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5B49ED17" w:rsidR="003122C0" w:rsidRPr="00E06DB7" w:rsidRDefault="003122C0">
            <w:pPr>
              <w:rPr>
                <w:rFonts w:ascii="Tahoma" w:hAnsi="Tahoma" w:cs="Tahoma"/>
                <w:caps/>
                <w:color w:val="000000" w:themeColor="text1"/>
                <w:sz w:val="18"/>
                <w:szCs w:val="18"/>
              </w:rPr>
            </w:pP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6F993B71" w:rsidR="003122C0" w:rsidRPr="00E06DB7" w:rsidRDefault="008F7703">
            <w:pPr>
              <w:rPr>
                <w:rFonts w:ascii="Tahoma" w:hAnsi="Tahoma" w:cs="Tahoma"/>
                <w:caps/>
                <w:color w:val="000000" w:themeColor="text1"/>
                <w:sz w:val="18"/>
                <w:szCs w:val="18"/>
              </w:rPr>
            </w:pPr>
            <w:r>
              <w:rPr>
                <w:rFonts w:ascii="Tahoma" w:hAnsi="Tahoma" w:cs="Tahoma"/>
                <w:caps/>
                <w:color w:val="000000" w:themeColor="text1"/>
                <w:sz w:val="18"/>
                <w:szCs w:val="18"/>
              </w:rPr>
              <w:t>1257</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238ACAC2" w:rsidR="003122C0" w:rsidRPr="009310C4" w:rsidRDefault="00431AC3">
            <w:pPr>
              <w:rPr>
                <w:rFonts w:ascii="Tahoma" w:hAnsi="Tahoma" w:cs="Tahoma"/>
                <w:b/>
                <w:caps/>
                <w:color w:val="000000" w:themeColor="text1"/>
                <w:sz w:val="18"/>
                <w:szCs w:val="18"/>
                <w:highlight w:val="cyan"/>
                <w:lang w:val="en-US"/>
              </w:rPr>
            </w:pPr>
            <w:r w:rsidRPr="00431AC3">
              <w:rPr>
                <w:rFonts w:ascii="Tahoma" w:hAnsi="Tahoma" w:cs="Tahoma"/>
                <w:b/>
                <w:color w:val="000000" w:themeColor="text1"/>
                <w:sz w:val="18"/>
                <w:szCs w:val="18"/>
              </w:rPr>
              <w:t>ankara.office@coe.int</w:t>
            </w:r>
          </w:p>
        </w:tc>
      </w:tr>
    </w:tbl>
    <w:p w14:paraId="2002E72B" w14:textId="77777777" w:rsidR="000013DF" w:rsidRPr="002A092A" w:rsidRDefault="000013DF" w:rsidP="00E17F6A">
      <w:pPr>
        <w:rPr>
          <w:rFonts w:ascii="Tahoma" w:hAnsi="Tahoma" w:cs="Tahoma"/>
          <w:b/>
          <w:caps/>
          <w:sz w:val="28"/>
          <w:szCs w:val="28"/>
        </w:rPr>
      </w:pPr>
    </w:p>
    <w:p w14:paraId="5B24D1E9" w14:textId="77777777" w:rsidR="00431AC3" w:rsidRDefault="00431AC3" w:rsidP="00E17F6A">
      <w:pPr>
        <w:rPr>
          <w:rFonts w:ascii="Tahoma" w:hAnsi="Tahoma" w:cs="Tahoma"/>
          <w:b/>
          <w:caps/>
          <w:sz w:val="28"/>
          <w:szCs w:val="28"/>
        </w:rPr>
      </w:pPr>
    </w:p>
    <w:p w14:paraId="40C3A857" w14:textId="77777777" w:rsidR="00431AC3" w:rsidRDefault="00431AC3" w:rsidP="00E17F6A">
      <w:pPr>
        <w:rPr>
          <w:rFonts w:ascii="Tahoma" w:hAnsi="Tahoma" w:cs="Tahoma"/>
          <w:b/>
          <w:caps/>
          <w:sz w:val="28"/>
          <w:szCs w:val="28"/>
        </w:rPr>
      </w:pPr>
    </w:p>
    <w:p w14:paraId="6D3224DD" w14:textId="77777777" w:rsidR="00431AC3" w:rsidRDefault="00431AC3" w:rsidP="00E17F6A">
      <w:pPr>
        <w:rPr>
          <w:rFonts w:ascii="Tahoma" w:hAnsi="Tahoma" w:cs="Tahoma"/>
          <w:b/>
          <w:caps/>
          <w:sz w:val="28"/>
          <w:szCs w:val="28"/>
        </w:rPr>
      </w:pPr>
    </w:p>
    <w:p w14:paraId="6DB754A4" w14:textId="77777777" w:rsidR="00431AC3" w:rsidRDefault="00431AC3" w:rsidP="00E17F6A">
      <w:pPr>
        <w:rPr>
          <w:rFonts w:ascii="Tahoma" w:hAnsi="Tahoma" w:cs="Tahoma"/>
          <w:b/>
          <w:caps/>
          <w:sz w:val="28"/>
          <w:szCs w:val="28"/>
        </w:rPr>
      </w:pPr>
    </w:p>
    <w:p w14:paraId="2A6B2F1E" w14:textId="234D1190"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483E4103"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w:t>
      </w:r>
      <w:r w:rsidRPr="00E03A6A">
        <w:rPr>
          <w:rFonts w:ascii="Tahoma" w:hAnsi="Tahoma" w:cs="Tahoma"/>
          <w:b/>
        </w:rPr>
        <w:t>between the Provider</w:t>
      </w:r>
      <w:r w:rsidR="00141EE1" w:rsidRPr="00E03A6A">
        <w:rPr>
          <w:rFonts w:ascii="Tahoma" w:hAnsi="Tahoma" w:cs="Tahoma"/>
          <w:b/>
        </w:rPr>
        <w:t xml:space="preserve"> as described below,</w:t>
      </w:r>
      <w:r w:rsidRPr="00E03A6A">
        <w:rPr>
          <w:rFonts w:ascii="Tahoma" w:hAnsi="Tahoma" w:cs="Tahoma"/>
          <w:b/>
        </w:rPr>
        <w:t xml:space="preserve"> and the Council of Europe</w:t>
      </w:r>
      <w:r w:rsidR="000013DF" w:rsidRPr="00E03A6A">
        <w:rPr>
          <w:rFonts w:ascii="Tahoma" w:hAnsi="Tahoma" w:cs="Tahoma"/>
          <w:b/>
          <w:vertAlign w:val="superscript"/>
        </w:rPr>
        <w:footnoteReference w:id="1"/>
      </w:r>
      <w:r w:rsidR="00764810" w:rsidRPr="00E03A6A">
        <w:rPr>
          <w:rFonts w:ascii="Tahoma" w:hAnsi="Tahoma" w:cs="Tahoma"/>
          <w:b/>
        </w:rPr>
        <w:t xml:space="preserve"> for the provision of</w:t>
      </w:r>
      <w:r w:rsidRPr="00E03A6A">
        <w:rPr>
          <w:rFonts w:ascii="Tahoma" w:hAnsi="Tahoma" w:cs="Tahoma"/>
          <w:b/>
        </w:rPr>
        <w:t xml:space="preserve"> </w:t>
      </w:r>
      <w:r w:rsidR="00E06DB7" w:rsidRPr="00E03A6A">
        <w:rPr>
          <w:rFonts w:ascii="Tahoma" w:hAnsi="Tahoma" w:cs="Tahoma"/>
          <w:b/>
        </w:rPr>
        <w:t xml:space="preserve">translation </w:t>
      </w:r>
      <w:r w:rsidR="003427A2" w:rsidRPr="00E03A6A">
        <w:rPr>
          <w:rFonts w:ascii="Tahoma" w:hAnsi="Tahoma" w:cs="Tahoma"/>
          <w:b/>
        </w:rPr>
        <w:t xml:space="preserve">and relevant </w:t>
      </w:r>
      <w:r w:rsidR="00E06DB7" w:rsidRPr="00E03A6A">
        <w:rPr>
          <w:rFonts w:ascii="Tahoma" w:hAnsi="Tahoma" w:cs="Tahoma"/>
          <w:b/>
        </w:rPr>
        <w:t xml:space="preserve">services </w:t>
      </w:r>
      <w:r w:rsidR="008F2755">
        <w:rPr>
          <w:rFonts w:ascii="Tahoma" w:hAnsi="Tahoma" w:cs="Tahoma"/>
          <w:b/>
        </w:rPr>
        <w:t xml:space="preserve">(transcription) </w:t>
      </w:r>
      <w:r w:rsidR="008A2D78" w:rsidRPr="00E03A6A">
        <w:rPr>
          <w:rFonts w:ascii="Tahoma" w:hAnsi="Tahoma" w:cs="Tahoma"/>
          <w:b/>
        </w:rPr>
        <w:t>within the framework of the joint Project o</w:t>
      </w:r>
      <w:r w:rsidR="008F7703" w:rsidRPr="00E03A6A">
        <w:rPr>
          <w:rFonts w:ascii="Tahoma" w:hAnsi="Tahoma" w:cs="Tahoma"/>
          <w:b/>
        </w:rPr>
        <w:t>n</w:t>
      </w:r>
      <w:r w:rsidR="008A2D78" w:rsidRPr="00E03A6A">
        <w:rPr>
          <w:rFonts w:ascii="Tahoma" w:hAnsi="Tahoma" w:cs="Tahoma"/>
          <w:b/>
        </w:rPr>
        <w:t xml:space="preserve"> “Improving the Effectiveness of the Administrative</w:t>
      </w:r>
      <w:r w:rsidR="008A2D78" w:rsidRPr="00164CA2">
        <w:rPr>
          <w:rFonts w:ascii="Tahoma" w:hAnsi="Tahoma" w:cs="Tahoma"/>
          <w:b/>
        </w:rPr>
        <w:t xml:space="preserve"> Judiciary and Strengthening the Institutional Capacity of the Council of State in Turkey</w:t>
      </w:r>
      <w:r w:rsidR="008A2D78">
        <w:rPr>
          <w:rFonts w:ascii="Tahoma" w:hAnsi="Tahoma" w:cs="Tahoma"/>
          <w:b/>
        </w:rPr>
        <w:t>”</w:t>
      </w:r>
      <w:r w:rsidR="00E06DB7" w:rsidRPr="00BC0D9F">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9E7851"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9E7851"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9E7851"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w:t>
            </w:r>
            <w:proofErr w:type="spellStart"/>
            <w:r w:rsidR="003C5354" w:rsidRPr="003C5354">
              <w:rPr>
                <w:rFonts w:ascii="Tahoma" w:hAnsi="Tahoma" w:cs="Tahoma"/>
                <w:color w:val="000000"/>
                <w:sz w:val="18"/>
                <w:szCs w:val="18"/>
                <w:lang w:val="es-ES_tradnl"/>
              </w:rPr>
              <w:t>Consortium</w:t>
            </w:r>
            <w:proofErr w:type="spellEnd"/>
          </w:p>
        </w:tc>
      </w:tr>
      <w:tr w:rsidR="003C5354" w:rsidRPr="002A092A" w14:paraId="18179D7D" w14:textId="77777777" w:rsidTr="00C85C41">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C85C41">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C85C41">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C85C41">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C85C41">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C85C41">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C85C41">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C85C41">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C85C41">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C85C41">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C85C41">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C85C41">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C85C41">
            <w:pPr>
              <w:jc w:val="right"/>
              <w:rPr>
                <w:rFonts w:ascii="Tahoma" w:hAnsi="Tahoma" w:cs="Tahoma"/>
                <w:sz w:val="18"/>
                <w:szCs w:val="18"/>
              </w:rPr>
            </w:pPr>
            <w:r w:rsidRPr="002A092A">
              <w:rPr>
                <w:rFonts w:ascii="Tahoma" w:hAnsi="Tahoma" w:cs="Tahoma"/>
                <w:sz w:val="18"/>
                <w:szCs w:val="18"/>
              </w:rPr>
              <w:t>(</w:t>
            </w:r>
            <w:proofErr w:type="gramStart"/>
            <w:r w:rsidRPr="002A092A">
              <w:rPr>
                <w:rFonts w:ascii="Tahoma" w:hAnsi="Tahoma" w:cs="Tahoma"/>
                <w:sz w:val="18"/>
                <w:szCs w:val="18"/>
              </w:rPr>
              <w:t>if</w:t>
            </w:r>
            <w:proofErr w:type="gramEnd"/>
            <w:r w:rsidRPr="002A092A">
              <w:rPr>
                <w:rFonts w:ascii="Tahoma" w:hAnsi="Tahoma" w:cs="Tahoma"/>
                <w:sz w:val="18"/>
                <w:szCs w:val="18"/>
              </w:rPr>
              <w:t xml:space="preserve"> available)</w:t>
            </w:r>
          </w:p>
          <w:p w14:paraId="5CCA4658" w14:textId="4E0BD3A2" w:rsidR="0084353C" w:rsidRPr="002A092A" w:rsidRDefault="008A2D78" w:rsidP="00C85C41">
            <w:pPr>
              <w:jc w:val="right"/>
              <w:rPr>
                <w:rFonts w:ascii="Tahoma" w:hAnsi="Tahoma" w:cs="Tahoma"/>
                <w:sz w:val="16"/>
                <w:szCs w:val="16"/>
              </w:rPr>
            </w:pPr>
            <w:r>
              <w:rPr>
                <w:color w:val="FF0000"/>
                <w:sz w:val="16"/>
                <w:szCs w:val="16"/>
              </w:rPr>
              <w:t xml:space="preserve">EURO </w:t>
            </w:r>
            <w:r w:rsidR="0084353C"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C85C41">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C85C41">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C85C41">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C85C41">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C85C41">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C85C41">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C85C41">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C85C41">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C85C41">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0EFF668A" w:rsidR="0084353C" w:rsidRPr="002A092A" w:rsidRDefault="0084353C" w:rsidP="00C85C41">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C85C41">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C85C41">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C85C41">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C85C41">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C85C41">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5551BC7C" w:rsidR="0084353C" w:rsidRPr="002A092A" w:rsidRDefault="0084353C" w:rsidP="00C85C41">
            <w:pPr>
              <w:jc w:val="right"/>
              <w:rPr>
                <w:rFonts w:ascii="Tahoma" w:hAnsi="Tahoma" w:cs="Tahoma"/>
                <w:sz w:val="18"/>
                <w:szCs w:val="18"/>
              </w:rPr>
            </w:pPr>
            <w:r w:rsidRPr="002A092A">
              <w:rPr>
                <w:rFonts w:ascii="Tahoma" w:hAnsi="Tahoma" w:cs="Tahoma"/>
                <w:sz w:val="18"/>
                <w:szCs w:val="18"/>
              </w:rPr>
              <w:t xml:space="preserve">Account currency </w:t>
            </w:r>
            <w:r w:rsidR="008A2D78">
              <w:rPr>
                <w:rFonts w:ascii="Tahoma" w:hAnsi="Tahoma" w:cs="Tahoma"/>
                <w:color w:val="FF0000"/>
                <w:sz w:val="18"/>
                <w:szCs w:val="18"/>
              </w:rPr>
              <w:t>EURO</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C85C41">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6C27A199" w14:textId="77241E5E" w:rsidR="009310C4" w:rsidRPr="00A37587" w:rsidRDefault="00A37587" w:rsidP="009310C4">
      <w:pPr>
        <w:spacing w:before="40" w:after="40"/>
        <w:jc w:val="both"/>
        <w:rPr>
          <w:rFonts w:ascii="Tahoma" w:hAnsi="Tahoma" w:cs="Tahoma"/>
          <w:sz w:val="20"/>
          <w:szCs w:val="20"/>
        </w:rPr>
      </w:pPr>
      <w:r w:rsidRPr="00A37587">
        <w:rPr>
          <w:rFonts w:ascii="Tahoma" w:hAnsi="Tahoma" w:cs="Tahoma"/>
          <w:sz w:val="20"/>
          <w:szCs w:val="20"/>
        </w:rPr>
        <w:t>The Council of Europe is currently implementing the Joint Project on “Improving the Effectiveness of the Administrative Judiciary and Strengthening the Institutional Capacity of the Council of State in Turkey</w:t>
      </w:r>
      <w:r>
        <w:rPr>
          <w:rFonts w:ascii="Tahoma" w:hAnsi="Tahoma" w:cs="Tahoma"/>
          <w:sz w:val="20"/>
          <w:szCs w:val="20"/>
        </w:rPr>
        <w:t xml:space="preserve"> (</w:t>
      </w:r>
      <w:proofErr w:type="spellStart"/>
      <w:r>
        <w:rPr>
          <w:rFonts w:ascii="Tahoma" w:hAnsi="Tahoma" w:cs="Tahoma"/>
          <w:sz w:val="20"/>
          <w:szCs w:val="20"/>
        </w:rPr>
        <w:t>ImEAJ</w:t>
      </w:r>
      <w:proofErr w:type="spellEnd"/>
      <w:r>
        <w:rPr>
          <w:rFonts w:ascii="Tahoma" w:hAnsi="Tahoma" w:cs="Tahoma"/>
          <w:sz w:val="20"/>
          <w:szCs w:val="20"/>
        </w:rPr>
        <w:t>)</w:t>
      </w:r>
      <w:r w:rsidRPr="00A37587">
        <w:rPr>
          <w:rFonts w:ascii="Tahoma" w:hAnsi="Tahoma" w:cs="Tahoma"/>
          <w:sz w:val="20"/>
          <w:szCs w:val="20"/>
        </w:rPr>
        <w:t>” and the overall objective of this project is to foster public confidence in the administrative judiciary by further strengthening its independence, impartiality, and effectiveness, and by increasing public awareness of it</w:t>
      </w:r>
      <w:r>
        <w:rPr>
          <w:rFonts w:ascii="Tahoma" w:hAnsi="Tahoma" w:cs="Tahoma"/>
          <w:sz w:val="20"/>
          <w:szCs w:val="20"/>
        </w:rPr>
        <w:t>.</w:t>
      </w:r>
    </w:p>
    <w:p w14:paraId="476F6E61" w14:textId="77777777" w:rsidR="009310C4" w:rsidRPr="001E0442" w:rsidRDefault="009310C4" w:rsidP="009310C4">
      <w:pPr>
        <w:spacing w:line="276" w:lineRule="auto"/>
        <w:jc w:val="both"/>
        <w:rPr>
          <w:rFonts w:ascii="Tahoma" w:hAnsi="Tahoma" w:cs="Tahoma"/>
          <w:sz w:val="20"/>
          <w:szCs w:val="20"/>
        </w:rPr>
      </w:pPr>
    </w:p>
    <w:p w14:paraId="185CDA1D" w14:textId="5D54C5E7" w:rsidR="00C33F62" w:rsidRPr="00D0286A" w:rsidRDefault="00E06DB7" w:rsidP="00C33F62">
      <w:pPr>
        <w:spacing w:line="276" w:lineRule="auto"/>
        <w:ind w:left="-142"/>
        <w:jc w:val="both"/>
        <w:rPr>
          <w:rFonts w:ascii="Tahoma" w:hAnsi="Tahoma" w:cs="Tahoma"/>
          <w:sz w:val="20"/>
          <w:szCs w:val="20"/>
        </w:rPr>
      </w:pPr>
      <w:r w:rsidRPr="00D0286A">
        <w:rPr>
          <w:rFonts w:ascii="Tahoma" w:hAnsi="Tahoma" w:cs="Tahoma"/>
          <w:sz w:val="20"/>
          <w:szCs w:val="20"/>
        </w:rPr>
        <w:t xml:space="preserve">In that context, </w:t>
      </w:r>
      <w:r w:rsidR="009310C4" w:rsidRPr="00C33F62">
        <w:rPr>
          <w:rFonts w:ascii="Tahoma" w:hAnsi="Tahoma" w:cs="Tahoma"/>
          <w:sz w:val="20"/>
          <w:szCs w:val="20"/>
        </w:rPr>
        <w:t xml:space="preserve">the Council </w:t>
      </w:r>
      <w:r w:rsidR="009310C4" w:rsidRPr="00E03A6A">
        <w:rPr>
          <w:rFonts w:ascii="Tahoma" w:hAnsi="Tahoma" w:cs="Tahoma"/>
          <w:sz w:val="20"/>
          <w:szCs w:val="20"/>
        </w:rPr>
        <w:t>of Europe (</w:t>
      </w:r>
      <w:proofErr w:type="spellStart"/>
      <w:r w:rsidR="009310C4" w:rsidRPr="00E03A6A">
        <w:rPr>
          <w:rFonts w:ascii="Tahoma" w:hAnsi="Tahoma" w:cs="Tahoma"/>
          <w:sz w:val="20"/>
          <w:szCs w:val="20"/>
        </w:rPr>
        <w:t>CoE</w:t>
      </w:r>
      <w:proofErr w:type="spellEnd"/>
      <w:r w:rsidR="009310C4" w:rsidRPr="00E03A6A">
        <w:rPr>
          <w:rFonts w:ascii="Tahoma" w:hAnsi="Tahoma" w:cs="Tahoma"/>
          <w:sz w:val="20"/>
          <w:szCs w:val="20"/>
        </w:rPr>
        <w:t xml:space="preserve">) is looking for a maximum of </w:t>
      </w:r>
      <w:r w:rsidR="005F3549" w:rsidRPr="00E03A6A">
        <w:rPr>
          <w:rFonts w:ascii="Tahoma" w:hAnsi="Tahoma" w:cs="Tahoma"/>
          <w:sz w:val="20"/>
          <w:szCs w:val="20"/>
        </w:rPr>
        <w:t>3</w:t>
      </w:r>
      <w:r w:rsidR="009310C4" w:rsidRPr="00E03A6A">
        <w:rPr>
          <w:rFonts w:ascii="Tahoma" w:hAnsi="Tahoma" w:cs="Tahoma"/>
          <w:sz w:val="20"/>
          <w:szCs w:val="20"/>
        </w:rPr>
        <w:t xml:space="preserve"> Providers</w:t>
      </w:r>
      <w:r w:rsidR="00C33F62" w:rsidRPr="00E03A6A">
        <w:rPr>
          <w:rFonts w:ascii="Tahoma" w:hAnsi="Tahoma" w:cs="Tahoma"/>
          <w:sz w:val="20"/>
          <w:szCs w:val="20"/>
        </w:rPr>
        <w:t xml:space="preserve"> per lot, and </w:t>
      </w:r>
      <w:r w:rsidR="005F3549" w:rsidRPr="00E03A6A">
        <w:rPr>
          <w:rFonts w:ascii="Tahoma" w:hAnsi="Tahoma" w:cs="Tahoma"/>
          <w:sz w:val="20"/>
          <w:szCs w:val="20"/>
        </w:rPr>
        <w:t>9</w:t>
      </w:r>
      <w:r w:rsidR="00C33F62" w:rsidRPr="00E03A6A">
        <w:rPr>
          <w:rFonts w:ascii="Tahoma" w:hAnsi="Tahoma" w:cs="Tahoma"/>
          <w:sz w:val="20"/>
          <w:szCs w:val="20"/>
        </w:rPr>
        <w:t xml:space="preserve"> Providers in total</w:t>
      </w:r>
      <w:r w:rsidR="009310C4" w:rsidRPr="00E03A6A">
        <w:rPr>
          <w:rFonts w:ascii="Tahoma" w:hAnsi="Tahoma" w:cs="Tahoma"/>
          <w:sz w:val="20"/>
          <w:szCs w:val="20"/>
        </w:rPr>
        <w:t xml:space="preserve"> (provided </w:t>
      </w:r>
      <w:r w:rsidR="00A37587" w:rsidRPr="00E03A6A">
        <w:rPr>
          <w:rFonts w:ascii="Tahoma" w:hAnsi="Tahoma" w:cs="Tahoma"/>
          <w:sz w:val="20"/>
          <w:szCs w:val="20"/>
        </w:rPr>
        <w:t xml:space="preserve">that </w:t>
      </w:r>
      <w:r w:rsidR="009310C4" w:rsidRPr="00E03A6A">
        <w:rPr>
          <w:rFonts w:ascii="Tahoma" w:hAnsi="Tahoma" w:cs="Tahoma"/>
          <w:sz w:val="20"/>
          <w:szCs w:val="20"/>
        </w:rPr>
        <w:t>enough tender</w:t>
      </w:r>
      <w:r w:rsidR="00A37587" w:rsidRPr="00E03A6A">
        <w:rPr>
          <w:rFonts w:ascii="Tahoma" w:hAnsi="Tahoma" w:cs="Tahoma"/>
          <w:sz w:val="20"/>
          <w:szCs w:val="20"/>
        </w:rPr>
        <w:t>er</w:t>
      </w:r>
      <w:r w:rsidR="009310C4" w:rsidRPr="00E03A6A">
        <w:rPr>
          <w:rFonts w:ascii="Tahoma" w:hAnsi="Tahoma" w:cs="Tahoma"/>
          <w:sz w:val="20"/>
          <w:szCs w:val="20"/>
        </w:rPr>
        <w:t>s meet the criteria indicated below) in order to support the implementation of the project with a particular expertise and human resources for provision of translation services</w:t>
      </w:r>
      <w:r w:rsidR="003427A2" w:rsidRPr="00E03A6A">
        <w:rPr>
          <w:rFonts w:ascii="Tahoma" w:hAnsi="Tahoma" w:cs="Tahoma"/>
          <w:sz w:val="20"/>
          <w:szCs w:val="20"/>
        </w:rPr>
        <w:t xml:space="preserve"> </w:t>
      </w:r>
      <w:r w:rsidR="006E2852" w:rsidRPr="00E03A6A">
        <w:rPr>
          <w:rFonts w:ascii="Tahoma" w:hAnsi="Tahoma" w:cs="Tahoma"/>
          <w:sz w:val="20"/>
          <w:szCs w:val="20"/>
        </w:rPr>
        <w:t xml:space="preserve">and relevant services which refers to </w:t>
      </w:r>
      <w:r w:rsidR="003427A2" w:rsidRPr="00E03A6A">
        <w:rPr>
          <w:rFonts w:ascii="Tahoma" w:hAnsi="Tahoma" w:cs="Tahoma"/>
          <w:sz w:val="20"/>
          <w:szCs w:val="20"/>
        </w:rPr>
        <w:t xml:space="preserve">transcription services </w:t>
      </w:r>
      <w:r w:rsidR="00CC34AC" w:rsidRPr="00E03A6A">
        <w:rPr>
          <w:rFonts w:ascii="Tahoma" w:hAnsi="Tahoma" w:cs="Tahoma"/>
          <w:sz w:val="20"/>
          <w:szCs w:val="20"/>
        </w:rPr>
        <w:t xml:space="preserve">from/to </w:t>
      </w:r>
      <w:r w:rsidR="00C33F62" w:rsidRPr="00E03A6A">
        <w:rPr>
          <w:rFonts w:ascii="Tahoma" w:hAnsi="Tahoma" w:cs="Tahoma"/>
          <w:sz w:val="20"/>
          <w:szCs w:val="20"/>
        </w:rPr>
        <w:t xml:space="preserve">English- Turkish; </w:t>
      </w:r>
      <w:r w:rsidR="003F71D5" w:rsidRPr="00E03A6A">
        <w:rPr>
          <w:rFonts w:ascii="Tahoma" w:hAnsi="Tahoma" w:cs="Tahoma"/>
          <w:sz w:val="20"/>
          <w:szCs w:val="20"/>
        </w:rPr>
        <w:t xml:space="preserve">from/to </w:t>
      </w:r>
      <w:r w:rsidR="00C33F62" w:rsidRPr="00E03A6A">
        <w:rPr>
          <w:rFonts w:ascii="Tahoma" w:hAnsi="Tahoma" w:cs="Tahoma"/>
          <w:sz w:val="20"/>
          <w:szCs w:val="20"/>
        </w:rPr>
        <w:t xml:space="preserve">French-Turkish and </w:t>
      </w:r>
      <w:r w:rsidR="00CC34AC" w:rsidRPr="00E03A6A">
        <w:rPr>
          <w:rFonts w:ascii="Tahoma" w:hAnsi="Tahoma" w:cs="Tahoma"/>
          <w:sz w:val="20"/>
          <w:szCs w:val="20"/>
        </w:rPr>
        <w:t xml:space="preserve">from/to </w:t>
      </w:r>
      <w:r w:rsidR="00C33F62" w:rsidRPr="00E03A6A">
        <w:rPr>
          <w:rFonts w:ascii="Tahoma" w:hAnsi="Tahoma" w:cs="Tahoma"/>
          <w:sz w:val="20"/>
          <w:szCs w:val="20"/>
        </w:rPr>
        <w:t>German-Turkish, to be requested by the Council on an as needed basis, in compliance with the ordering procedure defined below.</w:t>
      </w:r>
      <w:r w:rsidR="00C33F62" w:rsidRPr="00D0286A">
        <w:rPr>
          <w:rFonts w:ascii="Tahoma" w:hAnsi="Tahoma" w:cs="Tahoma"/>
          <w:sz w:val="20"/>
          <w:szCs w:val="20"/>
        </w:rPr>
        <w:t xml:space="preserve"> </w:t>
      </w:r>
    </w:p>
    <w:p w14:paraId="51C31F20" w14:textId="3D285C48"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48F55703" w14:textId="0CA1CE17" w:rsidR="003F5BE6" w:rsidRDefault="003F5BE6" w:rsidP="00FC50BF">
      <w:pPr>
        <w:spacing w:line="276" w:lineRule="auto"/>
        <w:jc w:val="both"/>
        <w:rPr>
          <w:rFonts w:ascii="Tahoma" w:hAnsi="Tahoma" w:cs="Tahoma"/>
          <w:sz w:val="20"/>
          <w:szCs w:val="20"/>
          <w:highlight w:val="cyan"/>
        </w:rPr>
      </w:pPr>
    </w:p>
    <w:p w14:paraId="0717E828" w14:textId="77777777" w:rsidR="003F5BE6" w:rsidRPr="00BC0D9F" w:rsidRDefault="003F5BE6" w:rsidP="003F5BE6">
      <w:pPr>
        <w:spacing w:line="276" w:lineRule="auto"/>
        <w:ind w:left="-142"/>
        <w:jc w:val="both"/>
        <w:rPr>
          <w:rFonts w:ascii="Tahoma" w:hAnsi="Tahoma" w:cs="Tahoma"/>
          <w:b/>
          <w:sz w:val="20"/>
          <w:szCs w:val="20"/>
        </w:rPr>
      </w:pPr>
      <w:r w:rsidRPr="00BC0D9F">
        <w:rPr>
          <w:rFonts w:ascii="Tahoma" w:hAnsi="Tahoma" w:cs="Tahoma"/>
          <w:b/>
          <w:sz w:val="20"/>
          <w:szCs w:val="20"/>
        </w:rPr>
        <w:t>Pooling</w:t>
      </w:r>
    </w:p>
    <w:p w14:paraId="3B3206BF" w14:textId="159F9767" w:rsidR="003F5BE6" w:rsidRPr="00BC0D9F" w:rsidRDefault="003F5BE6" w:rsidP="003F5BE6">
      <w:pPr>
        <w:spacing w:line="276" w:lineRule="auto"/>
        <w:ind w:left="-142"/>
        <w:jc w:val="both"/>
        <w:rPr>
          <w:rFonts w:ascii="Tahoma" w:hAnsi="Tahoma" w:cs="Tahoma"/>
          <w:sz w:val="20"/>
          <w:szCs w:val="20"/>
        </w:rPr>
      </w:pPr>
      <w:r w:rsidRPr="00BC0D9F">
        <w:rPr>
          <w:rFonts w:ascii="Tahoma" w:hAnsi="Tahoma" w:cs="Tahoma"/>
          <w:sz w:val="20"/>
          <w:szCs w:val="20"/>
        </w:rPr>
        <w:t>For each order, the Council will select from the pool of pre-selected tenderers</w:t>
      </w:r>
      <w:r w:rsidR="00A37587">
        <w:rPr>
          <w:rFonts w:ascii="Tahoma" w:hAnsi="Tahoma" w:cs="Tahoma"/>
          <w:sz w:val="20"/>
          <w:szCs w:val="20"/>
        </w:rPr>
        <w:t>,</w:t>
      </w:r>
      <w:r w:rsidRPr="00BC0D9F">
        <w:rPr>
          <w:rFonts w:ascii="Tahoma" w:hAnsi="Tahoma" w:cs="Tahoma"/>
          <w:sz w:val="20"/>
          <w:szCs w:val="20"/>
        </w:rPr>
        <w:t xml:space="preserve"> the Provider who demonstrably offers best value for money for its requirement when assessed – for the Order concerned – against the criteria of:  </w:t>
      </w:r>
    </w:p>
    <w:p w14:paraId="09399A6B" w14:textId="77777777" w:rsidR="003F5BE6" w:rsidRPr="00BC0D9F" w:rsidRDefault="003F5BE6" w:rsidP="00976B60">
      <w:pPr>
        <w:pStyle w:val="Default"/>
        <w:numPr>
          <w:ilvl w:val="0"/>
          <w:numId w:val="5"/>
        </w:numPr>
        <w:ind w:left="567"/>
        <w:rPr>
          <w:rFonts w:ascii="Tahoma" w:hAnsi="Tahoma" w:cs="Tahoma"/>
          <w:sz w:val="20"/>
          <w:szCs w:val="20"/>
        </w:rPr>
      </w:pPr>
      <w:r w:rsidRPr="00BC0D9F">
        <w:rPr>
          <w:rFonts w:ascii="Tahoma" w:hAnsi="Tahoma" w:cs="Tahoma"/>
          <w:sz w:val="20"/>
          <w:szCs w:val="20"/>
        </w:rPr>
        <w:t>quality (including as appropriate: capability, expertise, past performance, availability of resources and proposed methods of undertaking the work</w:t>
      </w:r>
      <w:proofErr w:type="gramStart"/>
      <w:r w:rsidRPr="00BC0D9F">
        <w:rPr>
          <w:rFonts w:ascii="Tahoma" w:hAnsi="Tahoma" w:cs="Tahoma"/>
          <w:sz w:val="20"/>
          <w:szCs w:val="20"/>
        </w:rPr>
        <w:t>);</w:t>
      </w:r>
      <w:proofErr w:type="gramEnd"/>
    </w:p>
    <w:p w14:paraId="01E5A3DC" w14:textId="77777777" w:rsidR="003F5BE6" w:rsidRPr="00BC0D9F" w:rsidRDefault="003F5BE6" w:rsidP="00976B60">
      <w:pPr>
        <w:pStyle w:val="Default"/>
        <w:numPr>
          <w:ilvl w:val="0"/>
          <w:numId w:val="5"/>
        </w:numPr>
        <w:ind w:left="567"/>
        <w:rPr>
          <w:rFonts w:ascii="Tahoma" w:hAnsi="Tahoma" w:cs="Tahoma"/>
          <w:sz w:val="20"/>
          <w:szCs w:val="20"/>
        </w:rPr>
      </w:pPr>
      <w:r w:rsidRPr="00BC0D9F">
        <w:rPr>
          <w:rFonts w:ascii="Tahoma" w:hAnsi="Tahoma" w:cs="Tahoma"/>
          <w:sz w:val="20"/>
          <w:szCs w:val="20"/>
        </w:rPr>
        <w:t>availability (including, without limitation, capacity to meet required deadlines and, where relevant, geographical location); and</w:t>
      </w:r>
    </w:p>
    <w:p w14:paraId="61CBF01C" w14:textId="77777777" w:rsidR="003F5BE6" w:rsidRPr="00BC0D9F" w:rsidRDefault="003F5BE6" w:rsidP="00976B60">
      <w:pPr>
        <w:pStyle w:val="Default"/>
        <w:numPr>
          <w:ilvl w:val="0"/>
          <w:numId w:val="5"/>
        </w:numPr>
        <w:ind w:left="567"/>
        <w:rPr>
          <w:rFonts w:ascii="Tahoma" w:hAnsi="Tahoma" w:cs="Tahoma"/>
          <w:sz w:val="20"/>
          <w:szCs w:val="20"/>
        </w:rPr>
      </w:pPr>
      <w:r w:rsidRPr="00BC0D9F">
        <w:rPr>
          <w:rFonts w:ascii="Tahoma" w:hAnsi="Tahoma" w:cs="Tahoma"/>
          <w:sz w:val="20"/>
          <w:szCs w:val="20"/>
        </w:rPr>
        <w:t>price.</w:t>
      </w:r>
    </w:p>
    <w:p w14:paraId="4D8FE8BF" w14:textId="77777777" w:rsidR="00DC7D6E" w:rsidRDefault="003F5BE6" w:rsidP="00DC7D6E">
      <w:pPr>
        <w:spacing w:line="276" w:lineRule="auto"/>
        <w:ind w:left="-142"/>
        <w:jc w:val="both"/>
        <w:rPr>
          <w:rFonts w:ascii="Tahoma" w:hAnsi="Tahoma" w:cs="Tahoma"/>
          <w:sz w:val="20"/>
          <w:szCs w:val="20"/>
        </w:rPr>
      </w:pPr>
      <w:r w:rsidRPr="00BC0D9F">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5C702A9B" w14:textId="77777777" w:rsidR="00DC7D6E" w:rsidRDefault="00DC7D6E" w:rsidP="00DC7D6E">
      <w:pPr>
        <w:spacing w:line="276" w:lineRule="auto"/>
        <w:ind w:left="-142"/>
        <w:jc w:val="both"/>
        <w:rPr>
          <w:rFonts w:ascii="Tahoma" w:hAnsi="Tahoma" w:cs="Tahoma"/>
          <w:sz w:val="20"/>
          <w:szCs w:val="20"/>
        </w:rPr>
      </w:pPr>
    </w:p>
    <w:p w14:paraId="3109BA0E" w14:textId="77777777" w:rsidR="00DC7D6E" w:rsidRDefault="00C33F62" w:rsidP="00DC7D6E">
      <w:pPr>
        <w:spacing w:line="276" w:lineRule="auto"/>
        <w:ind w:left="-142"/>
        <w:jc w:val="both"/>
        <w:rPr>
          <w:rFonts w:ascii="Tahoma" w:hAnsi="Tahoma" w:cs="Tahoma"/>
          <w:sz w:val="20"/>
          <w:szCs w:val="20"/>
        </w:rPr>
      </w:pPr>
      <w:r w:rsidRPr="00D0286A">
        <w:rPr>
          <w:rFonts w:ascii="Tahoma" w:hAnsi="Tahoma" w:cs="Tahoma"/>
          <w:b/>
          <w:sz w:val="20"/>
          <w:szCs w:val="20"/>
        </w:rPr>
        <w:t>Lots</w:t>
      </w:r>
    </w:p>
    <w:p w14:paraId="59E21475" w14:textId="5D337B8F" w:rsidR="00C33F62" w:rsidRPr="00D0286A" w:rsidRDefault="00C33F62" w:rsidP="00DC7D6E">
      <w:pPr>
        <w:spacing w:line="276" w:lineRule="auto"/>
        <w:ind w:left="-142"/>
        <w:jc w:val="both"/>
        <w:rPr>
          <w:rFonts w:ascii="Tahoma" w:hAnsi="Tahoma" w:cs="Tahoma"/>
          <w:sz w:val="20"/>
          <w:szCs w:val="20"/>
        </w:rPr>
      </w:pPr>
      <w:r w:rsidRPr="00D0286A">
        <w:rPr>
          <w:rFonts w:ascii="Tahoma" w:hAnsi="Tahoma" w:cs="Tahoma"/>
          <w:sz w:val="20"/>
          <w:szCs w:val="20"/>
        </w:rPr>
        <w:t>The Tenderer declares that they submit a tender for the following lot/s:</w:t>
      </w:r>
    </w:p>
    <w:p w14:paraId="5137C4D7" w14:textId="77777777" w:rsidR="00C33F62" w:rsidRPr="00D0286A" w:rsidRDefault="00C33F62" w:rsidP="00C33F62">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63873B01" w14:textId="77777777" w:rsidR="00C33F62" w:rsidRPr="00D0286A" w:rsidRDefault="00C33F62" w:rsidP="00C33F62">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4384" behindDoc="0" locked="1" layoutInCell="1" allowOverlap="1" wp14:anchorId="14858826" wp14:editId="1426D2DF">
                <wp:simplePos x="0" y="0"/>
                <wp:positionH relativeFrom="column">
                  <wp:posOffset>253365</wp:posOffset>
                </wp:positionH>
                <wp:positionV relativeFrom="paragraph">
                  <wp:posOffset>-5080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45F9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9.95pt;margin-top:-.4pt;width:18.5pt;height:45.1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" adj="5244" strokecolor="red">
                <o:lock v:ext="edit" aspectratio="t"/>
                <v:textbox style="layout-flow:vertical-ideographic"/>
                <w10:anchorlock/>
              </v:shape>
            </w:pict>
          </mc:Fallback>
        </mc:AlternateContent>
      </w:r>
    </w:p>
    <w:tbl>
      <w:tblPr>
        <w:tblW w:w="949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7208"/>
        <w:gridCol w:w="1701"/>
      </w:tblGrid>
      <w:tr w:rsidR="00C33F62" w:rsidRPr="00D0286A" w14:paraId="6E6DF364" w14:textId="77777777" w:rsidTr="001A21C9">
        <w:trPr>
          <w:trHeight w:val="651"/>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5EF7977" w14:textId="77777777" w:rsidR="00C33F62" w:rsidRPr="00D0286A" w:rsidRDefault="00C33F62" w:rsidP="00C85C41">
            <w:pPr>
              <w:ind w:left="-142"/>
              <w:jc w:val="center"/>
              <w:rPr>
                <w:rFonts w:ascii="Tahoma" w:eastAsia="Calibri" w:hAnsi="Tahoma" w:cs="Tahoma"/>
                <w:bCs/>
                <w:sz w:val="36"/>
                <w:szCs w:val="36"/>
                <w:lang w:val="en-US" w:eastAsia="en-US"/>
              </w:rPr>
            </w:pPr>
          </w:p>
        </w:tc>
        <w:tc>
          <w:tcPr>
            <w:tcW w:w="7208"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5F13BDD8" w14:textId="77777777" w:rsidR="00C33F62" w:rsidRPr="00D0286A" w:rsidRDefault="00C33F62" w:rsidP="00C85C41">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1701" w:type="dxa"/>
            <w:tcBorders>
              <w:left w:val="single" w:sz="2" w:space="0" w:color="808080" w:themeColor="background1" w:themeShade="80"/>
              <w:bottom w:val="single" w:sz="2" w:space="0" w:color="808080"/>
            </w:tcBorders>
            <w:shd w:val="clear" w:color="auto" w:fill="F2F2F2" w:themeFill="background1" w:themeFillShade="F2"/>
            <w:vAlign w:val="center"/>
          </w:tcPr>
          <w:p w14:paraId="7B6C36E1" w14:textId="77777777" w:rsidR="00581C53" w:rsidRDefault="00C33F62" w:rsidP="005F3549">
            <w:pPr>
              <w:spacing w:before="60" w:after="60"/>
              <w:ind w:left="-142" w:right="-391"/>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 xml:space="preserve">Maximum number </w:t>
            </w:r>
          </w:p>
          <w:p w14:paraId="1366EBBA" w14:textId="0DD9E67E" w:rsidR="00C33F62" w:rsidRPr="00D0286A" w:rsidRDefault="00C33F62" w:rsidP="005F3549">
            <w:pPr>
              <w:spacing w:before="60" w:after="60"/>
              <w:ind w:left="-142" w:right="-391"/>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of Provide</w:t>
            </w:r>
            <w:r w:rsidR="00DC7D6E">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s to be selected</w:t>
            </w:r>
          </w:p>
        </w:tc>
      </w:tr>
      <w:tr w:rsidR="00742E2B" w:rsidRPr="00D0286A" w14:paraId="6348E323" w14:textId="77777777" w:rsidTr="005F3549">
        <w:trPr>
          <w:trHeight w:val="497"/>
          <w:jc w:val="center"/>
        </w:trPr>
        <w:tc>
          <w:tcPr>
            <w:tcW w:w="589" w:type="dxa"/>
            <w:tcBorders>
              <w:top w:val="single" w:sz="2" w:space="0" w:color="FF0000"/>
              <w:left w:val="single" w:sz="2" w:space="0" w:color="FF0000"/>
              <w:right w:val="single" w:sz="2" w:space="0" w:color="FF0000"/>
            </w:tcBorders>
            <w:shd w:val="clear" w:color="auto" w:fill="FFFFFF" w:themeFill="background1"/>
            <w:vAlign w:val="center"/>
          </w:tcPr>
          <w:p w14:paraId="0B1F45B5" w14:textId="09799704" w:rsidR="00742E2B" w:rsidRPr="00D0286A" w:rsidRDefault="00742E2B" w:rsidP="00C33F62">
            <w:pPr>
              <w:ind w:left="-170" w:right="-170"/>
              <w:jc w:val="center"/>
              <w:rPr>
                <w:rFonts w:ascii="Tahoma" w:eastAsia="Calibri" w:hAnsi="Tahoma" w:cs="Tahoma"/>
                <w:bCs/>
                <w:sz w:val="36"/>
                <w:szCs w:val="36"/>
                <w:lang w:val="en-US" w:eastAsia="en-US"/>
              </w:rPr>
            </w:pPr>
          </w:p>
        </w:tc>
        <w:tc>
          <w:tcPr>
            <w:tcW w:w="7208" w:type="dxa"/>
            <w:tcBorders>
              <w:left w:val="single" w:sz="2" w:space="0" w:color="FF0000"/>
              <w:bottom w:val="single" w:sz="4" w:space="0" w:color="auto"/>
              <w:right w:val="single" w:sz="2" w:space="0" w:color="808080" w:themeColor="background1" w:themeShade="80"/>
            </w:tcBorders>
            <w:shd w:val="clear" w:color="auto" w:fill="F2F2F2" w:themeFill="background1" w:themeFillShade="F2"/>
            <w:vAlign w:val="center"/>
          </w:tcPr>
          <w:p w14:paraId="5BA8941D" w14:textId="28CDD26A" w:rsidR="00742E2B" w:rsidRPr="0068488C" w:rsidRDefault="00742E2B" w:rsidP="00C33F62">
            <w:pPr>
              <w:spacing w:before="60" w:after="60"/>
              <w:ind w:left="-142" w:right="-249"/>
              <w:rPr>
                <w:rFonts w:ascii="Tahoma" w:hAnsi="Tahoma" w:cs="Tahoma"/>
                <w:b/>
                <w:bCs/>
                <w:color w:val="000000" w:themeColor="text1"/>
                <w:sz w:val="20"/>
                <w:szCs w:val="20"/>
              </w:rPr>
            </w:pPr>
            <w:r w:rsidRPr="00E03A6A">
              <w:rPr>
                <w:rFonts w:ascii="Tahoma" w:hAnsi="Tahoma" w:cs="Tahoma"/>
                <w:color w:val="000000" w:themeColor="text1"/>
                <w:sz w:val="20"/>
                <w:szCs w:val="20"/>
              </w:rPr>
              <w:t xml:space="preserve">  </w:t>
            </w:r>
            <w:r w:rsidRPr="0068488C">
              <w:rPr>
                <w:rFonts w:ascii="Tahoma" w:hAnsi="Tahoma" w:cs="Tahoma"/>
                <w:b/>
                <w:bCs/>
                <w:color w:val="000000" w:themeColor="text1"/>
                <w:sz w:val="20"/>
                <w:szCs w:val="20"/>
              </w:rPr>
              <w:t xml:space="preserve">Lot 1: </w:t>
            </w:r>
          </w:p>
          <w:p w14:paraId="49C1E654" w14:textId="052EEEF9" w:rsidR="00742E2B" w:rsidRPr="00E03A6A" w:rsidRDefault="00742E2B" w:rsidP="00C33F62">
            <w:pPr>
              <w:spacing w:before="60" w:after="60"/>
              <w:ind w:left="-142" w:right="-249"/>
              <w:rPr>
                <w:rFonts w:ascii="Tahoma" w:eastAsia="Calibri" w:hAnsi="Tahoma" w:cs="Tahoma"/>
                <w:b/>
                <w:bCs/>
                <w:sz w:val="16"/>
                <w:szCs w:val="16"/>
                <w:lang w:val="en-US" w:eastAsia="en-US"/>
              </w:rPr>
            </w:pPr>
            <w:r w:rsidRPr="00E03A6A">
              <w:rPr>
                <w:rFonts w:ascii="Tahoma" w:hAnsi="Tahoma" w:cs="Tahoma"/>
                <w:color w:val="000000" w:themeColor="text1"/>
                <w:sz w:val="20"/>
                <w:szCs w:val="20"/>
              </w:rPr>
              <w:t xml:space="preserve">           </w:t>
            </w:r>
          </w:p>
        </w:tc>
        <w:tc>
          <w:tcPr>
            <w:tcW w:w="1701" w:type="dxa"/>
            <w:vMerge w:val="restart"/>
            <w:tcBorders>
              <w:left w:val="single" w:sz="2" w:space="0" w:color="808080" w:themeColor="background1" w:themeShade="80"/>
            </w:tcBorders>
            <w:shd w:val="clear" w:color="auto" w:fill="F2F2F2" w:themeFill="background1" w:themeFillShade="F2"/>
            <w:vAlign w:val="center"/>
          </w:tcPr>
          <w:p w14:paraId="2EADF97C" w14:textId="796D3D6D" w:rsidR="00742E2B" w:rsidRPr="00D0286A" w:rsidRDefault="005F3549" w:rsidP="00C33F62">
            <w:pPr>
              <w:spacing w:before="60" w:after="60"/>
              <w:ind w:left="-142"/>
              <w:jc w:val="center"/>
              <w:rPr>
                <w:rFonts w:ascii="Tahoma" w:eastAsia="Calibri" w:hAnsi="Tahoma" w:cs="Tahoma"/>
                <w:b/>
                <w:bCs/>
                <w:sz w:val="18"/>
                <w:szCs w:val="18"/>
                <w:lang w:val="en-US" w:eastAsia="en-US"/>
              </w:rPr>
            </w:pPr>
            <w:r>
              <w:rPr>
                <w:rFonts w:ascii="Tahoma" w:hAnsi="Tahoma" w:cs="Tahoma"/>
                <w:color w:val="000000" w:themeColor="text1"/>
                <w:sz w:val="20"/>
                <w:szCs w:val="20"/>
              </w:rPr>
              <w:t>3</w:t>
            </w:r>
          </w:p>
        </w:tc>
      </w:tr>
      <w:tr w:rsidR="0068488C" w:rsidRPr="00D0286A" w14:paraId="7817670B" w14:textId="77777777" w:rsidTr="005F3549">
        <w:trPr>
          <w:trHeight w:val="497"/>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right w:val="single" w:sz="2" w:space="0" w:color="FF0000"/>
                </w:tcBorders>
                <w:shd w:val="clear" w:color="auto" w:fill="FFFFFF" w:themeFill="background1"/>
                <w:vAlign w:val="center"/>
              </w:tcPr>
              <w:p w14:paraId="70021C5F" w14:textId="4DC46243" w:rsidR="0068488C" w:rsidRDefault="0068488C" w:rsidP="00C33F62">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208" w:type="dxa"/>
            <w:tcBorders>
              <w:left w:val="single" w:sz="2" w:space="0" w:color="FF0000"/>
              <w:bottom w:val="single" w:sz="4" w:space="0" w:color="auto"/>
              <w:right w:val="single" w:sz="2" w:space="0" w:color="808080" w:themeColor="background1" w:themeShade="80"/>
            </w:tcBorders>
            <w:shd w:val="clear" w:color="auto" w:fill="F2F2F2" w:themeFill="background1" w:themeFillShade="F2"/>
            <w:vAlign w:val="center"/>
          </w:tcPr>
          <w:p w14:paraId="1C075888" w14:textId="313AD79B" w:rsidR="0068488C" w:rsidRPr="00E03A6A" w:rsidRDefault="0068488C" w:rsidP="00C33F62">
            <w:pPr>
              <w:spacing w:before="60" w:after="60"/>
              <w:ind w:left="-142" w:right="-249"/>
              <w:rPr>
                <w:rFonts w:ascii="Tahoma" w:hAnsi="Tahoma" w:cs="Tahoma"/>
                <w:color w:val="000000" w:themeColor="text1"/>
                <w:sz w:val="20"/>
                <w:szCs w:val="20"/>
              </w:rPr>
            </w:pPr>
            <w:r>
              <w:rPr>
                <w:rFonts w:ascii="Tahoma" w:hAnsi="Tahoma" w:cs="Tahoma"/>
                <w:color w:val="000000" w:themeColor="text1"/>
                <w:sz w:val="20"/>
                <w:szCs w:val="20"/>
              </w:rPr>
              <w:t xml:space="preserve">  </w:t>
            </w:r>
            <w:r w:rsidR="001A21C9" w:rsidRPr="001A21C9">
              <w:rPr>
                <w:rFonts w:ascii="Tahoma" w:hAnsi="Tahoma" w:cs="Tahoma"/>
                <w:b/>
                <w:bCs/>
                <w:color w:val="000000" w:themeColor="text1"/>
                <w:sz w:val="20"/>
                <w:szCs w:val="20"/>
              </w:rPr>
              <w:t>A)</w:t>
            </w:r>
            <w:r>
              <w:rPr>
                <w:rFonts w:ascii="Tahoma" w:hAnsi="Tahoma" w:cs="Tahoma"/>
                <w:color w:val="000000" w:themeColor="text1"/>
                <w:sz w:val="20"/>
                <w:szCs w:val="20"/>
              </w:rPr>
              <w:t xml:space="preserve"> </w:t>
            </w:r>
            <w:r w:rsidR="001A21C9">
              <w:rPr>
                <w:rFonts w:ascii="Tahoma" w:hAnsi="Tahoma" w:cs="Tahoma"/>
                <w:color w:val="000000" w:themeColor="text1"/>
                <w:sz w:val="20"/>
                <w:szCs w:val="20"/>
              </w:rPr>
              <w:t xml:space="preserve"> </w:t>
            </w:r>
            <w:r w:rsidRPr="00E03A6A">
              <w:rPr>
                <w:rFonts w:ascii="Tahoma" w:hAnsi="Tahoma" w:cs="Tahoma"/>
                <w:color w:val="000000" w:themeColor="text1"/>
                <w:sz w:val="20"/>
                <w:szCs w:val="20"/>
              </w:rPr>
              <w:t>Translation services from English to Turkish and from Turkish to English</w:t>
            </w:r>
          </w:p>
        </w:tc>
        <w:tc>
          <w:tcPr>
            <w:tcW w:w="1701" w:type="dxa"/>
            <w:vMerge/>
            <w:tcBorders>
              <w:left w:val="single" w:sz="2" w:space="0" w:color="808080" w:themeColor="background1" w:themeShade="80"/>
            </w:tcBorders>
            <w:shd w:val="clear" w:color="auto" w:fill="F2F2F2" w:themeFill="background1" w:themeFillShade="F2"/>
            <w:vAlign w:val="center"/>
          </w:tcPr>
          <w:p w14:paraId="60DC2229" w14:textId="77777777" w:rsidR="0068488C" w:rsidRDefault="0068488C" w:rsidP="00C33F62">
            <w:pPr>
              <w:spacing w:before="60" w:after="60"/>
              <w:ind w:left="-142"/>
              <w:jc w:val="center"/>
              <w:rPr>
                <w:rFonts w:ascii="Tahoma" w:hAnsi="Tahoma" w:cs="Tahoma"/>
                <w:color w:val="000000" w:themeColor="text1"/>
                <w:sz w:val="20"/>
                <w:szCs w:val="20"/>
              </w:rPr>
            </w:pPr>
          </w:p>
        </w:tc>
      </w:tr>
      <w:tr w:rsidR="00742E2B" w:rsidRPr="008F2755" w14:paraId="7C17C7AE" w14:textId="77777777" w:rsidTr="001A21C9">
        <w:trPr>
          <w:trHeight w:val="391"/>
          <w:jc w:val="center"/>
        </w:trPr>
        <w:sdt>
          <w:sdtPr>
            <w:rPr>
              <w:rFonts w:ascii="Tahoma" w:eastAsia="Calibri" w:hAnsi="Tahoma" w:cs="Tahoma"/>
              <w:bCs/>
              <w:sz w:val="36"/>
              <w:szCs w:val="36"/>
              <w:lang w:val="en-US" w:eastAsia="en-US"/>
            </w:rPr>
            <w:id w:val="66322480"/>
            <w14:checkbox>
              <w14:checked w14:val="0"/>
              <w14:checkedState w14:val="2612" w14:font="MS Gothic"/>
              <w14:uncheckedState w14:val="2610" w14:font="MS Gothic"/>
            </w14:checkbox>
          </w:sdtPr>
          <w:sdtEndPr/>
          <w:sdtContent>
            <w:tc>
              <w:tcPr>
                <w:tcW w:w="589" w:type="dxa"/>
                <w:tcBorders>
                  <w:left w:val="single" w:sz="2" w:space="0" w:color="FF0000"/>
                  <w:bottom w:val="single" w:sz="2" w:space="0" w:color="FF0000"/>
                  <w:right w:val="single" w:sz="2" w:space="0" w:color="FF0000"/>
                </w:tcBorders>
                <w:shd w:val="clear" w:color="auto" w:fill="FFFFFF" w:themeFill="background1"/>
                <w:vAlign w:val="center"/>
              </w:tcPr>
              <w:p w14:paraId="1C3863CC" w14:textId="3FB98965" w:rsidR="00742E2B" w:rsidRDefault="0068488C" w:rsidP="00C33F62">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208" w:type="dxa"/>
            <w:tcBorders>
              <w:top w:val="single" w:sz="4" w:space="0" w:color="auto"/>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5381FF5" w14:textId="0C077253" w:rsidR="00742E2B" w:rsidRPr="008F2755" w:rsidRDefault="00742E2B" w:rsidP="00742E2B">
            <w:pPr>
              <w:spacing w:before="60" w:after="60"/>
              <w:ind w:left="-142" w:right="-249"/>
              <w:rPr>
                <w:rFonts w:ascii="Tahoma" w:hAnsi="Tahoma" w:cs="Tahoma"/>
                <w:color w:val="000000" w:themeColor="text1"/>
                <w:sz w:val="20"/>
                <w:szCs w:val="20"/>
                <w:lang w:val="fr-FR"/>
              </w:rPr>
            </w:pPr>
            <w:r w:rsidRPr="0068488C">
              <w:rPr>
                <w:rFonts w:ascii="Tahoma" w:hAnsi="Tahoma" w:cs="Tahoma"/>
                <w:color w:val="000000" w:themeColor="text1"/>
                <w:sz w:val="20"/>
                <w:szCs w:val="20"/>
              </w:rPr>
              <w:t xml:space="preserve"> </w:t>
            </w:r>
            <w:r w:rsidR="001A21C9">
              <w:rPr>
                <w:rFonts w:ascii="Tahoma" w:hAnsi="Tahoma" w:cs="Tahoma"/>
                <w:color w:val="000000" w:themeColor="text1"/>
                <w:sz w:val="20"/>
                <w:szCs w:val="20"/>
              </w:rPr>
              <w:t xml:space="preserve"> </w:t>
            </w:r>
            <w:r w:rsidR="001A21C9" w:rsidRPr="001A21C9">
              <w:rPr>
                <w:rFonts w:ascii="Tahoma" w:hAnsi="Tahoma" w:cs="Tahoma"/>
                <w:b/>
                <w:bCs/>
                <w:color w:val="000000" w:themeColor="text1"/>
                <w:sz w:val="20"/>
                <w:szCs w:val="20"/>
              </w:rPr>
              <w:t>B)</w:t>
            </w:r>
            <w:r w:rsidR="005A413F" w:rsidRPr="0068488C">
              <w:rPr>
                <w:rFonts w:ascii="Tahoma" w:hAnsi="Tahoma" w:cs="Tahoma"/>
                <w:color w:val="000000" w:themeColor="text1"/>
                <w:sz w:val="20"/>
                <w:szCs w:val="20"/>
              </w:rPr>
              <w:t xml:space="preserve">  </w:t>
            </w:r>
            <w:r w:rsidRPr="008F2755">
              <w:rPr>
                <w:rFonts w:ascii="Tahoma" w:hAnsi="Tahoma" w:cs="Tahoma"/>
                <w:color w:val="000000" w:themeColor="text1"/>
                <w:sz w:val="20"/>
                <w:szCs w:val="20"/>
                <w:lang w:val="fr-FR"/>
              </w:rPr>
              <w:t>Relevant Services</w:t>
            </w:r>
            <w:r w:rsidR="005A413F" w:rsidRPr="008F2755">
              <w:rPr>
                <w:rFonts w:ascii="Tahoma" w:hAnsi="Tahoma" w:cs="Tahoma"/>
                <w:color w:val="000000" w:themeColor="text1"/>
                <w:sz w:val="20"/>
                <w:szCs w:val="20"/>
                <w:lang w:val="fr-FR"/>
              </w:rPr>
              <w:t xml:space="preserve"> (</w:t>
            </w:r>
            <w:r w:rsidR="005A413F" w:rsidRPr="008F2755">
              <w:rPr>
                <w:rFonts w:ascii="Tahoma" w:hAnsi="Tahoma" w:cs="Tahoma"/>
                <w:sz w:val="20"/>
                <w:szCs w:val="20"/>
                <w:lang w:val="fr-FR"/>
              </w:rPr>
              <w:t>transcription)</w:t>
            </w:r>
            <w:r w:rsidR="008F2755" w:rsidRPr="008F2755">
              <w:rPr>
                <w:rFonts w:ascii="Tahoma" w:hAnsi="Tahoma" w:cs="Tahoma"/>
                <w:sz w:val="20"/>
                <w:szCs w:val="20"/>
                <w:lang w:val="fr-FR"/>
              </w:rPr>
              <w:t xml:space="preserve"> (T</w:t>
            </w:r>
            <w:r w:rsidR="008F2755">
              <w:rPr>
                <w:rFonts w:ascii="Tahoma" w:hAnsi="Tahoma" w:cs="Tahoma"/>
                <w:sz w:val="20"/>
                <w:szCs w:val="20"/>
                <w:lang w:val="fr-FR"/>
              </w:rPr>
              <w:t>urkish/</w:t>
            </w:r>
            <w:r w:rsidR="008F2755" w:rsidRPr="008F2755">
              <w:rPr>
                <w:rFonts w:ascii="Tahoma" w:hAnsi="Tahoma" w:cs="Tahoma"/>
                <w:sz w:val="20"/>
                <w:szCs w:val="20"/>
                <w:lang w:val="fr-FR"/>
              </w:rPr>
              <w:t xml:space="preserve"> English</w:t>
            </w:r>
            <w:r w:rsidR="008F2755">
              <w:rPr>
                <w:rFonts w:ascii="Tahoma" w:hAnsi="Tahoma" w:cs="Tahoma"/>
                <w:sz w:val="20"/>
                <w:szCs w:val="20"/>
                <w:lang w:val="fr-FR"/>
              </w:rPr>
              <w:t>)</w:t>
            </w:r>
          </w:p>
          <w:p w14:paraId="3A5942BB" w14:textId="77777777" w:rsidR="00742E2B" w:rsidRPr="008F2755" w:rsidRDefault="00742E2B" w:rsidP="00C33F62">
            <w:pPr>
              <w:spacing w:before="60" w:after="60"/>
              <w:ind w:left="-142" w:right="-249"/>
              <w:rPr>
                <w:rFonts w:ascii="Tahoma" w:hAnsi="Tahoma" w:cs="Tahoma"/>
                <w:color w:val="000000" w:themeColor="text1"/>
                <w:sz w:val="20"/>
                <w:szCs w:val="20"/>
                <w:lang w:val="fr-FR"/>
              </w:rPr>
            </w:pPr>
          </w:p>
        </w:tc>
        <w:tc>
          <w:tcPr>
            <w:tcW w:w="1701" w:type="dxa"/>
            <w:vMerge/>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D61CD90" w14:textId="77777777" w:rsidR="00742E2B" w:rsidRPr="008F2755" w:rsidRDefault="00742E2B" w:rsidP="00C33F62">
            <w:pPr>
              <w:spacing w:before="60" w:after="60"/>
              <w:ind w:left="-142"/>
              <w:jc w:val="center"/>
              <w:rPr>
                <w:rFonts w:ascii="Tahoma" w:hAnsi="Tahoma" w:cs="Tahoma"/>
                <w:color w:val="000000" w:themeColor="text1"/>
                <w:sz w:val="20"/>
                <w:szCs w:val="20"/>
                <w:lang w:val="fr-FR"/>
              </w:rPr>
            </w:pPr>
          </w:p>
        </w:tc>
      </w:tr>
      <w:tr w:rsidR="00742E2B" w:rsidRPr="00D0286A" w14:paraId="76212633" w14:textId="77777777" w:rsidTr="001A21C9">
        <w:trPr>
          <w:trHeight w:val="420"/>
          <w:jc w:val="center"/>
        </w:trPr>
        <w:tc>
          <w:tcPr>
            <w:tcW w:w="589" w:type="dxa"/>
            <w:tcBorders>
              <w:top w:val="single" w:sz="2" w:space="0" w:color="FF0000"/>
              <w:left w:val="single" w:sz="2" w:space="0" w:color="FF0000"/>
              <w:right w:val="single" w:sz="2" w:space="0" w:color="FF0000"/>
            </w:tcBorders>
            <w:shd w:val="clear" w:color="auto" w:fill="FFFFFF" w:themeFill="background1"/>
            <w:vAlign w:val="center"/>
          </w:tcPr>
          <w:p w14:paraId="7E3E8E6D" w14:textId="0F651D18" w:rsidR="00742E2B" w:rsidRPr="00D0286A" w:rsidRDefault="00742E2B" w:rsidP="00C33F62">
            <w:pPr>
              <w:ind w:left="-170" w:right="-170"/>
              <w:jc w:val="center"/>
              <w:rPr>
                <w:rFonts w:ascii="Tahoma" w:eastAsia="Calibri" w:hAnsi="Tahoma" w:cs="Tahoma"/>
                <w:bCs/>
                <w:sz w:val="36"/>
                <w:szCs w:val="36"/>
                <w:lang w:val="en-US" w:eastAsia="en-US"/>
              </w:rPr>
            </w:pPr>
          </w:p>
        </w:tc>
        <w:tc>
          <w:tcPr>
            <w:tcW w:w="7208" w:type="dxa"/>
            <w:tcBorders>
              <w:top w:val="single" w:sz="2" w:space="0" w:color="808080" w:themeColor="background1" w:themeShade="80"/>
              <w:left w:val="single" w:sz="2" w:space="0" w:color="FF0000"/>
              <w:bottom w:val="single" w:sz="4" w:space="0" w:color="auto"/>
              <w:right w:val="single" w:sz="2" w:space="0" w:color="808080" w:themeColor="background1" w:themeShade="80"/>
            </w:tcBorders>
            <w:shd w:val="clear" w:color="auto" w:fill="F2F2F2" w:themeFill="background1" w:themeFillShade="F2"/>
            <w:vAlign w:val="center"/>
          </w:tcPr>
          <w:p w14:paraId="3C8805D2" w14:textId="1F777D7A" w:rsidR="00742E2B" w:rsidRPr="0068488C" w:rsidRDefault="00742E2B" w:rsidP="00C33F62">
            <w:pPr>
              <w:spacing w:before="60" w:after="60"/>
              <w:ind w:left="-142" w:right="-249"/>
              <w:rPr>
                <w:rFonts w:ascii="Tahoma" w:hAnsi="Tahoma" w:cs="Tahoma"/>
                <w:b/>
                <w:bCs/>
                <w:color w:val="000000" w:themeColor="text1"/>
                <w:sz w:val="20"/>
                <w:szCs w:val="20"/>
              </w:rPr>
            </w:pPr>
            <w:r w:rsidRPr="0068488C">
              <w:rPr>
                <w:rFonts w:ascii="Tahoma" w:hAnsi="Tahoma" w:cs="Tahoma"/>
                <w:b/>
                <w:bCs/>
                <w:color w:val="000000" w:themeColor="text1"/>
                <w:sz w:val="20"/>
                <w:szCs w:val="20"/>
              </w:rPr>
              <w:t xml:space="preserve">  Lot 2: </w:t>
            </w:r>
          </w:p>
          <w:p w14:paraId="40EAEE33" w14:textId="58CFF21C" w:rsidR="00742E2B" w:rsidRPr="00E03A6A" w:rsidRDefault="00742E2B" w:rsidP="00C33F62">
            <w:pPr>
              <w:spacing w:before="60" w:after="60"/>
              <w:ind w:left="-142" w:right="-249"/>
              <w:rPr>
                <w:rFonts w:ascii="Tahoma" w:eastAsia="Calibri" w:hAnsi="Tahoma" w:cs="Tahoma"/>
                <w:bCs/>
                <w:sz w:val="18"/>
                <w:szCs w:val="18"/>
                <w:lang w:val="en-US" w:eastAsia="en-US"/>
              </w:rPr>
            </w:pPr>
          </w:p>
        </w:tc>
        <w:tc>
          <w:tcPr>
            <w:tcW w:w="1701" w:type="dxa"/>
            <w:vMerge w:val="restart"/>
            <w:tcBorders>
              <w:top w:val="single" w:sz="2" w:space="0" w:color="808080" w:themeColor="background1" w:themeShade="80"/>
              <w:left w:val="single" w:sz="2" w:space="0" w:color="808080" w:themeColor="background1" w:themeShade="80"/>
            </w:tcBorders>
            <w:shd w:val="clear" w:color="auto" w:fill="F2F2F2" w:themeFill="background1" w:themeFillShade="F2"/>
            <w:vAlign w:val="center"/>
          </w:tcPr>
          <w:p w14:paraId="0FC0E516" w14:textId="4BD297BD" w:rsidR="00742E2B" w:rsidRPr="00D0286A" w:rsidRDefault="005F3549" w:rsidP="00C33F62">
            <w:pPr>
              <w:spacing w:before="60" w:after="60"/>
              <w:ind w:left="-142"/>
              <w:jc w:val="center"/>
              <w:rPr>
                <w:rFonts w:ascii="Tahoma" w:eastAsia="Calibri" w:hAnsi="Tahoma" w:cs="Tahoma"/>
                <w:b/>
                <w:bCs/>
                <w:sz w:val="18"/>
                <w:szCs w:val="18"/>
                <w:lang w:val="en-US" w:eastAsia="en-US"/>
              </w:rPr>
            </w:pPr>
            <w:r>
              <w:rPr>
                <w:rFonts w:ascii="Tahoma" w:hAnsi="Tahoma" w:cs="Tahoma"/>
                <w:color w:val="000000" w:themeColor="text1"/>
                <w:sz w:val="20"/>
                <w:szCs w:val="20"/>
              </w:rPr>
              <w:t>3</w:t>
            </w:r>
          </w:p>
        </w:tc>
      </w:tr>
      <w:tr w:rsidR="0068488C" w:rsidRPr="00D0286A" w14:paraId="5E7CF929" w14:textId="77777777" w:rsidTr="005F3549">
        <w:trPr>
          <w:trHeight w:val="521"/>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right w:val="single" w:sz="2" w:space="0" w:color="FF0000"/>
                </w:tcBorders>
                <w:shd w:val="clear" w:color="auto" w:fill="FFFFFF" w:themeFill="background1"/>
                <w:vAlign w:val="center"/>
              </w:tcPr>
              <w:p w14:paraId="61106C79" w14:textId="02F7AD02" w:rsidR="0068488C" w:rsidRDefault="0068488C" w:rsidP="0068488C">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208" w:type="dxa"/>
            <w:tcBorders>
              <w:top w:val="single" w:sz="2" w:space="0" w:color="808080" w:themeColor="background1" w:themeShade="80"/>
              <w:left w:val="single" w:sz="2" w:space="0" w:color="FF0000"/>
              <w:bottom w:val="single" w:sz="4" w:space="0" w:color="auto"/>
              <w:right w:val="single" w:sz="2" w:space="0" w:color="808080" w:themeColor="background1" w:themeShade="80"/>
            </w:tcBorders>
            <w:shd w:val="clear" w:color="auto" w:fill="F2F2F2" w:themeFill="background1" w:themeFillShade="F2"/>
            <w:vAlign w:val="center"/>
          </w:tcPr>
          <w:p w14:paraId="4E1E461B" w14:textId="1E021C8C" w:rsidR="0068488C" w:rsidRPr="001A21C9" w:rsidRDefault="0068488C" w:rsidP="001A21C9">
            <w:pPr>
              <w:pStyle w:val="ListParagraph"/>
              <w:numPr>
                <w:ilvl w:val="0"/>
                <w:numId w:val="40"/>
              </w:numPr>
              <w:spacing w:before="60" w:after="60"/>
              <w:ind w:right="-249"/>
              <w:rPr>
                <w:rFonts w:ascii="Tahoma" w:hAnsi="Tahoma" w:cs="Tahoma"/>
                <w:color w:val="000000" w:themeColor="text1"/>
                <w:sz w:val="20"/>
                <w:szCs w:val="20"/>
              </w:rPr>
            </w:pPr>
            <w:r w:rsidRPr="001A21C9">
              <w:rPr>
                <w:rFonts w:ascii="Tahoma" w:hAnsi="Tahoma" w:cs="Tahoma"/>
                <w:color w:val="000000" w:themeColor="text1"/>
                <w:sz w:val="20"/>
                <w:szCs w:val="20"/>
              </w:rPr>
              <w:t>Translation services from French to Turkish and from Turkish to French</w:t>
            </w:r>
          </w:p>
        </w:tc>
        <w:tc>
          <w:tcPr>
            <w:tcW w:w="1701" w:type="dxa"/>
            <w:vMerge/>
            <w:tcBorders>
              <w:top w:val="single" w:sz="2" w:space="0" w:color="808080" w:themeColor="background1" w:themeShade="80"/>
              <w:left w:val="single" w:sz="2" w:space="0" w:color="808080" w:themeColor="background1" w:themeShade="80"/>
            </w:tcBorders>
            <w:shd w:val="clear" w:color="auto" w:fill="F2F2F2" w:themeFill="background1" w:themeFillShade="F2"/>
            <w:vAlign w:val="center"/>
          </w:tcPr>
          <w:p w14:paraId="7A746614" w14:textId="77777777" w:rsidR="0068488C" w:rsidRDefault="0068488C" w:rsidP="0068488C">
            <w:pPr>
              <w:spacing w:before="60" w:after="60"/>
              <w:ind w:left="-142"/>
              <w:jc w:val="center"/>
              <w:rPr>
                <w:rFonts w:ascii="Tahoma" w:hAnsi="Tahoma" w:cs="Tahoma"/>
                <w:color w:val="000000" w:themeColor="text1"/>
                <w:sz w:val="20"/>
                <w:szCs w:val="20"/>
              </w:rPr>
            </w:pPr>
          </w:p>
        </w:tc>
      </w:tr>
      <w:tr w:rsidR="0068488C" w:rsidRPr="00D0286A" w14:paraId="5037E622" w14:textId="77777777" w:rsidTr="0068488C">
        <w:trPr>
          <w:trHeight w:val="530"/>
          <w:jc w:val="center"/>
        </w:trPr>
        <w:sdt>
          <w:sdtPr>
            <w:rPr>
              <w:rFonts w:ascii="Tahoma" w:eastAsia="Calibri" w:hAnsi="Tahoma" w:cs="Tahoma"/>
              <w:bCs/>
              <w:sz w:val="36"/>
              <w:szCs w:val="36"/>
              <w:lang w:val="en-US" w:eastAsia="en-US"/>
            </w:rPr>
            <w:id w:val="-446154671"/>
            <w14:checkbox>
              <w14:checked w14:val="0"/>
              <w14:checkedState w14:val="2612" w14:font="MS Gothic"/>
              <w14:uncheckedState w14:val="2610" w14:font="MS Gothic"/>
            </w14:checkbox>
          </w:sdtPr>
          <w:sdtEndPr/>
          <w:sdtContent>
            <w:tc>
              <w:tcPr>
                <w:tcW w:w="589" w:type="dxa"/>
                <w:tcBorders>
                  <w:left w:val="single" w:sz="2" w:space="0" w:color="FF0000"/>
                  <w:bottom w:val="single" w:sz="2" w:space="0" w:color="FF0000"/>
                  <w:right w:val="single" w:sz="2" w:space="0" w:color="FF0000"/>
                </w:tcBorders>
                <w:shd w:val="clear" w:color="auto" w:fill="FFFFFF" w:themeFill="background1"/>
                <w:vAlign w:val="center"/>
              </w:tcPr>
              <w:p w14:paraId="32323686" w14:textId="6EAA5555" w:rsidR="0068488C" w:rsidRDefault="0068488C" w:rsidP="0068488C">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208" w:type="dxa"/>
            <w:tcBorders>
              <w:top w:val="single" w:sz="4" w:space="0" w:color="auto"/>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0DD383C" w14:textId="506CB623" w:rsidR="0068488C" w:rsidRPr="001A21C9" w:rsidRDefault="0068488C" w:rsidP="001A21C9">
            <w:pPr>
              <w:pStyle w:val="ListParagraph"/>
              <w:numPr>
                <w:ilvl w:val="0"/>
                <w:numId w:val="40"/>
              </w:numPr>
              <w:spacing w:before="60" w:after="60"/>
              <w:ind w:right="-249"/>
              <w:rPr>
                <w:rFonts w:ascii="Tahoma" w:hAnsi="Tahoma" w:cs="Tahoma"/>
                <w:color w:val="000000" w:themeColor="text1"/>
                <w:sz w:val="20"/>
                <w:szCs w:val="20"/>
                <w:lang w:val="fr-FR"/>
              </w:rPr>
            </w:pPr>
            <w:r w:rsidRPr="001A21C9">
              <w:rPr>
                <w:rFonts w:ascii="Tahoma" w:hAnsi="Tahoma" w:cs="Tahoma"/>
                <w:color w:val="000000" w:themeColor="text1"/>
                <w:sz w:val="20"/>
                <w:szCs w:val="20"/>
              </w:rPr>
              <w:t>Relevant Services (</w:t>
            </w:r>
            <w:r w:rsidRPr="001A21C9">
              <w:rPr>
                <w:rFonts w:ascii="Tahoma" w:hAnsi="Tahoma" w:cs="Tahoma"/>
                <w:sz w:val="20"/>
                <w:szCs w:val="20"/>
              </w:rPr>
              <w:t xml:space="preserve">transcription) </w:t>
            </w:r>
            <w:r w:rsidRPr="001A21C9">
              <w:rPr>
                <w:rFonts w:ascii="Tahoma" w:hAnsi="Tahoma" w:cs="Tahoma"/>
                <w:sz w:val="20"/>
                <w:szCs w:val="20"/>
                <w:lang w:val="fr-FR"/>
              </w:rPr>
              <w:t>(Turkish/ French)</w:t>
            </w:r>
          </w:p>
          <w:p w14:paraId="4B627C2F" w14:textId="77777777" w:rsidR="0068488C" w:rsidRPr="00E03A6A" w:rsidRDefault="0068488C" w:rsidP="0068488C">
            <w:pPr>
              <w:spacing w:before="60" w:after="60"/>
              <w:ind w:left="-142" w:right="-249"/>
              <w:rPr>
                <w:rFonts w:ascii="Tahoma" w:hAnsi="Tahoma" w:cs="Tahoma"/>
                <w:color w:val="000000" w:themeColor="text1"/>
                <w:sz w:val="20"/>
                <w:szCs w:val="20"/>
              </w:rPr>
            </w:pPr>
          </w:p>
        </w:tc>
        <w:tc>
          <w:tcPr>
            <w:tcW w:w="1701" w:type="dxa"/>
            <w:vMerge/>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C42F82F" w14:textId="77777777" w:rsidR="0068488C" w:rsidRPr="00D61CDE" w:rsidRDefault="0068488C" w:rsidP="0068488C">
            <w:pPr>
              <w:spacing w:before="60" w:after="60"/>
              <w:ind w:left="-142"/>
              <w:jc w:val="center"/>
              <w:rPr>
                <w:rFonts w:ascii="Tahoma" w:hAnsi="Tahoma" w:cs="Tahoma"/>
                <w:color w:val="000000" w:themeColor="text1"/>
                <w:sz w:val="20"/>
                <w:szCs w:val="20"/>
              </w:rPr>
            </w:pPr>
          </w:p>
        </w:tc>
      </w:tr>
      <w:tr w:rsidR="0068488C" w:rsidRPr="00D0286A" w14:paraId="34003BF4" w14:textId="77777777" w:rsidTr="005F3549">
        <w:trPr>
          <w:trHeight w:val="491"/>
          <w:jc w:val="center"/>
        </w:trPr>
        <w:tc>
          <w:tcPr>
            <w:tcW w:w="589" w:type="dxa"/>
            <w:tcBorders>
              <w:top w:val="single" w:sz="2" w:space="0" w:color="FF0000"/>
              <w:left w:val="single" w:sz="2" w:space="0" w:color="FF0000"/>
              <w:right w:val="single" w:sz="2" w:space="0" w:color="FF0000"/>
            </w:tcBorders>
            <w:shd w:val="clear" w:color="auto" w:fill="FFFFFF" w:themeFill="background1"/>
            <w:vAlign w:val="center"/>
          </w:tcPr>
          <w:p w14:paraId="02EE2A82" w14:textId="6DB644F4" w:rsidR="0068488C" w:rsidRDefault="0068488C" w:rsidP="0068488C">
            <w:pPr>
              <w:ind w:left="-170" w:right="-170"/>
              <w:jc w:val="center"/>
              <w:rPr>
                <w:rFonts w:ascii="Tahoma" w:eastAsia="Calibri" w:hAnsi="Tahoma" w:cs="Tahoma"/>
                <w:bCs/>
                <w:sz w:val="36"/>
                <w:szCs w:val="36"/>
                <w:lang w:val="en-US" w:eastAsia="en-US"/>
              </w:rPr>
            </w:pPr>
          </w:p>
        </w:tc>
        <w:tc>
          <w:tcPr>
            <w:tcW w:w="7208" w:type="dxa"/>
            <w:tcBorders>
              <w:top w:val="single" w:sz="2" w:space="0" w:color="808080" w:themeColor="background1" w:themeShade="80"/>
              <w:left w:val="single" w:sz="2" w:space="0" w:color="FF0000"/>
              <w:bottom w:val="single" w:sz="4" w:space="0" w:color="auto"/>
              <w:right w:val="single" w:sz="2" w:space="0" w:color="808080" w:themeColor="background1" w:themeShade="80"/>
            </w:tcBorders>
            <w:shd w:val="clear" w:color="auto" w:fill="F2F2F2" w:themeFill="background1" w:themeFillShade="F2"/>
            <w:vAlign w:val="center"/>
          </w:tcPr>
          <w:p w14:paraId="1BC78316" w14:textId="783069D1" w:rsidR="0068488C" w:rsidRPr="0068488C" w:rsidRDefault="0068488C" w:rsidP="0068488C">
            <w:pPr>
              <w:spacing w:before="60" w:after="60"/>
              <w:ind w:left="-142" w:right="-249"/>
              <w:rPr>
                <w:rFonts w:ascii="Tahoma" w:hAnsi="Tahoma" w:cs="Tahoma"/>
                <w:b/>
                <w:bCs/>
                <w:color w:val="000000" w:themeColor="text1"/>
                <w:sz w:val="20"/>
                <w:szCs w:val="20"/>
              </w:rPr>
            </w:pPr>
            <w:r w:rsidRPr="00E03A6A">
              <w:rPr>
                <w:rFonts w:ascii="Tahoma" w:hAnsi="Tahoma" w:cs="Tahoma"/>
                <w:color w:val="000000" w:themeColor="text1"/>
                <w:sz w:val="20"/>
                <w:szCs w:val="20"/>
              </w:rPr>
              <w:t xml:space="preserve">  </w:t>
            </w:r>
            <w:r w:rsidRPr="0068488C">
              <w:rPr>
                <w:rFonts w:ascii="Tahoma" w:hAnsi="Tahoma" w:cs="Tahoma"/>
                <w:b/>
                <w:bCs/>
                <w:color w:val="000000" w:themeColor="text1"/>
                <w:sz w:val="20"/>
                <w:szCs w:val="20"/>
              </w:rPr>
              <w:t xml:space="preserve">Lot 3: </w:t>
            </w:r>
          </w:p>
          <w:p w14:paraId="05E15D00" w14:textId="4FFC96B1" w:rsidR="0068488C" w:rsidRPr="00E03A6A" w:rsidRDefault="0068488C" w:rsidP="0068488C">
            <w:pPr>
              <w:spacing w:before="60" w:after="60"/>
              <w:ind w:left="-142" w:right="-249"/>
              <w:rPr>
                <w:rFonts w:ascii="Tahoma" w:eastAsia="Calibri" w:hAnsi="Tahoma" w:cs="Tahoma"/>
                <w:b/>
                <w:bCs/>
                <w:sz w:val="18"/>
                <w:szCs w:val="18"/>
                <w:lang w:val="en-US" w:eastAsia="en-US"/>
              </w:rPr>
            </w:pPr>
          </w:p>
        </w:tc>
        <w:tc>
          <w:tcPr>
            <w:tcW w:w="1701" w:type="dxa"/>
            <w:vMerge w:val="restart"/>
            <w:tcBorders>
              <w:top w:val="single" w:sz="2" w:space="0" w:color="808080" w:themeColor="background1" w:themeShade="80"/>
              <w:left w:val="single" w:sz="2" w:space="0" w:color="808080" w:themeColor="background1" w:themeShade="80"/>
            </w:tcBorders>
            <w:shd w:val="clear" w:color="auto" w:fill="F2F2F2" w:themeFill="background1" w:themeFillShade="F2"/>
            <w:vAlign w:val="center"/>
          </w:tcPr>
          <w:p w14:paraId="2E6DD038" w14:textId="77777777" w:rsidR="0068488C" w:rsidRDefault="0068488C" w:rsidP="0068488C">
            <w:pPr>
              <w:spacing w:before="60" w:after="60"/>
              <w:ind w:left="-142"/>
              <w:jc w:val="center"/>
              <w:rPr>
                <w:rFonts w:ascii="Tahoma" w:hAnsi="Tahoma" w:cs="Tahoma"/>
                <w:color w:val="000000" w:themeColor="text1"/>
                <w:sz w:val="20"/>
                <w:szCs w:val="20"/>
              </w:rPr>
            </w:pPr>
            <w:r>
              <w:rPr>
                <w:rFonts w:ascii="Tahoma" w:hAnsi="Tahoma" w:cs="Tahoma"/>
                <w:color w:val="000000" w:themeColor="text1"/>
                <w:sz w:val="20"/>
                <w:szCs w:val="20"/>
              </w:rPr>
              <w:t>3</w:t>
            </w:r>
          </w:p>
          <w:p w14:paraId="31B97D14" w14:textId="0C1F78E6" w:rsidR="0068488C" w:rsidRPr="00D0286A" w:rsidRDefault="0068488C" w:rsidP="0068488C">
            <w:pPr>
              <w:spacing w:before="60" w:after="60"/>
              <w:ind w:left="-142"/>
              <w:jc w:val="center"/>
              <w:rPr>
                <w:rFonts w:ascii="Tahoma" w:eastAsia="Calibri" w:hAnsi="Tahoma" w:cs="Tahoma"/>
                <w:b/>
                <w:bCs/>
                <w:sz w:val="18"/>
                <w:szCs w:val="18"/>
                <w:highlight w:val="cyan"/>
                <w:lang w:val="en-US" w:eastAsia="en-US"/>
              </w:rPr>
            </w:pPr>
          </w:p>
        </w:tc>
      </w:tr>
      <w:tr w:rsidR="0068488C" w:rsidRPr="00D0286A" w14:paraId="6EE78787" w14:textId="77777777" w:rsidTr="005F3549">
        <w:trPr>
          <w:trHeight w:val="491"/>
          <w:jc w:val="center"/>
        </w:trPr>
        <w:sdt>
          <w:sdtPr>
            <w:rPr>
              <w:rFonts w:ascii="Tahoma" w:eastAsia="Calibri" w:hAnsi="Tahoma" w:cs="Tahoma"/>
              <w:bCs/>
              <w:sz w:val="36"/>
              <w:szCs w:val="36"/>
              <w:lang w:val="en-US" w:eastAsia="en-US"/>
            </w:rPr>
            <w:id w:val="-1863114715"/>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right w:val="single" w:sz="2" w:space="0" w:color="FF0000"/>
                </w:tcBorders>
                <w:shd w:val="clear" w:color="auto" w:fill="FFFFFF" w:themeFill="background1"/>
                <w:vAlign w:val="center"/>
              </w:tcPr>
              <w:p w14:paraId="64FCD12C" w14:textId="12BB3E2E" w:rsidR="0068488C" w:rsidRDefault="0068488C" w:rsidP="0068488C">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208" w:type="dxa"/>
            <w:tcBorders>
              <w:top w:val="single" w:sz="2" w:space="0" w:color="808080" w:themeColor="background1" w:themeShade="80"/>
              <w:left w:val="single" w:sz="2" w:space="0" w:color="FF0000"/>
              <w:bottom w:val="single" w:sz="4" w:space="0" w:color="auto"/>
              <w:right w:val="single" w:sz="2" w:space="0" w:color="808080" w:themeColor="background1" w:themeShade="80"/>
            </w:tcBorders>
            <w:shd w:val="clear" w:color="auto" w:fill="F2F2F2" w:themeFill="background1" w:themeFillShade="F2"/>
            <w:vAlign w:val="center"/>
          </w:tcPr>
          <w:p w14:paraId="51F162F2" w14:textId="2FAD3317" w:rsidR="0068488C" w:rsidRPr="001A21C9" w:rsidRDefault="0068488C" w:rsidP="001A21C9">
            <w:pPr>
              <w:pStyle w:val="ListParagraph"/>
              <w:numPr>
                <w:ilvl w:val="0"/>
                <w:numId w:val="41"/>
              </w:numPr>
              <w:spacing w:before="60" w:after="60"/>
              <w:ind w:right="-249"/>
              <w:rPr>
                <w:rFonts w:ascii="Tahoma" w:hAnsi="Tahoma" w:cs="Tahoma"/>
                <w:color w:val="000000" w:themeColor="text1"/>
                <w:sz w:val="20"/>
                <w:szCs w:val="20"/>
              </w:rPr>
            </w:pPr>
            <w:r w:rsidRPr="001A21C9">
              <w:rPr>
                <w:rFonts w:ascii="Tahoma" w:hAnsi="Tahoma" w:cs="Tahoma"/>
                <w:color w:val="000000" w:themeColor="text1"/>
                <w:sz w:val="20"/>
                <w:szCs w:val="20"/>
              </w:rPr>
              <w:t>Translation services from German to Turkish and from Turkish to German</w:t>
            </w:r>
          </w:p>
        </w:tc>
        <w:tc>
          <w:tcPr>
            <w:tcW w:w="1701" w:type="dxa"/>
            <w:vMerge/>
            <w:tcBorders>
              <w:top w:val="single" w:sz="2" w:space="0" w:color="808080" w:themeColor="background1" w:themeShade="80"/>
              <w:left w:val="single" w:sz="2" w:space="0" w:color="808080" w:themeColor="background1" w:themeShade="80"/>
            </w:tcBorders>
            <w:shd w:val="clear" w:color="auto" w:fill="F2F2F2" w:themeFill="background1" w:themeFillShade="F2"/>
            <w:vAlign w:val="center"/>
          </w:tcPr>
          <w:p w14:paraId="346DAF36" w14:textId="77777777" w:rsidR="0068488C" w:rsidRDefault="0068488C" w:rsidP="0068488C">
            <w:pPr>
              <w:spacing w:before="60" w:after="60"/>
              <w:ind w:left="-142"/>
              <w:jc w:val="center"/>
              <w:rPr>
                <w:rFonts w:ascii="Tahoma" w:hAnsi="Tahoma" w:cs="Tahoma"/>
                <w:color w:val="000000" w:themeColor="text1"/>
                <w:sz w:val="20"/>
                <w:szCs w:val="20"/>
              </w:rPr>
            </w:pPr>
          </w:p>
        </w:tc>
      </w:tr>
      <w:tr w:rsidR="0068488C" w:rsidRPr="00D0286A" w14:paraId="38F19119" w14:textId="77777777" w:rsidTr="0068488C">
        <w:trPr>
          <w:trHeight w:val="514"/>
          <w:jc w:val="center"/>
        </w:trPr>
        <w:sdt>
          <w:sdtPr>
            <w:rPr>
              <w:rFonts w:ascii="Tahoma" w:eastAsia="Calibri" w:hAnsi="Tahoma" w:cs="Tahoma"/>
              <w:bCs/>
              <w:sz w:val="36"/>
              <w:szCs w:val="36"/>
              <w:lang w:val="en-US" w:eastAsia="en-US"/>
            </w:rPr>
            <w:id w:val="1383135132"/>
            <w14:checkbox>
              <w14:checked w14:val="0"/>
              <w14:checkedState w14:val="2612" w14:font="MS Gothic"/>
              <w14:uncheckedState w14:val="2610" w14:font="MS Gothic"/>
            </w14:checkbox>
          </w:sdtPr>
          <w:sdtEndPr/>
          <w:sdtContent>
            <w:tc>
              <w:tcPr>
                <w:tcW w:w="589" w:type="dxa"/>
                <w:tcBorders>
                  <w:left w:val="single" w:sz="2" w:space="0" w:color="FF0000"/>
                  <w:bottom w:val="single" w:sz="2" w:space="0" w:color="FF0000"/>
                  <w:right w:val="single" w:sz="2" w:space="0" w:color="FF0000"/>
                </w:tcBorders>
                <w:shd w:val="clear" w:color="auto" w:fill="FFFFFF" w:themeFill="background1"/>
                <w:vAlign w:val="center"/>
              </w:tcPr>
              <w:p w14:paraId="32C7868E" w14:textId="468703B1" w:rsidR="0068488C" w:rsidRDefault="0068488C" w:rsidP="0068488C">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208" w:type="dxa"/>
            <w:tcBorders>
              <w:top w:val="single" w:sz="4" w:space="0" w:color="auto"/>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E7393A7" w14:textId="7DD08DB7" w:rsidR="0068488C" w:rsidRPr="001A21C9" w:rsidRDefault="0068488C" w:rsidP="001A21C9">
            <w:pPr>
              <w:pStyle w:val="ListParagraph"/>
              <w:numPr>
                <w:ilvl w:val="0"/>
                <w:numId w:val="41"/>
              </w:numPr>
              <w:spacing w:before="60" w:after="60"/>
              <w:ind w:right="-249"/>
              <w:rPr>
                <w:rFonts w:ascii="Tahoma" w:hAnsi="Tahoma" w:cs="Tahoma"/>
                <w:color w:val="000000" w:themeColor="text1"/>
                <w:sz w:val="20"/>
                <w:szCs w:val="20"/>
              </w:rPr>
            </w:pPr>
            <w:r w:rsidRPr="001A21C9">
              <w:rPr>
                <w:rFonts w:ascii="Tahoma" w:hAnsi="Tahoma" w:cs="Tahoma"/>
                <w:color w:val="000000" w:themeColor="text1"/>
                <w:sz w:val="20"/>
                <w:szCs w:val="20"/>
              </w:rPr>
              <w:t>Relevant Services (</w:t>
            </w:r>
            <w:r w:rsidRPr="001A21C9">
              <w:rPr>
                <w:rFonts w:ascii="Tahoma" w:hAnsi="Tahoma" w:cs="Tahoma"/>
                <w:sz w:val="20"/>
                <w:szCs w:val="20"/>
              </w:rPr>
              <w:t xml:space="preserve">transcription) </w:t>
            </w:r>
            <w:r w:rsidRPr="001A21C9">
              <w:rPr>
                <w:rFonts w:ascii="Tahoma" w:hAnsi="Tahoma" w:cs="Tahoma"/>
                <w:sz w:val="20"/>
                <w:szCs w:val="20"/>
                <w:lang w:val="fr-FR"/>
              </w:rPr>
              <w:t>(Turkish/ German)</w:t>
            </w:r>
          </w:p>
          <w:p w14:paraId="2B81B234" w14:textId="77777777" w:rsidR="0068488C" w:rsidRPr="00E03A6A" w:rsidRDefault="0068488C" w:rsidP="0068488C">
            <w:pPr>
              <w:spacing w:before="60" w:after="60"/>
              <w:ind w:left="-142" w:right="-249"/>
              <w:rPr>
                <w:rFonts w:ascii="Tahoma" w:hAnsi="Tahoma" w:cs="Tahoma"/>
                <w:color w:val="000000" w:themeColor="text1"/>
                <w:sz w:val="20"/>
                <w:szCs w:val="20"/>
              </w:rPr>
            </w:pPr>
          </w:p>
        </w:tc>
        <w:tc>
          <w:tcPr>
            <w:tcW w:w="1701" w:type="dxa"/>
            <w:vMerge/>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99E4CB5" w14:textId="77777777" w:rsidR="0068488C" w:rsidRPr="00D61CDE" w:rsidRDefault="0068488C" w:rsidP="0068488C">
            <w:pPr>
              <w:spacing w:before="60" w:after="60"/>
              <w:ind w:left="-142"/>
              <w:jc w:val="center"/>
              <w:rPr>
                <w:rFonts w:ascii="Tahoma" w:hAnsi="Tahoma" w:cs="Tahoma"/>
                <w:color w:val="000000" w:themeColor="text1"/>
                <w:sz w:val="20"/>
                <w:szCs w:val="20"/>
              </w:rPr>
            </w:pPr>
          </w:p>
        </w:tc>
      </w:tr>
    </w:tbl>
    <w:p w14:paraId="5C271202" w14:textId="7CAB9302" w:rsidR="00C33F62" w:rsidRDefault="00C33F62" w:rsidP="00C33F62">
      <w:pPr>
        <w:spacing w:line="276" w:lineRule="auto"/>
        <w:ind w:left="-142"/>
        <w:jc w:val="both"/>
        <w:rPr>
          <w:rFonts w:ascii="Tahoma" w:hAnsi="Tahoma" w:cs="Tahoma"/>
          <w:sz w:val="20"/>
          <w:szCs w:val="20"/>
        </w:rPr>
      </w:pPr>
    </w:p>
    <w:p w14:paraId="5D33B773" w14:textId="77777777" w:rsidR="004E6369" w:rsidRPr="002A092A" w:rsidRDefault="004E6369" w:rsidP="00C33F62">
      <w:pPr>
        <w:spacing w:line="276" w:lineRule="auto"/>
        <w:ind w:left="-142"/>
        <w:jc w:val="both"/>
        <w:rPr>
          <w:rFonts w:ascii="Tahoma" w:hAnsi="Tahoma" w:cs="Tahoma"/>
          <w:sz w:val="20"/>
          <w:szCs w:val="20"/>
        </w:rPr>
      </w:pPr>
    </w:p>
    <w:p w14:paraId="23A01230" w14:textId="62E94359"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lastRenderedPageBreak/>
        <w:t>Fees</w:t>
      </w:r>
    </w:p>
    <w:p w14:paraId="59F2662D" w14:textId="09792492" w:rsidR="001A21C9" w:rsidRDefault="00BC0D9F" w:rsidP="00BC0D9F">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1E6CDF">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1E6CDF">
        <w:rPr>
          <w:rFonts w:ascii="Tahoma" w:hAnsi="Tahoma" w:cs="Tahoma"/>
          <w:b/>
          <w:color w:val="000000"/>
          <w:sz w:val="20"/>
          <w:szCs w:val="20"/>
          <w:u w:val="single"/>
          <w:lang w:eastAsia="en-US"/>
        </w:rPr>
        <w:t>Tenders proposing a fee above the exclusion level will be entirely and automatically excluded from the tender procedure.</w:t>
      </w:r>
    </w:p>
    <w:p w14:paraId="077C97F6" w14:textId="77777777" w:rsidR="001A21C9" w:rsidRDefault="001A21C9" w:rsidP="00BC0D9F">
      <w:pPr>
        <w:spacing w:line="276" w:lineRule="auto"/>
        <w:jc w:val="both"/>
        <w:rPr>
          <w:rFonts w:ascii="Tahoma" w:hAnsi="Tahoma" w:cs="Tahoma"/>
          <w:b/>
          <w:color w:val="000000"/>
          <w:sz w:val="20"/>
          <w:szCs w:val="20"/>
          <w:u w:val="single"/>
          <w:lang w:eastAsia="en-US"/>
        </w:rPr>
      </w:pPr>
    </w:p>
    <w:p w14:paraId="049C8DE7" w14:textId="77777777" w:rsidR="00C33F62" w:rsidRPr="00DC7D6E" w:rsidRDefault="00C33F62" w:rsidP="00C33F62">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18"/>
          <w:szCs w:val="18"/>
          <w:highlight w:val="yellow"/>
          <w:lang w:eastAsia="en-US"/>
        </w:rPr>
      </w:pPr>
      <w:r w:rsidRPr="00DC7D6E">
        <w:rPr>
          <w:rFonts w:ascii="Tahoma" w:hAnsi="Tahoma" w:cs="Tahoma"/>
          <w:color w:val="FF0000"/>
          <w:sz w:val="18"/>
          <w:szCs w:val="18"/>
        </w:rPr>
        <w:t>The Provider shall indicate its proposed fee(s) in the box(es) below.</w:t>
      </w:r>
    </w:p>
    <w:tbl>
      <w:tblPr>
        <w:tblW w:w="992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67"/>
        <w:gridCol w:w="1495"/>
        <w:gridCol w:w="1863"/>
      </w:tblGrid>
      <w:tr w:rsidR="00C33F62" w:rsidRPr="00DC7D6E" w14:paraId="412EFC15" w14:textId="77777777" w:rsidTr="00DC7D6E">
        <w:trPr>
          <w:trHeight w:val="688"/>
          <w:jc w:val="center"/>
        </w:trPr>
        <w:tc>
          <w:tcPr>
            <w:tcW w:w="6567" w:type="dxa"/>
            <w:shd w:val="clear" w:color="auto" w:fill="DBE5F1" w:themeFill="accent1" w:themeFillTint="33"/>
            <w:vAlign w:val="center"/>
          </w:tcPr>
          <w:p w14:paraId="69A91B97" w14:textId="51DE5E35" w:rsidR="00C33F62" w:rsidRPr="00DC7D6E" w:rsidRDefault="00C33F62" w:rsidP="00C85C41">
            <w:pPr>
              <w:tabs>
                <w:tab w:val="left" w:pos="0"/>
              </w:tabs>
              <w:spacing w:line="276" w:lineRule="auto"/>
              <w:ind w:left="-142"/>
              <w:jc w:val="center"/>
              <w:rPr>
                <w:rFonts w:ascii="Tahoma" w:hAnsi="Tahoma" w:cs="Tahoma"/>
                <w:b/>
                <w:sz w:val="18"/>
                <w:szCs w:val="18"/>
                <w:lang w:eastAsia="en-US"/>
              </w:rPr>
            </w:pPr>
            <w:r w:rsidRPr="00DC7D6E">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3CFC83A0" wp14:editId="6C372B52">
                      <wp:simplePos x="0" y="0"/>
                      <wp:positionH relativeFrom="column">
                        <wp:posOffset>4185285</wp:posOffset>
                      </wp:positionH>
                      <wp:positionV relativeFrom="paragraph">
                        <wp:posOffset>-16510</wp:posOffset>
                      </wp:positionV>
                      <wp:extent cx="163195" cy="525145"/>
                      <wp:effectExtent l="19050" t="0" r="27305" b="4635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8FE32" id="Up Arrow 7" o:spid="_x0000_s1026" type="#_x0000_t68" style="position:absolute;margin-left:329.55pt;margin-top:-1.3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" adj="3973" strokecolor="red">
                      <o:lock v:ext="edit" aspectratio="t"/>
                      <v:textbox style="layout-flow:vertical-ideographic"/>
                      <w10:anchorlock/>
                    </v:shape>
                  </w:pict>
                </mc:Fallback>
              </mc:AlternateContent>
            </w:r>
            <w:r w:rsidRPr="00DC7D6E">
              <w:rPr>
                <w:rFonts w:ascii="Tahoma" w:hAnsi="Tahoma" w:cs="Tahoma"/>
                <w:b/>
                <w:sz w:val="18"/>
                <w:szCs w:val="18"/>
                <w:lang w:eastAsia="en-US"/>
              </w:rPr>
              <w:t xml:space="preserve">LOT 1 – Type of Units </w:t>
            </w:r>
            <w:r w:rsidRPr="00DC7D6E">
              <w:rPr>
                <w:b/>
                <w:sz w:val="18"/>
                <w:szCs w:val="18"/>
                <w:lang w:eastAsia="en-US"/>
              </w:rPr>
              <w:t>▼</w:t>
            </w:r>
          </w:p>
        </w:tc>
        <w:tc>
          <w:tcPr>
            <w:tcW w:w="1495" w:type="dxa"/>
            <w:tcBorders>
              <w:bottom w:val="single" w:sz="2" w:space="0" w:color="FF0000"/>
            </w:tcBorders>
            <w:shd w:val="clear" w:color="auto" w:fill="DBE5F1" w:themeFill="accent1" w:themeFillTint="33"/>
            <w:vAlign w:val="center"/>
          </w:tcPr>
          <w:p w14:paraId="1794668B" w14:textId="77777777" w:rsidR="00C33F62" w:rsidRPr="00DC7D6E" w:rsidRDefault="00C33F62" w:rsidP="00C85C41">
            <w:pPr>
              <w:spacing w:line="276" w:lineRule="auto"/>
              <w:ind w:left="-142" w:right="-154"/>
              <w:jc w:val="center"/>
              <w:rPr>
                <w:rFonts w:ascii="Tahoma" w:hAnsi="Tahoma" w:cs="Tahoma"/>
                <w:b/>
                <w:sz w:val="18"/>
                <w:szCs w:val="18"/>
                <w:lang w:eastAsia="en-US"/>
              </w:rPr>
            </w:pPr>
            <w:r w:rsidRPr="00DC7D6E">
              <w:rPr>
                <w:rFonts w:ascii="Tahoma" w:hAnsi="Tahoma" w:cs="Tahoma"/>
                <w:b/>
                <w:sz w:val="18"/>
                <w:szCs w:val="18"/>
                <w:lang w:eastAsia="en-US"/>
              </w:rPr>
              <w:t>Unit fee</w:t>
            </w:r>
          </w:p>
          <w:p w14:paraId="332EB18C" w14:textId="77777777" w:rsidR="00C33F62" w:rsidRPr="00DC7D6E" w:rsidRDefault="00C33F62" w:rsidP="00C85C41">
            <w:pPr>
              <w:spacing w:line="276" w:lineRule="auto"/>
              <w:ind w:left="-142" w:right="-219"/>
              <w:jc w:val="center"/>
              <w:rPr>
                <w:rFonts w:ascii="Tahoma" w:hAnsi="Tahoma" w:cs="Tahoma"/>
                <w:b/>
                <w:sz w:val="18"/>
                <w:szCs w:val="18"/>
                <w:lang w:eastAsia="en-US"/>
              </w:rPr>
            </w:pPr>
            <w:r w:rsidRPr="00DC7D6E">
              <w:rPr>
                <w:b/>
                <w:sz w:val="18"/>
                <w:szCs w:val="18"/>
                <w:lang w:eastAsia="en-US"/>
              </w:rPr>
              <w:t>▼</w:t>
            </w:r>
          </w:p>
        </w:tc>
        <w:tc>
          <w:tcPr>
            <w:tcW w:w="1863" w:type="dxa"/>
            <w:tcBorders>
              <w:bottom w:val="single" w:sz="2" w:space="0" w:color="808080"/>
              <w:right w:val="single" w:sz="2" w:space="0" w:color="808080"/>
            </w:tcBorders>
            <w:shd w:val="clear" w:color="auto" w:fill="DBE5F1" w:themeFill="accent1" w:themeFillTint="33"/>
            <w:vAlign w:val="center"/>
          </w:tcPr>
          <w:p w14:paraId="215E138A" w14:textId="77777777" w:rsidR="00C33F62" w:rsidRPr="00DC7D6E" w:rsidRDefault="00C33F62" w:rsidP="00C85C41">
            <w:pPr>
              <w:spacing w:line="276" w:lineRule="auto"/>
              <w:ind w:left="-142" w:right="-126"/>
              <w:jc w:val="center"/>
              <w:rPr>
                <w:rFonts w:ascii="Tahoma" w:hAnsi="Tahoma" w:cs="Tahoma"/>
                <w:b/>
                <w:sz w:val="18"/>
                <w:szCs w:val="18"/>
                <w:highlight w:val="cyan"/>
                <w:lang w:eastAsia="en-US"/>
              </w:rPr>
            </w:pPr>
            <w:r w:rsidRPr="00DC7D6E">
              <w:rPr>
                <w:rFonts w:ascii="Tahoma" w:hAnsi="Tahoma" w:cs="Tahoma"/>
                <w:b/>
                <w:sz w:val="18"/>
                <w:szCs w:val="18"/>
                <w:lang w:eastAsia="en-US"/>
              </w:rPr>
              <w:t>Exclusion level</w:t>
            </w:r>
          </w:p>
          <w:p w14:paraId="31205A25" w14:textId="77777777" w:rsidR="00C33F62" w:rsidRPr="00DC7D6E" w:rsidRDefault="00C33F62" w:rsidP="00C85C41">
            <w:pPr>
              <w:spacing w:line="276" w:lineRule="auto"/>
              <w:ind w:left="-142" w:right="-126"/>
              <w:jc w:val="center"/>
              <w:rPr>
                <w:rFonts w:ascii="Tahoma" w:hAnsi="Tahoma" w:cs="Tahoma"/>
                <w:b/>
                <w:sz w:val="18"/>
                <w:szCs w:val="18"/>
                <w:lang w:eastAsia="en-US"/>
              </w:rPr>
            </w:pPr>
            <w:r w:rsidRPr="00DC7D6E">
              <w:rPr>
                <w:b/>
                <w:sz w:val="18"/>
                <w:szCs w:val="18"/>
                <w:lang w:eastAsia="en-US"/>
              </w:rPr>
              <w:t>▼</w:t>
            </w:r>
          </w:p>
        </w:tc>
      </w:tr>
      <w:tr w:rsidR="00C33F62" w:rsidRPr="00E03A6A" w14:paraId="3112E589" w14:textId="77777777" w:rsidTr="00DC7D6E">
        <w:trPr>
          <w:trHeight w:val="780"/>
          <w:jc w:val="center"/>
        </w:trPr>
        <w:tc>
          <w:tcPr>
            <w:tcW w:w="6567" w:type="dxa"/>
            <w:tcBorders>
              <w:right w:val="single" w:sz="2" w:space="0" w:color="FF0000"/>
            </w:tcBorders>
            <w:shd w:val="clear" w:color="auto" w:fill="F2F2F2" w:themeFill="background1" w:themeFillShade="F2"/>
            <w:vAlign w:val="center"/>
          </w:tcPr>
          <w:p w14:paraId="428985C6" w14:textId="52A9311B" w:rsidR="00C33F62" w:rsidRPr="00E03A6A" w:rsidRDefault="001A21C9" w:rsidP="00C85C41">
            <w:pPr>
              <w:spacing w:line="276" w:lineRule="auto"/>
              <w:rPr>
                <w:rFonts w:ascii="Tahoma" w:hAnsi="Tahoma" w:cs="Tahoma"/>
                <w:sz w:val="18"/>
                <w:szCs w:val="18"/>
                <w:lang w:eastAsia="en-US"/>
              </w:rPr>
            </w:pPr>
            <w:r>
              <w:rPr>
                <w:rFonts w:ascii="Tahoma" w:hAnsi="Tahoma" w:cs="Tahoma"/>
                <w:b/>
                <w:bCs/>
                <w:color w:val="000000" w:themeColor="text1"/>
                <w:sz w:val="20"/>
                <w:szCs w:val="20"/>
              </w:rPr>
              <w:t>A</w:t>
            </w:r>
            <w:r w:rsidRPr="001A21C9">
              <w:rPr>
                <w:rFonts w:ascii="Tahoma" w:hAnsi="Tahoma" w:cs="Tahoma"/>
                <w:b/>
                <w:bCs/>
                <w:color w:val="000000" w:themeColor="text1"/>
                <w:sz w:val="20"/>
                <w:szCs w:val="20"/>
              </w:rPr>
              <w:t>)</w:t>
            </w:r>
            <w:r>
              <w:rPr>
                <w:rFonts w:ascii="Tahoma" w:hAnsi="Tahoma" w:cs="Tahoma"/>
                <w:b/>
                <w:bCs/>
                <w:color w:val="000000" w:themeColor="text1"/>
                <w:sz w:val="20"/>
                <w:szCs w:val="20"/>
              </w:rPr>
              <w:t xml:space="preserve"> </w:t>
            </w:r>
            <w:r w:rsidR="00CC34AC" w:rsidRPr="00E03A6A">
              <w:rPr>
                <w:rFonts w:ascii="Tahoma" w:hAnsi="Tahoma" w:cs="Tahoma"/>
                <w:color w:val="000000" w:themeColor="text1"/>
                <w:sz w:val="20"/>
                <w:szCs w:val="20"/>
              </w:rPr>
              <w:t xml:space="preserve">TRANSLATION SERVICES </w:t>
            </w:r>
            <w:r w:rsidR="00CC34AC" w:rsidRPr="00E03A6A">
              <w:rPr>
                <w:rFonts w:ascii="Tahoma" w:hAnsi="Tahoma" w:cs="Tahoma"/>
                <w:b/>
                <w:bCs/>
                <w:color w:val="000000" w:themeColor="text1"/>
                <w:sz w:val="20"/>
                <w:szCs w:val="20"/>
              </w:rPr>
              <w:t>FROM ENGLISH TO TURKISH AND FROM TURKISH TO ENGLISH</w:t>
            </w:r>
            <w:r w:rsidR="00CC34AC" w:rsidRPr="00E03A6A">
              <w:rPr>
                <w:rFonts w:ascii="Tahoma" w:hAnsi="Tahoma" w:cs="Tahoma"/>
                <w:sz w:val="18"/>
                <w:szCs w:val="18"/>
                <w:lang w:eastAsia="en-US"/>
              </w:rPr>
              <w:t xml:space="preserve"> PER 250 WORDS</w:t>
            </w:r>
          </w:p>
        </w:tc>
        <w:tc>
          <w:tcPr>
            <w:tcW w:w="149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DDD618" w14:textId="77777777" w:rsidR="00C33F62" w:rsidRPr="00E03A6A" w:rsidRDefault="00C33F62" w:rsidP="00C85C41">
            <w:pPr>
              <w:ind w:left="-37"/>
              <w:jc w:val="center"/>
              <w:rPr>
                <w:rFonts w:ascii="Tahoma" w:hAnsi="Tahoma" w:cs="Tahoma"/>
                <w:sz w:val="18"/>
                <w:szCs w:val="18"/>
                <w:lang w:eastAsia="en-US"/>
              </w:rPr>
            </w:pPr>
          </w:p>
        </w:tc>
        <w:tc>
          <w:tcPr>
            <w:tcW w:w="186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96B3667" w14:textId="42A8F995" w:rsidR="00C33F62" w:rsidRPr="00E03A6A" w:rsidRDefault="00C33F62" w:rsidP="00C33F62">
            <w:pPr>
              <w:spacing w:line="276" w:lineRule="auto"/>
              <w:ind w:left="-142" w:right="-91"/>
              <w:rPr>
                <w:rFonts w:ascii="Tahoma" w:hAnsi="Tahoma" w:cs="Tahoma"/>
                <w:sz w:val="18"/>
                <w:szCs w:val="18"/>
                <w:lang w:eastAsia="en-US"/>
              </w:rPr>
            </w:pPr>
            <w:r w:rsidRPr="00E03A6A">
              <w:rPr>
                <w:rFonts w:ascii="Tahoma" w:hAnsi="Tahoma" w:cs="Tahoma"/>
                <w:sz w:val="18"/>
                <w:szCs w:val="18"/>
                <w:lang w:eastAsia="en-US"/>
              </w:rPr>
              <w:t xml:space="preserve">   25€ per 250 words</w:t>
            </w:r>
          </w:p>
        </w:tc>
      </w:tr>
      <w:tr w:rsidR="00742E2B" w:rsidRPr="00E03A6A" w14:paraId="32A6886C" w14:textId="77777777" w:rsidTr="00DC7D6E">
        <w:trPr>
          <w:trHeight w:val="780"/>
          <w:jc w:val="center"/>
        </w:trPr>
        <w:tc>
          <w:tcPr>
            <w:tcW w:w="6567" w:type="dxa"/>
            <w:tcBorders>
              <w:right w:val="single" w:sz="2" w:space="0" w:color="FF0000"/>
            </w:tcBorders>
            <w:shd w:val="clear" w:color="auto" w:fill="F2F2F2" w:themeFill="background1" w:themeFillShade="F2"/>
            <w:vAlign w:val="center"/>
          </w:tcPr>
          <w:p w14:paraId="51E2B9AE" w14:textId="3A81DB30" w:rsidR="00742E2B" w:rsidRPr="00E03A6A" w:rsidRDefault="001A21C9" w:rsidP="00C85C41">
            <w:pPr>
              <w:spacing w:line="276" w:lineRule="auto"/>
              <w:rPr>
                <w:rFonts w:ascii="Tahoma" w:hAnsi="Tahoma" w:cs="Tahoma"/>
                <w:color w:val="000000" w:themeColor="text1"/>
                <w:sz w:val="20"/>
                <w:szCs w:val="20"/>
                <w:lang w:val="fr-FR"/>
              </w:rPr>
            </w:pPr>
            <w:r w:rsidRPr="001A21C9">
              <w:rPr>
                <w:rFonts w:ascii="Tahoma" w:hAnsi="Tahoma" w:cs="Tahoma"/>
                <w:b/>
                <w:bCs/>
                <w:color w:val="000000" w:themeColor="text1"/>
                <w:sz w:val="20"/>
                <w:szCs w:val="20"/>
              </w:rPr>
              <w:t>B)</w:t>
            </w:r>
            <w:r>
              <w:rPr>
                <w:rFonts w:ascii="Tahoma" w:hAnsi="Tahoma" w:cs="Tahoma"/>
                <w:b/>
                <w:bCs/>
                <w:color w:val="000000" w:themeColor="text1"/>
                <w:sz w:val="20"/>
                <w:szCs w:val="20"/>
              </w:rPr>
              <w:t xml:space="preserve"> </w:t>
            </w:r>
            <w:r w:rsidR="00742E2B" w:rsidRPr="00E03A6A">
              <w:rPr>
                <w:rFonts w:ascii="Tahoma" w:hAnsi="Tahoma" w:cs="Tahoma"/>
                <w:color w:val="000000" w:themeColor="text1"/>
                <w:sz w:val="20"/>
                <w:szCs w:val="20"/>
                <w:lang w:val="fr-FR"/>
              </w:rPr>
              <w:t>RELEVANT SERVICES</w:t>
            </w:r>
            <w:r w:rsidR="006E2852" w:rsidRPr="00E03A6A">
              <w:rPr>
                <w:rFonts w:ascii="Tahoma" w:hAnsi="Tahoma" w:cs="Tahoma"/>
                <w:color w:val="000000" w:themeColor="text1"/>
                <w:sz w:val="20"/>
                <w:szCs w:val="20"/>
                <w:lang w:val="fr-FR"/>
              </w:rPr>
              <w:t>- Transcription</w:t>
            </w:r>
            <w:r w:rsidR="00E03A6A" w:rsidRPr="00E03A6A">
              <w:rPr>
                <w:rFonts w:ascii="Tahoma" w:hAnsi="Tahoma" w:cs="Tahoma"/>
                <w:color w:val="000000" w:themeColor="text1"/>
                <w:sz w:val="20"/>
                <w:szCs w:val="20"/>
                <w:lang w:val="fr-FR"/>
              </w:rPr>
              <w:t xml:space="preserve"> (ENGLISH/TURKISH)</w:t>
            </w:r>
          </w:p>
        </w:tc>
        <w:tc>
          <w:tcPr>
            <w:tcW w:w="149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FA3503" w14:textId="77777777" w:rsidR="00742E2B" w:rsidRPr="00E03A6A" w:rsidRDefault="00742E2B" w:rsidP="00C85C41">
            <w:pPr>
              <w:ind w:left="-37"/>
              <w:jc w:val="center"/>
              <w:rPr>
                <w:rFonts w:ascii="Tahoma" w:hAnsi="Tahoma" w:cs="Tahoma"/>
                <w:sz w:val="18"/>
                <w:szCs w:val="18"/>
                <w:lang w:val="fr-FR" w:eastAsia="en-US"/>
              </w:rPr>
            </w:pPr>
          </w:p>
        </w:tc>
        <w:tc>
          <w:tcPr>
            <w:tcW w:w="186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6D05DAC" w14:textId="6D04F712" w:rsidR="00742E2B" w:rsidRPr="00E03A6A" w:rsidRDefault="004B72B9" w:rsidP="004B72B9">
            <w:pPr>
              <w:spacing w:line="276" w:lineRule="auto"/>
              <w:ind w:left="-142" w:right="-91"/>
              <w:jc w:val="center"/>
              <w:rPr>
                <w:rFonts w:ascii="Tahoma" w:hAnsi="Tahoma" w:cs="Tahoma"/>
                <w:sz w:val="18"/>
                <w:szCs w:val="18"/>
                <w:lang w:val="fr-FR" w:eastAsia="en-US"/>
              </w:rPr>
            </w:pPr>
            <w:r>
              <w:rPr>
                <w:rFonts w:ascii="Tahoma" w:hAnsi="Tahoma" w:cs="Tahoma"/>
                <w:sz w:val="18"/>
                <w:szCs w:val="18"/>
                <w:lang w:eastAsia="en-US"/>
              </w:rPr>
              <w:t>1</w:t>
            </w:r>
            <w:r w:rsidRPr="00E03A6A">
              <w:rPr>
                <w:rFonts w:ascii="Tahoma" w:hAnsi="Tahoma" w:cs="Tahoma"/>
                <w:sz w:val="18"/>
                <w:szCs w:val="18"/>
                <w:lang w:eastAsia="en-US"/>
              </w:rPr>
              <w:t xml:space="preserve">€ per </w:t>
            </w:r>
            <w:r>
              <w:rPr>
                <w:rFonts w:ascii="Tahoma" w:hAnsi="Tahoma" w:cs="Tahoma"/>
                <w:sz w:val="18"/>
                <w:szCs w:val="18"/>
                <w:lang w:eastAsia="en-US"/>
              </w:rPr>
              <w:t>m</w:t>
            </w:r>
            <w:r w:rsidRPr="004B72B9">
              <w:rPr>
                <w:rFonts w:ascii="Tahoma" w:hAnsi="Tahoma" w:cs="Tahoma"/>
                <w:sz w:val="18"/>
                <w:szCs w:val="18"/>
                <w:lang w:eastAsia="en-US"/>
              </w:rPr>
              <w:t>inute</w:t>
            </w:r>
          </w:p>
        </w:tc>
      </w:tr>
    </w:tbl>
    <w:p w14:paraId="012BDB77" w14:textId="77777777" w:rsidR="00DC7D6E" w:rsidRPr="00E03A6A" w:rsidRDefault="00DC7D6E" w:rsidP="00C33F62">
      <w:pPr>
        <w:pBdr>
          <w:bottom w:val="single" w:sz="2" w:space="1" w:color="808080" w:themeColor="background1" w:themeShade="80"/>
        </w:pBdr>
        <w:rPr>
          <w:rFonts w:ascii="Tahoma" w:hAnsi="Tahoma" w:cs="Tahoma"/>
          <w:bCs/>
          <w:sz w:val="18"/>
          <w:szCs w:val="18"/>
          <w:lang w:val="fr-FR"/>
        </w:rPr>
      </w:pPr>
      <w:bookmarkStart w:id="0" w:name="_Hlk62556255"/>
      <w:bookmarkStart w:id="1" w:name="_Hlk62555567"/>
    </w:p>
    <w:tbl>
      <w:tblPr>
        <w:tblStyle w:val="TableGrid"/>
        <w:tblW w:w="9923"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83"/>
        <w:gridCol w:w="1140"/>
      </w:tblGrid>
      <w:tr w:rsidR="009310C4" w:rsidRPr="00E03A6A" w14:paraId="5CB69F35" w14:textId="77777777" w:rsidTr="004E6369">
        <w:tc>
          <w:tcPr>
            <w:tcW w:w="8783" w:type="dxa"/>
            <w:shd w:val="clear" w:color="auto" w:fill="DBE5F1" w:themeFill="accent1" w:themeFillTint="33"/>
            <w:vAlign w:val="center"/>
          </w:tcPr>
          <w:p w14:paraId="78E2C06C" w14:textId="77777777" w:rsidR="009310C4" w:rsidRPr="00E03A6A" w:rsidRDefault="009310C4" w:rsidP="00C85C41">
            <w:pPr>
              <w:spacing w:before="120" w:after="120"/>
              <w:rPr>
                <w:rFonts w:ascii="Tahoma" w:hAnsi="Tahoma" w:cs="Tahoma"/>
                <w:sz w:val="18"/>
                <w:szCs w:val="18"/>
              </w:rPr>
            </w:pPr>
            <w:r w:rsidRPr="00E03A6A">
              <w:rPr>
                <w:rFonts w:ascii="Tahoma" w:hAnsi="Tahoma" w:cs="Tahoma"/>
                <w:sz w:val="18"/>
                <w:szCs w:val="18"/>
              </w:rPr>
              <w:t>This Framework Contract</w:t>
            </w:r>
            <w:r w:rsidRPr="00E03A6A">
              <w:rPr>
                <w:rFonts w:ascii="Tahoma" w:eastAsia="Calibri" w:hAnsi="Tahoma" w:cs="Tahoma"/>
                <w:sz w:val="18"/>
                <w:szCs w:val="18"/>
                <w:lang w:val="en-US" w:eastAsia="en-US"/>
              </w:rPr>
              <w:t xml:space="preserve"> takes effect as from the date of its signature by both parties</w:t>
            </w:r>
            <w:r w:rsidRPr="00E03A6A">
              <w:rPr>
                <w:rFonts w:ascii="Tahoma" w:hAnsi="Tahoma" w:cs="Tahoma"/>
                <w:sz w:val="18"/>
                <w:szCs w:val="18"/>
              </w:rPr>
              <w:t xml:space="preserve"> </w:t>
            </w:r>
            <w:r w:rsidRPr="00E03A6A">
              <w:rPr>
                <w:rFonts w:ascii="Tahoma" w:hAnsi="Tahoma" w:cs="Tahoma"/>
                <w:color w:val="C00000"/>
                <w:sz w:val="18"/>
                <w:szCs w:val="18"/>
              </w:rPr>
              <w:t xml:space="preserve">and </w:t>
            </w:r>
            <w:r w:rsidRPr="00E03A6A">
              <w:rPr>
                <w:rFonts w:ascii="Tahoma" w:hAnsi="Tahoma" w:cs="Tahoma"/>
                <w:sz w:val="18"/>
                <w:szCs w:val="18"/>
              </w:rPr>
              <w:t>is concluded until:</w:t>
            </w:r>
          </w:p>
        </w:tc>
        <w:tc>
          <w:tcPr>
            <w:tcW w:w="1140" w:type="dxa"/>
            <w:shd w:val="clear" w:color="auto" w:fill="F2F2F2" w:themeFill="background1" w:themeFillShade="F2"/>
            <w:vAlign w:val="center"/>
          </w:tcPr>
          <w:sdt>
            <w:sdtPr>
              <w:rPr>
                <w:rStyle w:val="Style71"/>
                <w:rFonts w:ascii="Tahoma" w:hAnsi="Tahoma" w:cs="Tahoma"/>
                <w:sz w:val="18"/>
                <w:szCs w:val="18"/>
              </w:rPr>
              <w:id w:val="-881247012"/>
              <w:placeholder>
                <w:docPart w:val="B35F64B56C3B4813AE70CA89D3CC58EF"/>
              </w:placeholder>
              <w:date w:fullDate="2022-06-30T00:00:00Z">
                <w:dateFormat w:val="dd/MM/yyyy"/>
                <w:lid w:val="fr-FR"/>
                <w:storeMappedDataAs w:val="dateTime"/>
                <w:calendar w:val="gregorian"/>
              </w:date>
            </w:sdtPr>
            <w:sdtEndPr>
              <w:rPr>
                <w:rStyle w:val="Style71"/>
              </w:rPr>
            </w:sdtEndPr>
            <w:sdtContent>
              <w:p w14:paraId="2DFCF7AE" w14:textId="773C7E70" w:rsidR="009310C4" w:rsidRPr="00E03A6A" w:rsidRDefault="00B54294" w:rsidP="00C85C41">
                <w:pPr>
                  <w:spacing w:before="120" w:after="120"/>
                  <w:rPr>
                    <w:rFonts w:ascii="Tahoma" w:hAnsi="Tahoma" w:cs="Tahoma"/>
                    <w:sz w:val="18"/>
                    <w:szCs w:val="18"/>
                  </w:rPr>
                </w:pPr>
                <w:r>
                  <w:rPr>
                    <w:rStyle w:val="Style71"/>
                    <w:rFonts w:ascii="Tahoma" w:hAnsi="Tahoma" w:cs="Tahoma"/>
                    <w:sz w:val="18"/>
                    <w:szCs w:val="18"/>
                  </w:rPr>
                  <w:t>30</w:t>
                </w:r>
                <w:r w:rsidR="00D5590D" w:rsidRPr="00E03A6A">
                  <w:rPr>
                    <w:rStyle w:val="Style71"/>
                    <w:rFonts w:ascii="Tahoma" w:hAnsi="Tahoma" w:cs="Tahoma"/>
                    <w:sz w:val="18"/>
                    <w:szCs w:val="18"/>
                    <w:lang w:val="fr-FR"/>
                  </w:rPr>
                  <w:t>/</w:t>
                </w:r>
                <w:r w:rsidR="00A15256">
                  <w:rPr>
                    <w:rStyle w:val="Style71"/>
                    <w:rFonts w:ascii="Tahoma" w:hAnsi="Tahoma" w:cs="Tahoma"/>
                    <w:sz w:val="18"/>
                    <w:szCs w:val="18"/>
                    <w:lang w:val="fr-FR"/>
                  </w:rPr>
                  <w:t>0</w:t>
                </w:r>
                <w:r>
                  <w:rPr>
                    <w:rStyle w:val="Style71"/>
                    <w:rFonts w:ascii="Tahoma" w:hAnsi="Tahoma" w:cs="Tahoma"/>
                    <w:sz w:val="18"/>
                    <w:szCs w:val="18"/>
                    <w:lang w:val="fr-FR"/>
                  </w:rPr>
                  <w:t>6</w:t>
                </w:r>
                <w:r w:rsidR="00D5590D" w:rsidRPr="00E03A6A">
                  <w:rPr>
                    <w:rStyle w:val="Style71"/>
                    <w:rFonts w:ascii="Tahoma" w:hAnsi="Tahoma" w:cs="Tahoma"/>
                    <w:sz w:val="18"/>
                    <w:szCs w:val="18"/>
                    <w:lang w:val="fr-FR"/>
                  </w:rPr>
                  <w:t>/2022</w:t>
                </w:r>
              </w:p>
            </w:sdtContent>
          </w:sdt>
        </w:tc>
      </w:tr>
      <w:tr w:rsidR="009310C4" w:rsidRPr="00DC7D6E" w14:paraId="7292B3ED" w14:textId="77777777" w:rsidTr="004E6369">
        <w:tc>
          <w:tcPr>
            <w:tcW w:w="8783" w:type="dxa"/>
            <w:shd w:val="clear" w:color="auto" w:fill="DBE5F1" w:themeFill="accent1" w:themeFillTint="33"/>
            <w:vAlign w:val="center"/>
          </w:tcPr>
          <w:p w14:paraId="65069BA7" w14:textId="6414731E" w:rsidR="009310C4" w:rsidRPr="00E03A6A" w:rsidRDefault="009310C4" w:rsidP="00C85C41">
            <w:pPr>
              <w:spacing w:before="120" w:after="120"/>
              <w:rPr>
                <w:rFonts w:ascii="Tahoma" w:hAnsi="Tahoma" w:cs="Tahoma"/>
                <w:sz w:val="18"/>
                <w:szCs w:val="18"/>
              </w:rPr>
            </w:pPr>
            <w:r w:rsidRPr="00E03A6A">
              <w:rPr>
                <w:rFonts w:ascii="Tahoma" w:hAnsi="Tahoma" w:cs="Tahoma"/>
                <w:sz w:val="18"/>
                <w:szCs w:val="18"/>
              </w:rPr>
              <w:t>The Framework Contract may be renewed [</w:t>
            </w:r>
            <w:r w:rsidR="00B54294">
              <w:rPr>
                <w:rFonts w:ascii="Tahoma" w:hAnsi="Tahoma" w:cs="Tahoma"/>
                <w:sz w:val="18"/>
                <w:szCs w:val="18"/>
              </w:rPr>
              <w:t>6</w:t>
            </w:r>
            <w:r w:rsidR="00B54294" w:rsidRPr="00B54294">
              <w:rPr>
                <w:rFonts w:ascii="Tahoma" w:hAnsi="Tahoma" w:cs="Tahoma"/>
                <w:sz w:val="18"/>
                <w:szCs w:val="18"/>
              </w:rPr>
              <w:t>-monthly</w:t>
            </w:r>
            <w:r w:rsidRPr="00E03A6A">
              <w:rPr>
                <w:rFonts w:ascii="Tahoma" w:hAnsi="Tahoma" w:cs="Tahoma"/>
                <w:sz w:val="18"/>
                <w:szCs w:val="18"/>
              </w:rPr>
              <w:t>] with the written agreement of the parties. It may not be renewed beyond:</w:t>
            </w:r>
          </w:p>
        </w:tc>
        <w:tc>
          <w:tcPr>
            <w:tcW w:w="1140" w:type="dxa"/>
            <w:shd w:val="clear" w:color="auto" w:fill="F2F2F2" w:themeFill="background1" w:themeFillShade="F2"/>
            <w:vAlign w:val="center"/>
          </w:tcPr>
          <w:sdt>
            <w:sdtPr>
              <w:rPr>
                <w:rStyle w:val="Style71"/>
                <w:rFonts w:ascii="Tahoma" w:hAnsi="Tahoma" w:cs="Tahoma"/>
                <w:sz w:val="18"/>
                <w:szCs w:val="18"/>
              </w:rPr>
              <w:id w:val="202987796"/>
              <w:placeholder>
                <w:docPart w:val="A12A534856144CF291BABB04E89A7265"/>
              </w:placeholder>
              <w:date w:fullDate="2022-12-31T00:00:00Z">
                <w:dateFormat w:val="dd/MM/yyyy"/>
                <w:lid w:val="fr-FR"/>
                <w:storeMappedDataAs w:val="dateTime"/>
                <w:calendar w:val="gregorian"/>
              </w:date>
            </w:sdtPr>
            <w:sdtEndPr>
              <w:rPr>
                <w:rStyle w:val="Style71"/>
              </w:rPr>
            </w:sdtEndPr>
            <w:sdtContent>
              <w:p w14:paraId="498E48FB" w14:textId="58B99C66" w:rsidR="009310C4" w:rsidRPr="00DC7D6E" w:rsidRDefault="00B54294" w:rsidP="00C85C41">
                <w:pPr>
                  <w:spacing w:before="120" w:after="120"/>
                  <w:rPr>
                    <w:rStyle w:val="Style71"/>
                    <w:rFonts w:ascii="Tahoma" w:hAnsi="Tahoma" w:cs="Tahoma"/>
                    <w:sz w:val="18"/>
                    <w:szCs w:val="18"/>
                  </w:rPr>
                </w:pPr>
                <w:r>
                  <w:rPr>
                    <w:rStyle w:val="Style71"/>
                    <w:rFonts w:ascii="Tahoma" w:hAnsi="Tahoma" w:cs="Tahoma"/>
                    <w:sz w:val="18"/>
                    <w:szCs w:val="18"/>
                  </w:rPr>
                  <w:t>31</w:t>
                </w:r>
                <w:r w:rsidR="00D5590D" w:rsidRPr="00E03A6A">
                  <w:rPr>
                    <w:rStyle w:val="Style71"/>
                    <w:rFonts w:ascii="Tahoma" w:hAnsi="Tahoma" w:cs="Tahoma"/>
                    <w:sz w:val="18"/>
                    <w:szCs w:val="18"/>
                    <w:lang w:val="fr-FR"/>
                  </w:rPr>
                  <w:t>/12/202</w:t>
                </w:r>
                <w:r w:rsidR="00A15256">
                  <w:rPr>
                    <w:rStyle w:val="Style71"/>
                    <w:rFonts w:ascii="Tahoma" w:hAnsi="Tahoma" w:cs="Tahoma"/>
                    <w:sz w:val="18"/>
                    <w:szCs w:val="18"/>
                    <w:lang w:val="fr-FR"/>
                  </w:rPr>
                  <w:t>2</w:t>
                </w:r>
              </w:p>
            </w:sdtContent>
          </w:sdt>
        </w:tc>
      </w:tr>
      <w:bookmarkEnd w:id="0"/>
      <w:bookmarkEnd w:id="1"/>
    </w:tbl>
    <w:p w14:paraId="482C660A" w14:textId="77777777" w:rsidR="00DC7D6E" w:rsidRPr="00DC7D6E" w:rsidRDefault="00DC7D6E" w:rsidP="00DC7D6E">
      <w:pPr>
        <w:spacing w:before="60" w:after="120"/>
        <w:rPr>
          <w:rFonts w:ascii="Tahoma" w:hAnsi="Tahoma" w:cs="Tahoma"/>
          <w:sz w:val="18"/>
          <w:szCs w:val="18"/>
        </w:rPr>
      </w:pPr>
    </w:p>
    <w:p w14:paraId="6A536F7D" w14:textId="77777777" w:rsidR="00DC7D6E" w:rsidRPr="00DC7D6E" w:rsidRDefault="00DC7D6E" w:rsidP="00DC7D6E">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18"/>
          <w:szCs w:val="18"/>
          <w:highlight w:val="yellow"/>
          <w:lang w:eastAsia="en-US"/>
        </w:rPr>
      </w:pPr>
      <w:r w:rsidRPr="00DC7D6E">
        <w:rPr>
          <w:rFonts w:ascii="Tahoma" w:hAnsi="Tahoma" w:cs="Tahoma"/>
          <w:color w:val="FF0000"/>
          <w:sz w:val="18"/>
          <w:szCs w:val="18"/>
        </w:rPr>
        <w:t>The Provider shall indicate its proposed fee(s) in the box(es) below.</w:t>
      </w:r>
    </w:p>
    <w:tbl>
      <w:tblPr>
        <w:tblW w:w="0" w:type="auto"/>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08"/>
        <w:gridCol w:w="1456"/>
        <w:gridCol w:w="1552"/>
      </w:tblGrid>
      <w:tr w:rsidR="00DC7D6E" w:rsidRPr="00DC7D6E" w14:paraId="4CC3481A" w14:textId="77777777" w:rsidTr="00DC7D6E">
        <w:trPr>
          <w:trHeight w:val="688"/>
        </w:trPr>
        <w:tc>
          <w:tcPr>
            <w:tcW w:w="6908" w:type="dxa"/>
            <w:shd w:val="clear" w:color="auto" w:fill="DBE5F1" w:themeFill="accent1" w:themeFillTint="33"/>
            <w:vAlign w:val="center"/>
          </w:tcPr>
          <w:p w14:paraId="0C6A622F" w14:textId="1B85DE34" w:rsidR="00DC7D6E" w:rsidRPr="00DC7D6E" w:rsidRDefault="00DC7D6E" w:rsidP="00C85C41">
            <w:pPr>
              <w:tabs>
                <w:tab w:val="left" w:pos="0"/>
              </w:tabs>
              <w:spacing w:line="276" w:lineRule="auto"/>
              <w:ind w:left="-142"/>
              <w:jc w:val="center"/>
              <w:rPr>
                <w:rFonts w:ascii="Tahoma" w:hAnsi="Tahoma" w:cs="Tahoma"/>
                <w:b/>
                <w:sz w:val="18"/>
                <w:szCs w:val="18"/>
                <w:lang w:eastAsia="en-US"/>
              </w:rPr>
            </w:pPr>
            <w:r w:rsidRPr="00DC7D6E">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5781EF62" wp14:editId="2FF081ED">
                      <wp:simplePos x="0" y="0"/>
                      <wp:positionH relativeFrom="column">
                        <wp:posOffset>4403090</wp:posOffset>
                      </wp:positionH>
                      <wp:positionV relativeFrom="paragraph">
                        <wp:posOffset>-54610</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8C760" id="Up Arrow 1" o:spid="_x0000_s1026" type="#_x0000_t68" style="position:absolute;margin-left:346.7pt;margin-top:-4.3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6KUQ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" adj="3973" strokecolor="red">
                      <o:lock v:ext="edit" aspectratio="t"/>
                      <v:textbox style="layout-flow:vertical-ideographic"/>
                      <w10:anchorlock/>
                    </v:shape>
                  </w:pict>
                </mc:Fallback>
              </mc:AlternateContent>
            </w:r>
            <w:r w:rsidRPr="00DC7D6E">
              <w:rPr>
                <w:rFonts w:ascii="Tahoma" w:hAnsi="Tahoma" w:cs="Tahoma"/>
                <w:b/>
                <w:sz w:val="18"/>
                <w:szCs w:val="18"/>
                <w:lang w:eastAsia="en-US"/>
              </w:rPr>
              <w:t xml:space="preserve">LOT 2 – Type of Units </w:t>
            </w:r>
            <w:r w:rsidRPr="00DC7D6E">
              <w:rPr>
                <w:b/>
                <w:sz w:val="18"/>
                <w:szCs w:val="18"/>
                <w:lang w:eastAsia="en-US"/>
              </w:rPr>
              <w:t>▼</w:t>
            </w:r>
          </w:p>
        </w:tc>
        <w:tc>
          <w:tcPr>
            <w:tcW w:w="1456" w:type="dxa"/>
            <w:tcBorders>
              <w:bottom w:val="single" w:sz="2" w:space="0" w:color="FF0000"/>
            </w:tcBorders>
            <w:shd w:val="clear" w:color="auto" w:fill="DBE5F1" w:themeFill="accent1" w:themeFillTint="33"/>
            <w:vAlign w:val="center"/>
          </w:tcPr>
          <w:p w14:paraId="68454EA8" w14:textId="77777777" w:rsidR="00DC7D6E" w:rsidRPr="00DC7D6E" w:rsidRDefault="00DC7D6E" w:rsidP="00C85C41">
            <w:pPr>
              <w:spacing w:line="276" w:lineRule="auto"/>
              <w:ind w:left="-142" w:right="-154"/>
              <w:jc w:val="center"/>
              <w:rPr>
                <w:rFonts w:ascii="Tahoma" w:hAnsi="Tahoma" w:cs="Tahoma"/>
                <w:b/>
                <w:sz w:val="18"/>
                <w:szCs w:val="18"/>
                <w:lang w:eastAsia="en-US"/>
              </w:rPr>
            </w:pPr>
            <w:r w:rsidRPr="00DC7D6E">
              <w:rPr>
                <w:rFonts w:ascii="Tahoma" w:hAnsi="Tahoma" w:cs="Tahoma"/>
                <w:b/>
                <w:sz w:val="18"/>
                <w:szCs w:val="18"/>
                <w:lang w:eastAsia="en-US"/>
              </w:rPr>
              <w:t>Unit fee</w:t>
            </w:r>
          </w:p>
          <w:p w14:paraId="45E77BF7" w14:textId="77777777" w:rsidR="00DC7D6E" w:rsidRPr="00DC7D6E" w:rsidRDefault="00DC7D6E" w:rsidP="00C85C41">
            <w:pPr>
              <w:spacing w:line="276" w:lineRule="auto"/>
              <w:ind w:left="-142" w:right="-219"/>
              <w:jc w:val="center"/>
              <w:rPr>
                <w:rFonts w:ascii="Tahoma" w:hAnsi="Tahoma" w:cs="Tahoma"/>
                <w:b/>
                <w:sz w:val="18"/>
                <w:szCs w:val="18"/>
                <w:lang w:eastAsia="en-US"/>
              </w:rPr>
            </w:pPr>
            <w:r w:rsidRPr="00DC7D6E">
              <w:rPr>
                <w:b/>
                <w:sz w:val="18"/>
                <w:szCs w:val="18"/>
                <w:lang w:eastAsia="en-US"/>
              </w:rPr>
              <w:t>▼</w:t>
            </w:r>
          </w:p>
        </w:tc>
        <w:tc>
          <w:tcPr>
            <w:tcW w:w="1552" w:type="dxa"/>
            <w:tcBorders>
              <w:bottom w:val="single" w:sz="2" w:space="0" w:color="808080"/>
              <w:right w:val="single" w:sz="2" w:space="0" w:color="808080"/>
            </w:tcBorders>
            <w:shd w:val="clear" w:color="auto" w:fill="DBE5F1" w:themeFill="accent1" w:themeFillTint="33"/>
            <w:vAlign w:val="center"/>
          </w:tcPr>
          <w:p w14:paraId="5C8B9303" w14:textId="77777777" w:rsidR="00DC7D6E" w:rsidRPr="00DC7D6E" w:rsidRDefault="00DC7D6E" w:rsidP="00C85C41">
            <w:pPr>
              <w:spacing w:line="276" w:lineRule="auto"/>
              <w:ind w:left="-142" w:right="-126"/>
              <w:jc w:val="center"/>
              <w:rPr>
                <w:rFonts w:ascii="Tahoma" w:hAnsi="Tahoma" w:cs="Tahoma"/>
                <w:b/>
                <w:sz w:val="18"/>
                <w:szCs w:val="18"/>
                <w:lang w:eastAsia="en-US"/>
              </w:rPr>
            </w:pPr>
            <w:r w:rsidRPr="00DC7D6E">
              <w:rPr>
                <w:rFonts w:ascii="Tahoma" w:hAnsi="Tahoma" w:cs="Tahoma"/>
                <w:b/>
                <w:sz w:val="18"/>
                <w:szCs w:val="18"/>
                <w:lang w:eastAsia="en-US"/>
              </w:rPr>
              <w:t>Exclusion level</w:t>
            </w:r>
          </w:p>
          <w:p w14:paraId="7193C396" w14:textId="77777777" w:rsidR="00DC7D6E" w:rsidRPr="00DC7D6E" w:rsidRDefault="00DC7D6E" w:rsidP="00C85C41">
            <w:pPr>
              <w:spacing w:line="276" w:lineRule="auto"/>
              <w:ind w:left="-142" w:right="-126"/>
              <w:jc w:val="center"/>
              <w:rPr>
                <w:rFonts w:ascii="Tahoma" w:hAnsi="Tahoma" w:cs="Tahoma"/>
                <w:b/>
                <w:sz w:val="18"/>
                <w:szCs w:val="18"/>
                <w:lang w:eastAsia="en-US"/>
              </w:rPr>
            </w:pPr>
            <w:r w:rsidRPr="00DC7D6E">
              <w:rPr>
                <w:b/>
                <w:sz w:val="18"/>
                <w:szCs w:val="18"/>
                <w:lang w:eastAsia="en-US"/>
              </w:rPr>
              <w:t>▼</w:t>
            </w:r>
          </w:p>
        </w:tc>
      </w:tr>
      <w:tr w:rsidR="00DC7D6E" w:rsidRPr="00E03A6A" w14:paraId="53CEFFBB" w14:textId="77777777" w:rsidTr="00DC7D6E">
        <w:trPr>
          <w:trHeight w:val="780"/>
        </w:trPr>
        <w:tc>
          <w:tcPr>
            <w:tcW w:w="6908" w:type="dxa"/>
            <w:tcBorders>
              <w:right w:val="single" w:sz="2" w:space="0" w:color="FF0000"/>
            </w:tcBorders>
            <w:shd w:val="clear" w:color="auto" w:fill="F2F2F2" w:themeFill="background1" w:themeFillShade="F2"/>
            <w:vAlign w:val="center"/>
          </w:tcPr>
          <w:p w14:paraId="7AB1FBF6" w14:textId="4EE93FC3" w:rsidR="00DC7D6E" w:rsidRPr="00E03A6A" w:rsidRDefault="001A21C9" w:rsidP="00C85C41">
            <w:pPr>
              <w:spacing w:line="276" w:lineRule="auto"/>
              <w:rPr>
                <w:rFonts w:ascii="Tahoma" w:hAnsi="Tahoma" w:cs="Tahoma"/>
                <w:sz w:val="18"/>
                <w:szCs w:val="18"/>
                <w:lang w:eastAsia="en-US"/>
              </w:rPr>
            </w:pPr>
            <w:r>
              <w:rPr>
                <w:rFonts w:ascii="Tahoma" w:hAnsi="Tahoma" w:cs="Tahoma"/>
                <w:b/>
                <w:bCs/>
                <w:color w:val="000000" w:themeColor="text1"/>
                <w:sz w:val="20"/>
                <w:szCs w:val="20"/>
              </w:rPr>
              <w:t>A</w:t>
            </w:r>
            <w:r w:rsidRPr="001A21C9">
              <w:rPr>
                <w:rFonts w:ascii="Tahoma" w:hAnsi="Tahoma" w:cs="Tahoma"/>
                <w:b/>
                <w:bCs/>
                <w:color w:val="000000" w:themeColor="text1"/>
                <w:sz w:val="20"/>
                <w:szCs w:val="20"/>
              </w:rPr>
              <w:t>)</w:t>
            </w:r>
            <w:r>
              <w:rPr>
                <w:rFonts w:ascii="Tahoma" w:hAnsi="Tahoma" w:cs="Tahoma"/>
                <w:b/>
                <w:bCs/>
                <w:color w:val="000000" w:themeColor="text1"/>
                <w:sz w:val="20"/>
                <w:szCs w:val="20"/>
              </w:rPr>
              <w:t xml:space="preserve"> </w:t>
            </w:r>
            <w:r w:rsidR="00CC34AC" w:rsidRPr="00E03A6A">
              <w:rPr>
                <w:rFonts w:ascii="Tahoma" w:hAnsi="Tahoma" w:cs="Tahoma"/>
                <w:color w:val="000000" w:themeColor="text1"/>
                <w:sz w:val="20"/>
                <w:szCs w:val="20"/>
              </w:rPr>
              <w:t xml:space="preserve">TRANSLATION SERVICES </w:t>
            </w:r>
            <w:r w:rsidR="00CC34AC" w:rsidRPr="00E03A6A">
              <w:rPr>
                <w:rFonts w:ascii="Tahoma" w:hAnsi="Tahoma" w:cs="Tahoma"/>
                <w:b/>
                <w:bCs/>
                <w:color w:val="000000" w:themeColor="text1"/>
                <w:sz w:val="20"/>
                <w:szCs w:val="20"/>
              </w:rPr>
              <w:t xml:space="preserve">FROM FRENCH TO TURKISH AND FROM TURKISH TO FRENCH </w:t>
            </w:r>
            <w:r w:rsidR="00CC34AC" w:rsidRPr="00E03A6A">
              <w:rPr>
                <w:rFonts w:ascii="Tahoma" w:hAnsi="Tahoma" w:cs="Tahoma"/>
                <w:b/>
                <w:bCs/>
                <w:sz w:val="18"/>
                <w:szCs w:val="18"/>
                <w:lang w:eastAsia="en-US"/>
              </w:rPr>
              <w:t>PER 250 WORDS</w:t>
            </w:r>
          </w:p>
        </w:tc>
        <w:tc>
          <w:tcPr>
            <w:tcW w:w="14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1C0980" w14:textId="77777777" w:rsidR="00DC7D6E" w:rsidRPr="00E03A6A" w:rsidRDefault="00DC7D6E" w:rsidP="00C85C41">
            <w:pPr>
              <w:ind w:left="-65"/>
              <w:jc w:val="center"/>
              <w:rPr>
                <w:rFonts w:ascii="Tahoma" w:hAnsi="Tahoma" w:cs="Tahoma"/>
                <w:sz w:val="18"/>
                <w:szCs w:val="18"/>
                <w:lang w:eastAsia="en-US"/>
              </w:rPr>
            </w:pPr>
          </w:p>
        </w:tc>
        <w:tc>
          <w:tcPr>
            <w:tcW w:w="155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3A53429" w14:textId="1D795194" w:rsidR="00DC7D6E" w:rsidRPr="00E03A6A" w:rsidRDefault="00DC7D6E" w:rsidP="00C85C41">
            <w:pPr>
              <w:spacing w:line="276" w:lineRule="auto"/>
              <w:ind w:left="-142" w:right="-91"/>
              <w:jc w:val="center"/>
              <w:rPr>
                <w:rFonts w:ascii="Tahoma" w:hAnsi="Tahoma" w:cs="Tahoma"/>
                <w:sz w:val="18"/>
                <w:szCs w:val="18"/>
                <w:lang w:eastAsia="en-US"/>
              </w:rPr>
            </w:pPr>
            <w:r w:rsidRPr="00E03A6A">
              <w:rPr>
                <w:rFonts w:ascii="Tahoma" w:hAnsi="Tahoma" w:cs="Tahoma"/>
                <w:sz w:val="18"/>
                <w:szCs w:val="18"/>
                <w:lang w:eastAsia="en-US"/>
              </w:rPr>
              <w:t>25€ per 250 words</w:t>
            </w:r>
          </w:p>
        </w:tc>
      </w:tr>
      <w:tr w:rsidR="00742E2B" w:rsidRPr="00E03A6A" w14:paraId="4C7D063E" w14:textId="77777777" w:rsidTr="00DC7D6E">
        <w:trPr>
          <w:trHeight w:val="780"/>
        </w:trPr>
        <w:tc>
          <w:tcPr>
            <w:tcW w:w="6908" w:type="dxa"/>
            <w:tcBorders>
              <w:right w:val="single" w:sz="2" w:space="0" w:color="FF0000"/>
            </w:tcBorders>
            <w:shd w:val="clear" w:color="auto" w:fill="F2F2F2" w:themeFill="background1" w:themeFillShade="F2"/>
            <w:vAlign w:val="center"/>
          </w:tcPr>
          <w:p w14:paraId="4AFBA433" w14:textId="521F78E6" w:rsidR="00742E2B" w:rsidRPr="00E03A6A" w:rsidRDefault="001A21C9" w:rsidP="00C85C41">
            <w:pPr>
              <w:spacing w:line="276" w:lineRule="auto"/>
              <w:rPr>
                <w:rFonts w:ascii="Tahoma" w:hAnsi="Tahoma" w:cs="Tahoma"/>
                <w:color w:val="000000" w:themeColor="text1"/>
                <w:sz w:val="20"/>
                <w:szCs w:val="20"/>
                <w:lang w:val="fr-FR"/>
              </w:rPr>
            </w:pPr>
            <w:r w:rsidRPr="001A21C9">
              <w:rPr>
                <w:rFonts w:ascii="Tahoma" w:hAnsi="Tahoma" w:cs="Tahoma"/>
                <w:b/>
                <w:bCs/>
                <w:color w:val="000000" w:themeColor="text1"/>
                <w:sz w:val="20"/>
                <w:szCs w:val="20"/>
              </w:rPr>
              <w:t>B)</w:t>
            </w:r>
            <w:r>
              <w:rPr>
                <w:rFonts w:ascii="Tahoma" w:hAnsi="Tahoma" w:cs="Tahoma"/>
                <w:b/>
                <w:bCs/>
                <w:color w:val="000000" w:themeColor="text1"/>
                <w:sz w:val="20"/>
                <w:szCs w:val="20"/>
              </w:rPr>
              <w:t xml:space="preserve"> </w:t>
            </w:r>
            <w:r w:rsidR="006E2852" w:rsidRPr="00E03A6A">
              <w:rPr>
                <w:rFonts w:ascii="Tahoma" w:hAnsi="Tahoma" w:cs="Tahoma"/>
                <w:color w:val="000000" w:themeColor="text1"/>
                <w:sz w:val="20"/>
                <w:szCs w:val="20"/>
                <w:lang w:val="fr-FR"/>
              </w:rPr>
              <w:t>RELEVANT SERVICES- Transcription</w:t>
            </w:r>
            <w:r w:rsidR="00E03A6A" w:rsidRPr="00E03A6A">
              <w:rPr>
                <w:rFonts w:ascii="Tahoma" w:hAnsi="Tahoma" w:cs="Tahoma"/>
                <w:color w:val="000000" w:themeColor="text1"/>
                <w:sz w:val="20"/>
                <w:szCs w:val="20"/>
                <w:lang w:val="fr-FR"/>
              </w:rPr>
              <w:t xml:space="preserve"> (FRENCH/TURKISH)</w:t>
            </w:r>
          </w:p>
        </w:tc>
        <w:tc>
          <w:tcPr>
            <w:tcW w:w="145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D712AB" w14:textId="77777777" w:rsidR="00742E2B" w:rsidRPr="00E03A6A" w:rsidRDefault="00742E2B" w:rsidP="00C85C41">
            <w:pPr>
              <w:ind w:left="-65"/>
              <w:jc w:val="center"/>
              <w:rPr>
                <w:rFonts w:ascii="Tahoma" w:hAnsi="Tahoma" w:cs="Tahoma"/>
                <w:sz w:val="18"/>
                <w:szCs w:val="18"/>
                <w:lang w:val="fr-FR" w:eastAsia="en-US"/>
              </w:rPr>
            </w:pPr>
          </w:p>
        </w:tc>
        <w:tc>
          <w:tcPr>
            <w:tcW w:w="155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FF3F14D" w14:textId="606C88D0" w:rsidR="00742E2B" w:rsidRPr="00E03A6A" w:rsidRDefault="004B72B9" w:rsidP="00C85C41">
            <w:pPr>
              <w:spacing w:line="276" w:lineRule="auto"/>
              <w:ind w:left="-142" w:right="-91"/>
              <w:jc w:val="center"/>
              <w:rPr>
                <w:rFonts w:ascii="Tahoma" w:hAnsi="Tahoma" w:cs="Tahoma"/>
                <w:sz w:val="18"/>
                <w:szCs w:val="18"/>
                <w:lang w:val="fr-FR" w:eastAsia="en-US"/>
              </w:rPr>
            </w:pPr>
            <w:r>
              <w:rPr>
                <w:rFonts w:ascii="Tahoma" w:hAnsi="Tahoma" w:cs="Tahoma"/>
                <w:sz w:val="18"/>
                <w:szCs w:val="18"/>
                <w:lang w:eastAsia="en-US"/>
              </w:rPr>
              <w:t>1</w:t>
            </w:r>
            <w:r w:rsidRPr="00E03A6A">
              <w:rPr>
                <w:rFonts w:ascii="Tahoma" w:hAnsi="Tahoma" w:cs="Tahoma"/>
                <w:sz w:val="18"/>
                <w:szCs w:val="18"/>
                <w:lang w:eastAsia="en-US"/>
              </w:rPr>
              <w:t xml:space="preserve">€ per </w:t>
            </w:r>
            <w:r>
              <w:rPr>
                <w:rFonts w:ascii="Tahoma" w:hAnsi="Tahoma" w:cs="Tahoma"/>
                <w:sz w:val="18"/>
                <w:szCs w:val="18"/>
                <w:lang w:eastAsia="en-US"/>
              </w:rPr>
              <w:t>m</w:t>
            </w:r>
            <w:r w:rsidRPr="004B72B9">
              <w:rPr>
                <w:rFonts w:ascii="Tahoma" w:hAnsi="Tahoma" w:cs="Tahoma"/>
                <w:sz w:val="18"/>
                <w:szCs w:val="18"/>
                <w:lang w:eastAsia="en-US"/>
              </w:rPr>
              <w:t>inute</w:t>
            </w:r>
          </w:p>
        </w:tc>
      </w:tr>
    </w:tbl>
    <w:p w14:paraId="6E8D65AB" w14:textId="77777777" w:rsidR="00DC7D6E" w:rsidRPr="00E03A6A" w:rsidRDefault="00DC7D6E" w:rsidP="00DC7D6E">
      <w:pPr>
        <w:pBdr>
          <w:bottom w:val="single" w:sz="2" w:space="1" w:color="808080" w:themeColor="background1" w:themeShade="80"/>
        </w:pBdr>
        <w:rPr>
          <w:rFonts w:ascii="Tahoma" w:hAnsi="Tahoma" w:cs="Tahoma"/>
          <w:bCs/>
          <w:sz w:val="18"/>
          <w:szCs w:val="18"/>
          <w:lang w:val="fr-FR"/>
        </w:rPr>
      </w:pPr>
    </w:p>
    <w:tbl>
      <w:tblPr>
        <w:tblStyle w:val="TableGrid"/>
        <w:tblW w:w="9923"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83"/>
        <w:gridCol w:w="1140"/>
      </w:tblGrid>
      <w:tr w:rsidR="0055663B" w:rsidRPr="00E03A6A" w14:paraId="36AB7D10" w14:textId="77777777" w:rsidTr="0055663B">
        <w:tc>
          <w:tcPr>
            <w:tcW w:w="8783" w:type="dxa"/>
            <w:shd w:val="clear" w:color="auto" w:fill="DBE5F1" w:themeFill="accent1" w:themeFillTint="33"/>
            <w:vAlign w:val="center"/>
          </w:tcPr>
          <w:p w14:paraId="399C29BE" w14:textId="77777777" w:rsidR="0055663B" w:rsidRPr="00E03A6A" w:rsidRDefault="0055663B" w:rsidP="0055663B">
            <w:pPr>
              <w:spacing w:before="120" w:after="120"/>
              <w:rPr>
                <w:rFonts w:ascii="Tahoma" w:hAnsi="Tahoma" w:cs="Tahoma"/>
                <w:sz w:val="18"/>
                <w:szCs w:val="18"/>
              </w:rPr>
            </w:pPr>
            <w:r w:rsidRPr="00E03A6A">
              <w:rPr>
                <w:rFonts w:ascii="Tahoma" w:hAnsi="Tahoma" w:cs="Tahoma"/>
                <w:sz w:val="18"/>
                <w:szCs w:val="18"/>
              </w:rPr>
              <w:t>This Framework Contract</w:t>
            </w:r>
            <w:r w:rsidRPr="00E03A6A">
              <w:rPr>
                <w:rFonts w:ascii="Tahoma" w:eastAsia="Calibri" w:hAnsi="Tahoma" w:cs="Tahoma"/>
                <w:sz w:val="18"/>
                <w:szCs w:val="18"/>
                <w:lang w:val="en-US" w:eastAsia="en-US"/>
              </w:rPr>
              <w:t xml:space="preserve"> takes effect as from the date of its signature by both parties</w:t>
            </w:r>
            <w:r w:rsidRPr="00E03A6A">
              <w:rPr>
                <w:rFonts w:ascii="Tahoma" w:hAnsi="Tahoma" w:cs="Tahoma"/>
                <w:sz w:val="18"/>
                <w:szCs w:val="18"/>
              </w:rPr>
              <w:t xml:space="preserve"> </w:t>
            </w:r>
            <w:r w:rsidRPr="00E03A6A">
              <w:rPr>
                <w:rFonts w:ascii="Tahoma" w:hAnsi="Tahoma" w:cs="Tahoma"/>
                <w:color w:val="C00000"/>
                <w:sz w:val="18"/>
                <w:szCs w:val="18"/>
              </w:rPr>
              <w:t xml:space="preserve">and </w:t>
            </w:r>
            <w:r w:rsidRPr="00E03A6A">
              <w:rPr>
                <w:rFonts w:ascii="Tahoma" w:hAnsi="Tahoma" w:cs="Tahoma"/>
                <w:sz w:val="18"/>
                <w:szCs w:val="18"/>
              </w:rPr>
              <w:t>is concluded until:</w:t>
            </w:r>
          </w:p>
        </w:tc>
        <w:tc>
          <w:tcPr>
            <w:tcW w:w="1140" w:type="dxa"/>
            <w:shd w:val="clear" w:color="auto" w:fill="F2F2F2" w:themeFill="background1" w:themeFillShade="F2"/>
            <w:vAlign w:val="center"/>
          </w:tcPr>
          <w:sdt>
            <w:sdtPr>
              <w:rPr>
                <w:rStyle w:val="Style71"/>
                <w:rFonts w:ascii="Tahoma" w:hAnsi="Tahoma" w:cs="Tahoma"/>
                <w:sz w:val="18"/>
                <w:szCs w:val="18"/>
              </w:rPr>
              <w:id w:val="548423425"/>
              <w:placeholder>
                <w:docPart w:val="770602292CF94B9B9BD7614EE1D356F7"/>
              </w:placeholder>
              <w:date w:fullDate="2022-06-30T00:00:00Z">
                <w:dateFormat w:val="dd/MM/yyyy"/>
                <w:lid w:val="fr-FR"/>
                <w:storeMappedDataAs w:val="dateTime"/>
                <w:calendar w:val="gregorian"/>
              </w:date>
            </w:sdtPr>
            <w:sdtEndPr>
              <w:rPr>
                <w:rStyle w:val="Style71"/>
              </w:rPr>
            </w:sdtEndPr>
            <w:sdtContent>
              <w:p w14:paraId="79B85B94" w14:textId="6D03E530" w:rsidR="0055663B" w:rsidRPr="00E03A6A" w:rsidRDefault="00A15256" w:rsidP="0055663B">
                <w:pPr>
                  <w:spacing w:before="120" w:after="120"/>
                  <w:rPr>
                    <w:rStyle w:val="Style71"/>
                    <w:rFonts w:ascii="Tahoma" w:hAnsi="Tahoma" w:cs="Tahoma"/>
                    <w:sz w:val="18"/>
                    <w:szCs w:val="18"/>
                  </w:rPr>
                </w:pPr>
                <w:r>
                  <w:rPr>
                    <w:rStyle w:val="Style71"/>
                    <w:rFonts w:ascii="Tahoma" w:hAnsi="Tahoma" w:cs="Tahoma"/>
                    <w:sz w:val="18"/>
                    <w:szCs w:val="18"/>
                  </w:rPr>
                  <w:t>3</w:t>
                </w:r>
                <w:r w:rsidR="00B54294">
                  <w:rPr>
                    <w:rStyle w:val="Style71"/>
                    <w:rFonts w:ascii="Tahoma" w:hAnsi="Tahoma" w:cs="Tahoma"/>
                    <w:sz w:val="18"/>
                    <w:szCs w:val="18"/>
                  </w:rPr>
                  <w:t>0</w:t>
                </w:r>
                <w:r w:rsidR="0055663B" w:rsidRPr="00E03A6A">
                  <w:rPr>
                    <w:rStyle w:val="Style71"/>
                    <w:rFonts w:ascii="Tahoma" w:hAnsi="Tahoma" w:cs="Tahoma"/>
                    <w:sz w:val="18"/>
                    <w:szCs w:val="18"/>
                    <w:lang w:val="fr-FR"/>
                  </w:rPr>
                  <w:t>/</w:t>
                </w:r>
                <w:r>
                  <w:rPr>
                    <w:rStyle w:val="Style71"/>
                    <w:rFonts w:ascii="Tahoma" w:hAnsi="Tahoma" w:cs="Tahoma"/>
                    <w:sz w:val="18"/>
                    <w:szCs w:val="18"/>
                    <w:lang w:val="fr-FR"/>
                  </w:rPr>
                  <w:t>0</w:t>
                </w:r>
                <w:r w:rsidR="00B54294">
                  <w:rPr>
                    <w:rStyle w:val="Style71"/>
                    <w:rFonts w:ascii="Tahoma" w:hAnsi="Tahoma" w:cs="Tahoma"/>
                    <w:sz w:val="18"/>
                    <w:szCs w:val="18"/>
                    <w:lang w:val="fr-FR"/>
                  </w:rPr>
                  <w:t>6</w:t>
                </w:r>
                <w:r w:rsidR="0055663B" w:rsidRPr="00E03A6A">
                  <w:rPr>
                    <w:rStyle w:val="Style71"/>
                    <w:rFonts w:ascii="Tahoma" w:hAnsi="Tahoma" w:cs="Tahoma"/>
                    <w:sz w:val="18"/>
                    <w:szCs w:val="18"/>
                    <w:lang w:val="fr-FR"/>
                  </w:rPr>
                  <w:t>/2022</w:t>
                </w:r>
              </w:p>
            </w:sdtContent>
          </w:sdt>
        </w:tc>
      </w:tr>
      <w:tr w:rsidR="0055663B" w:rsidRPr="00E03A6A" w14:paraId="31400D77" w14:textId="77777777" w:rsidTr="0055663B">
        <w:tc>
          <w:tcPr>
            <w:tcW w:w="8783" w:type="dxa"/>
            <w:shd w:val="clear" w:color="auto" w:fill="DBE5F1" w:themeFill="accent1" w:themeFillTint="33"/>
            <w:vAlign w:val="center"/>
          </w:tcPr>
          <w:p w14:paraId="6BE9A9B3" w14:textId="2FA6FBF6" w:rsidR="0055663B" w:rsidRPr="00E03A6A" w:rsidRDefault="0055663B" w:rsidP="0055663B">
            <w:pPr>
              <w:spacing w:before="120" w:after="120"/>
              <w:rPr>
                <w:rFonts w:ascii="Tahoma" w:hAnsi="Tahoma" w:cs="Tahoma"/>
                <w:sz w:val="18"/>
                <w:szCs w:val="18"/>
              </w:rPr>
            </w:pPr>
            <w:r w:rsidRPr="00E03A6A">
              <w:rPr>
                <w:rFonts w:ascii="Tahoma" w:hAnsi="Tahoma" w:cs="Tahoma"/>
                <w:sz w:val="18"/>
                <w:szCs w:val="18"/>
              </w:rPr>
              <w:t>The Framework Contract may be renewed [</w:t>
            </w:r>
            <w:r w:rsidR="00B54294">
              <w:rPr>
                <w:rFonts w:ascii="Tahoma" w:hAnsi="Tahoma" w:cs="Tahoma"/>
                <w:sz w:val="18"/>
                <w:szCs w:val="18"/>
              </w:rPr>
              <w:t>6</w:t>
            </w:r>
            <w:r w:rsidR="00B54294" w:rsidRPr="00B54294">
              <w:rPr>
                <w:rFonts w:ascii="Tahoma" w:hAnsi="Tahoma" w:cs="Tahoma"/>
                <w:sz w:val="18"/>
                <w:szCs w:val="18"/>
              </w:rPr>
              <w:t>-monthly</w:t>
            </w:r>
            <w:r w:rsidRPr="00E03A6A">
              <w:rPr>
                <w:rFonts w:ascii="Tahoma" w:hAnsi="Tahoma" w:cs="Tahoma"/>
                <w:sz w:val="18"/>
                <w:szCs w:val="18"/>
              </w:rPr>
              <w:t>] with the written agreement of the parties. It may not be renewed beyond:</w:t>
            </w:r>
          </w:p>
        </w:tc>
        <w:tc>
          <w:tcPr>
            <w:tcW w:w="1140" w:type="dxa"/>
            <w:shd w:val="clear" w:color="auto" w:fill="F2F2F2" w:themeFill="background1" w:themeFillShade="F2"/>
            <w:vAlign w:val="center"/>
          </w:tcPr>
          <w:sdt>
            <w:sdtPr>
              <w:rPr>
                <w:rStyle w:val="Style71"/>
                <w:rFonts w:ascii="Tahoma" w:hAnsi="Tahoma" w:cs="Tahoma"/>
                <w:sz w:val="18"/>
                <w:szCs w:val="18"/>
              </w:rPr>
              <w:id w:val="1004941846"/>
              <w:placeholder>
                <w:docPart w:val="316B68944A8E40E89F64FA53615E1F4F"/>
              </w:placeholder>
              <w:date w:fullDate="2022-12-31T00:00:00Z">
                <w:dateFormat w:val="dd/MM/yyyy"/>
                <w:lid w:val="fr-FR"/>
                <w:storeMappedDataAs w:val="dateTime"/>
                <w:calendar w:val="gregorian"/>
              </w:date>
            </w:sdtPr>
            <w:sdtEndPr>
              <w:rPr>
                <w:rStyle w:val="Style71"/>
              </w:rPr>
            </w:sdtEndPr>
            <w:sdtContent>
              <w:p w14:paraId="3DBEB412" w14:textId="2883BE17" w:rsidR="0055663B" w:rsidRPr="00E03A6A" w:rsidRDefault="00B54294" w:rsidP="0055663B">
                <w:pPr>
                  <w:spacing w:before="120" w:after="120"/>
                  <w:rPr>
                    <w:rStyle w:val="Style71"/>
                    <w:rFonts w:ascii="Tahoma" w:hAnsi="Tahoma" w:cs="Tahoma"/>
                    <w:sz w:val="18"/>
                    <w:szCs w:val="18"/>
                  </w:rPr>
                </w:pPr>
                <w:r>
                  <w:rPr>
                    <w:rStyle w:val="Style71"/>
                    <w:rFonts w:ascii="Tahoma" w:hAnsi="Tahoma" w:cs="Tahoma"/>
                    <w:sz w:val="18"/>
                    <w:szCs w:val="18"/>
                  </w:rPr>
                  <w:t>31</w:t>
                </w:r>
                <w:r w:rsidR="0055663B" w:rsidRPr="00E03A6A">
                  <w:rPr>
                    <w:rStyle w:val="Style71"/>
                    <w:rFonts w:ascii="Tahoma" w:hAnsi="Tahoma" w:cs="Tahoma"/>
                    <w:sz w:val="18"/>
                    <w:szCs w:val="18"/>
                    <w:lang w:val="fr-FR"/>
                  </w:rPr>
                  <w:t>/12/202</w:t>
                </w:r>
                <w:r w:rsidR="00A15256">
                  <w:rPr>
                    <w:rStyle w:val="Style71"/>
                    <w:rFonts w:ascii="Tahoma" w:hAnsi="Tahoma" w:cs="Tahoma"/>
                    <w:sz w:val="18"/>
                    <w:szCs w:val="18"/>
                    <w:lang w:val="fr-FR"/>
                  </w:rPr>
                  <w:t>2</w:t>
                </w:r>
              </w:p>
            </w:sdtContent>
          </w:sdt>
        </w:tc>
      </w:tr>
    </w:tbl>
    <w:p w14:paraId="791A4043" w14:textId="77777777" w:rsidR="00DC7D6E" w:rsidRPr="00E03A6A" w:rsidRDefault="00DC7D6E" w:rsidP="00DC7D6E">
      <w:pPr>
        <w:spacing w:before="60" w:after="120"/>
        <w:rPr>
          <w:rFonts w:ascii="Tahoma" w:hAnsi="Tahoma" w:cs="Tahoma"/>
          <w:sz w:val="18"/>
          <w:szCs w:val="18"/>
        </w:rPr>
      </w:pPr>
    </w:p>
    <w:p w14:paraId="7F204E49" w14:textId="77777777" w:rsidR="00DC7D6E" w:rsidRPr="00E03A6A" w:rsidRDefault="00DC7D6E" w:rsidP="00DC7D6E">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18"/>
          <w:szCs w:val="18"/>
          <w:lang w:eastAsia="en-US"/>
        </w:rPr>
      </w:pPr>
      <w:r w:rsidRPr="00E03A6A">
        <w:rPr>
          <w:rFonts w:ascii="Tahoma" w:hAnsi="Tahoma" w:cs="Tahoma"/>
          <w:color w:val="FF0000"/>
          <w:sz w:val="18"/>
          <w:szCs w:val="18"/>
        </w:rPr>
        <w:t>The Provider shall indicate its proposed fee(s) in the box(es) below.</w: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5"/>
        <w:gridCol w:w="1495"/>
        <w:gridCol w:w="1576"/>
      </w:tblGrid>
      <w:tr w:rsidR="00DC7D6E" w:rsidRPr="00E03A6A" w14:paraId="33A1F906" w14:textId="77777777" w:rsidTr="00C85C41">
        <w:trPr>
          <w:trHeight w:val="688"/>
          <w:jc w:val="center"/>
        </w:trPr>
        <w:tc>
          <w:tcPr>
            <w:tcW w:w="6845" w:type="dxa"/>
            <w:shd w:val="clear" w:color="auto" w:fill="DBE5F1" w:themeFill="accent1" w:themeFillTint="33"/>
            <w:vAlign w:val="center"/>
          </w:tcPr>
          <w:p w14:paraId="5BB0417D" w14:textId="79AA3CA4" w:rsidR="00DC7D6E" w:rsidRPr="00E03A6A" w:rsidRDefault="00DC7D6E" w:rsidP="00C85C41">
            <w:pPr>
              <w:tabs>
                <w:tab w:val="left" w:pos="0"/>
              </w:tabs>
              <w:spacing w:line="276" w:lineRule="auto"/>
              <w:ind w:left="-142"/>
              <w:jc w:val="center"/>
              <w:rPr>
                <w:rFonts w:ascii="Tahoma" w:hAnsi="Tahoma" w:cs="Tahoma"/>
                <w:b/>
                <w:sz w:val="18"/>
                <w:szCs w:val="18"/>
                <w:lang w:eastAsia="en-US"/>
              </w:rPr>
            </w:pPr>
            <w:r w:rsidRPr="00E03A6A">
              <w:rPr>
                <w:rFonts w:ascii="Tahoma" w:hAnsi="Tahoma" w:cs="Tahoma"/>
                <w:noProof/>
                <w:sz w:val="18"/>
                <w:szCs w:val="18"/>
                <w:lang w:val="en-US" w:eastAsia="en-US"/>
              </w:rPr>
              <mc:AlternateContent>
                <mc:Choice Requires="wps">
                  <w:drawing>
                    <wp:anchor distT="0" distB="0" distL="114300" distR="114300" simplePos="0" relativeHeight="251670528" behindDoc="0" locked="1" layoutInCell="1" allowOverlap="1" wp14:anchorId="2E99C604" wp14:editId="5C4E627D">
                      <wp:simplePos x="0" y="0"/>
                      <wp:positionH relativeFrom="column">
                        <wp:posOffset>4403090</wp:posOffset>
                      </wp:positionH>
                      <wp:positionV relativeFrom="paragraph">
                        <wp:posOffset>-54610</wp:posOffset>
                      </wp:positionV>
                      <wp:extent cx="163195" cy="525145"/>
                      <wp:effectExtent l="19050" t="0" r="27305" b="46355"/>
                      <wp:wrapNone/>
                      <wp:docPr id="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58FB3" id="Up Arrow 1" o:spid="_x0000_s1026" type="#_x0000_t68" style="position:absolute;margin-left:346.7pt;margin-top:-4.3pt;width:12.85pt;height:41.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gK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" adj="3973" strokecolor="red">
                      <o:lock v:ext="edit" aspectratio="t"/>
                      <v:textbox style="layout-flow:vertical-ideographic"/>
                      <w10:anchorlock/>
                    </v:shape>
                  </w:pict>
                </mc:Fallback>
              </mc:AlternateContent>
            </w:r>
            <w:r w:rsidRPr="00E03A6A">
              <w:rPr>
                <w:rFonts w:ascii="Tahoma" w:hAnsi="Tahoma" w:cs="Tahoma"/>
                <w:b/>
                <w:sz w:val="18"/>
                <w:szCs w:val="18"/>
                <w:lang w:eastAsia="en-US"/>
              </w:rPr>
              <w:t xml:space="preserve">LOT 3 – Type of Units </w:t>
            </w:r>
            <w:r w:rsidRPr="00E03A6A">
              <w:rPr>
                <w:b/>
                <w:sz w:val="18"/>
                <w:szCs w:val="18"/>
                <w:lang w:eastAsia="en-US"/>
              </w:rPr>
              <w:t>▼</w:t>
            </w:r>
          </w:p>
        </w:tc>
        <w:tc>
          <w:tcPr>
            <w:tcW w:w="1495" w:type="dxa"/>
            <w:tcBorders>
              <w:bottom w:val="single" w:sz="2" w:space="0" w:color="FF0000"/>
            </w:tcBorders>
            <w:shd w:val="clear" w:color="auto" w:fill="DBE5F1" w:themeFill="accent1" w:themeFillTint="33"/>
            <w:vAlign w:val="center"/>
          </w:tcPr>
          <w:p w14:paraId="13CD3C38" w14:textId="77777777" w:rsidR="00DC7D6E" w:rsidRPr="00E03A6A" w:rsidRDefault="00DC7D6E" w:rsidP="00C85C41">
            <w:pPr>
              <w:spacing w:line="276" w:lineRule="auto"/>
              <w:ind w:left="-142" w:right="-154"/>
              <w:jc w:val="center"/>
              <w:rPr>
                <w:rFonts w:ascii="Tahoma" w:hAnsi="Tahoma" w:cs="Tahoma"/>
                <w:b/>
                <w:sz w:val="18"/>
                <w:szCs w:val="18"/>
                <w:lang w:eastAsia="en-US"/>
              </w:rPr>
            </w:pPr>
            <w:r w:rsidRPr="00E03A6A">
              <w:rPr>
                <w:rFonts w:ascii="Tahoma" w:hAnsi="Tahoma" w:cs="Tahoma"/>
                <w:b/>
                <w:sz w:val="18"/>
                <w:szCs w:val="18"/>
                <w:lang w:eastAsia="en-US"/>
              </w:rPr>
              <w:t>Unit fee</w:t>
            </w:r>
          </w:p>
          <w:p w14:paraId="438BE1B9" w14:textId="77777777" w:rsidR="00DC7D6E" w:rsidRPr="00E03A6A" w:rsidRDefault="00DC7D6E" w:rsidP="00C85C41">
            <w:pPr>
              <w:spacing w:line="276" w:lineRule="auto"/>
              <w:ind w:left="-142" w:right="-219"/>
              <w:jc w:val="center"/>
              <w:rPr>
                <w:rFonts w:ascii="Tahoma" w:hAnsi="Tahoma" w:cs="Tahoma"/>
                <w:b/>
                <w:sz w:val="18"/>
                <w:szCs w:val="18"/>
                <w:lang w:eastAsia="en-US"/>
              </w:rPr>
            </w:pPr>
            <w:r w:rsidRPr="00E03A6A">
              <w:rPr>
                <w:b/>
                <w:sz w:val="18"/>
                <w:szCs w:val="18"/>
                <w:lang w:eastAsia="en-US"/>
              </w:rPr>
              <w:t>▼</w:t>
            </w:r>
          </w:p>
        </w:tc>
        <w:tc>
          <w:tcPr>
            <w:tcW w:w="1576" w:type="dxa"/>
            <w:tcBorders>
              <w:bottom w:val="single" w:sz="2" w:space="0" w:color="808080"/>
              <w:right w:val="single" w:sz="2" w:space="0" w:color="808080"/>
            </w:tcBorders>
            <w:shd w:val="clear" w:color="auto" w:fill="DBE5F1" w:themeFill="accent1" w:themeFillTint="33"/>
            <w:vAlign w:val="center"/>
          </w:tcPr>
          <w:p w14:paraId="685F4494" w14:textId="77777777" w:rsidR="00DC7D6E" w:rsidRPr="00E03A6A" w:rsidRDefault="00DC7D6E" w:rsidP="00C85C41">
            <w:pPr>
              <w:spacing w:line="276" w:lineRule="auto"/>
              <w:ind w:left="-142" w:right="-126"/>
              <w:jc w:val="center"/>
              <w:rPr>
                <w:rFonts w:ascii="Tahoma" w:hAnsi="Tahoma" w:cs="Tahoma"/>
                <w:b/>
                <w:sz w:val="18"/>
                <w:szCs w:val="18"/>
                <w:lang w:eastAsia="en-US"/>
              </w:rPr>
            </w:pPr>
            <w:r w:rsidRPr="00E03A6A">
              <w:rPr>
                <w:rFonts w:ascii="Tahoma" w:hAnsi="Tahoma" w:cs="Tahoma"/>
                <w:b/>
                <w:sz w:val="18"/>
                <w:szCs w:val="18"/>
                <w:lang w:eastAsia="en-US"/>
              </w:rPr>
              <w:t>Exclusion level</w:t>
            </w:r>
          </w:p>
          <w:p w14:paraId="29D6E1D2" w14:textId="77777777" w:rsidR="00DC7D6E" w:rsidRPr="00E03A6A" w:rsidRDefault="00DC7D6E" w:rsidP="00C85C41">
            <w:pPr>
              <w:spacing w:line="276" w:lineRule="auto"/>
              <w:ind w:left="-142" w:right="-126"/>
              <w:jc w:val="center"/>
              <w:rPr>
                <w:rFonts w:ascii="Tahoma" w:hAnsi="Tahoma" w:cs="Tahoma"/>
                <w:b/>
                <w:sz w:val="18"/>
                <w:szCs w:val="18"/>
                <w:lang w:eastAsia="en-US"/>
              </w:rPr>
            </w:pPr>
            <w:r w:rsidRPr="00E03A6A">
              <w:rPr>
                <w:b/>
                <w:sz w:val="18"/>
                <w:szCs w:val="18"/>
                <w:lang w:eastAsia="en-US"/>
              </w:rPr>
              <w:t>▼</w:t>
            </w:r>
          </w:p>
        </w:tc>
      </w:tr>
      <w:tr w:rsidR="00DC7D6E" w:rsidRPr="00E03A6A" w14:paraId="6500C1C9" w14:textId="77777777" w:rsidTr="00C85C41">
        <w:trPr>
          <w:trHeight w:val="780"/>
          <w:jc w:val="center"/>
        </w:trPr>
        <w:tc>
          <w:tcPr>
            <w:tcW w:w="6845" w:type="dxa"/>
            <w:tcBorders>
              <w:right w:val="single" w:sz="2" w:space="0" w:color="FF0000"/>
            </w:tcBorders>
            <w:shd w:val="clear" w:color="auto" w:fill="F2F2F2" w:themeFill="background1" w:themeFillShade="F2"/>
            <w:vAlign w:val="center"/>
          </w:tcPr>
          <w:p w14:paraId="67DB3CCF" w14:textId="653FF1C8" w:rsidR="00DC7D6E" w:rsidRPr="00E03A6A" w:rsidRDefault="001A21C9" w:rsidP="00C85C41">
            <w:pPr>
              <w:spacing w:line="276" w:lineRule="auto"/>
              <w:rPr>
                <w:rFonts w:ascii="Tahoma" w:hAnsi="Tahoma" w:cs="Tahoma"/>
                <w:sz w:val="18"/>
                <w:szCs w:val="18"/>
                <w:lang w:eastAsia="en-US"/>
              </w:rPr>
            </w:pPr>
            <w:r>
              <w:rPr>
                <w:rFonts w:ascii="Tahoma" w:hAnsi="Tahoma" w:cs="Tahoma"/>
                <w:b/>
                <w:bCs/>
                <w:color w:val="000000" w:themeColor="text1"/>
                <w:sz w:val="20"/>
                <w:szCs w:val="20"/>
              </w:rPr>
              <w:t>A</w:t>
            </w:r>
            <w:r w:rsidRPr="001A21C9">
              <w:rPr>
                <w:rFonts w:ascii="Tahoma" w:hAnsi="Tahoma" w:cs="Tahoma"/>
                <w:b/>
                <w:bCs/>
                <w:color w:val="000000" w:themeColor="text1"/>
                <w:sz w:val="20"/>
                <w:szCs w:val="20"/>
              </w:rPr>
              <w:t>)</w:t>
            </w:r>
            <w:r>
              <w:rPr>
                <w:rFonts w:ascii="Tahoma" w:hAnsi="Tahoma" w:cs="Tahoma"/>
                <w:b/>
                <w:bCs/>
                <w:color w:val="000000" w:themeColor="text1"/>
                <w:sz w:val="20"/>
                <w:szCs w:val="20"/>
              </w:rPr>
              <w:t xml:space="preserve"> </w:t>
            </w:r>
            <w:r w:rsidR="00CC34AC" w:rsidRPr="00E03A6A">
              <w:rPr>
                <w:rFonts w:ascii="Tahoma" w:hAnsi="Tahoma" w:cs="Tahoma"/>
                <w:color w:val="000000" w:themeColor="text1"/>
                <w:sz w:val="20"/>
                <w:szCs w:val="20"/>
              </w:rPr>
              <w:t xml:space="preserve">TRANSLATION SERVICES </w:t>
            </w:r>
            <w:r w:rsidR="00CC34AC" w:rsidRPr="00E03A6A">
              <w:rPr>
                <w:rFonts w:ascii="Tahoma" w:hAnsi="Tahoma" w:cs="Tahoma"/>
                <w:b/>
                <w:bCs/>
                <w:color w:val="000000" w:themeColor="text1"/>
                <w:sz w:val="20"/>
                <w:szCs w:val="20"/>
              </w:rPr>
              <w:t>FROM GERMAN TO TURKISH AND FROM TURKISH TO GERMAN</w:t>
            </w:r>
            <w:r w:rsidR="00CC34AC" w:rsidRPr="00E03A6A">
              <w:rPr>
                <w:rFonts w:ascii="Tahoma" w:hAnsi="Tahoma" w:cs="Tahoma"/>
                <w:sz w:val="18"/>
                <w:szCs w:val="18"/>
                <w:lang w:eastAsia="en-US"/>
              </w:rPr>
              <w:t xml:space="preserve"> PER 250 WORDS</w:t>
            </w:r>
          </w:p>
        </w:tc>
        <w:tc>
          <w:tcPr>
            <w:tcW w:w="149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B8C509" w14:textId="77777777" w:rsidR="00DC7D6E" w:rsidRPr="00E03A6A" w:rsidRDefault="00DC7D6E" w:rsidP="00C85C41">
            <w:pPr>
              <w:ind w:left="-65"/>
              <w:jc w:val="center"/>
              <w:rPr>
                <w:rFonts w:ascii="Tahoma" w:hAnsi="Tahoma" w:cs="Tahoma"/>
                <w:sz w:val="18"/>
                <w:szCs w:val="18"/>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B6BE36E" w14:textId="77777777" w:rsidR="00DC7D6E" w:rsidRPr="00E03A6A" w:rsidRDefault="00DC7D6E" w:rsidP="00C85C41">
            <w:pPr>
              <w:spacing w:line="276" w:lineRule="auto"/>
              <w:ind w:left="-142" w:right="-91"/>
              <w:jc w:val="center"/>
              <w:rPr>
                <w:rFonts w:ascii="Tahoma" w:hAnsi="Tahoma" w:cs="Tahoma"/>
                <w:sz w:val="18"/>
                <w:szCs w:val="18"/>
                <w:lang w:eastAsia="en-US"/>
              </w:rPr>
            </w:pPr>
            <w:r w:rsidRPr="00E03A6A">
              <w:rPr>
                <w:rFonts w:ascii="Tahoma" w:hAnsi="Tahoma" w:cs="Tahoma"/>
                <w:sz w:val="18"/>
                <w:szCs w:val="18"/>
                <w:lang w:eastAsia="en-US"/>
              </w:rPr>
              <w:t>25€ per 250 words</w:t>
            </w:r>
          </w:p>
        </w:tc>
      </w:tr>
      <w:tr w:rsidR="00742E2B" w:rsidRPr="00E03A6A" w14:paraId="13C6C15B" w14:textId="77777777" w:rsidTr="006E2852">
        <w:trPr>
          <w:trHeight w:val="575"/>
          <w:jc w:val="center"/>
        </w:trPr>
        <w:tc>
          <w:tcPr>
            <w:tcW w:w="6845" w:type="dxa"/>
            <w:tcBorders>
              <w:right w:val="single" w:sz="2" w:space="0" w:color="FF0000"/>
            </w:tcBorders>
            <w:shd w:val="clear" w:color="auto" w:fill="F2F2F2" w:themeFill="background1" w:themeFillShade="F2"/>
            <w:vAlign w:val="center"/>
          </w:tcPr>
          <w:p w14:paraId="22F6C001" w14:textId="7E6457F4" w:rsidR="00742E2B" w:rsidRPr="00E03A6A" w:rsidRDefault="001A21C9" w:rsidP="00C85C41">
            <w:pPr>
              <w:spacing w:line="276" w:lineRule="auto"/>
              <w:rPr>
                <w:rFonts w:ascii="Tahoma" w:hAnsi="Tahoma" w:cs="Tahoma"/>
                <w:color w:val="000000" w:themeColor="text1"/>
                <w:sz w:val="20"/>
                <w:szCs w:val="20"/>
                <w:lang w:val="fr-FR"/>
              </w:rPr>
            </w:pPr>
            <w:r w:rsidRPr="001A21C9">
              <w:rPr>
                <w:rFonts w:ascii="Tahoma" w:hAnsi="Tahoma" w:cs="Tahoma"/>
                <w:b/>
                <w:bCs/>
                <w:color w:val="000000" w:themeColor="text1"/>
                <w:sz w:val="20"/>
                <w:szCs w:val="20"/>
              </w:rPr>
              <w:t>B)</w:t>
            </w:r>
            <w:r>
              <w:rPr>
                <w:rFonts w:ascii="Tahoma" w:hAnsi="Tahoma" w:cs="Tahoma"/>
                <w:b/>
                <w:bCs/>
                <w:color w:val="000000" w:themeColor="text1"/>
                <w:sz w:val="20"/>
                <w:szCs w:val="20"/>
              </w:rPr>
              <w:t xml:space="preserve"> </w:t>
            </w:r>
            <w:r w:rsidR="006E2852" w:rsidRPr="00E03A6A">
              <w:rPr>
                <w:rFonts w:ascii="Tahoma" w:hAnsi="Tahoma" w:cs="Tahoma"/>
                <w:color w:val="000000" w:themeColor="text1"/>
                <w:sz w:val="20"/>
                <w:szCs w:val="20"/>
                <w:lang w:val="fr-FR"/>
              </w:rPr>
              <w:t>RELEVANT SERVICES- Transcription</w:t>
            </w:r>
            <w:r w:rsidR="00E03A6A" w:rsidRPr="00E03A6A">
              <w:rPr>
                <w:rFonts w:ascii="Tahoma" w:hAnsi="Tahoma" w:cs="Tahoma"/>
                <w:color w:val="000000" w:themeColor="text1"/>
                <w:sz w:val="20"/>
                <w:szCs w:val="20"/>
                <w:lang w:val="fr-FR"/>
              </w:rPr>
              <w:t xml:space="preserve"> (GERMAN/TURKISH)</w:t>
            </w:r>
          </w:p>
        </w:tc>
        <w:tc>
          <w:tcPr>
            <w:tcW w:w="149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30BC61" w14:textId="77777777" w:rsidR="00742E2B" w:rsidRPr="00E03A6A" w:rsidRDefault="00742E2B" w:rsidP="00C85C41">
            <w:pPr>
              <w:ind w:left="-65"/>
              <w:jc w:val="center"/>
              <w:rPr>
                <w:rFonts w:ascii="Tahoma" w:hAnsi="Tahoma" w:cs="Tahoma"/>
                <w:sz w:val="18"/>
                <w:szCs w:val="18"/>
                <w:lang w:val="fr-FR"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BB7C329" w14:textId="3EC96BFA" w:rsidR="00742E2B" w:rsidRPr="00E03A6A" w:rsidRDefault="004B72B9" w:rsidP="00C85C41">
            <w:pPr>
              <w:spacing w:line="276" w:lineRule="auto"/>
              <w:ind w:left="-142" w:right="-91"/>
              <w:jc w:val="center"/>
              <w:rPr>
                <w:rFonts w:ascii="Tahoma" w:hAnsi="Tahoma" w:cs="Tahoma"/>
                <w:sz w:val="18"/>
                <w:szCs w:val="18"/>
                <w:lang w:val="fr-FR" w:eastAsia="en-US"/>
              </w:rPr>
            </w:pPr>
            <w:r>
              <w:rPr>
                <w:rFonts w:ascii="Tahoma" w:hAnsi="Tahoma" w:cs="Tahoma"/>
                <w:sz w:val="18"/>
                <w:szCs w:val="18"/>
                <w:lang w:eastAsia="en-US"/>
              </w:rPr>
              <w:t>1</w:t>
            </w:r>
            <w:r w:rsidRPr="00E03A6A">
              <w:rPr>
                <w:rFonts w:ascii="Tahoma" w:hAnsi="Tahoma" w:cs="Tahoma"/>
                <w:sz w:val="18"/>
                <w:szCs w:val="18"/>
                <w:lang w:eastAsia="en-US"/>
              </w:rPr>
              <w:t xml:space="preserve">€ per </w:t>
            </w:r>
            <w:r>
              <w:rPr>
                <w:rFonts w:ascii="Tahoma" w:hAnsi="Tahoma" w:cs="Tahoma"/>
                <w:sz w:val="18"/>
                <w:szCs w:val="18"/>
                <w:lang w:eastAsia="en-US"/>
              </w:rPr>
              <w:t>m</w:t>
            </w:r>
            <w:r w:rsidRPr="004B72B9">
              <w:rPr>
                <w:rFonts w:ascii="Tahoma" w:hAnsi="Tahoma" w:cs="Tahoma"/>
                <w:sz w:val="18"/>
                <w:szCs w:val="18"/>
                <w:lang w:eastAsia="en-US"/>
              </w:rPr>
              <w:t>inute</w:t>
            </w:r>
          </w:p>
        </w:tc>
      </w:tr>
    </w:tbl>
    <w:p w14:paraId="0FAA4192" w14:textId="77777777" w:rsidR="0055663B" w:rsidRPr="00E03A6A" w:rsidRDefault="0055663B" w:rsidP="00DC7D6E">
      <w:pPr>
        <w:pBdr>
          <w:bottom w:val="single" w:sz="2" w:space="1" w:color="808080" w:themeColor="background1" w:themeShade="80"/>
        </w:pBdr>
        <w:rPr>
          <w:rFonts w:ascii="Tahoma" w:hAnsi="Tahoma" w:cs="Tahoma"/>
          <w:bCs/>
          <w:sz w:val="18"/>
          <w:szCs w:val="18"/>
          <w:lang w:val="fr-FR"/>
        </w:rPr>
      </w:pPr>
    </w:p>
    <w:tbl>
      <w:tblPr>
        <w:tblStyle w:val="TableGrid"/>
        <w:tblW w:w="9923"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83"/>
        <w:gridCol w:w="1140"/>
      </w:tblGrid>
      <w:tr w:rsidR="0055663B" w:rsidRPr="00DC7D6E" w14:paraId="231DAF8C" w14:textId="77777777" w:rsidTr="0055663B">
        <w:tc>
          <w:tcPr>
            <w:tcW w:w="8783" w:type="dxa"/>
            <w:shd w:val="clear" w:color="auto" w:fill="DBE5F1" w:themeFill="accent1" w:themeFillTint="33"/>
            <w:vAlign w:val="center"/>
          </w:tcPr>
          <w:p w14:paraId="735655CB" w14:textId="77777777" w:rsidR="0055663B" w:rsidRPr="00DC7D6E" w:rsidRDefault="0055663B" w:rsidP="0055663B">
            <w:pPr>
              <w:spacing w:before="120" w:after="120"/>
              <w:rPr>
                <w:rFonts w:ascii="Tahoma" w:hAnsi="Tahoma" w:cs="Tahoma"/>
                <w:sz w:val="18"/>
                <w:szCs w:val="18"/>
              </w:rPr>
            </w:pPr>
            <w:r w:rsidRPr="00DC7D6E">
              <w:rPr>
                <w:rFonts w:ascii="Tahoma" w:hAnsi="Tahoma" w:cs="Tahoma"/>
                <w:sz w:val="18"/>
                <w:szCs w:val="18"/>
              </w:rPr>
              <w:t>This Framework Contract</w:t>
            </w:r>
            <w:r w:rsidRPr="00DC7D6E">
              <w:rPr>
                <w:rFonts w:ascii="Tahoma" w:eastAsia="Calibri" w:hAnsi="Tahoma" w:cs="Tahoma"/>
                <w:sz w:val="18"/>
                <w:szCs w:val="18"/>
                <w:lang w:val="en-US" w:eastAsia="en-US"/>
              </w:rPr>
              <w:t xml:space="preserve"> takes effect as from the date of its signature by both parties</w:t>
            </w:r>
            <w:r w:rsidRPr="00DC7D6E">
              <w:rPr>
                <w:rFonts w:ascii="Tahoma" w:hAnsi="Tahoma" w:cs="Tahoma"/>
                <w:sz w:val="18"/>
                <w:szCs w:val="18"/>
              </w:rPr>
              <w:t xml:space="preserve"> </w:t>
            </w:r>
            <w:r w:rsidRPr="00DC7D6E">
              <w:rPr>
                <w:rFonts w:ascii="Tahoma" w:hAnsi="Tahoma" w:cs="Tahoma"/>
                <w:color w:val="C00000"/>
                <w:sz w:val="18"/>
                <w:szCs w:val="18"/>
              </w:rPr>
              <w:t xml:space="preserve">and </w:t>
            </w:r>
            <w:r w:rsidRPr="00DC7D6E">
              <w:rPr>
                <w:rFonts w:ascii="Tahoma" w:hAnsi="Tahoma" w:cs="Tahoma"/>
                <w:sz w:val="18"/>
                <w:szCs w:val="18"/>
              </w:rPr>
              <w:t>is concluded until:</w:t>
            </w:r>
          </w:p>
        </w:tc>
        <w:tc>
          <w:tcPr>
            <w:tcW w:w="1140" w:type="dxa"/>
            <w:shd w:val="clear" w:color="auto" w:fill="F2F2F2" w:themeFill="background1" w:themeFillShade="F2"/>
            <w:vAlign w:val="center"/>
          </w:tcPr>
          <w:sdt>
            <w:sdtPr>
              <w:rPr>
                <w:rStyle w:val="Style71"/>
                <w:rFonts w:ascii="Tahoma" w:hAnsi="Tahoma" w:cs="Tahoma"/>
                <w:sz w:val="18"/>
                <w:szCs w:val="18"/>
              </w:rPr>
              <w:id w:val="-1574585616"/>
              <w:placeholder>
                <w:docPart w:val="F266C37A110A4A7DA7223795EED4E36C"/>
              </w:placeholder>
              <w:date w:fullDate="2022-06-30T00:00:00Z">
                <w:dateFormat w:val="dd/MM/yyyy"/>
                <w:lid w:val="fr-FR"/>
                <w:storeMappedDataAs w:val="dateTime"/>
                <w:calendar w:val="gregorian"/>
              </w:date>
            </w:sdtPr>
            <w:sdtEndPr>
              <w:rPr>
                <w:rStyle w:val="Style71"/>
              </w:rPr>
            </w:sdtEndPr>
            <w:sdtContent>
              <w:p w14:paraId="008CC67B" w14:textId="50306B5E" w:rsidR="0055663B" w:rsidRDefault="00A15256" w:rsidP="0055663B">
                <w:pPr>
                  <w:spacing w:before="120" w:after="120"/>
                  <w:rPr>
                    <w:rStyle w:val="Style71"/>
                    <w:rFonts w:ascii="Tahoma" w:hAnsi="Tahoma" w:cs="Tahoma"/>
                    <w:sz w:val="18"/>
                    <w:szCs w:val="18"/>
                  </w:rPr>
                </w:pPr>
                <w:r>
                  <w:rPr>
                    <w:rStyle w:val="Style71"/>
                    <w:rFonts w:ascii="Tahoma" w:hAnsi="Tahoma" w:cs="Tahoma"/>
                    <w:sz w:val="18"/>
                    <w:szCs w:val="18"/>
                  </w:rPr>
                  <w:t>3</w:t>
                </w:r>
                <w:r w:rsidR="00B54294">
                  <w:rPr>
                    <w:rStyle w:val="Style71"/>
                    <w:rFonts w:ascii="Tahoma" w:hAnsi="Tahoma" w:cs="Tahoma"/>
                    <w:sz w:val="18"/>
                    <w:szCs w:val="18"/>
                  </w:rPr>
                  <w:t>0</w:t>
                </w:r>
                <w:r w:rsidR="0055663B">
                  <w:rPr>
                    <w:rStyle w:val="Style71"/>
                    <w:rFonts w:ascii="Tahoma" w:hAnsi="Tahoma" w:cs="Tahoma"/>
                    <w:sz w:val="18"/>
                    <w:szCs w:val="18"/>
                    <w:lang w:val="fr-FR"/>
                  </w:rPr>
                  <w:t>/</w:t>
                </w:r>
                <w:r>
                  <w:rPr>
                    <w:rStyle w:val="Style71"/>
                    <w:rFonts w:ascii="Tahoma" w:hAnsi="Tahoma" w:cs="Tahoma"/>
                    <w:sz w:val="18"/>
                    <w:szCs w:val="18"/>
                    <w:lang w:val="fr-FR"/>
                  </w:rPr>
                  <w:t>0</w:t>
                </w:r>
                <w:r w:rsidR="00B54294">
                  <w:rPr>
                    <w:rStyle w:val="Style71"/>
                    <w:rFonts w:ascii="Tahoma" w:hAnsi="Tahoma" w:cs="Tahoma"/>
                    <w:sz w:val="18"/>
                    <w:szCs w:val="18"/>
                    <w:lang w:val="fr-FR"/>
                  </w:rPr>
                  <w:t>6</w:t>
                </w:r>
                <w:r w:rsidR="0055663B">
                  <w:rPr>
                    <w:rStyle w:val="Style71"/>
                    <w:rFonts w:ascii="Tahoma" w:hAnsi="Tahoma" w:cs="Tahoma"/>
                    <w:sz w:val="18"/>
                    <w:szCs w:val="18"/>
                    <w:lang w:val="fr-FR"/>
                  </w:rPr>
                  <w:t>/2022</w:t>
                </w:r>
              </w:p>
            </w:sdtContent>
          </w:sdt>
        </w:tc>
      </w:tr>
      <w:tr w:rsidR="0055663B" w:rsidRPr="00DC7D6E" w14:paraId="29459512" w14:textId="77777777" w:rsidTr="0055663B">
        <w:tc>
          <w:tcPr>
            <w:tcW w:w="8783" w:type="dxa"/>
            <w:shd w:val="clear" w:color="auto" w:fill="DBE5F1" w:themeFill="accent1" w:themeFillTint="33"/>
            <w:vAlign w:val="center"/>
          </w:tcPr>
          <w:p w14:paraId="44E4418F" w14:textId="00B5D01C" w:rsidR="0055663B" w:rsidRPr="00DC7D6E" w:rsidRDefault="0055663B" w:rsidP="0055663B">
            <w:pPr>
              <w:spacing w:before="120" w:after="120"/>
              <w:rPr>
                <w:rFonts w:ascii="Tahoma" w:hAnsi="Tahoma" w:cs="Tahoma"/>
                <w:sz w:val="18"/>
                <w:szCs w:val="18"/>
              </w:rPr>
            </w:pPr>
            <w:r w:rsidRPr="00DC7D6E">
              <w:rPr>
                <w:rFonts w:ascii="Tahoma" w:hAnsi="Tahoma" w:cs="Tahoma"/>
                <w:sz w:val="18"/>
                <w:szCs w:val="18"/>
              </w:rPr>
              <w:t>The Framework Contract may be renewed [</w:t>
            </w:r>
            <w:r w:rsidR="00B54294">
              <w:rPr>
                <w:rFonts w:ascii="Tahoma" w:hAnsi="Tahoma" w:cs="Tahoma"/>
                <w:sz w:val="18"/>
                <w:szCs w:val="18"/>
              </w:rPr>
              <w:t>6</w:t>
            </w:r>
            <w:r w:rsidR="00B54294" w:rsidRPr="00B54294">
              <w:rPr>
                <w:rFonts w:ascii="Tahoma" w:hAnsi="Tahoma" w:cs="Tahoma"/>
                <w:sz w:val="18"/>
                <w:szCs w:val="18"/>
              </w:rPr>
              <w:t>-monthly</w:t>
            </w:r>
            <w:r w:rsidRPr="00DC7D6E">
              <w:rPr>
                <w:rFonts w:ascii="Tahoma" w:hAnsi="Tahoma" w:cs="Tahoma"/>
                <w:sz w:val="18"/>
                <w:szCs w:val="18"/>
              </w:rPr>
              <w:t>] with the written agreement of the parties. It may not be renewed beyond:</w:t>
            </w:r>
          </w:p>
        </w:tc>
        <w:tc>
          <w:tcPr>
            <w:tcW w:w="1140" w:type="dxa"/>
            <w:shd w:val="clear" w:color="auto" w:fill="F2F2F2" w:themeFill="background1" w:themeFillShade="F2"/>
            <w:vAlign w:val="center"/>
          </w:tcPr>
          <w:sdt>
            <w:sdtPr>
              <w:rPr>
                <w:rStyle w:val="Style71"/>
                <w:rFonts w:ascii="Tahoma" w:hAnsi="Tahoma" w:cs="Tahoma"/>
                <w:sz w:val="18"/>
                <w:szCs w:val="18"/>
              </w:rPr>
              <w:id w:val="-80454082"/>
              <w:placeholder>
                <w:docPart w:val="9196E2F8668743629264381BFD5E8B96"/>
              </w:placeholder>
              <w:date w:fullDate="2022-12-31T00:00:00Z">
                <w:dateFormat w:val="dd/MM/yyyy"/>
                <w:lid w:val="fr-FR"/>
                <w:storeMappedDataAs w:val="dateTime"/>
                <w:calendar w:val="gregorian"/>
              </w:date>
            </w:sdtPr>
            <w:sdtEndPr>
              <w:rPr>
                <w:rStyle w:val="Style71"/>
              </w:rPr>
            </w:sdtEndPr>
            <w:sdtContent>
              <w:p w14:paraId="29047F03" w14:textId="1312822E" w:rsidR="0055663B" w:rsidRPr="00E03A6A" w:rsidRDefault="00B54294" w:rsidP="0055663B">
                <w:pPr>
                  <w:spacing w:before="120" w:after="120"/>
                  <w:rPr>
                    <w:rStyle w:val="Style71"/>
                    <w:rFonts w:ascii="Tahoma" w:hAnsi="Tahoma" w:cs="Tahoma"/>
                    <w:sz w:val="18"/>
                    <w:szCs w:val="18"/>
                  </w:rPr>
                </w:pPr>
                <w:r>
                  <w:rPr>
                    <w:rStyle w:val="Style71"/>
                    <w:rFonts w:ascii="Tahoma" w:hAnsi="Tahoma" w:cs="Tahoma"/>
                    <w:sz w:val="18"/>
                    <w:szCs w:val="18"/>
                  </w:rPr>
                  <w:t>31</w:t>
                </w:r>
                <w:r w:rsidR="0055663B" w:rsidRPr="00E03A6A">
                  <w:rPr>
                    <w:rStyle w:val="Style71"/>
                    <w:rFonts w:ascii="Tahoma" w:hAnsi="Tahoma" w:cs="Tahoma"/>
                    <w:sz w:val="18"/>
                    <w:szCs w:val="18"/>
                    <w:lang w:val="fr-FR"/>
                  </w:rPr>
                  <w:t>/12/202</w:t>
                </w:r>
                <w:r w:rsidR="00A15256">
                  <w:rPr>
                    <w:rStyle w:val="Style71"/>
                    <w:rFonts w:ascii="Tahoma" w:hAnsi="Tahoma" w:cs="Tahoma"/>
                    <w:sz w:val="18"/>
                    <w:szCs w:val="18"/>
                    <w:lang w:val="fr-FR"/>
                  </w:rPr>
                  <w:t>2</w:t>
                </w:r>
              </w:p>
            </w:sdtContent>
          </w:sdt>
        </w:tc>
      </w:tr>
    </w:tbl>
    <w:p w14:paraId="09235224" w14:textId="4CAADE9C" w:rsidR="003F5BE6" w:rsidRPr="002A092A" w:rsidRDefault="003F5BE6" w:rsidP="00FC50BF">
      <w:pPr>
        <w:rPr>
          <w:rFonts w:ascii="Tahoma" w:hAnsi="Tahoma" w:cs="Tahoma"/>
          <w:b/>
        </w:rPr>
      </w:pP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 xml:space="preserve">o be false, the Council reserves the right to exclude the tender concerned from the procedure or to terminate any existing contractual relations related to the </w:t>
      </w:r>
      <w:proofErr w:type="gramStart"/>
      <w:r w:rsidRPr="002A092A">
        <w:rPr>
          <w:rFonts w:ascii="Tahoma" w:hAnsi="Tahoma" w:cs="Tahoma"/>
          <w:sz w:val="20"/>
          <w:szCs w:val="20"/>
        </w:rPr>
        <w:t>latter;</w:t>
      </w:r>
      <w:proofErr w:type="gramEnd"/>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neither I </w:t>
      </w:r>
      <w:proofErr w:type="gramStart"/>
      <w:r w:rsidR="003A0F5F" w:rsidRPr="002A092A">
        <w:rPr>
          <w:rFonts w:ascii="Tahoma" w:hAnsi="Tahoma" w:cs="Tahoma"/>
          <w:sz w:val="20"/>
          <w:szCs w:val="20"/>
        </w:rPr>
        <w:t>or</w:t>
      </w:r>
      <w:proofErr w:type="gramEnd"/>
      <w:r w:rsidR="003A0F5F" w:rsidRPr="002A092A">
        <w:rPr>
          <w:rFonts w:ascii="Tahoma" w:hAnsi="Tahoma" w:cs="Tahoma"/>
          <w:sz w:val="20"/>
          <w:szCs w:val="20"/>
        </w:rPr>
        <w:t xml:space="preserve">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2CBB7BD1" w14:textId="77777777" w:rsidR="00431AC3" w:rsidRPr="00431AC3" w:rsidRDefault="00431AC3" w:rsidP="00431AC3">
      <w:pPr>
        <w:pStyle w:val="ListParagraph"/>
        <w:numPr>
          <w:ilvl w:val="0"/>
          <w:numId w:val="3"/>
        </w:numPr>
        <w:tabs>
          <w:tab w:val="left" w:pos="142"/>
          <w:tab w:val="left" w:pos="426"/>
        </w:tabs>
        <w:jc w:val="both"/>
        <w:rPr>
          <w:rFonts w:ascii="Tahoma" w:hAnsi="Tahoma" w:cs="Tahoma"/>
          <w:sz w:val="20"/>
          <w:szCs w:val="20"/>
        </w:rPr>
      </w:pPr>
    </w:p>
    <w:p w14:paraId="2F89CDF4" w14:textId="77777777" w:rsidR="00431AC3" w:rsidRPr="00431AC3" w:rsidRDefault="00431AC3" w:rsidP="00431AC3">
      <w:pPr>
        <w:pStyle w:val="ListParagraph"/>
        <w:numPr>
          <w:ilvl w:val="0"/>
          <w:numId w:val="3"/>
        </w:num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431AC3">
        <w:rPr>
          <w:rFonts w:ascii="Tahoma" w:hAnsi="Tahoma" w:cs="Tahoma"/>
          <w:color w:val="FF0000"/>
          <w:sz w:val="18"/>
          <w:szCs w:val="18"/>
        </w:rPr>
        <w:t xml:space="preserve">Tenderers shall </w:t>
      </w:r>
      <w:r w:rsidRPr="00431AC3">
        <w:rPr>
          <w:rFonts w:ascii="Tahoma" w:hAnsi="Tahoma" w:cs="Tahoma"/>
          <w:b/>
          <w:color w:val="FF0000"/>
          <w:sz w:val="18"/>
          <w:szCs w:val="18"/>
        </w:rPr>
        <w:t>fill in this part</w:t>
      </w:r>
      <w:r w:rsidRPr="00431AC3">
        <w:rPr>
          <w:rFonts w:ascii="Tahoma" w:hAnsi="Tahoma" w:cs="Tahoma"/>
          <w:color w:val="FF0000"/>
          <w:sz w:val="18"/>
          <w:szCs w:val="18"/>
        </w:rPr>
        <w:t xml:space="preserve">, </w:t>
      </w:r>
      <w:r w:rsidRPr="00431AC3">
        <w:rPr>
          <w:rFonts w:ascii="Tahoma" w:hAnsi="Tahoma" w:cs="Tahoma"/>
          <w:b/>
          <w:color w:val="FF0000"/>
          <w:sz w:val="18"/>
          <w:szCs w:val="18"/>
        </w:rPr>
        <w:t>print the document</w:t>
      </w:r>
      <w:r w:rsidRPr="00431AC3">
        <w:rPr>
          <w:rFonts w:ascii="Tahoma" w:hAnsi="Tahoma" w:cs="Tahoma"/>
          <w:color w:val="FF0000"/>
          <w:sz w:val="18"/>
          <w:szCs w:val="18"/>
        </w:rPr>
        <w:t xml:space="preserve">, </w:t>
      </w:r>
      <w:r w:rsidRPr="00431AC3">
        <w:rPr>
          <w:rFonts w:ascii="Tahoma" w:hAnsi="Tahoma" w:cs="Tahoma"/>
          <w:b/>
          <w:color w:val="FF0000"/>
          <w:sz w:val="18"/>
          <w:szCs w:val="18"/>
        </w:rPr>
        <w:t>sign in the last box</w:t>
      </w:r>
      <w:r w:rsidRPr="00431AC3">
        <w:rPr>
          <w:rFonts w:ascii="Tahoma" w:hAnsi="Tahoma" w:cs="Tahoma"/>
          <w:color w:val="FF0000"/>
          <w:sz w:val="18"/>
          <w:szCs w:val="18"/>
        </w:rPr>
        <w:t xml:space="preserve"> below and </w:t>
      </w:r>
      <w:r w:rsidRPr="00431AC3">
        <w:rPr>
          <w:rFonts w:ascii="Tahoma" w:hAnsi="Tahoma" w:cs="Tahoma"/>
          <w:b/>
          <w:color w:val="FF0000"/>
          <w:sz w:val="18"/>
          <w:szCs w:val="18"/>
        </w:rPr>
        <w:t>send a scan copy of the document</w:t>
      </w:r>
      <w:r w:rsidRPr="00431AC3">
        <w:rPr>
          <w:rFonts w:ascii="Tahoma" w:hAnsi="Tahoma" w:cs="Tahoma"/>
          <w:color w:val="FF0000"/>
          <w:sz w:val="18"/>
          <w:szCs w:val="18"/>
        </w:rPr>
        <w:t xml:space="preserve"> to the email address indicated on the 1</w:t>
      </w:r>
      <w:r w:rsidRPr="00431AC3">
        <w:rPr>
          <w:rFonts w:ascii="Tahoma" w:hAnsi="Tahoma" w:cs="Tahoma"/>
          <w:color w:val="FF0000"/>
          <w:sz w:val="18"/>
          <w:szCs w:val="18"/>
          <w:vertAlign w:val="superscript"/>
        </w:rPr>
        <w:t>st</w:t>
      </w:r>
      <w:r w:rsidRPr="00431AC3">
        <w:rPr>
          <w:rFonts w:ascii="Tahoma" w:hAnsi="Tahoma" w:cs="Tahoma"/>
          <w:color w:val="FF0000"/>
          <w:sz w:val="18"/>
          <w:szCs w:val="18"/>
        </w:rPr>
        <w:t xml:space="preserve"> page of the Tender file.</w:t>
      </w:r>
    </w:p>
    <w:p w14:paraId="54AED8FD" w14:textId="77777777" w:rsidR="00431AC3" w:rsidRPr="00431AC3" w:rsidRDefault="00431AC3" w:rsidP="00431AC3">
      <w:pPr>
        <w:pStyle w:val="ListParagraph"/>
        <w:numPr>
          <w:ilvl w:val="0"/>
          <w:numId w:val="3"/>
        </w:numPr>
        <w:tabs>
          <w:tab w:val="left" w:pos="142"/>
          <w:tab w:val="left" w:pos="426"/>
        </w:tabs>
        <w:jc w:val="both"/>
        <w:rPr>
          <w:rFonts w:ascii="Tahoma" w:hAnsi="Tahoma" w:cs="Tahoma"/>
          <w:sz w:val="20"/>
          <w:szCs w:val="20"/>
        </w:rPr>
      </w:pPr>
    </w:p>
    <w:p w14:paraId="52C74976" w14:textId="77777777" w:rsidR="00431AC3" w:rsidRPr="00431AC3" w:rsidRDefault="00431AC3" w:rsidP="00431AC3">
      <w:pPr>
        <w:pStyle w:val="ListParagraph"/>
        <w:numPr>
          <w:ilvl w:val="0"/>
          <w:numId w:val="3"/>
        </w:numPr>
        <w:tabs>
          <w:tab w:val="left" w:pos="142"/>
          <w:tab w:val="left" w:pos="426"/>
        </w:tabs>
        <w:jc w:val="both"/>
        <w:rPr>
          <w:rFonts w:ascii="Tahoma" w:hAnsi="Tahoma" w:cs="Tahoma"/>
          <w:sz w:val="20"/>
          <w:szCs w:val="20"/>
        </w:rPr>
      </w:pPr>
      <w:r w:rsidRPr="00D0286A">
        <w:rPr>
          <w:noProof/>
          <w:lang w:val="en-US" w:eastAsia="en-US"/>
        </w:rPr>
        <mc:AlternateContent>
          <mc:Choice Requires="wps">
            <w:drawing>
              <wp:anchor distT="0" distB="0" distL="114300" distR="114300" simplePos="0" relativeHeight="251672576" behindDoc="0" locked="1" layoutInCell="1" allowOverlap="1" wp14:anchorId="205759D6" wp14:editId="167F53DC">
                <wp:simplePos x="0" y="0"/>
                <wp:positionH relativeFrom="column">
                  <wp:posOffset>2822575</wp:posOffset>
                </wp:positionH>
                <wp:positionV relativeFrom="paragraph">
                  <wp:posOffset>-109220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F9FEE" id="AutoShape 2" o:spid="_x0000_s1026" type="#_x0000_t68" style="position:absolute;margin-left:222.25pt;margin-top:-8.6pt;width:13.05pt;height:58.1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953"/>
        <w:gridCol w:w="252"/>
        <w:gridCol w:w="1668"/>
      </w:tblGrid>
      <w:tr w:rsidR="00431AC3" w:rsidRPr="00D0286A" w14:paraId="67EFD107" w14:textId="77777777" w:rsidTr="00C85C4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425A0EC1" w14:textId="77777777" w:rsidR="00431AC3" w:rsidRPr="00D0286A" w:rsidRDefault="00431AC3" w:rsidP="00C85C41">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3F4E89E" w14:textId="77777777" w:rsidR="00431AC3" w:rsidRPr="00D0286A" w:rsidRDefault="00431AC3" w:rsidP="00C85C41">
            <w:pPr>
              <w:jc w:val="center"/>
              <w:rPr>
                <w:rFonts w:ascii="Tahoma" w:hAnsi="Tahoma" w:cs="Tahoma"/>
                <w:b/>
                <w:sz w:val="20"/>
                <w:szCs w:val="20"/>
              </w:rPr>
            </w:pPr>
            <w:r w:rsidRPr="00D0286A">
              <w:rPr>
                <w:rFonts w:ascii="Tahoma" w:hAnsi="Tahoma" w:cs="Tahoma"/>
                <w:b/>
                <w:sz w:val="20"/>
                <w:szCs w:val="20"/>
              </w:rPr>
              <w:t>For the Provider</w:t>
            </w:r>
          </w:p>
          <w:p w14:paraId="358CBB75" w14:textId="77777777" w:rsidR="00431AC3" w:rsidRPr="00D0286A" w:rsidRDefault="00431AC3" w:rsidP="00C85C41">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73004AF9" w14:textId="77777777" w:rsidR="00431AC3" w:rsidRPr="00D0286A" w:rsidRDefault="00431AC3" w:rsidP="00C85C41">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6D4919A1" w14:textId="77777777" w:rsidR="00431AC3" w:rsidRPr="00D0286A" w:rsidRDefault="00431AC3" w:rsidP="00C85C41">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28693A57" w14:textId="77777777" w:rsidR="00431AC3" w:rsidRPr="00D0286A" w:rsidRDefault="00431AC3" w:rsidP="00C85C41">
            <w:pPr>
              <w:jc w:val="center"/>
              <w:rPr>
                <w:rFonts w:ascii="Tahoma" w:hAnsi="Tahoma" w:cs="Tahoma"/>
                <w:sz w:val="20"/>
                <w:szCs w:val="20"/>
              </w:rPr>
            </w:pPr>
            <w:r w:rsidRPr="00D0286A">
              <w:rPr>
                <w:b/>
                <w:sz w:val="24"/>
                <w:szCs w:val="24"/>
              </w:rPr>
              <w:t>▼</w:t>
            </w:r>
          </w:p>
        </w:tc>
      </w:tr>
      <w:tr w:rsidR="00431AC3" w:rsidRPr="00D0286A" w14:paraId="6DB8525B" w14:textId="77777777" w:rsidTr="00C85C41">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7632E6EF" w14:textId="77777777" w:rsidR="00431AC3" w:rsidRPr="00D0286A" w:rsidRDefault="00431AC3" w:rsidP="00C85C41">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9D26686" w14:textId="77777777" w:rsidR="00431AC3" w:rsidRPr="00D0286A" w:rsidRDefault="00431AC3" w:rsidP="00C85C41">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7B3D45C" w14:textId="77777777" w:rsidR="00431AC3" w:rsidRPr="00D0286A" w:rsidRDefault="00431AC3" w:rsidP="00C85C41">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08E69150" w14:textId="77777777" w:rsidR="00431AC3" w:rsidRPr="00D0286A" w:rsidRDefault="00431AC3" w:rsidP="00C85C41">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10614CE8" w14:textId="77777777" w:rsidR="00431AC3" w:rsidRPr="00D0286A" w:rsidRDefault="00431AC3" w:rsidP="00C85C41">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7FD02583" w14:textId="7F9C3766" w:rsidR="00431AC3" w:rsidRPr="003F71D5" w:rsidRDefault="00431AC3" w:rsidP="003F71D5">
            <w:pPr>
              <w:jc w:val="center"/>
              <w:rPr>
                <w:rFonts w:ascii="Tahoma" w:hAnsi="Tahoma" w:cs="Tahoma"/>
                <w:b/>
                <w:bCs/>
                <w:sz w:val="20"/>
                <w:szCs w:val="20"/>
              </w:rPr>
            </w:pPr>
            <w:r w:rsidRPr="003F71D5">
              <w:rPr>
                <w:rFonts w:ascii="Tahoma" w:hAnsi="Tahoma" w:cs="Tahoma"/>
                <w:b/>
                <w:bCs/>
                <w:sz w:val="20"/>
                <w:szCs w:val="20"/>
              </w:rPr>
              <w:t>Pınar BAŞPINAR</w:t>
            </w:r>
          </w:p>
          <w:p w14:paraId="270652A5" w14:textId="27E2A538" w:rsidR="00431AC3" w:rsidRPr="003F71D5" w:rsidRDefault="00431AC3" w:rsidP="003F71D5">
            <w:pPr>
              <w:jc w:val="center"/>
              <w:rPr>
                <w:rFonts w:ascii="Tahoma" w:hAnsi="Tahoma" w:cs="Tahoma"/>
                <w:b/>
                <w:bCs/>
                <w:sz w:val="20"/>
                <w:szCs w:val="20"/>
              </w:rPr>
            </w:pPr>
            <w:r w:rsidRPr="003F71D5">
              <w:rPr>
                <w:rFonts w:ascii="Tahoma" w:hAnsi="Tahoma" w:cs="Tahoma"/>
                <w:b/>
                <w:bCs/>
                <w:sz w:val="20"/>
                <w:szCs w:val="20"/>
              </w:rPr>
              <w:t>Head of Operations</w:t>
            </w:r>
          </w:p>
          <w:p w14:paraId="6F3C0C7F" w14:textId="77777777" w:rsidR="00431AC3" w:rsidRPr="00D0286A" w:rsidRDefault="00431AC3" w:rsidP="00C85C41">
            <w:pPr>
              <w:rPr>
                <w:rFonts w:ascii="Tahoma" w:hAnsi="Tahoma" w:cs="Tahoma"/>
                <w:sz w:val="20"/>
                <w:szCs w:val="20"/>
              </w:rPr>
            </w:pPr>
          </w:p>
        </w:tc>
      </w:tr>
      <w:tr w:rsidR="00431AC3" w:rsidRPr="00D0286A" w14:paraId="4050270F" w14:textId="77777777" w:rsidTr="00C85C41">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33C4E64" w14:textId="77777777" w:rsidR="00431AC3" w:rsidRPr="00D0286A" w:rsidRDefault="00431AC3" w:rsidP="00C85C41">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B982A5E" w14:textId="77777777" w:rsidR="00431AC3" w:rsidRPr="00D0286A" w:rsidRDefault="00431AC3" w:rsidP="00C85C41">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79E4266" w14:textId="77777777" w:rsidR="00431AC3" w:rsidRPr="00D0286A" w:rsidRDefault="00431AC3" w:rsidP="00C85C41">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D660C42" w14:textId="77777777" w:rsidR="00431AC3" w:rsidRPr="00D0286A" w:rsidRDefault="00431AC3" w:rsidP="00C85C41">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4EF12B93" w14:textId="77777777" w:rsidR="00431AC3" w:rsidRPr="00D0286A" w:rsidRDefault="00431AC3" w:rsidP="00C85C41">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152179F3" w14:textId="77777777" w:rsidR="00431AC3" w:rsidRPr="00D0286A" w:rsidRDefault="00431AC3" w:rsidP="00C85C41">
            <w:pPr>
              <w:rPr>
                <w:rFonts w:ascii="Tahoma" w:hAnsi="Tahoma" w:cs="Tahoma"/>
                <w:sz w:val="20"/>
                <w:szCs w:val="20"/>
              </w:rPr>
            </w:pPr>
          </w:p>
        </w:tc>
      </w:tr>
      <w:tr w:rsidR="00431AC3" w:rsidRPr="00D0286A" w14:paraId="18AFA49B" w14:textId="77777777" w:rsidTr="00C85C41">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DF744BC" w14:textId="77777777" w:rsidR="00431AC3" w:rsidRPr="00D0286A" w:rsidRDefault="00431AC3" w:rsidP="00C85C41">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214DBC7" w14:textId="77777777" w:rsidR="00431AC3" w:rsidRPr="00D0286A" w:rsidRDefault="00431AC3" w:rsidP="00C85C41">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5404852" w14:textId="77777777" w:rsidR="00431AC3" w:rsidRPr="00D0286A" w:rsidRDefault="00431AC3" w:rsidP="00C85C41">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2E234257" w14:textId="77777777" w:rsidR="00431AC3" w:rsidRPr="00D0286A" w:rsidRDefault="00431AC3" w:rsidP="00C85C41">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19B4C133" w14:textId="77777777" w:rsidR="00431AC3" w:rsidRPr="00D0286A" w:rsidRDefault="00431AC3" w:rsidP="00C85C41">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466480D7" w14:textId="01730BDC" w:rsidR="00431AC3" w:rsidRPr="00D0286A" w:rsidRDefault="00431AC3" w:rsidP="00C85C41">
            <w:pPr>
              <w:rPr>
                <w:rFonts w:ascii="Tahoma" w:hAnsi="Tahoma" w:cs="Tahoma"/>
                <w:sz w:val="20"/>
                <w:szCs w:val="20"/>
              </w:rPr>
            </w:pPr>
            <w:r w:rsidRPr="00D0286A">
              <w:rPr>
                <w:rFonts w:ascii="Tahoma" w:hAnsi="Tahoma" w:cs="Tahoma"/>
                <w:sz w:val="20"/>
                <w:szCs w:val="20"/>
              </w:rPr>
              <w:t>In</w:t>
            </w:r>
            <w:r>
              <w:rPr>
                <w:rFonts w:ascii="Tahoma" w:hAnsi="Tahoma" w:cs="Tahoma"/>
                <w:sz w:val="20"/>
                <w:szCs w:val="20"/>
              </w:rPr>
              <w:t xml:space="preserve"> ANKARA</w:t>
            </w:r>
          </w:p>
        </w:tc>
      </w:tr>
      <w:tr w:rsidR="00431AC3" w:rsidRPr="00D0286A" w14:paraId="4BA0061C" w14:textId="77777777" w:rsidTr="00C85C41">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54A8263" w14:textId="77777777" w:rsidR="00431AC3" w:rsidRPr="00D0286A" w:rsidRDefault="00431AC3" w:rsidP="00C85C41">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78CCA8" w14:textId="77777777" w:rsidR="00431AC3" w:rsidRPr="00D0286A" w:rsidRDefault="00431AC3" w:rsidP="00C85C41">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35027D1" w14:textId="77777777" w:rsidR="00431AC3" w:rsidRPr="00D0286A" w:rsidRDefault="00431AC3" w:rsidP="00C85C41">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45144E26" w14:textId="77777777" w:rsidR="00431AC3" w:rsidRPr="00D0286A" w:rsidRDefault="00431AC3" w:rsidP="00C85C41">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3706DDC0" w14:textId="77777777" w:rsidR="00431AC3" w:rsidRPr="00D0286A" w:rsidRDefault="00431AC3" w:rsidP="00C85C41">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1D75CF57" w14:textId="77777777" w:rsidR="00431AC3" w:rsidRPr="00D0286A" w:rsidRDefault="00431AC3" w:rsidP="00C85C41">
            <w:pPr>
              <w:jc w:val="center"/>
              <w:rPr>
                <w:rFonts w:ascii="Tahoma" w:hAnsi="Tahoma" w:cs="Tahoma"/>
                <w:sz w:val="20"/>
                <w:szCs w:val="20"/>
              </w:rPr>
            </w:pPr>
            <w:r w:rsidRPr="00D269CC">
              <w:rPr>
                <w:rFonts w:ascii="Tahoma" w:hAnsi="Tahoma" w:cs="Tahoma"/>
                <w:sz w:val="20"/>
                <w:szCs w:val="20"/>
              </w:rPr>
              <w:t>___ / ___ / ______</w:t>
            </w:r>
          </w:p>
        </w:tc>
      </w:tr>
      <w:tr w:rsidR="00431AC3" w:rsidRPr="00D0286A" w14:paraId="7984FBF7" w14:textId="77777777" w:rsidTr="00C85C41">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5174147" w14:textId="77777777" w:rsidR="00431AC3" w:rsidRPr="00D0286A" w:rsidRDefault="00431AC3" w:rsidP="00C85C41">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302A37" w14:textId="77777777" w:rsidR="00431AC3" w:rsidRPr="00D0286A" w:rsidRDefault="00431AC3" w:rsidP="00C85C41">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AD06F9F" w14:textId="77777777" w:rsidR="00431AC3" w:rsidRPr="00D0286A" w:rsidRDefault="00431AC3" w:rsidP="00C85C41">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5957197A" w14:textId="77777777" w:rsidR="00431AC3" w:rsidRPr="00D0286A" w:rsidRDefault="00431AC3" w:rsidP="00C85C41">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7D793AC1" w14:textId="77777777" w:rsidR="00431AC3" w:rsidRPr="00D0286A" w:rsidRDefault="00431AC3" w:rsidP="00C85C41">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ECFEB5C" w14:textId="77777777" w:rsidR="00431AC3" w:rsidRPr="00D0286A" w:rsidRDefault="00431AC3" w:rsidP="00C85C41">
            <w:pPr>
              <w:rPr>
                <w:rFonts w:ascii="Tahoma" w:hAnsi="Tahoma" w:cs="Tahoma"/>
                <w:sz w:val="20"/>
                <w:szCs w:val="20"/>
              </w:rPr>
            </w:pPr>
          </w:p>
        </w:tc>
      </w:tr>
      <w:tr w:rsidR="00431AC3" w:rsidRPr="00D0286A" w14:paraId="009E3976" w14:textId="77777777" w:rsidTr="00304987">
        <w:trPr>
          <w:trHeight w:val="308"/>
          <w:jc w:val="center"/>
        </w:trPr>
        <w:tc>
          <w:tcPr>
            <w:tcW w:w="438" w:type="dxa"/>
            <w:tcBorders>
              <w:top w:val="single" w:sz="2" w:space="0" w:color="808080"/>
              <w:left w:val="nil"/>
              <w:bottom w:val="nil"/>
              <w:right w:val="nil"/>
            </w:tcBorders>
            <w:shd w:val="clear" w:color="auto" w:fill="FFFFFF" w:themeFill="background1"/>
          </w:tcPr>
          <w:p w14:paraId="7DC320DF" w14:textId="77777777" w:rsidR="00431AC3" w:rsidRPr="00D0286A" w:rsidRDefault="00431AC3" w:rsidP="00C85C41">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1D10BD0" w14:textId="77777777" w:rsidR="00431AC3" w:rsidRPr="00D0286A" w:rsidRDefault="00431AC3" w:rsidP="00C85C41">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0BBF0DB2" w14:textId="77777777" w:rsidR="00431AC3" w:rsidRPr="00D0286A" w:rsidRDefault="00431AC3" w:rsidP="00C85C41">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B7D250E" w14:textId="77777777" w:rsidR="00431AC3" w:rsidRPr="00D0286A" w:rsidRDefault="00431AC3" w:rsidP="00C85C41">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4B035730" w14:textId="77777777" w:rsidR="00431AC3" w:rsidRPr="00D0286A" w:rsidRDefault="00431AC3" w:rsidP="00C85C41">
            <w:pPr>
              <w:ind w:left="-38"/>
              <w:rPr>
                <w:rFonts w:ascii="Tahoma" w:hAnsi="Tahoma" w:cs="Tahoma"/>
                <w:sz w:val="18"/>
                <w:szCs w:val="18"/>
              </w:rPr>
            </w:pPr>
            <w:r w:rsidRPr="00D0286A">
              <w:rPr>
                <w:rFonts w:ascii="Tahoma" w:hAnsi="Tahoma" w:cs="Tahoma"/>
                <w:sz w:val="18"/>
                <w:szCs w:val="18"/>
              </w:rPr>
              <w:t>Selection and Ranking (if applicable)</w:t>
            </w:r>
          </w:p>
        </w:tc>
        <w:tc>
          <w:tcPr>
            <w:tcW w:w="953" w:type="dxa"/>
            <w:tcBorders>
              <w:top w:val="single" w:sz="2" w:space="0" w:color="808080"/>
              <w:left w:val="nil"/>
              <w:bottom w:val="single" w:sz="2" w:space="0" w:color="808080"/>
              <w:right w:val="single" w:sz="2" w:space="0" w:color="808080"/>
            </w:tcBorders>
            <w:shd w:val="clear" w:color="auto" w:fill="FFFFFF"/>
            <w:vAlign w:val="center"/>
          </w:tcPr>
          <w:p w14:paraId="5A34A2C1" w14:textId="48BC631A" w:rsidR="00431AC3" w:rsidRPr="00D0286A" w:rsidRDefault="00431AC3" w:rsidP="00874E68">
            <w:pPr>
              <w:jc w:val="center"/>
              <w:rPr>
                <w:rFonts w:ascii="Tahoma" w:hAnsi="Tahoma" w:cs="Tahoma"/>
                <w:sz w:val="20"/>
                <w:szCs w:val="20"/>
              </w:rPr>
            </w:pPr>
            <w:r w:rsidRPr="00D0286A">
              <w:rPr>
                <w:rFonts w:ascii="Tahoma" w:hAnsi="Tahoma" w:cs="Tahoma"/>
                <w:sz w:val="20"/>
                <w:szCs w:val="20"/>
              </w:rPr>
              <w:t>Lot 1</w:t>
            </w:r>
            <w:r w:rsidR="00874E68">
              <w:rPr>
                <w:rFonts w:ascii="Tahoma" w:hAnsi="Tahoma" w:cs="Tahoma"/>
                <w:sz w:val="20"/>
                <w:szCs w:val="20"/>
              </w:rPr>
              <w:t>-a</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252" w:type="dxa"/>
                <w:tcBorders>
                  <w:top w:val="single" w:sz="2" w:space="0" w:color="808080"/>
                  <w:left w:val="nil"/>
                  <w:bottom w:val="single" w:sz="2" w:space="0" w:color="808080"/>
                  <w:right w:val="single" w:sz="2" w:space="0" w:color="808080"/>
                </w:tcBorders>
                <w:shd w:val="clear" w:color="auto" w:fill="FFFFFF"/>
                <w:vAlign w:val="center"/>
              </w:tcPr>
              <w:p w14:paraId="3054A98B" w14:textId="77777777" w:rsidR="00431AC3" w:rsidRPr="00D0286A" w:rsidRDefault="00431AC3" w:rsidP="00C85C41">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3AF914C2" w14:textId="5B22B39B" w:rsidR="00431AC3" w:rsidRPr="00D0286A" w:rsidRDefault="00431AC3" w:rsidP="00C85C41">
            <w:pPr>
              <w:jc w:val="center"/>
              <w:rPr>
                <w:rFonts w:ascii="Tahoma" w:hAnsi="Tahoma" w:cs="Tahoma"/>
                <w:sz w:val="20"/>
                <w:szCs w:val="20"/>
              </w:rPr>
            </w:pPr>
            <w:r w:rsidRPr="00D0286A">
              <w:rPr>
                <w:rFonts w:ascii="Tahoma" w:hAnsi="Tahoma" w:cs="Tahoma"/>
                <w:color w:val="BFBFBF" w:themeColor="background1" w:themeShade="BF"/>
                <w:sz w:val="20"/>
                <w:szCs w:val="20"/>
              </w:rPr>
              <w:t>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w:t>
            </w:r>
          </w:p>
        </w:tc>
      </w:tr>
      <w:tr w:rsidR="00874E68" w:rsidRPr="00D0286A" w14:paraId="7D298FD6" w14:textId="77777777" w:rsidTr="00304987">
        <w:trPr>
          <w:trHeight w:val="308"/>
          <w:jc w:val="center"/>
        </w:trPr>
        <w:tc>
          <w:tcPr>
            <w:tcW w:w="438" w:type="dxa"/>
            <w:tcBorders>
              <w:top w:val="single" w:sz="2" w:space="0" w:color="808080"/>
              <w:left w:val="nil"/>
              <w:bottom w:val="nil"/>
              <w:right w:val="nil"/>
            </w:tcBorders>
            <w:shd w:val="clear" w:color="auto" w:fill="FFFFFF" w:themeFill="background1"/>
          </w:tcPr>
          <w:p w14:paraId="02D022BF" w14:textId="77777777" w:rsidR="00874E68" w:rsidRPr="00D0286A" w:rsidRDefault="00874E68" w:rsidP="00874E68">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05D1ABBE" w14:textId="77777777" w:rsidR="00874E68" w:rsidRPr="00D0286A" w:rsidRDefault="00874E68" w:rsidP="00874E68">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57B64DE6" w14:textId="77777777" w:rsidR="00874E68" w:rsidRPr="00D0286A" w:rsidRDefault="00874E68" w:rsidP="00874E68">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7D75208" w14:textId="77777777" w:rsidR="00874E68" w:rsidRPr="00D0286A" w:rsidRDefault="00874E68" w:rsidP="00874E68">
            <w:pPr>
              <w:rPr>
                <w:rFonts w:ascii="Tahoma" w:hAnsi="Tahoma" w:cs="Tahoma"/>
                <w:sz w:val="20"/>
                <w:szCs w:val="20"/>
              </w:rPr>
            </w:pPr>
          </w:p>
        </w:tc>
        <w:tc>
          <w:tcPr>
            <w:tcW w:w="1723" w:type="dxa"/>
            <w:vMerge/>
            <w:tcBorders>
              <w:top w:val="single" w:sz="2" w:space="0" w:color="808080"/>
              <w:left w:val="single" w:sz="2" w:space="0" w:color="808080"/>
              <w:right w:val="nil"/>
            </w:tcBorders>
            <w:shd w:val="clear" w:color="auto" w:fill="F2F2F2"/>
            <w:vAlign w:val="center"/>
          </w:tcPr>
          <w:p w14:paraId="6A72AD28" w14:textId="77777777" w:rsidR="00874E68" w:rsidRPr="00D0286A" w:rsidRDefault="00874E68" w:rsidP="00874E68">
            <w:pPr>
              <w:ind w:left="-38"/>
              <w:rPr>
                <w:rFonts w:ascii="Tahoma" w:hAnsi="Tahoma" w:cs="Tahoma"/>
                <w:sz w:val="18"/>
                <w:szCs w:val="18"/>
              </w:rPr>
            </w:pPr>
          </w:p>
        </w:tc>
        <w:tc>
          <w:tcPr>
            <w:tcW w:w="953" w:type="dxa"/>
            <w:tcBorders>
              <w:top w:val="single" w:sz="2" w:space="0" w:color="808080"/>
              <w:left w:val="nil"/>
              <w:bottom w:val="single" w:sz="2" w:space="0" w:color="808080"/>
              <w:right w:val="single" w:sz="2" w:space="0" w:color="808080"/>
            </w:tcBorders>
            <w:shd w:val="clear" w:color="auto" w:fill="FFFFFF"/>
            <w:vAlign w:val="center"/>
          </w:tcPr>
          <w:p w14:paraId="4C69D6D5" w14:textId="07047C0A" w:rsidR="00874E68" w:rsidRPr="00D0286A" w:rsidRDefault="00874E68" w:rsidP="00874E68">
            <w:pPr>
              <w:jc w:val="center"/>
              <w:rPr>
                <w:rFonts w:ascii="Tahoma" w:hAnsi="Tahoma" w:cs="Tahoma"/>
                <w:sz w:val="20"/>
                <w:szCs w:val="20"/>
              </w:rPr>
            </w:pPr>
            <w:r w:rsidRPr="00D0286A">
              <w:rPr>
                <w:rFonts w:ascii="Tahoma" w:hAnsi="Tahoma" w:cs="Tahoma"/>
                <w:sz w:val="20"/>
                <w:szCs w:val="20"/>
              </w:rPr>
              <w:t>Lot 1</w:t>
            </w:r>
            <w:r>
              <w:rPr>
                <w:rFonts w:ascii="Tahoma" w:hAnsi="Tahoma" w:cs="Tahoma"/>
                <w:sz w:val="20"/>
                <w:szCs w:val="20"/>
              </w:rPr>
              <w:t>-b</w:t>
            </w:r>
          </w:p>
        </w:tc>
        <w:sdt>
          <w:sdtPr>
            <w:rPr>
              <w:rFonts w:ascii="Tahoma" w:hAnsi="Tahoma" w:cs="Tahoma"/>
              <w:sz w:val="20"/>
              <w:szCs w:val="20"/>
            </w:rPr>
            <w:id w:val="-1552605776"/>
            <w14:checkbox>
              <w14:checked w14:val="0"/>
              <w14:checkedState w14:val="2612" w14:font="MS Gothic"/>
              <w14:uncheckedState w14:val="2610" w14:font="MS Gothic"/>
            </w14:checkbox>
          </w:sdtPr>
          <w:sdtEndPr/>
          <w:sdtContent>
            <w:tc>
              <w:tcPr>
                <w:tcW w:w="252" w:type="dxa"/>
                <w:tcBorders>
                  <w:top w:val="single" w:sz="2" w:space="0" w:color="808080"/>
                  <w:left w:val="nil"/>
                  <w:bottom w:val="single" w:sz="2" w:space="0" w:color="808080"/>
                  <w:right w:val="single" w:sz="2" w:space="0" w:color="808080"/>
                </w:tcBorders>
                <w:shd w:val="clear" w:color="auto" w:fill="FFFFFF"/>
                <w:vAlign w:val="center"/>
              </w:tcPr>
              <w:p w14:paraId="13639A86" w14:textId="1C4B8D24" w:rsidR="00874E68" w:rsidRDefault="00874E68" w:rsidP="00874E68">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F2BC4CB" w14:textId="5D511C45" w:rsidR="00874E68" w:rsidRPr="00D0286A" w:rsidRDefault="00874E68" w:rsidP="00874E6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w:t>
            </w:r>
          </w:p>
        </w:tc>
      </w:tr>
      <w:tr w:rsidR="00874E68" w:rsidRPr="00D0286A" w14:paraId="676D4DDB" w14:textId="77777777" w:rsidTr="00304987">
        <w:trPr>
          <w:trHeight w:val="308"/>
          <w:jc w:val="center"/>
        </w:trPr>
        <w:tc>
          <w:tcPr>
            <w:tcW w:w="438" w:type="dxa"/>
            <w:tcBorders>
              <w:top w:val="nil"/>
              <w:left w:val="nil"/>
              <w:bottom w:val="nil"/>
              <w:right w:val="nil"/>
            </w:tcBorders>
            <w:shd w:val="clear" w:color="auto" w:fill="FFFFFF" w:themeFill="background1"/>
          </w:tcPr>
          <w:p w14:paraId="510F1552" w14:textId="77777777" w:rsidR="00874E68" w:rsidRPr="00D0286A" w:rsidRDefault="00874E68" w:rsidP="00874E68">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AB1C022" w14:textId="77777777" w:rsidR="00874E68" w:rsidRPr="00D0286A" w:rsidRDefault="00874E68" w:rsidP="00874E68">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024B963" w14:textId="77777777" w:rsidR="00874E68" w:rsidRPr="00D0286A" w:rsidRDefault="00874E68" w:rsidP="00874E68">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BE8C70F" w14:textId="77777777" w:rsidR="00874E68" w:rsidRPr="00D0286A" w:rsidRDefault="00874E68" w:rsidP="00874E68">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C2957D9" w14:textId="77777777" w:rsidR="00874E68" w:rsidRPr="00D0286A" w:rsidRDefault="00874E68" w:rsidP="00874E68">
            <w:pPr>
              <w:ind w:left="-38"/>
              <w:rPr>
                <w:rFonts w:ascii="Tahoma" w:hAnsi="Tahoma" w:cs="Tahoma"/>
                <w:sz w:val="18"/>
                <w:szCs w:val="18"/>
              </w:rPr>
            </w:pPr>
          </w:p>
        </w:tc>
        <w:tc>
          <w:tcPr>
            <w:tcW w:w="953" w:type="dxa"/>
            <w:tcBorders>
              <w:top w:val="single" w:sz="2" w:space="0" w:color="808080"/>
              <w:left w:val="nil"/>
              <w:bottom w:val="single" w:sz="2" w:space="0" w:color="808080"/>
              <w:right w:val="single" w:sz="2" w:space="0" w:color="808080"/>
            </w:tcBorders>
            <w:shd w:val="clear" w:color="auto" w:fill="FFFFFF"/>
            <w:vAlign w:val="center"/>
          </w:tcPr>
          <w:p w14:paraId="091C1207" w14:textId="625E1583" w:rsidR="00874E68" w:rsidRPr="00D0286A" w:rsidRDefault="00874E68" w:rsidP="00874E68">
            <w:pPr>
              <w:jc w:val="center"/>
              <w:rPr>
                <w:rFonts w:ascii="Tahoma" w:hAnsi="Tahoma" w:cs="Tahoma"/>
                <w:sz w:val="20"/>
                <w:szCs w:val="20"/>
              </w:rPr>
            </w:pPr>
            <w:r w:rsidRPr="00D0286A">
              <w:rPr>
                <w:rFonts w:ascii="Tahoma" w:hAnsi="Tahoma" w:cs="Tahoma"/>
                <w:sz w:val="20"/>
                <w:szCs w:val="20"/>
              </w:rPr>
              <w:t>Lot 2</w:t>
            </w:r>
            <w:r>
              <w:rPr>
                <w:rFonts w:ascii="Tahoma" w:hAnsi="Tahoma" w:cs="Tahoma"/>
                <w:sz w:val="20"/>
                <w:szCs w:val="20"/>
              </w:rPr>
              <w:t>-a</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252" w:type="dxa"/>
                <w:tcBorders>
                  <w:top w:val="single" w:sz="2" w:space="0" w:color="808080"/>
                  <w:left w:val="nil"/>
                  <w:bottom w:val="single" w:sz="2" w:space="0" w:color="808080"/>
                  <w:right w:val="single" w:sz="2" w:space="0" w:color="808080"/>
                </w:tcBorders>
                <w:shd w:val="clear" w:color="auto" w:fill="FFFFFF"/>
                <w:vAlign w:val="center"/>
              </w:tcPr>
              <w:p w14:paraId="14EC4321" w14:textId="6CD236C0" w:rsidR="00874E68" w:rsidRPr="00D0286A" w:rsidRDefault="00874E68" w:rsidP="00874E68">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46D7FF63" w14:textId="0BB6708A" w:rsidR="00874E68" w:rsidRPr="00D0286A" w:rsidRDefault="00874E68" w:rsidP="00874E68">
            <w:pPr>
              <w:jc w:val="center"/>
              <w:rPr>
                <w:rFonts w:ascii="Tahoma" w:hAnsi="Tahoma" w:cs="Tahoma"/>
                <w:sz w:val="20"/>
                <w:szCs w:val="20"/>
              </w:rPr>
            </w:pPr>
            <w:r w:rsidRPr="00D0286A">
              <w:rPr>
                <w:rFonts w:ascii="Tahoma" w:hAnsi="Tahoma" w:cs="Tahoma"/>
                <w:color w:val="BFBFBF" w:themeColor="background1" w:themeShade="BF"/>
                <w:sz w:val="20"/>
                <w:szCs w:val="20"/>
              </w:rPr>
              <w:t xml:space="preserve">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w:t>
            </w:r>
          </w:p>
        </w:tc>
      </w:tr>
      <w:tr w:rsidR="00874E68" w:rsidRPr="00D0286A" w14:paraId="7C56F20C" w14:textId="77777777" w:rsidTr="00304987">
        <w:trPr>
          <w:trHeight w:val="308"/>
          <w:jc w:val="center"/>
        </w:trPr>
        <w:tc>
          <w:tcPr>
            <w:tcW w:w="438" w:type="dxa"/>
            <w:tcBorders>
              <w:top w:val="nil"/>
              <w:left w:val="nil"/>
              <w:bottom w:val="nil"/>
              <w:right w:val="nil"/>
            </w:tcBorders>
            <w:shd w:val="clear" w:color="auto" w:fill="FFFFFF" w:themeFill="background1"/>
          </w:tcPr>
          <w:p w14:paraId="1A945826" w14:textId="77777777" w:rsidR="00874E68" w:rsidRPr="00D0286A" w:rsidRDefault="00874E68" w:rsidP="00874E68">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80656E9" w14:textId="77777777" w:rsidR="00874E68" w:rsidRPr="00D0286A" w:rsidRDefault="00874E68" w:rsidP="00874E68">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6410FD2" w14:textId="77777777" w:rsidR="00874E68" w:rsidRPr="00D0286A" w:rsidRDefault="00874E68" w:rsidP="00874E68">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908C9B2" w14:textId="77777777" w:rsidR="00874E68" w:rsidRPr="00D0286A" w:rsidRDefault="00874E68" w:rsidP="00874E68">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12EACC5" w14:textId="77777777" w:rsidR="00874E68" w:rsidRPr="00D0286A" w:rsidRDefault="00874E68" w:rsidP="00874E68">
            <w:pPr>
              <w:ind w:left="-38"/>
              <w:rPr>
                <w:rFonts w:ascii="Tahoma" w:hAnsi="Tahoma" w:cs="Tahoma"/>
                <w:sz w:val="18"/>
                <w:szCs w:val="18"/>
              </w:rPr>
            </w:pPr>
          </w:p>
        </w:tc>
        <w:tc>
          <w:tcPr>
            <w:tcW w:w="953" w:type="dxa"/>
            <w:tcBorders>
              <w:top w:val="single" w:sz="2" w:space="0" w:color="808080"/>
              <w:left w:val="nil"/>
              <w:bottom w:val="single" w:sz="2" w:space="0" w:color="808080"/>
              <w:right w:val="single" w:sz="2" w:space="0" w:color="808080"/>
            </w:tcBorders>
            <w:shd w:val="clear" w:color="auto" w:fill="FFFFFF"/>
            <w:vAlign w:val="center"/>
          </w:tcPr>
          <w:p w14:paraId="56A6EC30" w14:textId="64834DEA" w:rsidR="00874E68" w:rsidRPr="00D0286A" w:rsidRDefault="00874E68" w:rsidP="00874E68">
            <w:pPr>
              <w:jc w:val="center"/>
              <w:rPr>
                <w:rFonts w:ascii="Tahoma" w:hAnsi="Tahoma" w:cs="Tahoma"/>
                <w:sz w:val="20"/>
                <w:szCs w:val="20"/>
              </w:rPr>
            </w:pPr>
            <w:r>
              <w:rPr>
                <w:rFonts w:ascii="Tahoma" w:hAnsi="Tahoma" w:cs="Tahoma"/>
                <w:sz w:val="20"/>
                <w:szCs w:val="20"/>
              </w:rPr>
              <w:t>Lot 2-b</w:t>
            </w:r>
          </w:p>
        </w:tc>
        <w:sdt>
          <w:sdtPr>
            <w:rPr>
              <w:rFonts w:ascii="Tahoma" w:hAnsi="Tahoma" w:cs="Tahoma"/>
              <w:sz w:val="20"/>
              <w:szCs w:val="20"/>
            </w:rPr>
            <w:id w:val="-1550904512"/>
            <w14:checkbox>
              <w14:checked w14:val="0"/>
              <w14:checkedState w14:val="2612" w14:font="MS Gothic"/>
              <w14:uncheckedState w14:val="2610" w14:font="MS Gothic"/>
            </w14:checkbox>
          </w:sdtPr>
          <w:sdtEndPr/>
          <w:sdtContent>
            <w:tc>
              <w:tcPr>
                <w:tcW w:w="252" w:type="dxa"/>
                <w:tcBorders>
                  <w:top w:val="single" w:sz="2" w:space="0" w:color="808080"/>
                  <w:left w:val="nil"/>
                  <w:bottom w:val="single" w:sz="2" w:space="0" w:color="808080"/>
                  <w:right w:val="single" w:sz="2" w:space="0" w:color="808080"/>
                </w:tcBorders>
                <w:shd w:val="clear" w:color="auto" w:fill="FFFFFF"/>
                <w:vAlign w:val="center"/>
              </w:tcPr>
              <w:p w14:paraId="5CBFD97C" w14:textId="72DB1BFF" w:rsidR="00874E68" w:rsidRDefault="00874E68" w:rsidP="00874E68">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4707410A" w14:textId="5ACE0025" w:rsidR="00874E68" w:rsidRPr="00D0286A" w:rsidRDefault="00874E68" w:rsidP="00874E6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w:t>
            </w:r>
          </w:p>
        </w:tc>
      </w:tr>
      <w:tr w:rsidR="00874E68" w:rsidRPr="00D0286A" w14:paraId="72B0F1E0" w14:textId="77777777" w:rsidTr="00304987">
        <w:trPr>
          <w:trHeight w:val="308"/>
          <w:jc w:val="center"/>
        </w:trPr>
        <w:tc>
          <w:tcPr>
            <w:tcW w:w="438" w:type="dxa"/>
            <w:tcBorders>
              <w:top w:val="nil"/>
              <w:left w:val="nil"/>
              <w:bottom w:val="nil"/>
              <w:right w:val="nil"/>
            </w:tcBorders>
            <w:shd w:val="clear" w:color="auto" w:fill="FFFFFF" w:themeFill="background1"/>
          </w:tcPr>
          <w:p w14:paraId="2B3BDA77" w14:textId="77777777" w:rsidR="00874E68" w:rsidRPr="00D0286A" w:rsidRDefault="00874E68" w:rsidP="00874E68">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238D947" w14:textId="77777777" w:rsidR="00874E68" w:rsidRPr="00D0286A" w:rsidRDefault="00874E68" w:rsidP="00874E68">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9F44EA9" w14:textId="77777777" w:rsidR="00874E68" w:rsidRPr="00D0286A" w:rsidRDefault="00874E68" w:rsidP="00874E68">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C7A8961" w14:textId="77777777" w:rsidR="00874E68" w:rsidRPr="00D0286A" w:rsidRDefault="00874E68" w:rsidP="00874E68">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3F51BDD" w14:textId="77777777" w:rsidR="00874E68" w:rsidRPr="00D0286A" w:rsidRDefault="00874E68" w:rsidP="00874E68">
            <w:pPr>
              <w:ind w:left="-38"/>
              <w:rPr>
                <w:rFonts w:ascii="Tahoma" w:hAnsi="Tahoma" w:cs="Tahoma"/>
                <w:sz w:val="18"/>
                <w:szCs w:val="18"/>
              </w:rPr>
            </w:pPr>
          </w:p>
        </w:tc>
        <w:tc>
          <w:tcPr>
            <w:tcW w:w="953" w:type="dxa"/>
            <w:tcBorders>
              <w:top w:val="single" w:sz="2" w:space="0" w:color="808080"/>
              <w:left w:val="nil"/>
              <w:bottom w:val="single" w:sz="2" w:space="0" w:color="808080"/>
              <w:right w:val="single" w:sz="2" w:space="0" w:color="808080"/>
            </w:tcBorders>
            <w:shd w:val="clear" w:color="auto" w:fill="FFFFFF"/>
            <w:vAlign w:val="center"/>
          </w:tcPr>
          <w:p w14:paraId="2D3ACE05" w14:textId="20C6B662" w:rsidR="00874E68" w:rsidRDefault="00874E68" w:rsidP="00874E6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3-a</w:t>
            </w:r>
          </w:p>
        </w:tc>
        <w:sdt>
          <w:sdtPr>
            <w:rPr>
              <w:rFonts w:ascii="Tahoma" w:hAnsi="Tahoma" w:cs="Tahoma"/>
              <w:sz w:val="20"/>
              <w:szCs w:val="20"/>
            </w:rPr>
            <w:id w:val="77495670"/>
            <w14:checkbox>
              <w14:checked w14:val="0"/>
              <w14:checkedState w14:val="2612" w14:font="MS Gothic"/>
              <w14:uncheckedState w14:val="2610" w14:font="MS Gothic"/>
            </w14:checkbox>
          </w:sdtPr>
          <w:sdtEndPr/>
          <w:sdtContent>
            <w:tc>
              <w:tcPr>
                <w:tcW w:w="252" w:type="dxa"/>
                <w:tcBorders>
                  <w:top w:val="single" w:sz="2" w:space="0" w:color="808080"/>
                  <w:left w:val="nil"/>
                  <w:bottom w:val="single" w:sz="2" w:space="0" w:color="808080"/>
                  <w:right w:val="single" w:sz="2" w:space="0" w:color="808080"/>
                </w:tcBorders>
                <w:shd w:val="clear" w:color="auto" w:fill="FFFFFF"/>
                <w:vAlign w:val="center"/>
              </w:tcPr>
              <w:p w14:paraId="43FE5C66" w14:textId="41AB6D14" w:rsidR="00874E68" w:rsidRDefault="00874E68" w:rsidP="00874E68">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02B92F1" w14:textId="68847181" w:rsidR="00874E68" w:rsidRPr="00D0286A" w:rsidRDefault="00874E68" w:rsidP="00874E6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w:t>
            </w:r>
          </w:p>
        </w:tc>
      </w:tr>
      <w:tr w:rsidR="00874E68" w:rsidRPr="00D0286A" w14:paraId="0276F9B6" w14:textId="77777777" w:rsidTr="00304987">
        <w:trPr>
          <w:trHeight w:val="308"/>
          <w:jc w:val="center"/>
        </w:trPr>
        <w:tc>
          <w:tcPr>
            <w:tcW w:w="438" w:type="dxa"/>
            <w:tcBorders>
              <w:top w:val="nil"/>
              <w:left w:val="nil"/>
              <w:bottom w:val="nil"/>
              <w:right w:val="nil"/>
            </w:tcBorders>
            <w:shd w:val="clear" w:color="auto" w:fill="FFFFFF" w:themeFill="background1"/>
          </w:tcPr>
          <w:p w14:paraId="488DF048" w14:textId="77777777" w:rsidR="00874E68" w:rsidRPr="00D0286A" w:rsidRDefault="00874E68" w:rsidP="00874E68">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847CEC1" w14:textId="77777777" w:rsidR="00874E68" w:rsidRPr="00D0286A" w:rsidRDefault="00874E68" w:rsidP="00874E68">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5D3785D" w14:textId="77777777" w:rsidR="00874E68" w:rsidRPr="00D0286A" w:rsidRDefault="00874E68" w:rsidP="00874E68">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CBD4EBE" w14:textId="77777777" w:rsidR="00874E68" w:rsidRPr="00D0286A" w:rsidRDefault="00874E68" w:rsidP="00874E68">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6582A963" w14:textId="77777777" w:rsidR="00874E68" w:rsidRPr="00D0286A" w:rsidRDefault="00874E68" w:rsidP="00874E68">
            <w:pPr>
              <w:ind w:left="-38"/>
              <w:rPr>
                <w:rFonts w:ascii="Tahoma" w:hAnsi="Tahoma" w:cs="Tahoma"/>
                <w:sz w:val="18"/>
                <w:szCs w:val="18"/>
              </w:rPr>
            </w:pPr>
          </w:p>
        </w:tc>
        <w:tc>
          <w:tcPr>
            <w:tcW w:w="953" w:type="dxa"/>
            <w:tcBorders>
              <w:top w:val="single" w:sz="2" w:space="0" w:color="808080"/>
              <w:left w:val="nil"/>
              <w:bottom w:val="single" w:sz="2" w:space="0" w:color="808080"/>
              <w:right w:val="single" w:sz="2" w:space="0" w:color="808080"/>
            </w:tcBorders>
            <w:shd w:val="clear" w:color="auto" w:fill="FFFFFF"/>
            <w:vAlign w:val="center"/>
          </w:tcPr>
          <w:p w14:paraId="60A9170D" w14:textId="70D91BA5" w:rsidR="00874E68" w:rsidRPr="00D0286A" w:rsidRDefault="00874E68" w:rsidP="00874E6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3-b</w:t>
            </w:r>
          </w:p>
        </w:tc>
        <w:sdt>
          <w:sdtPr>
            <w:rPr>
              <w:rFonts w:ascii="Tahoma" w:hAnsi="Tahoma" w:cs="Tahoma"/>
              <w:sz w:val="20"/>
              <w:szCs w:val="20"/>
            </w:rPr>
            <w:id w:val="-2010043867"/>
            <w14:checkbox>
              <w14:checked w14:val="0"/>
              <w14:checkedState w14:val="2612" w14:font="MS Gothic"/>
              <w14:uncheckedState w14:val="2610" w14:font="MS Gothic"/>
            </w14:checkbox>
          </w:sdtPr>
          <w:sdtEndPr/>
          <w:sdtContent>
            <w:tc>
              <w:tcPr>
                <w:tcW w:w="252" w:type="dxa"/>
                <w:tcBorders>
                  <w:top w:val="single" w:sz="2" w:space="0" w:color="808080"/>
                  <w:left w:val="nil"/>
                  <w:bottom w:val="single" w:sz="2" w:space="0" w:color="808080"/>
                  <w:right w:val="single" w:sz="2" w:space="0" w:color="808080"/>
                </w:tcBorders>
                <w:shd w:val="clear" w:color="auto" w:fill="FFFFFF"/>
                <w:vAlign w:val="center"/>
              </w:tcPr>
              <w:p w14:paraId="51E630A1" w14:textId="7D684EA7" w:rsidR="00874E68" w:rsidRDefault="00874E68" w:rsidP="00874E68">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6E46157" w14:textId="71082011" w:rsidR="00874E68" w:rsidRPr="00D0286A" w:rsidRDefault="00874E68" w:rsidP="00874E6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w:t>
            </w:r>
          </w:p>
        </w:tc>
      </w:tr>
    </w:tbl>
    <w:p w14:paraId="6750C30B" w14:textId="77777777" w:rsidR="00431AC3" w:rsidRPr="00431AC3" w:rsidRDefault="00431AC3" w:rsidP="00431AC3">
      <w:pPr>
        <w:pStyle w:val="ListParagraph"/>
        <w:numPr>
          <w:ilvl w:val="0"/>
          <w:numId w:val="3"/>
        </w:numPr>
        <w:jc w:val="center"/>
        <w:rPr>
          <w:rFonts w:ascii="Tahoma" w:hAnsi="Tahoma" w:cs="Tahoma"/>
          <w:sz w:val="20"/>
          <w:szCs w:val="20"/>
        </w:rPr>
      </w:pPr>
    </w:p>
    <w:p w14:paraId="0985EC0D" w14:textId="77777777" w:rsidR="003A0F5F" w:rsidRPr="002A092A" w:rsidRDefault="003A0F5F" w:rsidP="003A0F5F">
      <w:pPr>
        <w:jc w:val="center"/>
        <w:rPr>
          <w:rFonts w:ascii="Tahoma" w:hAnsi="Tahoma" w:cs="Tahoma"/>
          <w:sz w:val="20"/>
          <w:szCs w:val="20"/>
        </w:rPr>
      </w:pPr>
    </w:p>
    <w:p w14:paraId="5B5433EC" w14:textId="77777777" w:rsidR="00431AC3" w:rsidRPr="00D0286A" w:rsidRDefault="003A0F5F" w:rsidP="00431AC3">
      <w:pPr>
        <w:pBdr>
          <w:bottom w:val="single" w:sz="2" w:space="0" w:color="808080"/>
        </w:pBdr>
        <w:ind w:left="-142" w:right="-284"/>
        <w:rPr>
          <w:rFonts w:ascii="Tahoma" w:hAnsi="Tahoma" w:cs="Tahoma"/>
        </w:rPr>
      </w:pPr>
      <w:r w:rsidRPr="002A092A">
        <w:rPr>
          <w:rFonts w:ascii="Tahoma" w:hAnsi="Tahoma" w:cs="Tahoma"/>
          <w:b/>
        </w:rPr>
        <w:br w:type="page"/>
      </w:r>
      <w:r w:rsidR="00431AC3" w:rsidRPr="00D0286A">
        <w:rPr>
          <w:rFonts w:ascii="Tahoma" w:hAnsi="Tahoma" w:cs="Tahoma"/>
          <w:b/>
        </w:rPr>
        <w:lastRenderedPageBreak/>
        <w:t>C. Legal Conditions</w:t>
      </w:r>
    </w:p>
    <w:p w14:paraId="4858BA74" w14:textId="77777777" w:rsidR="00431AC3" w:rsidRPr="00D0286A" w:rsidRDefault="00431AC3" w:rsidP="00431AC3">
      <w:pPr>
        <w:autoSpaceDE w:val="0"/>
        <w:autoSpaceDN w:val="0"/>
        <w:jc w:val="center"/>
        <w:rPr>
          <w:rFonts w:ascii="Tahoma" w:hAnsi="Tahoma" w:cs="Tahoma"/>
          <w:b/>
          <w:sz w:val="16"/>
          <w:szCs w:val="16"/>
          <w:lang w:eastAsia="fr-FR"/>
        </w:rPr>
        <w:sectPr w:rsidR="00431AC3" w:rsidRPr="00D0286A" w:rsidSect="00431AC3">
          <w:headerReference w:type="default" r:id="rId12"/>
          <w:footerReference w:type="default" r:id="rId13"/>
          <w:headerReference w:type="first" r:id="rId14"/>
          <w:footerReference w:type="first" r:id="rId15"/>
          <w:type w:val="continuous"/>
          <w:pgSz w:w="11907" w:h="16840" w:code="9"/>
          <w:pgMar w:top="426" w:right="992" w:bottom="851" w:left="851" w:header="426" w:footer="129" w:gutter="0"/>
          <w:cols w:space="708"/>
          <w:titlePg/>
          <w:docGrid w:linePitch="360"/>
        </w:sectPr>
      </w:pPr>
    </w:p>
    <w:p w14:paraId="0EF5C631"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Article 1 – General provisions</w:t>
      </w:r>
    </w:p>
    <w:p w14:paraId="05C0F54F" w14:textId="77777777" w:rsidR="00431AC3" w:rsidRDefault="00431AC3" w:rsidP="00431AC3">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568F9151" w14:textId="77777777" w:rsidR="00431AC3" w:rsidRPr="009744F4" w:rsidRDefault="00431AC3" w:rsidP="00431AC3">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5CC6C46A" w14:textId="77777777" w:rsidR="00431AC3" w:rsidRPr="001D5CF8" w:rsidRDefault="00431AC3" w:rsidP="00431AC3">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t>c</w:t>
      </w:r>
      <w:r w:rsidRPr="001D5CF8">
        <w:rPr>
          <w:rFonts w:ascii="Tahoma" w:eastAsia="Calibri" w:hAnsi="Tahoma" w:cs="Tahoma"/>
          <w:sz w:val="18"/>
          <w:szCs w:val="18"/>
          <w:lang w:eastAsia="en-US"/>
        </w:rPr>
        <w:t>) the tender submitted by the Provider.</w:t>
      </w:r>
      <w:r w:rsidRPr="001D5CF8">
        <w:rPr>
          <w:rFonts w:ascii="Tahoma" w:hAnsi="Tahoma" w:cs="Tahoma"/>
          <w:color w:val="000000"/>
          <w:sz w:val="18"/>
          <w:szCs w:val="18"/>
        </w:rPr>
        <w:t xml:space="preserve"> </w:t>
      </w:r>
    </w:p>
    <w:p w14:paraId="5069F73D" w14:textId="77777777" w:rsidR="00431AC3" w:rsidRDefault="00431AC3" w:rsidP="00431AC3">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C3ECC1C" w14:textId="77777777" w:rsidR="00431AC3" w:rsidRPr="00083D6F" w:rsidRDefault="00431AC3" w:rsidP="00431AC3">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02905B1" w14:textId="77777777" w:rsidR="00431AC3" w:rsidRPr="00B25DD7"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20CC47FF" w14:textId="77777777" w:rsidR="00431AC3" w:rsidRPr="008032A9" w:rsidRDefault="00431AC3" w:rsidP="00431AC3">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57F2BC4E"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bookmarkEnd w:id="2"/>
      <w:r w:rsidRPr="00D0286A">
        <w:rPr>
          <w:rFonts w:ascii="Tahoma" w:hAnsi="Tahoma" w:cs="Tahoma"/>
          <w:b/>
          <w:smallCaps/>
          <w:color w:val="365F91" w:themeColor="accent1" w:themeShade="BF"/>
          <w:sz w:val="18"/>
          <w:szCs w:val="18"/>
          <w:lang w:eastAsia="fr-FR"/>
        </w:rPr>
        <w:t>Article 3 – Obligations of the Provider</w:t>
      </w:r>
    </w:p>
    <w:p w14:paraId="162EDECB" w14:textId="77777777" w:rsidR="00431AC3" w:rsidRPr="001D5CF8"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F25DF26" w14:textId="77777777" w:rsidR="00431AC3" w:rsidRDefault="00431AC3" w:rsidP="00431AC3">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0AEE80A3" w14:textId="77777777" w:rsidR="00431AC3" w:rsidRPr="001D5CF8" w:rsidRDefault="00431AC3" w:rsidP="00431AC3">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AC999CB" w14:textId="77777777" w:rsidR="00431AC3" w:rsidRPr="001D5CF8"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31E03DF" w14:textId="77777777" w:rsidR="00431AC3" w:rsidRDefault="00431AC3" w:rsidP="00431AC3">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5187570E" w14:textId="77777777" w:rsidR="00431AC3" w:rsidRPr="001D5CF8" w:rsidRDefault="00431AC3" w:rsidP="00431AC3">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0239425" w14:textId="77777777" w:rsidR="00431AC3" w:rsidRDefault="00431AC3" w:rsidP="00431AC3">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7FF72408" w14:textId="77777777" w:rsidR="00431AC3" w:rsidRDefault="00431AC3" w:rsidP="00431AC3">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472E49E1" w14:textId="77777777" w:rsidR="00431AC3" w:rsidRDefault="00431AC3" w:rsidP="00431AC3">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5D52A0F" w14:textId="77777777" w:rsidR="00431AC3" w:rsidRDefault="00431AC3" w:rsidP="00431AC3">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DBB5BCF" w14:textId="77777777" w:rsidR="00431AC3" w:rsidRDefault="00431AC3" w:rsidP="00431AC3">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7BE16A6" w14:textId="77777777" w:rsidR="00431AC3" w:rsidRDefault="00431AC3" w:rsidP="00431AC3">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6277C148" w14:textId="77777777" w:rsidR="00431AC3" w:rsidRDefault="00431AC3" w:rsidP="00431AC3">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273EE556" w14:textId="4DEA65E4" w:rsidR="00431AC3" w:rsidRDefault="00431AC3" w:rsidP="00431AC3">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453B0B9" w14:textId="36182BC0" w:rsidR="00431AC3" w:rsidRDefault="00431AC3" w:rsidP="00431AC3">
      <w:pPr>
        <w:tabs>
          <w:tab w:val="left" w:pos="284"/>
        </w:tabs>
        <w:autoSpaceDE w:val="0"/>
        <w:autoSpaceDN w:val="0"/>
        <w:jc w:val="both"/>
        <w:rPr>
          <w:rFonts w:ascii="Tahoma" w:hAnsi="Tahoma" w:cs="Tahoma"/>
          <w:sz w:val="18"/>
          <w:szCs w:val="18"/>
          <w:lang w:eastAsia="fr-FR"/>
        </w:rPr>
      </w:pPr>
    </w:p>
    <w:p w14:paraId="58534482" w14:textId="0D782551" w:rsidR="00431AC3" w:rsidRDefault="00431AC3" w:rsidP="00431AC3">
      <w:pPr>
        <w:tabs>
          <w:tab w:val="left" w:pos="284"/>
        </w:tabs>
        <w:autoSpaceDE w:val="0"/>
        <w:autoSpaceDN w:val="0"/>
        <w:jc w:val="both"/>
        <w:rPr>
          <w:rFonts w:ascii="Tahoma" w:hAnsi="Tahoma" w:cs="Tahoma"/>
          <w:sz w:val="18"/>
          <w:szCs w:val="18"/>
          <w:lang w:eastAsia="fr-FR"/>
        </w:rPr>
      </w:pPr>
    </w:p>
    <w:p w14:paraId="553C5217" w14:textId="77777777" w:rsidR="00431AC3" w:rsidRPr="00431AC3" w:rsidRDefault="00431AC3" w:rsidP="00431AC3">
      <w:pPr>
        <w:tabs>
          <w:tab w:val="left" w:pos="284"/>
        </w:tabs>
        <w:autoSpaceDE w:val="0"/>
        <w:autoSpaceDN w:val="0"/>
        <w:jc w:val="both"/>
        <w:rPr>
          <w:rFonts w:ascii="Tahoma" w:hAnsi="Tahoma" w:cs="Tahoma"/>
          <w:sz w:val="18"/>
          <w:szCs w:val="18"/>
          <w:lang w:eastAsia="fr-FR"/>
        </w:rPr>
      </w:pPr>
    </w:p>
    <w:p w14:paraId="32F0E996" w14:textId="77777777" w:rsidR="00431AC3" w:rsidRPr="001D5CF8"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5F3DF50F" w14:textId="77777777" w:rsidR="00431AC3" w:rsidRPr="00D0286A" w:rsidRDefault="00431AC3" w:rsidP="00431AC3">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6EF2AEC" w14:textId="77777777" w:rsidR="00431AC3"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p>
    <w:p w14:paraId="004E7DD9" w14:textId="77777777" w:rsidR="00431AC3" w:rsidRPr="001D5CF8"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E3EA6B3" w14:textId="77777777" w:rsidR="00431AC3" w:rsidRPr="00D0286A" w:rsidRDefault="00431AC3" w:rsidP="00431AC3">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248E1C10" w14:textId="77777777" w:rsidR="00431AC3" w:rsidRPr="00D0286A" w:rsidRDefault="00431AC3" w:rsidP="00431AC3">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7AD75D69" w14:textId="77777777" w:rsidR="00431AC3" w:rsidRPr="00D0286A" w:rsidRDefault="00431AC3" w:rsidP="00431AC3">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33278FEA" w14:textId="77777777" w:rsidR="00431AC3" w:rsidRPr="001D5CF8"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FC8C6C6" w14:textId="77777777" w:rsidR="00431AC3" w:rsidRDefault="00431AC3" w:rsidP="00431AC3">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247E4757" w14:textId="77777777" w:rsidR="00431AC3" w:rsidRPr="00C3395C" w:rsidRDefault="00431AC3" w:rsidP="00431AC3">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B838AEE" w14:textId="77777777" w:rsidR="00431AC3" w:rsidRPr="001D5CF8"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0759A63" w14:textId="77777777" w:rsidR="00431AC3" w:rsidRDefault="00431AC3" w:rsidP="00431AC3">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5AB09E35" w14:textId="77777777" w:rsidR="00431AC3" w:rsidRPr="00C3395C" w:rsidRDefault="00431AC3" w:rsidP="00431AC3">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4B233B7" w14:textId="77777777" w:rsidR="00431AC3" w:rsidRPr="00C3395C"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0376D2DE" w14:textId="77777777" w:rsidR="00431AC3" w:rsidRPr="00D0286A" w:rsidRDefault="00431AC3" w:rsidP="00431AC3">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0844AE5" w14:textId="77777777" w:rsidR="00431AC3" w:rsidRPr="00C3395C"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6E39E82A" w14:textId="77777777" w:rsidR="00431AC3" w:rsidRDefault="00431AC3" w:rsidP="00431AC3">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E8C7D35" w14:textId="77777777" w:rsidR="00431AC3" w:rsidRPr="00C3395C" w:rsidRDefault="00431AC3" w:rsidP="00431AC3">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AC397D" w14:textId="77777777" w:rsidR="00431AC3" w:rsidRPr="00C3395C"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0264515" w14:textId="77777777" w:rsidR="00431AC3"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734F3D8" w14:textId="77777777" w:rsidR="00431AC3"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457B8EAB" w14:textId="77777777" w:rsidR="00431AC3"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301D10DC" w14:textId="77777777" w:rsidR="00431AC3"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61CA07C" w14:textId="77777777" w:rsidR="00431AC3"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345A9B5" w14:textId="77777777" w:rsidR="00431AC3"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528C7DD6" w14:textId="77777777" w:rsidR="00431AC3"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72C468F5" w14:textId="77777777" w:rsidR="00431AC3"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3FB869F" w14:textId="77777777" w:rsidR="00431AC3"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13687947" w14:textId="77777777" w:rsidR="00431AC3" w:rsidRDefault="00431AC3" w:rsidP="00431AC3">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A01417B" w14:textId="77777777" w:rsidR="00431AC3" w:rsidRPr="00904568"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3.9 Parallel Activities</w:t>
      </w:r>
    </w:p>
    <w:p w14:paraId="0D39D75D" w14:textId="77777777" w:rsidR="00431AC3" w:rsidRPr="00D0286A" w:rsidRDefault="00431AC3" w:rsidP="00431AC3">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F07CFCA" w14:textId="77777777" w:rsidR="00431AC3" w:rsidRPr="00D0286A" w:rsidRDefault="00431AC3" w:rsidP="00431AC3">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9BB83BF" w14:textId="77777777" w:rsidR="00431AC3" w:rsidRPr="00D0286A" w:rsidRDefault="00431AC3" w:rsidP="00431AC3">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59BA30E5" w14:textId="77777777" w:rsidR="00431AC3" w:rsidRPr="00C3395C"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56F29A5B" w14:textId="77777777" w:rsidR="00431AC3" w:rsidRDefault="00431AC3" w:rsidP="00431AC3">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41874BE" w14:textId="77777777" w:rsidR="00431AC3" w:rsidRDefault="00431AC3" w:rsidP="00431AC3">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9437524" w14:textId="77777777" w:rsidR="00431AC3" w:rsidRPr="00766990" w:rsidRDefault="00431AC3" w:rsidP="00431AC3">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F1B0EF"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221D85E9" w14:textId="77777777" w:rsidR="00431AC3" w:rsidRPr="001D5CF8"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1A70140" w14:textId="77777777" w:rsidR="00431AC3" w:rsidRDefault="00431AC3" w:rsidP="00431AC3">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5EE7EAA3" w14:textId="77777777" w:rsidR="00431AC3" w:rsidRDefault="00431AC3" w:rsidP="00431AC3">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022148C2" w14:textId="77777777" w:rsidR="00431AC3" w:rsidRDefault="00431AC3" w:rsidP="00431AC3">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1F0F046" w14:textId="77777777" w:rsidR="00431AC3" w:rsidRPr="008C0AFB" w:rsidRDefault="00431AC3" w:rsidP="00431AC3">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33E974F" w14:textId="77777777" w:rsidR="00431AC3" w:rsidRPr="00C3395C" w:rsidRDefault="00431AC3" w:rsidP="00431AC3">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33F6F11" w14:textId="77777777" w:rsidR="00431AC3" w:rsidRDefault="00431AC3" w:rsidP="00431AC3">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2394AFF3" w14:textId="77777777" w:rsidR="00431AC3" w:rsidRDefault="00431AC3" w:rsidP="00431AC3">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1A2ECFC7" w14:textId="77777777" w:rsidR="00431AC3" w:rsidRDefault="00431AC3" w:rsidP="00431AC3">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10E5B83F" w14:textId="77777777" w:rsidR="00431AC3" w:rsidRDefault="00431AC3" w:rsidP="00431AC3">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7DA1024" w14:textId="77777777" w:rsidR="00431AC3" w:rsidRPr="008C0AFB" w:rsidRDefault="00431AC3" w:rsidP="00431AC3">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63AA2B50" w14:textId="77777777" w:rsidR="00431AC3" w:rsidRPr="008C0AFB"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124C8E08" w14:textId="77777777" w:rsidR="00431AC3" w:rsidRDefault="00431AC3" w:rsidP="00431AC3">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DF186F3" w14:textId="77777777" w:rsidR="00431AC3" w:rsidRDefault="00431AC3" w:rsidP="00431AC3">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55D2DB0A" w14:textId="77777777" w:rsidR="00431AC3" w:rsidRPr="008C0AFB" w:rsidRDefault="00431AC3" w:rsidP="00431AC3">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1529E268" w14:textId="77777777" w:rsidR="00431AC3" w:rsidRDefault="00431AC3" w:rsidP="00431AC3">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02DF661C" w14:textId="77777777" w:rsidR="00431AC3" w:rsidRPr="008C0AFB" w:rsidRDefault="00431AC3" w:rsidP="00431AC3">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should be paid within 60 calendar days upon signature of the Order concerned.</w:t>
      </w:r>
    </w:p>
    <w:p w14:paraId="4F5CE7BC" w14:textId="77777777" w:rsidR="00431AC3" w:rsidRPr="008C0AFB" w:rsidRDefault="00431AC3" w:rsidP="00431AC3">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A32ED8B" w14:textId="77777777" w:rsidR="00431AC3" w:rsidRDefault="00431AC3" w:rsidP="00431AC3">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Pr>
          <w:rFonts w:ascii="Tahoma" w:hAnsi="Tahoma" w:cs="Tahoma"/>
          <w:color w:val="000000"/>
          <w:sz w:val="18"/>
          <w:szCs w:val="18"/>
        </w:rPr>
        <w:t xml:space="preserve">. </w:t>
      </w:r>
      <w:r>
        <w:rPr>
          <w:rFonts w:ascii="Tahoma" w:hAnsi="Tahoma" w:cs="Tahoma"/>
          <w:color w:val="000000"/>
          <w:sz w:val="18"/>
          <w:szCs w:val="18"/>
        </w:rPr>
        <w:tab/>
      </w:r>
      <w:r w:rsidRPr="00D0286A">
        <w:rPr>
          <w:rFonts w:ascii="Tahoma" w:hAnsi="Tahoma" w:cs="Tahoma"/>
          <w:color w:val="000000"/>
          <w:sz w:val="18"/>
          <w:szCs w:val="18"/>
        </w:rPr>
        <w:t xml:space="preserve">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 </w:t>
      </w:r>
    </w:p>
    <w:p w14:paraId="4ECFBA99" w14:textId="77777777" w:rsidR="00431AC3" w:rsidRPr="00D0286A" w:rsidRDefault="00431AC3" w:rsidP="00431AC3">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Pr="00D0286A">
        <w:rPr>
          <w:rFonts w:ascii="Tahoma" w:hAnsi="Tahoma" w:cs="Tahoma"/>
          <w:color w:val="000000"/>
          <w:sz w:val="18"/>
          <w:szCs w:val="18"/>
        </w:rPr>
        <w:t xml:space="preserve">Travel expenses referred to under 4.4.1 will be reimbursed </w:t>
      </w:r>
      <w:proofErr w:type="gramStart"/>
      <w:r w:rsidRPr="00D0286A">
        <w:rPr>
          <w:rFonts w:ascii="Tahoma" w:hAnsi="Tahoma" w:cs="Tahoma"/>
          <w:color w:val="000000"/>
          <w:sz w:val="18"/>
          <w:szCs w:val="18"/>
        </w:rPr>
        <w:t>on the basis of</w:t>
      </w:r>
      <w:proofErr w:type="gramEnd"/>
      <w:r w:rsidRPr="00D0286A">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123655E7" w14:textId="77777777" w:rsidR="00431AC3" w:rsidRPr="00D0286A" w:rsidRDefault="00431AC3" w:rsidP="00431AC3">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Pr>
          <w:rFonts w:ascii="Tahoma" w:hAnsi="Tahoma" w:cs="Tahoma"/>
          <w:sz w:val="18"/>
          <w:szCs w:val="18"/>
          <w:lang w:eastAsia="fr-FR"/>
        </w:rPr>
        <w:t>.</w:t>
      </w:r>
      <w:r w:rsidRPr="00D0286A">
        <w:rPr>
          <w:rFonts w:ascii="Tahoma" w:hAnsi="Tahoma" w:cs="Tahoma"/>
          <w:sz w:val="18"/>
          <w:szCs w:val="18"/>
          <w:lang w:eastAsia="fr-FR"/>
        </w:rPr>
        <w:t xml:space="preserve"> </w:t>
      </w:r>
      <w:r>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4" w:name="_Toc179868652"/>
    </w:p>
    <w:p w14:paraId="498A3BFC"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572C0DCF" w14:textId="77777777" w:rsidR="00431AC3" w:rsidRDefault="00431AC3" w:rsidP="00431AC3">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Pr>
          <w:rFonts w:ascii="Tahoma" w:hAnsi="Tahoma" w:cs="Tahoma"/>
          <w:sz w:val="18"/>
          <w:szCs w:val="18"/>
          <w:lang w:eastAsia="fr-FR"/>
        </w:rPr>
        <w:t>:</w:t>
      </w:r>
    </w:p>
    <w:p w14:paraId="501AA12E" w14:textId="77777777" w:rsidR="00431AC3" w:rsidRDefault="00431AC3" w:rsidP="00431AC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Pr="008C0AFB">
        <w:rPr>
          <w:rFonts w:ascii="Tahoma" w:hAnsi="Tahoma" w:cs="Tahoma"/>
          <w:sz w:val="18"/>
          <w:szCs w:val="18"/>
          <w:lang w:eastAsia="fr-FR"/>
        </w:rPr>
        <w:t xml:space="preserve"> or</w:t>
      </w:r>
    </w:p>
    <w:p w14:paraId="28A63987" w14:textId="77777777" w:rsidR="00431AC3" w:rsidRDefault="00431AC3" w:rsidP="00431AC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0BF9C564" w14:textId="77777777" w:rsidR="00431AC3" w:rsidRPr="00742F4A" w:rsidRDefault="00431AC3" w:rsidP="00431AC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Pr>
          <w:rFonts w:ascii="Tahoma" w:hAnsi="Tahoma" w:cs="Tahoma"/>
          <w:sz w:val="18"/>
          <w:szCs w:val="18"/>
          <w:lang w:eastAsia="fr-FR"/>
        </w:rPr>
        <w:t>1</w:t>
      </w:r>
      <w:r w:rsidRPr="00742F4A">
        <w:rPr>
          <w:rFonts w:ascii="Tahoma" w:hAnsi="Tahoma" w:cs="Tahoma"/>
          <w:sz w:val="18"/>
          <w:szCs w:val="18"/>
          <w:lang w:eastAsia="fr-FR"/>
        </w:rPr>
        <w:t xml:space="preserve">.2, </w:t>
      </w:r>
    </w:p>
    <w:p w14:paraId="08163C89" w14:textId="77777777" w:rsidR="00431AC3" w:rsidRDefault="00431AC3" w:rsidP="00431AC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r>
        <w:rPr>
          <w:rFonts w:ascii="Tahoma" w:hAnsi="Tahoma" w:cs="Tahoma"/>
          <w:sz w:val="18"/>
          <w:szCs w:val="18"/>
          <w:lang w:eastAsia="fr-FR"/>
        </w:rPr>
        <w:t>.</w:t>
      </w:r>
    </w:p>
    <w:p w14:paraId="581D17E1" w14:textId="77777777" w:rsidR="00431AC3" w:rsidRDefault="00431AC3" w:rsidP="00431AC3">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6F29F0D8" w14:textId="77777777" w:rsidR="00431AC3" w:rsidRPr="008C0AFB" w:rsidRDefault="00431AC3" w:rsidP="00431AC3">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37099411"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058224EC" w14:textId="77777777" w:rsidR="00431AC3" w:rsidRDefault="00431AC3" w:rsidP="00431AC3">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6CCF35EB" w14:textId="77777777" w:rsidR="00431AC3" w:rsidRPr="008C0AFB" w:rsidRDefault="00431AC3" w:rsidP="00431AC3">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4545D73" w14:textId="77777777" w:rsidR="00431AC3" w:rsidRDefault="00431AC3" w:rsidP="00431AC3">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391DFF8" w14:textId="77777777" w:rsidR="00431AC3" w:rsidRPr="005C0824" w:rsidRDefault="00431AC3" w:rsidP="00431AC3">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5E49E2BE"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538C6EF6" w14:textId="77777777" w:rsidR="00431AC3" w:rsidRDefault="00431AC3" w:rsidP="00431AC3">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D89A856" w14:textId="77777777" w:rsidR="00431AC3" w:rsidRPr="008C0AFB" w:rsidRDefault="00431AC3" w:rsidP="00431AC3">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350BC455"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1F77C999" w14:textId="77777777" w:rsidR="00431AC3" w:rsidRDefault="00431AC3" w:rsidP="00431AC3">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17DA874" w14:textId="77777777" w:rsidR="00431AC3" w:rsidRDefault="00431AC3" w:rsidP="00431AC3">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5CB45AFB" w14:textId="77777777" w:rsidR="00431AC3" w:rsidRDefault="00431AC3" w:rsidP="00431AC3">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E133E28" w14:textId="77777777" w:rsidR="00431AC3" w:rsidRDefault="00431AC3" w:rsidP="00431AC3">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3443862" w14:textId="77777777" w:rsidR="00431AC3" w:rsidRDefault="00431AC3" w:rsidP="00431AC3">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B33D5C1" w14:textId="77777777" w:rsidR="00431AC3" w:rsidRPr="008C0AFB" w:rsidRDefault="00431AC3" w:rsidP="00431AC3">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9C11E6"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546774A7" w14:textId="77777777" w:rsidR="00431AC3" w:rsidRPr="00D0286A" w:rsidRDefault="00431AC3" w:rsidP="00431AC3">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FF30B2E" w14:textId="77777777" w:rsidR="00431AC3" w:rsidRPr="005C0824"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5C0824">
        <w:rPr>
          <w:rFonts w:ascii="Tahoma" w:hAnsi="Tahoma" w:cs="Tahoma"/>
          <w:b/>
          <w:smallCaps/>
          <w:color w:val="365F91" w:themeColor="accent1" w:themeShade="BF"/>
          <w:sz w:val="18"/>
          <w:szCs w:val="18"/>
          <w:lang w:eastAsia="fr-FR"/>
        </w:rPr>
        <w:t>Article 10 – Consortium</w:t>
      </w:r>
    </w:p>
    <w:p w14:paraId="4A009563" w14:textId="77777777" w:rsidR="00431AC3" w:rsidRPr="005C0824" w:rsidRDefault="00431AC3" w:rsidP="00431AC3">
      <w:pPr>
        <w:pStyle w:val="ListParagraph"/>
        <w:numPr>
          <w:ilvl w:val="0"/>
          <w:numId w:val="23"/>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136FE137" w14:textId="77777777" w:rsidR="00431AC3" w:rsidRPr="005C0824" w:rsidRDefault="00431AC3" w:rsidP="00431AC3">
      <w:pPr>
        <w:pStyle w:val="ListParagraph"/>
        <w:numPr>
          <w:ilvl w:val="0"/>
          <w:numId w:val="23"/>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461FC42F" w14:textId="77777777" w:rsidR="00431AC3" w:rsidRPr="005C0824" w:rsidRDefault="00431AC3" w:rsidP="00431AC3">
      <w:pPr>
        <w:pStyle w:val="ListParagraph"/>
        <w:numPr>
          <w:ilvl w:val="0"/>
          <w:numId w:val="23"/>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4BB62AAC" w14:textId="77777777" w:rsidR="00431AC3" w:rsidRPr="005C0824" w:rsidRDefault="00431AC3" w:rsidP="00431AC3">
      <w:pPr>
        <w:pStyle w:val="ListParagraph"/>
        <w:numPr>
          <w:ilvl w:val="0"/>
          <w:numId w:val="23"/>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268FDC08" w14:textId="77777777" w:rsidR="00431AC3" w:rsidRPr="005C0824" w:rsidRDefault="00431AC3" w:rsidP="00431AC3">
      <w:pPr>
        <w:pStyle w:val="ListParagraph"/>
        <w:numPr>
          <w:ilvl w:val="2"/>
          <w:numId w:val="32"/>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77F8E6AF" w14:textId="77777777" w:rsidR="00431AC3" w:rsidRPr="005C0824" w:rsidRDefault="00431AC3" w:rsidP="00431AC3">
      <w:pPr>
        <w:pStyle w:val="ListParagraph"/>
        <w:numPr>
          <w:ilvl w:val="2"/>
          <w:numId w:val="32"/>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22B6C83A" w14:textId="77777777" w:rsidR="00431AC3" w:rsidRPr="005C0824" w:rsidRDefault="00431AC3" w:rsidP="00431AC3">
      <w:pPr>
        <w:pStyle w:val="ListParagraph"/>
        <w:numPr>
          <w:ilvl w:val="0"/>
          <w:numId w:val="33"/>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592C2E43" w14:textId="77777777" w:rsidR="00431AC3" w:rsidRPr="005C0824" w:rsidRDefault="00431AC3" w:rsidP="00431AC3">
      <w:pPr>
        <w:pStyle w:val="ListParagraph"/>
        <w:numPr>
          <w:ilvl w:val="0"/>
          <w:numId w:val="33"/>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0EF7AE57" w14:textId="77777777" w:rsidR="00431AC3" w:rsidRPr="005C0824" w:rsidRDefault="00431AC3" w:rsidP="00431AC3">
      <w:pPr>
        <w:pStyle w:val="ListParagraph"/>
        <w:numPr>
          <w:ilvl w:val="0"/>
          <w:numId w:val="33"/>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EE7E598" w14:textId="77777777" w:rsidR="00431AC3" w:rsidRPr="005C0824" w:rsidRDefault="00431AC3" w:rsidP="00431AC3">
      <w:pPr>
        <w:pStyle w:val="ListParagraph"/>
        <w:numPr>
          <w:ilvl w:val="2"/>
          <w:numId w:val="32"/>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315FD595" w14:textId="77777777" w:rsidR="00431AC3" w:rsidRPr="005C0824" w:rsidRDefault="00431AC3" w:rsidP="00431AC3">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4491750B" w14:textId="77777777" w:rsidR="00431AC3" w:rsidRPr="005C0824" w:rsidRDefault="00431AC3" w:rsidP="00431AC3">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1B43FE84" w14:textId="77777777" w:rsidR="00431AC3" w:rsidRPr="005C0824" w:rsidRDefault="00431AC3" w:rsidP="00431AC3">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1A87C76D" w14:textId="77777777" w:rsidR="00431AC3" w:rsidRPr="005C0824" w:rsidRDefault="00431AC3" w:rsidP="00431AC3">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65FA6049" w14:textId="77777777" w:rsidR="00431AC3" w:rsidRPr="005C0824" w:rsidRDefault="00431AC3" w:rsidP="00431AC3">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514CB97E" w14:textId="77777777" w:rsidR="00431AC3" w:rsidRPr="005C0824" w:rsidRDefault="00431AC3" w:rsidP="00431AC3">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77502F9" w14:textId="77777777" w:rsidR="00431AC3" w:rsidRPr="005C0824" w:rsidRDefault="00431AC3" w:rsidP="00431AC3">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2EFFC906" w14:textId="77777777" w:rsidR="00431AC3" w:rsidRPr="005C0824" w:rsidRDefault="00431AC3" w:rsidP="00431AC3">
      <w:pPr>
        <w:pStyle w:val="ListParagraph"/>
        <w:numPr>
          <w:ilvl w:val="0"/>
          <w:numId w:val="23"/>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25CFB85C" w14:textId="77777777" w:rsidR="00431AC3" w:rsidRPr="00C31FC5" w:rsidRDefault="00431AC3" w:rsidP="00431AC3">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8"/>
    <w:p w14:paraId="2CE05859"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35AA0747" w14:textId="77777777" w:rsidR="00431AC3" w:rsidRPr="005C0824" w:rsidRDefault="00431AC3" w:rsidP="00431AC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6E60A6E" w14:textId="77777777" w:rsidR="00431AC3" w:rsidRPr="005C0824" w:rsidRDefault="00431AC3" w:rsidP="00431AC3">
      <w:pPr>
        <w:pStyle w:val="ListParagraph"/>
        <w:numPr>
          <w:ilvl w:val="1"/>
          <w:numId w:val="39"/>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22AFD6B" w14:textId="77777777" w:rsidR="00431AC3" w:rsidRPr="00D0286A" w:rsidRDefault="00431AC3" w:rsidP="00431AC3">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648DB72" w14:textId="77777777" w:rsidR="00431AC3" w:rsidRPr="00D0286A" w:rsidRDefault="00431AC3" w:rsidP="00431AC3">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44177BA1" w14:textId="77777777" w:rsidR="00431AC3" w:rsidRPr="00D0286A" w:rsidRDefault="00431AC3" w:rsidP="00431AC3">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Pr>
          <w:rFonts w:ascii="Tahoma" w:hAnsi="Tahoma" w:cs="Tahoma"/>
          <w:color w:val="000000"/>
          <w:sz w:val="18"/>
          <w:szCs w:val="18"/>
        </w:rPr>
        <w:t xml:space="preserve">, </w:t>
      </w:r>
      <w:r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53EEB9D0" w14:textId="77777777" w:rsidR="00431AC3" w:rsidRPr="00D0286A" w:rsidRDefault="00431AC3" w:rsidP="00431AC3">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085B30BD" w14:textId="77777777" w:rsidR="00431AC3" w:rsidRPr="00D0286A" w:rsidRDefault="00431AC3" w:rsidP="00431AC3">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2D6983C6" w14:textId="77777777" w:rsidR="00431AC3" w:rsidRPr="00D0286A" w:rsidRDefault="00431AC3" w:rsidP="00431AC3">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43F116D9" w14:textId="77777777" w:rsidR="00431AC3" w:rsidRPr="009D3BD3" w:rsidRDefault="00431AC3" w:rsidP="00431AC3">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 xml:space="preserve">f they are or are likely to be in a situation of conflict of </w:t>
      </w:r>
      <w:proofErr w:type="gramStart"/>
      <w:r w:rsidRPr="00D0286A">
        <w:rPr>
          <w:rFonts w:ascii="Tahoma" w:hAnsi="Tahoma" w:cs="Tahoma"/>
          <w:sz w:val="18"/>
          <w:szCs w:val="18"/>
          <w:lang w:val="en-US"/>
        </w:rPr>
        <w:t>interests</w:t>
      </w:r>
      <w:r>
        <w:rPr>
          <w:rFonts w:ascii="Tahoma" w:hAnsi="Tahoma" w:cs="Tahoma"/>
          <w:sz w:val="18"/>
          <w:szCs w:val="18"/>
          <w:lang w:val="en-US"/>
        </w:rPr>
        <w:t>;</w:t>
      </w:r>
      <w:proofErr w:type="gramEnd"/>
    </w:p>
    <w:p w14:paraId="13066D75" w14:textId="77777777" w:rsidR="00431AC3" w:rsidRPr="00742F4A" w:rsidRDefault="00431AC3" w:rsidP="00431AC3">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6" w:history="1">
        <w:r w:rsidRPr="00742F4A">
          <w:rPr>
            <w:rStyle w:val="Hyperlink"/>
            <w:rFonts w:ascii="Tahoma" w:hAnsi="Tahoma" w:cs="Tahoma"/>
            <w:sz w:val="18"/>
            <w:szCs w:val="18"/>
          </w:rPr>
          <w:t>www.sanctionsmap.eu</w:t>
        </w:r>
      </w:hyperlink>
      <w:r w:rsidRPr="00742F4A">
        <w:rPr>
          <w:rFonts w:ascii="Tahoma" w:hAnsi="Tahoma" w:cs="Tahoma"/>
          <w:color w:val="000000"/>
          <w:sz w:val="18"/>
          <w:szCs w:val="18"/>
        </w:rPr>
        <w:t>).</w:t>
      </w:r>
    </w:p>
    <w:p w14:paraId="78A1E72F"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762EF36D" w14:textId="77777777" w:rsidR="00431AC3" w:rsidRDefault="00431AC3" w:rsidP="00431AC3">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023D9875" w14:textId="77777777" w:rsidR="00431AC3" w:rsidRDefault="00431AC3" w:rsidP="00431AC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00E7DB9" w14:textId="77777777" w:rsidR="00431AC3" w:rsidRDefault="00431AC3" w:rsidP="00431AC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6F9E50C" w14:textId="77777777" w:rsidR="00431AC3" w:rsidRPr="009051DD" w:rsidRDefault="00431AC3" w:rsidP="00431AC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BD4C8BE" w14:textId="77777777" w:rsidR="00431AC3" w:rsidRPr="009051DD" w:rsidRDefault="00431AC3" w:rsidP="00431AC3">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7D25CA28" w14:textId="77777777" w:rsidR="00431AC3" w:rsidRPr="009051DD" w:rsidRDefault="00431AC3" w:rsidP="00431AC3">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2DC95605" w14:textId="77777777" w:rsidR="00431AC3" w:rsidRPr="00D0286A" w:rsidRDefault="00431AC3" w:rsidP="00431AC3">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FF5D077" w14:textId="77777777" w:rsidR="00431AC3" w:rsidRPr="00D0286A" w:rsidRDefault="00431AC3" w:rsidP="00431AC3">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344B261F" w14:textId="77777777" w:rsidR="00431AC3" w:rsidRPr="00D0286A" w:rsidRDefault="00431AC3" w:rsidP="00431AC3">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42023247" w14:textId="77777777" w:rsidR="00431AC3" w:rsidRPr="00D0286A" w:rsidRDefault="00431AC3" w:rsidP="00431AC3">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694F9E6A" w14:textId="77777777" w:rsidR="00431AC3" w:rsidRPr="00D0286A" w:rsidRDefault="00431AC3" w:rsidP="00431AC3">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2E7D336F" w14:textId="77777777" w:rsidR="00431AC3" w:rsidRDefault="00431AC3" w:rsidP="00431AC3">
      <w:pPr>
        <w:tabs>
          <w:tab w:val="left" w:pos="284"/>
        </w:tabs>
        <w:autoSpaceDE w:val="0"/>
        <w:autoSpaceDN w:val="0"/>
        <w:jc w:val="both"/>
        <w:rPr>
          <w:rFonts w:ascii="Tahoma" w:hAnsi="Tahoma" w:cs="Tahoma"/>
          <w:color w:val="808080"/>
          <w:sz w:val="18"/>
          <w:szCs w:val="18"/>
          <w:lang w:val="en-US"/>
        </w:rPr>
        <w:sectPr w:rsidR="00431AC3" w:rsidSect="00C85C41">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142AE485" w14:textId="77777777" w:rsidR="00431AC3" w:rsidRPr="00D0286A" w:rsidRDefault="00431AC3" w:rsidP="00431AC3">
      <w:pPr>
        <w:tabs>
          <w:tab w:val="left" w:pos="284"/>
        </w:tabs>
        <w:autoSpaceDE w:val="0"/>
        <w:autoSpaceDN w:val="0"/>
        <w:jc w:val="both"/>
        <w:rPr>
          <w:rFonts w:ascii="Tahoma" w:hAnsi="Tahoma" w:cs="Tahoma"/>
          <w:sz w:val="18"/>
          <w:szCs w:val="18"/>
          <w:lang w:val="de-DE" w:eastAsia="fr-FR"/>
        </w:rPr>
      </w:pPr>
    </w:p>
    <w:p w14:paraId="4C8D88D3" w14:textId="77777777" w:rsidR="00431AC3" w:rsidRPr="00D0286A" w:rsidRDefault="00431AC3" w:rsidP="00431AC3">
      <w:pPr>
        <w:tabs>
          <w:tab w:val="left" w:pos="284"/>
        </w:tabs>
        <w:autoSpaceDE w:val="0"/>
        <w:autoSpaceDN w:val="0"/>
        <w:jc w:val="both"/>
        <w:rPr>
          <w:rFonts w:ascii="Tahoma" w:hAnsi="Tahoma" w:cs="Tahoma"/>
          <w:sz w:val="19"/>
          <w:szCs w:val="19"/>
          <w:lang w:val="de-DE" w:eastAsia="fr-FR"/>
        </w:rPr>
      </w:pPr>
    </w:p>
    <w:p w14:paraId="6CC6DD91" w14:textId="77777777" w:rsidR="00431AC3" w:rsidRPr="00D0286A" w:rsidRDefault="00431AC3" w:rsidP="00431AC3">
      <w:pPr>
        <w:pBdr>
          <w:bottom w:val="single" w:sz="2" w:space="1" w:color="808080"/>
        </w:pBdr>
        <w:tabs>
          <w:tab w:val="left" w:pos="284"/>
        </w:tabs>
        <w:spacing w:after="120"/>
        <w:rPr>
          <w:rFonts w:ascii="Tahoma" w:hAnsi="Tahoma" w:cs="Tahoma"/>
          <w:b/>
          <w:lang w:eastAsia="en-US"/>
        </w:rPr>
        <w:sectPr w:rsidR="00431AC3" w:rsidRPr="00D0286A" w:rsidSect="00C85C41">
          <w:type w:val="continuous"/>
          <w:pgSz w:w="11907" w:h="16840" w:code="9"/>
          <w:pgMar w:top="709" w:right="850" w:bottom="567" w:left="709" w:header="284" w:footer="284" w:gutter="0"/>
          <w:cols w:num="2" w:space="142"/>
          <w:docGrid w:linePitch="360"/>
        </w:sectPr>
      </w:pPr>
    </w:p>
    <w:p w14:paraId="242EF87E" w14:textId="77777777" w:rsidR="00431AC3" w:rsidRPr="00D0286A" w:rsidRDefault="00431AC3" w:rsidP="00431AC3">
      <w:pPr>
        <w:tabs>
          <w:tab w:val="left" w:pos="284"/>
        </w:tabs>
        <w:autoSpaceDE w:val="0"/>
        <w:autoSpaceDN w:val="0"/>
        <w:jc w:val="center"/>
        <w:rPr>
          <w:rFonts w:ascii="Tahoma" w:hAnsi="Tahoma" w:cs="Tahoma"/>
          <w:b/>
          <w:bCs/>
          <w:sz w:val="20"/>
          <w:szCs w:val="20"/>
          <w:lang w:eastAsia="fr-FR"/>
        </w:rPr>
      </w:pPr>
    </w:p>
    <w:p w14:paraId="5625D4C3" w14:textId="38FFB425" w:rsidR="0072200B" w:rsidRPr="001E2C6A" w:rsidRDefault="0072200B" w:rsidP="00431AC3">
      <w:pPr>
        <w:pBdr>
          <w:bottom w:val="single" w:sz="2" w:space="0" w:color="808080"/>
        </w:pBdr>
        <w:ind w:left="-142" w:right="-284"/>
        <w:sectPr w:rsidR="0072200B" w:rsidRPr="001E2C6A" w:rsidSect="0074615A">
          <w:headerReference w:type="default" r:id="rId17"/>
          <w:footerReference w:type="default" r:id="rId18"/>
          <w:headerReference w:type="first" r:id="rId19"/>
          <w:type w:val="continuous"/>
          <w:pgSz w:w="11907" w:h="16840" w:code="9"/>
          <w:pgMar w:top="682" w:right="850" w:bottom="567" w:left="851" w:header="284" w:footer="284" w:gutter="0"/>
          <w:cols w:space="142"/>
          <w:docGrid w:linePitch="360"/>
        </w:sectPr>
      </w:pP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D923" w14:textId="77777777" w:rsidR="009E7851" w:rsidRDefault="009E7851" w:rsidP="00D50F13">
      <w:r>
        <w:separator/>
      </w:r>
    </w:p>
  </w:endnote>
  <w:endnote w:type="continuationSeparator" w:id="0">
    <w:p w14:paraId="64C84607" w14:textId="77777777" w:rsidR="009E7851" w:rsidRDefault="009E785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431AC3" w:rsidRPr="00AE2D2B" w14:paraId="470248A8" w14:textId="77777777" w:rsidTr="00C85C41">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6B8A64A5" w14:textId="77777777" w:rsidR="00431AC3" w:rsidRPr="00AE2D2B" w:rsidRDefault="00431AC3" w:rsidP="00C85C41">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374401B5" w14:textId="3C932CF4" w:rsidR="00431AC3" w:rsidRPr="00AE2D2B" w:rsidRDefault="00431AC3" w:rsidP="00C85C41">
          <w:pPr>
            <w:rPr>
              <w:rFonts w:ascii="Arial Narrow" w:hAnsi="Arial Narrow"/>
              <w:caps/>
              <w:color w:val="000000"/>
              <w:sz w:val="18"/>
              <w:szCs w:val="18"/>
              <w:highlight w:val="cyan"/>
            </w:rPr>
          </w:pPr>
        </w:p>
      </w:tc>
    </w:tr>
  </w:tbl>
  <w:p w14:paraId="3DAA2EF2" w14:textId="77777777" w:rsidR="00431AC3" w:rsidRDefault="00431AC3" w:rsidP="00C85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2321" w14:textId="77777777" w:rsidR="00431AC3" w:rsidRPr="00FC72C5" w:rsidRDefault="00431AC3">
    <w:pPr>
      <w:pStyle w:val="Footer"/>
      <w:jc w:val="right"/>
      <w:rPr>
        <w:sz w:val="20"/>
        <w:szCs w:val="20"/>
      </w:rPr>
    </w:pPr>
  </w:p>
  <w:p w14:paraId="314D605D" w14:textId="77777777" w:rsidR="00431AC3" w:rsidRDefault="00431A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C85C41">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708580CB" w:rsidR="00533AAF" w:rsidRPr="00AE2D2B" w:rsidRDefault="00533AAF" w:rsidP="00C85C41">
          <w:pPr>
            <w:rPr>
              <w:rFonts w:ascii="Arial Narrow" w:hAnsi="Arial Narrow"/>
              <w:caps/>
              <w:color w:val="000000"/>
              <w:sz w:val="18"/>
              <w:szCs w:val="18"/>
              <w:highlight w:val="cyan"/>
            </w:rPr>
          </w:pP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D983" w14:textId="77777777" w:rsidR="009E7851" w:rsidRDefault="009E7851" w:rsidP="00D50F13">
      <w:r>
        <w:separator/>
      </w:r>
    </w:p>
  </w:footnote>
  <w:footnote w:type="continuationSeparator" w:id="0">
    <w:p w14:paraId="2E8E7237" w14:textId="77777777" w:rsidR="009E7851" w:rsidRDefault="009E7851"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682E4486" w14:textId="77777777" w:rsidR="00431AC3" w:rsidRPr="005C0824" w:rsidRDefault="00431AC3" w:rsidP="00431AC3">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395118"/>
      <w:docPartObj>
        <w:docPartGallery w:val="Page Numbers (Top of Page)"/>
        <w:docPartUnique/>
      </w:docPartObj>
    </w:sdtPr>
    <w:sdtEndPr>
      <w:rPr>
        <w:rFonts w:ascii="Arial Narrow" w:hAnsi="Arial Narrow"/>
      </w:rPr>
    </w:sdtEndPr>
    <w:sdtContent>
      <w:p w14:paraId="2DB27082" w14:textId="77777777" w:rsidR="00431AC3" w:rsidRPr="00D70688" w:rsidRDefault="00431AC3">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566DB" w14:textId="77777777" w:rsidR="00431AC3" w:rsidRDefault="00431AC3">
    <w:pPr>
      <w:pStyle w:val="Header"/>
    </w:pPr>
    <w:r>
      <w:rPr>
        <w:noProof/>
        <w:lang w:val="en-US" w:eastAsia="en-US"/>
      </w:rPr>
      <w:drawing>
        <wp:anchor distT="0" distB="0" distL="114300" distR="114300" simplePos="0" relativeHeight="251659776" behindDoc="0" locked="0" layoutInCell="1" allowOverlap="1" wp14:anchorId="5EEC839F" wp14:editId="32824C78">
          <wp:simplePos x="0" y="0"/>
          <wp:positionH relativeFrom="column">
            <wp:posOffset>5033010</wp:posOffset>
          </wp:positionH>
          <wp:positionV relativeFrom="paragraph">
            <wp:posOffset>-61595</wp:posOffset>
          </wp:positionV>
          <wp:extent cx="1438910" cy="1152525"/>
          <wp:effectExtent l="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1B00970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8D3263"/>
    <w:multiLevelType w:val="hybridMultilevel"/>
    <w:tmpl w:val="D83AACB2"/>
    <w:lvl w:ilvl="0" w:tplc="E17A9C32">
      <w:start w:val="1"/>
      <w:numFmt w:val="upperLetter"/>
      <w:lvlText w:val="%1)"/>
      <w:lvlJc w:val="left"/>
      <w:pPr>
        <w:ind w:left="278" w:hanging="360"/>
      </w:pPr>
      <w:rPr>
        <w:rFonts w:hint="default"/>
        <w:b/>
      </w:rPr>
    </w:lvl>
    <w:lvl w:ilvl="1" w:tplc="0C000019" w:tentative="1">
      <w:start w:val="1"/>
      <w:numFmt w:val="lowerLetter"/>
      <w:lvlText w:val="%2."/>
      <w:lvlJc w:val="left"/>
      <w:pPr>
        <w:ind w:left="998" w:hanging="360"/>
      </w:pPr>
    </w:lvl>
    <w:lvl w:ilvl="2" w:tplc="0C00001B" w:tentative="1">
      <w:start w:val="1"/>
      <w:numFmt w:val="lowerRoman"/>
      <w:lvlText w:val="%3."/>
      <w:lvlJc w:val="right"/>
      <w:pPr>
        <w:ind w:left="1718" w:hanging="180"/>
      </w:pPr>
    </w:lvl>
    <w:lvl w:ilvl="3" w:tplc="0C00000F" w:tentative="1">
      <w:start w:val="1"/>
      <w:numFmt w:val="decimal"/>
      <w:lvlText w:val="%4."/>
      <w:lvlJc w:val="left"/>
      <w:pPr>
        <w:ind w:left="2438" w:hanging="360"/>
      </w:pPr>
    </w:lvl>
    <w:lvl w:ilvl="4" w:tplc="0C000019" w:tentative="1">
      <w:start w:val="1"/>
      <w:numFmt w:val="lowerLetter"/>
      <w:lvlText w:val="%5."/>
      <w:lvlJc w:val="left"/>
      <w:pPr>
        <w:ind w:left="3158" w:hanging="360"/>
      </w:pPr>
    </w:lvl>
    <w:lvl w:ilvl="5" w:tplc="0C00001B" w:tentative="1">
      <w:start w:val="1"/>
      <w:numFmt w:val="lowerRoman"/>
      <w:lvlText w:val="%6."/>
      <w:lvlJc w:val="right"/>
      <w:pPr>
        <w:ind w:left="3878" w:hanging="180"/>
      </w:pPr>
    </w:lvl>
    <w:lvl w:ilvl="6" w:tplc="0C00000F" w:tentative="1">
      <w:start w:val="1"/>
      <w:numFmt w:val="decimal"/>
      <w:lvlText w:val="%7."/>
      <w:lvlJc w:val="left"/>
      <w:pPr>
        <w:ind w:left="4598" w:hanging="360"/>
      </w:pPr>
    </w:lvl>
    <w:lvl w:ilvl="7" w:tplc="0C000019" w:tentative="1">
      <w:start w:val="1"/>
      <w:numFmt w:val="lowerLetter"/>
      <w:lvlText w:val="%8."/>
      <w:lvlJc w:val="left"/>
      <w:pPr>
        <w:ind w:left="5318" w:hanging="360"/>
      </w:pPr>
    </w:lvl>
    <w:lvl w:ilvl="8" w:tplc="0C00001B" w:tentative="1">
      <w:start w:val="1"/>
      <w:numFmt w:val="lowerRoman"/>
      <w:lvlText w:val="%9."/>
      <w:lvlJc w:val="right"/>
      <w:pPr>
        <w:ind w:left="6038" w:hanging="180"/>
      </w:p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0D78B3"/>
    <w:multiLevelType w:val="hybridMultilevel"/>
    <w:tmpl w:val="13A27652"/>
    <w:lvl w:ilvl="0" w:tplc="68563920">
      <w:start w:val="1"/>
      <w:numFmt w:val="upperLetter"/>
      <w:lvlText w:val="%1)"/>
      <w:lvlJc w:val="left"/>
      <w:pPr>
        <w:ind w:left="338" w:hanging="360"/>
      </w:pPr>
      <w:rPr>
        <w:rFonts w:hint="default"/>
        <w:b/>
      </w:rPr>
    </w:lvl>
    <w:lvl w:ilvl="1" w:tplc="0C000019" w:tentative="1">
      <w:start w:val="1"/>
      <w:numFmt w:val="lowerLetter"/>
      <w:lvlText w:val="%2."/>
      <w:lvlJc w:val="left"/>
      <w:pPr>
        <w:ind w:left="1058" w:hanging="360"/>
      </w:pPr>
    </w:lvl>
    <w:lvl w:ilvl="2" w:tplc="0C00001B" w:tentative="1">
      <w:start w:val="1"/>
      <w:numFmt w:val="lowerRoman"/>
      <w:lvlText w:val="%3."/>
      <w:lvlJc w:val="right"/>
      <w:pPr>
        <w:ind w:left="1778" w:hanging="180"/>
      </w:pPr>
    </w:lvl>
    <w:lvl w:ilvl="3" w:tplc="0C00000F" w:tentative="1">
      <w:start w:val="1"/>
      <w:numFmt w:val="decimal"/>
      <w:lvlText w:val="%4."/>
      <w:lvlJc w:val="left"/>
      <w:pPr>
        <w:ind w:left="2498" w:hanging="360"/>
      </w:pPr>
    </w:lvl>
    <w:lvl w:ilvl="4" w:tplc="0C000019" w:tentative="1">
      <w:start w:val="1"/>
      <w:numFmt w:val="lowerLetter"/>
      <w:lvlText w:val="%5."/>
      <w:lvlJc w:val="left"/>
      <w:pPr>
        <w:ind w:left="3218" w:hanging="360"/>
      </w:pPr>
    </w:lvl>
    <w:lvl w:ilvl="5" w:tplc="0C00001B" w:tentative="1">
      <w:start w:val="1"/>
      <w:numFmt w:val="lowerRoman"/>
      <w:lvlText w:val="%6."/>
      <w:lvlJc w:val="right"/>
      <w:pPr>
        <w:ind w:left="3938" w:hanging="180"/>
      </w:pPr>
    </w:lvl>
    <w:lvl w:ilvl="6" w:tplc="0C00000F" w:tentative="1">
      <w:start w:val="1"/>
      <w:numFmt w:val="decimal"/>
      <w:lvlText w:val="%7."/>
      <w:lvlJc w:val="left"/>
      <w:pPr>
        <w:ind w:left="4658" w:hanging="360"/>
      </w:pPr>
    </w:lvl>
    <w:lvl w:ilvl="7" w:tplc="0C000019" w:tentative="1">
      <w:start w:val="1"/>
      <w:numFmt w:val="lowerLetter"/>
      <w:lvlText w:val="%8."/>
      <w:lvlJc w:val="left"/>
      <w:pPr>
        <w:ind w:left="5378" w:hanging="360"/>
      </w:pPr>
    </w:lvl>
    <w:lvl w:ilvl="8" w:tplc="0C00001B" w:tentative="1">
      <w:start w:val="1"/>
      <w:numFmt w:val="lowerRoman"/>
      <w:lvlText w:val="%9."/>
      <w:lvlJc w:val="right"/>
      <w:pPr>
        <w:ind w:left="6098"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F759F2"/>
    <w:multiLevelType w:val="hybridMultilevel"/>
    <w:tmpl w:val="BD3AF92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4"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7"/>
  </w:num>
  <w:num w:numId="3">
    <w:abstractNumId w:val="38"/>
  </w:num>
  <w:num w:numId="4">
    <w:abstractNumId w:val="1"/>
  </w:num>
  <w:num w:numId="5">
    <w:abstractNumId w:val="4"/>
  </w:num>
  <w:num w:numId="6">
    <w:abstractNumId w:val="16"/>
  </w:num>
  <w:num w:numId="7">
    <w:abstractNumId w:val="2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1"/>
  </w:num>
  <w:num w:numId="11">
    <w:abstractNumId w:val="0"/>
  </w:num>
  <w:num w:numId="12">
    <w:abstractNumId w:val="18"/>
  </w:num>
  <w:num w:numId="13">
    <w:abstractNumId w:val="23"/>
  </w:num>
  <w:num w:numId="14">
    <w:abstractNumId w:val="36"/>
  </w:num>
  <w:num w:numId="15">
    <w:abstractNumId w:val="8"/>
  </w:num>
  <w:num w:numId="16">
    <w:abstractNumId w:val="35"/>
  </w:num>
  <w:num w:numId="17">
    <w:abstractNumId w:val="28"/>
  </w:num>
  <w:num w:numId="18">
    <w:abstractNumId w:val="21"/>
  </w:num>
  <w:num w:numId="19">
    <w:abstractNumId w:val="19"/>
  </w:num>
  <w:num w:numId="20">
    <w:abstractNumId w:val="5"/>
  </w:num>
  <w:num w:numId="21">
    <w:abstractNumId w:val="17"/>
  </w:num>
  <w:num w:numId="22">
    <w:abstractNumId w:val="9"/>
  </w:num>
  <w:num w:numId="23">
    <w:abstractNumId w:val="7"/>
  </w:num>
  <w:num w:numId="24">
    <w:abstractNumId w:val="32"/>
  </w:num>
  <w:num w:numId="25">
    <w:abstractNumId w:val="24"/>
  </w:num>
  <w:num w:numId="26">
    <w:abstractNumId w:val="2"/>
  </w:num>
  <w:num w:numId="27">
    <w:abstractNumId w:val="10"/>
  </w:num>
  <w:num w:numId="28">
    <w:abstractNumId w:val="14"/>
  </w:num>
  <w:num w:numId="29">
    <w:abstractNumId w:val="39"/>
  </w:num>
  <w:num w:numId="30">
    <w:abstractNumId w:val="11"/>
  </w:num>
  <w:num w:numId="31">
    <w:abstractNumId w:val="29"/>
  </w:num>
  <w:num w:numId="32">
    <w:abstractNumId w:val="3"/>
  </w:num>
  <w:num w:numId="33">
    <w:abstractNumId w:val="30"/>
  </w:num>
  <w:num w:numId="34">
    <w:abstractNumId w:val="27"/>
  </w:num>
  <w:num w:numId="35">
    <w:abstractNumId w:val="15"/>
  </w:num>
  <w:num w:numId="36">
    <w:abstractNumId w:val="25"/>
  </w:num>
  <w:num w:numId="37">
    <w:abstractNumId w:val="34"/>
  </w:num>
  <w:num w:numId="38">
    <w:abstractNumId w:val="33"/>
  </w:num>
  <w:num w:numId="39">
    <w:abstractNumId w:val="6"/>
  </w:num>
  <w:num w:numId="40">
    <w:abstractNumId w:val="26"/>
  </w:num>
  <w:num w:numId="4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7DE"/>
    <w:rsid w:val="00127842"/>
    <w:rsid w:val="00127AB4"/>
    <w:rsid w:val="00133FC7"/>
    <w:rsid w:val="00135199"/>
    <w:rsid w:val="001359BE"/>
    <w:rsid w:val="0014098C"/>
    <w:rsid w:val="00141376"/>
    <w:rsid w:val="00141EE1"/>
    <w:rsid w:val="00150C0F"/>
    <w:rsid w:val="00160002"/>
    <w:rsid w:val="0016172B"/>
    <w:rsid w:val="00162598"/>
    <w:rsid w:val="00165EB5"/>
    <w:rsid w:val="00183E4D"/>
    <w:rsid w:val="0019283C"/>
    <w:rsid w:val="001A207E"/>
    <w:rsid w:val="001A21C9"/>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4987"/>
    <w:rsid w:val="00305B31"/>
    <w:rsid w:val="003122C0"/>
    <w:rsid w:val="00312EC4"/>
    <w:rsid w:val="00320711"/>
    <w:rsid w:val="00332AF4"/>
    <w:rsid w:val="003347E8"/>
    <w:rsid w:val="003427A2"/>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3C5D"/>
    <w:rsid w:val="003C5354"/>
    <w:rsid w:val="003D16D2"/>
    <w:rsid w:val="003D1EFC"/>
    <w:rsid w:val="003E2D84"/>
    <w:rsid w:val="003E6D30"/>
    <w:rsid w:val="003F2595"/>
    <w:rsid w:val="003F5956"/>
    <w:rsid w:val="003F5BE6"/>
    <w:rsid w:val="003F71D5"/>
    <w:rsid w:val="003F7D5B"/>
    <w:rsid w:val="00402529"/>
    <w:rsid w:val="00406138"/>
    <w:rsid w:val="004121E2"/>
    <w:rsid w:val="00415503"/>
    <w:rsid w:val="00420E9A"/>
    <w:rsid w:val="00420F0C"/>
    <w:rsid w:val="00425C56"/>
    <w:rsid w:val="00431AC3"/>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97CFF"/>
    <w:rsid w:val="004A3080"/>
    <w:rsid w:val="004B0F2D"/>
    <w:rsid w:val="004B2022"/>
    <w:rsid w:val="004B3F9D"/>
    <w:rsid w:val="004B72B9"/>
    <w:rsid w:val="004C2C1C"/>
    <w:rsid w:val="004C3551"/>
    <w:rsid w:val="004C6F59"/>
    <w:rsid w:val="004D084E"/>
    <w:rsid w:val="004E1F03"/>
    <w:rsid w:val="004E6369"/>
    <w:rsid w:val="004E67E1"/>
    <w:rsid w:val="004E7765"/>
    <w:rsid w:val="004E796F"/>
    <w:rsid w:val="004E7A45"/>
    <w:rsid w:val="004E7D01"/>
    <w:rsid w:val="004F00FA"/>
    <w:rsid w:val="004F2CFB"/>
    <w:rsid w:val="004F71A4"/>
    <w:rsid w:val="00523268"/>
    <w:rsid w:val="00527592"/>
    <w:rsid w:val="00531A42"/>
    <w:rsid w:val="0053377B"/>
    <w:rsid w:val="00533AAF"/>
    <w:rsid w:val="00542FEE"/>
    <w:rsid w:val="00550849"/>
    <w:rsid w:val="0055663B"/>
    <w:rsid w:val="00560172"/>
    <w:rsid w:val="00566A81"/>
    <w:rsid w:val="00567F3E"/>
    <w:rsid w:val="00581C53"/>
    <w:rsid w:val="005845C2"/>
    <w:rsid w:val="005A413F"/>
    <w:rsid w:val="005A5930"/>
    <w:rsid w:val="005A6974"/>
    <w:rsid w:val="005B0752"/>
    <w:rsid w:val="005B17CB"/>
    <w:rsid w:val="005C5D6E"/>
    <w:rsid w:val="005C681F"/>
    <w:rsid w:val="005E2710"/>
    <w:rsid w:val="005F0F4C"/>
    <w:rsid w:val="005F3549"/>
    <w:rsid w:val="005F65E7"/>
    <w:rsid w:val="005F6F67"/>
    <w:rsid w:val="00611175"/>
    <w:rsid w:val="00613313"/>
    <w:rsid w:val="006232B4"/>
    <w:rsid w:val="006266B6"/>
    <w:rsid w:val="006426F7"/>
    <w:rsid w:val="00642724"/>
    <w:rsid w:val="00647C28"/>
    <w:rsid w:val="00653BB6"/>
    <w:rsid w:val="006558F9"/>
    <w:rsid w:val="00660256"/>
    <w:rsid w:val="00662182"/>
    <w:rsid w:val="00662FF0"/>
    <w:rsid w:val="006717A7"/>
    <w:rsid w:val="0067529C"/>
    <w:rsid w:val="006771B6"/>
    <w:rsid w:val="00680325"/>
    <w:rsid w:val="0068488C"/>
    <w:rsid w:val="00687D63"/>
    <w:rsid w:val="006912CB"/>
    <w:rsid w:val="006A38A0"/>
    <w:rsid w:val="006A51F8"/>
    <w:rsid w:val="006A750B"/>
    <w:rsid w:val="006A7F07"/>
    <w:rsid w:val="006B03B1"/>
    <w:rsid w:val="006B2D7D"/>
    <w:rsid w:val="006B5CAE"/>
    <w:rsid w:val="006B71A1"/>
    <w:rsid w:val="006B757C"/>
    <w:rsid w:val="006C7D58"/>
    <w:rsid w:val="006D00AF"/>
    <w:rsid w:val="006D3613"/>
    <w:rsid w:val="006D5E84"/>
    <w:rsid w:val="006D78F7"/>
    <w:rsid w:val="006D7C4E"/>
    <w:rsid w:val="006E09FC"/>
    <w:rsid w:val="006E2852"/>
    <w:rsid w:val="006E37C3"/>
    <w:rsid w:val="006F040B"/>
    <w:rsid w:val="00711683"/>
    <w:rsid w:val="00714D53"/>
    <w:rsid w:val="0072200B"/>
    <w:rsid w:val="007332D8"/>
    <w:rsid w:val="00742E2B"/>
    <w:rsid w:val="00743F00"/>
    <w:rsid w:val="0074615A"/>
    <w:rsid w:val="00746E4F"/>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45BB"/>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74E68"/>
    <w:rsid w:val="00883C2D"/>
    <w:rsid w:val="00883CBC"/>
    <w:rsid w:val="008871ED"/>
    <w:rsid w:val="00887B2A"/>
    <w:rsid w:val="00890F8A"/>
    <w:rsid w:val="00892D73"/>
    <w:rsid w:val="008A2D78"/>
    <w:rsid w:val="008A486B"/>
    <w:rsid w:val="008B3EEE"/>
    <w:rsid w:val="008B692C"/>
    <w:rsid w:val="008B6FDD"/>
    <w:rsid w:val="008C1A35"/>
    <w:rsid w:val="008C754F"/>
    <w:rsid w:val="008D113B"/>
    <w:rsid w:val="008D3220"/>
    <w:rsid w:val="008F2664"/>
    <w:rsid w:val="008F2755"/>
    <w:rsid w:val="008F2874"/>
    <w:rsid w:val="008F2DBD"/>
    <w:rsid w:val="008F3844"/>
    <w:rsid w:val="008F3D21"/>
    <w:rsid w:val="008F7703"/>
    <w:rsid w:val="00901C1A"/>
    <w:rsid w:val="00904B93"/>
    <w:rsid w:val="009058FD"/>
    <w:rsid w:val="009214B5"/>
    <w:rsid w:val="00923C90"/>
    <w:rsid w:val="009310C4"/>
    <w:rsid w:val="0093185B"/>
    <w:rsid w:val="00944332"/>
    <w:rsid w:val="0095095F"/>
    <w:rsid w:val="00956F45"/>
    <w:rsid w:val="0097037F"/>
    <w:rsid w:val="00973EF1"/>
    <w:rsid w:val="00976B60"/>
    <w:rsid w:val="0098229E"/>
    <w:rsid w:val="00983E5A"/>
    <w:rsid w:val="00987B83"/>
    <w:rsid w:val="00990987"/>
    <w:rsid w:val="009A100B"/>
    <w:rsid w:val="009A5B27"/>
    <w:rsid w:val="009B76BE"/>
    <w:rsid w:val="009D290D"/>
    <w:rsid w:val="009E0C9B"/>
    <w:rsid w:val="009E4346"/>
    <w:rsid w:val="009E55DF"/>
    <w:rsid w:val="009E64B7"/>
    <w:rsid w:val="009E7851"/>
    <w:rsid w:val="009F32D6"/>
    <w:rsid w:val="009F49A6"/>
    <w:rsid w:val="009F6493"/>
    <w:rsid w:val="00A00374"/>
    <w:rsid w:val="00A01BC9"/>
    <w:rsid w:val="00A06007"/>
    <w:rsid w:val="00A12241"/>
    <w:rsid w:val="00A15256"/>
    <w:rsid w:val="00A2459B"/>
    <w:rsid w:val="00A30FC9"/>
    <w:rsid w:val="00A34538"/>
    <w:rsid w:val="00A37587"/>
    <w:rsid w:val="00A40899"/>
    <w:rsid w:val="00A4459E"/>
    <w:rsid w:val="00A51EDA"/>
    <w:rsid w:val="00A535BA"/>
    <w:rsid w:val="00A53BF2"/>
    <w:rsid w:val="00A558ED"/>
    <w:rsid w:val="00A65785"/>
    <w:rsid w:val="00A675CC"/>
    <w:rsid w:val="00A77DE0"/>
    <w:rsid w:val="00A8391C"/>
    <w:rsid w:val="00A8461F"/>
    <w:rsid w:val="00A85379"/>
    <w:rsid w:val="00A94373"/>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4294"/>
    <w:rsid w:val="00B5712C"/>
    <w:rsid w:val="00B60F30"/>
    <w:rsid w:val="00B653B9"/>
    <w:rsid w:val="00B72357"/>
    <w:rsid w:val="00B728FF"/>
    <w:rsid w:val="00B74125"/>
    <w:rsid w:val="00B74DC5"/>
    <w:rsid w:val="00BA355F"/>
    <w:rsid w:val="00BA535D"/>
    <w:rsid w:val="00BB11AE"/>
    <w:rsid w:val="00BB66CF"/>
    <w:rsid w:val="00BC0D9F"/>
    <w:rsid w:val="00BC30D7"/>
    <w:rsid w:val="00BC4242"/>
    <w:rsid w:val="00BC50D9"/>
    <w:rsid w:val="00BD671C"/>
    <w:rsid w:val="00BD6B89"/>
    <w:rsid w:val="00BE13D6"/>
    <w:rsid w:val="00BE33D8"/>
    <w:rsid w:val="00BF0EF7"/>
    <w:rsid w:val="00BF5134"/>
    <w:rsid w:val="00C029E4"/>
    <w:rsid w:val="00C05D8B"/>
    <w:rsid w:val="00C07F6F"/>
    <w:rsid w:val="00C11F6F"/>
    <w:rsid w:val="00C12D50"/>
    <w:rsid w:val="00C16967"/>
    <w:rsid w:val="00C20349"/>
    <w:rsid w:val="00C27AAD"/>
    <w:rsid w:val="00C3034E"/>
    <w:rsid w:val="00C33F62"/>
    <w:rsid w:val="00C35F97"/>
    <w:rsid w:val="00C4103C"/>
    <w:rsid w:val="00C5327B"/>
    <w:rsid w:val="00C53AF9"/>
    <w:rsid w:val="00C57EAD"/>
    <w:rsid w:val="00C674A5"/>
    <w:rsid w:val="00C73C2F"/>
    <w:rsid w:val="00C73ED8"/>
    <w:rsid w:val="00C7643B"/>
    <w:rsid w:val="00C81B85"/>
    <w:rsid w:val="00C8260C"/>
    <w:rsid w:val="00C82FF6"/>
    <w:rsid w:val="00C85C41"/>
    <w:rsid w:val="00C91E13"/>
    <w:rsid w:val="00C921E4"/>
    <w:rsid w:val="00C94EDA"/>
    <w:rsid w:val="00C96B10"/>
    <w:rsid w:val="00CA4416"/>
    <w:rsid w:val="00CA6E6F"/>
    <w:rsid w:val="00CC34AC"/>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90D"/>
    <w:rsid w:val="00D66F07"/>
    <w:rsid w:val="00D73100"/>
    <w:rsid w:val="00D751E1"/>
    <w:rsid w:val="00D81B84"/>
    <w:rsid w:val="00D90F8E"/>
    <w:rsid w:val="00DA7468"/>
    <w:rsid w:val="00DC3F97"/>
    <w:rsid w:val="00DC7D6E"/>
    <w:rsid w:val="00DD4C16"/>
    <w:rsid w:val="00DE0239"/>
    <w:rsid w:val="00E00310"/>
    <w:rsid w:val="00E0039F"/>
    <w:rsid w:val="00E03A6A"/>
    <w:rsid w:val="00E045AD"/>
    <w:rsid w:val="00E049B6"/>
    <w:rsid w:val="00E05457"/>
    <w:rsid w:val="00E05C41"/>
    <w:rsid w:val="00E06DB7"/>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4771"/>
    <w:rsid w:val="00EC5F9A"/>
    <w:rsid w:val="00EE1D09"/>
    <w:rsid w:val="00EE7240"/>
    <w:rsid w:val="00EF66B8"/>
    <w:rsid w:val="00F110D4"/>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50BF"/>
    <w:rsid w:val="00FC72C5"/>
    <w:rsid w:val="00FC7A03"/>
    <w:rsid w:val="00FC7E0D"/>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3DBAD175-EED1-47E8-9324-7942C645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6E"/>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Bullets,References,Liste 1,List Paragraph nowy,Numbered List Paragraph,List Paragraph (numbered (a)),Medium Grid 1 - Accent 21,Paragraphe de liste2,Paragraphe de liste1,Dot pt,F5 List Paragraph,List Paragraph1,Indicator Text"/>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customStyle="1" w:styleId="ListParagraphChar">
    <w:name w:val="List Paragraph Char"/>
    <w:aliases w:val="Bullets Char,References Char,Liste 1 Char,List Paragraph nowy Char,Numbered List Paragraph Char,List Paragraph (numbered (a)) Char,Medium Grid 1 - Accent 21 Char,Paragraphe de liste2 Char,Paragraphe de liste1 Char,Dot pt Char"/>
    <w:basedOn w:val="DefaultParagraphFont"/>
    <w:link w:val="ListParagraph"/>
    <w:uiPriority w:val="34"/>
    <w:qFormat/>
    <w:rsid w:val="009310C4"/>
    <w:rPr>
      <w:rFonts w:ascii="Arial" w:hAnsi="Arial" w:cs="Arial"/>
      <w:sz w:val="22"/>
      <w:szCs w:val="22"/>
      <w:lang w:val="en-GB" w:eastAsia="en-GB"/>
    </w:rPr>
  </w:style>
  <w:style w:type="character" w:styleId="Strong">
    <w:name w:val="Strong"/>
    <w:basedOn w:val="DefaultParagraphFont"/>
    <w:qFormat/>
    <w:rsid w:val="00A37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0850785">
      <w:bodyDiv w:val="1"/>
      <w:marLeft w:val="0"/>
      <w:marRight w:val="0"/>
      <w:marTop w:val="0"/>
      <w:marBottom w:val="0"/>
      <w:divBdr>
        <w:top w:val="none" w:sz="0" w:space="0" w:color="auto"/>
        <w:left w:val="none" w:sz="0" w:space="0" w:color="auto"/>
        <w:bottom w:val="none" w:sz="0" w:space="0" w:color="auto"/>
        <w:right w:val="none" w:sz="0" w:space="0" w:color="auto"/>
      </w:divBdr>
    </w:div>
    <w:div w:id="83067666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1863542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5F64B56C3B4813AE70CA89D3CC58EF"/>
        <w:category>
          <w:name w:val="General"/>
          <w:gallery w:val="placeholder"/>
        </w:category>
        <w:types>
          <w:type w:val="bbPlcHdr"/>
        </w:types>
        <w:behaviors>
          <w:behavior w:val="content"/>
        </w:behaviors>
        <w:guid w:val="{74E6736F-2738-4358-8CC2-A3D1EE7D5674}"/>
      </w:docPartPr>
      <w:docPartBody>
        <w:p w:rsidR="00B35BF1" w:rsidRDefault="00980B03" w:rsidP="00980B03">
          <w:pPr>
            <w:pStyle w:val="B35F64B56C3B4813AE70CA89D3CC58EF"/>
          </w:pPr>
          <w:r w:rsidRPr="00802563">
            <w:rPr>
              <w:rStyle w:val="PlaceholderText"/>
              <w:rFonts w:ascii="Arial Narrow" w:hAnsi="Arial Narrow"/>
              <w:sz w:val="20"/>
              <w:szCs w:val="20"/>
              <w:highlight w:val="cyan"/>
            </w:rPr>
            <w:t>date</w:t>
          </w:r>
        </w:p>
      </w:docPartBody>
    </w:docPart>
    <w:docPart>
      <w:docPartPr>
        <w:name w:val="A12A534856144CF291BABB04E89A7265"/>
        <w:category>
          <w:name w:val="General"/>
          <w:gallery w:val="placeholder"/>
        </w:category>
        <w:types>
          <w:type w:val="bbPlcHdr"/>
        </w:types>
        <w:behaviors>
          <w:behavior w:val="content"/>
        </w:behaviors>
        <w:guid w:val="{78C67A66-EA5A-4D9F-AC81-0C3C92B55B0E}"/>
      </w:docPartPr>
      <w:docPartBody>
        <w:p w:rsidR="00B35BF1" w:rsidRDefault="00980B03" w:rsidP="00980B03">
          <w:pPr>
            <w:pStyle w:val="A12A534856144CF291BABB04E89A7265"/>
          </w:pPr>
          <w:r w:rsidRPr="00802563">
            <w:rPr>
              <w:rStyle w:val="PlaceholderText"/>
              <w:rFonts w:ascii="Arial Narrow" w:hAnsi="Arial Narrow"/>
              <w:sz w:val="20"/>
              <w:szCs w:val="20"/>
              <w:highlight w:val="cyan"/>
            </w:rPr>
            <w:t>date</w:t>
          </w:r>
        </w:p>
      </w:docPartBody>
    </w:docPart>
    <w:docPart>
      <w:docPartPr>
        <w:name w:val="770602292CF94B9B9BD7614EE1D356F7"/>
        <w:category>
          <w:name w:val="General"/>
          <w:gallery w:val="placeholder"/>
        </w:category>
        <w:types>
          <w:type w:val="bbPlcHdr"/>
        </w:types>
        <w:behaviors>
          <w:behavior w:val="content"/>
        </w:behaviors>
        <w:guid w:val="{D831F67D-1580-46B8-B1FF-145810D22CDD}"/>
      </w:docPartPr>
      <w:docPartBody>
        <w:p w:rsidR="00E53B4E" w:rsidRDefault="00E53B4E">
          <w:pPr>
            <w:pStyle w:val="770602292CF94B9B9BD7614EE1D356F7"/>
          </w:pPr>
          <w:r w:rsidRPr="00802563">
            <w:rPr>
              <w:rStyle w:val="PlaceholderText"/>
              <w:rFonts w:ascii="Arial Narrow" w:hAnsi="Arial Narrow"/>
              <w:sz w:val="20"/>
              <w:szCs w:val="20"/>
              <w:highlight w:val="cyan"/>
            </w:rPr>
            <w:t>date</w:t>
          </w:r>
        </w:p>
      </w:docPartBody>
    </w:docPart>
    <w:docPart>
      <w:docPartPr>
        <w:name w:val="316B68944A8E40E89F64FA53615E1F4F"/>
        <w:category>
          <w:name w:val="General"/>
          <w:gallery w:val="placeholder"/>
        </w:category>
        <w:types>
          <w:type w:val="bbPlcHdr"/>
        </w:types>
        <w:behaviors>
          <w:behavior w:val="content"/>
        </w:behaviors>
        <w:guid w:val="{44929DDF-2229-4758-9217-61CCBB246C5F}"/>
      </w:docPartPr>
      <w:docPartBody>
        <w:p w:rsidR="00E53B4E" w:rsidRDefault="00E53B4E">
          <w:pPr>
            <w:pStyle w:val="316B68944A8E40E89F64FA53615E1F4F"/>
          </w:pPr>
          <w:r w:rsidRPr="00802563">
            <w:rPr>
              <w:rStyle w:val="PlaceholderText"/>
              <w:rFonts w:ascii="Arial Narrow" w:hAnsi="Arial Narrow"/>
              <w:sz w:val="20"/>
              <w:szCs w:val="20"/>
              <w:highlight w:val="cyan"/>
            </w:rPr>
            <w:t>date</w:t>
          </w:r>
        </w:p>
      </w:docPartBody>
    </w:docPart>
    <w:docPart>
      <w:docPartPr>
        <w:name w:val="F266C37A110A4A7DA7223795EED4E36C"/>
        <w:category>
          <w:name w:val="General"/>
          <w:gallery w:val="placeholder"/>
        </w:category>
        <w:types>
          <w:type w:val="bbPlcHdr"/>
        </w:types>
        <w:behaviors>
          <w:behavior w:val="content"/>
        </w:behaviors>
        <w:guid w:val="{BDCC4A13-B40F-4541-A5BF-CCAE41D545DD}"/>
      </w:docPartPr>
      <w:docPartBody>
        <w:p w:rsidR="00E53B4E" w:rsidRDefault="00E53B4E">
          <w:pPr>
            <w:pStyle w:val="F266C37A110A4A7DA7223795EED4E36C"/>
          </w:pPr>
          <w:r w:rsidRPr="00802563">
            <w:rPr>
              <w:rStyle w:val="PlaceholderText"/>
              <w:rFonts w:ascii="Arial Narrow" w:hAnsi="Arial Narrow"/>
              <w:sz w:val="20"/>
              <w:szCs w:val="20"/>
              <w:highlight w:val="cyan"/>
            </w:rPr>
            <w:t>date</w:t>
          </w:r>
        </w:p>
      </w:docPartBody>
    </w:docPart>
    <w:docPart>
      <w:docPartPr>
        <w:name w:val="9196E2F8668743629264381BFD5E8B96"/>
        <w:category>
          <w:name w:val="General"/>
          <w:gallery w:val="placeholder"/>
        </w:category>
        <w:types>
          <w:type w:val="bbPlcHdr"/>
        </w:types>
        <w:behaviors>
          <w:behavior w:val="content"/>
        </w:behaviors>
        <w:guid w:val="{79E0A33C-C8A2-43A4-8BAA-993DD9F42339}"/>
      </w:docPartPr>
      <w:docPartBody>
        <w:p w:rsidR="00E53B4E" w:rsidRDefault="00E53B4E">
          <w:pPr>
            <w:pStyle w:val="9196E2F8668743629264381BFD5E8B96"/>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03"/>
    <w:rsid w:val="001C02B6"/>
    <w:rsid w:val="002264B6"/>
    <w:rsid w:val="00412F4A"/>
    <w:rsid w:val="00980B03"/>
    <w:rsid w:val="00A867C0"/>
    <w:rsid w:val="00B02CEF"/>
    <w:rsid w:val="00B35BF1"/>
    <w:rsid w:val="00B52B1B"/>
    <w:rsid w:val="00C460CF"/>
    <w:rsid w:val="00D37AD9"/>
    <w:rsid w:val="00E40953"/>
    <w:rsid w:val="00E53B4E"/>
    <w:rsid w:val="00EC60FA"/>
    <w:rsid w:val="00FF66D2"/>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150" w:eastAsia="en-150"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B35F64B56C3B4813AE70CA89D3CC58EF">
    <w:name w:val="B35F64B56C3B4813AE70CA89D3CC58EF"/>
    <w:rsid w:val="00980B03"/>
  </w:style>
  <w:style w:type="paragraph" w:customStyle="1" w:styleId="A12A534856144CF291BABB04E89A7265">
    <w:name w:val="A12A534856144CF291BABB04E89A7265"/>
    <w:rsid w:val="00980B03"/>
  </w:style>
  <w:style w:type="paragraph" w:customStyle="1" w:styleId="770602292CF94B9B9BD7614EE1D356F7">
    <w:name w:val="770602292CF94B9B9BD7614EE1D356F7"/>
  </w:style>
  <w:style w:type="paragraph" w:customStyle="1" w:styleId="316B68944A8E40E89F64FA53615E1F4F">
    <w:name w:val="316B68944A8E40E89F64FA53615E1F4F"/>
  </w:style>
  <w:style w:type="paragraph" w:customStyle="1" w:styleId="F266C37A110A4A7DA7223795EED4E36C">
    <w:name w:val="F266C37A110A4A7DA7223795EED4E36C"/>
  </w:style>
  <w:style w:type="paragraph" w:customStyle="1" w:styleId="9196E2F8668743629264381BFD5E8B96">
    <w:name w:val="9196E2F8668743629264381BFD5E8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6102</Words>
  <Characters>34786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40807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subject/>
  <dc:creator>KAUTZMANN Jean-Etienne</dc:creator>
  <cp:keywords/>
  <dc:description/>
  <cp:lastModifiedBy>PAPILA Serkan</cp:lastModifiedBy>
  <cp:revision>2</cp:revision>
  <cp:lastPrinted>2016-04-12T12:31:00Z</cp:lastPrinted>
  <dcterms:created xsi:type="dcterms:W3CDTF">2022-03-21T13:54:00Z</dcterms:created>
  <dcterms:modified xsi:type="dcterms:W3CDTF">2022-03-21T13:54:00Z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