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7AFB"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22487B34" wp14:editId="51AB47AA">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76EADC0D"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2B08DC14" w14:textId="77777777" w:rsidR="009A20EC" w:rsidRPr="00E25560" w:rsidRDefault="009A20EC" w:rsidP="00A041D4">
      <w:pPr>
        <w:rPr>
          <w:rFonts w:ascii="Tahoma" w:hAnsi="Tahoma" w:cs="Tahoma"/>
          <w:b/>
          <w:sz w:val="20"/>
          <w:szCs w:val="20"/>
        </w:rPr>
      </w:pPr>
    </w:p>
    <w:p w14:paraId="10FE3EEF" w14:textId="27AF6D31" w:rsidR="003C4325" w:rsidRDefault="00370775" w:rsidP="00AB0E18">
      <w:pPr>
        <w:rPr>
          <w:rFonts w:ascii="Tahoma" w:hAnsi="Tahoma" w:cs="Tahoma"/>
          <w:b/>
          <w:sz w:val="28"/>
          <w:szCs w:val="28"/>
          <w:highlight w:val="cyan"/>
        </w:rPr>
      </w:pPr>
      <w:r w:rsidRPr="00370775">
        <w:rPr>
          <w:rFonts w:ascii="Tahoma" w:hAnsi="Tahoma" w:cs="Tahoma"/>
          <w:b/>
          <w:sz w:val="28"/>
          <w:szCs w:val="28"/>
        </w:rPr>
        <w:t>Purchase of national consultancy services on various communication aspects of the project activities</w:t>
      </w:r>
    </w:p>
    <w:p w14:paraId="7EF103E8" w14:textId="77777777" w:rsidR="003C4325" w:rsidRDefault="003C4325" w:rsidP="00AB0E18">
      <w:pPr>
        <w:rPr>
          <w:rFonts w:ascii="Tahoma" w:hAnsi="Tahoma" w:cs="Tahoma"/>
          <w:b/>
          <w:sz w:val="28"/>
          <w:szCs w:val="28"/>
          <w:highlight w:val="cyan"/>
        </w:rPr>
      </w:pPr>
    </w:p>
    <w:p w14:paraId="65CC406A" w14:textId="6B595C67" w:rsidR="005B6603" w:rsidRPr="00AB015B" w:rsidRDefault="003C4325" w:rsidP="009E1B52">
      <w:pPr>
        <w:rPr>
          <w:rFonts w:ascii="Tahoma" w:hAnsi="Tahoma" w:cs="Tahoma"/>
          <w:b/>
          <w:sz w:val="28"/>
          <w:szCs w:val="28"/>
        </w:rPr>
      </w:pPr>
      <w:r w:rsidRPr="003C4325">
        <w:rPr>
          <w:rFonts w:ascii="Tahoma" w:hAnsi="Tahoma" w:cs="Tahoma"/>
          <w:b/>
          <w:sz w:val="28"/>
          <w:szCs w:val="28"/>
        </w:rPr>
        <w:t>Contract N° 9309-2025-04-FC</w:t>
      </w:r>
      <w:r w:rsidR="00370775" w:rsidRPr="00AB015B">
        <w:rPr>
          <w:rFonts w:ascii="Tahoma" w:hAnsi="Tahoma" w:cs="Tahoma"/>
          <w:b/>
          <w:sz w:val="28"/>
          <w:szCs w:val="28"/>
        </w:rPr>
        <w:t>2</w:t>
      </w:r>
    </w:p>
    <w:p w14:paraId="02056E2F" w14:textId="77777777" w:rsidR="003C4325" w:rsidRPr="00E25560" w:rsidRDefault="003C4325" w:rsidP="009E1B52">
      <w:pPr>
        <w:rPr>
          <w:rFonts w:ascii="Tahoma" w:hAnsi="Tahoma" w:cs="Tahoma"/>
          <w:b/>
        </w:rPr>
      </w:pPr>
    </w:p>
    <w:p w14:paraId="67D0015D" w14:textId="428D8D97" w:rsidR="007958C9" w:rsidRPr="00E25560" w:rsidRDefault="003C4325" w:rsidP="007958C9">
      <w:pPr>
        <w:spacing w:after="120"/>
        <w:jc w:val="both"/>
        <w:rPr>
          <w:rFonts w:ascii="Tahoma" w:hAnsi="Tahoma" w:cs="Tahoma"/>
          <w:sz w:val="20"/>
          <w:szCs w:val="20"/>
        </w:rPr>
      </w:pPr>
      <w:r w:rsidRPr="003C4325">
        <w:rPr>
          <w:rFonts w:ascii="Tahoma" w:hAnsi="Tahoma" w:cs="Tahoma"/>
          <w:sz w:val="20"/>
          <w:szCs w:val="20"/>
        </w:rPr>
        <w:t xml:space="preserve">The Council of Europe is currently implementing (until 31/12/2026) the Project “Combating Violence Against Women in Ukraine-Phase III (COVAW-III)”. </w:t>
      </w:r>
      <w:r w:rsidR="00370775" w:rsidRPr="00370775">
        <w:rPr>
          <w:rFonts w:ascii="Tahoma" w:hAnsi="Tahoma" w:cs="Tahoma"/>
          <w:sz w:val="20"/>
          <w:szCs w:val="20"/>
        </w:rPr>
        <w:t>In that context, it is looking for Providers for the provision of national consultancy services on various communication aspects of the project activities to be requested by the Council on an as needed basis (see Section A of the Act of Engagement).</w:t>
      </w:r>
    </w:p>
    <w:p w14:paraId="31D14B57"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2D53407" w14:textId="3E1B0136" w:rsidR="001B34B8" w:rsidRPr="008B663F" w:rsidRDefault="007958C9" w:rsidP="00E45FF5">
      <w:pPr>
        <w:pStyle w:val="CommentText"/>
        <w:jc w:val="both"/>
        <w:rPr>
          <w:lang w:val="en-GB"/>
        </w:rPr>
      </w:pPr>
      <w:r w:rsidRPr="00E25560">
        <w:rPr>
          <w:rFonts w:ascii="Tahoma" w:hAnsi="Tahoma" w:cs="Tahoma"/>
        </w:rPr>
        <w:t xml:space="preserve">This tender procedure is a </w:t>
      </w:r>
      <w:r w:rsidR="00920C37">
        <w:rPr>
          <w:rFonts w:ascii="Tahoma" w:hAnsi="Tahoma" w:cs="Tahoma"/>
        </w:rPr>
        <w:t xml:space="preserve">competitive bidding </w:t>
      </w:r>
      <w:r w:rsidRPr="00E25560">
        <w:rPr>
          <w:rFonts w:ascii="Tahoma" w:hAnsi="Tahoma" w:cs="Tahoma"/>
        </w:rPr>
        <w:t xml:space="preserve">procedure. </w:t>
      </w:r>
      <w:r w:rsidRPr="00E25560">
        <w:rPr>
          <w:rFonts w:ascii="Tahoma" w:hAnsi="Tahoma" w:cs="Tahoma"/>
          <w:b/>
        </w:rPr>
        <w:t>In accordance with Rule 13</w:t>
      </w:r>
      <w:r w:rsidR="00920C37">
        <w:rPr>
          <w:rFonts w:ascii="Tahoma" w:hAnsi="Tahoma" w:cs="Tahoma"/>
          <w:b/>
        </w:rPr>
        <w:t>95</w:t>
      </w:r>
      <w:r w:rsidRPr="00E25560">
        <w:rPr>
          <w:rFonts w:ascii="Tahoma" w:hAnsi="Tahoma" w:cs="Tahoma"/>
          <w:b/>
        </w:rPr>
        <w:t xml:space="preserve"> of the Secretary General of the Council of Europe on the procurement procedures of the Council of Europe</w:t>
      </w:r>
      <w:r w:rsidRPr="00E25560">
        <w:rPr>
          <w:rStyle w:val="FootnoteReference"/>
          <w:rFonts w:ascii="Tahoma" w:hAnsi="Tahoma" w:cs="Tahoma"/>
          <w:b/>
        </w:rPr>
        <w:footnoteReference w:id="2"/>
      </w:r>
      <w:r w:rsidRPr="00E25560">
        <w:rPr>
          <w:rFonts w:ascii="Tahoma" w:hAnsi="Tahoma" w:cs="Tahoma"/>
          <w:b/>
        </w:rPr>
        <w:t xml:space="preserve">, the </w:t>
      </w:r>
      <w:proofErr w:type="spellStart"/>
      <w:r w:rsidRPr="00E25560">
        <w:rPr>
          <w:rFonts w:ascii="Tahoma" w:hAnsi="Tahoma" w:cs="Tahoma"/>
          <w:b/>
        </w:rPr>
        <w:t>Organisation</w:t>
      </w:r>
      <w:proofErr w:type="spellEnd"/>
      <w:r w:rsidRPr="00E25560">
        <w:rPr>
          <w:rFonts w:ascii="Tahoma" w:hAnsi="Tahoma" w:cs="Tahoma"/>
          <w:b/>
        </w:rPr>
        <w:t xml:space="preserve"> shall invite to tender at least three potential providers for any purchase between €2,000 (or €</w:t>
      </w:r>
      <w:r w:rsidR="004D316D">
        <w:rPr>
          <w:rFonts w:ascii="Tahoma" w:hAnsi="Tahoma" w:cs="Tahoma"/>
          <w:b/>
        </w:rPr>
        <w:t>6</w:t>
      </w:r>
      <w:r w:rsidRPr="00E25560">
        <w:rPr>
          <w:rFonts w:ascii="Tahoma" w:hAnsi="Tahoma" w:cs="Tahoma"/>
          <w:b/>
        </w:rPr>
        <w:t xml:space="preserve">,000 for intellectual services) and </w:t>
      </w:r>
      <w:r w:rsidR="006D4F81" w:rsidRPr="006D4F81">
        <w:rPr>
          <w:rFonts w:ascii="Tahoma" w:hAnsi="Tahoma" w:cs="Tahoma"/>
          <w:b/>
        </w:rPr>
        <w:t>€55,000</w:t>
      </w:r>
      <w:r w:rsidR="006D4F81">
        <w:rPr>
          <w:rFonts w:ascii="Tahoma" w:hAnsi="Tahoma" w:cs="Tahoma"/>
          <w:b/>
        </w:rPr>
        <w:t xml:space="preserve"> </w:t>
      </w:r>
      <w:r w:rsidR="001B34B8" w:rsidRPr="00E25560">
        <w:rPr>
          <w:rFonts w:ascii="Tahoma" w:hAnsi="Tahoma" w:cs="Tahoma"/>
          <w:b/>
        </w:rPr>
        <w:t>tax exclusive</w:t>
      </w:r>
      <w:r w:rsidR="001B34B8">
        <w:rPr>
          <w:rFonts w:ascii="Tahoma" w:hAnsi="Tahoma" w:cs="Tahoma"/>
          <w:b/>
        </w:rPr>
        <w:t>.</w:t>
      </w:r>
      <w:r w:rsidR="001B34B8" w:rsidRPr="00E25560">
        <w:rPr>
          <w:rFonts w:ascii="Tahoma" w:hAnsi="Tahoma" w:cs="Tahoma"/>
        </w:rPr>
        <w:t xml:space="preserve"> </w:t>
      </w:r>
    </w:p>
    <w:p w14:paraId="60B6AEEC" w14:textId="4BCAF52A"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w:t>
      </w:r>
      <w:r w:rsidR="005B6905">
        <w:rPr>
          <w:rFonts w:ascii="Tahoma" w:hAnsi="Tahoma" w:cs="Tahoma"/>
          <w:sz w:val="20"/>
          <w:szCs w:val="20"/>
        </w:rPr>
        <w:t>s</w:t>
      </w:r>
      <w:r w:rsidRPr="00E25560">
        <w:rPr>
          <w:rFonts w:ascii="Tahoma" w:hAnsi="Tahoma" w:cs="Tahoma"/>
          <w:sz w:val="20"/>
          <w:szCs w:val="20"/>
        </w:rPr>
        <w:t>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467B7221" w14:textId="091C710A" w:rsidR="007958C9" w:rsidRPr="008B663F" w:rsidRDefault="007958C9" w:rsidP="007958C9">
      <w:pPr>
        <w:spacing w:after="120"/>
        <w:jc w:val="both"/>
        <w:rPr>
          <w:rFonts w:ascii="Tahoma" w:hAnsi="Tahoma" w:cs="Tahoma"/>
          <w:color w:val="000000" w:themeColor="text1"/>
          <w:sz w:val="20"/>
          <w:szCs w:val="20"/>
        </w:rPr>
      </w:pPr>
      <w:r w:rsidRPr="008B663F">
        <w:rPr>
          <w:rFonts w:ascii="Tahoma" w:hAnsi="Tahoma" w:cs="Tahoma"/>
          <w:color w:val="000000" w:themeColor="text1"/>
          <w:sz w:val="20"/>
          <w:szCs w:val="20"/>
        </w:rPr>
        <w:t>The tenderer must be either a natural person</w:t>
      </w:r>
      <w:r w:rsidR="00091467" w:rsidRPr="008B663F">
        <w:rPr>
          <w:rFonts w:ascii="Tahoma" w:hAnsi="Tahoma" w:cs="Tahoma"/>
          <w:color w:val="000000" w:themeColor="text1"/>
          <w:sz w:val="20"/>
          <w:szCs w:val="20"/>
        </w:rPr>
        <w:t>, a legal person</w:t>
      </w:r>
      <w:r w:rsidR="00103DEC" w:rsidRPr="008B663F">
        <w:rPr>
          <w:rFonts w:ascii="Tahoma" w:hAnsi="Tahoma" w:cs="Tahoma"/>
          <w:color w:val="000000" w:themeColor="text1"/>
          <w:sz w:val="20"/>
          <w:szCs w:val="20"/>
        </w:rPr>
        <w:t xml:space="preserve"> or consortium of natural and/or legal person</w:t>
      </w:r>
      <w:r w:rsidRPr="008B663F">
        <w:rPr>
          <w:rFonts w:ascii="Tahoma" w:hAnsi="Tahoma" w:cs="Tahoma"/>
          <w:color w:val="000000" w:themeColor="text1"/>
          <w:sz w:val="20"/>
          <w:szCs w:val="20"/>
        </w:rPr>
        <w:t>.</w:t>
      </w:r>
    </w:p>
    <w:p w14:paraId="3E144408" w14:textId="26931E6A" w:rsidR="003C4325" w:rsidRPr="00E25560" w:rsidRDefault="003C4325" w:rsidP="003C4325">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370775" w:rsidRPr="00370775">
        <w:rPr>
          <w:rFonts w:ascii="Tahoma" w:hAnsi="Tahoma" w:cs="Tahoma"/>
          <w:b/>
          <w:color w:val="000000" w:themeColor="text1"/>
          <w:sz w:val="20"/>
          <w:szCs w:val="20"/>
        </w:rPr>
        <w:t>Tender - National consultancy on various communication aspects for COVAW-I</w:t>
      </w:r>
      <w:r w:rsidR="00370775">
        <w:rPr>
          <w:rFonts w:ascii="Tahoma" w:hAnsi="Tahoma" w:cs="Tahoma"/>
          <w:b/>
          <w:color w:val="000000" w:themeColor="text1"/>
          <w:sz w:val="20"/>
          <w:szCs w:val="20"/>
        </w:rPr>
        <w:t>I</w:t>
      </w:r>
      <w:r w:rsidR="00370775" w:rsidRPr="00370775">
        <w:rPr>
          <w:rFonts w:ascii="Tahoma" w:hAnsi="Tahoma" w:cs="Tahoma"/>
          <w:b/>
          <w:color w:val="000000" w:themeColor="text1"/>
          <w:sz w:val="20"/>
          <w:szCs w:val="20"/>
        </w:rPr>
        <w:t>I Project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5C7D6377" w14:textId="023BFF34" w:rsidR="00370775" w:rsidRPr="00E25560" w:rsidRDefault="003C4325" w:rsidP="00370775">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Pr>
          <w:rFonts w:ascii="Tahoma" w:hAnsi="Tahoma" w:cs="Tahoma"/>
          <w:b/>
          <w:color w:val="000000" w:themeColor="text1"/>
          <w:sz w:val="20"/>
          <w:szCs w:val="20"/>
          <w:u w:val="single"/>
        </w:rPr>
        <w:t>3</w:t>
      </w:r>
      <w:r w:rsidRPr="004F7CA4">
        <w:rPr>
          <w:rFonts w:ascii="Tahoma" w:hAnsi="Tahoma" w:cs="Tahoma"/>
          <w:b/>
          <w:color w:val="000000" w:themeColor="text1"/>
          <w:sz w:val="20"/>
          <w:szCs w:val="20"/>
          <w:u w:val="single"/>
        </w:rPr>
        <w:t xml:space="preserve"> (</w:t>
      </w:r>
      <w:r>
        <w:rPr>
          <w:rFonts w:ascii="Tahoma" w:hAnsi="Tahoma" w:cs="Tahoma"/>
          <w:b/>
          <w:color w:val="000000" w:themeColor="text1"/>
          <w:sz w:val="20"/>
          <w:szCs w:val="20"/>
          <w:u w:val="single"/>
        </w:rPr>
        <w:t>three</w:t>
      </w:r>
      <w:r w:rsidRPr="004F7CA4">
        <w:rPr>
          <w:rFonts w:ascii="Tahoma" w:hAnsi="Tahoma" w:cs="Tahoma"/>
          <w:b/>
          <w:color w:val="000000" w:themeColor="text1"/>
          <w:sz w:val="20"/>
          <w:szCs w:val="20"/>
          <w:u w:val="single"/>
        </w:rPr>
        <w:t xml:space="preserve">) working 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370775" w:rsidRPr="004F7CA4">
        <w:rPr>
          <w:rFonts w:ascii="Tahoma" w:hAnsi="Tahoma" w:cs="Tahoma"/>
          <w:b/>
          <w:color w:val="000000" w:themeColor="text1"/>
          <w:sz w:val="20"/>
          <w:szCs w:val="20"/>
        </w:rPr>
        <w:t>National consultancy on various communication aspects for COVAW</w:t>
      </w:r>
      <w:r w:rsidR="00370775">
        <w:rPr>
          <w:rFonts w:ascii="Tahoma" w:hAnsi="Tahoma" w:cs="Tahoma"/>
          <w:b/>
          <w:color w:val="000000" w:themeColor="text1"/>
          <w:sz w:val="20"/>
          <w:szCs w:val="20"/>
        </w:rPr>
        <w:t>-III</w:t>
      </w:r>
      <w:r w:rsidR="00370775" w:rsidRPr="004F7CA4">
        <w:rPr>
          <w:rFonts w:ascii="Tahoma" w:hAnsi="Tahoma" w:cs="Tahoma"/>
          <w:b/>
          <w:color w:val="000000" w:themeColor="text1"/>
          <w:sz w:val="20"/>
          <w:szCs w:val="20"/>
        </w:rPr>
        <w:t xml:space="preserve"> Project</w:t>
      </w:r>
    </w:p>
    <w:p w14:paraId="6483E67D" w14:textId="515DC457" w:rsidR="003C4325" w:rsidRPr="00E25560" w:rsidRDefault="003C43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2A5E5F7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06EA21D7B6004212B3439AF4083253B2"/>
              </w:placeholder>
            </w:sdtPr>
            <w:sdtEndPr/>
            <w:sdtContent>
              <w:p w14:paraId="2A9AE7F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13C291C1" w14:textId="77777777" w:rsidR="007958C9" w:rsidRPr="00E25560" w:rsidRDefault="005B0486"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06EA21D7B6004212B3439AF4083253B2"/>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33DCAC3E27A14ECD8DAE19FAF4115302"/>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96EA5A6"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06EA21D7B6004212B3439AF4083253B2"/>
              </w:placeholder>
            </w:sdtPr>
            <w:sdtEndPr/>
            <w:sdtContent>
              <w:p w14:paraId="01816DF1"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5D6366E1" w14:textId="0F0A9D65"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3158728D02E34B37823DE74D151E4715"/>
                </w:placeholder>
                <w:date w:fullDate="2026-12-31T00:00:00Z">
                  <w:dateFormat w:val="dd MMMM yyyy"/>
                  <w:lid w:val="en-GB"/>
                  <w:storeMappedDataAs w:val="dateTime"/>
                  <w:calendar w:val="gregorian"/>
                </w:date>
              </w:sdtPr>
              <w:sdtEndPr>
                <w:rPr>
                  <w:rStyle w:val="DefaultParagraphFont"/>
                  <w:sz w:val="22"/>
                  <w:szCs w:val="20"/>
                </w:rPr>
              </w:sdtEndPr>
              <w:sdtContent>
                <w:r w:rsidR="003C4325">
                  <w:rPr>
                    <w:rStyle w:val="Style73"/>
                    <w:rFonts w:ascii="Tahoma" w:hAnsi="Tahoma" w:cs="Tahoma"/>
                  </w:rPr>
                  <w:t>31 December 2026</w:t>
                </w:r>
              </w:sdtContent>
            </w:sdt>
          </w:p>
        </w:tc>
      </w:tr>
      <w:tr w:rsidR="007958C9" w:rsidRPr="00E25560" w14:paraId="1C38A330"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06EA21D7B6004212B3439AF4083253B2"/>
              </w:placeholder>
            </w:sdtPr>
            <w:sdtEndPr/>
            <w:sdtContent>
              <w:p w14:paraId="34D5A36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02EB6970" w14:textId="3DC52A09" w:rsidR="007958C9" w:rsidRPr="00402425" w:rsidRDefault="005B0486"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CCBBF735DE964664B69C3F37F258C9F7"/>
                </w:placeholder>
                <w:date w:fullDate="2025-05-25T00:00:00Z">
                  <w:dateFormat w:val="dd MMMM yyyy"/>
                  <w:lid w:val="en-GB"/>
                  <w:storeMappedDataAs w:val="dateTime"/>
                  <w:calendar w:val="gregorian"/>
                </w:date>
              </w:sdtPr>
              <w:sdtEndPr>
                <w:rPr>
                  <w:b w:val="0"/>
                  <w:color w:val="auto"/>
                  <w:sz w:val="22"/>
                  <w:lang w:eastAsia="fr-FR"/>
                </w:rPr>
              </w:sdtEndPr>
              <w:sdtContent>
                <w:r w:rsidR="004D5301">
                  <w:rPr>
                    <w:rFonts w:ascii="Tahoma" w:hAnsi="Tahoma" w:cs="Tahoma"/>
                    <w:b/>
                    <w:color w:val="000000" w:themeColor="text1"/>
                    <w:sz w:val="20"/>
                    <w:szCs w:val="20"/>
                  </w:rPr>
                  <w:t>25</w:t>
                </w:r>
                <w:r w:rsidR="00370775">
                  <w:rPr>
                    <w:rFonts w:ascii="Tahoma" w:hAnsi="Tahoma" w:cs="Tahoma"/>
                    <w:b/>
                    <w:color w:val="000000" w:themeColor="text1"/>
                    <w:sz w:val="20"/>
                    <w:szCs w:val="20"/>
                  </w:rPr>
                  <w:t xml:space="preserve"> May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4B4E1F31"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06EA21D7B6004212B3439AF4083253B2"/>
              </w:placeholder>
            </w:sdtPr>
            <w:sdtEndPr/>
            <w:sdtContent>
              <w:p w14:paraId="43D93671"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30C4F413B8A94BF589C48DF364DF46F4"/>
            </w:placeholder>
          </w:sdtPr>
          <w:sdtEndPr>
            <w:rPr>
              <w:b w:val="0"/>
              <w:color w:val="auto"/>
              <w:sz w:val="22"/>
              <w:lang w:eastAsia="fr-FR"/>
            </w:rPr>
          </w:sdtEndPr>
          <w:sdtContent>
            <w:tc>
              <w:tcPr>
                <w:tcW w:w="6061" w:type="dxa"/>
                <w:shd w:val="clear" w:color="auto" w:fill="DBE5F1" w:themeFill="accent1" w:themeFillTint="33"/>
                <w:vAlign w:val="center"/>
              </w:tcPr>
              <w:p w14:paraId="7F0A5AE6" w14:textId="5D694AE1" w:rsidR="007958C9" w:rsidRPr="00E25560" w:rsidRDefault="005B0486" w:rsidP="007958C9">
                <w:pPr>
                  <w:rPr>
                    <w:rFonts w:ascii="Tahoma" w:hAnsi="Tahoma" w:cs="Tahoma"/>
                    <w:b/>
                    <w:color w:val="000000" w:themeColor="text1"/>
                    <w:sz w:val="20"/>
                    <w:szCs w:val="20"/>
                  </w:rPr>
                </w:pPr>
                <w:hyperlink r:id="rId12" w:history="1">
                  <w:r w:rsidR="003C4325" w:rsidRPr="001B0578">
                    <w:rPr>
                      <w:rStyle w:val="Hyperlink"/>
                      <w:rFonts w:ascii="Tahoma" w:hAnsi="Tahoma" w:cs="Tahoma"/>
                      <w:b/>
                      <w:sz w:val="20"/>
                      <w:szCs w:val="20"/>
                    </w:rPr>
                    <w:t>COVAW.Ukraine@coe.int</w:t>
                  </w:r>
                </w:hyperlink>
                <w:r w:rsidR="003C4325">
                  <w:rPr>
                    <w:rFonts w:ascii="Tahoma" w:hAnsi="Tahoma" w:cs="Tahoma"/>
                    <w:b/>
                    <w:color w:val="000000" w:themeColor="text1"/>
                    <w:sz w:val="20"/>
                    <w:szCs w:val="20"/>
                  </w:rPr>
                  <w:t xml:space="preserve">  </w:t>
                </w:r>
              </w:p>
            </w:tc>
          </w:sdtContent>
        </w:sdt>
      </w:tr>
      <w:tr w:rsidR="007958C9" w:rsidRPr="00E25560" w14:paraId="6DBE4394"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AE861BB3A3F64725B8448EEAEA65229B"/>
              </w:placeholder>
            </w:sdtPr>
            <w:sdtEndPr/>
            <w:sdtContent>
              <w:p w14:paraId="0F0F7B89"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300F5235770341B7B4D632E5F553B528"/>
            </w:placeholder>
          </w:sdtPr>
          <w:sdtEndPr>
            <w:rPr>
              <w:lang w:eastAsia="fr-FR"/>
            </w:rPr>
          </w:sdtEndPr>
          <w:sdtContent>
            <w:sdt>
              <w:sdtPr>
                <w:rPr>
                  <w:rFonts w:ascii="Tahoma" w:hAnsi="Tahoma" w:cs="Tahoma"/>
                  <w:sz w:val="20"/>
                  <w:szCs w:val="20"/>
                </w:rPr>
                <w:id w:val="1570074649"/>
                <w:placeholder>
                  <w:docPart w:val="4DEB9F310FA140D4AF092E766F0E367E"/>
                </w:placeholder>
              </w:sdtPr>
              <w:sdtEndPr>
                <w:rPr>
                  <w:sz w:val="22"/>
                  <w:lang w:eastAsia="fr-FR"/>
                </w:rPr>
              </w:sdtEndPr>
              <w:sdtContent>
                <w:tc>
                  <w:tcPr>
                    <w:tcW w:w="6061" w:type="dxa"/>
                    <w:vAlign w:val="center"/>
                  </w:tcPr>
                  <w:p w14:paraId="6002FD5A" w14:textId="30FFD778" w:rsidR="007958C9" w:rsidRPr="00E25560" w:rsidRDefault="006155CC" w:rsidP="007958C9">
                    <w:pPr>
                      <w:rPr>
                        <w:rFonts w:ascii="Tahoma" w:hAnsi="Tahoma" w:cs="Tahoma"/>
                        <w:b/>
                        <w:color w:val="000000" w:themeColor="text1"/>
                        <w:sz w:val="20"/>
                        <w:szCs w:val="20"/>
                      </w:rPr>
                    </w:pPr>
                    <w:r w:rsidRPr="001B0EFE">
                      <w:rPr>
                        <w:rStyle w:val="Hyperlink"/>
                        <w:b/>
                        <w:bCs/>
                      </w:rPr>
                      <w:t>COVAW.Ukraine@coe.int</w:t>
                    </w:r>
                  </w:p>
                </w:tc>
              </w:sdtContent>
            </w:sdt>
          </w:sdtContent>
        </w:sdt>
      </w:tr>
      <w:tr w:rsidR="007958C9" w:rsidRPr="00E25560" w14:paraId="188B6C3A"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06EA21D7B6004212B3439AF4083253B2"/>
              </w:placeholder>
            </w:sdtPr>
            <w:sdtEndPr/>
            <w:sdtContent>
              <w:p w14:paraId="3733757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2789DA1C7D804F3D83225FAC41E6A565"/>
            </w:placeholder>
            <w:date w:fullDate="2025-06-15T00:00:00Z">
              <w:dateFormat w:val="dd MMMM yyyy"/>
              <w:lid w:val="en-GB"/>
              <w:storeMappedDataAs w:val="dateTime"/>
              <w:calendar w:val="gregorian"/>
            </w:date>
          </w:sdtPr>
          <w:sdtEndPr>
            <w:rPr>
              <w:lang w:eastAsia="fr-FR"/>
            </w:rPr>
          </w:sdtEndPr>
          <w:sdtContent>
            <w:tc>
              <w:tcPr>
                <w:tcW w:w="6061" w:type="dxa"/>
                <w:vAlign w:val="center"/>
              </w:tcPr>
              <w:p w14:paraId="4C2DEA89" w14:textId="0BE13F9C" w:rsidR="007958C9" w:rsidRPr="00E25560" w:rsidRDefault="004D5301" w:rsidP="007958C9">
                <w:pPr>
                  <w:rPr>
                    <w:rFonts w:ascii="Tahoma" w:hAnsi="Tahoma" w:cs="Tahoma"/>
                    <w:sz w:val="20"/>
                    <w:szCs w:val="20"/>
                    <w:lang w:eastAsia="fr-FR"/>
                  </w:rPr>
                </w:pPr>
                <w:r>
                  <w:rPr>
                    <w:rFonts w:ascii="Tahoma" w:hAnsi="Tahoma" w:cs="Tahoma"/>
                    <w:sz w:val="20"/>
                    <w:szCs w:val="20"/>
                  </w:rPr>
                  <w:t>15 June 2025</w:t>
                </w:r>
              </w:p>
            </w:tc>
          </w:sdtContent>
        </w:sdt>
      </w:tr>
    </w:tbl>
    <w:p w14:paraId="37C3BA79" w14:textId="77777777" w:rsidR="007958C9" w:rsidRPr="00E25560" w:rsidRDefault="007958C9" w:rsidP="007958C9">
      <w:pPr>
        <w:rPr>
          <w:rFonts w:ascii="Tahoma" w:hAnsi="Tahoma" w:cs="Tahoma"/>
          <w:sz w:val="20"/>
          <w:szCs w:val="20"/>
          <w:lang w:eastAsia="fr-FR"/>
        </w:rPr>
      </w:pPr>
    </w:p>
    <w:p w14:paraId="6AD57FC8" w14:textId="77777777" w:rsidR="007958C9" w:rsidRDefault="007958C9" w:rsidP="00EB1DB3">
      <w:pPr>
        <w:spacing w:line="276" w:lineRule="auto"/>
        <w:jc w:val="both"/>
        <w:rPr>
          <w:rFonts w:ascii="Tahoma" w:hAnsi="Tahoma" w:cs="Tahoma"/>
          <w:b/>
        </w:rPr>
      </w:pPr>
    </w:p>
    <w:p w14:paraId="7C3D1629" w14:textId="77777777" w:rsidR="00370775" w:rsidRPr="00E25560" w:rsidRDefault="00370775" w:rsidP="00EB1DB3">
      <w:pPr>
        <w:spacing w:line="276" w:lineRule="auto"/>
        <w:jc w:val="both"/>
        <w:rPr>
          <w:rFonts w:ascii="Tahoma" w:hAnsi="Tahoma" w:cs="Tahoma"/>
          <w:b/>
        </w:rPr>
      </w:pPr>
    </w:p>
    <w:p w14:paraId="1AF52492" w14:textId="77777777" w:rsidR="007958C9" w:rsidRDefault="007958C9" w:rsidP="00EB1DB3">
      <w:pPr>
        <w:spacing w:line="276" w:lineRule="auto"/>
        <w:jc w:val="both"/>
        <w:rPr>
          <w:rFonts w:ascii="Tahoma" w:hAnsi="Tahoma" w:cs="Tahoma"/>
          <w:b/>
          <w:lang w:val="ru-RU"/>
        </w:rPr>
      </w:pPr>
    </w:p>
    <w:p w14:paraId="6E071D10" w14:textId="77777777" w:rsidR="00E45FF5" w:rsidRDefault="00E45FF5" w:rsidP="00EB1DB3">
      <w:pPr>
        <w:spacing w:line="276" w:lineRule="auto"/>
        <w:jc w:val="both"/>
        <w:rPr>
          <w:rFonts w:ascii="Tahoma" w:hAnsi="Tahoma" w:cs="Tahoma"/>
          <w:b/>
          <w:lang w:val="ru-RU"/>
        </w:rPr>
      </w:pPr>
    </w:p>
    <w:p w14:paraId="1B033E23" w14:textId="77777777" w:rsidR="00272959" w:rsidRPr="00E25560" w:rsidRDefault="008B0E79" w:rsidP="00171C1F">
      <w:pPr>
        <w:pStyle w:val="ListParagraph"/>
        <w:numPr>
          <w:ilvl w:val="0"/>
          <w:numId w:val="15"/>
        </w:numPr>
        <w:rPr>
          <w:rFonts w:ascii="Tahoma" w:hAnsi="Tahoma" w:cs="Tahoma"/>
          <w:b/>
          <w:bCs/>
          <w:kern w:val="32"/>
          <w:sz w:val="20"/>
          <w:szCs w:val="20"/>
        </w:rPr>
      </w:pPr>
      <w:bookmarkStart w:id="0" w:name="_Toc449098539"/>
      <w:r w:rsidRPr="00E25560">
        <w:rPr>
          <w:rFonts w:ascii="Tahoma" w:hAnsi="Tahoma" w:cs="Tahoma"/>
          <w:sz w:val="20"/>
          <w:szCs w:val="20"/>
        </w:rPr>
        <w:lastRenderedPageBreak/>
        <w:t>EXPECTED DELIVERABLES</w:t>
      </w:r>
      <w:bookmarkEnd w:id="0"/>
    </w:p>
    <w:p w14:paraId="66737B8F" w14:textId="77777777" w:rsidR="00ED5526" w:rsidRPr="00E25560" w:rsidRDefault="00ED5526" w:rsidP="00ED5526">
      <w:pPr>
        <w:pStyle w:val="ListParagraph"/>
        <w:rPr>
          <w:rFonts w:ascii="Tahoma" w:hAnsi="Tahoma" w:cs="Tahoma"/>
          <w:b/>
          <w:bCs/>
          <w:kern w:val="32"/>
          <w:sz w:val="20"/>
          <w:szCs w:val="20"/>
        </w:rPr>
      </w:pPr>
    </w:p>
    <w:p w14:paraId="77581BA6"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004E0D0" w14:textId="6916898A" w:rsidR="005B6905" w:rsidRPr="00514E6A" w:rsidRDefault="002066A3" w:rsidP="00E45FF5">
      <w:pPr>
        <w:pStyle w:val="NoSpacing"/>
        <w:spacing w:before="240" w:after="240"/>
        <w:jc w:val="both"/>
        <w:rPr>
          <w:rFonts w:ascii="Tahoma" w:hAnsi="Tahoma" w:cs="Tahoma"/>
          <w:sz w:val="20"/>
          <w:szCs w:val="20"/>
        </w:rPr>
      </w:pPr>
      <w:r w:rsidRPr="00990C0D">
        <w:rPr>
          <w:rFonts w:ascii="Tahoma" w:hAnsi="Tahoma" w:cs="Tahoma"/>
          <w:sz w:val="20"/>
          <w:szCs w:val="20"/>
        </w:rPr>
        <w:t xml:space="preserve">The Council of Europe is implementing the </w:t>
      </w:r>
      <w:r w:rsidR="005B6905" w:rsidRPr="00990C0D">
        <w:rPr>
          <w:rFonts w:ascii="Tahoma" w:hAnsi="Tahoma" w:cs="Tahoma"/>
          <w:sz w:val="20"/>
          <w:szCs w:val="20"/>
        </w:rPr>
        <w:t>p</w:t>
      </w:r>
      <w:r w:rsidRPr="00990C0D">
        <w:rPr>
          <w:rFonts w:ascii="Tahoma" w:hAnsi="Tahoma" w:cs="Tahoma"/>
          <w:sz w:val="20"/>
          <w:szCs w:val="20"/>
        </w:rPr>
        <w:t>roject “Combating Violence Against Women in Ukraine-Phase III (COVAW-III)” from 1 April 2025 to 31 December 2026. The project contributes to agreements between the Council of Europe and Ukraine on preventing and combating violence against women and domestic violence.</w:t>
      </w:r>
    </w:p>
    <w:p w14:paraId="782CF756" w14:textId="4F8CD6BA" w:rsidR="005B6905" w:rsidRPr="00E45FF5" w:rsidRDefault="002066A3" w:rsidP="00E45FF5">
      <w:pPr>
        <w:pStyle w:val="NoSpacing"/>
        <w:spacing w:before="240" w:after="240"/>
        <w:jc w:val="both"/>
        <w:rPr>
          <w:rFonts w:ascii="Tahoma" w:hAnsi="Tahoma" w:cs="Tahoma"/>
          <w:sz w:val="20"/>
          <w:szCs w:val="20"/>
        </w:rPr>
      </w:pPr>
      <w:r w:rsidRPr="00990C0D">
        <w:rPr>
          <w:rFonts w:ascii="Tahoma" w:hAnsi="Tahoma" w:cs="Tahoma"/>
          <w:sz w:val="20"/>
          <w:szCs w:val="20"/>
        </w:rPr>
        <w:t>Utilising the methodology developed under COVAW-I and COVAW-II, activities will take place in diverse regions of Ukraine, bringing to light the problem of violence against women and domestic violence in Ukraine during armed conflict, the role and benefits of the Istanbul Convention and other international standards in this area, and professional capacity development to enable implementation of the convention.</w:t>
      </w:r>
    </w:p>
    <w:p w14:paraId="04F21ED7" w14:textId="4ED153E8" w:rsidR="005B6905" w:rsidRPr="00514E6A" w:rsidRDefault="002066A3" w:rsidP="00E45FF5">
      <w:pPr>
        <w:pStyle w:val="NoSpacing"/>
        <w:spacing w:before="240" w:after="240"/>
        <w:jc w:val="both"/>
        <w:rPr>
          <w:rFonts w:ascii="Tahoma" w:hAnsi="Tahoma" w:cs="Tahoma"/>
          <w:sz w:val="20"/>
          <w:szCs w:val="20"/>
        </w:rPr>
      </w:pPr>
      <w:r w:rsidRPr="00990C0D">
        <w:rPr>
          <w:rFonts w:ascii="Tahoma" w:hAnsi="Tahoma" w:cs="Tahoma"/>
          <w:sz w:val="20"/>
          <w:szCs w:val="20"/>
        </w:rPr>
        <w:t>The COVAW-III project focuses on two key aspects</w:t>
      </w:r>
      <w:r w:rsidR="003E6B80" w:rsidRPr="00990C0D">
        <w:rPr>
          <w:rFonts w:ascii="Tahoma" w:hAnsi="Tahoma" w:cs="Tahoma"/>
          <w:sz w:val="20"/>
          <w:szCs w:val="20"/>
        </w:rPr>
        <w:t>: violence against women and gender equality, both rooted in Council of Europe standards</w:t>
      </w:r>
      <w:r w:rsidRPr="00990C0D">
        <w:rPr>
          <w:rFonts w:ascii="Tahoma" w:hAnsi="Tahoma" w:cs="Tahoma"/>
          <w:sz w:val="20"/>
          <w:szCs w:val="20"/>
        </w:rPr>
        <w:t xml:space="preserve">. </w:t>
      </w:r>
      <w:r w:rsidR="003E6B80" w:rsidRPr="00990C0D">
        <w:rPr>
          <w:rFonts w:ascii="Tahoma" w:hAnsi="Tahoma" w:cs="Tahoma"/>
          <w:sz w:val="20"/>
          <w:szCs w:val="20"/>
        </w:rPr>
        <w:t>COVAW-III will</w:t>
      </w:r>
      <w:r w:rsidRPr="00990C0D">
        <w:rPr>
          <w:rFonts w:ascii="Tahoma" w:hAnsi="Tahoma" w:cs="Tahoma"/>
          <w:sz w:val="20"/>
          <w:szCs w:val="20"/>
        </w:rPr>
        <w:t xml:space="preserve"> support the implementation process of the </w:t>
      </w:r>
      <w:r w:rsidR="003E6B80" w:rsidRPr="00990C0D">
        <w:rPr>
          <w:rFonts w:ascii="Tahoma" w:hAnsi="Tahoma" w:cs="Tahoma"/>
          <w:sz w:val="20"/>
          <w:szCs w:val="20"/>
        </w:rPr>
        <w:t xml:space="preserve">Istanbul Convention </w:t>
      </w:r>
      <w:r w:rsidRPr="00990C0D">
        <w:rPr>
          <w:rFonts w:ascii="Tahoma" w:hAnsi="Tahoma" w:cs="Tahoma"/>
          <w:sz w:val="20"/>
          <w:szCs w:val="20"/>
        </w:rPr>
        <w:t xml:space="preserve">in Ukraine, and the knowledge and mechanisms created </w:t>
      </w:r>
      <w:r w:rsidR="003E6B80" w:rsidRPr="00990C0D">
        <w:rPr>
          <w:rFonts w:ascii="Tahoma" w:hAnsi="Tahoma" w:cs="Tahoma"/>
          <w:sz w:val="20"/>
          <w:szCs w:val="20"/>
        </w:rPr>
        <w:t xml:space="preserve">will </w:t>
      </w:r>
      <w:r w:rsidRPr="00990C0D">
        <w:rPr>
          <w:rFonts w:ascii="Tahoma" w:hAnsi="Tahoma" w:cs="Tahoma"/>
          <w:sz w:val="20"/>
          <w:szCs w:val="20"/>
        </w:rPr>
        <w:t>contribute to better protection of women's human rights in Ukraine.</w:t>
      </w:r>
    </w:p>
    <w:p w14:paraId="66407256" w14:textId="34B64066" w:rsidR="005B6905" w:rsidRPr="00E45FF5" w:rsidRDefault="002066A3" w:rsidP="00E45FF5">
      <w:pPr>
        <w:pStyle w:val="NoSpacing"/>
        <w:spacing w:before="240" w:after="240"/>
        <w:jc w:val="both"/>
        <w:rPr>
          <w:rFonts w:ascii="Tahoma" w:hAnsi="Tahoma" w:cs="Tahoma"/>
          <w:sz w:val="20"/>
          <w:szCs w:val="20"/>
        </w:rPr>
      </w:pPr>
      <w:r w:rsidRPr="00990C0D">
        <w:rPr>
          <w:rFonts w:ascii="Tahoma" w:hAnsi="Tahoma" w:cs="Tahoma"/>
          <w:sz w:val="20"/>
          <w:szCs w:val="20"/>
        </w:rPr>
        <w:t>The COVAW-III project will be implemented in close co-ordination with the Ukrainian Ministry of Social Policy and its National Social Service, office of the Deputy Prime Minister for European and Euro-Atlantic integration of Ukraine, Ukraine’s Prosecutor’s General Office and Prosecutor’s training Centre of Ukraine, the Government Commissioner on Gender Equality and other key Ukrainian bodies, as well as relevant civil society organisations and international organisations working on violence against women, notably EUAM, UN Women, OSCE and GBV sub-clusters by UNFPA.</w:t>
      </w:r>
    </w:p>
    <w:p w14:paraId="5FAFF1C1" w14:textId="6333938E" w:rsidR="00514E6A" w:rsidRPr="00514E6A" w:rsidRDefault="003E6B80" w:rsidP="00514E6A">
      <w:pPr>
        <w:pStyle w:val="NoSpacing"/>
        <w:spacing w:before="240" w:after="240"/>
        <w:jc w:val="both"/>
        <w:rPr>
          <w:rFonts w:ascii="Tahoma" w:hAnsi="Tahoma" w:cs="Tahoma"/>
          <w:sz w:val="20"/>
          <w:szCs w:val="20"/>
        </w:rPr>
      </w:pPr>
      <w:r w:rsidRPr="00990C0D">
        <w:rPr>
          <w:rFonts w:ascii="Tahoma" w:hAnsi="Tahoma" w:cs="Tahoma"/>
          <w:sz w:val="20"/>
          <w:szCs w:val="20"/>
        </w:rPr>
        <w:t>W</w:t>
      </w:r>
      <w:r w:rsidR="002066A3" w:rsidRPr="00990C0D">
        <w:rPr>
          <w:rFonts w:ascii="Tahoma" w:hAnsi="Tahoma" w:cs="Tahoma"/>
          <w:sz w:val="20"/>
          <w:szCs w:val="20"/>
        </w:rPr>
        <w:t>ithin the framework of COVAW-III</w:t>
      </w:r>
      <w:r w:rsidR="005B6905" w:rsidRPr="004F6165">
        <w:rPr>
          <w:rFonts w:ascii="Tahoma" w:hAnsi="Tahoma" w:cs="Tahoma"/>
          <w:sz w:val="20"/>
          <w:szCs w:val="20"/>
        </w:rPr>
        <w:t>,</w:t>
      </w:r>
      <w:r w:rsidR="002066A3" w:rsidRPr="004F6165">
        <w:rPr>
          <w:rFonts w:ascii="Tahoma" w:hAnsi="Tahoma" w:cs="Tahoma"/>
          <w:sz w:val="20"/>
          <w:szCs w:val="20"/>
        </w:rPr>
        <w:t xml:space="preserve"> a number of events (</w:t>
      </w:r>
      <w:r w:rsidR="005B6905" w:rsidRPr="004F6165">
        <w:rPr>
          <w:rFonts w:ascii="Tahoma" w:hAnsi="Tahoma" w:cs="Tahoma"/>
          <w:sz w:val="20"/>
          <w:szCs w:val="20"/>
        </w:rPr>
        <w:t>r</w:t>
      </w:r>
      <w:r w:rsidR="002066A3" w:rsidRPr="004F6165">
        <w:rPr>
          <w:rFonts w:ascii="Tahoma" w:hAnsi="Tahoma" w:cs="Tahoma"/>
          <w:sz w:val="20"/>
          <w:szCs w:val="20"/>
        </w:rPr>
        <w:t xml:space="preserve">ound tables, seminars, trainings, workshops) </w:t>
      </w:r>
      <w:r w:rsidRPr="004F6165">
        <w:rPr>
          <w:rFonts w:ascii="Tahoma" w:hAnsi="Tahoma" w:cs="Tahoma"/>
          <w:sz w:val="20"/>
          <w:szCs w:val="20"/>
        </w:rPr>
        <w:t xml:space="preserve">are </w:t>
      </w:r>
      <w:r w:rsidR="002066A3" w:rsidRPr="004F6165">
        <w:rPr>
          <w:rFonts w:ascii="Tahoma" w:hAnsi="Tahoma" w:cs="Tahoma"/>
          <w:sz w:val="20"/>
          <w:szCs w:val="20"/>
        </w:rPr>
        <w:t>planned to increase and improve the knowledge of Ukrainian legal professionals</w:t>
      </w:r>
      <w:r w:rsidRPr="004F6165">
        <w:rPr>
          <w:rFonts w:ascii="Tahoma" w:hAnsi="Tahoma" w:cs="Tahoma"/>
          <w:sz w:val="20"/>
          <w:szCs w:val="20"/>
        </w:rPr>
        <w:t xml:space="preserve">, to </w:t>
      </w:r>
      <w:r w:rsidR="002066A3" w:rsidRPr="004F6165">
        <w:rPr>
          <w:rFonts w:ascii="Tahoma" w:hAnsi="Tahoma" w:cs="Tahoma"/>
          <w:sz w:val="20"/>
          <w:szCs w:val="20"/>
        </w:rPr>
        <w:t>strengthen institutional capacities to combat VAW/DV in line with the standards of the Istanbul Convention, to protect women from all forms of violence including conflict-related sexual violence through better prevention, protection and support, prosecution of perpetrators and integrated policies.</w:t>
      </w:r>
      <w:r w:rsidR="001B34B8" w:rsidRPr="00990C0D">
        <w:rPr>
          <w:rFonts w:ascii="Tahoma" w:hAnsi="Tahoma" w:cs="Tahoma"/>
          <w:sz w:val="20"/>
          <w:szCs w:val="20"/>
        </w:rPr>
        <w:t xml:space="preserve"> Ukrainian authorities and civil society at central and regional levels will </w:t>
      </w:r>
      <w:r w:rsidR="005B6905" w:rsidRPr="00990C0D">
        <w:rPr>
          <w:rFonts w:ascii="Tahoma" w:hAnsi="Tahoma" w:cs="Tahoma"/>
          <w:sz w:val="20"/>
          <w:szCs w:val="20"/>
        </w:rPr>
        <w:t xml:space="preserve">also </w:t>
      </w:r>
      <w:r w:rsidR="001B34B8" w:rsidRPr="00990C0D">
        <w:rPr>
          <w:rFonts w:ascii="Tahoma" w:hAnsi="Tahoma" w:cs="Tahoma"/>
          <w:sz w:val="20"/>
          <w:szCs w:val="20"/>
        </w:rPr>
        <w:t xml:space="preserve">be introduced into international gender equality standards at the level of policies, legislation and practices to achieve </w:t>
      </w:r>
      <w:r w:rsidR="001B34B8" w:rsidRPr="004F6165">
        <w:rPr>
          <w:rFonts w:ascii="Tahoma" w:hAnsi="Tahoma" w:cs="Tahoma"/>
          <w:i/>
          <w:iCs/>
          <w:sz w:val="20"/>
          <w:szCs w:val="20"/>
        </w:rPr>
        <w:t>de facto</w:t>
      </w:r>
      <w:r w:rsidR="001B34B8" w:rsidRPr="00990C0D">
        <w:rPr>
          <w:rFonts w:ascii="Tahoma" w:hAnsi="Tahoma" w:cs="Tahoma"/>
          <w:sz w:val="20"/>
          <w:szCs w:val="20"/>
        </w:rPr>
        <w:t xml:space="preserve"> gender equality.</w:t>
      </w:r>
    </w:p>
    <w:p w14:paraId="4BB30A71" w14:textId="04704C81" w:rsidR="005B6905" w:rsidRPr="00E45FF5" w:rsidRDefault="00514E6A" w:rsidP="00514E6A">
      <w:pPr>
        <w:pStyle w:val="NoSpacing"/>
        <w:spacing w:before="240" w:after="240"/>
        <w:jc w:val="both"/>
        <w:rPr>
          <w:rFonts w:ascii="Tahoma" w:hAnsi="Tahoma" w:cs="Tahoma"/>
          <w:sz w:val="20"/>
          <w:szCs w:val="20"/>
        </w:rPr>
      </w:pPr>
      <w:r w:rsidRPr="00514E6A">
        <w:rPr>
          <w:rFonts w:ascii="Tahoma" w:hAnsi="Tahoma" w:cs="Tahoma"/>
          <w:sz w:val="20"/>
          <w:szCs w:val="20"/>
        </w:rPr>
        <w:t>All outputs will be submitted in English and Ukrainian</w:t>
      </w:r>
      <w:r w:rsidR="005B6905" w:rsidRPr="004F6165">
        <w:rPr>
          <w:rFonts w:ascii="Tahoma" w:hAnsi="Tahoma" w:cs="Tahoma"/>
          <w:sz w:val="20"/>
          <w:szCs w:val="20"/>
        </w:rPr>
        <w:t xml:space="preserve">. </w:t>
      </w:r>
    </w:p>
    <w:p w14:paraId="73A84B5B" w14:textId="3C077CBF" w:rsidR="005B6905" w:rsidRPr="00E45FF5" w:rsidRDefault="002066A3" w:rsidP="00E45FF5">
      <w:pPr>
        <w:pStyle w:val="NoSpacing"/>
        <w:spacing w:before="240" w:after="240"/>
        <w:jc w:val="both"/>
        <w:rPr>
          <w:rFonts w:ascii="Tahoma" w:hAnsi="Tahoma" w:cs="Tahoma"/>
          <w:sz w:val="20"/>
          <w:szCs w:val="20"/>
        </w:rPr>
      </w:pPr>
      <w:r w:rsidRPr="004F6165">
        <w:rPr>
          <w:rFonts w:ascii="Tahoma" w:hAnsi="Tahoma" w:cs="Tahoma"/>
          <w:sz w:val="20"/>
          <w:szCs w:val="20"/>
        </w:rPr>
        <w:t>The Project will draw upon an extensive network of consultants with knowledge of international and European standards and different European systems (“international consultants”) and consultants with local expertise/knowledge of the domestic system in which the activities are implemented (“national consultants”) to carry out its work.</w:t>
      </w:r>
    </w:p>
    <w:p w14:paraId="43BF94D2" w14:textId="7042D1F1" w:rsidR="00370775" w:rsidRPr="00E45FF5" w:rsidRDefault="008742C4" w:rsidP="00E45FF5">
      <w:pPr>
        <w:pStyle w:val="NoSpacing"/>
        <w:spacing w:before="240" w:after="240"/>
        <w:jc w:val="both"/>
        <w:rPr>
          <w:rFonts w:ascii="Tahoma" w:hAnsi="Tahoma" w:cs="Tahoma"/>
          <w:sz w:val="20"/>
          <w:szCs w:val="20"/>
        </w:rPr>
      </w:pPr>
      <w:r w:rsidRPr="004F6165">
        <w:rPr>
          <w:rFonts w:ascii="Tahoma" w:hAnsi="Tahoma" w:cs="Tahoma"/>
          <w:sz w:val="20"/>
          <w:szCs w:val="20"/>
        </w:rPr>
        <w:t xml:space="preserve">The Council of Europe is looking for maximum </w:t>
      </w:r>
      <w:r w:rsidR="00594B17">
        <w:rPr>
          <w:rFonts w:ascii="Tahoma" w:hAnsi="Tahoma" w:cs="Tahoma"/>
          <w:sz w:val="20"/>
          <w:szCs w:val="20"/>
        </w:rPr>
        <w:t>20</w:t>
      </w:r>
      <w:r w:rsidR="001B34B8" w:rsidRPr="00990C0D">
        <w:rPr>
          <w:rFonts w:ascii="Tahoma" w:hAnsi="Tahoma" w:cs="Tahoma"/>
          <w:sz w:val="20"/>
          <w:szCs w:val="20"/>
        </w:rPr>
        <w:t xml:space="preserve"> </w:t>
      </w:r>
      <w:r w:rsidR="003C4325" w:rsidRPr="00990C0D">
        <w:rPr>
          <w:rFonts w:ascii="Tahoma" w:hAnsi="Tahoma" w:cs="Tahoma"/>
          <w:sz w:val="20"/>
          <w:szCs w:val="20"/>
        </w:rPr>
        <w:t xml:space="preserve">Local Providers/ Consultants (provided enough tenders meet the criteria indicated below) </w:t>
      </w:r>
      <w:proofErr w:type="gramStart"/>
      <w:r w:rsidR="003C4325" w:rsidRPr="00990C0D">
        <w:rPr>
          <w:rFonts w:ascii="Tahoma" w:hAnsi="Tahoma" w:cs="Tahoma"/>
          <w:sz w:val="20"/>
          <w:szCs w:val="20"/>
        </w:rPr>
        <w:t>in order to</w:t>
      </w:r>
      <w:proofErr w:type="gramEnd"/>
      <w:r w:rsidR="003C4325" w:rsidRPr="00990C0D">
        <w:rPr>
          <w:rFonts w:ascii="Tahoma" w:hAnsi="Tahoma" w:cs="Tahoma"/>
          <w:sz w:val="20"/>
          <w:szCs w:val="20"/>
        </w:rPr>
        <w:t xml:space="preserve"> support </w:t>
      </w:r>
      <w:r w:rsidR="00370775" w:rsidRPr="00370775">
        <w:rPr>
          <w:rFonts w:ascii="Tahoma" w:hAnsi="Tahoma" w:cs="Tahoma"/>
          <w:sz w:val="20"/>
          <w:szCs w:val="20"/>
        </w:rPr>
        <w:t>the implementation of the project with a particular expertise in the field of communications, in accordance with the Lots below</w:t>
      </w:r>
      <w:r w:rsidR="003C4325" w:rsidRPr="00990C0D">
        <w:rPr>
          <w:rFonts w:ascii="Tahoma" w:hAnsi="Tahoma" w:cs="Tahoma"/>
          <w:sz w:val="20"/>
          <w:szCs w:val="20"/>
        </w:rPr>
        <w:t>.</w:t>
      </w:r>
      <w:r w:rsidR="001B34B8" w:rsidRPr="00990C0D">
        <w:rPr>
          <w:rFonts w:ascii="Tahoma" w:hAnsi="Tahoma" w:cs="Tahoma"/>
          <w:sz w:val="20"/>
          <w:szCs w:val="20"/>
        </w:rPr>
        <w:t xml:space="preserve"> </w:t>
      </w:r>
    </w:p>
    <w:p w14:paraId="7090107B" w14:textId="61A1A1D5" w:rsidR="008742C4" w:rsidRPr="00514E6A" w:rsidRDefault="003C4325" w:rsidP="00E45FF5">
      <w:pPr>
        <w:pStyle w:val="NoSpacing"/>
        <w:spacing w:before="240" w:after="240"/>
        <w:jc w:val="both"/>
        <w:rPr>
          <w:rFonts w:ascii="Tahoma" w:hAnsi="Tahoma" w:cs="Tahoma"/>
          <w:sz w:val="20"/>
          <w:szCs w:val="20"/>
        </w:rPr>
      </w:pPr>
      <w:r w:rsidRPr="00990C0D">
        <w:rPr>
          <w:rFonts w:ascii="Tahoma" w:hAnsi="Tahoma" w:cs="Tahoma"/>
          <w:sz w:val="20"/>
          <w:szCs w:val="20"/>
        </w:rPr>
        <w:t xml:space="preserve">This Contract is currently estimated to cover up to </w:t>
      </w:r>
      <w:r w:rsidR="001B34B8" w:rsidRPr="00CB0E3A">
        <w:rPr>
          <w:rFonts w:ascii="Tahoma" w:hAnsi="Tahoma" w:cs="Tahoma"/>
          <w:sz w:val="20"/>
          <w:szCs w:val="20"/>
        </w:rPr>
        <w:t xml:space="preserve">12 </w:t>
      </w:r>
      <w:r w:rsidRPr="00CB0E3A">
        <w:rPr>
          <w:rFonts w:ascii="Tahoma" w:hAnsi="Tahoma" w:cs="Tahoma"/>
          <w:sz w:val="20"/>
          <w:szCs w:val="20"/>
        </w:rPr>
        <w:t>activities</w:t>
      </w:r>
      <w:r w:rsidRPr="00990C0D">
        <w:rPr>
          <w:rFonts w:ascii="Tahoma" w:hAnsi="Tahoma" w:cs="Tahoma"/>
          <w:sz w:val="20"/>
          <w:szCs w:val="20"/>
        </w:rPr>
        <w:t>, to be held by 22.12.2026.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1D53E5C" w14:textId="30AACA2A" w:rsidR="00AA2D37" w:rsidRPr="00990C0D" w:rsidRDefault="008742C4" w:rsidP="00E45FF5">
      <w:pPr>
        <w:pStyle w:val="NoSpacing"/>
        <w:spacing w:before="240" w:after="240"/>
        <w:jc w:val="both"/>
        <w:rPr>
          <w:rFonts w:ascii="Tahoma" w:hAnsi="Tahoma" w:cs="Tahoma"/>
          <w:b/>
          <w:caps/>
          <w:sz w:val="20"/>
          <w:szCs w:val="20"/>
          <w:lang w:eastAsia="en-US"/>
        </w:rPr>
      </w:pPr>
      <w:r w:rsidRPr="00990C0D">
        <w:rPr>
          <w:rFonts w:ascii="Tahoma" w:eastAsiaTheme="minorHAnsi" w:hAnsi="Tahoma" w:cs="Tahoma"/>
          <w:sz w:val="20"/>
          <w:szCs w:val="20"/>
          <w:lang w:eastAsia="en-US"/>
        </w:rPr>
        <w:t xml:space="preserve">For information purposes only, the total budget of the project amounts to </w:t>
      </w:r>
      <w:r w:rsidR="003C4325" w:rsidRPr="00990C0D">
        <w:rPr>
          <w:rFonts w:ascii="Tahoma" w:eastAsiaTheme="minorHAnsi" w:hAnsi="Tahoma" w:cs="Tahoma"/>
          <w:sz w:val="20"/>
          <w:szCs w:val="20"/>
          <w:lang w:eastAsia="en-US"/>
        </w:rPr>
        <w:t xml:space="preserve">650 000 </w:t>
      </w:r>
      <w:r w:rsidRPr="00990C0D">
        <w:rPr>
          <w:rFonts w:ascii="Tahoma" w:eastAsiaTheme="minorHAnsi" w:hAnsi="Tahoma" w:cs="Tahoma"/>
          <w:sz w:val="20"/>
          <w:szCs w:val="20"/>
          <w:lang w:eastAsia="en-US"/>
        </w:rPr>
        <w:t xml:space="preserve">Euros and the total amount of the object of present tender </w:t>
      </w:r>
      <w:r w:rsidRPr="00990C0D">
        <w:rPr>
          <w:rFonts w:ascii="Tahoma" w:eastAsiaTheme="minorHAnsi" w:hAnsi="Tahoma" w:cs="Tahoma"/>
          <w:b/>
          <w:sz w:val="20"/>
          <w:szCs w:val="20"/>
          <w:lang w:eastAsia="en-US"/>
        </w:rPr>
        <w:t xml:space="preserve">shall not exceed </w:t>
      </w:r>
      <w:r w:rsidR="006D4F81" w:rsidRPr="006D4F81">
        <w:rPr>
          <w:rFonts w:ascii="Tahoma" w:eastAsiaTheme="minorHAnsi" w:hAnsi="Tahoma" w:cs="Tahoma"/>
          <w:b/>
          <w:sz w:val="20"/>
          <w:szCs w:val="20"/>
          <w:lang w:eastAsia="en-US"/>
        </w:rPr>
        <w:t>€55,000</w:t>
      </w:r>
      <w:r w:rsidR="006D4F81">
        <w:rPr>
          <w:rFonts w:ascii="Tahoma" w:eastAsiaTheme="minorHAnsi" w:hAnsi="Tahoma" w:cs="Tahoma"/>
          <w:b/>
          <w:sz w:val="20"/>
          <w:szCs w:val="20"/>
          <w:lang w:eastAsia="en-US"/>
        </w:rPr>
        <w:t xml:space="preserve"> </w:t>
      </w:r>
      <w:r w:rsidRPr="00990C0D">
        <w:rPr>
          <w:rFonts w:ascii="Tahoma" w:eastAsiaTheme="minorHAnsi" w:hAnsi="Tahoma" w:cs="Tahoma"/>
          <w:b/>
          <w:sz w:val="20"/>
          <w:szCs w:val="20"/>
          <w:lang w:eastAsia="en-US"/>
        </w:rPr>
        <w:t>tax exclusive</w:t>
      </w:r>
      <w:r w:rsidRPr="00990C0D">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990C0D">
        <w:rPr>
          <w:rFonts w:ascii="Tahoma" w:hAnsi="Tahoma" w:cs="Tahoma"/>
          <w:b/>
          <w:caps/>
          <w:sz w:val="20"/>
          <w:szCs w:val="20"/>
          <w:lang w:eastAsia="en-US"/>
        </w:rPr>
        <w:t xml:space="preserve"> </w:t>
      </w:r>
    </w:p>
    <w:p w14:paraId="458C08F0" w14:textId="77777777" w:rsidR="00E45FF5" w:rsidRPr="00514E6A" w:rsidRDefault="00E45FF5" w:rsidP="00511591">
      <w:pPr>
        <w:autoSpaceDE w:val="0"/>
        <w:autoSpaceDN w:val="0"/>
        <w:adjustRightInd w:val="0"/>
        <w:spacing w:before="240" w:after="120"/>
        <w:jc w:val="both"/>
        <w:outlineLvl w:val="0"/>
        <w:rPr>
          <w:rFonts w:ascii="Tahoma" w:hAnsi="Tahoma" w:cs="Tahoma"/>
          <w:b/>
          <w:color w:val="000000" w:themeColor="text1"/>
          <w:sz w:val="20"/>
          <w:szCs w:val="20"/>
        </w:rPr>
      </w:pPr>
    </w:p>
    <w:p w14:paraId="2E2BC46B" w14:textId="77777777" w:rsidR="00E45FF5" w:rsidRPr="00514E6A" w:rsidRDefault="00E45FF5" w:rsidP="00511591">
      <w:pPr>
        <w:autoSpaceDE w:val="0"/>
        <w:autoSpaceDN w:val="0"/>
        <w:adjustRightInd w:val="0"/>
        <w:spacing w:before="240" w:after="120"/>
        <w:jc w:val="both"/>
        <w:outlineLvl w:val="0"/>
        <w:rPr>
          <w:rFonts w:ascii="Tahoma" w:hAnsi="Tahoma" w:cs="Tahoma"/>
          <w:b/>
          <w:color w:val="000000" w:themeColor="text1"/>
          <w:sz w:val="20"/>
          <w:szCs w:val="20"/>
        </w:rPr>
      </w:pPr>
    </w:p>
    <w:p w14:paraId="0618A5C6" w14:textId="77777777" w:rsidR="00E45FF5" w:rsidRPr="00514E6A" w:rsidRDefault="00E45FF5" w:rsidP="00511591">
      <w:pPr>
        <w:autoSpaceDE w:val="0"/>
        <w:autoSpaceDN w:val="0"/>
        <w:adjustRightInd w:val="0"/>
        <w:spacing w:before="240" w:after="120"/>
        <w:jc w:val="both"/>
        <w:outlineLvl w:val="0"/>
        <w:rPr>
          <w:rFonts w:ascii="Tahoma" w:hAnsi="Tahoma" w:cs="Tahoma"/>
          <w:b/>
          <w:color w:val="000000" w:themeColor="text1"/>
          <w:sz w:val="20"/>
          <w:szCs w:val="20"/>
        </w:rPr>
      </w:pPr>
    </w:p>
    <w:p w14:paraId="2A39C1B8" w14:textId="77777777" w:rsidR="00E20E8B" w:rsidRDefault="00E20E8B">
      <w:pPr>
        <w:rPr>
          <w:rFonts w:ascii="Tahoma" w:hAnsi="Tahoma" w:cs="Tahoma"/>
          <w:b/>
          <w:color w:val="000000" w:themeColor="text1"/>
          <w:sz w:val="20"/>
          <w:szCs w:val="20"/>
        </w:rPr>
      </w:pPr>
      <w:r>
        <w:rPr>
          <w:rFonts w:ascii="Tahoma" w:hAnsi="Tahoma" w:cs="Tahoma"/>
          <w:b/>
          <w:color w:val="000000" w:themeColor="text1"/>
          <w:sz w:val="20"/>
          <w:szCs w:val="20"/>
        </w:rPr>
        <w:br w:type="page"/>
      </w:r>
    </w:p>
    <w:p w14:paraId="4CC63D0B" w14:textId="16A7461F" w:rsidR="00AA2D37" w:rsidRPr="00E25560" w:rsidRDefault="008742C4" w:rsidP="00511591">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Lots</w:t>
      </w:r>
    </w:p>
    <w:p w14:paraId="6C209EDE" w14:textId="77777777" w:rsidR="006E5C58" w:rsidRPr="00E25560" w:rsidRDefault="006E5C58" w:rsidP="00511591">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299"/>
        <w:gridCol w:w="3334"/>
      </w:tblGrid>
      <w:tr w:rsidR="00635C4E" w:rsidRPr="003C4325" w14:paraId="7076ECAE" w14:textId="77777777" w:rsidTr="00E45FF5">
        <w:trPr>
          <w:trHeight w:val="505"/>
        </w:trPr>
        <w:tc>
          <w:tcPr>
            <w:tcW w:w="6299" w:type="dxa"/>
            <w:tcBorders>
              <w:bottom w:val="single" w:sz="2" w:space="0" w:color="808080" w:themeColor="background1" w:themeShade="80"/>
            </w:tcBorders>
            <w:shd w:val="clear" w:color="auto" w:fill="DBE5F1" w:themeFill="accent1" w:themeFillTint="33"/>
            <w:vAlign w:val="center"/>
          </w:tcPr>
          <w:p w14:paraId="3A7B9C9D" w14:textId="77777777" w:rsidR="008341B5" w:rsidRPr="00540210" w:rsidRDefault="008341B5" w:rsidP="008341B5">
            <w:pPr>
              <w:jc w:val="center"/>
              <w:rPr>
                <w:sz w:val="20"/>
                <w:szCs w:val="20"/>
              </w:rPr>
            </w:pPr>
            <w:r w:rsidRPr="00540210">
              <w:rPr>
                <w:sz w:val="20"/>
                <w:szCs w:val="20"/>
              </w:rPr>
              <w:t>Lots</w:t>
            </w:r>
          </w:p>
        </w:tc>
        <w:tc>
          <w:tcPr>
            <w:tcW w:w="3334" w:type="dxa"/>
            <w:tcBorders>
              <w:bottom w:val="single" w:sz="2" w:space="0" w:color="808080" w:themeColor="background1" w:themeShade="80"/>
            </w:tcBorders>
            <w:shd w:val="clear" w:color="auto" w:fill="DBE5F1" w:themeFill="accent1" w:themeFillTint="33"/>
            <w:vAlign w:val="center"/>
          </w:tcPr>
          <w:p w14:paraId="33341784" w14:textId="77777777" w:rsidR="008341B5" w:rsidRPr="003C4325" w:rsidRDefault="008341B5" w:rsidP="008341B5">
            <w:pPr>
              <w:jc w:val="center"/>
              <w:rPr>
                <w:rFonts w:ascii="Tahoma" w:hAnsi="Tahoma" w:cs="Tahoma"/>
                <w:color w:val="000000" w:themeColor="text1"/>
                <w:sz w:val="20"/>
                <w:szCs w:val="20"/>
              </w:rPr>
            </w:pPr>
            <w:r w:rsidRPr="003C4325">
              <w:rPr>
                <w:rFonts w:ascii="Tahoma" w:hAnsi="Tahoma" w:cs="Tahoma"/>
                <w:color w:val="000000" w:themeColor="text1"/>
                <w:sz w:val="20"/>
                <w:szCs w:val="20"/>
              </w:rPr>
              <w:t>Maximum number of Providers to be selected</w:t>
            </w:r>
          </w:p>
        </w:tc>
      </w:tr>
      <w:tr w:rsidR="00370775" w:rsidRPr="003C4325" w14:paraId="183B47D8" w14:textId="77777777" w:rsidTr="00E45FF5">
        <w:trPr>
          <w:trHeight w:val="417"/>
        </w:trPr>
        <w:tc>
          <w:tcPr>
            <w:tcW w:w="6299" w:type="dxa"/>
            <w:tcBorders>
              <w:top w:val="single" w:sz="2" w:space="0" w:color="808080" w:themeColor="background1" w:themeShade="80"/>
              <w:bottom w:val="single" w:sz="2" w:space="0" w:color="808080" w:themeColor="background1" w:themeShade="80"/>
            </w:tcBorders>
          </w:tcPr>
          <w:p w14:paraId="1D62C53A" w14:textId="0070AD0C" w:rsidR="00370775" w:rsidRPr="00540210" w:rsidRDefault="00370775" w:rsidP="00370775">
            <w:pPr>
              <w:rPr>
                <w:rFonts w:ascii="Tahoma" w:hAnsi="Tahoma" w:cs="Tahoma"/>
                <w:color w:val="000000" w:themeColor="text1"/>
                <w:sz w:val="20"/>
                <w:szCs w:val="20"/>
              </w:rPr>
            </w:pPr>
            <w:r w:rsidRPr="00540210">
              <w:rPr>
                <w:rFonts w:ascii="Tahoma" w:hAnsi="Tahoma" w:cs="Tahoma"/>
                <w:color w:val="000000" w:themeColor="text1"/>
                <w:sz w:val="20"/>
                <w:szCs w:val="20"/>
              </w:rPr>
              <w:t xml:space="preserve">Lot 1: Communication and public relations </w:t>
            </w:r>
          </w:p>
        </w:tc>
        <w:tc>
          <w:tcPr>
            <w:tcW w:w="3334" w:type="dxa"/>
            <w:tcBorders>
              <w:top w:val="single" w:sz="2" w:space="0" w:color="808080" w:themeColor="background1" w:themeShade="80"/>
              <w:bottom w:val="single" w:sz="2" w:space="0" w:color="808080" w:themeColor="background1" w:themeShade="80"/>
            </w:tcBorders>
          </w:tcPr>
          <w:p w14:paraId="7134F8D7" w14:textId="042FEB52" w:rsidR="00370775" w:rsidRPr="00540210" w:rsidRDefault="00594B17" w:rsidP="00370775">
            <w:pPr>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370775" w:rsidRPr="003C4325" w14:paraId="730DF202" w14:textId="77777777" w:rsidTr="00113C97">
        <w:trPr>
          <w:trHeight w:val="417"/>
        </w:trPr>
        <w:tc>
          <w:tcPr>
            <w:tcW w:w="6299" w:type="dxa"/>
          </w:tcPr>
          <w:p w14:paraId="353FE723" w14:textId="36132110" w:rsidR="00370775" w:rsidRPr="00540210" w:rsidRDefault="00370775" w:rsidP="00370775">
            <w:pPr>
              <w:rPr>
                <w:rFonts w:ascii="Tahoma" w:hAnsi="Tahoma" w:cs="Tahoma"/>
                <w:color w:val="000000" w:themeColor="text1"/>
                <w:sz w:val="20"/>
                <w:szCs w:val="20"/>
              </w:rPr>
            </w:pPr>
            <w:r w:rsidRPr="00540210">
              <w:rPr>
                <w:rFonts w:ascii="Tahoma" w:hAnsi="Tahoma" w:cs="Tahoma"/>
                <w:color w:val="000000" w:themeColor="text1"/>
                <w:sz w:val="20"/>
                <w:szCs w:val="20"/>
              </w:rPr>
              <w:t xml:space="preserve">Lot 2: Photography </w:t>
            </w:r>
          </w:p>
        </w:tc>
        <w:tc>
          <w:tcPr>
            <w:tcW w:w="3334" w:type="dxa"/>
          </w:tcPr>
          <w:p w14:paraId="6F92EFFF" w14:textId="3D636089" w:rsidR="00370775" w:rsidRPr="00540210" w:rsidRDefault="00594B17" w:rsidP="00370775">
            <w:pPr>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370775" w:rsidRPr="003C4325" w14:paraId="79A70571" w14:textId="77777777" w:rsidTr="00113C97">
        <w:trPr>
          <w:trHeight w:val="417"/>
        </w:trPr>
        <w:tc>
          <w:tcPr>
            <w:tcW w:w="6299" w:type="dxa"/>
            <w:tcBorders>
              <w:bottom w:val="single" w:sz="2" w:space="0" w:color="808080" w:themeColor="background1" w:themeShade="80"/>
            </w:tcBorders>
          </w:tcPr>
          <w:p w14:paraId="18929742" w14:textId="6CDA819B" w:rsidR="00370775" w:rsidRPr="00540210" w:rsidRDefault="00370775" w:rsidP="00370775">
            <w:pPr>
              <w:rPr>
                <w:rFonts w:ascii="Tahoma" w:hAnsi="Tahoma" w:cs="Tahoma"/>
                <w:color w:val="000000" w:themeColor="text1"/>
                <w:sz w:val="20"/>
                <w:szCs w:val="20"/>
              </w:rPr>
            </w:pPr>
            <w:r w:rsidRPr="00540210">
              <w:rPr>
                <w:rFonts w:ascii="Tahoma" w:hAnsi="Tahoma" w:cs="Tahoma"/>
                <w:color w:val="000000" w:themeColor="text1"/>
                <w:sz w:val="20"/>
                <w:szCs w:val="20"/>
              </w:rPr>
              <w:t xml:space="preserve">Lot 3: Videography and filming </w:t>
            </w:r>
          </w:p>
        </w:tc>
        <w:tc>
          <w:tcPr>
            <w:tcW w:w="3334" w:type="dxa"/>
            <w:tcBorders>
              <w:bottom w:val="single" w:sz="2" w:space="0" w:color="808080" w:themeColor="background1" w:themeShade="80"/>
            </w:tcBorders>
          </w:tcPr>
          <w:p w14:paraId="4AC16E08" w14:textId="287B4701" w:rsidR="00370775" w:rsidRPr="00540210" w:rsidRDefault="00370775" w:rsidP="00370775">
            <w:pPr>
              <w:jc w:val="center"/>
              <w:rPr>
                <w:rFonts w:ascii="Tahoma" w:hAnsi="Tahoma" w:cs="Tahoma"/>
                <w:color w:val="000000" w:themeColor="text1"/>
                <w:sz w:val="20"/>
                <w:szCs w:val="20"/>
              </w:rPr>
            </w:pPr>
            <w:r w:rsidRPr="00540210">
              <w:rPr>
                <w:rFonts w:ascii="Tahoma" w:hAnsi="Tahoma" w:cs="Tahoma"/>
                <w:color w:val="000000" w:themeColor="text1"/>
                <w:sz w:val="20"/>
                <w:szCs w:val="20"/>
              </w:rPr>
              <w:t>5</w:t>
            </w:r>
          </w:p>
        </w:tc>
      </w:tr>
      <w:tr w:rsidR="00370775" w:rsidRPr="003C4325" w14:paraId="03BBD2D1" w14:textId="77777777" w:rsidTr="00113C97">
        <w:trPr>
          <w:trHeight w:val="417"/>
        </w:trPr>
        <w:tc>
          <w:tcPr>
            <w:tcW w:w="6299" w:type="dxa"/>
            <w:tcBorders>
              <w:bottom w:val="single" w:sz="2" w:space="0" w:color="808080" w:themeColor="background1" w:themeShade="80"/>
            </w:tcBorders>
          </w:tcPr>
          <w:p w14:paraId="2C8BBC7C" w14:textId="5070529B" w:rsidR="00370775" w:rsidRPr="00540210" w:rsidRDefault="00370775" w:rsidP="00370775">
            <w:pPr>
              <w:rPr>
                <w:rFonts w:ascii="Tahoma" w:hAnsi="Tahoma" w:cs="Tahoma"/>
                <w:color w:val="000000" w:themeColor="text1"/>
                <w:sz w:val="20"/>
                <w:szCs w:val="20"/>
              </w:rPr>
            </w:pPr>
            <w:r w:rsidRPr="00540210">
              <w:rPr>
                <w:rFonts w:ascii="Tahoma" w:hAnsi="Tahoma" w:cs="Tahoma"/>
                <w:color w:val="000000" w:themeColor="text1"/>
                <w:sz w:val="20"/>
                <w:szCs w:val="20"/>
              </w:rPr>
              <w:t xml:space="preserve">Lot 4: Graphic design and layout </w:t>
            </w:r>
          </w:p>
        </w:tc>
        <w:tc>
          <w:tcPr>
            <w:tcW w:w="3334" w:type="dxa"/>
            <w:tcBorders>
              <w:bottom w:val="single" w:sz="2" w:space="0" w:color="808080" w:themeColor="background1" w:themeShade="80"/>
            </w:tcBorders>
          </w:tcPr>
          <w:p w14:paraId="07CAA22A" w14:textId="1C5FC609" w:rsidR="00370775" w:rsidRPr="00540210" w:rsidRDefault="00370775" w:rsidP="00370775">
            <w:pPr>
              <w:jc w:val="center"/>
              <w:rPr>
                <w:rFonts w:ascii="Tahoma" w:hAnsi="Tahoma" w:cs="Tahoma"/>
                <w:color w:val="000000" w:themeColor="text1"/>
                <w:sz w:val="20"/>
                <w:szCs w:val="20"/>
              </w:rPr>
            </w:pPr>
            <w:r w:rsidRPr="00540210">
              <w:rPr>
                <w:rFonts w:ascii="Tahoma" w:hAnsi="Tahoma" w:cs="Tahoma"/>
                <w:color w:val="000000" w:themeColor="text1"/>
                <w:sz w:val="20"/>
                <w:szCs w:val="20"/>
              </w:rPr>
              <w:t>5</w:t>
            </w:r>
          </w:p>
        </w:tc>
      </w:tr>
    </w:tbl>
    <w:p w14:paraId="790A37FA" w14:textId="77777777" w:rsidR="008341B5" w:rsidRPr="00E25560" w:rsidRDefault="008341B5" w:rsidP="00E21350">
      <w:pPr>
        <w:jc w:val="both"/>
        <w:rPr>
          <w:rFonts w:ascii="Tahoma" w:hAnsi="Tahoma" w:cs="Tahoma"/>
          <w:color w:val="000000" w:themeColor="text1"/>
          <w:sz w:val="20"/>
          <w:szCs w:val="20"/>
        </w:rPr>
      </w:pPr>
    </w:p>
    <w:p w14:paraId="5B10F12D" w14:textId="77777777" w:rsidR="00370775" w:rsidRPr="00E25560" w:rsidRDefault="00370775" w:rsidP="00370775">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1 concerns </w:t>
      </w:r>
      <w:r>
        <w:rPr>
          <w:rFonts w:ascii="Tahoma" w:hAnsi="Tahoma" w:cs="Tahoma"/>
          <w:color w:val="000000" w:themeColor="text1"/>
          <w:sz w:val="20"/>
          <w:szCs w:val="20"/>
        </w:rPr>
        <w:t>providing strategic and practical support to the project team to ensure communications are high quality and impactful.</w:t>
      </w:r>
    </w:p>
    <w:p w14:paraId="340141CF" w14:textId="77777777" w:rsidR="00370775" w:rsidRDefault="00370775" w:rsidP="00370775">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concerns</w:t>
      </w:r>
      <w:r>
        <w:rPr>
          <w:rFonts w:ascii="Tahoma" w:hAnsi="Tahoma" w:cs="Tahoma"/>
          <w:color w:val="000000" w:themeColor="text1"/>
          <w:sz w:val="20"/>
          <w:szCs w:val="20"/>
        </w:rPr>
        <w:t xml:space="preserve"> the creation of professional photographic content for project events and campaigns.</w:t>
      </w:r>
    </w:p>
    <w:p w14:paraId="2F4682B5" w14:textId="77777777" w:rsidR="00370775" w:rsidRDefault="00370775" w:rsidP="00370775">
      <w:pPr>
        <w:spacing w:after="120"/>
        <w:jc w:val="both"/>
        <w:rPr>
          <w:rFonts w:ascii="Tahoma" w:hAnsi="Tahoma" w:cs="Tahoma"/>
          <w:color w:val="000000" w:themeColor="text1"/>
          <w:sz w:val="20"/>
          <w:szCs w:val="20"/>
        </w:rPr>
      </w:pPr>
      <w:r>
        <w:rPr>
          <w:rFonts w:ascii="Tahoma" w:hAnsi="Tahoma" w:cs="Tahoma"/>
          <w:color w:val="000000" w:themeColor="text1"/>
          <w:sz w:val="20"/>
          <w:szCs w:val="20"/>
        </w:rPr>
        <w:t>Lot 3 concerns the creation of professional video content for project events and campaigns.</w:t>
      </w:r>
    </w:p>
    <w:p w14:paraId="3F1131CC" w14:textId="77777777" w:rsidR="00370775" w:rsidRPr="00E25560" w:rsidRDefault="00370775" w:rsidP="00370775">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4 concerns the professional design and illustration of project outputs and presentations, in line with the Council of Europe visual identity. </w:t>
      </w:r>
    </w:p>
    <w:p w14:paraId="11B022FF" w14:textId="77777777" w:rsidR="00370775" w:rsidRDefault="00370775" w:rsidP="00370775">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2D3B59D8" w14:textId="77777777" w:rsidR="00370775" w:rsidRPr="00E25560" w:rsidRDefault="00370775" w:rsidP="00370775">
      <w:pPr>
        <w:shd w:val="clear" w:color="auto" w:fill="FFFFFF" w:themeFill="background1"/>
        <w:spacing w:after="120"/>
        <w:jc w:val="both"/>
        <w:rPr>
          <w:rFonts w:ascii="Tahoma" w:hAnsi="Tahoma" w:cs="Tahoma"/>
          <w:color w:val="000000" w:themeColor="text1"/>
          <w:sz w:val="20"/>
          <w:szCs w:val="20"/>
        </w:rPr>
      </w:pPr>
      <w:r w:rsidRPr="006B508C">
        <w:rPr>
          <w:rFonts w:ascii="Tahoma" w:hAnsi="Tahoma" w:cs="Tahoma"/>
          <w:color w:val="000000" w:themeColor="text1"/>
          <w:sz w:val="20"/>
          <w:szCs w:val="20"/>
        </w:rPr>
        <w:t xml:space="preserve">Only those Providers whose </w:t>
      </w:r>
      <w:r w:rsidRPr="00AE4922">
        <w:rPr>
          <w:rFonts w:ascii="Tahoma" w:hAnsi="Tahoma" w:cs="Tahoma"/>
          <w:color w:val="000000" w:themeColor="text1"/>
          <w:sz w:val="20"/>
          <w:szCs w:val="20"/>
        </w:rPr>
        <w:t>score, following the assessment of the Award Criteria (see Section E below), is equivalent to or higher than 3.5 w</w:t>
      </w:r>
      <w:r w:rsidRPr="006B508C">
        <w:rPr>
          <w:rFonts w:ascii="Tahoma" w:hAnsi="Tahoma" w:cs="Tahoma"/>
          <w:color w:val="000000" w:themeColor="text1"/>
          <w:sz w:val="20"/>
          <w:szCs w:val="20"/>
        </w:rPr>
        <w:t>ill be selected under each Lot.</w:t>
      </w:r>
    </w:p>
    <w:p w14:paraId="38E9EAD9" w14:textId="1883846B" w:rsidR="00A94332" w:rsidRDefault="006E5C58" w:rsidP="003C4325">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9BBA7CD" w14:textId="77777777" w:rsidR="00437C3F" w:rsidRPr="001E4D11" w:rsidRDefault="00437C3F" w:rsidP="00437C3F">
      <w:pPr>
        <w:autoSpaceDE w:val="0"/>
        <w:autoSpaceDN w:val="0"/>
        <w:adjustRightInd w:val="0"/>
        <w:spacing w:before="240" w:after="120"/>
        <w:jc w:val="both"/>
        <w:rPr>
          <w:rFonts w:ascii="Tahoma" w:hAnsi="Tahoma" w:cs="Tahoma"/>
          <w:b/>
          <w:color w:val="000000" w:themeColor="text1"/>
          <w:sz w:val="20"/>
          <w:szCs w:val="20"/>
        </w:rPr>
      </w:pPr>
      <w:bookmarkStart w:id="1" w:name="_Hlk194507101"/>
      <w:r w:rsidRPr="001E4D11">
        <w:rPr>
          <w:rFonts w:ascii="Tahoma" w:hAnsi="Tahoma" w:cs="Tahoma"/>
          <w:b/>
          <w:color w:val="000000" w:themeColor="text1"/>
          <w:sz w:val="20"/>
          <w:szCs w:val="20"/>
        </w:rPr>
        <w:t>Scope of the Framework Contract</w:t>
      </w:r>
    </w:p>
    <w:bookmarkEnd w:id="1"/>
    <w:p w14:paraId="1F213ED0" w14:textId="523B9CAF" w:rsidR="00437C3F" w:rsidRPr="00A84C19" w:rsidRDefault="00437C3F" w:rsidP="00437C3F">
      <w:pPr>
        <w:autoSpaceDE w:val="0"/>
        <w:autoSpaceDN w:val="0"/>
        <w:adjustRightInd w:val="0"/>
        <w:jc w:val="both"/>
        <w:rPr>
          <w:rFonts w:ascii="Tahoma" w:hAnsi="Tahoma" w:cs="Tahoma"/>
          <w:color w:val="000000"/>
          <w:sz w:val="20"/>
          <w:szCs w:val="20"/>
          <w:lang w:eastAsia="en-US"/>
        </w:rPr>
      </w:pPr>
      <w:r w:rsidRPr="001E4D11">
        <w:rPr>
          <w:rFonts w:ascii="Tahoma" w:hAnsi="Tahoma" w:cs="Tahoma"/>
          <w:color w:val="000000"/>
          <w:sz w:val="20"/>
          <w:szCs w:val="20"/>
          <w:lang w:eastAsia="en-US"/>
        </w:rPr>
        <w:t>Throughout the duration of the Framework Contract, pre-selected Providers/Local consultants may be asked to</w:t>
      </w:r>
      <w:r w:rsidRPr="00437C3F">
        <w:t xml:space="preserve"> </w:t>
      </w:r>
      <w:r w:rsidRPr="00437C3F">
        <w:rPr>
          <w:rFonts w:ascii="Tahoma" w:hAnsi="Tahoma" w:cs="Tahoma"/>
          <w:color w:val="000000"/>
          <w:sz w:val="20"/>
          <w:szCs w:val="20"/>
          <w:lang w:eastAsia="en-US"/>
        </w:rPr>
        <w:t>provide the deliverables listed in the Act of Engagement (See Section A – Terms of reference)</w:t>
      </w:r>
      <w:r>
        <w:rPr>
          <w:rFonts w:ascii="Tahoma" w:hAnsi="Tahoma" w:cs="Tahoma"/>
          <w:color w:val="000000"/>
          <w:sz w:val="20"/>
          <w:szCs w:val="20"/>
          <w:lang w:eastAsia="en-US"/>
        </w:rPr>
        <w:t xml:space="preserve"> and</w:t>
      </w:r>
      <w:r w:rsidRPr="001E4D11">
        <w:rPr>
          <w:rFonts w:ascii="Tahoma" w:hAnsi="Tahoma" w:cs="Tahoma"/>
          <w:color w:val="000000"/>
          <w:sz w:val="20"/>
          <w:szCs w:val="20"/>
          <w:lang w:eastAsia="en-US"/>
        </w:rPr>
        <w:t xml:space="preserve"> undertake </w:t>
      </w:r>
      <w:r w:rsidRPr="00A84C19">
        <w:rPr>
          <w:rFonts w:ascii="Tahoma" w:hAnsi="Tahoma" w:cs="Tahoma"/>
          <w:color w:val="000000"/>
          <w:sz w:val="20"/>
          <w:szCs w:val="20"/>
          <w:lang w:eastAsia="en-US"/>
        </w:rPr>
        <w:t xml:space="preserve">the following tasks, in keeping with Council of Europe procedures, visual identity and guidelines: </w:t>
      </w:r>
    </w:p>
    <w:p w14:paraId="59737526" w14:textId="77777777" w:rsidR="00437C3F" w:rsidRPr="00A84C19" w:rsidRDefault="00437C3F" w:rsidP="00437C3F">
      <w:pPr>
        <w:autoSpaceDE w:val="0"/>
        <w:autoSpaceDN w:val="0"/>
        <w:adjustRightInd w:val="0"/>
        <w:jc w:val="both"/>
        <w:rPr>
          <w:rFonts w:ascii="Tahoma" w:hAnsi="Tahoma" w:cs="Tahoma"/>
          <w:color w:val="000000"/>
          <w:sz w:val="20"/>
          <w:szCs w:val="20"/>
          <w:lang w:eastAsia="en-US"/>
        </w:rPr>
      </w:pPr>
    </w:p>
    <w:p w14:paraId="5E27CAAE" w14:textId="77777777" w:rsidR="00370775" w:rsidRDefault="00370775" w:rsidP="00370775">
      <w:pPr>
        <w:autoSpaceDE w:val="0"/>
        <w:autoSpaceDN w:val="0"/>
        <w:adjustRightInd w:val="0"/>
        <w:rPr>
          <w:rFonts w:ascii="Tahoma" w:hAnsi="Tahoma" w:cs="Tahoma"/>
          <w:color w:val="000000"/>
          <w:sz w:val="20"/>
          <w:szCs w:val="20"/>
          <w:lang w:eastAsia="en-US"/>
        </w:rPr>
      </w:pPr>
      <w:r w:rsidRPr="00961C01">
        <w:rPr>
          <w:rFonts w:ascii="Tahoma" w:hAnsi="Tahoma" w:cs="Tahoma"/>
          <w:color w:val="000000"/>
          <w:sz w:val="20"/>
          <w:szCs w:val="20"/>
          <w:lang w:eastAsia="en-US"/>
        </w:rPr>
        <w:t>Throughout the duration of the Framework Contract, pre-selected Providers/Local consultants may be asked to</w:t>
      </w:r>
      <w:r>
        <w:rPr>
          <w:rFonts w:ascii="Tahoma" w:hAnsi="Tahoma" w:cs="Tahoma"/>
          <w:color w:val="000000"/>
          <w:sz w:val="20"/>
          <w:szCs w:val="20"/>
          <w:lang w:eastAsia="en-US"/>
        </w:rPr>
        <w:t xml:space="preserve"> undertake the following tasks, in keeping with Council of Europe procedures, visual identity and guidelines</w:t>
      </w:r>
      <w:r w:rsidRPr="00961C01">
        <w:rPr>
          <w:rFonts w:ascii="Tahoma" w:hAnsi="Tahoma" w:cs="Tahoma"/>
          <w:color w:val="000000"/>
          <w:sz w:val="20"/>
          <w:szCs w:val="20"/>
          <w:lang w:eastAsia="en-US"/>
        </w:rPr>
        <w:t xml:space="preserve">: </w:t>
      </w:r>
    </w:p>
    <w:p w14:paraId="379770C5"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47CDFD33" w14:textId="77777777" w:rsidR="00370775" w:rsidRDefault="00370775" w:rsidP="00370775">
      <w:pPr>
        <w:shd w:val="clear" w:color="auto" w:fill="FFFFFF" w:themeFill="background1"/>
        <w:autoSpaceDE w:val="0"/>
        <w:autoSpaceDN w:val="0"/>
        <w:adjustRightInd w:val="0"/>
        <w:jc w:val="both"/>
        <w:rPr>
          <w:rFonts w:ascii="Tahoma" w:hAnsi="Tahoma" w:cs="Tahoma"/>
          <w:b/>
          <w:bCs/>
          <w:color w:val="000000"/>
          <w:sz w:val="20"/>
          <w:szCs w:val="20"/>
          <w:lang w:eastAsia="en-US"/>
        </w:rPr>
      </w:pPr>
      <w:r w:rsidRPr="00961C01">
        <w:rPr>
          <w:rFonts w:ascii="Tahoma" w:hAnsi="Tahoma" w:cs="Tahoma"/>
          <w:b/>
          <w:bCs/>
          <w:color w:val="000000"/>
          <w:sz w:val="20"/>
          <w:szCs w:val="20"/>
          <w:lang w:eastAsia="en-US"/>
        </w:rPr>
        <w:t>Under Lot 1: Communication and public relations</w:t>
      </w:r>
    </w:p>
    <w:p w14:paraId="447759E1" w14:textId="77777777" w:rsidR="00370775" w:rsidRPr="00961C01" w:rsidRDefault="00370775" w:rsidP="00370775">
      <w:pPr>
        <w:autoSpaceDE w:val="0"/>
        <w:autoSpaceDN w:val="0"/>
        <w:adjustRightInd w:val="0"/>
        <w:rPr>
          <w:rFonts w:ascii="Tahoma" w:hAnsi="Tahoma" w:cs="Tahoma"/>
          <w:color w:val="000000"/>
          <w:sz w:val="24"/>
          <w:szCs w:val="24"/>
          <w:lang w:eastAsia="en-US"/>
        </w:rPr>
      </w:pPr>
    </w:p>
    <w:p w14:paraId="31BFEA1A" w14:textId="77777777" w:rsidR="00370775" w:rsidRPr="00961C01" w:rsidRDefault="00370775" w:rsidP="00370775">
      <w:pPr>
        <w:pStyle w:val="ListParagraph"/>
        <w:numPr>
          <w:ilvl w:val="0"/>
          <w:numId w:val="23"/>
        </w:numPr>
        <w:autoSpaceDE w:val="0"/>
        <w:autoSpaceDN w:val="0"/>
        <w:adjustRightInd w:val="0"/>
        <w:spacing w:after="18"/>
        <w:rPr>
          <w:rFonts w:ascii="Tahoma" w:hAnsi="Tahoma" w:cs="Tahoma"/>
          <w:color w:val="000000"/>
          <w:sz w:val="20"/>
          <w:szCs w:val="20"/>
          <w:lang w:eastAsia="en-US"/>
        </w:rPr>
      </w:pPr>
      <w:r>
        <w:rPr>
          <w:rFonts w:ascii="Tahoma" w:hAnsi="Tahoma" w:cs="Tahoma"/>
          <w:color w:val="000000"/>
          <w:sz w:val="20"/>
          <w:szCs w:val="20"/>
          <w:lang w:eastAsia="en-US"/>
        </w:rPr>
        <w:t>W</w:t>
      </w:r>
      <w:r w:rsidRPr="00961C01">
        <w:rPr>
          <w:rFonts w:ascii="Tahoma" w:hAnsi="Tahoma" w:cs="Tahoma"/>
          <w:color w:val="000000"/>
          <w:sz w:val="20"/>
          <w:szCs w:val="20"/>
          <w:lang w:eastAsia="en-US"/>
        </w:rPr>
        <w:t xml:space="preserve">ork with the </w:t>
      </w: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roject team to develop targeted communication strategies </w:t>
      </w:r>
    </w:p>
    <w:p w14:paraId="2A84A75C" w14:textId="77777777" w:rsidR="00370775" w:rsidRPr="00961C01" w:rsidRDefault="00370775" w:rsidP="00370775">
      <w:pPr>
        <w:pStyle w:val="ListParagraph"/>
        <w:numPr>
          <w:ilvl w:val="0"/>
          <w:numId w:val="23"/>
        </w:numPr>
        <w:autoSpaceDE w:val="0"/>
        <w:autoSpaceDN w:val="0"/>
        <w:adjustRightInd w:val="0"/>
        <w:spacing w:after="18"/>
        <w:rPr>
          <w:rFonts w:ascii="Tahoma" w:hAnsi="Tahoma" w:cs="Tahoma"/>
          <w:color w:val="000000"/>
          <w:sz w:val="20"/>
          <w:szCs w:val="20"/>
          <w:lang w:eastAsia="en-US"/>
        </w:rPr>
      </w:pPr>
      <w:r>
        <w:rPr>
          <w:rFonts w:ascii="Tahoma" w:hAnsi="Tahoma" w:cs="Tahoma"/>
          <w:color w:val="000000"/>
          <w:sz w:val="20"/>
          <w:szCs w:val="20"/>
          <w:lang w:eastAsia="en-US"/>
        </w:rPr>
        <w:t>P</w:t>
      </w:r>
      <w:r w:rsidRPr="00961C01">
        <w:rPr>
          <w:rFonts w:ascii="Tahoma" w:hAnsi="Tahoma" w:cs="Tahoma"/>
          <w:color w:val="000000"/>
          <w:sz w:val="20"/>
          <w:szCs w:val="20"/>
          <w:lang w:eastAsia="en-US"/>
        </w:rPr>
        <w:t>repare news items/success stories/articles/press announcements/ press releases/other written materials on</w:t>
      </w:r>
      <w:r>
        <w:rPr>
          <w:rFonts w:ascii="Tahoma" w:hAnsi="Tahoma" w:cs="Tahoma"/>
          <w:color w:val="000000"/>
          <w:sz w:val="20"/>
          <w:szCs w:val="20"/>
          <w:lang w:eastAsia="en-US"/>
        </w:rPr>
        <w:t xml:space="preserve"> p</w:t>
      </w:r>
      <w:r w:rsidRPr="00961C01">
        <w:rPr>
          <w:rFonts w:ascii="Tahoma" w:hAnsi="Tahoma" w:cs="Tahoma"/>
          <w:color w:val="000000"/>
          <w:sz w:val="20"/>
          <w:szCs w:val="20"/>
          <w:lang w:eastAsia="en-US"/>
        </w:rPr>
        <w:t>roject activities for publishing and posting on the websites/social media platforms/in printed media, etc.</w:t>
      </w:r>
      <w:r>
        <w:rPr>
          <w:rFonts w:ascii="Tahoma" w:hAnsi="Tahoma" w:cs="Tahoma"/>
          <w:color w:val="000000"/>
          <w:sz w:val="20"/>
          <w:szCs w:val="20"/>
          <w:lang w:eastAsia="en-US"/>
        </w:rPr>
        <w:t xml:space="preserve"> (after validation from the project team)</w:t>
      </w:r>
    </w:p>
    <w:p w14:paraId="3E154BF0" w14:textId="77777777" w:rsidR="00370775" w:rsidRPr="00961C01" w:rsidRDefault="00370775" w:rsidP="00370775">
      <w:pPr>
        <w:pStyle w:val="ListParagraph"/>
        <w:numPr>
          <w:ilvl w:val="0"/>
          <w:numId w:val="23"/>
        </w:numPr>
        <w:autoSpaceDE w:val="0"/>
        <w:autoSpaceDN w:val="0"/>
        <w:adjustRightInd w:val="0"/>
        <w:spacing w:after="18"/>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ttend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roject’s public events</w:t>
      </w:r>
      <w:r>
        <w:rPr>
          <w:rFonts w:ascii="Tahoma" w:hAnsi="Tahoma" w:cs="Tahoma"/>
          <w:color w:val="000000"/>
          <w:sz w:val="20"/>
          <w:szCs w:val="20"/>
          <w:lang w:eastAsia="en-US"/>
        </w:rPr>
        <w:t xml:space="preserve"> or awareness raising campaigns</w:t>
      </w:r>
    </w:p>
    <w:p w14:paraId="520F1605" w14:textId="77777777" w:rsidR="00370775" w:rsidRPr="00961C01" w:rsidRDefault="00370775" w:rsidP="00370775">
      <w:pPr>
        <w:pStyle w:val="ListParagraph"/>
        <w:numPr>
          <w:ilvl w:val="0"/>
          <w:numId w:val="23"/>
        </w:numPr>
        <w:autoSpaceDE w:val="0"/>
        <w:autoSpaceDN w:val="0"/>
        <w:adjustRightInd w:val="0"/>
        <w:spacing w:after="18"/>
        <w:rPr>
          <w:rFonts w:ascii="Tahoma" w:hAnsi="Tahoma" w:cs="Tahoma"/>
          <w:color w:val="000000"/>
          <w:sz w:val="20"/>
          <w:szCs w:val="20"/>
          <w:lang w:eastAsia="en-US"/>
        </w:rPr>
      </w:pPr>
      <w:r>
        <w:rPr>
          <w:rFonts w:ascii="Tahoma" w:hAnsi="Tahoma" w:cs="Tahoma"/>
          <w:color w:val="000000"/>
          <w:sz w:val="20"/>
          <w:szCs w:val="20"/>
          <w:lang w:eastAsia="en-US"/>
        </w:rPr>
        <w:t>I</w:t>
      </w:r>
      <w:r w:rsidRPr="00961C01">
        <w:rPr>
          <w:rFonts w:ascii="Tahoma" w:hAnsi="Tahoma" w:cs="Tahoma"/>
          <w:color w:val="000000"/>
          <w:sz w:val="20"/>
          <w:szCs w:val="20"/>
          <w:lang w:eastAsia="en-US"/>
        </w:rPr>
        <w:t xml:space="preserve">dentify opportunities for media coverage of the </w:t>
      </w: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roject and make relevant suggestions to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team</w:t>
      </w:r>
    </w:p>
    <w:p w14:paraId="27CCA3DF" w14:textId="77777777" w:rsidR="00370775" w:rsidRPr="00961C01" w:rsidRDefault="00370775" w:rsidP="00370775">
      <w:pPr>
        <w:pStyle w:val="ListParagraph"/>
        <w:numPr>
          <w:ilvl w:val="0"/>
          <w:numId w:val="23"/>
        </w:numPr>
        <w:autoSpaceDE w:val="0"/>
        <w:autoSpaceDN w:val="0"/>
        <w:adjustRightInd w:val="0"/>
        <w:spacing w:after="18"/>
        <w:rPr>
          <w:rFonts w:ascii="Tahoma" w:hAnsi="Tahoma" w:cs="Tahoma"/>
          <w:color w:val="000000"/>
          <w:sz w:val="20"/>
          <w:szCs w:val="20"/>
          <w:lang w:eastAsia="en-US"/>
        </w:rPr>
      </w:pPr>
      <w:r>
        <w:rPr>
          <w:rFonts w:ascii="Tahoma" w:hAnsi="Tahoma" w:cs="Tahoma"/>
          <w:color w:val="000000"/>
          <w:sz w:val="20"/>
          <w:szCs w:val="20"/>
          <w:lang w:eastAsia="en-US"/>
        </w:rPr>
        <w:t>F</w:t>
      </w:r>
      <w:r w:rsidRPr="00961C01">
        <w:rPr>
          <w:rFonts w:ascii="Tahoma" w:hAnsi="Tahoma" w:cs="Tahoma"/>
          <w:color w:val="000000"/>
          <w:sz w:val="20"/>
          <w:szCs w:val="20"/>
          <w:lang w:eastAsia="en-US"/>
        </w:rPr>
        <w:t>acilitate media representatives’ presence at the events</w:t>
      </w:r>
      <w:r w:rsidRPr="00CB5D3C">
        <w:rPr>
          <w:rFonts w:ascii="Tahoma" w:hAnsi="Tahoma" w:cs="Tahoma"/>
          <w:color w:val="000000"/>
          <w:sz w:val="20"/>
          <w:szCs w:val="20"/>
          <w:lang w:eastAsia="en-US"/>
        </w:rPr>
        <w:t xml:space="preserve"> </w:t>
      </w:r>
      <w:r>
        <w:rPr>
          <w:rFonts w:ascii="Tahoma" w:hAnsi="Tahoma" w:cs="Tahoma"/>
          <w:color w:val="000000"/>
          <w:sz w:val="20"/>
          <w:szCs w:val="20"/>
          <w:lang w:eastAsia="en-US"/>
        </w:rPr>
        <w:t>or awareness raising campaigns</w:t>
      </w:r>
      <w:r w:rsidRPr="00961C01">
        <w:rPr>
          <w:rFonts w:ascii="Tahoma" w:hAnsi="Tahoma" w:cs="Tahoma"/>
          <w:color w:val="000000"/>
          <w:sz w:val="20"/>
          <w:szCs w:val="20"/>
          <w:lang w:eastAsia="en-US"/>
        </w:rPr>
        <w:t xml:space="preserve"> of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including identifying the media and journalists to be invited, sending out invitations, etc.</w:t>
      </w:r>
    </w:p>
    <w:p w14:paraId="70B7649F" w14:textId="77777777" w:rsidR="00370775" w:rsidRPr="00961C01" w:rsidRDefault="00370775" w:rsidP="00370775">
      <w:pPr>
        <w:pStyle w:val="ListParagraph"/>
        <w:numPr>
          <w:ilvl w:val="0"/>
          <w:numId w:val="23"/>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L</w:t>
      </w:r>
      <w:r w:rsidRPr="00961C01">
        <w:rPr>
          <w:rFonts w:ascii="Tahoma" w:hAnsi="Tahoma" w:cs="Tahoma"/>
          <w:color w:val="000000"/>
          <w:sz w:val="20"/>
          <w:szCs w:val="20"/>
          <w:lang w:eastAsia="en-US"/>
        </w:rPr>
        <w:t xml:space="preserve">ead the process of production of videos on the activities of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that would include (but would not be limited to) the following tasks</w:t>
      </w:r>
    </w:p>
    <w:p w14:paraId="469C13F5" w14:textId="77777777" w:rsidR="00370775" w:rsidRPr="00961C01" w:rsidRDefault="00370775" w:rsidP="00370775">
      <w:pPr>
        <w:pStyle w:val="ListParagraph"/>
        <w:numPr>
          <w:ilvl w:val="0"/>
          <w:numId w:val="28"/>
        </w:numPr>
        <w:autoSpaceDE w:val="0"/>
        <w:autoSpaceDN w:val="0"/>
        <w:adjustRightInd w:val="0"/>
        <w:spacing w:after="18"/>
        <w:ind w:left="1276" w:hanging="284"/>
        <w:rPr>
          <w:rFonts w:ascii="Tahoma" w:hAnsi="Tahoma" w:cs="Tahoma"/>
          <w:color w:val="000000"/>
          <w:sz w:val="20"/>
          <w:szCs w:val="20"/>
          <w:lang w:eastAsia="en-US"/>
        </w:rPr>
      </w:pPr>
      <w:r>
        <w:rPr>
          <w:rFonts w:ascii="Tahoma" w:hAnsi="Tahoma" w:cs="Tahoma"/>
          <w:color w:val="000000"/>
          <w:sz w:val="20"/>
          <w:szCs w:val="20"/>
          <w:lang w:eastAsia="en-US"/>
        </w:rPr>
        <w:t>P</w:t>
      </w:r>
      <w:r w:rsidRPr="00961C01">
        <w:rPr>
          <w:rFonts w:ascii="Tahoma" w:hAnsi="Tahoma" w:cs="Tahoma"/>
          <w:color w:val="000000"/>
          <w:sz w:val="20"/>
          <w:szCs w:val="20"/>
          <w:lang w:eastAsia="en-US"/>
        </w:rPr>
        <w:t>reparation of a storyboard for the video</w:t>
      </w:r>
    </w:p>
    <w:p w14:paraId="6CB682EE" w14:textId="77777777" w:rsidR="00370775" w:rsidRPr="00961C01" w:rsidRDefault="00370775" w:rsidP="00370775">
      <w:pPr>
        <w:pStyle w:val="ListParagraph"/>
        <w:numPr>
          <w:ilvl w:val="0"/>
          <w:numId w:val="28"/>
        </w:numPr>
        <w:autoSpaceDE w:val="0"/>
        <w:autoSpaceDN w:val="0"/>
        <w:adjustRightInd w:val="0"/>
        <w:spacing w:after="18"/>
        <w:ind w:left="1276" w:hanging="284"/>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dvising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team on the video components (infographics, etc.)</w:t>
      </w:r>
    </w:p>
    <w:p w14:paraId="30C9D800" w14:textId="77777777" w:rsidR="00370775" w:rsidRPr="00961C01" w:rsidRDefault="00370775" w:rsidP="00370775">
      <w:pPr>
        <w:pStyle w:val="ListParagraph"/>
        <w:numPr>
          <w:ilvl w:val="0"/>
          <w:numId w:val="28"/>
        </w:numPr>
        <w:autoSpaceDE w:val="0"/>
        <w:autoSpaceDN w:val="0"/>
        <w:adjustRightInd w:val="0"/>
        <w:spacing w:after="18"/>
        <w:ind w:left="1276" w:hanging="284"/>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dvising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team on the format of the messages for the speakers of the video</w:t>
      </w:r>
    </w:p>
    <w:p w14:paraId="4A70556F" w14:textId="77777777" w:rsidR="00370775" w:rsidRPr="00961C01" w:rsidRDefault="00370775" w:rsidP="00370775">
      <w:pPr>
        <w:pStyle w:val="ListParagraph"/>
        <w:numPr>
          <w:ilvl w:val="0"/>
          <w:numId w:val="28"/>
        </w:numPr>
        <w:autoSpaceDE w:val="0"/>
        <w:autoSpaceDN w:val="0"/>
        <w:adjustRightInd w:val="0"/>
        <w:spacing w:after="18"/>
        <w:ind w:left="1276" w:hanging="284"/>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cting as a liaison when arranging the filming days (venue, time etc.) and communicating this information to the speakers</w:t>
      </w:r>
    </w:p>
    <w:p w14:paraId="528A7092" w14:textId="77777777" w:rsidR="00370775" w:rsidRPr="00961C01" w:rsidRDefault="00370775" w:rsidP="00370775">
      <w:pPr>
        <w:pStyle w:val="ListParagraph"/>
        <w:numPr>
          <w:ilvl w:val="0"/>
          <w:numId w:val="28"/>
        </w:numPr>
        <w:autoSpaceDE w:val="0"/>
        <w:autoSpaceDN w:val="0"/>
        <w:adjustRightInd w:val="0"/>
        <w:spacing w:after="18"/>
        <w:ind w:left="1276" w:hanging="284"/>
        <w:rPr>
          <w:rFonts w:ascii="Tahoma" w:hAnsi="Tahoma" w:cs="Tahoma"/>
          <w:color w:val="000000"/>
          <w:sz w:val="20"/>
          <w:szCs w:val="20"/>
          <w:lang w:eastAsia="en-US"/>
        </w:rPr>
      </w:pPr>
      <w:r>
        <w:rPr>
          <w:rFonts w:ascii="Tahoma" w:hAnsi="Tahoma" w:cs="Tahoma"/>
          <w:color w:val="000000"/>
          <w:sz w:val="20"/>
          <w:szCs w:val="20"/>
          <w:lang w:eastAsia="en-US"/>
        </w:rPr>
        <w:lastRenderedPageBreak/>
        <w:t>A</w:t>
      </w:r>
      <w:r w:rsidRPr="00961C01">
        <w:rPr>
          <w:rFonts w:ascii="Tahoma" w:hAnsi="Tahoma" w:cs="Tahoma"/>
          <w:color w:val="000000"/>
          <w:sz w:val="20"/>
          <w:szCs w:val="20"/>
          <w:lang w:eastAsia="en-US"/>
        </w:rPr>
        <w:t>cting as a liaison between the speakers and the video production company on the filming days</w:t>
      </w:r>
    </w:p>
    <w:p w14:paraId="240D6470" w14:textId="77777777" w:rsidR="00370775" w:rsidRPr="00961C01" w:rsidRDefault="00370775" w:rsidP="00370775">
      <w:pPr>
        <w:pStyle w:val="ListParagraph"/>
        <w:numPr>
          <w:ilvl w:val="0"/>
          <w:numId w:val="28"/>
        </w:numPr>
        <w:autoSpaceDE w:val="0"/>
        <w:autoSpaceDN w:val="0"/>
        <w:adjustRightInd w:val="0"/>
        <w:ind w:left="1276" w:hanging="284"/>
        <w:rPr>
          <w:rFonts w:ascii="Tahoma" w:hAnsi="Tahoma" w:cs="Tahoma"/>
          <w:color w:val="000000"/>
          <w:sz w:val="20"/>
          <w:szCs w:val="20"/>
          <w:lang w:eastAsia="en-US"/>
        </w:rPr>
      </w:pPr>
      <w:r>
        <w:rPr>
          <w:rFonts w:ascii="Tahoma" w:hAnsi="Tahoma" w:cs="Tahoma"/>
          <w:color w:val="000000"/>
          <w:sz w:val="20"/>
          <w:szCs w:val="20"/>
          <w:lang w:eastAsia="en-US"/>
        </w:rPr>
        <w:t>R</w:t>
      </w:r>
      <w:r w:rsidRPr="00961C01">
        <w:rPr>
          <w:rFonts w:ascii="Tahoma" w:hAnsi="Tahoma" w:cs="Tahoma"/>
          <w:color w:val="000000"/>
          <w:sz w:val="20"/>
          <w:szCs w:val="20"/>
          <w:lang w:eastAsia="en-US"/>
        </w:rPr>
        <w:t xml:space="preserve">eviewing the draft videos sent by the video production company to identify mistakes, etc. </w:t>
      </w:r>
    </w:p>
    <w:p w14:paraId="30D2D689" w14:textId="41B15386" w:rsidR="00370775" w:rsidRDefault="00370775" w:rsidP="00370775">
      <w:pPr>
        <w:pStyle w:val="ListParagraph"/>
        <w:numPr>
          <w:ilvl w:val="0"/>
          <w:numId w:val="23"/>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rovide consultancy to the </w:t>
      </w: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roject team on the preparation of the awareness raising and visibility materials produced with the support of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w:t>
      </w:r>
      <w:r w:rsidR="00475BA7">
        <w:rPr>
          <w:rFonts w:ascii="Tahoma" w:hAnsi="Tahoma" w:cs="Tahoma"/>
          <w:color w:val="000000"/>
          <w:sz w:val="20"/>
          <w:szCs w:val="20"/>
          <w:lang w:eastAsia="en-US"/>
        </w:rPr>
        <w:t>.</w:t>
      </w:r>
    </w:p>
    <w:p w14:paraId="4ADE1093" w14:textId="158F6FA3" w:rsidR="00475BA7" w:rsidRPr="00961C01" w:rsidRDefault="00475BA7" w:rsidP="00370775">
      <w:pPr>
        <w:pStyle w:val="ListParagraph"/>
        <w:numPr>
          <w:ilvl w:val="0"/>
          <w:numId w:val="23"/>
        </w:numPr>
        <w:autoSpaceDE w:val="0"/>
        <w:autoSpaceDN w:val="0"/>
        <w:adjustRightInd w:val="0"/>
        <w:rPr>
          <w:rFonts w:ascii="Tahoma" w:hAnsi="Tahoma" w:cs="Tahoma"/>
          <w:color w:val="000000"/>
          <w:sz w:val="20"/>
          <w:szCs w:val="20"/>
          <w:lang w:eastAsia="en-US"/>
        </w:rPr>
      </w:pPr>
      <w:r>
        <w:t>Be responsible for collecting the filming permission forms, supporting the development of videos (by other experts) for project events, etc.</w:t>
      </w:r>
    </w:p>
    <w:p w14:paraId="237D01F0" w14:textId="77777777" w:rsidR="00370775" w:rsidRDefault="00370775" w:rsidP="00370775">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DC0288F" w14:textId="77777777" w:rsidR="00370775" w:rsidRDefault="00370775" w:rsidP="00370775">
      <w:pPr>
        <w:autoSpaceDE w:val="0"/>
        <w:autoSpaceDN w:val="0"/>
        <w:adjustRightInd w:val="0"/>
        <w:rPr>
          <w:rFonts w:ascii="Tahoma" w:hAnsi="Tahoma" w:cs="Tahoma"/>
          <w:b/>
          <w:bCs/>
          <w:color w:val="000000"/>
          <w:sz w:val="20"/>
          <w:szCs w:val="20"/>
          <w:lang w:eastAsia="en-US"/>
        </w:rPr>
      </w:pPr>
      <w:r w:rsidRPr="00961C01">
        <w:rPr>
          <w:rFonts w:ascii="Tahoma" w:hAnsi="Tahoma" w:cs="Tahoma"/>
          <w:b/>
          <w:bCs/>
          <w:color w:val="000000"/>
          <w:sz w:val="20"/>
          <w:szCs w:val="20"/>
          <w:lang w:eastAsia="en-US"/>
        </w:rPr>
        <w:t xml:space="preserve">Under Lot 2: Photography </w:t>
      </w:r>
    </w:p>
    <w:p w14:paraId="1FE0BDA8"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0BD8A95B" w14:textId="77777777" w:rsidR="00370775" w:rsidRPr="00961C01" w:rsidRDefault="00370775" w:rsidP="00370775">
      <w:pPr>
        <w:pStyle w:val="ListParagraph"/>
        <w:numPr>
          <w:ilvl w:val="0"/>
          <w:numId w:val="24"/>
        </w:numPr>
        <w:autoSpaceDE w:val="0"/>
        <w:autoSpaceDN w:val="0"/>
        <w:adjustRightInd w:val="0"/>
        <w:spacing w:after="21"/>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ttend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roject’s public events</w:t>
      </w:r>
      <w:r>
        <w:rPr>
          <w:rFonts w:ascii="Tahoma" w:hAnsi="Tahoma" w:cs="Tahoma"/>
          <w:color w:val="000000"/>
          <w:sz w:val="20"/>
          <w:szCs w:val="20"/>
          <w:lang w:eastAsia="en-US"/>
        </w:rPr>
        <w:t xml:space="preserve"> or awareness raising campaigns</w:t>
      </w:r>
    </w:p>
    <w:p w14:paraId="11E5BAF0" w14:textId="77777777" w:rsidR="00370775" w:rsidRPr="00961C01" w:rsidRDefault="00370775" w:rsidP="00370775">
      <w:pPr>
        <w:pStyle w:val="ListParagraph"/>
        <w:numPr>
          <w:ilvl w:val="0"/>
          <w:numId w:val="24"/>
        </w:numPr>
        <w:autoSpaceDE w:val="0"/>
        <w:autoSpaceDN w:val="0"/>
        <w:adjustRightInd w:val="0"/>
        <w:spacing w:after="21"/>
        <w:rPr>
          <w:rFonts w:ascii="Tahoma" w:hAnsi="Tahoma" w:cs="Tahoma"/>
          <w:color w:val="000000"/>
          <w:sz w:val="20"/>
          <w:szCs w:val="20"/>
          <w:lang w:eastAsia="en-US"/>
        </w:rPr>
      </w:pP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rovide photography services during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roject’s events</w:t>
      </w:r>
      <w:r w:rsidRPr="00CB5D3C">
        <w:rPr>
          <w:rFonts w:ascii="Tahoma" w:hAnsi="Tahoma" w:cs="Tahoma"/>
          <w:color w:val="000000"/>
          <w:sz w:val="20"/>
          <w:szCs w:val="20"/>
          <w:lang w:eastAsia="en-US"/>
        </w:rPr>
        <w:t xml:space="preserve"> </w:t>
      </w:r>
      <w:r>
        <w:rPr>
          <w:rFonts w:ascii="Tahoma" w:hAnsi="Tahoma" w:cs="Tahoma"/>
          <w:color w:val="000000"/>
          <w:sz w:val="20"/>
          <w:szCs w:val="20"/>
          <w:lang w:eastAsia="en-US"/>
        </w:rPr>
        <w:t>or awareness raising campaigns</w:t>
      </w:r>
    </w:p>
    <w:p w14:paraId="3541497A" w14:textId="77777777" w:rsidR="00370775" w:rsidRDefault="00370775" w:rsidP="00370775">
      <w:pPr>
        <w:pStyle w:val="ListParagraph"/>
        <w:numPr>
          <w:ilvl w:val="0"/>
          <w:numId w:val="24"/>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E</w:t>
      </w:r>
      <w:r w:rsidRPr="00961C01">
        <w:rPr>
          <w:rFonts w:ascii="Tahoma" w:hAnsi="Tahoma" w:cs="Tahoma"/>
          <w:color w:val="000000"/>
          <w:sz w:val="20"/>
          <w:szCs w:val="20"/>
          <w:lang w:eastAsia="en-US"/>
        </w:rPr>
        <w:t xml:space="preserve">dit and make colour adjustment of photos taken during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roject’s events</w:t>
      </w:r>
      <w:r w:rsidRPr="00CB5D3C">
        <w:rPr>
          <w:rFonts w:ascii="Tahoma" w:hAnsi="Tahoma" w:cs="Tahoma"/>
          <w:color w:val="000000"/>
          <w:sz w:val="20"/>
          <w:szCs w:val="20"/>
          <w:lang w:eastAsia="en-US"/>
        </w:rPr>
        <w:t xml:space="preserve"> </w:t>
      </w:r>
      <w:r>
        <w:rPr>
          <w:rFonts w:ascii="Tahoma" w:hAnsi="Tahoma" w:cs="Tahoma"/>
          <w:color w:val="000000"/>
          <w:sz w:val="20"/>
          <w:szCs w:val="20"/>
          <w:lang w:eastAsia="en-US"/>
        </w:rPr>
        <w:t>or awareness raising campaigns and produce photo collages if requested</w:t>
      </w:r>
    </w:p>
    <w:p w14:paraId="69C71918" w14:textId="19EBC647" w:rsidR="001B0EFE" w:rsidRPr="001B0EFE" w:rsidRDefault="00781050" w:rsidP="001B0EFE">
      <w:pPr>
        <w:pStyle w:val="ListParagraph"/>
        <w:numPr>
          <w:ilvl w:val="0"/>
          <w:numId w:val="24"/>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Ensure</w:t>
      </w:r>
      <w:r w:rsidR="001B0EFE">
        <w:rPr>
          <w:rFonts w:ascii="Tahoma" w:hAnsi="Tahoma" w:cs="Tahoma"/>
          <w:color w:val="000000"/>
          <w:sz w:val="20"/>
          <w:szCs w:val="20"/>
          <w:lang w:eastAsia="en-US"/>
        </w:rPr>
        <w:t xml:space="preserve"> all produced</w:t>
      </w:r>
      <w:r>
        <w:rPr>
          <w:rFonts w:ascii="Tahoma" w:hAnsi="Tahoma" w:cs="Tahoma"/>
          <w:color w:val="000000"/>
          <w:sz w:val="20"/>
          <w:szCs w:val="20"/>
          <w:lang w:eastAsia="en-US"/>
        </w:rPr>
        <w:t xml:space="preserve"> photographs</w:t>
      </w:r>
      <w:r w:rsidR="001B0EFE">
        <w:rPr>
          <w:rFonts w:ascii="Tahoma" w:hAnsi="Tahoma" w:cs="Tahoma"/>
          <w:color w:val="000000"/>
          <w:sz w:val="20"/>
          <w:szCs w:val="20"/>
          <w:lang w:eastAsia="en-US"/>
        </w:rPr>
        <w:t>*</w:t>
      </w:r>
      <w:r>
        <w:rPr>
          <w:rFonts w:ascii="Tahoma" w:hAnsi="Tahoma" w:cs="Tahoma"/>
          <w:color w:val="000000"/>
          <w:sz w:val="20"/>
          <w:szCs w:val="20"/>
          <w:lang w:eastAsia="en-US"/>
        </w:rPr>
        <w:t xml:space="preserve"> taken follow the Council of Europe Guidance on non-sexist images and are </w:t>
      </w:r>
      <w:proofErr w:type="spellStart"/>
      <w:r>
        <w:rPr>
          <w:rFonts w:ascii="Tahoma" w:hAnsi="Tahoma" w:cs="Tahoma"/>
          <w:color w:val="000000"/>
          <w:sz w:val="20"/>
          <w:szCs w:val="20"/>
          <w:lang w:eastAsia="en-US"/>
        </w:rPr>
        <w:t>in</w:t>
      </w:r>
      <w:r w:rsidRPr="001B0EFE">
        <w:rPr>
          <w:rFonts w:ascii="Tahoma" w:hAnsi="Tahoma" w:cs="Tahoma"/>
          <w:color w:val="000000"/>
          <w:sz w:val="20"/>
          <w:szCs w:val="20"/>
          <w:lang w:eastAsia="en-US"/>
        </w:rPr>
        <w:t>line</w:t>
      </w:r>
      <w:proofErr w:type="spellEnd"/>
      <w:r w:rsidRPr="001B0EFE">
        <w:rPr>
          <w:rFonts w:ascii="Tahoma" w:hAnsi="Tahoma" w:cs="Tahoma"/>
          <w:color w:val="000000"/>
          <w:sz w:val="20"/>
          <w:szCs w:val="20"/>
          <w:lang w:eastAsia="en-US"/>
        </w:rPr>
        <w:t xml:space="preserve"> </w:t>
      </w:r>
      <w:hyperlink r:id="rId13" w:tooltip="https://rm.coe.int/visual-identity-of-the-council-of-europe-graphic-charter/168071e7f3" w:history="1">
        <w:r w:rsidRPr="001B0EFE">
          <w:rPr>
            <w:rStyle w:val="Hyperlink"/>
            <w:rFonts w:ascii="Tahoma" w:hAnsi="Tahoma" w:cs="Tahoma"/>
            <w:sz w:val="20"/>
            <w:szCs w:val="20"/>
          </w:rPr>
          <w:t xml:space="preserve">with </w:t>
        </w:r>
        <w:proofErr w:type="spellStart"/>
        <w:r w:rsidRPr="001B0EFE">
          <w:rPr>
            <w:rStyle w:val="Hyperlink"/>
            <w:rFonts w:ascii="Tahoma" w:hAnsi="Tahoma" w:cs="Tahoma"/>
            <w:sz w:val="20"/>
            <w:szCs w:val="20"/>
          </w:rPr>
          <w:t>CoE</w:t>
        </w:r>
        <w:proofErr w:type="spellEnd"/>
        <w:r w:rsidRPr="001B0EFE">
          <w:rPr>
            <w:rStyle w:val="Hyperlink"/>
            <w:rFonts w:ascii="Tahoma" w:hAnsi="Tahoma" w:cs="Tahoma"/>
            <w:sz w:val="20"/>
            <w:szCs w:val="20"/>
          </w:rPr>
          <w:t xml:space="preserve"> guidelines</w:t>
        </w:r>
      </w:hyperlink>
    </w:p>
    <w:p w14:paraId="457CEBA6" w14:textId="0F7A5201" w:rsidR="001B0EFE" w:rsidRPr="001B0EFE" w:rsidRDefault="001B0EFE" w:rsidP="001B0EFE">
      <w:pPr>
        <w:pStyle w:val="ListParagraph"/>
        <w:jc w:val="both"/>
        <w:rPr>
          <w:rFonts w:ascii="Tahoma" w:hAnsi="Tahoma" w:cs="Tahoma"/>
          <w:i/>
          <w:iCs/>
          <w:color w:val="000000"/>
          <w:sz w:val="20"/>
          <w:szCs w:val="20"/>
          <w:lang w:eastAsia="en-US"/>
        </w:rPr>
      </w:pPr>
      <w:r w:rsidRPr="001B0EFE">
        <w:rPr>
          <w:rFonts w:ascii="Tahoma" w:hAnsi="Tahoma" w:cs="Tahoma"/>
          <w:i/>
          <w:iCs/>
          <w:color w:val="000000"/>
          <w:sz w:val="20"/>
          <w:szCs w:val="20"/>
          <w:lang w:eastAsia="en-US"/>
        </w:rPr>
        <w:t>(*</w:t>
      </w:r>
      <w:r w:rsidRPr="001B0EFE">
        <w:rPr>
          <w:rFonts w:ascii="Tahoma" w:hAnsi="Tahoma" w:cs="Tahoma"/>
          <w:i/>
          <w:iCs/>
          <w:color w:val="000000"/>
          <w:sz w:val="20"/>
          <w:szCs w:val="20"/>
          <w:lang w:eastAsia="en-US"/>
        </w:rPr>
        <w:t xml:space="preserve">All </w:t>
      </w:r>
      <w:r>
        <w:rPr>
          <w:rFonts w:ascii="Tahoma" w:hAnsi="Tahoma" w:cs="Tahoma"/>
          <w:i/>
          <w:iCs/>
          <w:color w:val="000000"/>
          <w:sz w:val="20"/>
          <w:szCs w:val="20"/>
          <w:lang w:eastAsia="en-US"/>
        </w:rPr>
        <w:t>photos</w:t>
      </w:r>
      <w:r w:rsidRPr="001B0EFE">
        <w:rPr>
          <w:rFonts w:ascii="Tahoma" w:hAnsi="Tahoma" w:cs="Tahoma"/>
          <w:i/>
          <w:iCs/>
          <w:color w:val="000000"/>
          <w:sz w:val="20"/>
          <w:szCs w:val="20"/>
          <w:lang w:eastAsia="en-US"/>
        </w:rPr>
        <w:t xml:space="preserve"> produced under this tender will be stored in the </w:t>
      </w:r>
      <w:proofErr w:type="spellStart"/>
      <w:r w:rsidRPr="001B0EFE">
        <w:rPr>
          <w:rFonts w:ascii="Tahoma" w:hAnsi="Tahoma" w:cs="Tahoma"/>
          <w:i/>
          <w:iCs/>
          <w:color w:val="000000"/>
          <w:sz w:val="20"/>
          <w:szCs w:val="20"/>
          <w:lang w:eastAsia="en-US"/>
        </w:rPr>
        <w:t>CoE</w:t>
      </w:r>
      <w:proofErr w:type="spellEnd"/>
      <w:r w:rsidRPr="001B0EFE">
        <w:rPr>
          <w:rFonts w:ascii="Tahoma" w:hAnsi="Tahoma" w:cs="Tahoma"/>
          <w:i/>
          <w:iCs/>
          <w:color w:val="000000"/>
          <w:sz w:val="20"/>
          <w:szCs w:val="20"/>
          <w:lang w:eastAsia="en-US"/>
        </w:rPr>
        <w:t xml:space="preserve"> Photo</w:t>
      </w:r>
      <w:r>
        <w:rPr>
          <w:rFonts w:ascii="Tahoma" w:hAnsi="Tahoma" w:cs="Tahoma"/>
          <w:i/>
          <w:iCs/>
          <w:color w:val="000000"/>
          <w:sz w:val="20"/>
          <w:szCs w:val="20"/>
          <w:lang w:eastAsia="en-US"/>
        </w:rPr>
        <w:t xml:space="preserve"> </w:t>
      </w:r>
      <w:r w:rsidRPr="001B0EFE">
        <w:rPr>
          <w:rFonts w:ascii="Tahoma" w:hAnsi="Tahoma" w:cs="Tahoma"/>
          <w:i/>
          <w:iCs/>
          <w:color w:val="000000"/>
          <w:sz w:val="20"/>
          <w:szCs w:val="20"/>
          <w:lang w:eastAsia="en-US"/>
        </w:rPr>
        <w:t xml:space="preserve">Library internally; all </w:t>
      </w:r>
      <w:r>
        <w:rPr>
          <w:rFonts w:ascii="Tahoma" w:hAnsi="Tahoma" w:cs="Tahoma"/>
          <w:i/>
          <w:iCs/>
          <w:color w:val="000000"/>
          <w:sz w:val="20"/>
          <w:szCs w:val="20"/>
          <w:lang w:eastAsia="en-US"/>
        </w:rPr>
        <w:t xml:space="preserve">photos </w:t>
      </w:r>
      <w:r w:rsidRPr="001B0EFE">
        <w:rPr>
          <w:rFonts w:ascii="Tahoma" w:hAnsi="Tahoma" w:cs="Tahoma"/>
          <w:i/>
          <w:iCs/>
          <w:color w:val="000000"/>
          <w:sz w:val="20"/>
          <w:szCs w:val="20"/>
          <w:lang w:eastAsia="en-US"/>
        </w:rPr>
        <w:t>produced under this tender remain the property of the Council of Europe and may be used at any time for any purposes deemed necessary by the project.</w:t>
      </w:r>
      <w:r w:rsidRPr="001B0EFE">
        <w:rPr>
          <w:rFonts w:ascii="Tahoma" w:hAnsi="Tahoma" w:cs="Tahoma"/>
          <w:i/>
          <w:iCs/>
          <w:color w:val="000000"/>
          <w:sz w:val="20"/>
          <w:szCs w:val="20"/>
          <w:lang w:eastAsia="en-US"/>
        </w:rPr>
        <w:t>)</w:t>
      </w:r>
      <w:r w:rsidRPr="001B0EFE">
        <w:rPr>
          <w:rFonts w:ascii="Tahoma" w:hAnsi="Tahoma" w:cs="Tahoma"/>
          <w:i/>
          <w:iCs/>
          <w:color w:val="000000"/>
          <w:sz w:val="20"/>
          <w:szCs w:val="20"/>
          <w:lang w:eastAsia="en-US"/>
        </w:rPr>
        <w:t xml:space="preserve">  </w:t>
      </w:r>
    </w:p>
    <w:p w14:paraId="24ACA151"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0DB56BA8" w14:textId="77777777" w:rsidR="00370775" w:rsidRDefault="00370775" w:rsidP="00370775">
      <w:pPr>
        <w:autoSpaceDE w:val="0"/>
        <w:autoSpaceDN w:val="0"/>
        <w:adjustRightInd w:val="0"/>
        <w:rPr>
          <w:rFonts w:ascii="Tahoma" w:hAnsi="Tahoma" w:cs="Tahoma"/>
          <w:b/>
          <w:bCs/>
          <w:color w:val="000000"/>
          <w:sz w:val="20"/>
          <w:szCs w:val="20"/>
          <w:lang w:eastAsia="en-US"/>
        </w:rPr>
      </w:pPr>
      <w:r w:rsidRPr="00961C01">
        <w:rPr>
          <w:rFonts w:ascii="Tahoma" w:hAnsi="Tahoma" w:cs="Tahoma"/>
          <w:b/>
          <w:bCs/>
          <w:color w:val="000000"/>
          <w:sz w:val="20"/>
          <w:szCs w:val="20"/>
          <w:lang w:eastAsia="en-US"/>
        </w:rPr>
        <w:t xml:space="preserve">Under Lot 3: Videography and filming </w:t>
      </w:r>
    </w:p>
    <w:p w14:paraId="03EFCD99"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21AF1796" w14:textId="77777777" w:rsidR="00370775" w:rsidRPr="00961C01" w:rsidRDefault="00370775" w:rsidP="00370775">
      <w:pPr>
        <w:pStyle w:val="ListParagraph"/>
        <w:numPr>
          <w:ilvl w:val="0"/>
          <w:numId w:val="29"/>
        </w:numPr>
        <w:autoSpaceDE w:val="0"/>
        <w:autoSpaceDN w:val="0"/>
        <w:adjustRightInd w:val="0"/>
        <w:spacing w:after="40"/>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ttend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roject’s events</w:t>
      </w:r>
      <w:r>
        <w:rPr>
          <w:rFonts w:ascii="Tahoma" w:hAnsi="Tahoma" w:cs="Tahoma"/>
          <w:color w:val="000000"/>
          <w:sz w:val="20"/>
          <w:szCs w:val="20"/>
          <w:lang w:eastAsia="en-US"/>
        </w:rPr>
        <w:t xml:space="preserve"> or awareness raising campaigns</w:t>
      </w:r>
      <w:r w:rsidRPr="00961C01">
        <w:rPr>
          <w:rFonts w:ascii="Tahoma" w:hAnsi="Tahoma" w:cs="Tahoma"/>
          <w:color w:val="000000"/>
          <w:sz w:val="20"/>
          <w:szCs w:val="20"/>
          <w:lang w:eastAsia="en-US"/>
        </w:rPr>
        <w:t xml:space="preserve"> and shoot HD quality videos</w:t>
      </w:r>
    </w:p>
    <w:p w14:paraId="5528A763" w14:textId="77777777" w:rsidR="00370775" w:rsidRPr="00961C01" w:rsidRDefault="00370775" w:rsidP="00370775">
      <w:pPr>
        <w:pStyle w:val="ListParagraph"/>
        <w:numPr>
          <w:ilvl w:val="0"/>
          <w:numId w:val="29"/>
        </w:numPr>
        <w:autoSpaceDE w:val="0"/>
        <w:autoSpaceDN w:val="0"/>
        <w:adjustRightInd w:val="0"/>
        <w:spacing w:after="40"/>
        <w:rPr>
          <w:rFonts w:ascii="Tahoma" w:hAnsi="Tahoma" w:cs="Tahoma"/>
          <w:color w:val="000000"/>
          <w:sz w:val="20"/>
          <w:szCs w:val="20"/>
          <w:lang w:eastAsia="en-US"/>
        </w:rPr>
      </w:pPr>
      <w:r>
        <w:rPr>
          <w:rFonts w:ascii="Tahoma" w:hAnsi="Tahoma" w:cs="Tahoma"/>
          <w:color w:val="000000"/>
          <w:sz w:val="20"/>
          <w:szCs w:val="20"/>
          <w:lang w:eastAsia="en-US"/>
        </w:rPr>
        <w:t>S</w:t>
      </w:r>
      <w:r w:rsidRPr="00961C01">
        <w:rPr>
          <w:rFonts w:ascii="Tahoma" w:hAnsi="Tahoma" w:cs="Tahoma"/>
          <w:color w:val="000000"/>
          <w:sz w:val="20"/>
          <w:szCs w:val="20"/>
          <w:lang w:eastAsia="en-US"/>
        </w:rPr>
        <w:t xml:space="preserve">hoot interview videos with the Council of Europe representatives, experts, </w:t>
      </w:r>
      <w:r>
        <w:rPr>
          <w:rFonts w:ascii="Tahoma" w:hAnsi="Tahoma" w:cs="Tahoma"/>
          <w:color w:val="000000"/>
          <w:sz w:val="20"/>
          <w:szCs w:val="20"/>
          <w:lang w:eastAsia="en-US"/>
        </w:rPr>
        <w:t>p</w:t>
      </w:r>
      <w:r w:rsidRPr="00961C01">
        <w:rPr>
          <w:rFonts w:ascii="Tahoma" w:hAnsi="Tahoma" w:cs="Tahoma"/>
          <w:color w:val="000000"/>
          <w:sz w:val="20"/>
          <w:szCs w:val="20"/>
          <w:lang w:eastAsia="en-US"/>
        </w:rPr>
        <w:t xml:space="preserve">roject’s partners, and beneficiaries, </w:t>
      </w:r>
      <w:r>
        <w:rPr>
          <w:rFonts w:ascii="Tahoma" w:hAnsi="Tahoma" w:cs="Tahoma"/>
          <w:color w:val="000000"/>
          <w:sz w:val="20"/>
          <w:szCs w:val="20"/>
          <w:lang w:eastAsia="en-US"/>
        </w:rPr>
        <w:t xml:space="preserve">etc. </w:t>
      </w:r>
    </w:p>
    <w:p w14:paraId="13AA6F43" w14:textId="77777777" w:rsidR="00370775" w:rsidRPr="00961C01" w:rsidRDefault="00370775" w:rsidP="00370775">
      <w:pPr>
        <w:pStyle w:val="ListParagraph"/>
        <w:numPr>
          <w:ilvl w:val="0"/>
          <w:numId w:val="29"/>
        </w:numPr>
        <w:autoSpaceDE w:val="0"/>
        <w:autoSpaceDN w:val="0"/>
        <w:adjustRightInd w:val="0"/>
        <w:spacing w:after="40"/>
        <w:rPr>
          <w:rFonts w:ascii="Tahoma" w:hAnsi="Tahoma" w:cs="Tahoma"/>
          <w:color w:val="000000"/>
          <w:sz w:val="20"/>
          <w:szCs w:val="20"/>
          <w:lang w:eastAsia="en-US"/>
        </w:rPr>
      </w:pPr>
      <w:r>
        <w:rPr>
          <w:rFonts w:ascii="Tahoma" w:hAnsi="Tahoma" w:cs="Tahoma"/>
          <w:color w:val="000000"/>
          <w:sz w:val="20"/>
          <w:szCs w:val="20"/>
          <w:lang w:eastAsia="en-US"/>
        </w:rPr>
        <w:t>P</w:t>
      </w:r>
      <w:r w:rsidRPr="00961C01">
        <w:rPr>
          <w:rFonts w:ascii="Tahoma" w:hAnsi="Tahoma" w:cs="Tahoma"/>
          <w:color w:val="000000"/>
          <w:sz w:val="20"/>
          <w:szCs w:val="20"/>
          <w:lang w:eastAsia="en-US"/>
        </w:rPr>
        <w:t>reproduction, production</w:t>
      </w:r>
      <w:r>
        <w:rPr>
          <w:rFonts w:ascii="Tahoma" w:hAnsi="Tahoma" w:cs="Tahoma"/>
          <w:color w:val="000000"/>
          <w:sz w:val="20"/>
          <w:szCs w:val="20"/>
          <w:lang w:eastAsia="en-US"/>
        </w:rPr>
        <w:t>,</w:t>
      </w:r>
      <w:r w:rsidRPr="00961C01">
        <w:rPr>
          <w:rFonts w:ascii="Tahoma" w:hAnsi="Tahoma" w:cs="Tahoma"/>
          <w:color w:val="000000"/>
          <w:sz w:val="20"/>
          <w:szCs w:val="20"/>
          <w:lang w:eastAsia="en-US"/>
        </w:rPr>
        <w:t xml:space="preserve"> and postproduction of short and medium promotional videos</w:t>
      </w:r>
    </w:p>
    <w:p w14:paraId="0C7B1F35" w14:textId="77777777" w:rsidR="00370775" w:rsidRDefault="00370775" w:rsidP="00370775">
      <w:pPr>
        <w:pStyle w:val="ListParagraph"/>
        <w:numPr>
          <w:ilvl w:val="0"/>
          <w:numId w:val="29"/>
        </w:numPr>
        <w:autoSpaceDE w:val="0"/>
        <w:autoSpaceDN w:val="0"/>
        <w:adjustRightInd w:val="0"/>
        <w:spacing w:after="40"/>
        <w:rPr>
          <w:rFonts w:ascii="Tahoma" w:hAnsi="Tahoma" w:cs="Tahoma"/>
          <w:color w:val="000000"/>
          <w:sz w:val="20"/>
          <w:szCs w:val="20"/>
          <w:lang w:eastAsia="en-US"/>
        </w:rPr>
      </w:pPr>
      <w:r>
        <w:rPr>
          <w:rFonts w:ascii="Tahoma" w:hAnsi="Tahoma" w:cs="Tahoma"/>
          <w:color w:val="000000"/>
          <w:sz w:val="20"/>
          <w:szCs w:val="20"/>
          <w:lang w:eastAsia="en-US"/>
        </w:rPr>
        <w:t>C</w:t>
      </w:r>
      <w:r w:rsidRPr="00961C01">
        <w:rPr>
          <w:rFonts w:ascii="Tahoma" w:hAnsi="Tahoma" w:cs="Tahoma"/>
          <w:color w:val="000000"/>
          <w:sz w:val="20"/>
          <w:szCs w:val="20"/>
          <w:lang w:eastAsia="en-US"/>
        </w:rPr>
        <w:t>reate infographics and other visual elements needed in the process of editing</w:t>
      </w:r>
    </w:p>
    <w:p w14:paraId="4CA16110" w14:textId="7F2A1CA6" w:rsidR="00034D98" w:rsidRPr="00781050" w:rsidRDefault="00034D98" w:rsidP="00034D98">
      <w:pPr>
        <w:pStyle w:val="ListParagraph"/>
        <w:numPr>
          <w:ilvl w:val="0"/>
          <w:numId w:val="29"/>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 xml:space="preserve">Ensure final outputs follow the Council of Europe Guidance on non-sexist images and are in </w:t>
      </w:r>
    </w:p>
    <w:p w14:paraId="66157156" w14:textId="77777777" w:rsidR="00034D98" w:rsidRPr="00B97CC9" w:rsidRDefault="00034D98" w:rsidP="00034D98">
      <w:pPr>
        <w:pStyle w:val="ListParagraph"/>
        <w:rPr>
          <w:rFonts w:ascii="Tahoma" w:hAnsi="Tahoma" w:cs="Tahoma"/>
          <w:color w:val="000000"/>
          <w:sz w:val="20"/>
          <w:szCs w:val="20"/>
          <w:lang w:eastAsia="en-US"/>
        </w:rPr>
      </w:pPr>
      <w:r w:rsidRPr="00B97CC9">
        <w:rPr>
          <w:rFonts w:ascii="Tahoma" w:hAnsi="Tahoma" w:cs="Tahoma"/>
          <w:color w:val="000000"/>
          <w:sz w:val="20"/>
          <w:szCs w:val="20"/>
          <w:lang w:eastAsia="en-US"/>
        </w:rPr>
        <w:t xml:space="preserve">line </w:t>
      </w:r>
      <w:hyperlink r:id="rId14" w:tooltip="https://rm.coe.int/visual-identity-of-the-council-of-europe-graphic-charter/168071e7f3" w:history="1">
        <w:r w:rsidRPr="00B97CC9">
          <w:rPr>
            <w:rStyle w:val="Hyperlink"/>
            <w:rFonts w:ascii="Tahoma" w:hAnsi="Tahoma" w:cs="Tahoma"/>
            <w:sz w:val="20"/>
            <w:szCs w:val="20"/>
            <w:lang w:eastAsia="en-US"/>
          </w:rPr>
          <w:t xml:space="preserve">with </w:t>
        </w:r>
        <w:proofErr w:type="spellStart"/>
        <w:r w:rsidRPr="00B97CC9">
          <w:rPr>
            <w:rStyle w:val="Hyperlink"/>
            <w:rFonts w:ascii="Tahoma" w:hAnsi="Tahoma" w:cs="Tahoma"/>
            <w:sz w:val="20"/>
            <w:szCs w:val="20"/>
            <w:lang w:eastAsia="en-US"/>
          </w:rPr>
          <w:t>CoE</w:t>
        </w:r>
        <w:proofErr w:type="spellEnd"/>
        <w:r w:rsidRPr="00B97CC9">
          <w:rPr>
            <w:rStyle w:val="Hyperlink"/>
            <w:rFonts w:ascii="Tahoma" w:hAnsi="Tahoma" w:cs="Tahoma"/>
            <w:sz w:val="20"/>
            <w:szCs w:val="20"/>
            <w:lang w:eastAsia="en-US"/>
          </w:rPr>
          <w:t xml:space="preserve"> guidelines</w:t>
        </w:r>
      </w:hyperlink>
      <w:r w:rsidRPr="00B97CC9">
        <w:rPr>
          <w:rFonts w:ascii="Tahoma" w:hAnsi="Tahoma" w:cs="Tahoma"/>
          <w:color w:val="000000"/>
          <w:sz w:val="20"/>
          <w:szCs w:val="20"/>
          <w:lang w:eastAsia="en-US"/>
        </w:rPr>
        <w:t xml:space="preserve"> </w:t>
      </w:r>
    </w:p>
    <w:p w14:paraId="484B9D31" w14:textId="77777777" w:rsidR="00034D98" w:rsidRPr="00961C01" w:rsidRDefault="00034D98" w:rsidP="00370775">
      <w:pPr>
        <w:pStyle w:val="ListParagraph"/>
        <w:numPr>
          <w:ilvl w:val="0"/>
          <w:numId w:val="29"/>
        </w:numPr>
        <w:autoSpaceDE w:val="0"/>
        <w:autoSpaceDN w:val="0"/>
        <w:adjustRightInd w:val="0"/>
        <w:spacing w:after="40"/>
        <w:rPr>
          <w:rFonts w:ascii="Tahoma" w:hAnsi="Tahoma" w:cs="Tahoma"/>
          <w:color w:val="000000"/>
          <w:sz w:val="20"/>
          <w:szCs w:val="20"/>
          <w:lang w:eastAsia="en-US"/>
        </w:rPr>
      </w:pPr>
    </w:p>
    <w:p w14:paraId="6A68DAC4" w14:textId="77777777" w:rsidR="00370775" w:rsidRPr="00961C01" w:rsidRDefault="00370775" w:rsidP="00370775">
      <w:pPr>
        <w:pStyle w:val="ListParagraph"/>
        <w:numPr>
          <w:ilvl w:val="0"/>
          <w:numId w:val="29"/>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U</w:t>
      </w:r>
      <w:r w:rsidRPr="00961C01">
        <w:rPr>
          <w:rFonts w:ascii="Tahoma" w:hAnsi="Tahoma" w:cs="Tahoma"/>
          <w:color w:val="000000"/>
          <w:sz w:val="20"/>
          <w:szCs w:val="20"/>
          <w:lang w:eastAsia="en-US"/>
        </w:rPr>
        <w:t>se translation and subtitles in English/Ukrainian where necessary</w:t>
      </w:r>
    </w:p>
    <w:p w14:paraId="539D78FA"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5B36FE9D" w14:textId="77777777" w:rsidR="00370775" w:rsidRDefault="00370775" w:rsidP="00370775">
      <w:pPr>
        <w:autoSpaceDE w:val="0"/>
        <w:autoSpaceDN w:val="0"/>
        <w:adjustRightInd w:val="0"/>
        <w:rPr>
          <w:rFonts w:ascii="Tahoma" w:hAnsi="Tahoma" w:cs="Tahoma"/>
          <w:b/>
          <w:bCs/>
          <w:color w:val="000000"/>
          <w:sz w:val="20"/>
          <w:szCs w:val="20"/>
          <w:lang w:eastAsia="en-US"/>
        </w:rPr>
      </w:pPr>
      <w:r w:rsidRPr="00961C01">
        <w:rPr>
          <w:rFonts w:ascii="Tahoma" w:hAnsi="Tahoma" w:cs="Tahoma"/>
          <w:b/>
          <w:bCs/>
          <w:color w:val="000000"/>
          <w:sz w:val="20"/>
          <w:szCs w:val="20"/>
          <w:lang w:eastAsia="en-US"/>
        </w:rPr>
        <w:t xml:space="preserve">Under Lot 4: Graphic design and layout </w:t>
      </w:r>
    </w:p>
    <w:p w14:paraId="67D2A72C" w14:textId="77777777" w:rsidR="00370775" w:rsidRPr="00961C01" w:rsidRDefault="00370775" w:rsidP="00370775">
      <w:pPr>
        <w:autoSpaceDE w:val="0"/>
        <w:autoSpaceDN w:val="0"/>
        <w:adjustRightInd w:val="0"/>
        <w:rPr>
          <w:rFonts w:ascii="Tahoma" w:hAnsi="Tahoma" w:cs="Tahoma"/>
          <w:color w:val="000000"/>
          <w:sz w:val="20"/>
          <w:szCs w:val="20"/>
          <w:lang w:eastAsia="en-US"/>
        </w:rPr>
      </w:pPr>
    </w:p>
    <w:p w14:paraId="17643088" w14:textId="77777777" w:rsidR="00370775" w:rsidRPr="00961C01"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A</w:t>
      </w:r>
      <w:r w:rsidRPr="00961C01">
        <w:rPr>
          <w:rFonts w:ascii="Tahoma" w:hAnsi="Tahoma" w:cs="Tahoma"/>
          <w:color w:val="000000"/>
          <w:sz w:val="20"/>
          <w:szCs w:val="20"/>
          <w:lang w:eastAsia="en-US"/>
        </w:rPr>
        <w:t xml:space="preserve">dvise the </w:t>
      </w:r>
      <w:r>
        <w:rPr>
          <w:rFonts w:ascii="Tahoma" w:hAnsi="Tahoma" w:cs="Tahoma"/>
          <w:color w:val="000000"/>
          <w:sz w:val="20"/>
          <w:szCs w:val="20"/>
          <w:lang w:eastAsia="en-US"/>
        </w:rPr>
        <w:t>p</w:t>
      </w:r>
      <w:r w:rsidRPr="00961C01">
        <w:rPr>
          <w:rFonts w:ascii="Tahoma" w:hAnsi="Tahoma" w:cs="Tahoma"/>
          <w:color w:val="000000"/>
          <w:sz w:val="20"/>
          <w:szCs w:val="20"/>
          <w:lang w:eastAsia="en-US"/>
        </w:rPr>
        <w:t>roject staff on best design options (for the given content), and propose multiple versions for their consideration</w:t>
      </w:r>
    </w:p>
    <w:p w14:paraId="79A69A4F" w14:textId="77777777" w:rsidR="00370775" w:rsidRPr="00961C01"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D</w:t>
      </w:r>
      <w:r w:rsidRPr="00961C01">
        <w:rPr>
          <w:rFonts w:ascii="Tahoma" w:hAnsi="Tahoma" w:cs="Tahoma"/>
          <w:color w:val="000000"/>
          <w:sz w:val="20"/>
          <w:szCs w:val="20"/>
          <w:lang w:eastAsia="en-US"/>
        </w:rPr>
        <w:t xml:space="preserve">esign, layout and format publications, and other printed and web-based communications materials considering Council of Europe guidelines, and other requirements, as needed </w:t>
      </w:r>
    </w:p>
    <w:p w14:paraId="077ABECA" w14:textId="77777777" w:rsidR="00370775"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D</w:t>
      </w:r>
      <w:r w:rsidRPr="00961C01">
        <w:rPr>
          <w:rFonts w:ascii="Tahoma" w:hAnsi="Tahoma" w:cs="Tahoma"/>
          <w:color w:val="000000"/>
          <w:sz w:val="20"/>
          <w:szCs w:val="20"/>
          <w:lang w:eastAsia="en-US"/>
        </w:rPr>
        <w:t>esign and create illustration, artwork, maps, tables, charts and other graphic elements for communication and promotional materials</w:t>
      </w:r>
    </w:p>
    <w:p w14:paraId="1738E954" w14:textId="1C7997EB" w:rsidR="00B20AD1" w:rsidRPr="001B0EFE" w:rsidRDefault="00B20AD1" w:rsidP="001B0EFE">
      <w:pPr>
        <w:pStyle w:val="ListParagraph"/>
        <w:numPr>
          <w:ilvl w:val="0"/>
          <w:numId w:val="30"/>
        </w:numPr>
        <w:autoSpaceDE w:val="0"/>
        <w:autoSpaceDN w:val="0"/>
        <w:adjustRightInd w:val="0"/>
        <w:rPr>
          <w:rFonts w:ascii="Tahoma" w:hAnsi="Tahoma" w:cs="Tahoma"/>
          <w:color w:val="000000"/>
          <w:sz w:val="20"/>
          <w:szCs w:val="20"/>
          <w:lang w:eastAsia="en-US"/>
        </w:rPr>
      </w:pPr>
      <w:r>
        <w:rPr>
          <w:rFonts w:ascii="Tahoma" w:hAnsi="Tahoma" w:cs="Tahoma"/>
          <w:color w:val="000000"/>
          <w:sz w:val="20"/>
          <w:szCs w:val="20"/>
          <w:lang w:eastAsia="en-US"/>
        </w:rPr>
        <w:t xml:space="preserve">Ensure final outputs follow the Council of Europe Guidance on non-sexist images and are in </w:t>
      </w:r>
      <w:r w:rsidRPr="001B0EFE">
        <w:rPr>
          <w:rFonts w:ascii="Tahoma" w:hAnsi="Tahoma" w:cs="Tahoma"/>
          <w:color w:val="000000"/>
          <w:sz w:val="20"/>
          <w:szCs w:val="20"/>
          <w:lang w:eastAsia="en-US"/>
        </w:rPr>
        <w:t xml:space="preserve">line </w:t>
      </w:r>
      <w:hyperlink r:id="rId15" w:tooltip="https://rm.coe.int/visual-identity-of-the-council-of-europe-graphic-charter/168071e7f3" w:history="1">
        <w:r w:rsidRPr="00B20AD1">
          <w:rPr>
            <w:rStyle w:val="Hyperlink"/>
            <w:rFonts w:ascii="Tahoma" w:hAnsi="Tahoma" w:cs="Tahoma"/>
            <w:sz w:val="20"/>
            <w:szCs w:val="20"/>
            <w:lang w:eastAsia="en-US"/>
          </w:rPr>
          <w:t xml:space="preserve">with </w:t>
        </w:r>
        <w:proofErr w:type="spellStart"/>
        <w:r w:rsidRPr="00B20AD1">
          <w:rPr>
            <w:rStyle w:val="Hyperlink"/>
            <w:rFonts w:ascii="Tahoma" w:hAnsi="Tahoma" w:cs="Tahoma"/>
            <w:sz w:val="20"/>
            <w:szCs w:val="20"/>
            <w:lang w:eastAsia="en-US"/>
          </w:rPr>
          <w:t>CoE</w:t>
        </w:r>
        <w:proofErr w:type="spellEnd"/>
        <w:r w:rsidRPr="00B20AD1">
          <w:rPr>
            <w:rStyle w:val="Hyperlink"/>
            <w:rFonts w:ascii="Tahoma" w:hAnsi="Tahoma" w:cs="Tahoma"/>
            <w:sz w:val="20"/>
            <w:szCs w:val="20"/>
            <w:lang w:eastAsia="en-US"/>
          </w:rPr>
          <w:t xml:space="preserve"> guidelines</w:t>
        </w:r>
      </w:hyperlink>
      <w:r w:rsidRPr="001B0EFE">
        <w:rPr>
          <w:rFonts w:ascii="Tahoma" w:hAnsi="Tahoma" w:cs="Tahoma"/>
          <w:color w:val="000000"/>
          <w:sz w:val="20"/>
          <w:szCs w:val="20"/>
          <w:lang w:eastAsia="en-US"/>
        </w:rPr>
        <w:t xml:space="preserve"> </w:t>
      </w:r>
    </w:p>
    <w:p w14:paraId="0AF6090D" w14:textId="77777777" w:rsidR="00370775" w:rsidRPr="00961C01"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D</w:t>
      </w:r>
      <w:r w:rsidRPr="00961C01">
        <w:rPr>
          <w:rFonts w:ascii="Tahoma" w:hAnsi="Tahoma" w:cs="Tahoma"/>
          <w:color w:val="000000"/>
          <w:sz w:val="20"/>
          <w:szCs w:val="20"/>
          <w:lang w:eastAsia="en-US"/>
        </w:rPr>
        <w:t>etermine size and arrangement of illustrative material and copy, and select style and size or type</w:t>
      </w:r>
    </w:p>
    <w:p w14:paraId="1BC5FE02" w14:textId="77777777" w:rsidR="00370775" w:rsidRPr="00961C01"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D</w:t>
      </w:r>
      <w:r w:rsidRPr="00961C01">
        <w:rPr>
          <w:rFonts w:ascii="Tahoma" w:hAnsi="Tahoma" w:cs="Tahoma"/>
          <w:color w:val="000000"/>
          <w:sz w:val="20"/>
          <w:szCs w:val="20"/>
          <w:lang w:eastAsia="en-US"/>
        </w:rPr>
        <w:t>evelop infographics using supplied data to present core messages and organize complex information into visual representations</w:t>
      </w:r>
    </w:p>
    <w:p w14:paraId="15AE54BE" w14:textId="77777777" w:rsidR="00370775" w:rsidRPr="00961C01" w:rsidRDefault="00370775" w:rsidP="00370775">
      <w:pPr>
        <w:pStyle w:val="ListParagraph"/>
        <w:numPr>
          <w:ilvl w:val="0"/>
          <w:numId w:val="30"/>
        </w:numPr>
        <w:autoSpaceDE w:val="0"/>
        <w:autoSpaceDN w:val="0"/>
        <w:adjustRightInd w:val="0"/>
        <w:spacing w:after="16"/>
        <w:rPr>
          <w:rFonts w:ascii="Tahoma" w:hAnsi="Tahoma" w:cs="Tahoma"/>
          <w:color w:val="000000"/>
          <w:sz w:val="20"/>
          <w:szCs w:val="20"/>
          <w:lang w:eastAsia="en-US"/>
        </w:rPr>
      </w:pPr>
      <w:r>
        <w:rPr>
          <w:rFonts w:ascii="Tahoma" w:hAnsi="Tahoma" w:cs="Tahoma"/>
          <w:color w:val="000000"/>
          <w:sz w:val="20"/>
          <w:szCs w:val="20"/>
          <w:lang w:eastAsia="en-US"/>
        </w:rPr>
        <w:t>L</w:t>
      </w:r>
      <w:r w:rsidRPr="00961C01">
        <w:rPr>
          <w:rFonts w:ascii="Tahoma" w:hAnsi="Tahoma" w:cs="Tahoma"/>
          <w:color w:val="000000"/>
          <w:sz w:val="20"/>
          <w:szCs w:val="20"/>
          <w:lang w:eastAsia="en-US"/>
        </w:rPr>
        <w:t>iaise with printers, if necessary</w:t>
      </w:r>
    </w:p>
    <w:p w14:paraId="5BF5B179" w14:textId="77777777" w:rsidR="00370775" w:rsidRPr="00961C01" w:rsidRDefault="00370775" w:rsidP="00370775">
      <w:pPr>
        <w:pStyle w:val="ListParagraph"/>
        <w:numPr>
          <w:ilvl w:val="0"/>
          <w:numId w:val="30"/>
        </w:numPr>
        <w:autoSpaceDE w:val="0"/>
        <w:autoSpaceDN w:val="0"/>
        <w:adjustRightInd w:val="0"/>
        <w:jc w:val="both"/>
        <w:rPr>
          <w:rFonts w:ascii="Tahoma" w:hAnsi="Tahoma" w:cs="Tahoma"/>
          <w:color w:val="000000"/>
          <w:sz w:val="20"/>
          <w:szCs w:val="20"/>
          <w:lang w:eastAsia="en-US"/>
        </w:rPr>
      </w:pPr>
      <w:r>
        <w:rPr>
          <w:rFonts w:ascii="Tahoma" w:hAnsi="Tahoma" w:cs="Tahoma"/>
          <w:color w:val="000000"/>
          <w:sz w:val="20"/>
          <w:szCs w:val="20"/>
          <w:lang w:eastAsia="en-US"/>
        </w:rPr>
        <w:t>D</w:t>
      </w:r>
      <w:r w:rsidRPr="00961C01">
        <w:rPr>
          <w:rFonts w:ascii="Tahoma" w:hAnsi="Tahoma" w:cs="Tahoma"/>
          <w:color w:val="000000"/>
          <w:sz w:val="20"/>
          <w:szCs w:val="20"/>
          <w:lang w:eastAsia="en-US"/>
        </w:rPr>
        <w:t>eliver creative graphic and technical solutions (including infographics if required) for print, electronic, web-based, and animated presentations</w:t>
      </w:r>
    </w:p>
    <w:p w14:paraId="7BA64E7D" w14:textId="77777777" w:rsidR="00370775" w:rsidRDefault="00370775" w:rsidP="00370775">
      <w:pPr>
        <w:autoSpaceDE w:val="0"/>
        <w:autoSpaceDN w:val="0"/>
        <w:adjustRightInd w:val="0"/>
        <w:jc w:val="both"/>
        <w:rPr>
          <w:rFonts w:ascii="Tahoma" w:hAnsi="Tahoma" w:cs="Tahoma"/>
          <w:sz w:val="20"/>
          <w:szCs w:val="20"/>
          <w:lang w:eastAsia="en-US"/>
        </w:rPr>
      </w:pPr>
    </w:p>
    <w:p w14:paraId="361E01F4" w14:textId="77777777" w:rsidR="00370775" w:rsidRPr="00961C01" w:rsidRDefault="00370775" w:rsidP="00370775">
      <w:pPr>
        <w:autoSpaceDE w:val="0"/>
        <w:autoSpaceDN w:val="0"/>
        <w:adjustRightInd w:val="0"/>
        <w:jc w:val="both"/>
        <w:rPr>
          <w:rFonts w:ascii="Tahoma" w:hAnsi="Tahoma" w:cs="Tahoma"/>
          <w:sz w:val="20"/>
          <w:szCs w:val="20"/>
          <w:lang w:eastAsia="en-US"/>
        </w:rPr>
      </w:pPr>
      <w:r w:rsidRPr="00961C01">
        <w:rPr>
          <w:rFonts w:ascii="Tahoma" w:hAnsi="Tahoma" w:cs="Tahoma"/>
          <w:sz w:val="20"/>
          <w:szCs w:val="20"/>
          <w:lang w:eastAsia="en-US"/>
        </w:rPr>
        <w:t xml:space="preserve">The above list of possible types of deliverables is not considered exhaustive. The Council reserves the right to request deliverables not explicitly mentioned in the above list of expected services but related to the field of expertise object of the present Framework Contract for the lot concerned. </w:t>
      </w:r>
    </w:p>
    <w:p w14:paraId="708AE37E" w14:textId="5350531F" w:rsidR="00437C3F" w:rsidRPr="00961C01" w:rsidRDefault="00437C3F" w:rsidP="00437C3F">
      <w:pPr>
        <w:autoSpaceDE w:val="0"/>
        <w:autoSpaceDN w:val="0"/>
        <w:adjustRightInd w:val="0"/>
        <w:jc w:val="both"/>
        <w:rPr>
          <w:rFonts w:ascii="Tahoma" w:hAnsi="Tahoma" w:cs="Tahoma"/>
          <w:sz w:val="20"/>
          <w:szCs w:val="20"/>
          <w:lang w:eastAsia="en-US"/>
        </w:rPr>
      </w:pPr>
      <w:r w:rsidRPr="00961C01">
        <w:rPr>
          <w:rFonts w:ascii="Tahoma" w:hAnsi="Tahoma" w:cs="Tahoma"/>
          <w:sz w:val="20"/>
          <w:szCs w:val="20"/>
          <w:lang w:eastAsia="en-US"/>
        </w:rPr>
        <w:t xml:space="preserve"> </w:t>
      </w:r>
    </w:p>
    <w:p w14:paraId="54232D6B" w14:textId="77777777" w:rsidR="0059748E" w:rsidRPr="00961C01" w:rsidRDefault="0059748E" w:rsidP="0059748E">
      <w:pPr>
        <w:autoSpaceDE w:val="0"/>
        <w:autoSpaceDN w:val="0"/>
        <w:adjustRightInd w:val="0"/>
        <w:jc w:val="both"/>
        <w:rPr>
          <w:rFonts w:ascii="Tahoma" w:hAnsi="Tahoma" w:cs="Tahoma"/>
          <w:sz w:val="20"/>
          <w:szCs w:val="20"/>
          <w:lang w:eastAsia="en-US"/>
        </w:rPr>
      </w:pPr>
      <w:r w:rsidRPr="00961C01">
        <w:rPr>
          <w:rFonts w:ascii="Tahoma" w:hAnsi="Tahoma" w:cs="Tahoma"/>
          <w:sz w:val="20"/>
          <w:szCs w:val="20"/>
          <w:lang w:eastAsia="en-US"/>
        </w:rPr>
        <w:t xml:space="preserve">In terms of </w:t>
      </w:r>
      <w:r w:rsidRPr="00CC2542">
        <w:rPr>
          <w:rFonts w:ascii="Tahoma" w:hAnsi="Tahoma" w:cs="Tahoma"/>
          <w:b/>
          <w:bCs/>
          <w:sz w:val="20"/>
          <w:szCs w:val="20"/>
          <w:lang w:eastAsia="en-US"/>
        </w:rPr>
        <w:t>quality requirements</w:t>
      </w:r>
      <w:r w:rsidRPr="00961C01">
        <w:rPr>
          <w:rFonts w:ascii="Tahoma" w:hAnsi="Tahoma" w:cs="Tahoma"/>
          <w:sz w:val="20"/>
          <w:szCs w:val="20"/>
          <w:lang w:eastAsia="en-US"/>
        </w:rPr>
        <w:t xml:space="preserve">, the pre-selected Service Providers must ensure, </w:t>
      </w:r>
      <w:r w:rsidRPr="00CC2542">
        <w:rPr>
          <w:rFonts w:ascii="Tahoma" w:hAnsi="Tahoma" w:cs="Tahoma"/>
          <w:i/>
          <w:iCs/>
          <w:sz w:val="20"/>
          <w:szCs w:val="20"/>
          <w:lang w:eastAsia="en-US"/>
        </w:rPr>
        <w:t>inter alia</w:t>
      </w:r>
      <w:r w:rsidRPr="00961C01">
        <w:rPr>
          <w:rFonts w:ascii="Tahoma" w:hAnsi="Tahoma" w:cs="Tahoma"/>
          <w:sz w:val="20"/>
          <w:szCs w:val="20"/>
          <w:lang w:eastAsia="en-US"/>
        </w:rPr>
        <w:t xml:space="preserve">, that: </w:t>
      </w:r>
    </w:p>
    <w:p w14:paraId="64924500" w14:textId="77777777" w:rsidR="0059748E" w:rsidRPr="00CC2542" w:rsidRDefault="0059748E" w:rsidP="0059748E">
      <w:pPr>
        <w:pStyle w:val="ListParagraph"/>
        <w:numPr>
          <w:ilvl w:val="0"/>
          <w:numId w:val="25"/>
        </w:numPr>
        <w:autoSpaceDE w:val="0"/>
        <w:autoSpaceDN w:val="0"/>
        <w:adjustRightInd w:val="0"/>
        <w:jc w:val="both"/>
        <w:rPr>
          <w:rFonts w:ascii="Tahoma" w:hAnsi="Tahoma" w:cs="Tahoma"/>
          <w:sz w:val="20"/>
          <w:szCs w:val="20"/>
          <w:lang w:eastAsia="en-US"/>
        </w:rPr>
      </w:pPr>
      <w:r w:rsidRPr="00CC2542">
        <w:rPr>
          <w:rFonts w:ascii="Tahoma" w:hAnsi="Tahoma" w:cs="Tahoma"/>
          <w:sz w:val="20"/>
          <w:szCs w:val="20"/>
          <w:lang w:eastAsia="en-US"/>
        </w:rPr>
        <w:t>The services are provided to the highest professional/academic standard</w:t>
      </w:r>
      <w:r>
        <w:rPr>
          <w:rFonts w:ascii="Tahoma" w:hAnsi="Tahoma" w:cs="Tahoma"/>
          <w:sz w:val="20"/>
          <w:szCs w:val="20"/>
          <w:lang w:eastAsia="en-US"/>
        </w:rPr>
        <w:t>s</w:t>
      </w:r>
    </w:p>
    <w:p w14:paraId="5A6DF6C0" w14:textId="77777777" w:rsidR="0059748E" w:rsidRPr="00CC2542" w:rsidRDefault="0059748E" w:rsidP="0059748E">
      <w:pPr>
        <w:pStyle w:val="ListParagraph"/>
        <w:numPr>
          <w:ilvl w:val="0"/>
          <w:numId w:val="25"/>
        </w:numPr>
        <w:autoSpaceDE w:val="0"/>
        <w:autoSpaceDN w:val="0"/>
        <w:adjustRightInd w:val="0"/>
        <w:jc w:val="both"/>
        <w:rPr>
          <w:rFonts w:ascii="Tahoma" w:hAnsi="Tahoma" w:cs="Tahoma"/>
          <w:sz w:val="20"/>
          <w:szCs w:val="20"/>
          <w:lang w:eastAsia="en-US"/>
        </w:rPr>
      </w:pPr>
      <w:r w:rsidRPr="00CC2542">
        <w:rPr>
          <w:rFonts w:ascii="Tahoma" w:hAnsi="Tahoma" w:cs="Tahoma"/>
          <w:sz w:val="20"/>
          <w:szCs w:val="20"/>
          <w:lang w:eastAsia="en-US"/>
        </w:rPr>
        <w:t>Any specific instructions given by the Council – whenever this is the case – are followed</w:t>
      </w:r>
    </w:p>
    <w:p w14:paraId="47A01737" w14:textId="77777777" w:rsidR="0059748E" w:rsidRPr="00961C01" w:rsidRDefault="0059748E" w:rsidP="0059748E">
      <w:pPr>
        <w:autoSpaceDE w:val="0"/>
        <w:autoSpaceDN w:val="0"/>
        <w:adjustRightInd w:val="0"/>
        <w:rPr>
          <w:rFonts w:ascii="Tahoma" w:hAnsi="Tahoma" w:cs="Tahoma"/>
          <w:sz w:val="20"/>
          <w:szCs w:val="20"/>
          <w:lang w:eastAsia="en-US"/>
        </w:rPr>
      </w:pPr>
    </w:p>
    <w:p w14:paraId="63A76F4C" w14:textId="77777777" w:rsidR="0059748E" w:rsidRPr="00961C01" w:rsidRDefault="0059748E" w:rsidP="0059748E">
      <w:pPr>
        <w:autoSpaceDE w:val="0"/>
        <w:autoSpaceDN w:val="0"/>
        <w:adjustRightInd w:val="0"/>
        <w:jc w:val="both"/>
        <w:rPr>
          <w:rFonts w:ascii="Tahoma" w:hAnsi="Tahoma" w:cs="Tahoma"/>
          <w:sz w:val="20"/>
          <w:szCs w:val="20"/>
          <w:lang w:eastAsia="en-US"/>
        </w:rPr>
      </w:pPr>
      <w:r w:rsidRPr="00961C01">
        <w:rPr>
          <w:rFonts w:ascii="Tahoma" w:hAnsi="Tahoma" w:cs="Tahoma"/>
          <w:sz w:val="20"/>
          <w:szCs w:val="20"/>
          <w:lang w:eastAsia="en-US"/>
        </w:rPr>
        <w:lastRenderedPageBreak/>
        <w:t xml:space="preserve">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 </w:t>
      </w:r>
    </w:p>
    <w:p w14:paraId="29659A0A" w14:textId="77777777" w:rsidR="0059748E" w:rsidRDefault="0059748E" w:rsidP="0059748E">
      <w:pPr>
        <w:autoSpaceDE w:val="0"/>
        <w:autoSpaceDN w:val="0"/>
        <w:adjustRightInd w:val="0"/>
        <w:rPr>
          <w:rFonts w:ascii="Tahoma" w:hAnsi="Tahoma" w:cs="Tahoma"/>
          <w:sz w:val="20"/>
          <w:szCs w:val="20"/>
          <w:lang w:eastAsia="en-US"/>
        </w:rPr>
      </w:pPr>
    </w:p>
    <w:p w14:paraId="39D34CE5" w14:textId="77777777" w:rsidR="0059748E" w:rsidRDefault="0059748E" w:rsidP="0059748E">
      <w:pPr>
        <w:autoSpaceDE w:val="0"/>
        <w:autoSpaceDN w:val="0"/>
        <w:adjustRightInd w:val="0"/>
        <w:rPr>
          <w:rFonts w:ascii="Tahoma" w:hAnsi="Tahoma" w:cs="Tahoma"/>
          <w:sz w:val="20"/>
          <w:szCs w:val="20"/>
          <w:lang w:eastAsia="en-US"/>
        </w:rPr>
      </w:pPr>
      <w:r w:rsidRPr="00961C01">
        <w:rPr>
          <w:rFonts w:ascii="Tahoma" w:hAnsi="Tahoma" w:cs="Tahoma"/>
          <w:sz w:val="20"/>
          <w:szCs w:val="20"/>
          <w:lang w:eastAsia="en-US"/>
        </w:rPr>
        <w:t>In addition to the orders requested on an as</w:t>
      </w:r>
      <w:r>
        <w:rPr>
          <w:rFonts w:ascii="Tahoma" w:hAnsi="Tahoma" w:cs="Tahoma"/>
          <w:sz w:val="20"/>
          <w:szCs w:val="20"/>
          <w:lang w:eastAsia="en-US"/>
        </w:rPr>
        <w:t>-</w:t>
      </w:r>
      <w:r w:rsidRPr="00961C01">
        <w:rPr>
          <w:rFonts w:ascii="Tahoma" w:hAnsi="Tahoma" w:cs="Tahoma"/>
          <w:sz w:val="20"/>
          <w:szCs w:val="20"/>
          <w:lang w:eastAsia="en-US"/>
        </w:rPr>
        <w:t xml:space="preserve">needed basis, the Provider shall keep regular communication with the Council to ensure continuing exchange of information relevant to the project implementation. This involves, among others, to inform the Council as soon as it becomes aware, during the execution of the Contract, of any initiatives and/or adopted laws and regulations, policies, strategies or action plans or any other development related to the object of the Contract (see more on general obligations of the Provider in Article 3.1.2 of the Legal Conditions in the Act of Engagement). </w:t>
      </w:r>
    </w:p>
    <w:p w14:paraId="7A39D02B" w14:textId="77777777" w:rsidR="0059748E" w:rsidRPr="00961C01" w:rsidRDefault="0059748E" w:rsidP="0059748E">
      <w:pPr>
        <w:autoSpaceDE w:val="0"/>
        <w:autoSpaceDN w:val="0"/>
        <w:adjustRightInd w:val="0"/>
        <w:rPr>
          <w:rFonts w:ascii="Tahoma" w:hAnsi="Tahoma" w:cs="Tahoma"/>
          <w:sz w:val="20"/>
          <w:szCs w:val="20"/>
          <w:lang w:eastAsia="en-US"/>
        </w:rPr>
      </w:pPr>
    </w:p>
    <w:p w14:paraId="16F3FFCE" w14:textId="77777777" w:rsidR="0059748E" w:rsidRDefault="0059748E" w:rsidP="0059748E">
      <w:pPr>
        <w:shd w:val="clear" w:color="auto" w:fill="FFFFFF" w:themeFill="background1"/>
        <w:autoSpaceDE w:val="0"/>
        <w:autoSpaceDN w:val="0"/>
        <w:adjustRightInd w:val="0"/>
        <w:contextualSpacing/>
        <w:jc w:val="both"/>
        <w:rPr>
          <w:rFonts w:ascii="Tahoma" w:hAnsi="Tahoma" w:cs="Tahoma"/>
          <w:sz w:val="20"/>
          <w:szCs w:val="20"/>
          <w:lang w:eastAsia="en-US"/>
        </w:rPr>
      </w:pPr>
      <w:r w:rsidRPr="00961C01">
        <w:rPr>
          <w:rFonts w:ascii="Tahoma" w:hAnsi="Tahoma" w:cs="Tahoma"/>
          <w:sz w:val="20"/>
          <w:szCs w:val="20"/>
          <w:lang w:eastAsia="en-US"/>
        </w:rPr>
        <w:t xml:space="preserve">Unless otherwise agreed with the Council, written documents produced by the Provider shall be </w:t>
      </w:r>
      <w:r w:rsidRPr="002B3C28">
        <w:rPr>
          <w:rFonts w:ascii="Tahoma" w:hAnsi="Tahoma" w:cs="Tahoma"/>
          <w:b/>
          <w:bCs/>
          <w:sz w:val="20"/>
          <w:szCs w:val="20"/>
          <w:lang w:eastAsia="en-US"/>
        </w:rPr>
        <w:t>in English</w:t>
      </w:r>
      <w:r w:rsidRPr="00961C01">
        <w:rPr>
          <w:rFonts w:ascii="Tahoma" w:hAnsi="Tahoma" w:cs="Tahoma"/>
          <w:sz w:val="20"/>
          <w:szCs w:val="20"/>
          <w:lang w:eastAsia="en-US"/>
        </w:rPr>
        <w:t xml:space="preserve"> (see more on requirements for written documents in Articles 3.2.2 and 3.2.3 of the Legal Conditions in the Act of Engagement).</w:t>
      </w:r>
      <w:r>
        <w:rPr>
          <w:rFonts w:ascii="Tahoma" w:hAnsi="Tahoma" w:cs="Tahoma"/>
          <w:sz w:val="20"/>
          <w:szCs w:val="20"/>
          <w:lang w:eastAsia="en-US"/>
        </w:rPr>
        <w:t xml:space="preserve"> </w:t>
      </w:r>
    </w:p>
    <w:p w14:paraId="002240D7" w14:textId="77777777" w:rsidR="00DE22F4"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4058C5E2" w14:textId="77777777" w:rsidR="002F7ACF" w:rsidRDefault="002F7ACF"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6B5FA8F" w14:textId="77777777" w:rsidR="002F7ACF" w:rsidRDefault="002F7ACF"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D1E3792"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0C8E43B0" w14:textId="77777777" w:rsidR="0059748E" w:rsidRPr="0059748E" w:rsidRDefault="0059748E" w:rsidP="0059748E">
      <w:pPr>
        <w:jc w:val="both"/>
        <w:rPr>
          <w:rFonts w:ascii="Tahoma" w:hAnsi="Tahoma" w:cs="Tahoma"/>
          <w:color w:val="000000" w:themeColor="text1"/>
          <w:sz w:val="20"/>
          <w:szCs w:val="20"/>
        </w:rPr>
      </w:pPr>
      <w:r w:rsidRPr="0059748E">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 Tenders proposing fees above the exclusion level indicated in the Table of fees will be entirely and automatically excluded from the tender procedure.</w:t>
      </w:r>
    </w:p>
    <w:p w14:paraId="48C77F3E" w14:textId="77777777" w:rsidR="0059748E" w:rsidRPr="0059748E" w:rsidRDefault="0059748E" w:rsidP="0059748E">
      <w:pPr>
        <w:jc w:val="both"/>
        <w:rPr>
          <w:rFonts w:ascii="Tahoma" w:hAnsi="Tahoma" w:cs="Tahoma"/>
          <w:color w:val="000000" w:themeColor="text1"/>
          <w:sz w:val="20"/>
          <w:szCs w:val="20"/>
        </w:rPr>
      </w:pPr>
    </w:p>
    <w:p w14:paraId="0E36A271" w14:textId="2869523B" w:rsidR="001262C9" w:rsidRDefault="0059748E" w:rsidP="0059748E">
      <w:pPr>
        <w:jc w:val="both"/>
        <w:rPr>
          <w:rFonts w:ascii="Tahoma" w:hAnsi="Tahoma" w:cs="Tahoma"/>
          <w:color w:val="000000" w:themeColor="text1"/>
          <w:sz w:val="20"/>
          <w:szCs w:val="20"/>
        </w:rPr>
      </w:pPr>
      <w:r w:rsidRPr="0059748E">
        <w:rPr>
          <w:rFonts w:ascii="Tahoma" w:hAnsi="Tahoma" w:cs="Tahoma"/>
          <w:color w:val="000000" w:themeColor="text1"/>
          <w:sz w:val="20"/>
          <w:szCs w:val="20"/>
        </w:rPr>
        <w:t xml:space="preserve">The Council will indicate on each Order Form (see Section D below) the global fee corresponding to each deliverable, calculated </w:t>
      </w:r>
      <w:proofErr w:type="gramStart"/>
      <w:r w:rsidRPr="0059748E">
        <w:rPr>
          <w:rFonts w:ascii="Tahoma" w:hAnsi="Tahoma" w:cs="Tahoma"/>
          <w:color w:val="000000" w:themeColor="text1"/>
          <w:sz w:val="20"/>
          <w:szCs w:val="20"/>
        </w:rPr>
        <w:t>on the basis of</w:t>
      </w:r>
      <w:proofErr w:type="gramEnd"/>
      <w:r w:rsidRPr="0059748E">
        <w:rPr>
          <w:rFonts w:ascii="Tahoma" w:hAnsi="Tahoma" w:cs="Tahoma"/>
          <w:color w:val="000000" w:themeColor="text1"/>
          <w:sz w:val="20"/>
          <w:szCs w:val="20"/>
        </w:rPr>
        <w:t xml:space="preserve"> the unit fees, as agreed by this Contract.</w:t>
      </w:r>
    </w:p>
    <w:p w14:paraId="4F72380A" w14:textId="77777777" w:rsidR="0059748E" w:rsidRPr="00E25560" w:rsidRDefault="0059748E" w:rsidP="0059748E">
      <w:pPr>
        <w:jc w:val="both"/>
        <w:rPr>
          <w:rFonts w:ascii="Tahoma" w:hAnsi="Tahoma" w:cs="Tahoma"/>
          <w:color w:val="000000" w:themeColor="text1"/>
          <w:sz w:val="20"/>
          <w:szCs w:val="20"/>
        </w:rPr>
      </w:pPr>
    </w:p>
    <w:p w14:paraId="610291BB"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A6E6533" w14:textId="77777777" w:rsidR="0059748E" w:rsidRPr="00E25560" w:rsidRDefault="0059748E" w:rsidP="0059748E">
      <w:pPr>
        <w:jc w:val="both"/>
        <w:rPr>
          <w:rFonts w:ascii="Tahoma" w:hAnsi="Tahoma" w:cs="Tahoma"/>
          <w:sz w:val="20"/>
          <w:szCs w:val="20"/>
        </w:rPr>
      </w:pPr>
      <w:r w:rsidRPr="00E25560">
        <w:rPr>
          <w:rFonts w:ascii="Tahoma" w:hAnsi="Tahoma" w:cs="Tahoma"/>
          <w:sz w:val="20"/>
          <w:szCs w:val="20"/>
        </w:rPr>
        <w:t xml:space="preserve">Once </w:t>
      </w:r>
      <w:r>
        <w:rPr>
          <w:rFonts w:ascii="Tahoma" w:hAnsi="Tahoma" w:cs="Tahoma"/>
          <w:sz w:val="20"/>
          <w:szCs w:val="20"/>
        </w:rPr>
        <w:t>the</w:t>
      </w:r>
      <w:r w:rsidRPr="00E25560">
        <w:rPr>
          <w:rFonts w:ascii="Tahoma" w:hAnsi="Tahoma" w:cs="Tahoma"/>
          <w:sz w:val="20"/>
          <w:szCs w:val="20"/>
        </w:rPr>
        <w:t xml:space="preserve"> selection </w:t>
      </w:r>
      <w:r>
        <w:rPr>
          <w:rFonts w:ascii="Tahoma" w:hAnsi="Tahoma" w:cs="Tahoma"/>
          <w:sz w:val="20"/>
          <w:szCs w:val="20"/>
        </w:rPr>
        <w:t xml:space="preserve">procedure is </w:t>
      </w:r>
      <w:r w:rsidRPr="00E25560">
        <w:rPr>
          <w:rFonts w:ascii="Tahoma" w:hAnsi="Tahoma" w:cs="Tahoma"/>
          <w:sz w:val="20"/>
          <w:szCs w:val="20"/>
        </w:rPr>
        <w:t xml:space="preserve">completed, you will be informed accordingly. Deliverables will then be delivered </w:t>
      </w:r>
      <w:proofErr w:type="gramStart"/>
      <w:r w:rsidRPr="00E25560">
        <w:rPr>
          <w:rFonts w:ascii="Tahoma" w:hAnsi="Tahoma" w:cs="Tahoma"/>
          <w:sz w:val="20"/>
          <w:szCs w:val="20"/>
        </w:rPr>
        <w:t>on the basis of</w:t>
      </w:r>
      <w:proofErr w:type="gramEnd"/>
      <w:r w:rsidRPr="00E25560">
        <w:rPr>
          <w:rFonts w:ascii="Tahoma" w:hAnsi="Tahoma" w:cs="Tahoma"/>
          <w:sz w:val="20"/>
          <w:szCs w:val="20"/>
        </w:rPr>
        <w:t xml:space="preserve"> Order Forms submitted by the Council to the selected Provider (s), by post or electronically, on </w:t>
      </w:r>
      <w:r w:rsidRPr="00E25560">
        <w:rPr>
          <w:rFonts w:ascii="Tahoma" w:hAnsi="Tahoma" w:cs="Tahoma"/>
          <w:b/>
          <w:sz w:val="20"/>
          <w:szCs w:val="20"/>
        </w:rPr>
        <w:t>an as needed basis</w:t>
      </w:r>
      <w:r w:rsidRPr="00E25560">
        <w:rPr>
          <w:rFonts w:ascii="Tahoma" w:hAnsi="Tahoma" w:cs="Tahoma"/>
          <w:sz w:val="20"/>
          <w:szCs w:val="20"/>
        </w:rPr>
        <w:t xml:space="preserve"> (there is therefore no obligation to order on the part of the Council).</w:t>
      </w:r>
    </w:p>
    <w:p w14:paraId="482D040F" w14:textId="77777777" w:rsidR="0059748E" w:rsidRPr="00E25560" w:rsidRDefault="0059748E" w:rsidP="0059748E">
      <w:pPr>
        <w:jc w:val="both"/>
        <w:rPr>
          <w:rFonts w:ascii="Tahoma" w:hAnsi="Tahoma" w:cs="Tahoma"/>
          <w:sz w:val="20"/>
          <w:szCs w:val="20"/>
          <w:highlight w:val="cyan"/>
          <w:lang w:val="en-US"/>
        </w:rPr>
      </w:pPr>
    </w:p>
    <w:p w14:paraId="02018593" w14:textId="77777777" w:rsidR="0059748E" w:rsidRPr="00FC6B3B" w:rsidRDefault="0059748E" w:rsidP="0059748E">
      <w:pPr>
        <w:jc w:val="both"/>
        <w:rPr>
          <w:rFonts w:ascii="Tahoma" w:hAnsi="Tahoma" w:cs="Tahoma"/>
          <w:b/>
          <w:sz w:val="20"/>
          <w:szCs w:val="20"/>
          <w:lang w:val="en-US"/>
        </w:rPr>
      </w:pPr>
      <w:r w:rsidRPr="00FC6B3B">
        <w:rPr>
          <w:rFonts w:ascii="Tahoma" w:hAnsi="Tahoma" w:cs="Tahoma"/>
          <w:b/>
          <w:sz w:val="20"/>
          <w:szCs w:val="20"/>
          <w:lang w:val="en-US"/>
        </w:rPr>
        <w:t>Pooling</w:t>
      </w:r>
    </w:p>
    <w:p w14:paraId="0F6E0EE1" w14:textId="77777777" w:rsidR="0059748E" w:rsidRPr="00FC6B3B" w:rsidRDefault="0059748E" w:rsidP="0059748E">
      <w:pPr>
        <w:jc w:val="both"/>
        <w:rPr>
          <w:rFonts w:ascii="Tahoma" w:hAnsi="Tahoma" w:cs="Tahoma"/>
          <w:sz w:val="20"/>
          <w:szCs w:val="20"/>
        </w:rPr>
      </w:pPr>
      <w:r w:rsidRPr="00FC6B3B">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0C3D833E" w14:textId="77777777" w:rsidR="0059748E" w:rsidRPr="00FC6B3B" w:rsidRDefault="0059748E" w:rsidP="0059748E">
      <w:pPr>
        <w:pStyle w:val="Default"/>
        <w:numPr>
          <w:ilvl w:val="0"/>
          <w:numId w:val="12"/>
        </w:numPr>
        <w:rPr>
          <w:rFonts w:ascii="Tahoma" w:hAnsi="Tahoma" w:cs="Tahoma"/>
          <w:sz w:val="20"/>
          <w:szCs w:val="20"/>
        </w:rPr>
      </w:pPr>
      <w:r w:rsidRPr="00FC6B3B">
        <w:rPr>
          <w:rFonts w:ascii="Tahoma" w:hAnsi="Tahoma" w:cs="Tahoma"/>
          <w:sz w:val="20"/>
          <w:szCs w:val="20"/>
        </w:rPr>
        <w:t>quality (including as appropriate: capability, expertise, past performance, availability of resources and proposed methods of undertaking the work</w:t>
      </w:r>
      <w:proofErr w:type="gramStart"/>
      <w:r w:rsidRPr="00FC6B3B">
        <w:rPr>
          <w:rFonts w:ascii="Tahoma" w:hAnsi="Tahoma" w:cs="Tahoma"/>
          <w:sz w:val="20"/>
          <w:szCs w:val="20"/>
        </w:rPr>
        <w:t>);</w:t>
      </w:r>
      <w:proofErr w:type="gramEnd"/>
    </w:p>
    <w:p w14:paraId="2EE0A02A" w14:textId="77777777" w:rsidR="0059748E" w:rsidRPr="00FC6B3B" w:rsidRDefault="0059748E" w:rsidP="0059748E">
      <w:pPr>
        <w:pStyle w:val="Default"/>
        <w:numPr>
          <w:ilvl w:val="0"/>
          <w:numId w:val="12"/>
        </w:numPr>
        <w:rPr>
          <w:rFonts w:ascii="Tahoma" w:hAnsi="Tahoma" w:cs="Tahoma"/>
          <w:sz w:val="20"/>
          <w:szCs w:val="20"/>
        </w:rPr>
      </w:pPr>
      <w:r w:rsidRPr="00FC6B3B">
        <w:rPr>
          <w:rFonts w:ascii="Tahoma" w:hAnsi="Tahoma" w:cs="Tahoma"/>
          <w:sz w:val="20"/>
          <w:szCs w:val="20"/>
        </w:rPr>
        <w:t>availability (including, without limitation, capacity to meet required deadlines and, where relevant, geographical location); and</w:t>
      </w:r>
    </w:p>
    <w:p w14:paraId="7A6D3F66" w14:textId="77777777" w:rsidR="0059748E" w:rsidRPr="00FC6B3B" w:rsidRDefault="0059748E" w:rsidP="0059748E">
      <w:pPr>
        <w:pStyle w:val="Default"/>
        <w:numPr>
          <w:ilvl w:val="0"/>
          <w:numId w:val="12"/>
        </w:numPr>
        <w:rPr>
          <w:rFonts w:ascii="Tahoma" w:hAnsi="Tahoma" w:cs="Tahoma"/>
          <w:sz w:val="20"/>
          <w:szCs w:val="20"/>
        </w:rPr>
      </w:pPr>
      <w:r w:rsidRPr="00FC6B3B">
        <w:rPr>
          <w:rFonts w:ascii="Tahoma" w:hAnsi="Tahoma" w:cs="Tahoma"/>
          <w:sz w:val="20"/>
          <w:szCs w:val="20"/>
        </w:rPr>
        <w:t>price.</w:t>
      </w:r>
    </w:p>
    <w:p w14:paraId="4C262B95" w14:textId="77777777" w:rsidR="0059748E" w:rsidRPr="00FC6B3B" w:rsidRDefault="0059748E" w:rsidP="0059748E">
      <w:pPr>
        <w:pStyle w:val="Default"/>
        <w:ind w:left="720"/>
        <w:rPr>
          <w:rFonts w:ascii="Tahoma" w:hAnsi="Tahoma" w:cs="Tahoma"/>
          <w:sz w:val="20"/>
          <w:szCs w:val="20"/>
        </w:rPr>
      </w:pPr>
    </w:p>
    <w:p w14:paraId="6F62D2F6" w14:textId="77777777" w:rsidR="0059748E" w:rsidRPr="00FC6B3B" w:rsidRDefault="0059748E" w:rsidP="008F44A2">
      <w:pPr>
        <w:pStyle w:val="Default"/>
        <w:jc w:val="both"/>
        <w:rPr>
          <w:rFonts w:ascii="Tahoma" w:hAnsi="Tahoma" w:cs="Tahoma"/>
        </w:rPr>
      </w:pPr>
      <w:r w:rsidRPr="00FC6B3B">
        <w:rPr>
          <w:rFonts w:ascii="Tahoma" w:hAnsi="Tahoma" w:cs="Tahoma"/>
          <w:sz w:val="20"/>
          <w:szCs w:val="20"/>
        </w:rPr>
        <w:t xml:space="preserve">Each time an Order Form is sent, the selected Provider undertakes to take all the necessary measures to send it </w:t>
      </w:r>
      <w:r w:rsidRPr="00FC6B3B">
        <w:rPr>
          <w:rFonts w:ascii="Tahoma" w:hAnsi="Tahoma" w:cs="Tahoma"/>
          <w:b/>
          <w:sz w:val="20"/>
          <w:szCs w:val="20"/>
        </w:rPr>
        <w:t>signed</w:t>
      </w:r>
      <w:r w:rsidRPr="00FC6B3B">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0CF6F81C" w14:textId="77777777" w:rsidR="003A4A6D" w:rsidRPr="0059748E" w:rsidRDefault="003A4A6D" w:rsidP="00E45FF5">
      <w:pPr>
        <w:jc w:val="both"/>
        <w:rPr>
          <w:rFonts w:ascii="Tahoma" w:hAnsi="Tahoma" w:cs="Tahoma"/>
          <w:sz w:val="20"/>
          <w:szCs w:val="20"/>
          <w:lang w:val="en-US"/>
        </w:rPr>
      </w:pPr>
    </w:p>
    <w:p w14:paraId="211475C9" w14:textId="77777777" w:rsidR="0059748E"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0A31450" w14:textId="6404A400" w:rsidR="00DB6765" w:rsidRPr="0059748E" w:rsidRDefault="00DB6765" w:rsidP="00DB6765">
      <w:pPr>
        <w:jc w:val="both"/>
        <w:rPr>
          <w:rFonts w:ascii="Tahoma" w:hAnsi="Tahoma" w:cs="Tahoma"/>
          <w:b/>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0B4EEF9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6E4A6C5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382B2DF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B8E612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5032C108"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4624270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73FADAB6" w14:textId="77777777" w:rsidR="00DB6765" w:rsidRPr="00E25560" w:rsidRDefault="00DB6765" w:rsidP="00DB6765">
      <w:pPr>
        <w:ind w:left="567"/>
        <w:jc w:val="both"/>
        <w:rPr>
          <w:rFonts w:ascii="Tahoma" w:hAnsi="Tahoma" w:cs="Tahoma"/>
          <w:sz w:val="20"/>
          <w:szCs w:val="20"/>
        </w:rPr>
      </w:pPr>
    </w:p>
    <w:p w14:paraId="79A572C6"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5B30FD1B"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16AD34C" w14:textId="77777777" w:rsidR="00DB6765" w:rsidRPr="00514E6A" w:rsidRDefault="00DB6765" w:rsidP="00DB6765">
      <w:pPr>
        <w:jc w:val="both"/>
        <w:rPr>
          <w:rFonts w:ascii="Tahoma" w:hAnsi="Tahoma" w:cs="Tahoma"/>
          <w:sz w:val="20"/>
          <w:szCs w:val="20"/>
        </w:rPr>
      </w:pPr>
    </w:p>
    <w:p w14:paraId="7A38BFF5"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6E29006E"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36026D07"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161D8322"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53C5DD0"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77E79959"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AF2F2A8"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2553CC4F"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1AD1ABCC"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78B87451"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57534501"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308B21B0"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p w14:paraId="3D0772A6" w14:textId="3002681B" w:rsidR="00C7138A" w:rsidRPr="008856D6" w:rsidRDefault="002370B5" w:rsidP="008856D6">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2370B5">
        <w:rPr>
          <w:rFonts w:ascii="Tahoma" w:eastAsia="Calibri" w:hAnsi="Tahoma" w:cs="Tahoma"/>
          <w:color w:val="000000"/>
          <w:sz w:val="20"/>
          <w:szCs w:val="18"/>
          <w:lang w:val="en-US" w:eastAsia="en-US"/>
        </w:rPr>
        <w:t>procedure;</w:t>
      </w:r>
      <w:bookmarkEnd w:id="4"/>
      <w:proofErr w:type="gramEnd"/>
      <w:r w:rsidR="00C7138A" w:rsidRPr="008856D6">
        <w:rPr>
          <w:rFonts w:ascii="Tahoma" w:eastAsia="Calibri" w:hAnsi="Tahoma" w:cs="Tahoma"/>
          <w:color w:val="000000"/>
          <w:sz w:val="20"/>
          <w:szCs w:val="18"/>
          <w:lang w:val="en-US" w:eastAsia="en-US"/>
        </w:rPr>
        <w:t xml:space="preserve"> </w:t>
      </w:r>
    </w:p>
    <w:p w14:paraId="61C61E39"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08825B55" w14:textId="77777777" w:rsidR="002C65EE" w:rsidRPr="002C65EE" w:rsidRDefault="002C65EE" w:rsidP="002C65EE">
      <w:pPr>
        <w:jc w:val="both"/>
        <w:rPr>
          <w:rFonts w:ascii="Tahoma" w:hAnsi="Tahoma" w:cs="Tahoma"/>
          <w:sz w:val="20"/>
          <w:szCs w:val="20"/>
        </w:rPr>
      </w:pPr>
    </w:p>
    <w:p w14:paraId="777B271A" w14:textId="77777777" w:rsidR="008856D6" w:rsidRPr="0090409E" w:rsidRDefault="008856D6" w:rsidP="008856D6">
      <w:pPr>
        <w:spacing w:after="120"/>
        <w:rPr>
          <w:rFonts w:ascii="Tahoma" w:hAnsi="Tahoma" w:cs="Tahoma"/>
          <w:i/>
          <w:sz w:val="20"/>
          <w:szCs w:val="20"/>
        </w:rPr>
      </w:pPr>
      <w:r w:rsidRPr="00E25560">
        <w:rPr>
          <w:rFonts w:ascii="Tahoma" w:hAnsi="Tahoma" w:cs="Tahoma"/>
          <w:i/>
          <w:sz w:val="20"/>
          <w:szCs w:val="20"/>
        </w:rPr>
        <w:t xml:space="preserve">Eligibility </w:t>
      </w:r>
      <w:r w:rsidRPr="0090409E">
        <w:rPr>
          <w:rFonts w:ascii="Tahoma" w:hAnsi="Tahoma" w:cs="Tahoma"/>
          <w:i/>
          <w:sz w:val="20"/>
          <w:szCs w:val="20"/>
        </w:rPr>
        <w:t>criteria</w:t>
      </w:r>
    </w:p>
    <w:p w14:paraId="4A98143E" w14:textId="77777777" w:rsidR="008856D6" w:rsidRPr="00990C0D" w:rsidRDefault="008856D6" w:rsidP="008856D6">
      <w:pPr>
        <w:numPr>
          <w:ilvl w:val="0"/>
          <w:numId w:val="6"/>
        </w:numPr>
        <w:rPr>
          <w:rFonts w:ascii="Tahoma" w:hAnsi="Tahoma" w:cs="Tahoma"/>
          <w:color w:val="000000" w:themeColor="text1"/>
          <w:sz w:val="20"/>
          <w:szCs w:val="20"/>
        </w:rPr>
      </w:pPr>
      <w:r w:rsidRPr="00990C0D">
        <w:rPr>
          <w:rFonts w:ascii="Tahoma" w:hAnsi="Tahoma" w:cs="Tahoma"/>
          <w:color w:val="000000" w:themeColor="text1"/>
          <w:sz w:val="20"/>
          <w:szCs w:val="20"/>
        </w:rPr>
        <w:t xml:space="preserve">Tenderers shall demonstrate that they fulfil the following criteria (to be assessed </w:t>
      </w:r>
      <w:proofErr w:type="gramStart"/>
      <w:r w:rsidRPr="00990C0D">
        <w:rPr>
          <w:rFonts w:ascii="Tahoma" w:hAnsi="Tahoma" w:cs="Tahoma"/>
          <w:color w:val="000000" w:themeColor="text1"/>
          <w:sz w:val="20"/>
          <w:szCs w:val="20"/>
        </w:rPr>
        <w:t>on the basis of</w:t>
      </w:r>
      <w:proofErr w:type="gramEnd"/>
      <w:r w:rsidRPr="00990C0D">
        <w:rPr>
          <w:rFonts w:ascii="Tahoma" w:hAnsi="Tahoma" w:cs="Tahoma"/>
          <w:color w:val="000000" w:themeColor="text1"/>
          <w:sz w:val="20"/>
          <w:szCs w:val="20"/>
        </w:rPr>
        <w:t xml:space="preserve"> all supporting documents listed in Section G)</w:t>
      </w:r>
    </w:p>
    <w:p w14:paraId="79BC675F" w14:textId="77777777" w:rsidR="00583903" w:rsidRPr="00583903" w:rsidRDefault="00583903" w:rsidP="00583903">
      <w:pPr>
        <w:pStyle w:val="ListParagraph"/>
        <w:numPr>
          <w:ilvl w:val="0"/>
          <w:numId w:val="33"/>
        </w:numPr>
        <w:autoSpaceDE w:val="0"/>
        <w:autoSpaceDN w:val="0"/>
        <w:adjustRightInd w:val="0"/>
        <w:ind w:left="993"/>
        <w:rPr>
          <w:rFonts w:ascii="Tahoma" w:hAnsi="Tahoma" w:cs="Tahoma"/>
          <w:color w:val="000000" w:themeColor="text1"/>
          <w:sz w:val="20"/>
          <w:szCs w:val="20"/>
          <w:lang w:eastAsia="en-US"/>
        </w:rPr>
      </w:pPr>
      <w:r w:rsidRPr="00583903">
        <w:rPr>
          <w:rFonts w:ascii="Tahoma" w:hAnsi="Tahoma" w:cs="Tahoma"/>
          <w:color w:val="000000" w:themeColor="text1"/>
          <w:sz w:val="20"/>
          <w:szCs w:val="20"/>
          <w:lang w:eastAsia="en-US"/>
        </w:rPr>
        <w:t>Tenderer should be a natural person or registered as legal person authorised to provide the relevant services in accordance with Ukrainian legislation</w:t>
      </w:r>
    </w:p>
    <w:p w14:paraId="4BD69A00" w14:textId="77777777" w:rsidR="00583903" w:rsidRPr="00583903" w:rsidRDefault="00583903" w:rsidP="00583903">
      <w:pPr>
        <w:pStyle w:val="ListParagraph"/>
        <w:numPr>
          <w:ilvl w:val="0"/>
          <w:numId w:val="33"/>
        </w:numPr>
        <w:autoSpaceDE w:val="0"/>
        <w:autoSpaceDN w:val="0"/>
        <w:adjustRightInd w:val="0"/>
        <w:ind w:left="993"/>
        <w:rPr>
          <w:rFonts w:ascii="Tahoma" w:hAnsi="Tahoma" w:cs="Tahoma"/>
          <w:color w:val="000000" w:themeColor="text1"/>
          <w:sz w:val="20"/>
          <w:szCs w:val="20"/>
          <w:lang w:eastAsia="en-US"/>
        </w:rPr>
      </w:pPr>
      <w:r w:rsidRPr="00583903">
        <w:rPr>
          <w:rFonts w:ascii="Tahoma" w:hAnsi="Tahoma" w:cs="Tahoma"/>
          <w:color w:val="000000" w:themeColor="text1"/>
          <w:sz w:val="20"/>
          <w:szCs w:val="20"/>
          <w:lang w:eastAsia="en-US"/>
        </w:rPr>
        <w:t>At least 3 (three) years of experience in areas related to the fields of expertise as described under the scope of the contract above</w:t>
      </w:r>
    </w:p>
    <w:p w14:paraId="02DEE0D3" w14:textId="77777777" w:rsidR="00583903" w:rsidRPr="00583903" w:rsidRDefault="00583903" w:rsidP="00583903">
      <w:pPr>
        <w:pStyle w:val="ListParagraph"/>
        <w:numPr>
          <w:ilvl w:val="0"/>
          <w:numId w:val="33"/>
        </w:numPr>
        <w:autoSpaceDE w:val="0"/>
        <w:autoSpaceDN w:val="0"/>
        <w:adjustRightInd w:val="0"/>
        <w:ind w:left="993"/>
        <w:rPr>
          <w:rFonts w:ascii="Tahoma" w:hAnsi="Tahoma" w:cs="Tahoma"/>
          <w:color w:val="000000" w:themeColor="text1"/>
          <w:sz w:val="20"/>
          <w:szCs w:val="20"/>
          <w:lang w:eastAsia="en-US"/>
        </w:rPr>
      </w:pPr>
      <w:r w:rsidRPr="00583903">
        <w:rPr>
          <w:rFonts w:ascii="Tahoma" w:hAnsi="Tahoma" w:cs="Tahoma"/>
          <w:color w:val="000000" w:themeColor="text1"/>
          <w:sz w:val="20"/>
          <w:szCs w:val="20"/>
          <w:lang w:eastAsia="en-US"/>
        </w:rPr>
        <w:t>Knowledge of Ukrainian (native language level) and English, as it follows: fluent level for Lot 1, very good level for Lots 3 and 4 and good level for Lot 2</w:t>
      </w:r>
    </w:p>
    <w:p w14:paraId="28FEC091" w14:textId="77777777" w:rsidR="008856D6" w:rsidRPr="00990C0D" w:rsidRDefault="008856D6" w:rsidP="008856D6">
      <w:pPr>
        <w:shd w:val="clear" w:color="auto" w:fill="FFFFFF" w:themeFill="background1"/>
        <w:rPr>
          <w:rFonts w:ascii="Tahoma" w:hAnsi="Tahoma" w:cs="Tahoma"/>
          <w:noProof/>
          <w:color w:val="000000" w:themeColor="text1"/>
          <w:sz w:val="20"/>
          <w:szCs w:val="20"/>
          <w:lang w:eastAsia="fr-FR"/>
        </w:rPr>
      </w:pPr>
    </w:p>
    <w:p w14:paraId="502E4B39" w14:textId="77777777" w:rsidR="008856D6" w:rsidRPr="00990C0D" w:rsidRDefault="008856D6" w:rsidP="008856D6">
      <w:pPr>
        <w:spacing w:after="120"/>
        <w:rPr>
          <w:rFonts w:ascii="Tahoma" w:hAnsi="Tahoma" w:cs="Tahoma"/>
          <w:i/>
          <w:color w:val="000000" w:themeColor="text1"/>
          <w:sz w:val="20"/>
          <w:szCs w:val="20"/>
        </w:rPr>
      </w:pPr>
      <w:r w:rsidRPr="00990C0D">
        <w:rPr>
          <w:rFonts w:ascii="Tahoma" w:hAnsi="Tahoma" w:cs="Tahoma"/>
          <w:i/>
          <w:color w:val="000000" w:themeColor="text1"/>
          <w:sz w:val="20"/>
          <w:szCs w:val="20"/>
        </w:rPr>
        <w:t>Award criteria</w:t>
      </w:r>
    </w:p>
    <w:p w14:paraId="1B08ADAA" w14:textId="77777777" w:rsidR="008856D6" w:rsidRPr="00990C0D" w:rsidRDefault="008856D6" w:rsidP="008856D6">
      <w:pPr>
        <w:autoSpaceDE w:val="0"/>
        <w:autoSpaceDN w:val="0"/>
        <w:adjustRightInd w:val="0"/>
        <w:rPr>
          <w:rFonts w:ascii="Tahoma" w:hAnsi="Tahoma" w:cs="Tahoma"/>
          <w:color w:val="000000" w:themeColor="text1"/>
          <w:sz w:val="24"/>
          <w:szCs w:val="24"/>
          <w:lang w:eastAsia="en-US"/>
        </w:rPr>
      </w:pPr>
    </w:p>
    <w:p w14:paraId="36FB1213" w14:textId="77777777" w:rsidR="008856D6" w:rsidRPr="00990C0D" w:rsidRDefault="008856D6" w:rsidP="008856D6">
      <w:pPr>
        <w:pStyle w:val="ListParagraph"/>
        <w:numPr>
          <w:ilvl w:val="0"/>
          <w:numId w:val="7"/>
        </w:numPr>
        <w:autoSpaceDE w:val="0"/>
        <w:autoSpaceDN w:val="0"/>
        <w:adjustRightInd w:val="0"/>
        <w:spacing w:after="18"/>
        <w:rPr>
          <w:rFonts w:ascii="Tahoma" w:hAnsi="Tahoma" w:cs="Tahoma"/>
          <w:color w:val="000000" w:themeColor="text1"/>
          <w:sz w:val="20"/>
          <w:szCs w:val="20"/>
          <w:lang w:eastAsia="en-US"/>
        </w:rPr>
      </w:pPr>
      <w:r w:rsidRPr="00990C0D">
        <w:rPr>
          <w:rFonts w:ascii="Tahoma" w:hAnsi="Tahoma" w:cs="Tahoma"/>
          <w:color w:val="000000" w:themeColor="text1"/>
          <w:sz w:val="20"/>
          <w:szCs w:val="20"/>
          <w:lang w:eastAsia="en-US"/>
        </w:rPr>
        <w:t>Quality of the offer (</w:t>
      </w:r>
      <w:r w:rsidRPr="00990C0D">
        <w:rPr>
          <w:rFonts w:ascii="Tahoma" w:hAnsi="Tahoma" w:cs="Tahoma"/>
          <w:b/>
          <w:bCs/>
          <w:color w:val="000000" w:themeColor="text1"/>
          <w:sz w:val="20"/>
          <w:szCs w:val="20"/>
          <w:lang w:eastAsia="en-US"/>
        </w:rPr>
        <w:t>80</w:t>
      </w:r>
      <w:r w:rsidRPr="00990C0D">
        <w:rPr>
          <w:rFonts w:ascii="Tahoma" w:hAnsi="Tahoma" w:cs="Tahoma"/>
          <w:color w:val="000000" w:themeColor="text1"/>
          <w:sz w:val="20"/>
          <w:szCs w:val="20"/>
          <w:lang w:eastAsia="en-US"/>
        </w:rPr>
        <w:t xml:space="preserve">%), including: </w:t>
      </w:r>
    </w:p>
    <w:p w14:paraId="64E13724" w14:textId="124A5ED0" w:rsidR="00583903" w:rsidRPr="00583903" w:rsidRDefault="00583903" w:rsidP="00583903">
      <w:pPr>
        <w:pStyle w:val="ListParagraph"/>
        <w:numPr>
          <w:ilvl w:val="0"/>
          <w:numId w:val="33"/>
        </w:numPr>
        <w:autoSpaceDE w:val="0"/>
        <w:autoSpaceDN w:val="0"/>
        <w:adjustRightInd w:val="0"/>
        <w:ind w:left="993"/>
        <w:rPr>
          <w:rFonts w:ascii="Tahoma" w:hAnsi="Tahoma" w:cs="Tahoma"/>
          <w:color w:val="000000" w:themeColor="text1"/>
          <w:sz w:val="20"/>
          <w:szCs w:val="20"/>
          <w:lang w:eastAsia="en-US"/>
        </w:rPr>
      </w:pPr>
      <w:r w:rsidRPr="00583903">
        <w:rPr>
          <w:rFonts w:ascii="Tahoma" w:hAnsi="Tahoma" w:cs="Tahoma"/>
          <w:color w:val="000000" w:themeColor="text1"/>
          <w:sz w:val="20"/>
          <w:szCs w:val="20"/>
          <w:lang w:eastAsia="en-US"/>
        </w:rPr>
        <w:t xml:space="preserve">Tenderer’s expertise, experience, and relevance of the latter in undertaking similar services </w:t>
      </w:r>
    </w:p>
    <w:p w14:paraId="1F8B75FC" w14:textId="77777777" w:rsidR="008856D6" w:rsidRPr="00154D23" w:rsidRDefault="008856D6" w:rsidP="008856D6">
      <w:pPr>
        <w:pStyle w:val="ListParagraph"/>
        <w:numPr>
          <w:ilvl w:val="0"/>
          <w:numId w:val="7"/>
        </w:numPr>
        <w:autoSpaceDE w:val="0"/>
        <w:autoSpaceDN w:val="0"/>
        <w:adjustRightInd w:val="0"/>
        <w:rPr>
          <w:rFonts w:ascii="Tahoma" w:hAnsi="Tahoma" w:cs="Tahoma"/>
          <w:color w:val="000000"/>
          <w:sz w:val="20"/>
          <w:szCs w:val="20"/>
          <w:lang w:eastAsia="en-US"/>
        </w:rPr>
      </w:pPr>
      <w:r w:rsidRPr="00154D23">
        <w:rPr>
          <w:rFonts w:ascii="Tahoma" w:hAnsi="Tahoma" w:cs="Tahoma"/>
          <w:color w:val="000000"/>
          <w:sz w:val="20"/>
          <w:szCs w:val="20"/>
          <w:lang w:eastAsia="en-US"/>
        </w:rPr>
        <w:t>Financial offer (</w:t>
      </w:r>
      <w:r w:rsidRPr="00154D23">
        <w:rPr>
          <w:rFonts w:ascii="Tahoma" w:hAnsi="Tahoma" w:cs="Tahoma"/>
          <w:b/>
          <w:bCs/>
          <w:color w:val="000000"/>
          <w:sz w:val="20"/>
          <w:szCs w:val="20"/>
          <w:lang w:eastAsia="en-US"/>
        </w:rPr>
        <w:t>20</w:t>
      </w:r>
      <w:r w:rsidRPr="00154D23">
        <w:rPr>
          <w:rFonts w:ascii="Tahoma" w:hAnsi="Tahoma" w:cs="Tahoma"/>
          <w:color w:val="000000"/>
          <w:sz w:val="20"/>
          <w:szCs w:val="20"/>
          <w:lang w:eastAsia="en-US"/>
        </w:rPr>
        <w:t xml:space="preserve">%) </w:t>
      </w:r>
    </w:p>
    <w:p w14:paraId="1F68D1E3" w14:textId="77777777" w:rsidR="007B0391" w:rsidRPr="00E25560" w:rsidRDefault="007B0391" w:rsidP="000747C3">
      <w:pPr>
        <w:rPr>
          <w:rFonts w:ascii="Tahoma" w:hAnsi="Tahoma" w:cs="Tahoma"/>
          <w:sz w:val="20"/>
          <w:szCs w:val="20"/>
        </w:rPr>
      </w:pPr>
    </w:p>
    <w:p w14:paraId="0EA909BD" w14:textId="77777777" w:rsidR="008856D6" w:rsidRPr="00E25560" w:rsidRDefault="008856D6" w:rsidP="008856D6">
      <w:pPr>
        <w:keepLines/>
        <w:autoSpaceDE w:val="0"/>
        <w:autoSpaceDN w:val="0"/>
        <w:adjustRightInd w:val="0"/>
        <w:contextualSpacing/>
        <w:jc w:val="both"/>
        <w:rPr>
          <w:rFonts w:ascii="Tahoma" w:hAnsi="Tahoma" w:cs="Tahoma"/>
          <w:sz w:val="20"/>
          <w:szCs w:val="20"/>
        </w:rPr>
      </w:pPr>
      <w:r w:rsidRPr="00FC6B3B">
        <w:rPr>
          <w:rFonts w:ascii="Tahoma" w:hAnsi="Tahoma" w:cs="Tahoma"/>
          <w:color w:val="000000" w:themeColor="text1"/>
          <w:sz w:val="20"/>
          <w:szCs w:val="20"/>
        </w:rPr>
        <w:t>The Council reserves the right to hold interviews with tenderers.</w:t>
      </w:r>
    </w:p>
    <w:p w14:paraId="05E7599A" w14:textId="77777777" w:rsidR="008856D6" w:rsidRPr="00E25560" w:rsidRDefault="008856D6" w:rsidP="008856D6">
      <w:pPr>
        <w:rPr>
          <w:rFonts w:ascii="Tahoma" w:hAnsi="Tahoma" w:cs="Tahoma"/>
          <w:sz w:val="20"/>
          <w:szCs w:val="20"/>
        </w:rPr>
      </w:pPr>
    </w:p>
    <w:p w14:paraId="56741259"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lastRenderedPageBreak/>
        <w:t>Multiple tendering is not authorised.</w:t>
      </w:r>
      <w:r w:rsidR="003363E8" w:rsidRPr="00E25560">
        <w:rPr>
          <w:rFonts w:ascii="Tahoma" w:hAnsi="Tahoma" w:cs="Tahoma"/>
          <w:sz w:val="20"/>
          <w:szCs w:val="20"/>
        </w:rPr>
        <w:t xml:space="preserve"> </w:t>
      </w:r>
    </w:p>
    <w:p w14:paraId="3DF0CC87" w14:textId="77777777" w:rsidR="00042341" w:rsidRPr="00E25560" w:rsidRDefault="00042341" w:rsidP="00042341">
      <w:pPr>
        <w:rPr>
          <w:rFonts w:ascii="Tahoma" w:hAnsi="Tahoma" w:cs="Tahoma"/>
          <w:sz w:val="20"/>
          <w:szCs w:val="20"/>
        </w:rPr>
      </w:pPr>
    </w:p>
    <w:p w14:paraId="59E33BF8" w14:textId="77777777"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7D808CA1" w14:textId="77777777"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47A00023"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60321E19" w14:textId="777777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726F0EF7" w14:textId="77777777" w:rsidR="00AB015B" w:rsidRDefault="00AB015B" w:rsidP="00AB015B">
      <w:pPr>
        <w:pStyle w:val="Default"/>
        <w:rPr>
          <w:rFonts w:ascii="Tahoma" w:hAnsi="Tahoma" w:cs="Tahoma"/>
          <w:sz w:val="20"/>
          <w:szCs w:val="20"/>
        </w:rPr>
      </w:pPr>
      <w:r>
        <w:rPr>
          <w:rFonts w:ascii="Tahoma" w:hAnsi="Tahoma" w:cs="Tahoma"/>
          <w:sz w:val="20"/>
          <w:szCs w:val="20"/>
        </w:rPr>
        <w:t xml:space="preserve">For private persons: </w:t>
      </w:r>
    </w:p>
    <w:p w14:paraId="299E0CBF" w14:textId="77777777" w:rsidR="00AB015B" w:rsidRDefault="00AB015B" w:rsidP="00AB015B">
      <w:pPr>
        <w:pStyle w:val="Default"/>
        <w:rPr>
          <w:rFonts w:ascii="Tahoma" w:hAnsi="Tahoma" w:cs="Tahoma"/>
          <w:sz w:val="20"/>
          <w:szCs w:val="20"/>
        </w:rPr>
      </w:pPr>
    </w:p>
    <w:p w14:paraId="2F5BCE55" w14:textId="77777777" w:rsidR="00AB015B" w:rsidRPr="0061377D" w:rsidRDefault="00AB015B" w:rsidP="00AB015B">
      <w:pPr>
        <w:numPr>
          <w:ilvl w:val="0"/>
          <w:numId w:val="4"/>
        </w:numPr>
        <w:ind w:left="714" w:hanging="357"/>
        <w:rPr>
          <w:rFonts w:ascii="Tahoma" w:hAnsi="Tahoma" w:cs="Tahoma"/>
          <w:b/>
          <w:sz w:val="20"/>
          <w:szCs w:val="20"/>
        </w:rPr>
      </w:pPr>
      <w:r>
        <w:rPr>
          <w:rFonts w:ascii="Tahoma" w:hAnsi="Tahoma" w:cs="Tahoma"/>
          <w:sz w:val="20"/>
          <w:szCs w:val="20"/>
        </w:rPr>
        <w:t xml:space="preserve">A detailed CV, </w:t>
      </w:r>
      <w:r w:rsidRPr="001E3C0E">
        <w:rPr>
          <w:rFonts w:ascii="Tahoma" w:hAnsi="Tahoma" w:cs="Tahoma"/>
          <w:sz w:val="20"/>
          <w:szCs w:val="20"/>
        </w:rPr>
        <w:t xml:space="preserve">preferably in </w:t>
      </w:r>
      <w:proofErr w:type="spellStart"/>
      <w:r w:rsidRPr="001E3C0E">
        <w:rPr>
          <w:rFonts w:ascii="Tahoma" w:hAnsi="Tahoma" w:cs="Tahoma"/>
          <w:sz w:val="20"/>
          <w:szCs w:val="20"/>
        </w:rPr>
        <w:t>Europass</w:t>
      </w:r>
      <w:proofErr w:type="spellEnd"/>
      <w:r w:rsidRPr="001E3C0E">
        <w:rPr>
          <w:rFonts w:ascii="Tahoma" w:hAnsi="Tahoma" w:cs="Tahoma"/>
          <w:sz w:val="20"/>
          <w:szCs w:val="20"/>
        </w:rPr>
        <w:t xml:space="preserve"> Format, demonstrating clearly that the tenderer fulfils the eligibility criteria </w:t>
      </w:r>
      <w:r w:rsidRPr="001E3C0E">
        <w:rPr>
          <w:rFonts w:ascii="Tahoma" w:hAnsi="Tahoma" w:cs="Tahoma"/>
          <w:color w:val="000000"/>
          <w:sz w:val="20"/>
          <w:szCs w:val="20"/>
          <w:lang w:eastAsia="en-US"/>
        </w:rPr>
        <w:t>(in English)</w:t>
      </w:r>
      <w:r>
        <w:rPr>
          <w:rFonts w:ascii="Tahoma" w:hAnsi="Tahoma" w:cs="Tahoma"/>
          <w:color w:val="000000"/>
          <w:sz w:val="20"/>
          <w:szCs w:val="20"/>
          <w:lang w:eastAsia="en-US"/>
        </w:rPr>
        <w:t xml:space="preserve"> </w:t>
      </w:r>
      <w:r w:rsidRPr="0061377D">
        <w:rPr>
          <w:rFonts w:ascii="Tahoma" w:hAnsi="Tahoma" w:cs="Tahoma"/>
          <w:sz w:val="20"/>
          <w:szCs w:val="20"/>
        </w:rPr>
        <w:t>(4 pages maximum)</w:t>
      </w:r>
    </w:p>
    <w:p w14:paraId="70076FA3" w14:textId="77777777" w:rsidR="00AB015B" w:rsidRDefault="00AB015B" w:rsidP="00AB015B">
      <w:pPr>
        <w:pStyle w:val="ListParagraph"/>
        <w:numPr>
          <w:ilvl w:val="0"/>
          <w:numId w:val="4"/>
        </w:numPr>
        <w:autoSpaceDE w:val="0"/>
        <w:autoSpaceDN w:val="0"/>
        <w:adjustRightInd w:val="0"/>
        <w:spacing w:after="18"/>
        <w:ind w:left="785"/>
        <w:rPr>
          <w:rFonts w:ascii="Tahoma" w:hAnsi="Tahoma" w:cs="Tahoma"/>
          <w:color w:val="000000"/>
          <w:sz w:val="20"/>
          <w:szCs w:val="20"/>
          <w:lang w:eastAsia="en-US"/>
        </w:rPr>
      </w:pPr>
      <w:bookmarkStart w:id="5" w:name="_Hlk63897683"/>
      <w:r>
        <w:rPr>
          <w:rFonts w:ascii="Tahoma" w:hAnsi="Tahoma" w:cs="Tahoma"/>
          <w:sz w:val="20"/>
          <w:szCs w:val="20"/>
        </w:rPr>
        <w:t xml:space="preserve">Portfolio of the Tenderer, including short information on the projects accomplished during at least 3 recent years and at least 3 samples / links to similar examples of work to the Lot(s) the Tenderer applies for, </w:t>
      </w:r>
      <w:r w:rsidRPr="001E3C0E">
        <w:rPr>
          <w:rFonts w:ascii="Tahoma" w:hAnsi="Tahoma" w:cs="Tahoma"/>
          <w:color w:val="000000"/>
          <w:sz w:val="20"/>
          <w:szCs w:val="20"/>
          <w:lang w:eastAsia="en-US"/>
        </w:rPr>
        <w:t>(at least 10-15 links on different types of work: the WEB LINKS to the related documents, websites or online resources. PLEASE DO NOT PROVIDE YOUR WORK EXAMPLES AS SEPARATE FILES</w:t>
      </w:r>
      <w:r>
        <w:rPr>
          <w:rStyle w:val="FootnoteReference"/>
          <w:rFonts w:ascii="Tahoma" w:hAnsi="Tahoma" w:cs="Tahoma"/>
          <w:color w:val="000000"/>
          <w:sz w:val="20"/>
          <w:szCs w:val="20"/>
          <w:lang w:eastAsia="en-US"/>
        </w:rPr>
        <w:footnoteReference w:id="6"/>
      </w:r>
      <w:r w:rsidRPr="001E3C0E">
        <w:rPr>
          <w:rFonts w:ascii="Tahoma" w:hAnsi="Tahoma" w:cs="Tahoma"/>
          <w:color w:val="000000"/>
          <w:sz w:val="20"/>
          <w:szCs w:val="20"/>
          <w:lang w:eastAsia="en-US"/>
        </w:rPr>
        <w:t>), in particular</w:t>
      </w:r>
    </w:p>
    <w:p w14:paraId="6852BB78" w14:textId="77777777" w:rsidR="00AB015B" w:rsidRDefault="00AB015B" w:rsidP="00AB015B">
      <w:pPr>
        <w:pStyle w:val="ListParagraph"/>
        <w:numPr>
          <w:ilvl w:val="1"/>
          <w:numId w:val="4"/>
        </w:numPr>
        <w:autoSpaceDE w:val="0"/>
        <w:autoSpaceDN w:val="0"/>
        <w:adjustRightInd w:val="0"/>
        <w:spacing w:after="18"/>
        <w:rPr>
          <w:rFonts w:ascii="Tahoma" w:hAnsi="Tahoma" w:cs="Tahoma"/>
          <w:color w:val="000000"/>
          <w:sz w:val="20"/>
          <w:szCs w:val="20"/>
          <w:lang w:eastAsia="en-US"/>
        </w:rPr>
      </w:pPr>
      <w:r w:rsidRPr="0041792E">
        <w:rPr>
          <w:rFonts w:ascii="Tahoma" w:hAnsi="Tahoma" w:cs="Tahoma"/>
          <w:color w:val="000000"/>
          <w:sz w:val="20"/>
          <w:szCs w:val="20"/>
          <w:lang w:eastAsia="en-US"/>
        </w:rPr>
        <w:t>For Lot 1 – examples of developed communication programmes and visibility activities, news items, articles, Facebook posts, press releases, interviews, newsletters etc., contacts with key Ukrainian media in Ukrainian or English</w:t>
      </w:r>
    </w:p>
    <w:p w14:paraId="48EEE327" w14:textId="77777777" w:rsidR="00AB015B" w:rsidRDefault="00AB015B" w:rsidP="00AB015B">
      <w:pPr>
        <w:pStyle w:val="ListParagraph"/>
        <w:numPr>
          <w:ilvl w:val="1"/>
          <w:numId w:val="4"/>
        </w:numPr>
        <w:autoSpaceDE w:val="0"/>
        <w:autoSpaceDN w:val="0"/>
        <w:adjustRightInd w:val="0"/>
        <w:spacing w:after="18"/>
        <w:rPr>
          <w:rFonts w:ascii="Tahoma" w:hAnsi="Tahoma" w:cs="Tahoma"/>
          <w:color w:val="000000"/>
          <w:sz w:val="20"/>
          <w:szCs w:val="20"/>
          <w:lang w:eastAsia="en-US"/>
        </w:rPr>
      </w:pPr>
      <w:r w:rsidRPr="0041792E">
        <w:rPr>
          <w:rFonts w:ascii="Tahoma" w:hAnsi="Tahoma" w:cs="Tahoma"/>
          <w:color w:val="000000"/>
          <w:sz w:val="20"/>
          <w:szCs w:val="20"/>
          <w:lang w:eastAsia="en-US"/>
        </w:rPr>
        <w:t>For Lot 2 – portfolio of photos or examples of photos from events / sessions</w:t>
      </w:r>
    </w:p>
    <w:p w14:paraId="0F8D32FA" w14:textId="77777777" w:rsidR="00AB015B" w:rsidRDefault="00AB015B" w:rsidP="00AB015B">
      <w:pPr>
        <w:pStyle w:val="ListParagraph"/>
        <w:numPr>
          <w:ilvl w:val="1"/>
          <w:numId w:val="4"/>
        </w:numPr>
        <w:autoSpaceDE w:val="0"/>
        <w:autoSpaceDN w:val="0"/>
        <w:adjustRightInd w:val="0"/>
        <w:spacing w:after="18"/>
        <w:rPr>
          <w:rFonts w:ascii="Tahoma" w:hAnsi="Tahoma" w:cs="Tahoma"/>
          <w:color w:val="000000"/>
          <w:sz w:val="20"/>
          <w:szCs w:val="20"/>
          <w:lang w:eastAsia="en-US"/>
        </w:rPr>
      </w:pPr>
      <w:r w:rsidRPr="0041792E">
        <w:rPr>
          <w:rFonts w:ascii="Tahoma" w:hAnsi="Tahoma" w:cs="Tahoma"/>
          <w:color w:val="000000"/>
          <w:sz w:val="20"/>
          <w:szCs w:val="20"/>
          <w:lang w:eastAsia="en-US"/>
        </w:rPr>
        <w:t>For Lot 3 – examples of videos / motion videos/ animations/ short promo videos for the social media/ social advertisements/ videos for courses and webinars etc) in Ukrainian or English</w:t>
      </w:r>
    </w:p>
    <w:p w14:paraId="36E95233" w14:textId="77777777" w:rsidR="00AB015B" w:rsidRPr="0041792E" w:rsidRDefault="00AB015B" w:rsidP="00AB015B">
      <w:pPr>
        <w:pStyle w:val="ListParagraph"/>
        <w:numPr>
          <w:ilvl w:val="1"/>
          <w:numId w:val="4"/>
        </w:numPr>
        <w:autoSpaceDE w:val="0"/>
        <w:autoSpaceDN w:val="0"/>
        <w:adjustRightInd w:val="0"/>
        <w:spacing w:after="18"/>
        <w:rPr>
          <w:rFonts w:ascii="Tahoma" w:hAnsi="Tahoma" w:cs="Tahoma"/>
          <w:color w:val="000000"/>
          <w:sz w:val="20"/>
          <w:szCs w:val="20"/>
          <w:lang w:eastAsia="en-US"/>
        </w:rPr>
      </w:pPr>
      <w:r w:rsidRPr="0041792E">
        <w:rPr>
          <w:rFonts w:ascii="Tahoma" w:hAnsi="Tahoma" w:cs="Tahoma"/>
          <w:color w:val="000000"/>
          <w:sz w:val="20"/>
          <w:szCs w:val="20"/>
          <w:lang w:eastAsia="en-US"/>
        </w:rPr>
        <w:t>For Lot 4 – examples of developed visual branding/ visual identity/ logos/ infographics/ publications / posters / brochures/ handbooks/ banners in Ukrainian or English</w:t>
      </w:r>
    </w:p>
    <w:bookmarkEnd w:id="5"/>
    <w:p w14:paraId="30033CE7" w14:textId="77777777" w:rsidR="00AB015B" w:rsidRPr="006B508C" w:rsidRDefault="00AB015B" w:rsidP="00AB015B">
      <w:pPr>
        <w:pStyle w:val="Default"/>
        <w:numPr>
          <w:ilvl w:val="0"/>
          <w:numId w:val="34"/>
        </w:numPr>
        <w:jc w:val="both"/>
        <w:rPr>
          <w:rFonts w:ascii="Tahoma" w:hAnsi="Tahoma" w:cs="Tahoma"/>
          <w:sz w:val="20"/>
          <w:szCs w:val="20"/>
        </w:rPr>
      </w:pPr>
      <w:r w:rsidRPr="006B508C">
        <w:rPr>
          <w:rFonts w:ascii="Tahoma" w:hAnsi="Tahoma" w:cs="Tahoma"/>
          <w:color w:val="auto"/>
          <w:sz w:val="20"/>
          <w:szCs w:val="20"/>
        </w:rPr>
        <w:t>Contact information of 3 referees (full name, company/</w:t>
      </w:r>
      <w:proofErr w:type="spellStart"/>
      <w:r w:rsidRPr="006B508C">
        <w:rPr>
          <w:rFonts w:ascii="Tahoma" w:hAnsi="Tahoma" w:cs="Tahoma"/>
          <w:color w:val="auto"/>
          <w:sz w:val="20"/>
          <w:szCs w:val="20"/>
        </w:rPr>
        <w:t>organisation</w:t>
      </w:r>
      <w:proofErr w:type="spellEnd"/>
      <w:r w:rsidRPr="006B508C">
        <w:rPr>
          <w:rFonts w:ascii="Tahoma" w:hAnsi="Tahoma" w:cs="Tahoma"/>
          <w:color w:val="auto"/>
          <w:sz w:val="20"/>
          <w:szCs w:val="20"/>
        </w:rPr>
        <w:t>, position, e-mail address and phone)</w:t>
      </w:r>
    </w:p>
    <w:p w14:paraId="0744439C" w14:textId="77777777" w:rsidR="00AB015B" w:rsidRPr="0061377D" w:rsidRDefault="00AB015B" w:rsidP="00AB015B">
      <w:pPr>
        <w:pStyle w:val="Default"/>
        <w:jc w:val="both"/>
        <w:rPr>
          <w:rFonts w:ascii="Tahoma" w:hAnsi="Tahoma" w:cs="Tahoma"/>
          <w:sz w:val="20"/>
          <w:szCs w:val="20"/>
        </w:rPr>
      </w:pPr>
    </w:p>
    <w:p w14:paraId="60E27B68" w14:textId="77777777" w:rsidR="00AB015B" w:rsidRDefault="00AB015B" w:rsidP="00AB015B">
      <w:pPr>
        <w:pStyle w:val="Default"/>
        <w:jc w:val="both"/>
        <w:rPr>
          <w:rFonts w:ascii="Tahoma" w:hAnsi="Tahoma" w:cs="Tahoma"/>
          <w:color w:val="auto"/>
          <w:sz w:val="20"/>
          <w:szCs w:val="20"/>
        </w:rPr>
      </w:pPr>
      <w:r>
        <w:rPr>
          <w:rFonts w:ascii="Tahoma" w:hAnsi="Tahoma" w:cs="Tahoma"/>
          <w:color w:val="auto"/>
          <w:sz w:val="20"/>
          <w:szCs w:val="20"/>
        </w:rPr>
        <w:t xml:space="preserve">For legal persons: </w:t>
      </w:r>
    </w:p>
    <w:p w14:paraId="6BA52669" w14:textId="77777777" w:rsidR="00AB015B" w:rsidRDefault="00AB015B" w:rsidP="00AB015B">
      <w:pPr>
        <w:pStyle w:val="Default"/>
        <w:jc w:val="both"/>
        <w:rPr>
          <w:rFonts w:ascii="Tahoma" w:hAnsi="Tahoma" w:cs="Tahoma"/>
          <w:color w:val="auto"/>
          <w:sz w:val="20"/>
          <w:szCs w:val="20"/>
        </w:rPr>
      </w:pPr>
    </w:p>
    <w:p w14:paraId="39BF7DFC" w14:textId="77777777" w:rsidR="00AB015B" w:rsidRDefault="00AB015B" w:rsidP="00AB015B">
      <w:pPr>
        <w:pStyle w:val="Default"/>
        <w:numPr>
          <w:ilvl w:val="0"/>
          <w:numId w:val="34"/>
        </w:numPr>
        <w:spacing w:after="18"/>
        <w:jc w:val="both"/>
        <w:rPr>
          <w:rFonts w:ascii="Tahoma" w:hAnsi="Tahoma" w:cs="Tahoma"/>
          <w:color w:val="auto"/>
          <w:sz w:val="20"/>
          <w:szCs w:val="20"/>
        </w:rPr>
      </w:pPr>
      <w:r>
        <w:rPr>
          <w:rFonts w:ascii="Tahoma" w:hAnsi="Tahoma" w:cs="Tahoma"/>
          <w:color w:val="auto"/>
          <w:sz w:val="20"/>
          <w:szCs w:val="20"/>
        </w:rPr>
        <w:t xml:space="preserve">Registration documents </w:t>
      </w:r>
      <w:r w:rsidRPr="001E3C0E">
        <w:rPr>
          <w:rFonts w:ascii="Tahoma" w:hAnsi="Tahoma" w:cs="Tahoma"/>
          <w:sz w:val="20"/>
          <w:szCs w:val="20"/>
        </w:rPr>
        <w:t>(translated into English)</w:t>
      </w:r>
    </w:p>
    <w:p w14:paraId="0250FF7F" w14:textId="77777777" w:rsidR="00AB015B" w:rsidRDefault="00AB015B" w:rsidP="00AB015B">
      <w:pPr>
        <w:pStyle w:val="Default"/>
        <w:numPr>
          <w:ilvl w:val="0"/>
          <w:numId w:val="34"/>
        </w:numPr>
        <w:spacing w:after="18"/>
        <w:jc w:val="both"/>
        <w:rPr>
          <w:rFonts w:ascii="Tahoma" w:hAnsi="Tahoma" w:cs="Tahoma"/>
          <w:color w:val="auto"/>
          <w:sz w:val="20"/>
          <w:szCs w:val="20"/>
        </w:rPr>
      </w:pPr>
      <w:r>
        <w:rPr>
          <w:rFonts w:ascii="Tahoma" w:hAnsi="Tahoma" w:cs="Tahoma"/>
          <w:color w:val="auto"/>
          <w:sz w:val="20"/>
          <w:szCs w:val="20"/>
        </w:rPr>
        <w:t>Description of the proposed team (CVs of professional team members/consultants expected to work on the potential project within the Lot(s) applied)</w:t>
      </w:r>
    </w:p>
    <w:p w14:paraId="78666188" w14:textId="77777777" w:rsidR="00AB015B" w:rsidRDefault="00AB015B" w:rsidP="00AB015B">
      <w:pPr>
        <w:pStyle w:val="Default"/>
        <w:numPr>
          <w:ilvl w:val="0"/>
          <w:numId w:val="34"/>
        </w:numPr>
        <w:spacing w:after="18"/>
        <w:jc w:val="both"/>
        <w:rPr>
          <w:rFonts w:ascii="Tahoma" w:hAnsi="Tahoma" w:cs="Tahoma"/>
          <w:color w:val="auto"/>
          <w:sz w:val="20"/>
          <w:szCs w:val="20"/>
        </w:rPr>
      </w:pPr>
      <w:r w:rsidRPr="0041792E">
        <w:rPr>
          <w:rFonts w:ascii="Tahoma" w:hAnsi="Tahoma" w:cs="Tahoma"/>
          <w:sz w:val="20"/>
          <w:szCs w:val="20"/>
        </w:rPr>
        <w:t xml:space="preserve">Portfolio of the Tenderer, including short information on the projects accomplished during at least 3 recent years and at least 3 samples / links to similar examples of work to the Lot(s) the Tenderer applies for, (at least 10-15 links on different types of work: the WEB LINKS to the related documents, websites or online resources. PLEASE DO NOT PROVIDE YOUR WORK EXAMPLES AS SEPARATE FILES), in particular: </w:t>
      </w:r>
    </w:p>
    <w:p w14:paraId="0AB899AB" w14:textId="77777777" w:rsidR="00AB015B" w:rsidRDefault="00AB015B" w:rsidP="00AB015B">
      <w:pPr>
        <w:pStyle w:val="Default"/>
        <w:numPr>
          <w:ilvl w:val="1"/>
          <w:numId w:val="34"/>
        </w:numPr>
        <w:spacing w:after="18"/>
        <w:jc w:val="both"/>
        <w:rPr>
          <w:rFonts w:ascii="Tahoma" w:hAnsi="Tahoma" w:cs="Tahoma"/>
          <w:color w:val="auto"/>
          <w:sz w:val="20"/>
          <w:szCs w:val="20"/>
        </w:rPr>
      </w:pPr>
      <w:r w:rsidRPr="0041792E">
        <w:rPr>
          <w:rFonts w:ascii="Tahoma" w:hAnsi="Tahoma" w:cs="Tahoma"/>
          <w:sz w:val="20"/>
          <w:szCs w:val="20"/>
        </w:rPr>
        <w:t xml:space="preserve">For Lot 1 – examples of developed communication </w:t>
      </w:r>
      <w:proofErr w:type="spellStart"/>
      <w:r w:rsidRPr="0041792E">
        <w:rPr>
          <w:rFonts w:ascii="Tahoma" w:hAnsi="Tahoma" w:cs="Tahoma"/>
          <w:sz w:val="20"/>
          <w:szCs w:val="20"/>
        </w:rPr>
        <w:t>programmes</w:t>
      </w:r>
      <w:proofErr w:type="spellEnd"/>
      <w:r w:rsidRPr="0041792E">
        <w:rPr>
          <w:rFonts w:ascii="Tahoma" w:hAnsi="Tahoma" w:cs="Tahoma"/>
          <w:sz w:val="20"/>
          <w:szCs w:val="20"/>
        </w:rPr>
        <w:t xml:space="preserve"> and visibility activities, news items, articles, Facebook posts, press releases, interviews, newsletters etc., contacts with key Ukrainian media in Ukrainian or English</w:t>
      </w:r>
    </w:p>
    <w:p w14:paraId="66EBF7E1" w14:textId="77777777" w:rsidR="00AB015B" w:rsidRPr="0041792E" w:rsidRDefault="00AB015B" w:rsidP="00AB015B">
      <w:pPr>
        <w:pStyle w:val="Default"/>
        <w:numPr>
          <w:ilvl w:val="1"/>
          <w:numId w:val="34"/>
        </w:numPr>
        <w:spacing w:after="18"/>
        <w:jc w:val="both"/>
        <w:rPr>
          <w:rFonts w:ascii="Tahoma" w:hAnsi="Tahoma" w:cs="Tahoma"/>
          <w:color w:val="auto"/>
          <w:sz w:val="20"/>
          <w:szCs w:val="20"/>
        </w:rPr>
      </w:pPr>
      <w:r w:rsidRPr="0041792E">
        <w:rPr>
          <w:rFonts w:ascii="Tahoma" w:hAnsi="Tahoma" w:cs="Tahoma"/>
          <w:sz w:val="20"/>
          <w:szCs w:val="20"/>
        </w:rPr>
        <w:t>For Lot 2 – portfolio of photos or examples of photos from events / sessions</w:t>
      </w:r>
    </w:p>
    <w:p w14:paraId="05916CE0" w14:textId="77777777" w:rsidR="00AB015B" w:rsidRPr="0041792E" w:rsidRDefault="00AB015B" w:rsidP="00AB015B">
      <w:pPr>
        <w:pStyle w:val="Default"/>
        <w:numPr>
          <w:ilvl w:val="1"/>
          <w:numId w:val="34"/>
        </w:numPr>
        <w:spacing w:after="18"/>
        <w:jc w:val="both"/>
        <w:rPr>
          <w:rFonts w:ascii="Tahoma" w:hAnsi="Tahoma" w:cs="Tahoma"/>
          <w:color w:val="auto"/>
          <w:sz w:val="20"/>
          <w:szCs w:val="20"/>
        </w:rPr>
      </w:pPr>
      <w:r w:rsidRPr="0041792E">
        <w:rPr>
          <w:rFonts w:ascii="Tahoma" w:hAnsi="Tahoma" w:cs="Tahoma"/>
          <w:sz w:val="20"/>
          <w:szCs w:val="20"/>
        </w:rPr>
        <w:t xml:space="preserve">For Lot 3 – examples of videos / motion videos/ animations/ short promo videos for the social media/ social advertisements/ videos for courses and webinars </w:t>
      </w:r>
      <w:proofErr w:type="spellStart"/>
      <w:r w:rsidRPr="0041792E">
        <w:rPr>
          <w:rFonts w:ascii="Tahoma" w:hAnsi="Tahoma" w:cs="Tahoma"/>
          <w:sz w:val="20"/>
          <w:szCs w:val="20"/>
        </w:rPr>
        <w:t>etc</w:t>
      </w:r>
      <w:proofErr w:type="spellEnd"/>
      <w:r w:rsidRPr="0041792E">
        <w:rPr>
          <w:rFonts w:ascii="Tahoma" w:hAnsi="Tahoma" w:cs="Tahoma"/>
          <w:sz w:val="20"/>
          <w:szCs w:val="20"/>
        </w:rPr>
        <w:t>) in Ukrainian or English</w:t>
      </w:r>
    </w:p>
    <w:p w14:paraId="370A83B3" w14:textId="77777777" w:rsidR="00AB015B" w:rsidRPr="0041792E" w:rsidRDefault="00AB015B" w:rsidP="00AB015B">
      <w:pPr>
        <w:pStyle w:val="Default"/>
        <w:numPr>
          <w:ilvl w:val="1"/>
          <w:numId w:val="34"/>
        </w:numPr>
        <w:spacing w:after="18"/>
        <w:jc w:val="both"/>
        <w:rPr>
          <w:rFonts w:ascii="Tahoma" w:hAnsi="Tahoma" w:cs="Tahoma"/>
          <w:color w:val="auto"/>
          <w:sz w:val="20"/>
          <w:szCs w:val="20"/>
        </w:rPr>
      </w:pPr>
      <w:r w:rsidRPr="0041792E">
        <w:rPr>
          <w:rFonts w:ascii="Tahoma" w:hAnsi="Tahoma" w:cs="Tahoma"/>
          <w:sz w:val="20"/>
          <w:szCs w:val="20"/>
        </w:rPr>
        <w:t>For Lot 4 – examples of developed visual branding/ visual identity/ logos/ infographics/ publications / posters / brochures/ handbooks/ banners in Ukrainian or English</w:t>
      </w:r>
    </w:p>
    <w:sdt>
      <w:sdtPr>
        <w:rPr>
          <w:rFonts w:ascii="Tahoma" w:hAnsi="Tahoma" w:cs="Tahoma"/>
          <w:sz w:val="20"/>
          <w:szCs w:val="20"/>
        </w:rPr>
        <w:id w:val="-805231176"/>
        <w:lock w:val="sdtContentLocked"/>
        <w:placeholder>
          <w:docPart w:val="69040519107145DF9CCC99836FA83DDD"/>
        </w:placeholder>
      </w:sdtPr>
      <w:sdtEndPr/>
      <w:sdtContent>
        <w:p w14:paraId="51974646" w14:textId="77777777"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38B3ABD2" w14:textId="77777777" w:rsidR="00AB015B" w:rsidRPr="00AB015B" w:rsidRDefault="00AB015B" w:rsidP="00AB015B">
      <w:pPr>
        <w:pStyle w:val="Default"/>
        <w:numPr>
          <w:ilvl w:val="0"/>
          <w:numId w:val="4"/>
        </w:numPr>
        <w:jc w:val="both"/>
        <w:rPr>
          <w:rFonts w:ascii="Tahoma" w:hAnsi="Tahoma" w:cs="Tahoma"/>
          <w:color w:val="auto"/>
          <w:sz w:val="20"/>
          <w:szCs w:val="20"/>
        </w:rPr>
      </w:pPr>
      <w:r w:rsidRPr="006B508C">
        <w:rPr>
          <w:rFonts w:ascii="Tahoma" w:hAnsi="Tahoma" w:cs="Tahoma"/>
          <w:color w:val="auto"/>
          <w:sz w:val="20"/>
          <w:szCs w:val="20"/>
        </w:rPr>
        <w:t>Contact information of 3 referees (full name, company/</w:t>
      </w:r>
      <w:proofErr w:type="spellStart"/>
      <w:r w:rsidRPr="006B508C">
        <w:rPr>
          <w:rFonts w:ascii="Tahoma" w:hAnsi="Tahoma" w:cs="Tahoma"/>
          <w:color w:val="auto"/>
          <w:sz w:val="20"/>
          <w:szCs w:val="20"/>
        </w:rPr>
        <w:t>organisation</w:t>
      </w:r>
      <w:proofErr w:type="spellEnd"/>
      <w:r w:rsidRPr="006B508C">
        <w:rPr>
          <w:rFonts w:ascii="Tahoma" w:hAnsi="Tahoma" w:cs="Tahoma"/>
          <w:color w:val="auto"/>
          <w:sz w:val="20"/>
          <w:szCs w:val="20"/>
        </w:rPr>
        <w:t xml:space="preserve">, position, e-mail address and phone). </w:t>
      </w:r>
    </w:p>
    <w:p w14:paraId="336FD574" w14:textId="718E304D" w:rsidR="0073327A" w:rsidRPr="00E25560" w:rsidRDefault="0073327A" w:rsidP="00166C63">
      <w:pPr>
        <w:ind w:left="714"/>
        <w:rPr>
          <w:rFonts w:ascii="Tahoma" w:hAnsi="Tahoma" w:cs="Tahoma"/>
          <w:b/>
          <w:sz w:val="20"/>
          <w:szCs w:val="20"/>
        </w:rPr>
      </w:pPr>
    </w:p>
    <w:p w14:paraId="645C9DCD" w14:textId="77777777" w:rsidR="0073327A" w:rsidRPr="00E25560" w:rsidRDefault="0073327A" w:rsidP="0073327A">
      <w:pPr>
        <w:ind w:left="714"/>
        <w:rPr>
          <w:rFonts w:ascii="Tahoma" w:hAnsi="Tahoma" w:cs="Tahoma"/>
          <w:b/>
          <w:sz w:val="20"/>
          <w:szCs w:val="20"/>
        </w:rPr>
      </w:pPr>
    </w:p>
    <w:p w14:paraId="501EB96F" w14:textId="6E1DA261"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166C63">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45BCA9BF" w14:textId="77777777"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71C8D6BB" w14:textId="77777777" w:rsidR="000F6BD3" w:rsidRPr="00E25560" w:rsidRDefault="000F6BD3" w:rsidP="00BB5732">
      <w:pPr>
        <w:rPr>
          <w:rFonts w:ascii="Tahoma" w:hAnsi="Tahoma" w:cs="Tahoma"/>
          <w:b/>
          <w:color w:val="000000"/>
          <w:sz w:val="20"/>
          <w:szCs w:val="20"/>
        </w:rPr>
      </w:pPr>
    </w:p>
    <w:p w14:paraId="40E2B5AD"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4607D7F" w14:textId="77777777" w:rsidR="00A7429C" w:rsidRPr="00E25560" w:rsidRDefault="00A7429C" w:rsidP="00BB5732">
      <w:pPr>
        <w:rPr>
          <w:rFonts w:ascii="Tahoma" w:hAnsi="Tahoma" w:cs="Tahoma"/>
          <w:b/>
          <w:color w:val="000000"/>
          <w:sz w:val="20"/>
          <w:szCs w:val="20"/>
        </w:rPr>
      </w:pPr>
    </w:p>
    <w:p w14:paraId="14BB4E33" w14:textId="77777777" w:rsidR="00A7429C" w:rsidRPr="00E25560" w:rsidRDefault="00A7429C" w:rsidP="00BB5732">
      <w:pPr>
        <w:rPr>
          <w:rFonts w:ascii="Tahoma" w:hAnsi="Tahoma" w:cs="Tahoma"/>
          <w:b/>
          <w:color w:val="000000"/>
          <w:sz w:val="20"/>
          <w:szCs w:val="20"/>
        </w:rPr>
      </w:pPr>
    </w:p>
    <w:p w14:paraId="70B3C4EE"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3B96C676"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74A94" w14:textId="77777777" w:rsidR="0027364A" w:rsidRDefault="0027364A" w:rsidP="00D50F13">
      <w:r>
        <w:separator/>
      </w:r>
    </w:p>
  </w:endnote>
  <w:endnote w:type="continuationSeparator" w:id="0">
    <w:p w14:paraId="75154621" w14:textId="77777777" w:rsidR="0027364A" w:rsidRDefault="0027364A" w:rsidP="00D50F13">
      <w:r>
        <w:continuationSeparator/>
      </w:r>
    </w:p>
  </w:endnote>
  <w:endnote w:type="continuationNotice" w:id="1">
    <w:p w14:paraId="77B32070" w14:textId="77777777" w:rsidR="0027364A" w:rsidRDefault="00273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6659A" w14:textId="77777777" w:rsidR="0027364A" w:rsidRDefault="0027364A" w:rsidP="00D50F13">
      <w:r>
        <w:separator/>
      </w:r>
    </w:p>
  </w:footnote>
  <w:footnote w:type="continuationSeparator" w:id="0">
    <w:p w14:paraId="5214F03A" w14:textId="77777777" w:rsidR="0027364A" w:rsidRDefault="0027364A" w:rsidP="00D50F13">
      <w:r>
        <w:continuationSeparator/>
      </w:r>
    </w:p>
  </w:footnote>
  <w:footnote w:type="continuationNotice" w:id="1">
    <w:p w14:paraId="1D0823D8" w14:textId="77777777" w:rsidR="0027364A" w:rsidRDefault="0027364A"/>
  </w:footnote>
  <w:footnote w:id="2">
    <w:p w14:paraId="41C90081"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572535D2"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498E94C7"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DEE67D0"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E118861"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41A9C7C8"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96215A1"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32E49064" w14:textId="77777777"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6">
    <w:p w14:paraId="114E61E3" w14:textId="77777777" w:rsidR="00AB015B" w:rsidRDefault="00AB015B" w:rsidP="00AB015B">
      <w:pPr>
        <w:pStyle w:val="FootnoteText"/>
      </w:pPr>
      <w:r>
        <w:rPr>
          <w:rStyle w:val="FootnoteReference"/>
        </w:rPr>
        <w:footnoteRef/>
      </w:r>
      <w:r>
        <w:t xml:space="preserve"> </w:t>
      </w:r>
      <w:r w:rsidRPr="00184805">
        <w:rPr>
          <w:rFonts w:ascii="Arial Narrow" w:hAnsi="Arial Narrow"/>
          <w:sz w:val="16"/>
          <w:szCs w:val="16"/>
        </w:rPr>
        <w:t xml:space="preserve">If links cannot be provided, please use transfer software (i.e. WeTransfer, </w:t>
      </w:r>
      <w:proofErr w:type="spellStart"/>
      <w:r w:rsidRPr="00184805">
        <w:rPr>
          <w:rFonts w:ascii="Arial Narrow" w:hAnsi="Arial Narrow"/>
          <w:sz w:val="16"/>
          <w:szCs w:val="16"/>
        </w:rPr>
        <w:t>DropBox</w:t>
      </w:r>
      <w:proofErr w:type="spellEnd"/>
      <w:r w:rsidRPr="00184805">
        <w:rPr>
          <w:rFonts w:ascii="Arial Narrow" w:hAnsi="Arial Narrow"/>
          <w:sz w:val="16"/>
          <w:szCs w:val="16"/>
        </w:rPr>
        <w: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4D3E587C"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6BD564DC"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C36BF"/>
    <w:multiLevelType w:val="hybridMultilevel"/>
    <w:tmpl w:val="01DEF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A5DE7"/>
    <w:multiLevelType w:val="hybridMultilevel"/>
    <w:tmpl w:val="E1CAB23E"/>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531D00"/>
    <w:multiLevelType w:val="hybridMultilevel"/>
    <w:tmpl w:val="62B054E2"/>
    <w:lvl w:ilvl="0" w:tplc="040C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F589F"/>
    <w:multiLevelType w:val="hybridMultilevel"/>
    <w:tmpl w:val="4298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46264C"/>
    <w:multiLevelType w:val="hybridMultilevel"/>
    <w:tmpl w:val="C814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30228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3195F53"/>
    <w:multiLevelType w:val="hybridMultilevel"/>
    <w:tmpl w:val="75C6939C"/>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B970222"/>
    <w:multiLevelType w:val="hybridMultilevel"/>
    <w:tmpl w:val="F34A28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F63B9E"/>
    <w:multiLevelType w:val="hybridMultilevel"/>
    <w:tmpl w:val="AF26F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E09E3"/>
    <w:multiLevelType w:val="hybridMultilevel"/>
    <w:tmpl w:val="FC5855C4"/>
    <w:lvl w:ilvl="0" w:tplc="9F2E48A6">
      <w:start w:val="1"/>
      <w:numFmt w:val="bullet"/>
      <w:lvlText w:val=""/>
      <w:lvlJc w:val="left"/>
      <w:pPr>
        <w:ind w:left="720" w:hanging="360"/>
      </w:pPr>
      <w:rPr>
        <w:rFonts w:ascii="Symbol" w:hAnsi="Symbol"/>
      </w:rPr>
    </w:lvl>
    <w:lvl w:ilvl="1" w:tplc="7BEED222">
      <w:start w:val="1"/>
      <w:numFmt w:val="bullet"/>
      <w:lvlText w:val=""/>
      <w:lvlJc w:val="left"/>
      <w:pPr>
        <w:ind w:left="720" w:hanging="360"/>
      </w:pPr>
      <w:rPr>
        <w:rFonts w:ascii="Symbol" w:hAnsi="Symbol"/>
      </w:rPr>
    </w:lvl>
    <w:lvl w:ilvl="2" w:tplc="173256A8">
      <w:start w:val="1"/>
      <w:numFmt w:val="bullet"/>
      <w:lvlText w:val=""/>
      <w:lvlJc w:val="left"/>
      <w:pPr>
        <w:ind w:left="720" w:hanging="360"/>
      </w:pPr>
      <w:rPr>
        <w:rFonts w:ascii="Symbol" w:hAnsi="Symbol"/>
      </w:rPr>
    </w:lvl>
    <w:lvl w:ilvl="3" w:tplc="D5AA7D18">
      <w:start w:val="1"/>
      <w:numFmt w:val="bullet"/>
      <w:lvlText w:val=""/>
      <w:lvlJc w:val="left"/>
      <w:pPr>
        <w:ind w:left="720" w:hanging="360"/>
      </w:pPr>
      <w:rPr>
        <w:rFonts w:ascii="Symbol" w:hAnsi="Symbol"/>
      </w:rPr>
    </w:lvl>
    <w:lvl w:ilvl="4" w:tplc="77EAD704">
      <w:start w:val="1"/>
      <w:numFmt w:val="bullet"/>
      <w:lvlText w:val=""/>
      <w:lvlJc w:val="left"/>
      <w:pPr>
        <w:ind w:left="720" w:hanging="360"/>
      </w:pPr>
      <w:rPr>
        <w:rFonts w:ascii="Symbol" w:hAnsi="Symbol"/>
      </w:rPr>
    </w:lvl>
    <w:lvl w:ilvl="5" w:tplc="68261348">
      <w:start w:val="1"/>
      <w:numFmt w:val="bullet"/>
      <w:lvlText w:val=""/>
      <w:lvlJc w:val="left"/>
      <w:pPr>
        <w:ind w:left="720" w:hanging="360"/>
      </w:pPr>
      <w:rPr>
        <w:rFonts w:ascii="Symbol" w:hAnsi="Symbol"/>
      </w:rPr>
    </w:lvl>
    <w:lvl w:ilvl="6" w:tplc="360A74BC">
      <w:start w:val="1"/>
      <w:numFmt w:val="bullet"/>
      <w:lvlText w:val=""/>
      <w:lvlJc w:val="left"/>
      <w:pPr>
        <w:ind w:left="720" w:hanging="360"/>
      </w:pPr>
      <w:rPr>
        <w:rFonts w:ascii="Symbol" w:hAnsi="Symbol"/>
      </w:rPr>
    </w:lvl>
    <w:lvl w:ilvl="7" w:tplc="C46E61D0">
      <w:start w:val="1"/>
      <w:numFmt w:val="bullet"/>
      <w:lvlText w:val=""/>
      <w:lvlJc w:val="left"/>
      <w:pPr>
        <w:ind w:left="720" w:hanging="360"/>
      </w:pPr>
      <w:rPr>
        <w:rFonts w:ascii="Symbol" w:hAnsi="Symbol"/>
      </w:rPr>
    </w:lvl>
    <w:lvl w:ilvl="8" w:tplc="EF4CF57E">
      <w:start w:val="1"/>
      <w:numFmt w:val="bullet"/>
      <w:lvlText w:val=""/>
      <w:lvlJc w:val="left"/>
      <w:pPr>
        <w:ind w:left="720" w:hanging="360"/>
      </w:pPr>
      <w:rPr>
        <w:rFonts w:ascii="Symbol" w:hAnsi="Symbol"/>
      </w:rPr>
    </w:lvl>
  </w:abstractNum>
  <w:abstractNum w:abstractNumId="2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94E28"/>
    <w:multiLevelType w:val="hybridMultilevel"/>
    <w:tmpl w:val="3A24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BF4AF0"/>
    <w:multiLevelType w:val="hybridMultilevel"/>
    <w:tmpl w:val="AF2A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4C231B"/>
    <w:multiLevelType w:val="hybridMultilevel"/>
    <w:tmpl w:val="D342184A"/>
    <w:lvl w:ilvl="0" w:tplc="4FF02E3A">
      <w:start w:val="1"/>
      <w:numFmt w:val="bullet"/>
      <w:lvlText w:val=""/>
      <w:lvlJc w:val="left"/>
      <w:pPr>
        <w:ind w:left="720" w:hanging="360"/>
      </w:pPr>
      <w:rPr>
        <w:rFonts w:ascii="Symbol" w:hAnsi="Symbol"/>
      </w:rPr>
    </w:lvl>
    <w:lvl w:ilvl="1" w:tplc="F6326EC6">
      <w:start w:val="1"/>
      <w:numFmt w:val="bullet"/>
      <w:lvlText w:val=""/>
      <w:lvlJc w:val="left"/>
      <w:pPr>
        <w:ind w:left="720" w:hanging="360"/>
      </w:pPr>
      <w:rPr>
        <w:rFonts w:ascii="Symbol" w:hAnsi="Symbol"/>
      </w:rPr>
    </w:lvl>
    <w:lvl w:ilvl="2" w:tplc="29BEEB82">
      <w:start w:val="1"/>
      <w:numFmt w:val="bullet"/>
      <w:lvlText w:val=""/>
      <w:lvlJc w:val="left"/>
      <w:pPr>
        <w:ind w:left="720" w:hanging="360"/>
      </w:pPr>
      <w:rPr>
        <w:rFonts w:ascii="Symbol" w:hAnsi="Symbol"/>
      </w:rPr>
    </w:lvl>
    <w:lvl w:ilvl="3" w:tplc="807CBAEE">
      <w:start w:val="1"/>
      <w:numFmt w:val="bullet"/>
      <w:lvlText w:val=""/>
      <w:lvlJc w:val="left"/>
      <w:pPr>
        <w:ind w:left="720" w:hanging="360"/>
      </w:pPr>
      <w:rPr>
        <w:rFonts w:ascii="Symbol" w:hAnsi="Symbol"/>
      </w:rPr>
    </w:lvl>
    <w:lvl w:ilvl="4" w:tplc="E28A888A">
      <w:start w:val="1"/>
      <w:numFmt w:val="bullet"/>
      <w:lvlText w:val=""/>
      <w:lvlJc w:val="left"/>
      <w:pPr>
        <w:ind w:left="720" w:hanging="360"/>
      </w:pPr>
      <w:rPr>
        <w:rFonts w:ascii="Symbol" w:hAnsi="Symbol"/>
      </w:rPr>
    </w:lvl>
    <w:lvl w:ilvl="5" w:tplc="80D61EE4">
      <w:start w:val="1"/>
      <w:numFmt w:val="bullet"/>
      <w:lvlText w:val=""/>
      <w:lvlJc w:val="left"/>
      <w:pPr>
        <w:ind w:left="720" w:hanging="360"/>
      </w:pPr>
      <w:rPr>
        <w:rFonts w:ascii="Symbol" w:hAnsi="Symbol"/>
      </w:rPr>
    </w:lvl>
    <w:lvl w:ilvl="6" w:tplc="95CE7CCC">
      <w:start w:val="1"/>
      <w:numFmt w:val="bullet"/>
      <w:lvlText w:val=""/>
      <w:lvlJc w:val="left"/>
      <w:pPr>
        <w:ind w:left="720" w:hanging="360"/>
      </w:pPr>
      <w:rPr>
        <w:rFonts w:ascii="Symbol" w:hAnsi="Symbol"/>
      </w:rPr>
    </w:lvl>
    <w:lvl w:ilvl="7" w:tplc="03C876DE">
      <w:start w:val="1"/>
      <w:numFmt w:val="bullet"/>
      <w:lvlText w:val=""/>
      <w:lvlJc w:val="left"/>
      <w:pPr>
        <w:ind w:left="720" w:hanging="360"/>
      </w:pPr>
      <w:rPr>
        <w:rFonts w:ascii="Symbol" w:hAnsi="Symbol"/>
      </w:rPr>
    </w:lvl>
    <w:lvl w:ilvl="8" w:tplc="9F865D80">
      <w:start w:val="1"/>
      <w:numFmt w:val="bullet"/>
      <w:lvlText w:val=""/>
      <w:lvlJc w:val="left"/>
      <w:pPr>
        <w:ind w:left="720" w:hanging="360"/>
      </w:pPr>
      <w:rPr>
        <w:rFonts w:ascii="Symbol" w:hAnsi="Symbol"/>
      </w:rPr>
    </w:lvl>
  </w:abstractNum>
  <w:abstractNum w:abstractNumId="3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5244955">
    <w:abstractNumId w:val="24"/>
  </w:num>
  <w:num w:numId="2" w16cid:durableId="780690443">
    <w:abstractNumId w:val="2"/>
  </w:num>
  <w:num w:numId="3" w16cid:durableId="233051632">
    <w:abstractNumId w:val="0"/>
  </w:num>
  <w:num w:numId="4" w16cid:durableId="1508784454">
    <w:abstractNumId w:val="26"/>
  </w:num>
  <w:num w:numId="5" w16cid:durableId="1844391045">
    <w:abstractNumId w:val="18"/>
  </w:num>
  <w:num w:numId="6" w16cid:durableId="534972286">
    <w:abstractNumId w:val="23"/>
  </w:num>
  <w:num w:numId="7" w16cid:durableId="1878081563">
    <w:abstractNumId w:val="30"/>
  </w:num>
  <w:num w:numId="8" w16cid:durableId="1359700996">
    <w:abstractNumId w:val="10"/>
  </w:num>
  <w:num w:numId="9" w16cid:durableId="95903439">
    <w:abstractNumId w:val="34"/>
  </w:num>
  <w:num w:numId="10" w16cid:durableId="10761708">
    <w:abstractNumId w:val="11"/>
  </w:num>
  <w:num w:numId="11" w16cid:durableId="1651978048">
    <w:abstractNumId w:val="14"/>
  </w:num>
  <w:num w:numId="12" w16cid:durableId="615449244">
    <w:abstractNumId w:val="1"/>
  </w:num>
  <w:num w:numId="13" w16cid:durableId="1210872760">
    <w:abstractNumId w:val="22"/>
  </w:num>
  <w:num w:numId="14" w16cid:durableId="236206561">
    <w:abstractNumId w:val="9"/>
  </w:num>
  <w:num w:numId="15" w16cid:durableId="1233656466">
    <w:abstractNumId w:val="3"/>
  </w:num>
  <w:num w:numId="16" w16cid:durableId="311518748">
    <w:abstractNumId w:val="15"/>
  </w:num>
  <w:num w:numId="17" w16cid:durableId="2124223223">
    <w:abstractNumId w:val="25"/>
  </w:num>
  <w:num w:numId="18" w16cid:durableId="779493498">
    <w:abstractNumId w:val="8"/>
  </w:num>
  <w:num w:numId="19" w16cid:durableId="769811767">
    <w:abstractNumId w:val="29"/>
  </w:num>
  <w:num w:numId="20" w16cid:durableId="1163282310">
    <w:abstractNumId w:val="7"/>
  </w:num>
  <w:num w:numId="21" w16cid:durableId="2095516286">
    <w:abstractNumId w:val="20"/>
  </w:num>
  <w:num w:numId="22" w16cid:durableId="2037349157">
    <w:abstractNumId w:val="19"/>
  </w:num>
  <w:num w:numId="23" w16cid:durableId="509301493">
    <w:abstractNumId w:val="32"/>
  </w:num>
  <w:num w:numId="24" w16cid:durableId="144669674">
    <w:abstractNumId w:val="13"/>
  </w:num>
  <w:num w:numId="25" w16cid:durableId="2066222142">
    <w:abstractNumId w:val="12"/>
  </w:num>
  <w:num w:numId="26" w16cid:durableId="413279358">
    <w:abstractNumId w:val="33"/>
  </w:num>
  <w:num w:numId="27" w16cid:durableId="289626237">
    <w:abstractNumId w:val="28"/>
  </w:num>
  <w:num w:numId="28" w16cid:durableId="879125463">
    <w:abstractNumId w:val="21"/>
  </w:num>
  <w:num w:numId="29" w16cid:durableId="354354990">
    <w:abstractNumId w:val="31"/>
  </w:num>
  <w:num w:numId="30" w16cid:durableId="583222312">
    <w:abstractNumId w:val="27"/>
  </w:num>
  <w:num w:numId="31" w16cid:durableId="1550143932">
    <w:abstractNumId w:val="6"/>
  </w:num>
  <w:num w:numId="32" w16cid:durableId="1083725198">
    <w:abstractNumId w:val="5"/>
  </w:num>
  <w:num w:numId="33" w16cid:durableId="1040780522">
    <w:abstractNumId w:val="17"/>
  </w:num>
  <w:num w:numId="34" w16cid:durableId="1865054481">
    <w:abstractNumId w:val="4"/>
  </w:num>
  <w:num w:numId="35" w16cid:durableId="167591476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25"/>
    <w:rsid w:val="000025A5"/>
    <w:rsid w:val="00004C3D"/>
    <w:rsid w:val="00007AEB"/>
    <w:rsid w:val="0001537A"/>
    <w:rsid w:val="0002442B"/>
    <w:rsid w:val="000309AE"/>
    <w:rsid w:val="00034D98"/>
    <w:rsid w:val="00035346"/>
    <w:rsid w:val="00042341"/>
    <w:rsid w:val="000441BD"/>
    <w:rsid w:val="000461DD"/>
    <w:rsid w:val="00060282"/>
    <w:rsid w:val="00061859"/>
    <w:rsid w:val="000660C4"/>
    <w:rsid w:val="000710BC"/>
    <w:rsid w:val="00072FB8"/>
    <w:rsid w:val="000747C3"/>
    <w:rsid w:val="00076428"/>
    <w:rsid w:val="000836C7"/>
    <w:rsid w:val="000841B9"/>
    <w:rsid w:val="000852FE"/>
    <w:rsid w:val="00086684"/>
    <w:rsid w:val="00091467"/>
    <w:rsid w:val="000949D1"/>
    <w:rsid w:val="000975FD"/>
    <w:rsid w:val="000A14E2"/>
    <w:rsid w:val="000A249E"/>
    <w:rsid w:val="000A3E31"/>
    <w:rsid w:val="000B22E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DEC"/>
    <w:rsid w:val="001041C4"/>
    <w:rsid w:val="001048B1"/>
    <w:rsid w:val="001063F1"/>
    <w:rsid w:val="00114DEE"/>
    <w:rsid w:val="0011556A"/>
    <w:rsid w:val="00117F5F"/>
    <w:rsid w:val="00121A41"/>
    <w:rsid w:val="001262C9"/>
    <w:rsid w:val="00127AB4"/>
    <w:rsid w:val="00140E99"/>
    <w:rsid w:val="00143659"/>
    <w:rsid w:val="001443CA"/>
    <w:rsid w:val="00155096"/>
    <w:rsid w:val="00160002"/>
    <w:rsid w:val="001602AD"/>
    <w:rsid w:val="001614FA"/>
    <w:rsid w:val="00166C63"/>
    <w:rsid w:val="00167792"/>
    <w:rsid w:val="00171C1F"/>
    <w:rsid w:val="00177E61"/>
    <w:rsid w:val="001832A2"/>
    <w:rsid w:val="00183C11"/>
    <w:rsid w:val="00183E4D"/>
    <w:rsid w:val="00184909"/>
    <w:rsid w:val="001862FB"/>
    <w:rsid w:val="00186C16"/>
    <w:rsid w:val="00195627"/>
    <w:rsid w:val="00196882"/>
    <w:rsid w:val="001A1408"/>
    <w:rsid w:val="001A3448"/>
    <w:rsid w:val="001A5371"/>
    <w:rsid w:val="001B0127"/>
    <w:rsid w:val="001B0EFE"/>
    <w:rsid w:val="001B34B8"/>
    <w:rsid w:val="001B7518"/>
    <w:rsid w:val="001C2E58"/>
    <w:rsid w:val="001C6878"/>
    <w:rsid w:val="001D40AD"/>
    <w:rsid w:val="001D5219"/>
    <w:rsid w:val="001E7F0E"/>
    <w:rsid w:val="001F5A87"/>
    <w:rsid w:val="002021EC"/>
    <w:rsid w:val="00204A8E"/>
    <w:rsid w:val="002066A3"/>
    <w:rsid w:val="00212C35"/>
    <w:rsid w:val="00227C52"/>
    <w:rsid w:val="00231B30"/>
    <w:rsid w:val="00231F02"/>
    <w:rsid w:val="00232D58"/>
    <w:rsid w:val="002336A0"/>
    <w:rsid w:val="00236880"/>
    <w:rsid w:val="002370B5"/>
    <w:rsid w:val="00237980"/>
    <w:rsid w:val="00250B11"/>
    <w:rsid w:val="00251355"/>
    <w:rsid w:val="00252955"/>
    <w:rsid w:val="002544EC"/>
    <w:rsid w:val="002625C7"/>
    <w:rsid w:val="00267EDE"/>
    <w:rsid w:val="00270D77"/>
    <w:rsid w:val="00272959"/>
    <w:rsid w:val="0027364A"/>
    <w:rsid w:val="00277511"/>
    <w:rsid w:val="00283D99"/>
    <w:rsid w:val="00285A4D"/>
    <w:rsid w:val="002861A5"/>
    <w:rsid w:val="00290041"/>
    <w:rsid w:val="00290EBB"/>
    <w:rsid w:val="00292284"/>
    <w:rsid w:val="002926D0"/>
    <w:rsid w:val="002A2C42"/>
    <w:rsid w:val="002A47C1"/>
    <w:rsid w:val="002A56A1"/>
    <w:rsid w:val="002A5D7C"/>
    <w:rsid w:val="002B45DD"/>
    <w:rsid w:val="002B4786"/>
    <w:rsid w:val="002B653F"/>
    <w:rsid w:val="002B7BC6"/>
    <w:rsid w:val="002C53F4"/>
    <w:rsid w:val="002C6181"/>
    <w:rsid w:val="002C65EE"/>
    <w:rsid w:val="002C6F98"/>
    <w:rsid w:val="002D0D38"/>
    <w:rsid w:val="002D2B64"/>
    <w:rsid w:val="002D5425"/>
    <w:rsid w:val="002E12C7"/>
    <w:rsid w:val="002E4985"/>
    <w:rsid w:val="002F2073"/>
    <w:rsid w:val="002F47D1"/>
    <w:rsid w:val="002F618C"/>
    <w:rsid w:val="002F694F"/>
    <w:rsid w:val="002F7ACF"/>
    <w:rsid w:val="0030013C"/>
    <w:rsid w:val="003129C9"/>
    <w:rsid w:val="00314848"/>
    <w:rsid w:val="00315470"/>
    <w:rsid w:val="00316DAB"/>
    <w:rsid w:val="003170A1"/>
    <w:rsid w:val="00320711"/>
    <w:rsid w:val="00330A8C"/>
    <w:rsid w:val="0033261B"/>
    <w:rsid w:val="00332AF4"/>
    <w:rsid w:val="003363E8"/>
    <w:rsid w:val="003370C9"/>
    <w:rsid w:val="003440D5"/>
    <w:rsid w:val="003465FD"/>
    <w:rsid w:val="00353655"/>
    <w:rsid w:val="00356C99"/>
    <w:rsid w:val="00357E5A"/>
    <w:rsid w:val="00364AAD"/>
    <w:rsid w:val="003670B2"/>
    <w:rsid w:val="00367989"/>
    <w:rsid w:val="00370775"/>
    <w:rsid w:val="00371164"/>
    <w:rsid w:val="003712F2"/>
    <w:rsid w:val="00386026"/>
    <w:rsid w:val="0039258A"/>
    <w:rsid w:val="003945B5"/>
    <w:rsid w:val="003A4382"/>
    <w:rsid w:val="003A4A6D"/>
    <w:rsid w:val="003B1C2E"/>
    <w:rsid w:val="003B2E7E"/>
    <w:rsid w:val="003B3F7D"/>
    <w:rsid w:val="003C1062"/>
    <w:rsid w:val="003C4325"/>
    <w:rsid w:val="003D11BB"/>
    <w:rsid w:val="003E3863"/>
    <w:rsid w:val="003E6939"/>
    <w:rsid w:val="003E6B80"/>
    <w:rsid w:val="003F362C"/>
    <w:rsid w:val="003F7D5B"/>
    <w:rsid w:val="00402425"/>
    <w:rsid w:val="00402847"/>
    <w:rsid w:val="00402A77"/>
    <w:rsid w:val="00415E8B"/>
    <w:rsid w:val="00420E9A"/>
    <w:rsid w:val="00422159"/>
    <w:rsid w:val="00436527"/>
    <w:rsid w:val="00436DF3"/>
    <w:rsid w:val="00437C3F"/>
    <w:rsid w:val="00441672"/>
    <w:rsid w:val="00452744"/>
    <w:rsid w:val="00453877"/>
    <w:rsid w:val="00454A71"/>
    <w:rsid w:val="004575D4"/>
    <w:rsid w:val="00463CAC"/>
    <w:rsid w:val="004665F8"/>
    <w:rsid w:val="004723C3"/>
    <w:rsid w:val="0047438E"/>
    <w:rsid w:val="00475BA7"/>
    <w:rsid w:val="00476637"/>
    <w:rsid w:val="00481CC6"/>
    <w:rsid w:val="00486FC6"/>
    <w:rsid w:val="004874F6"/>
    <w:rsid w:val="00490018"/>
    <w:rsid w:val="00497F9D"/>
    <w:rsid w:val="004A33D0"/>
    <w:rsid w:val="004A5E49"/>
    <w:rsid w:val="004B0F2D"/>
    <w:rsid w:val="004B2022"/>
    <w:rsid w:val="004C21AA"/>
    <w:rsid w:val="004C642E"/>
    <w:rsid w:val="004D084E"/>
    <w:rsid w:val="004D316D"/>
    <w:rsid w:val="004D5301"/>
    <w:rsid w:val="004E3F45"/>
    <w:rsid w:val="004E4886"/>
    <w:rsid w:val="004E6C7A"/>
    <w:rsid w:val="004E796F"/>
    <w:rsid w:val="004E7A45"/>
    <w:rsid w:val="004E7D01"/>
    <w:rsid w:val="004F4F33"/>
    <w:rsid w:val="004F6165"/>
    <w:rsid w:val="004F71A4"/>
    <w:rsid w:val="00501A8D"/>
    <w:rsid w:val="005034A5"/>
    <w:rsid w:val="00505408"/>
    <w:rsid w:val="005074B5"/>
    <w:rsid w:val="00511591"/>
    <w:rsid w:val="00512D89"/>
    <w:rsid w:val="00514E6A"/>
    <w:rsid w:val="00516616"/>
    <w:rsid w:val="00526C95"/>
    <w:rsid w:val="005279AD"/>
    <w:rsid w:val="00532234"/>
    <w:rsid w:val="00540210"/>
    <w:rsid w:val="00552F0E"/>
    <w:rsid w:val="005547FC"/>
    <w:rsid w:val="00563B1B"/>
    <w:rsid w:val="00567F3E"/>
    <w:rsid w:val="005745D2"/>
    <w:rsid w:val="00575177"/>
    <w:rsid w:val="00581679"/>
    <w:rsid w:val="00583903"/>
    <w:rsid w:val="005845C2"/>
    <w:rsid w:val="0058742A"/>
    <w:rsid w:val="00587CEC"/>
    <w:rsid w:val="00594B17"/>
    <w:rsid w:val="005969C9"/>
    <w:rsid w:val="0059748E"/>
    <w:rsid w:val="005B0486"/>
    <w:rsid w:val="005B213C"/>
    <w:rsid w:val="005B6603"/>
    <w:rsid w:val="005B6905"/>
    <w:rsid w:val="005D53E7"/>
    <w:rsid w:val="005D5B80"/>
    <w:rsid w:val="005D663E"/>
    <w:rsid w:val="005D7279"/>
    <w:rsid w:val="005E01B0"/>
    <w:rsid w:val="005E02E7"/>
    <w:rsid w:val="005E15F8"/>
    <w:rsid w:val="005E22CE"/>
    <w:rsid w:val="005E2A86"/>
    <w:rsid w:val="005E42AE"/>
    <w:rsid w:val="005E42CF"/>
    <w:rsid w:val="005E7A89"/>
    <w:rsid w:val="005F5F0B"/>
    <w:rsid w:val="006006D0"/>
    <w:rsid w:val="006052A3"/>
    <w:rsid w:val="00606CF8"/>
    <w:rsid w:val="006155CC"/>
    <w:rsid w:val="00616BCD"/>
    <w:rsid w:val="00627B12"/>
    <w:rsid w:val="00635C4E"/>
    <w:rsid w:val="00636380"/>
    <w:rsid w:val="006426F7"/>
    <w:rsid w:val="00642BCE"/>
    <w:rsid w:val="00647C28"/>
    <w:rsid w:val="006558CD"/>
    <w:rsid w:val="006558F9"/>
    <w:rsid w:val="00663118"/>
    <w:rsid w:val="00674341"/>
    <w:rsid w:val="0067529C"/>
    <w:rsid w:val="00677EFB"/>
    <w:rsid w:val="00680325"/>
    <w:rsid w:val="00685694"/>
    <w:rsid w:val="006912CB"/>
    <w:rsid w:val="006A3EC9"/>
    <w:rsid w:val="006B14ED"/>
    <w:rsid w:val="006B2D7D"/>
    <w:rsid w:val="006C0B9C"/>
    <w:rsid w:val="006C5CBB"/>
    <w:rsid w:val="006C7B11"/>
    <w:rsid w:val="006D4944"/>
    <w:rsid w:val="006D4A4D"/>
    <w:rsid w:val="006D4F81"/>
    <w:rsid w:val="006E0955"/>
    <w:rsid w:val="006E507D"/>
    <w:rsid w:val="006E5C58"/>
    <w:rsid w:val="006F57F5"/>
    <w:rsid w:val="006F5EED"/>
    <w:rsid w:val="006F61B0"/>
    <w:rsid w:val="00701E01"/>
    <w:rsid w:val="00703E4B"/>
    <w:rsid w:val="00711683"/>
    <w:rsid w:val="0071373A"/>
    <w:rsid w:val="00714299"/>
    <w:rsid w:val="00717B78"/>
    <w:rsid w:val="007309EA"/>
    <w:rsid w:val="0073327A"/>
    <w:rsid w:val="00750138"/>
    <w:rsid w:val="007556CC"/>
    <w:rsid w:val="00755D74"/>
    <w:rsid w:val="00756A1A"/>
    <w:rsid w:val="00763924"/>
    <w:rsid w:val="00777568"/>
    <w:rsid w:val="007776D3"/>
    <w:rsid w:val="00781050"/>
    <w:rsid w:val="007867C0"/>
    <w:rsid w:val="00791E04"/>
    <w:rsid w:val="007958C9"/>
    <w:rsid w:val="007A37FE"/>
    <w:rsid w:val="007A48F5"/>
    <w:rsid w:val="007B0391"/>
    <w:rsid w:val="007B16CE"/>
    <w:rsid w:val="007B1BFA"/>
    <w:rsid w:val="007B5BA7"/>
    <w:rsid w:val="007C267B"/>
    <w:rsid w:val="007C29B5"/>
    <w:rsid w:val="007C623D"/>
    <w:rsid w:val="007D1F5B"/>
    <w:rsid w:val="007D6C68"/>
    <w:rsid w:val="007E449F"/>
    <w:rsid w:val="007E78C4"/>
    <w:rsid w:val="0080160D"/>
    <w:rsid w:val="00806A9C"/>
    <w:rsid w:val="00814D5B"/>
    <w:rsid w:val="008166AD"/>
    <w:rsid w:val="0082549E"/>
    <w:rsid w:val="0083377F"/>
    <w:rsid w:val="008341B5"/>
    <w:rsid w:val="00834E5C"/>
    <w:rsid w:val="00840C1E"/>
    <w:rsid w:val="00847C46"/>
    <w:rsid w:val="00856FD9"/>
    <w:rsid w:val="00864990"/>
    <w:rsid w:val="00867184"/>
    <w:rsid w:val="008742C4"/>
    <w:rsid w:val="00874CEE"/>
    <w:rsid w:val="0087754C"/>
    <w:rsid w:val="008828EC"/>
    <w:rsid w:val="00883AB4"/>
    <w:rsid w:val="00883C2D"/>
    <w:rsid w:val="008856D6"/>
    <w:rsid w:val="00892D73"/>
    <w:rsid w:val="008B0E79"/>
    <w:rsid w:val="008B21BF"/>
    <w:rsid w:val="008B663F"/>
    <w:rsid w:val="008B6FDD"/>
    <w:rsid w:val="008C10B4"/>
    <w:rsid w:val="008C242C"/>
    <w:rsid w:val="008C264E"/>
    <w:rsid w:val="008D0D5A"/>
    <w:rsid w:val="008D1EB7"/>
    <w:rsid w:val="008D3220"/>
    <w:rsid w:val="008D7F08"/>
    <w:rsid w:val="008E6F8F"/>
    <w:rsid w:val="008F0BF0"/>
    <w:rsid w:val="008F103F"/>
    <w:rsid w:val="008F2DBD"/>
    <w:rsid w:val="008F44A2"/>
    <w:rsid w:val="008F5915"/>
    <w:rsid w:val="008F7956"/>
    <w:rsid w:val="00904764"/>
    <w:rsid w:val="00904B93"/>
    <w:rsid w:val="009058FD"/>
    <w:rsid w:val="00917A32"/>
    <w:rsid w:val="00920C37"/>
    <w:rsid w:val="00921DD1"/>
    <w:rsid w:val="00924137"/>
    <w:rsid w:val="00933BB2"/>
    <w:rsid w:val="00941247"/>
    <w:rsid w:val="009424BF"/>
    <w:rsid w:val="0094595D"/>
    <w:rsid w:val="0095095F"/>
    <w:rsid w:val="0096369F"/>
    <w:rsid w:val="009855EE"/>
    <w:rsid w:val="00986790"/>
    <w:rsid w:val="00990762"/>
    <w:rsid w:val="00990987"/>
    <w:rsid w:val="00990C0D"/>
    <w:rsid w:val="009A0D0F"/>
    <w:rsid w:val="009A20EC"/>
    <w:rsid w:val="009A5D89"/>
    <w:rsid w:val="009B1E00"/>
    <w:rsid w:val="009C6C47"/>
    <w:rsid w:val="009D1878"/>
    <w:rsid w:val="009E1B52"/>
    <w:rsid w:val="009E4346"/>
    <w:rsid w:val="009E55DF"/>
    <w:rsid w:val="009E6BBB"/>
    <w:rsid w:val="009F19CC"/>
    <w:rsid w:val="009F1A62"/>
    <w:rsid w:val="009F204C"/>
    <w:rsid w:val="00A0136A"/>
    <w:rsid w:val="00A041D4"/>
    <w:rsid w:val="00A12241"/>
    <w:rsid w:val="00A230F6"/>
    <w:rsid w:val="00A37B1A"/>
    <w:rsid w:val="00A405EB"/>
    <w:rsid w:val="00A40899"/>
    <w:rsid w:val="00A47902"/>
    <w:rsid w:val="00A535BA"/>
    <w:rsid w:val="00A6445A"/>
    <w:rsid w:val="00A66298"/>
    <w:rsid w:val="00A675CC"/>
    <w:rsid w:val="00A72C9C"/>
    <w:rsid w:val="00A7429C"/>
    <w:rsid w:val="00A8461F"/>
    <w:rsid w:val="00A84C19"/>
    <w:rsid w:val="00A85379"/>
    <w:rsid w:val="00A91875"/>
    <w:rsid w:val="00A93F2C"/>
    <w:rsid w:val="00A94332"/>
    <w:rsid w:val="00A96316"/>
    <w:rsid w:val="00A96A37"/>
    <w:rsid w:val="00AA0A6C"/>
    <w:rsid w:val="00AA28D3"/>
    <w:rsid w:val="00AA2D37"/>
    <w:rsid w:val="00AA6E9D"/>
    <w:rsid w:val="00AB015B"/>
    <w:rsid w:val="00AB0E18"/>
    <w:rsid w:val="00AB13EF"/>
    <w:rsid w:val="00AB3934"/>
    <w:rsid w:val="00AB77BA"/>
    <w:rsid w:val="00AC313E"/>
    <w:rsid w:val="00AD33C7"/>
    <w:rsid w:val="00AD423A"/>
    <w:rsid w:val="00AE3CA6"/>
    <w:rsid w:val="00AE5507"/>
    <w:rsid w:val="00AE5F37"/>
    <w:rsid w:val="00AE783C"/>
    <w:rsid w:val="00AF48DA"/>
    <w:rsid w:val="00AF5D9D"/>
    <w:rsid w:val="00AF6B9D"/>
    <w:rsid w:val="00B11F35"/>
    <w:rsid w:val="00B14D5F"/>
    <w:rsid w:val="00B15609"/>
    <w:rsid w:val="00B1654D"/>
    <w:rsid w:val="00B20AD1"/>
    <w:rsid w:val="00B43A63"/>
    <w:rsid w:val="00B45518"/>
    <w:rsid w:val="00B51638"/>
    <w:rsid w:val="00B52125"/>
    <w:rsid w:val="00B52510"/>
    <w:rsid w:val="00B61412"/>
    <w:rsid w:val="00B71623"/>
    <w:rsid w:val="00B74DC5"/>
    <w:rsid w:val="00B74E23"/>
    <w:rsid w:val="00B948EE"/>
    <w:rsid w:val="00B96606"/>
    <w:rsid w:val="00BA3325"/>
    <w:rsid w:val="00BA535D"/>
    <w:rsid w:val="00BA7B96"/>
    <w:rsid w:val="00BB0487"/>
    <w:rsid w:val="00BB3FCE"/>
    <w:rsid w:val="00BB440E"/>
    <w:rsid w:val="00BB54A4"/>
    <w:rsid w:val="00BB5732"/>
    <w:rsid w:val="00BB66CF"/>
    <w:rsid w:val="00BB7582"/>
    <w:rsid w:val="00BC5229"/>
    <w:rsid w:val="00BD09D0"/>
    <w:rsid w:val="00BD2F62"/>
    <w:rsid w:val="00BD3425"/>
    <w:rsid w:val="00BD59EB"/>
    <w:rsid w:val="00BD637E"/>
    <w:rsid w:val="00BE33D8"/>
    <w:rsid w:val="00C10B8B"/>
    <w:rsid w:val="00C15C8D"/>
    <w:rsid w:val="00C171F1"/>
    <w:rsid w:val="00C26461"/>
    <w:rsid w:val="00C31F2D"/>
    <w:rsid w:val="00C31F4B"/>
    <w:rsid w:val="00C32CF2"/>
    <w:rsid w:val="00C37D19"/>
    <w:rsid w:val="00C4126D"/>
    <w:rsid w:val="00C4216C"/>
    <w:rsid w:val="00C44468"/>
    <w:rsid w:val="00C44E24"/>
    <w:rsid w:val="00C5327B"/>
    <w:rsid w:val="00C54A63"/>
    <w:rsid w:val="00C55FC9"/>
    <w:rsid w:val="00C56352"/>
    <w:rsid w:val="00C57EAD"/>
    <w:rsid w:val="00C674A5"/>
    <w:rsid w:val="00C7050F"/>
    <w:rsid w:val="00C7138A"/>
    <w:rsid w:val="00C71DF0"/>
    <w:rsid w:val="00C7643B"/>
    <w:rsid w:val="00C769A0"/>
    <w:rsid w:val="00C803A2"/>
    <w:rsid w:val="00C803BB"/>
    <w:rsid w:val="00C81A91"/>
    <w:rsid w:val="00C916A3"/>
    <w:rsid w:val="00C92FFD"/>
    <w:rsid w:val="00C93F64"/>
    <w:rsid w:val="00C9763D"/>
    <w:rsid w:val="00CA4416"/>
    <w:rsid w:val="00CA6238"/>
    <w:rsid w:val="00CA6BA2"/>
    <w:rsid w:val="00CA6E6F"/>
    <w:rsid w:val="00CB0E3A"/>
    <w:rsid w:val="00CB3508"/>
    <w:rsid w:val="00CC34B1"/>
    <w:rsid w:val="00CD061B"/>
    <w:rsid w:val="00CD5C22"/>
    <w:rsid w:val="00CE1A8A"/>
    <w:rsid w:val="00CE7D0D"/>
    <w:rsid w:val="00CF22FC"/>
    <w:rsid w:val="00D04381"/>
    <w:rsid w:val="00D21D1E"/>
    <w:rsid w:val="00D21EAC"/>
    <w:rsid w:val="00D22682"/>
    <w:rsid w:val="00D27647"/>
    <w:rsid w:val="00D322CA"/>
    <w:rsid w:val="00D34C9B"/>
    <w:rsid w:val="00D417C2"/>
    <w:rsid w:val="00D41EDE"/>
    <w:rsid w:val="00D44EF1"/>
    <w:rsid w:val="00D47F70"/>
    <w:rsid w:val="00D508EA"/>
    <w:rsid w:val="00D50F13"/>
    <w:rsid w:val="00D514C1"/>
    <w:rsid w:val="00D51502"/>
    <w:rsid w:val="00D52157"/>
    <w:rsid w:val="00D5513E"/>
    <w:rsid w:val="00D7040D"/>
    <w:rsid w:val="00D70489"/>
    <w:rsid w:val="00D73100"/>
    <w:rsid w:val="00D74BC9"/>
    <w:rsid w:val="00D80DA4"/>
    <w:rsid w:val="00DA1A7D"/>
    <w:rsid w:val="00DB3200"/>
    <w:rsid w:val="00DB6765"/>
    <w:rsid w:val="00DB7DEC"/>
    <w:rsid w:val="00DC45E9"/>
    <w:rsid w:val="00DC6283"/>
    <w:rsid w:val="00DC7136"/>
    <w:rsid w:val="00DD3C2F"/>
    <w:rsid w:val="00DD54CB"/>
    <w:rsid w:val="00DD5D94"/>
    <w:rsid w:val="00DE0239"/>
    <w:rsid w:val="00DE22F4"/>
    <w:rsid w:val="00DE6CF6"/>
    <w:rsid w:val="00DF01F3"/>
    <w:rsid w:val="00DF4128"/>
    <w:rsid w:val="00DF63F8"/>
    <w:rsid w:val="00E00310"/>
    <w:rsid w:val="00E02D10"/>
    <w:rsid w:val="00E05158"/>
    <w:rsid w:val="00E11E01"/>
    <w:rsid w:val="00E160F4"/>
    <w:rsid w:val="00E20E8B"/>
    <w:rsid w:val="00E21350"/>
    <w:rsid w:val="00E25560"/>
    <w:rsid w:val="00E27D9D"/>
    <w:rsid w:val="00E3231F"/>
    <w:rsid w:val="00E45FF5"/>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B685F"/>
    <w:rsid w:val="00EC1FFC"/>
    <w:rsid w:val="00EC4B0F"/>
    <w:rsid w:val="00EC5952"/>
    <w:rsid w:val="00EC6F24"/>
    <w:rsid w:val="00ED1A6A"/>
    <w:rsid w:val="00ED5526"/>
    <w:rsid w:val="00EE0FD3"/>
    <w:rsid w:val="00EE1D09"/>
    <w:rsid w:val="00EE7240"/>
    <w:rsid w:val="00EF2465"/>
    <w:rsid w:val="00EF66B8"/>
    <w:rsid w:val="00F130D7"/>
    <w:rsid w:val="00F20B24"/>
    <w:rsid w:val="00F21315"/>
    <w:rsid w:val="00F3190F"/>
    <w:rsid w:val="00F37F04"/>
    <w:rsid w:val="00F420A3"/>
    <w:rsid w:val="00F43176"/>
    <w:rsid w:val="00F56682"/>
    <w:rsid w:val="00F60D47"/>
    <w:rsid w:val="00F707D6"/>
    <w:rsid w:val="00F809EA"/>
    <w:rsid w:val="00F80D87"/>
    <w:rsid w:val="00FA7021"/>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B42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_Paragraph"/>
    <w:basedOn w:val="Normal"/>
    <w:uiPriority w:val="1"/>
    <w:qFormat/>
    <w:rsid w:val="001B34B8"/>
    <w:pPr>
      <w:spacing w:before="120" w:after="120"/>
      <w:ind w:left="284"/>
      <w:jc w:val="both"/>
    </w:pPr>
    <w:rPr>
      <w:rFonts w:ascii="Aptos Light" w:hAnsi="Aptos Light" w:cs="Times New Roman"/>
      <w:lang w:val="en-US" w:eastAsia="en-US"/>
    </w:rPr>
  </w:style>
  <w:style w:type="paragraph" w:styleId="NoSpacing">
    <w:name w:val="No Spacing"/>
    <w:uiPriority w:val="1"/>
    <w:qFormat/>
    <w:rsid w:val="005B6905"/>
    <w:rPr>
      <w:rFonts w:ascii="Arial" w:hAnsi="Arial" w:cs="Arial"/>
      <w:sz w:val="22"/>
      <w:szCs w:val="22"/>
      <w:lang w:val="en-GB" w:eastAsia="en-GB"/>
    </w:rPr>
  </w:style>
  <w:style w:type="paragraph" w:styleId="NormalWeb">
    <w:name w:val="Normal (Web)"/>
    <w:basedOn w:val="Normal"/>
    <w:uiPriority w:val="99"/>
    <w:semiHidden/>
    <w:unhideWhenUsed/>
    <w:rsid w:val="004028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303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793250362">
      <w:bodyDiv w:val="1"/>
      <w:marLeft w:val="0"/>
      <w:marRight w:val="0"/>
      <w:marTop w:val="0"/>
      <w:marBottom w:val="0"/>
      <w:divBdr>
        <w:top w:val="none" w:sz="0" w:space="0" w:color="auto"/>
        <w:left w:val="none" w:sz="0" w:space="0" w:color="auto"/>
        <w:bottom w:val="none" w:sz="0" w:space="0" w:color="auto"/>
        <w:right w:val="none" w:sz="0" w:space="0" w:color="auto"/>
      </w:divBdr>
    </w:div>
    <w:div w:id="1100636988">
      <w:bodyDiv w:val="1"/>
      <w:marLeft w:val="0"/>
      <w:marRight w:val="0"/>
      <w:marTop w:val="0"/>
      <w:marBottom w:val="0"/>
      <w:divBdr>
        <w:top w:val="none" w:sz="0" w:space="0" w:color="auto"/>
        <w:left w:val="none" w:sz="0" w:space="0" w:color="auto"/>
        <w:bottom w:val="none" w:sz="0" w:space="0" w:color="auto"/>
        <w:right w:val="none" w:sz="0" w:space="0" w:color="auto"/>
      </w:divBdr>
    </w:div>
    <w:div w:id="133013792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visual-identity-of-the-council-of-europe-graphic-charter/168071e7f3"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VAW.Ukraine@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visual-identity-of-the-council-of-europe-graphic-charter/168071e7f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visual-identity-of-the-council-of-europe-graphic-charter/168071e7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ONCHENKO\Downloads\TF%20FC%20CBP%20(with%20lots)%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A21D7B6004212B3439AF4083253B2"/>
        <w:category>
          <w:name w:val="General"/>
          <w:gallery w:val="placeholder"/>
        </w:category>
        <w:types>
          <w:type w:val="bbPlcHdr"/>
        </w:types>
        <w:behaviors>
          <w:behavior w:val="content"/>
        </w:behaviors>
        <w:guid w:val="{DB2FC881-4642-4CD5-9F7A-421CA198A385}"/>
      </w:docPartPr>
      <w:docPartBody>
        <w:p w:rsidR="0010072A" w:rsidRDefault="0010072A">
          <w:pPr>
            <w:pStyle w:val="06EA21D7B6004212B3439AF4083253B2"/>
          </w:pPr>
          <w:r w:rsidRPr="00F26264">
            <w:rPr>
              <w:rStyle w:val="PlaceholderText"/>
            </w:rPr>
            <w:t>Click here to enter text.</w:t>
          </w:r>
        </w:p>
      </w:docPartBody>
    </w:docPart>
    <w:docPart>
      <w:docPartPr>
        <w:name w:val="33DCAC3E27A14ECD8DAE19FAF4115302"/>
        <w:category>
          <w:name w:val="General"/>
          <w:gallery w:val="placeholder"/>
        </w:category>
        <w:types>
          <w:type w:val="bbPlcHdr"/>
        </w:types>
        <w:behaviors>
          <w:behavior w:val="content"/>
        </w:behaviors>
        <w:guid w:val="{9F348059-DD90-40E3-A749-BA1C10AC3424}"/>
      </w:docPartPr>
      <w:docPartBody>
        <w:p w:rsidR="0010072A" w:rsidRDefault="0010072A">
          <w:pPr>
            <w:pStyle w:val="33DCAC3E27A14ECD8DAE19FAF4115302"/>
          </w:pPr>
          <w:r w:rsidRPr="00E25560">
            <w:rPr>
              <w:rFonts w:ascii="Tahoma" w:hAnsi="Tahoma" w:cs="Tahoma"/>
              <w:color w:val="808080"/>
              <w:sz w:val="20"/>
              <w:szCs w:val="20"/>
            </w:rPr>
            <w:t xml:space="preserve"> </w:t>
          </w:r>
        </w:p>
      </w:docPartBody>
    </w:docPart>
    <w:docPart>
      <w:docPartPr>
        <w:name w:val="3158728D02E34B37823DE74D151E4715"/>
        <w:category>
          <w:name w:val="General"/>
          <w:gallery w:val="placeholder"/>
        </w:category>
        <w:types>
          <w:type w:val="bbPlcHdr"/>
        </w:types>
        <w:behaviors>
          <w:behavior w:val="content"/>
        </w:behaviors>
        <w:guid w:val="{9B310A31-D1D2-4082-9BAF-2A654DBB2EE6}"/>
      </w:docPartPr>
      <w:docPartBody>
        <w:p w:rsidR="0010072A" w:rsidRDefault="0010072A">
          <w:pPr>
            <w:pStyle w:val="3158728D02E34B37823DE74D151E4715"/>
          </w:pPr>
          <w:r w:rsidRPr="00E25560">
            <w:rPr>
              <w:rStyle w:val="PlaceholderText"/>
              <w:rFonts w:ascii="Tahoma" w:hAnsi="Tahoma" w:cs="Tahoma"/>
              <w:sz w:val="20"/>
              <w:szCs w:val="20"/>
            </w:rPr>
            <w:t>Click here to enter a date.</w:t>
          </w:r>
        </w:p>
      </w:docPartBody>
    </w:docPart>
    <w:docPart>
      <w:docPartPr>
        <w:name w:val="CCBBF735DE964664B69C3F37F258C9F7"/>
        <w:category>
          <w:name w:val="General"/>
          <w:gallery w:val="placeholder"/>
        </w:category>
        <w:types>
          <w:type w:val="bbPlcHdr"/>
        </w:types>
        <w:behaviors>
          <w:behavior w:val="content"/>
        </w:behaviors>
        <w:guid w:val="{0D51E763-35A2-4206-80E2-C4A32CC1B067}"/>
      </w:docPartPr>
      <w:docPartBody>
        <w:p w:rsidR="0010072A" w:rsidRDefault="0010072A">
          <w:pPr>
            <w:pStyle w:val="CCBBF735DE964664B69C3F37F258C9F7"/>
          </w:pPr>
          <w:r w:rsidRPr="00E25560">
            <w:rPr>
              <w:rFonts w:ascii="Tahoma" w:hAnsi="Tahoma" w:cs="Tahoma"/>
              <w:color w:val="808080"/>
              <w:sz w:val="20"/>
              <w:szCs w:val="20"/>
            </w:rPr>
            <w:t>Click here to enter a date.</w:t>
          </w:r>
        </w:p>
      </w:docPartBody>
    </w:docPart>
    <w:docPart>
      <w:docPartPr>
        <w:name w:val="30C4F413B8A94BF589C48DF364DF46F4"/>
        <w:category>
          <w:name w:val="General"/>
          <w:gallery w:val="placeholder"/>
        </w:category>
        <w:types>
          <w:type w:val="bbPlcHdr"/>
        </w:types>
        <w:behaviors>
          <w:behavior w:val="content"/>
        </w:behaviors>
        <w:guid w:val="{8DEFA127-33FE-4491-A2DA-DF03151B39CB}"/>
      </w:docPartPr>
      <w:docPartBody>
        <w:p w:rsidR="0010072A" w:rsidRDefault="0010072A">
          <w:pPr>
            <w:pStyle w:val="30C4F413B8A94BF589C48DF364DF46F4"/>
          </w:pPr>
          <w:r w:rsidRPr="00E25560">
            <w:rPr>
              <w:rFonts w:ascii="Tahoma" w:hAnsi="Tahoma" w:cs="Tahoma"/>
              <w:color w:val="808080"/>
              <w:sz w:val="20"/>
              <w:szCs w:val="20"/>
            </w:rPr>
            <w:t>Click here to enter email</w:t>
          </w:r>
        </w:p>
      </w:docPartBody>
    </w:docPart>
    <w:docPart>
      <w:docPartPr>
        <w:name w:val="AE861BB3A3F64725B8448EEAEA65229B"/>
        <w:category>
          <w:name w:val="General"/>
          <w:gallery w:val="placeholder"/>
        </w:category>
        <w:types>
          <w:type w:val="bbPlcHdr"/>
        </w:types>
        <w:behaviors>
          <w:behavior w:val="content"/>
        </w:behaviors>
        <w:guid w:val="{9241D4A4-2FD0-47BB-8A35-083C8B417999}"/>
      </w:docPartPr>
      <w:docPartBody>
        <w:p w:rsidR="0010072A" w:rsidRDefault="0010072A">
          <w:pPr>
            <w:pStyle w:val="AE861BB3A3F64725B8448EEAEA65229B"/>
          </w:pPr>
          <w:r w:rsidRPr="00F26264">
            <w:rPr>
              <w:rStyle w:val="PlaceholderText"/>
            </w:rPr>
            <w:t>Click here to enter text.</w:t>
          </w:r>
        </w:p>
      </w:docPartBody>
    </w:docPart>
    <w:docPart>
      <w:docPartPr>
        <w:name w:val="300F5235770341B7B4D632E5F553B528"/>
        <w:category>
          <w:name w:val="General"/>
          <w:gallery w:val="placeholder"/>
        </w:category>
        <w:types>
          <w:type w:val="bbPlcHdr"/>
        </w:types>
        <w:behaviors>
          <w:behavior w:val="content"/>
        </w:behaviors>
        <w:guid w:val="{8E2351F0-3D69-4E88-8578-621A9A449A60}"/>
      </w:docPartPr>
      <w:docPartBody>
        <w:p w:rsidR="0010072A" w:rsidRDefault="0010072A">
          <w:pPr>
            <w:pStyle w:val="300F5235770341B7B4D632E5F553B528"/>
          </w:pPr>
          <w:r w:rsidRPr="00E25560">
            <w:rPr>
              <w:rFonts w:ascii="Tahoma" w:hAnsi="Tahoma" w:cs="Tahoma"/>
              <w:color w:val="808080"/>
              <w:sz w:val="20"/>
              <w:szCs w:val="20"/>
            </w:rPr>
            <w:t>Click here to enter email</w:t>
          </w:r>
        </w:p>
      </w:docPartBody>
    </w:docPart>
    <w:docPart>
      <w:docPartPr>
        <w:name w:val="2789DA1C7D804F3D83225FAC41E6A565"/>
        <w:category>
          <w:name w:val="General"/>
          <w:gallery w:val="placeholder"/>
        </w:category>
        <w:types>
          <w:type w:val="bbPlcHdr"/>
        </w:types>
        <w:behaviors>
          <w:behavior w:val="content"/>
        </w:behaviors>
        <w:guid w:val="{1531DB8C-E661-401A-924F-E34B026E5694}"/>
      </w:docPartPr>
      <w:docPartBody>
        <w:p w:rsidR="0010072A" w:rsidRDefault="0010072A">
          <w:pPr>
            <w:pStyle w:val="2789DA1C7D804F3D83225FAC41E6A565"/>
          </w:pPr>
          <w:r w:rsidRPr="00E25560">
            <w:rPr>
              <w:rFonts w:ascii="Tahoma" w:hAnsi="Tahoma" w:cs="Tahoma"/>
              <w:color w:val="808080"/>
              <w:sz w:val="20"/>
              <w:szCs w:val="20"/>
            </w:rPr>
            <w:t>Click here to enter a date.</w:t>
          </w:r>
        </w:p>
      </w:docPartBody>
    </w:docPart>
    <w:docPart>
      <w:docPartPr>
        <w:name w:val="69040519107145DF9CCC99836FA83DDD"/>
        <w:category>
          <w:name w:val="General"/>
          <w:gallery w:val="placeholder"/>
        </w:category>
        <w:types>
          <w:type w:val="bbPlcHdr"/>
        </w:types>
        <w:behaviors>
          <w:behavior w:val="content"/>
        </w:behaviors>
        <w:guid w:val="{C9B754C6-C4DE-400F-922A-55BF0C5FE220}"/>
      </w:docPartPr>
      <w:docPartBody>
        <w:p w:rsidR="0010072A" w:rsidRDefault="0010072A">
          <w:pPr>
            <w:pStyle w:val="69040519107145DF9CCC99836FA83DDD"/>
          </w:pPr>
          <w:r w:rsidRPr="00013258">
            <w:rPr>
              <w:rStyle w:val="PlaceholderText"/>
            </w:rPr>
            <w:t>Click or tap here to enter text.</w:t>
          </w:r>
        </w:p>
      </w:docPartBody>
    </w:docPart>
    <w:docPart>
      <w:docPartPr>
        <w:name w:val="4DEB9F310FA140D4AF092E766F0E367E"/>
        <w:category>
          <w:name w:val="General"/>
          <w:gallery w:val="placeholder"/>
        </w:category>
        <w:types>
          <w:type w:val="bbPlcHdr"/>
        </w:types>
        <w:behaviors>
          <w:behavior w:val="content"/>
        </w:behaviors>
        <w:guid w:val="{D7471090-ECB7-4B98-9CCD-EA9476ABE644}"/>
      </w:docPartPr>
      <w:docPartBody>
        <w:p w:rsidR="0010072A" w:rsidRDefault="0010072A" w:rsidP="0010072A">
          <w:pPr>
            <w:pStyle w:val="4DEB9F310FA140D4AF092E766F0E367E"/>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2A"/>
    <w:rsid w:val="000B22EC"/>
    <w:rsid w:val="000C76F7"/>
    <w:rsid w:val="000F6F53"/>
    <w:rsid w:val="0010072A"/>
    <w:rsid w:val="00155096"/>
    <w:rsid w:val="001E7944"/>
    <w:rsid w:val="002021EC"/>
    <w:rsid w:val="002B45DD"/>
    <w:rsid w:val="002D0D38"/>
    <w:rsid w:val="002F47D1"/>
    <w:rsid w:val="00331421"/>
    <w:rsid w:val="00350006"/>
    <w:rsid w:val="003F5AF5"/>
    <w:rsid w:val="004A10DF"/>
    <w:rsid w:val="00501A8D"/>
    <w:rsid w:val="005F3D41"/>
    <w:rsid w:val="006E0955"/>
    <w:rsid w:val="006F61B0"/>
    <w:rsid w:val="00717B78"/>
    <w:rsid w:val="00806A9C"/>
    <w:rsid w:val="00B51725"/>
    <w:rsid w:val="00BA59DD"/>
    <w:rsid w:val="00BD59EB"/>
    <w:rsid w:val="00C56352"/>
    <w:rsid w:val="00C92FFD"/>
    <w:rsid w:val="00D508EA"/>
    <w:rsid w:val="00D514C1"/>
    <w:rsid w:val="00D93098"/>
    <w:rsid w:val="00DA1A7D"/>
    <w:rsid w:val="00DB3200"/>
    <w:rsid w:val="00DD50B3"/>
    <w:rsid w:val="00FE39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6EA21D7B6004212B3439AF4083253B2">
    <w:name w:val="06EA21D7B6004212B3439AF4083253B2"/>
  </w:style>
  <w:style w:type="paragraph" w:customStyle="1" w:styleId="33DCAC3E27A14ECD8DAE19FAF4115302">
    <w:name w:val="33DCAC3E27A14ECD8DAE19FAF4115302"/>
  </w:style>
  <w:style w:type="paragraph" w:customStyle="1" w:styleId="3158728D02E34B37823DE74D151E4715">
    <w:name w:val="3158728D02E34B37823DE74D151E4715"/>
  </w:style>
  <w:style w:type="paragraph" w:customStyle="1" w:styleId="CCBBF735DE964664B69C3F37F258C9F7">
    <w:name w:val="CCBBF735DE964664B69C3F37F258C9F7"/>
  </w:style>
  <w:style w:type="paragraph" w:customStyle="1" w:styleId="30C4F413B8A94BF589C48DF364DF46F4">
    <w:name w:val="30C4F413B8A94BF589C48DF364DF46F4"/>
  </w:style>
  <w:style w:type="paragraph" w:customStyle="1" w:styleId="AE861BB3A3F64725B8448EEAEA65229B">
    <w:name w:val="AE861BB3A3F64725B8448EEAEA65229B"/>
  </w:style>
  <w:style w:type="paragraph" w:customStyle="1" w:styleId="300F5235770341B7B4D632E5F553B528">
    <w:name w:val="300F5235770341B7B4D632E5F553B528"/>
  </w:style>
  <w:style w:type="paragraph" w:customStyle="1" w:styleId="2789DA1C7D804F3D83225FAC41E6A565">
    <w:name w:val="2789DA1C7D804F3D83225FAC41E6A565"/>
  </w:style>
  <w:style w:type="paragraph" w:customStyle="1" w:styleId="69040519107145DF9CCC99836FA83DDD">
    <w:name w:val="69040519107145DF9CCC99836FA83DDD"/>
  </w:style>
  <w:style w:type="paragraph" w:customStyle="1" w:styleId="4DEB9F310FA140D4AF092E766F0E367E">
    <w:name w:val="4DEB9F310FA140D4AF092E766F0E367E"/>
    <w:rsid w:val="00100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Template>
  <TotalTime>0</TotalTime>
  <Pages>8</Pages>
  <Words>3587</Words>
  <Characters>20447</Characters>
  <Application>Microsoft Office Word</Application>
  <DocSecurity>0</DocSecurity>
  <Lines>170</Lines>
  <Paragraphs>47</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2025-05-07T09:03:00Z</dcterms:created>
  <dcterms:modified xsi:type="dcterms:W3CDTF">2025-05-07T11:47:00Z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