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623359" w:rsidRPr="007D707D" w14:paraId="31B32579" w14:textId="77777777" w:rsidTr="00623359">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04FABDEE" w14:textId="6AD4F483" w:rsidR="00623359" w:rsidRPr="007D707D" w:rsidRDefault="00623359">
            <w:pPr>
              <w:jc w:val="right"/>
              <w:rPr>
                <w:rFonts w:ascii="Tahoma" w:hAnsi="Tahoma" w:cs="Tahoma"/>
                <w:b/>
                <w:caps/>
                <w:sz w:val="28"/>
                <w:szCs w:val="28"/>
              </w:rPr>
            </w:pPr>
            <w:r w:rsidRPr="007D707D">
              <w:rPr>
                <w:rFonts w:ascii="Tahoma" w:hAnsi="Tahoma" w:cs="Tahoma"/>
                <w:sz w:val="18"/>
                <w:szCs w:val="18"/>
              </w:rPr>
              <w:t xml:space="preserve">Contract No. </w:t>
            </w:r>
            <w:r w:rsidRPr="007D707D">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2254FE79" w14:textId="77777777" w:rsidR="00623359" w:rsidRPr="007D707D" w:rsidRDefault="00623359">
            <w:pPr>
              <w:rPr>
                <w:rFonts w:ascii="Tahoma" w:hAnsi="Tahoma" w:cs="Tahoma"/>
                <w:caps/>
                <w:color w:val="000000" w:themeColor="text1"/>
                <w:sz w:val="18"/>
                <w:szCs w:val="18"/>
                <w:highlight w:val="cyan"/>
              </w:rPr>
            </w:pPr>
            <w:r w:rsidRPr="007D707D">
              <w:rPr>
                <w:rFonts w:ascii="Tahoma" w:hAnsi="Tahoma" w:cs="Tahoma"/>
                <w:caps/>
                <w:color w:val="000000" w:themeColor="text1"/>
                <w:sz w:val="18"/>
                <w:szCs w:val="18"/>
                <w:highlight w:val="cyan"/>
              </w:rPr>
              <w:t>XX</w:t>
            </w:r>
          </w:p>
        </w:tc>
      </w:tr>
      <w:tr w:rsidR="00623359" w:rsidRPr="007D707D" w14:paraId="468A77F0" w14:textId="77777777" w:rsidTr="00623359">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0B171AB" w14:textId="54DA16A9" w:rsidR="00623359" w:rsidRPr="007D707D" w:rsidRDefault="00CF161A">
            <w:pPr>
              <w:jc w:val="right"/>
              <w:rPr>
                <w:rFonts w:ascii="Tahoma" w:hAnsi="Tahoma" w:cs="Tahoma"/>
                <w:b/>
                <w:caps/>
                <w:sz w:val="28"/>
                <w:szCs w:val="28"/>
              </w:rPr>
            </w:pPr>
            <w:r w:rsidRPr="007D707D">
              <w:rPr>
                <w:rFonts w:ascii="Tahoma" w:hAnsi="Tahoma" w:cs="Tahoma"/>
                <w:sz w:val="18"/>
                <w:szCs w:val="18"/>
              </w:rPr>
              <w:t>Project ID / Sector</w:t>
            </w:r>
            <w:r w:rsidR="00623359" w:rsidRPr="007D707D">
              <w:rPr>
                <w:rFonts w:ascii="Tahoma" w:hAnsi="Tahoma" w:cs="Tahoma"/>
                <w:sz w:val="18"/>
                <w:szCs w:val="18"/>
              </w:rPr>
              <w:t xml:space="preserve"> </w:t>
            </w:r>
            <w:r w:rsidR="00623359" w:rsidRPr="007D707D">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262775F" w14:textId="22736071" w:rsidR="00623359" w:rsidRPr="007D707D" w:rsidRDefault="00D0687F">
            <w:pPr>
              <w:rPr>
                <w:rFonts w:ascii="Tahoma" w:hAnsi="Tahoma" w:cs="Tahoma"/>
                <w:caps/>
                <w:color w:val="000000" w:themeColor="text1"/>
                <w:sz w:val="18"/>
                <w:szCs w:val="18"/>
                <w:highlight w:val="cyan"/>
              </w:rPr>
            </w:pPr>
            <w:r w:rsidRPr="007D3B73">
              <w:rPr>
                <w:rFonts w:ascii="Tahoma" w:hAnsi="Tahoma" w:cs="Tahoma"/>
                <w:caps/>
                <w:color w:val="000000" w:themeColor="text1"/>
                <w:sz w:val="18"/>
                <w:szCs w:val="18"/>
              </w:rPr>
              <w:t>PMM 3121 “FOSTERING wOMEN’S aCCESS TO jUSTICE IN tURkEY”</w:t>
            </w:r>
          </w:p>
        </w:tc>
      </w:tr>
      <w:tr w:rsidR="00623359" w:rsidRPr="007D707D" w14:paraId="2E227AC9" w14:textId="77777777" w:rsidTr="00623359">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2818C4" w14:textId="77777777" w:rsidR="00623359" w:rsidRPr="007D707D" w:rsidRDefault="00623359">
            <w:pPr>
              <w:jc w:val="right"/>
              <w:rPr>
                <w:rFonts w:ascii="Tahoma" w:hAnsi="Tahoma" w:cs="Tahoma"/>
                <w:color w:val="0070C0"/>
                <w:sz w:val="18"/>
                <w:szCs w:val="18"/>
              </w:rPr>
            </w:pPr>
            <w:r w:rsidRPr="007D707D">
              <w:rPr>
                <w:rFonts w:ascii="Tahoma" w:hAnsi="Tahoma" w:cs="Tahoma"/>
                <w:sz w:val="18"/>
                <w:szCs w:val="18"/>
              </w:rPr>
              <w:t xml:space="preserve">Council of Europe contact point </w:t>
            </w:r>
            <w:r w:rsidRPr="007D707D">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287F288E" w14:textId="77777777" w:rsidR="00D0687F" w:rsidRDefault="00D0687F" w:rsidP="00D0687F">
            <w:pPr>
              <w:rPr>
                <w:rFonts w:ascii="Tahoma" w:hAnsi="Tahoma" w:cs="Tahoma"/>
                <w:bCs/>
                <w:caps/>
                <w:color w:val="000000" w:themeColor="text1"/>
                <w:sz w:val="18"/>
                <w:szCs w:val="18"/>
              </w:rPr>
            </w:pPr>
            <w:r w:rsidRPr="008907DD">
              <w:rPr>
                <w:rFonts w:ascii="Tahoma" w:hAnsi="Tahoma" w:cs="Tahoma"/>
                <w:bCs/>
                <w:caps/>
                <w:color w:val="000000" w:themeColor="text1"/>
                <w:sz w:val="18"/>
                <w:szCs w:val="18"/>
              </w:rPr>
              <w:t>ankara@coe.int</w:t>
            </w:r>
          </w:p>
          <w:p w14:paraId="224AE43B" w14:textId="31439A71" w:rsidR="00623359" w:rsidRPr="007D707D" w:rsidRDefault="00D0687F" w:rsidP="00D0687F">
            <w:pPr>
              <w:rPr>
                <w:rFonts w:ascii="Tahoma" w:hAnsi="Tahoma" w:cs="Tahoma"/>
                <w:b/>
                <w:caps/>
                <w:color w:val="000000" w:themeColor="text1"/>
                <w:sz w:val="18"/>
                <w:szCs w:val="18"/>
                <w:highlight w:val="cyan"/>
              </w:rPr>
            </w:pPr>
            <w:r>
              <w:rPr>
                <w:rFonts w:ascii="Arial Narrow" w:hAnsi="Arial Narrow"/>
                <w:color w:val="000000" w:themeColor="text1"/>
                <w:sz w:val="18"/>
                <w:szCs w:val="18"/>
              </w:rPr>
              <w:t>+90 (0)312 468 84 64</w:t>
            </w:r>
          </w:p>
        </w:tc>
      </w:tr>
    </w:tbl>
    <w:p w14:paraId="7732789B" w14:textId="06B5395C" w:rsidR="00261462" w:rsidRPr="007D707D" w:rsidRDefault="00FF1DF9" w:rsidP="005D5924">
      <w:pPr>
        <w:rPr>
          <w:rFonts w:ascii="Tahoma" w:hAnsi="Tahoma" w:cs="Tahoma"/>
          <w:b/>
          <w:caps/>
          <w:sz w:val="28"/>
          <w:szCs w:val="28"/>
        </w:rPr>
      </w:pPr>
      <w:r w:rsidRPr="007D707D">
        <w:rPr>
          <w:rFonts w:ascii="Tahoma" w:hAnsi="Tahoma" w:cs="Tahoma"/>
          <w:b/>
          <w:caps/>
          <w:noProof/>
          <w:sz w:val="28"/>
          <w:szCs w:val="28"/>
          <w:lang w:val="en-US" w:eastAsia="en-US"/>
        </w:rPr>
        <w:drawing>
          <wp:anchor distT="0" distB="0" distL="114300" distR="114300" simplePos="0" relativeHeight="251658752" behindDoc="1" locked="0" layoutInCell="1" allowOverlap="1" wp14:anchorId="4BEF1DCC" wp14:editId="34C85307">
            <wp:simplePos x="0" y="0"/>
            <wp:positionH relativeFrom="column">
              <wp:posOffset>5023485</wp:posOffset>
            </wp:positionH>
            <wp:positionV relativeFrom="paragraph">
              <wp:posOffset>-2540</wp:posOffset>
            </wp:positionV>
            <wp:extent cx="1438910" cy="11525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6EA836" w14:textId="4BE66E2E" w:rsidR="00261462" w:rsidRPr="007D707D" w:rsidRDefault="00261462" w:rsidP="005D5924">
      <w:pPr>
        <w:rPr>
          <w:rFonts w:ascii="Tahoma" w:hAnsi="Tahoma" w:cs="Tahoma"/>
          <w:b/>
          <w:caps/>
          <w:sz w:val="28"/>
          <w:szCs w:val="28"/>
        </w:rPr>
      </w:pPr>
    </w:p>
    <w:p w14:paraId="2AEC75C2" w14:textId="77777777" w:rsidR="00261462" w:rsidRPr="007D707D" w:rsidRDefault="00261462" w:rsidP="005D5924">
      <w:pPr>
        <w:rPr>
          <w:rFonts w:ascii="Tahoma" w:hAnsi="Tahoma" w:cs="Tahoma"/>
          <w:b/>
          <w:caps/>
          <w:sz w:val="28"/>
          <w:szCs w:val="28"/>
        </w:rPr>
      </w:pPr>
    </w:p>
    <w:p w14:paraId="449FA081" w14:textId="77777777" w:rsidR="00261462" w:rsidRPr="007D707D" w:rsidRDefault="00261462" w:rsidP="005D5924">
      <w:pPr>
        <w:rPr>
          <w:rFonts w:ascii="Tahoma" w:hAnsi="Tahoma" w:cs="Tahoma"/>
          <w:b/>
          <w:caps/>
          <w:sz w:val="28"/>
          <w:szCs w:val="28"/>
        </w:rPr>
      </w:pPr>
    </w:p>
    <w:p w14:paraId="2D1D594F" w14:textId="46CC14C0" w:rsidR="00261462" w:rsidRPr="007D707D" w:rsidRDefault="00261462" w:rsidP="005D5924">
      <w:pPr>
        <w:rPr>
          <w:rFonts w:ascii="Tahoma" w:hAnsi="Tahoma" w:cs="Tahoma"/>
          <w:b/>
          <w:caps/>
          <w:sz w:val="28"/>
          <w:szCs w:val="28"/>
        </w:rPr>
      </w:pPr>
    </w:p>
    <w:p w14:paraId="4AD2904E" w14:textId="77777777" w:rsidR="00261462" w:rsidRPr="007D707D" w:rsidRDefault="00261462" w:rsidP="005D5924">
      <w:pPr>
        <w:rPr>
          <w:rFonts w:ascii="Tahoma" w:hAnsi="Tahoma" w:cs="Tahoma"/>
          <w:b/>
          <w:caps/>
          <w:sz w:val="28"/>
          <w:szCs w:val="28"/>
        </w:rPr>
      </w:pPr>
    </w:p>
    <w:p w14:paraId="4BCB943F" w14:textId="77777777" w:rsidR="009365EB" w:rsidRPr="007D707D" w:rsidRDefault="00A26A5F" w:rsidP="005D5924">
      <w:pPr>
        <w:rPr>
          <w:rFonts w:ascii="Tahoma" w:hAnsi="Tahoma" w:cs="Tahoma"/>
          <w:b/>
          <w:caps/>
          <w:sz w:val="28"/>
          <w:szCs w:val="28"/>
        </w:rPr>
      </w:pPr>
      <w:r w:rsidRPr="007D707D">
        <w:rPr>
          <w:rFonts w:ascii="Tahoma" w:hAnsi="Tahoma" w:cs="Tahoma"/>
          <w:b/>
          <w:caps/>
          <w:sz w:val="28"/>
          <w:szCs w:val="28"/>
        </w:rPr>
        <w:t>ACT Of ENGAGEMENT</w:t>
      </w:r>
    </w:p>
    <w:p w14:paraId="5C031DDC" w14:textId="0F95E822" w:rsidR="00C20349" w:rsidRPr="007D707D" w:rsidRDefault="00C20349" w:rsidP="005D5924">
      <w:pPr>
        <w:rPr>
          <w:rFonts w:ascii="Tahoma" w:hAnsi="Tahoma" w:cs="Tahoma"/>
          <w:b/>
        </w:rPr>
      </w:pPr>
      <w:r w:rsidRPr="007D707D">
        <w:rPr>
          <w:rFonts w:ascii="Tahoma" w:hAnsi="Tahoma" w:cs="Tahoma"/>
          <w:b/>
        </w:rPr>
        <w:t>(</w:t>
      </w:r>
      <w:r w:rsidR="00EB790D">
        <w:rPr>
          <w:rFonts w:ascii="Tahoma" w:hAnsi="Tahoma" w:cs="Tahoma"/>
          <w:b/>
        </w:rPr>
        <w:t>Competitive bidding</w:t>
      </w:r>
      <w:r w:rsidR="009365EB" w:rsidRPr="007D707D">
        <w:rPr>
          <w:rFonts w:ascii="Tahoma" w:hAnsi="Tahoma" w:cs="Tahoma"/>
          <w:b/>
        </w:rPr>
        <w:t xml:space="preserve"> procedure</w:t>
      </w:r>
      <w:r w:rsidRPr="007D707D">
        <w:rPr>
          <w:rFonts w:ascii="Tahoma" w:hAnsi="Tahoma" w:cs="Tahoma"/>
          <w:b/>
        </w:rPr>
        <w:t>)</w:t>
      </w:r>
    </w:p>
    <w:p w14:paraId="7E9D6D1D" w14:textId="77777777" w:rsidR="009365EB" w:rsidRPr="007D707D" w:rsidRDefault="009365EB" w:rsidP="005D5924">
      <w:pPr>
        <w:rPr>
          <w:rFonts w:ascii="Tahoma" w:hAnsi="Tahoma" w:cs="Tahoma"/>
          <w:b/>
          <w:sz w:val="20"/>
          <w:szCs w:val="20"/>
        </w:rPr>
      </w:pPr>
    </w:p>
    <w:p w14:paraId="11FE7464" w14:textId="19697044" w:rsidR="00261462" w:rsidRPr="007D707D" w:rsidRDefault="00261462" w:rsidP="00016B96">
      <w:pPr>
        <w:spacing w:before="60" w:after="120"/>
        <w:rPr>
          <w:rFonts w:ascii="Tahoma" w:hAnsi="Tahoma" w:cs="Tahoma"/>
          <w:b/>
        </w:rPr>
      </w:pPr>
      <w:r w:rsidRPr="007D707D">
        <w:rPr>
          <w:rFonts w:ascii="Tahoma" w:hAnsi="Tahoma" w:cs="Tahoma"/>
          <w:b/>
        </w:rPr>
        <w:t xml:space="preserve">This Act of Engagement lays down the terms and conditions of the contract between the Provider, </w:t>
      </w:r>
      <w:r w:rsidR="00455841" w:rsidRPr="007D707D">
        <w:rPr>
          <w:rFonts w:ascii="Tahoma" w:hAnsi="Tahoma" w:cs="Tahoma"/>
          <w:b/>
        </w:rPr>
        <w:t>as described below,</w:t>
      </w:r>
      <w:r w:rsidRPr="007D707D">
        <w:rPr>
          <w:rFonts w:ascii="Tahoma" w:hAnsi="Tahoma" w:cs="Tahoma"/>
          <w:b/>
        </w:rPr>
        <w:t xml:space="preserve"> and the Council of Europe</w:t>
      </w:r>
      <w:r w:rsidRPr="007D707D">
        <w:rPr>
          <w:rStyle w:val="FootnoteReference"/>
          <w:rFonts w:ascii="Tahoma" w:hAnsi="Tahoma" w:cs="Tahoma"/>
          <w:b/>
        </w:rPr>
        <w:footnoteReference w:id="1"/>
      </w:r>
      <w:r w:rsidRPr="007D707D">
        <w:rPr>
          <w:rFonts w:ascii="Tahoma" w:hAnsi="Tahoma" w:cs="Tahoma"/>
          <w:b/>
        </w:rPr>
        <w:t xml:space="preserve"> for the provision </w:t>
      </w:r>
      <w:r w:rsidR="0091048D" w:rsidRPr="007D707D">
        <w:rPr>
          <w:rFonts w:ascii="Tahoma" w:hAnsi="Tahoma" w:cs="Tahoma"/>
          <w:b/>
        </w:rPr>
        <w:t>of communication</w:t>
      </w:r>
      <w:r w:rsidR="0091048D" w:rsidRPr="0091048D">
        <w:rPr>
          <w:rFonts w:ascii="Tahoma" w:hAnsi="Tahoma" w:cs="Tahoma"/>
          <w:b/>
        </w:rPr>
        <w:t xml:space="preserve"> and visibility </w:t>
      </w:r>
      <w:r w:rsidR="00016B96">
        <w:rPr>
          <w:rFonts w:ascii="Tahoma" w:hAnsi="Tahoma" w:cs="Tahoma"/>
          <w:b/>
        </w:rPr>
        <w:t>services in the framework of the joint European Union and Council of Europe action on “Fostering women’s access to justice in Turkey”</w:t>
      </w:r>
      <w:r w:rsidR="0091048D">
        <w:rPr>
          <w:rFonts w:ascii="Tahoma" w:hAnsi="Tahoma" w:cs="Tahoma"/>
          <w:b/>
        </w:rPr>
        <w:t xml:space="preserve">. </w:t>
      </w:r>
    </w:p>
    <w:p w14:paraId="69C3D274" w14:textId="77777777" w:rsidR="00261462" w:rsidRPr="007D707D" w:rsidRDefault="00261462" w:rsidP="00261462">
      <w:pPr>
        <w:rPr>
          <w:rFonts w:ascii="Tahoma" w:hAnsi="Tahoma" w:cs="Tahoma"/>
          <w:b/>
        </w:rPr>
      </w:pPr>
    </w:p>
    <w:p w14:paraId="186D99D7" w14:textId="59F714CA" w:rsidR="00261462" w:rsidRPr="007D707D" w:rsidRDefault="00261462" w:rsidP="00261462">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7D707D">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7D707D">
        <w:rPr>
          <w:rFonts w:ascii="Tahoma" w:hAnsi="Tahoma" w:cs="Tahoma"/>
          <w:b/>
          <w:sz w:val="20"/>
          <w:szCs w:val="20"/>
        </w:rPr>
        <w:t>upon signature by a Council of Europe authorised staff member</w:t>
      </w:r>
      <w:r w:rsidR="00184446" w:rsidRPr="007D707D">
        <w:rPr>
          <w:rFonts w:ascii="Tahoma" w:hAnsi="Tahoma" w:cs="Tahoma"/>
          <w:sz w:val="20"/>
          <w:szCs w:val="20"/>
        </w:rPr>
        <w:t xml:space="preserve"> (see Section B</w:t>
      </w:r>
      <w:r w:rsidRPr="007D707D">
        <w:rPr>
          <w:rFonts w:ascii="Tahoma" w:hAnsi="Tahoma" w:cs="Tahoma"/>
          <w:sz w:val="20"/>
          <w:szCs w:val="20"/>
        </w:rPr>
        <w:t>).</w:t>
      </w:r>
    </w:p>
    <w:p w14:paraId="3FB37D96" w14:textId="77777777" w:rsidR="00261462" w:rsidRPr="007D707D" w:rsidRDefault="00261462" w:rsidP="00261462">
      <w:pPr>
        <w:rPr>
          <w:rFonts w:ascii="Tahoma" w:hAnsi="Tahoma" w:cs="Tahoma"/>
          <w:b/>
          <w:sz w:val="20"/>
          <w:szCs w:val="20"/>
        </w:rPr>
      </w:pPr>
    </w:p>
    <w:p w14:paraId="63E5AAF9" w14:textId="77777777" w:rsidR="00261462" w:rsidRPr="007D707D" w:rsidRDefault="00261462" w:rsidP="00261462">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D707D">
        <w:rPr>
          <w:rFonts w:ascii="Tahoma" w:hAnsi="Tahoma" w:cs="Tahoma"/>
          <w:color w:val="FF0000"/>
          <w:sz w:val="18"/>
          <w:szCs w:val="18"/>
        </w:rPr>
        <w:t>Tenderers shall:</w:t>
      </w:r>
    </w:p>
    <w:p w14:paraId="7CDCF73B" w14:textId="77777777" w:rsidR="00261462" w:rsidRPr="007D707D" w:rsidRDefault="00261462" w:rsidP="00261462">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D707D">
        <w:rPr>
          <w:rFonts w:ascii="Tahoma" w:hAnsi="Tahoma" w:cs="Tahoma"/>
          <w:color w:val="FF0000"/>
          <w:sz w:val="18"/>
          <w:szCs w:val="18"/>
        </w:rPr>
        <w:t xml:space="preserve">1. Fill in the below sections </w:t>
      </w:r>
      <w:r w:rsidRPr="007D707D">
        <w:rPr>
          <w:rFonts w:ascii="Tahoma" w:hAnsi="Tahoma" w:cs="Tahoma"/>
          <w:b/>
          <w:color w:val="FF0000"/>
          <w:sz w:val="18"/>
          <w:szCs w:val="18"/>
        </w:rPr>
        <w:t>Contact details of the Provider</w:t>
      </w:r>
      <w:r w:rsidRPr="007D707D">
        <w:rPr>
          <w:rFonts w:ascii="Tahoma" w:hAnsi="Tahoma" w:cs="Tahoma"/>
          <w:color w:val="FF0000"/>
          <w:sz w:val="18"/>
          <w:szCs w:val="18"/>
        </w:rPr>
        <w:t xml:space="preserve"> and </w:t>
      </w:r>
      <w:r w:rsidRPr="007D707D">
        <w:rPr>
          <w:rFonts w:ascii="Tahoma" w:hAnsi="Tahoma" w:cs="Tahoma"/>
          <w:b/>
          <w:color w:val="FF0000"/>
          <w:sz w:val="18"/>
          <w:szCs w:val="18"/>
        </w:rPr>
        <w:t>Bank details</w:t>
      </w:r>
      <w:r w:rsidRPr="007D707D">
        <w:rPr>
          <w:rFonts w:ascii="Tahoma" w:hAnsi="Tahoma" w:cs="Tahoma"/>
          <w:color w:val="FF0000"/>
          <w:sz w:val="18"/>
          <w:szCs w:val="18"/>
        </w:rPr>
        <w:t>. Ensure that the “Name” of the Provider and the “Account holder” are the same.</w:t>
      </w:r>
    </w:p>
    <w:p w14:paraId="44059E66" w14:textId="01EE00A0" w:rsidR="00261462" w:rsidRPr="007D707D" w:rsidRDefault="00261462" w:rsidP="00261462">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D707D">
        <w:rPr>
          <w:rFonts w:ascii="Tahoma" w:hAnsi="Tahoma" w:cs="Tahoma"/>
          <w:color w:val="FF0000"/>
          <w:sz w:val="18"/>
          <w:szCs w:val="18"/>
        </w:rPr>
        <w:t xml:space="preserve">2. Fill in the column “Fees” of the </w:t>
      </w:r>
      <w:r w:rsidR="007C1144" w:rsidRPr="007D707D">
        <w:rPr>
          <w:rFonts w:ascii="Tahoma" w:hAnsi="Tahoma" w:cs="Tahoma"/>
          <w:color w:val="FF0000"/>
          <w:sz w:val="18"/>
          <w:szCs w:val="18"/>
        </w:rPr>
        <w:t>table of fees (See Section A</w:t>
      </w:r>
      <w:proofErr w:type="gramStart"/>
      <w:r w:rsidRPr="007D707D">
        <w:rPr>
          <w:rFonts w:ascii="Tahoma" w:hAnsi="Tahoma" w:cs="Tahoma"/>
          <w:color w:val="FF0000"/>
          <w:sz w:val="18"/>
          <w:szCs w:val="18"/>
        </w:rPr>
        <w:t>);</w:t>
      </w:r>
      <w:proofErr w:type="gramEnd"/>
    </w:p>
    <w:p w14:paraId="269A9496" w14:textId="7C6365A0" w:rsidR="00261462" w:rsidRPr="007D707D" w:rsidRDefault="00261462" w:rsidP="00261462">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D707D">
        <w:rPr>
          <w:rFonts w:ascii="Tahoma" w:hAnsi="Tahoma" w:cs="Tahoma"/>
          <w:color w:val="FF0000"/>
          <w:sz w:val="18"/>
          <w:szCs w:val="18"/>
        </w:rPr>
        <w:t xml:space="preserve">3. Sign the Act </w:t>
      </w:r>
      <w:r w:rsidR="007C1144" w:rsidRPr="007D707D">
        <w:rPr>
          <w:rFonts w:ascii="Tahoma" w:hAnsi="Tahoma" w:cs="Tahoma"/>
          <w:color w:val="FF0000"/>
          <w:sz w:val="18"/>
          <w:szCs w:val="18"/>
        </w:rPr>
        <w:t>of Engagement (See Section B</w:t>
      </w:r>
      <w:r w:rsidRPr="007D707D">
        <w:rPr>
          <w:rFonts w:ascii="Tahoma" w:hAnsi="Tahoma" w:cs="Tahoma"/>
          <w:color w:val="FF0000"/>
          <w:sz w:val="18"/>
          <w:szCs w:val="18"/>
        </w:rPr>
        <w:t>) and send a signed and scanned copy to the Council (See Contact person details above).</w:t>
      </w:r>
      <w:r w:rsidRPr="007D707D">
        <w:rPr>
          <w:rFonts w:ascii="Tahoma" w:hAnsi="Tahoma" w:cs="Tahoma"/>
          <w:noProof/>
          <w:sz w:val="18"/>
          <w:szCs w:val="18"/>
          <w:lang w:val="en-US" w:eastAsia="en-US"/>
        </w:rPr>
        <w:t xml:space="preserve"> </w:t>
      </w:r>
    </w:p>
    <w:p w14:paraId="1342F6B1" w14:textId="77777777" w:rsidR="00261462" w:rsidRPr="007D707D" w:rsidRDefault="00261462" w:rsidP="00261462">
      <w:pPr>
        <w:spacing w:before="120"/>
        <w:ind w:left="567" w:hanging="283"/>
        <w:rPr>
          <w:rFonts w:ascii="Tahoma" w:hAnsi="Tahoma" w:cs="Tahoma"/>
          <w:b/>
          <w:sz w:val="18"/>
          <w:szCs w:val="18"/>
        </w:rPr>
      </w:pPr>
    </w:p>
    <w:tbl>
      <w:tblPr>
        <w:tblW w:w="998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50"/>
        <w:gridCol w:w="1751"/>
        <w:gridCol w:w="2593"/>
        <w:gridCol w:w="243"/>
        <w:gridCol w:w="1667"/>
        <w:gridCol w:w="684"/>
        <w:gridCol w:w="2594"/>
      </w:tblGrid>
      <w:tr w:rsidR="00411142" w:rsidRPr="007D707D" w14:paraId="78E7A55E" w14:textId="6469C47E" w:rsidTr="00411142">
        <w:trPr>
          <w:trHeight w:val="632"/>
          <w:jc w:val="center"/>
        </w:trPr>
        <w:tc>
          <w:tcPr>
            <w:tcW w:w="450"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44D9D71B" w14:textId="5D36C5DE" w:rsidR="00411142" w:rsidRPr="007D707D" w:rsidRDefault="00411142" w:rsidP="008C65FB">
            <w:pPr>
              <w:ind w:left="113" w:right="113"/>
              <w:jc w:val="center"/>
              <w:rPr>
                <w:rFonts w:ascii="Tahoma" w:hAnsi="Tahoma" w:cs="Tahoma"/>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41E1267" w14:textId="02E91F98" w:rsidR="00411142" w:rsidRPr="007D707D" w:rsidRDefault="00411142" w:rsidP="008C65FB">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7D707D">
              <w:rPr>
                <w:color w:val="FF0000"/>
                <w:sz w:val="16"/>
                <w:szCs w:val="16"/>
              </w:rPr>
              <w:t>►</w:t>
            </w:r>
          </w:p>
        </w:tc>
        <w:tc>
          <w:tcPr>
            <w:tcW w:w="2593" w:type="dxa"/>
            <w:tcBorders>
              <w:top w:val="single" w:sz="2" w:space="0" w:color="FF0000"/>
              <w:left w:val="single" w:sz="2" w:space="0" w:color="FF0000"/>
              <w:bottom w:val="single" w:sz="2" w:space="0" w:color="FF0000"/>
              <w:right w:val="single" w:sz="4" w:space="0" w:color="FF0000"/>
            </w:tcBorders>
            <w:shd w:val="clear" w:color="auto" w:fill="auto"/>
            <w:vAlign w:val="center"/>
          </w:tcPr>
          <w:p w14:paraId="40B4F354" w14:textId="765BA272" w:rsidR="00411142" w:rsidRPr="00411142" w:rsidRDefault="00392797" w:rsidP="008C65FB">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EndPr/>
              <w:sdtContent>
                <w:r w:rsidR="00411142" w:rsidRPr="00411142">
                  <w:rPr>
                    <w:rFonts w:ascii="Segoe UI Symbol" w:hAnsi="Segoe UI Symbol" w:cs="Segoe UI Symbol"/>
                    <w:color w:val="000000"/>
                    <w:sz w:val="18"/>
                    <w:szCs w:val="18"/>
                    <w:lang w:val="es-ES_tradnl"/>
                  </w:rPr>
                  <w:t>☐</w:t>
                </w:r>
              </w:sdtContent>
            </w:sdt>
            <w:r w:rsidR="00411142" w:rsidRPr="00411142">
              <w:rPr>
                <w:rFonts w:ascii="Tahoma" w:hAnsi="Tahoma" w:cs="Tahoma"/>
                <w:color w:val="000000"/>
                <w:sz w:val="18"/>
                <w:szCs w:val="18"/>
                <w:lang w:val="es-ES_tradnl"/>
              </w:rPr>
              <w:t xml:space="preserve"> Natural </w:t>
            </w:r>
            <w:proofErr w:type="spellStart"/>
            <w:r w:rsidR="00411142" w:rsidRPr="00411142">
              <w:rPr>
                <w:rFonts w:ascii="Tahoma" w:hAnsi="Tahoma" w:cs="Tahoma"/>
                <w:color w:val="000000"/>
                <w:sz w:val="18"/>
                <w:szCs w:val="18"/>
                <w:lang w:val="es-ES_tradnl"/>
              </w:rPr>
              <w:t>person</w:t>
            </w:r>
            <w:proofErr w:type="spellEnd"/>
            <w:r w:rsidR="00411142" w:rsidRPr="00411142">
              <w:rPr>
                <w:rFonts w:ascii="Tahoma" w:hAnsi="Tahoma" w:cs="Tahoma"/>
                <w:color w:val="000000"/>
                <w:sz w:val="18"/>
                <w:szCs w:val="18"/>
                <w:lang w:val="es-ES_tradnl"/>
              </w:rPr>
              <w:t xml:space="preserve"> </w:t>
            </w:r>
          </w:p>
        </w:tc>
        <w:tc>
          <w:tcPr>
            <w:tcW w:w="2594"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459276F7" w14:textId="2F83F1FF" w:rsidR="00411142" w:rsidRPr="00411142" w:rsidRDefault="00392797" w:rsidP="00411142">
            <w:pPr>
              <w:rPr>
                <w:rFonts w:ascii="Tahoma" w:hAnsi="Tahoma" w:cs="Tahoma"/>
                <w:color w:val="000000"/>
                <w:sz w:val="20"/>
                <w:szCs w:val="20"/>
              </w:rPr>
            </w:pPr>
            <w:sdt>
              <w:sdtPr>
                <w:rPr>
                  <w:rFonts w:ascii="Tahoma" w:hAnsi="Tahoma" w:cs="Tahoma"/>
                  <w:color w:val="000000"/>
                  <w:sz w:val="18"/>
                  <w:szCs w:val="18"/>
                  <w:lang w:val="es-ES_tradnl"/>
                </w:rPr>
                <w:id w:val="-1322109608"/>
                <w14:checkbox>
                  <w14:checked w14:val="0"/>
                  <w14:checkedState w14:val="2612" w14:font="MS Gothic"/>
                  <w14:uncheckedState w14:val="2610" w14:font="MS Gothic"/>
                </w14:checkbox>
              </w:sdtPr>
              <w:sdtEndPr/>
              <w:sdtContent>
                <w:r w:rsidR="00411142" w:rsidRPr="00411142">
                  <w:rPr>
                    <w:rFonts w:ascii="Segoe UI Symbol" w:hAnsi="Segoe UI Symbol" w:cs="Segoe UI Symbol"/>
                    <w:color w:val="000000"/>
                    <w:sz w:val="18"/>
                    <w:szCs w:val="18"/>
                    <w:lang w:val="es-ES_tradnl"/>
                  </w:rPr>
                  <w:t>☐</w:t>
                </w:r>
              </w:sdtContent>
            </w:sdt>
            <w:r w:rsidR="00411142" w:rsidRPr="00411142">
              <w:rPr>
                <w:rFonts w:ascii="Tahoma" w:hAnsi="Tahoma" w:cs="Tahoma"/>
                <w:color w:val="000000"/>
                <w:sz w:val="18"/>
                <w:szCs w:val="18"/>
                <w:lang w:val="es-ES_tradnl"/>
              </w:rPr>
              <w:t xml:space="preserve"> Legal </w:t>
            </w:r>
            <w:proofErr w:type="spellStart"/>
            <w:r w:rsidR="00411142" w:rsidRPr="00411142">
              <w:rPr>
                <w:rFonts w:ascii="Tahoma" w:hAnsi="Tahoma" w:cs="Tahoma"/>
                <w:color w:val="000000"/>
                <w:sz w:val="18"/>
                <w:szCs w:val="18"/>
                <w:lang w:val="es-ES_tradnl"/>
              </w:rPr>
              <w:t>person</w:t>
            </w:r>
            <w:proofErr w:type="spellEnd"/>
            <w:r w:rsidR="00411142" w:rsidRPr="00411142">
              <w:rPr>
                <w:rFonts w:ascii="Tahoma" w:hAnsi="Tahoma" w:cs="Tahoma"/>
                <w:color w:val="000000"/>
                <w:sz w:val="18"/>
                <w:szCs w:val="18"/>
                <w:lang w:val="es-ES_tradnl"/>
              </w:rPr>
              <w:t xml:space="preserve"> </w:t>
            </w:r>
          </w:p>
        </w:tc>
        <w:tc>
          <w:tcPr>
            <w:tcW w:w="2594" w:type="dxa"/>
            <w:tcBorders>
              <w:top w:val="single" w:sz="2" w:space="0" w:color="FF0000"/>
              <w:left w:val="single" w:sz="4" w:space="0" w:color="FF0000"/>
              <w:bottom w:val="single" w:sz="2" w:space="0" w:color="FF0000"/>
              <w:right w:val="single" w:sz="2" w:space="0" w:color="FF0000"/>
            </w:tcBorders>
            <w:shd w:val="clear" w:color="auto" w:fill="auto"/>
            <w:vAlign w:val="center"/>
          </w:tcPr>
          <w:p w14:paraId="48A407AA" w14:textId="04A87A5E" w:rsidR="00411142" w:rsidRPr="00411142" w:rsidRDefault="00392797" w:rsidP="00411142">
            <w:pPr>
              <w:rPr>
                <w:rFonts w:ascii="Tahoma" w:hAnsi="Tahoma" w:cs="Tahoma"/>
                <w:color w:val="000000"/>
                <w:sz w:val="20"/>
                <w:szCs w:val="20"/>
              </w:rPr>
            </w:pPr>
            <w:sdt>
              <w:sdtPr>
                <w:rPr>
                  <w:rFonts w:ascii="Tahoma" w:hAnsi="Tahoma" w:cs="Tahoma"/>
                  <w:color w:val="000000"/>
                  <w:sz w:val="18"/>
                  <w:szCs w:val="18"/>
                  <w:lang w:val="es-ES_tradnl"/>
                </w:rPr>
                <w:id w:val="-252208957"/>
                <w14:checkbox>
                  <w14:checked w14:val="0"/>
                  <w14:checkedState w14:val="2612" w14:font="MS Gothic"/>
                  <w14:uncheckedState w14:val="2610" w14:font="MS Gothic"/>
                </w14:checkbox>
              </w:sdtPr>
              <w:sdtEndPr/>
              <w:sdtContent>
                <w:r w:rsidR="00411142" w:rsidRPr="00411142">
                  <w:rPr>
                    <w:rFonts w:ascii="Segoe UI Symbol" w:hAnsi="Segoe UI Symbol" w:cs="Segoe UI Symbol"/>
                    <w:color w:val="000000"/>
                    <w:sz w:val="18"/>
                    <w:szCs w:val="18"/>
                    <w:lang w:val="es-ES_tradnl"/>
                  </w:rPr>
                  <w:t>☐</w:t>
                </w:r>
              </w:sdtContent>
            </w:sdt>
            <w:r w:rsidR="00411142" w:rsidRPr="00411142">
              <w:rPr>
                <w:rFonts w:ascii="Tahoma" w:hAnsi="Tahoma" w:cs="Tahoma"/>
                <w:color w:val="000000"/>
                <w:sz w:val="18"/>
                <w:szCs w:val="18"/>
                <w:lang w:val="es-ES_tradnl"/>
              </w:rPr>
              <w:t xml:space="preserve"> </w:t>
            </w:r>
            <w:proofErr w:type="spellStart"/>
            <w:r w:rsidR="00411142" w:rsidRPr="00411142">
              <w:rPr>
                <w:rFonts w:ascii="Tahoma" w:hAnsi="Tahoma" w:cs="Tahoma"/>
                <w:color w:val="000000"/>
                <w:sz w:val="18"/>
                <w:szCs w:val="18"/>
                <w:lang w:val="es-ES_tradnl"/>
              </w:rPr>
              <w:t>Consortium</w:t>
            </w:r>
            <w:proofErr w:type="spellEnd"/>
          </w:p>
        </w:tc>
      </w:tr>
      <w:tr w:rsidR="00411142" w:rsidRPr="007D707D" w14:paraId="1BC28EB5" w14:textId="77777777" w:rsidTr="008C65FB">
        <w:trPr>
          <w:trHeight w:val="632"/>
          <w:jc w:val="center"/>
        </w:trPr>
        <w:tc>
          <w:tcPr>
            <w:tcW w:w="450" w:type="dxa"/>
            <w:vMerge/>
            <w:tcBorders>
              <w:left w:val="single" w:sz="2" w:space="0" w:color="808080"/>
              <w:right w:val="single" w:sz="2" w:space="0" w:color="808080"/>
            </w:tcBorders>
            <w:shd w:val="clear" w:color="auto" w:fill="F2F2F2"/>
            <w:textDirection w:val="btLr"/>
            <w:vAlign w:val="center"/>
          </w:tcPr>
          <w:p w14:paraId="0AFEA09F" w14:textId="305FC279" w:rsidR="00411142" w:rsidRPr="007D707D" w:rsidRDefault="00411142" w:rsidP="008C65FB">
            <w:pPr>
              <w:ind w:left="113" w:right="113"/>
              <w:jc w:val="cente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564AFB4" w14:textId="77777777" w:rsidR="00411142" w:rsidRPr="007D707D" w:rsidRDefault="00411142" w:rsidP="008C65FB">
            <w:pPr>
              <w:jc w:val="right"/>
              <w:rPr>
                <w:rFonts w:ascii="Tahoma" w:hAnsi="Tahoma" w:cs="Tahoma"/>
                <w:sz w:val="18"/>
                <w:szCs w:val="18"/>
              </w:rPr>
            </w:pPr>
            <w:r w:rsidRPr="007D707D">
              <w:rPr>
                <w:rFonts w:ascii="Tahoma" w:hAnsi="Tahoma" w:cs="Tahoma"/>
                <w:sz w:val="18"/>
                <w:szCs w:val="18"/>
              </w:rPr>
              <w:t>Name and address</w:t>
            </w:r>
          </w:p>
          <w:p w14:paraId="62B57237" w14:textId="77777777" w:rsidR="00411142" w:rsidRPr="007D707D" w:rsidRDefault="00411142" w:rsidP="008C65FB">
            <w:pPr>
              <w:jc w:val="right"/>
              <w:rPr>
                <w:rFonts w:ascii="Tahoma" w:hAnsi="Tahoma" w:cs="Tahoma"/>
              </w:rPr>
            </w:pPr>
            <w:r w:rsidRPr="007D707D">
              <w:rPr>
                <w:color w:val="FF0000"/>
                <w:sz w:val="16"/>
                <w:szCs w:val="16"/>
              </w:rPr>
              <w:t>►</w:t>
            </w:r>
          </w:p>
        </w:tc>
        <w:tc>
          <w:tcPr>
            <w:tcW w:w="778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5EBA269" w14:textId="77777777" w:rsidR="00411142" w:rsidRPr="007D707D" w:rsidRDefault="00411142" w:rsidP="008C65FB">
            <w:pPr>
              <w:rPr>
                <w:rFonts w:ascii="Tahoma" w:hAnsi="Tahoma" w:cs="Tahoma"/>
                <w:color w:val="000000"/>
                <w:sz w:val="20"/>
                <w:szCs w:val="20"/>
              </w:rPr>
            </w:pPr>
          </w:p>
        </w:tc>
      </w:tr>
      <w:tr w:rsidR="00411142" w:rsidRPr="007D707D" w14:paraId="67A9D8F1" w14:textId="77777777" w:rsidTr="008C65FB">
        <w:trPr>
          <w:trHeight w:val="632"/>
          <w:jc w:val="center"/>
        </w:trPr>
        <w:tc>
          <w:tcPr>
            <w:tcW w:w="450" w:type="dxa"/>
            <w:vMerge/>
            <w:tcBorders>
              <w:left w:val="single" w:sz="2" w:space="0" w:color="808080"/>
              <w:right w:val="single" w:sz="2" w:space="0" w:color="808080"/>
            </w:tcBorders>
            <w:shd w:val="clear" w:color="auto" w:fill="F2F2F2"/>
          </w:tcPr>
          <w:p w14:paraId="11E97333" w14:textId="77777777" w:rsidR="00411142" w:rsidRPr="007D707D" w:rsidRDefault="00411142" w:rsidP="008C65FB">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3F51CE8" w14:textId="77777777" w:rsidR="00411142" w:rsidRPr="007D707D" w:rsidRDefault="00411142" w:rsidP="008C65FB">
            <w:pPr>
              <w:jc w:val="right"/>
              <w:rPr>
                <w:rFonts w:ascii="Tahoma" w:hAnsi="Tahoma" w:cs="Tahoma"/>
                <w:sz w:val="18"/>
                <w:szCs w:val="18"/>
              </w:rPr>
            </w:pPr>
            <w:r w:rsidRPr="007D707D">
              <w:rPr>
                <w:rFonts w:ascii="Tahoma" w:hAnsi="Tahoma" w:cs="Tahoma"/>
                <w:sz w:val="18"/>
                <w:szCs w:val="18"/>
              </w:rPr>
              <w:t>Representative</w:t>
            </w:r>
          </w:p>
          <w:p w14:paraId="2D62BEA8" w14:textId="77777777" w:rsidR="00411142" w:rsidRPr="007D707D" w:rsidRDefault="00411142" w:rsidP="008C65FB">
            <w:pPr>
              <w:jc w:val="right"/>
              <w:rPr>
                <w:rFonts w:ascii="Tahoma" w:hAnsi="Tahoma" w:cs="Tahoma"/>
              </w:rPr>
            </w:pPr>
            <w:r w:rsidRPr="007D707D">
              <w:rPr>
                <w:color w:val="FF0000"/>
                <w:sz w:val="16"/>
                <w:szCs w:val="16"/>
              </w:rPr>
              <w:t>►</w:t>
            </w:r>
          </w:p>
        </w:tc>
        <w:tc>
          <w:tcPr>
            <w:tcW w:w="778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0390CB9" w14:textId="77777777" w:rsidR="00411142" w:rsidRPr="007D707D" w:rsidRDefault="00411142" w:rsidP="008C65FB">
            <w:pPr>
              <w:rPr>
                <w:rFonts w:ascii="Tahoma" w:hAnsi="Tahoma" w:cs="Tahoma"/>
                <w:sz w:val="20"/>
                <w:szCs w:val="20"/>
              </w:rPr>
            </w:pPr>
          </w:p>
        </w:tc>
      </w:tr>
      <w:tr w:rsidR="00411142" w:rsidRPr="007D707D" w14:paraId="398BF9B7" w14:textId="77777777" w:rsidTr="008C65FB">
        <w:trPr>
          <w:trHeight w:val="632"/>
          <w:jc w:val="center"/>
        </w:trPr>
        <w:tc>
          <w:tcPr>
            <w:tcW w:w="450" w:type="dxa"/>
            <w:vMerge/>
            <w:tcBorders>
              <w:left w:val="single" w:sz="2" w:space="0" w:color="808080"/>
              <w:right w:val="single" w:sz="2" w:space="0" w:color="808080"/>
            </w:tcBorders>
            <w:shd w:val="clear" w:color="auto" w:fill="F2F2F2"/>
          </w:tcPr>
          <w:p w14:paraId="79F4772E" w14:textId="77777777" w:rsidR="00411142" w:rsidRPr="007D707D" w:rsidRDefault="00411142" w:rsidP="008C65FB">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28D138D" w14:textId="77777777" w:rsidR="00411142" w:rsidRPr="007D707D" w:rsidRDefault="00411142" w:rsidP="008C65FB">
            <w:pPr>
              <w:jc w:val="right"/>
              <w:rPr>
                <w:rFonts w:ascii="Tahoma" w:hAnsi="Tahoma" w:cs="Tahoma"/>
                <w:sz w:val="18"/>
                <w:szCs w:val="18"/>
              </w:rPr>
            </w:pPr>
            <w:r w:rsidRPr="007D707D">
              <w:rPr>
                <w:rFonts w:ascii="Tahoma" w:hAnsi="Tahoma" w:cs="Tahoma"/>
                <w:sz w:val="18"/>
                <w:szCs w:val="18"/>
              </w:rPr>
              <w:t>Contact person</w:t>
            </w:r>
          </w:p>
          <w:p w14:paraId="6933DB04" w14:textId="77777777" w:rsidR="00411142" w:rsidRPr="007D707D" w:rsidRDefault="00411142" w:rsidP="008C65FB">
            <w:pPr>
              <w:jc w:val="right"/>
              <w:rPr>
                <w:rFonts w:ascii="Tahoma" w:hAnsi="Tahoma" w:cs="Tahoma"/>
              </w:rPr>
            </w:pPr>
            <w:r w:rsidRPr="007D707D">
              <w:rPr>
                <w:color w:val="FF0000"/>
                <w:sz w:val="16"/>
                <w:szCs w:val="16"/>
              </w:rPr>
              <w:t>►</w:t>
            </w:r>
          </w:p>
        </w:tc>
        <w:tc>
          <w:tcPr>
            <w:tcW w:w="778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5661DA5" w14:textId="77777777" w:rsidR="00411142" w:rsidRPr="007D707D" w:rsidRDefault="00411142" w:rsidP="008C65FB">
            <w:pPr>
              <w:rPr>
                <w:rFonts w:ascii="Tahoma" w:hAnsi="Tahoma" w:cs="Tahoma"/>
                <w:sz w:val="20"/>
                <w:szCs w:val="20"/>
              </w:rPr>
            </w:pPr>
          </w:p>
        </w:tc>
      </w:tr>
      <w:tr w:rsidR="00411142" w:rsidRPr="007D707D" w14:paraId="06332A07" w14:textId="77777777" w:rsidTr="008C65FB">
        <w:trPr>
          <w:trHeight w:val="632"/>
          <w:jc w:val="center"/>
        </w:trPr>
        <w:tc>
          <w:tcPr>
            <w:tcW w:w="450" w:type="dxa"/>
            <w:vMerge/>
            <w:tcBorders>
              <w:left w:val="single" w:sz="2" w:space="0" w:color="808080"/>
              <w:right w:val="single" w:sz="2" w:space="0" w:color="808080"/>
            </w:tcBorders>
            <w:shd w:val="clear" w:color="auto" w:fill="F2F2F2"/>
          </w:tcPr>
          <w:p w14:paraId="49F7B2DA" w14:textId="77777777" w:rsidR="00411142" w:rsidRPr="007D707D" w:rsidRDefault="00411142" w:rsidP="008C65FB">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E953913" w14:textId="77777777" w:rsidR="00411142" w:rsidRPr="007D707D" w:rsidRDefault="00411142" w:rsidP="008C65FB">
            <w:pPr>
              <w:jc w:val="right"/>
              <w:rPr>
                <w:rFonts w:ascii="Tahoma" w:hAnsi="Tahoma" w:cs="Tahoma"/>
                <w:sz w:val="18"/>
                <w:szCs w:val="18"/>
              </w:rPr>
            </w:pPr>
            <w:r w:rsidRPr="007D707D">
              <w:rPr>
                <w:rFonts w:ascii="Tahoma" w:hAnsi="Tahoma" w:cs="Tahoma"/>
                <w:sz w:val="18"/>
                <w:szCs w:val="18"/>
              </w:rPr>
              <w:t>VAT n° (if any)</w:t>
            </w:r>
          </w:p>
          <w:p w14:paraId="7DBB6C9C" w14:textId="77777777" w:rsidR="00411142" w:rsidRPr="007D707D" w:rsidRDefault="00411142" w:rsidP="008C65FB">
            <w:pPr>
              <w:jc w:val="right"/>
              <w:rPr>
                <w:rFonts w:ascii="Tahoma" w:hAnsi="Tahoma" w:cs="Tahoma"/>
              </w:rPr>
            </w:pPr>
            <w:r w:rsidRPr="007D707D">
              <w:rPr>
                <w:color w:val="FF0000"/>
                <w:sz w:val="16"/>
                <w:szCs w:val="16"/>
              </w:rPr>
              <w:t>►</w:t>
            </w:r>
          </w:p>
        </w:tc>
        <w:tc>
          <w:tcPr>
            <w:tcW w:w="778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A428D4B" w14:textId="77777777" w:rsidR="00411142" w:rsidRPr="007D707D" w:rsidRDefault="00411142" w:rsidP="008C65FB">
            <w:pPr>
              <w:rPr>
                <w:rFonts w:ascii="Tahoma" w:hAnsi="Tahoma" w:cs="Tahoma"/>
                <w:sz w:val="20"/>
                <w:szCs w:val="20"/>
              </w:rPr>
            </w:pPr>
          </w:p>
        </w:tc>
      </w:tr>
      <w:tr w:rsidR="00411142" w:rsidRPr="007D707D" w14:paraId="11FDC6AA" w14:textId="77777777" w:rsidTr="008C65FB">
        <w:trPr>
          <w:trHeight w:val="632"/>
          <w:jc w:val="center"/>
        </w:trPr>
        <w:tc>
          <w:tcPr>
            <w:tcW w:w="450" w:type="dxa"/>
            <w:vMerge/>
            <w:tcBorders>
              <w:left w:val="single" w:sz="2" w:space="0" w:color="808080"/>
              <w:right w:val="single" w:sz="2" w:space="0" w:color="808080"/>
            </w:tcBorders>
            <w:shd w:val="clear" w:color="auto" w:fill="F2F2F2"/>
          </w:tcPr>
          <w:p w14:paraId="73DFEF5C" w14:textId="77777777" w:rsidR="00411142" w:rsidRPr="007D707D" w:rsidRDefault="00411142" w:rsidP="008C65FB">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EE8BB0" w14:textId="77777777" w:rsidR="00411142" w:rsidRPr="007D707D" w:rsidRDefault="00411142" w:rsidP="008C65FB">
            <w:pPr>
              <w:jc w:val="right"/>
              <w:rPr>
                <w:rFonts w:ascii="Tahoma" w:hAnsi="Tahoma" w:cs="Tahoma"/>
                <w:sz w:val="18"/>
                <w:szCs w:val="18"/>
              </w:rPr>
            </w:pPr>
            <w:r w:rsidRPr="007D707D">
              <w:rPr>
                <w:rFonts w:ascii="Tahoma" w:hAnsi="Tahoma" w:cs="Tahoma"/>
                <w:sz w:val="18"/>
                <w:szCs w:val="18"/>
              </w:rPr>
              <w:t>Country and registration n° (if any)</w:t>
            </w:r>
          </w:p>
          <w:p w14:paraId="0A71D51A" w14:textId="77777777" w:rsidR="00411142" w:rsidRPr="007D707D" w:rsidRDefault="00411142" w:rsidP="008C65FB">
            <w:pPr>
              <w:jc w:val="right"/>
              <w:rPr>
                <w:rFonts w:ascii="Tahoma" w:hAnsi="Tahoma" w:cs="Tahoma"/>
              </w:rPr>
            </w:pPr>
            <w:r w:rsidRPr="007D707D">
              <w:rPr>
                <w:color w:val="FF0000"/>
                <w:sz w:val="16"/>
                <w:szCs w:val="16"/>
              </w:rPr>
              <w:t>►</w:t>
            </w:r>
          </w:p>
        </w:tc>
        <w:tc>
          <w:tcPr>
            <w:tcW w:w="778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090B27" w14:textId="77777777" w:rsidR="00411142" w:rsidRPr="007D707D" w:rsidRDefault="00411142" w:rsidP="008C65FB">
            <w:pPr>
              <w:rPr>
                <w:rFonts w:ascii="Tahoma" w:hAnsi="Tahoma" w:cs="Tahoma"/>
                <w:sz w:val="20"/>
                <w:szCs w:val="20"/>
              </w:rPr>
            </w:pPr>
          </w:p>
        </w:tc>
      </w:tr>
      <w:tr w:rsidR="00411142" w:rsidRPr="007D707D" w14:paraId="6003D3D1" w14:textId="77777777" w:rsidTr="008C65FB">
        <w:trPr>
          <w:trHeight w:val="632"/>
          <w:jc w:val="center"/>
        </w:trPr>
        <w:tc>
          <w:tcPr>
            <w:tcW w:w="450" w:type="dxa"/>
            <w:vMerge/>
            <w:tcBorders>
              <w:left w:val="single" w:sz="2" w:space="0" w:color="808080"/>
              <w:right w:val="single" w:sz="2" w:space="0" w:color="808080"/>
            </w:tcBorders>
            <w:shd w:val="clear" w:color="auto" w:fill="F2F2F2"/>
          </w:tcPr>
          <w:p w14:paraId="4FBB2606" w14:textId="77777777" w:rsidR="00411142" w:rsidRPr="007D707D" w:rsidRDefault="00411142" w:rsidP="008C65FB">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9AE8BD8" w14:textId="77777777" w:rsidR="00411142" w:rsidRPr="007D707D" w:rsidRDefault="00411142" w:rsidP="008C65FB">
            <w:pPr>
              <w:jc w:val="right"/>
              <w:rPr>
                <w:rFonts w:ascii="Tahoma" w:hAnsi="Tahoma" w:cs="Tahoma"/>
                <w:sz w:val="18"/>
                <w:szCs w:val="18"/>
              </w:rPr>
            </w:pPr>
            <w:r w:rsidRPr="007D707D">
              <w:rPr>
                <w:rFonts w:ascii="Tahoma" w:hAnsi="Tahoma" w:cs="Tahoma"/>
                <w:sz w:val="18"/>
                <w:szCs w:val="18"/>
              </w:rPr>
              <w:t>Email (Contact person)</w:t>
            </w:r>
          </w:p>
          <w:p w14:paraId="1837CB3E" w14:textId="77777777" w:rsidR="00411142" w:rsidRPr="007D707D" w:rsidRDefault="00411142" w:rsidP="008C65FB">
            <w:pPr>
              <w:jc w:val="right"/>
              <w:rPr>
                <w:rFonts w:ascii="Tahoma" w:hAnsi="Tahoma" w:cs="Tahoma"/>
              </w:rPr>
            </w:pPr>
            <w:r w:rsidRPr="007D707D">
              <w:rPr>
                <w:color w:val="FF0000"/>
                <w:sz w:val="16"/>
                <w:szCs w:val="16"/>
              </w:rPr>
              <w:t>►</w:t>
            </w:r>
          </w:p>
        </w:tc>
        <w:tc>
          <w:tcPr>
            <w:tcW w:w="778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F7CC0F9" w14:textId="77777777" w:rsidR="00411142" w:rsidRPr="007D707D" w:rsidRDefault="00411142" w:rsidP="008C65FB">
            <w:pPr>
              <w:rPr>
                <w:rFonts w:ascii="Tahoma" w:hAnsi="Tahoma" w:cs="Tahoma"/>
                <w:sz w:val="20"/>
                <w:szCs w:val="20"/>
              </w:rPr>
            </w:pPr>
          </w:p>
        </w:tc>
      </w:tr>
      <w:tr w:rsidR="00411142" w:rsidRPr="007D707D" w14:paraId="54DD456E" w14:textId="77777777" w:rsidTr="00D579F2">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0DE1DE15" w14:textId="77777777" w:rsidR="00411142" w:rsidRPr="007D707D" w:rsidRDefault="00411142" w:rsidP="008C65FB">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D118759" w14:textId="77777777" w:rsidR="00411142" w:rsidRPr="007D707D" w:rsidRDefault="00411142" w:rsidP="008C65FB">
            <w:pPr>
              <w:jc w:val="right"/>
              <w:rPr>
                <w:rFonts w:ascii="Tahoma" w:hAnsi="Tahoma" w:cs="Tahoma"/>
                <w:sz w:val="18"/>
                <w:szCs w:val="18"/>
              </w:rPr>
            </w:pPr>
            <w:r w:rsidRPr="007D707D">
              <w:rPr>
                <w:rFonts w:ascii="Tahoma" w:hAnsi="Tahoma" w:cs="Tahoma"/>
                <w:sz w:val="18"/>
                <w:szCs w:val="18"/>
              </w:rPr>
              <w:t>Phone number (Contact person)</w:t>
            </w:r>
          </w:p>
          <w:p w14:paraId="14823242" w14:textId="77777777" w:rsidR="00411142" w:rsidRPr="007D707D" w:rsidRDefault="00411142" w:rsidP="008C65FB">
            <w:pPr>
              <w:jc w:val="right"/>
              <w:rPr>
                <w:rFonts w:ascii="Tahoma" w:hAnsi="Tahoma" w:cs="Tahoma"/>
              </w:rPr>
            </w:pPr>
            <w:r w:rsidRPr="007D707D">
              <w:rPr>
                <w:color w:val="FF0000"/>
                <w:sz w:val="16"/>
                <w:szCs w:val="16"/>
              </w:rPr>
              <w:t>►</w:t>
            </w:r>
          </w:p>
        </w:tc>
        <w:tc>
          <w:tcPr>
            <w:tcW w:w="778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1CEC80B" w14:textId="77777777" w:rsidR="00411142" w:rsidRPr="007D707D" w:rsidRDefault="00411142" w:rsidP="008C65FB">
            <w:pPr>
              <w:rPr>
                <w:rFonts w:ascii="Tahoma" w:hAnsi="Tahoma" w:cs="Tahoma"/>
                <w:sz w:val="20"/>
                <w:szCs w:val="20"/>
              </w:rPr>
            </w:pPr>
          </w:p>
        </w:tc>
      </w:tr>
      <w:tr w:rsidR="00D579F2" w:rsidRPr="007D707D" w14:paraId="2433962E" w14:textId="77777777" w:rsidTr="00D579F2">
        <w:trPr>
          <w:trHeight w:val="632"/>
          <w:jc w:val="center"/>
        </w:trPr>
        <w:tc>
          <w:tcPr>
            <w:tcW w:w="450"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618CEF7F" w14:textId="77777777" w:rsidR="00D579F2" w:rsidRPr="007D707D" w:rsidRDefault="00D579F2">
            <w:pPr>
              <w:ind w:left="113" w:right="113"/>
              <w:jc w:val="center"/>
              <w:rPr>
                <w:rFonts w:ascii="Tahoma" w:hAnsi="Tahoma" w:cs="Tahoma"/>
                <w:b/>
                <w:sz w:val="18"/>
                <w:szCs w:val="18"/>
              </w:rPr>
            </w:pPr>
            <w:r w:rsidRPr="007D707D">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6CCCD40" w14:textId="77777777" w:rsidR="00D579F2" w:rsidRPr="007D707D" w:rsidRDefault="00D579F2">
            <w:pPr>
              <w:jc w:val="right"/>
              <w:rPr>
                <w:rFonts w:ascii="Tahoma" w:hAnsi="Tahoma" w:cs="Tahoma"/>
                <w:sz w:val="18"/>
                <w:szCs w:val="18"/>
              </w:rPr>
            </w:pPr>
            <w:r w:rsidRPr="007D707D">
              <w:rPr>
                <w:rFonts w:ascii="Tahoma" w:hAnsi="Tahoma" w:cs="Tahoma"/>
                <w:sz w:val="18"/>
                <w:szCs w:val="18"/>
              </w:rPr>
              <w:t>Account holder</w:t>
            </w:r>
          </w:p>
          <w:p w14:paraId="29EB0298" w14:textId="77777777" w:rsidR="00D579F2" w:rsidRPr="007D707D" w:rsidRDefault="00D579F2">
            <w:pPr>
              <w:jc w:val="right"/>
              <w:rPr>
                <w:rFonts w:ascii="Tahoma" w:hAnsi="Tahoma" w:cs="Tahoma"/>
                <w:sz w:val="16"/>
                <w:szCs w:val="16"/>
              </w:rPr>
            </w:pPr>
            <w:r w:rsidRPr="007D707D">
              <w:rPr>
                <w:color w:val="FF0000"/>
                <w:sz w:val="16"/>
                <w:szCs w:val="16"/>
              </w:rPr>
              <w:t>►</w:t>
            </w:r>
          </w:p>
        </w:tc>
        <w:tc>
          <w:tcPr>
            <w:tcW w:w="7781" w:type="dxa"/>
            <w:gridSpan w:val="5"/>
            <w:tcBorders>
              <w:top w:val="single" w:sz="2" w:space="0" w:color="FF0000"/>
              <w:left w:val="single" w:sz="2" w:space="0" w:color="FF0000"/>
              <w:bottom w:val="single" w:sz="2" w:space="0" w:color="FF0000"/>
              <w:right w:val="single" w:sz="2" w:space="0" w:color="FF0000"/>
            </w:tcBorders>
            <w:vAlign w:val="center"/>
          </w:tcPr>
          <w:p w14:paraId="37CF3BBD" w14:textId="77777777" w:rsidR="00D579F2" w:rsidRPr="007D707D" w:rsidRDefault="00D579F2">
            <w:pPr>
              <w:rPr>
                <w:rFonts w:ascii="Tahoma" w:hAnsi="Tahoma" w:cs="Tahoma"/>
                <w:sz w:val="20"/>
                <w:szCs w:val="20"/>
              </w:rPr>
            </w:pPr>
          </w:p>
        </w:tc>
      </w:tr>
      <w:tr w:rsidR="00D579F2" w:rsidRPr="007D707D" w14:paraId="0B6FD448" w14:textId="77777777" w:rsidTr="00D579F2">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6A15385A" w14:textId="77777777" w:rsidR="00D579F2" w:rsidRPr="007D707D" w:rsidRDefault="00D579F2">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4B1FC623" w14:textId="77777777" w:rsidR="00D579F2" w:rsidRPr="007D707D" w:rsidRDefault="00D579F2">
            <w:pPr>
              <w:jc w:val="right"/>
              <w:rPr>
                <w:rFonts w:ascii="Tahoma" w:hAnsi="Tahoma" w:cs="Tahoma"/>
                <w:sz w:val="18"/>
                <w:szCs w:val="18"/>
              </w:rPr>
            </w:pPr>
            <w:r w:rsidRPr="007D707D">
              <w:rPr>
                <w:rFonts w:ascii="Tahoma" w:hAnsi="Tahoma" w:cs="Tahoma"/>
                <w:sz w:val="18"/>
                <w:szCs w:val="18"/>
              </w:rPr>
              <w:t>IBAN n°</w:t>
            </w:r>
          </w:p>
          <w:p w14:paraId="1D0106B5" w14:textId="77777777" w:rsidR="00D579F2" w:rsidRPr="007D707D" w:rsidRDefault="00D579F2">
            <w:pPr>
              <w:jc w:val="right"/>
              <w:rPr>
                <w:rFonts w:ascii="Tahoma" w:hAnsi="Tahoma" w:cs="Tahoma"/>
                <w:sz w:val="18"/>
                <w:szCs w:val="18"/>
              </w:rPr>
            </w:pPr>
            <w:r w:rsidRPr="007D707D">
              <w:rPr>
                <w:rFonts w:ascii="Tahoma" w:hAnsi="Tahoma" w:cs="Tahoma"/>
                <w:sz w:val="18"/>
                <w:szCs w:val="18"/>
              </w:rPr>
              <w:t>(</w:t>
            </w:r>
            <w:proofErr w:type="gramStart"/>
            <w:r w:rsidRPr="007D707D">
              <w:rPr>
                <w:rFonts w:ascii="Tahoma" w:hAnsi="Tahoma" w:cs="Tahoma"/>
                <w:sz w:val="18"/>
                <w:szCs w:val="18"/>
              </w:rPr>
              <w:t>if</w:t>
            </w:r>
            <w:proofErr w:type="gramEnd"/>
            <w:r w:rsidRPr="007D707D">
              <w:rPr>
                <w:rFonts w:ascii="Tahoma" w:hAnsi="Tahoma" w:cs="Tahoma"/>
                <w:sz w:val="18"/>
                <w:szCs w:val="18"/>
              </w:rPr>
              <w:t xml:space="preserve"> available)</w:t>
            </w:r>
          </w:p>
          <w:p w14:paraId="4B6B0700" w14:textId="77777777" w:rsidR="00D579F2" w:rsidRPr="007D707D" w:rsidRDefault="00D579F2">
            <w:pPr>
              <w:jc w:val="right"/>
              <w:rPr>
                <w:rFonts w:ascii="Tahoma" w:hAnsi="Tahoma" w:cs="Tahoma"/>
                <w:sz w:val="16"/>
                <w:szCs w:val="16"/>
              </w:rPr>
            </w:pPr>
            <w:r w:rsidRPr="007D707D">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63F85C25" w14:textId="77777777" w:rsidR="00D579F2" w:rsidRPr="007D707D" w:rsidRDefault="00D579F2">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49F3ECC7" w14:textId="77777777" w:rsidR="00D579F2" w:rsidRPr="007D707D" w:rsidRDefault="00D579F2">
            <w:pPr>
              <w:jc w:val="right"/>
              <w:rPr>
                <w:rFonts w:ascii="Tahoma" w:hAnsi="Tahoma" w:cs="Tahoma"/>
                <w:sz w:val="18"/>
                <w:szCs w:val="18"/>
              </w:rPr>
            </w:pPr>
            <w:r w:rsidRPr="007D707D">
              <w:rPr>
                <w:rFonts w:ascii="Tahoma" w:hAnsi="Tahoma" w:cs="Tahoma"/>
                <w:sz w:val="18"/>
                <w:szCs w:val="18"/>
              </w:rPr>
              <w:t xml:space="preserve">Full bank account n° (for non-IBAN countries only) </w:t>
            </w:r>
            <w:r w:rsidRPr="007D707D">
              <w:rPr>
                <w:color w:val="FF0000"/>
                <w:sz w:val="16"/>
                <w:szCs w:val="16"/>
              </w:rPr>
              <w:t>►</w:t>
            </w:r>
          </w:p>
        </w:tc>
        <w:tc>
          <w:tcPr>
            <w:tcW w:w="3278" w:type="dxa"/>
            <w:gridSpan w:val="2"/>
            <w:tcBorders>
              <w:top w:val="single" w:sz="2" w:space="0" w:color="FF0000"/>
              <w:left w:val="single" w:sz="2" w:space="0" w:color="FF0000"/>
              <w:bottom w:val="single" w:sz="2" w:space="0" w:color="FF0000"/>
              <w:right w:val="single" w:sz="2" w:space="0" w:color="FF0000"/>
            </w:tcBorders>
            <w:vAlign w:val="center"/>
          </w:tcPr>
          <w:p w14:paraId="2DCF795E" w14:textId="77777777" w:rsidR="00D579F2" w:rsidRPr="007D707D" w:rsidRDefault="00D579F2">
            <w:pPr>
              <w:rPr>
                <w:rFonts w:ascii="Tahoma" w:hAnsi="Tahoma" w:cs="Tahoma"/>
                <w:sz w:val="20"/>
                <w:szCs w:val="20"/>
              </w:rPr>
            </w:pPr>
          </w:p>
        </w:tc>
      </w:tr>
      <w:tr w:rsidR="00D579F2" w:rsidRPr="007D707D" w14:paraId="0EA812A0" w14:textId="77777777" w:rsidTr="00D579F2">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5C2F8C6C" w14:textId="77777777" w:rsidR="00D579F2" w:rsidRPr="007D707D" w:rsidRDefault="00D579F2">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72AE2E7" w14:textId="77777777" w:rsidR="00D579F2" w:rsidRPr="007D707D" w:rsidRDefault="00D579F2">
            <w:pPr>
              <w:jc w:val="right"/>
              <w:rPr>
                <w:rFonts w:ascii="Tahoma" w:hAnsi="Tahoma" w:cs="Tahoma"/>
                <w:sz w:val="18"/>
                <w:szCs w:val="18"/>
              </w:rPr>
            </w:pPr>
            <w:r w:rsidRPr="007D707D">
              <w:rPr>
                <w:rFonts w:ascii="Tahoma" w:hAnsi="Tahoma" w:cs="Tahoma"/>
                <w:sz w:val="18"/>
                <w:szCs w:val="18"/>
              </w:rPr>
              <w:t>Bank name</w:t>
            </w:r>
          </w:p>
          <w:p w14:paraId="43A6E28F" w14:textId="4E33D28C" w:rsidR="00FB6379" w:rsidRPr="007D707D" w:rsidRDefault="00FB6379">
            <w:pPr>
              <w:jc w:val="right"/>
              <w:rPr>
                <w:rFonts w:ascii="Tahoma" w:hAnsi="Tahoma" w:cs="Tahoma"/>
                <w:sz w:val="18"/>
                <w:szCs w:val="18"/>
              </w:rPr>
            </w:pPr>
            <w:r w:rsidRPr="007D707D">
              <w:rPr>
                <w:rFonts w:ascii="Tahoma" w:hAnsi="Tahoma" w:cs="Tahoma"/>
                <w:sz w:val="18"/>
                <w:szCs w:val="18"/>
              </w:rPr>
              <w:t>and Branch</w:t>
            </w:r>
          </w:p>
          <w:p w14:paraId="334F7F53" w14:textId="77777777" w:rsidR="00D579F2" w:rsidRPr="007D707D" w:rsidRDefault="00D579F2">
            <w:pPr>
              <w:jc w:val="right"/>
              <w:rPr>
                <w:rFonts w:ascii="Tahoma" w:hAnsi="Tahoma" w:cs="Tahoma"/>
                <w:sz w:val="16"/>
                <w:szCs w:val="16"/>
              </w:rPr>
            </w:pPr>
            <w:r w:rsidRPr="007D707D">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0BD470F7" w14:textId="77777777" w:rsidR="00D579F2" w:rsidRPr="007D707D" w:rsidRDefault="00D579F2">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6FFE7717" w14:textId="5780C552" w:rsidR="00D579F2" w:rsidRPr="007D707D" w:rsidRDefault="00623359">
            <w:pPr>
              <w:jc w:val="right"/>
              <w:rPr>
                <w:rFonts w:ascii="Tahoma" w:hAnsi="Tahoma" w:cs="Tahoma"/>
                <w:sz w:val="18"/>
                <w:szCs w:val="18"/>
              </w:rPr>
            </w:pPr>
            <w:r w:rsidRPr="007D707D">
              <w:rPr>
                <w:rFonts w:ascii="Tahoma" w:hAnsi="Tahoma" w:cs="Tahoma"/>
                <w:sz w:val="18"/>
                <w:szCs w:val="18"/>
              </w:rPr>
              <w:t>BIC/</w:t>
            </w:r>
            <w:r w:rsidR="00D579F2" w:rsidRPr="007D707D">
              <w:rPr>
                <w:rFonts w:ascii="Tahoma" w:hAnsi="Tahoma" w:cs="Tahoma"/>
                <w:sz w:val="18"/>
                <w:szCs w:val="18"/>
              </w:rPr>
              <w:t xml:space="preserve">SWIFT Code </w:t>
            </w:r>
          </w:p>
          <w:p w14:paraId="102B9283" w14:textId="77777777" w:rsidR="00D579F2" w:rsidRPr="007D707D" w:rsidRDefault="00D579F2">
            <w:pPr>
              <w:jc w:val="right"/>
              <w:rPr>
                <w:rFonts w:ascii="Tahoma" w:hAnsi="Tahoma" w:cs="Tahoma"/>
                <w:sz w:val="18"/>
                <w:szCs w:val="18"/>
              </w:rPr>
            </w:pPr>
            <w:r w:rsidRPr="007D707D">
              <w:rPr>
                <w:color w:val="FF0000"/>
                <w:sz w:val="16"/>
                <w:szCs w:val="16"/>
              </w:rPr>
              <w:t>►</w:t>
            </w:r>
          </w:p>
        </w:tc>
        <w:tc>
          <w:tcPr>
            <w:tcW w:w="3278" w:type="dxa"/>
            <w:gridSpan w:val="2"/>
            <w:tcBorders>
              <w:top w:val="single" w:sz="2" w:space="0" w:color="FF0000"/>
              <w:left w:val="single" w:sz="2" w:space="0" w:color="FF0000"/>
              <w:bottom w:val="single" w:sz="2" w:space="0" w:color="FF0000"/>
              <w:right w:val="single" w:sz="2" w:space="0" w:color="FF0000"/>
            </w:tcBorders>
            <w:vAlign w:val="center"/>
          </w:tcPr>
          <w:p w14:paraId="72A0674E" w14:textId="77777777" w:rsidR="00D579F2" w:rsidRPr="007D707D" w:rsidRDefault="00D579F2">
            <w:pPr>
              <w:rPr>
                <w:rFonts w:ascii="Tahoma" w:hAnsi="Tahoma" w:cs="Tahoma"/>
                <w:sz w:val="20"/>
                <w:szCs w:val="20"/>
              </w:rPr>
            </w:pPr>
          </w:p>
        </w:tc>
      </w:tr>
      <w:tr w:rsidR="00D579F2" w:rsidRPr="007D707D" w14:paraId="6C3CF427" w14:textId="77777777" w:rsidTr="00D579F2">
        <w:trPr>
          <w:trHeight w:val="632"/>
          <w:jc w:val="center"/>
        </w:trPr>
        <w:tc>
          <w:tcPr>
            <w:tcW w:w="450" w:type="dxa"/>
            <w:tcBorders>
              <w:top w:val="nil"/>
              <w:left w:val="single" w:sz="2" w:space="0" w:color="808080"/>
              <w:bottom w:val="single" w:sz="2" w:space="0" w:color="808080"/>
              <w:right w:val="single" w:sz="2" w:space="0" w:color="808080"/>
            </w:tcBorders>
            <w:shd w:val="clear" w:color="auto" w:fill="F2F2F2"/>
          </w:tcPr>
          <w:p w14:paraId="60DF3E31" w14:textId="77777777" w:rsidR="00D579F2" w:rsidRPr="007D707D" w:rsidRDefault="00D579F2">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F61D53C" w14:textId="77777777" w:rsidR="00D579F2" w:rsidRPr="007D707D" w:rsidRDefault="00D579F2">
            <w:pPr>
              <w:jc w:val="right"/>
              <w:rPr>
                <w:rFonts w:ascii="Tahoma" w:hAnsi="Tahoma" w:cs="Tahoma"/>
                <w:sz w:val="18"/>
                <w:szCs w:val="18"/>
              </w:rPr>
            </w:pPr>
            <w:r w:rsidRPr="007D707D">
              <w:rPr>
                <w:rFonts w:ascii="Tahoma" w:hAnsi="Tahoma" w:cs="Tahoma"/>
                <w:sz w:val="18"/>
                <w:szCs w:val="18"/>
              </w:rPr>
              <w:t xml:space="preserve">Bank Address </w:t>
            </w:r>
          </w:p>
          <w:p w14:paraId="173E4D2B" w14:textId="77777777" w:rsidR="00D579F2" w:rsidRPr="007D707D" w:rsidRDefault="00D579F2">
            <w:pPr>
              <w:jc w:val="right"/>
              <w:rPr>
                <w:rFonts w:ascii="Tahoma" w:hAnsi="Tahoma" w:cs="Tahoma"/>
                <w:sz w:val="18"/>
                <w:szCs w:val="18"/>
              </w:rPr>
            </w:pPr>
            <w:r w:rsidRPr="007D707D">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4C233387" w14:textId="77777777" w:rsidR="00D579F2" w:rsidRPr="007D707D" w:rsidRDefault="00D579F2">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7D7C91C3" w14:textId="77777777" w:rsidR="00D579F2" w:rsidRPr="007D707D" w:rsidRDefault="00D579F2">
            <w:pPr>
              <w:jc w:val="right"/>
              <w:rPr>
                <w:rFonts w:ascii="Tahoma" w:hAnsi="Tahoma" w:cs="Tahoma"/>
                <w:sz w:val="18"/>
                <w:szCs w:val="18"/>
              </w:rPr>
            </w:pPr>
            <w:r w:rsidRPr="007D707D">
              <w:rPr>
                <w:rFonts w:ascii="Tahoma" w:hAnsi="Tahoma" w:cs="Tahoma"/>
                <w:sz w:val="18"/>
                <w:szCs w:val="18"/>
              </w:rPr>
              <w:t xml:space="preserve">Account currency </w:t>
            </w:r>
            <w:r w:rsidRPr="007D707D">
              <w:rPr>
                <w:color w:val="FF0000"/>
                <w:sz w:val="16"/>
                <w:szCs w:val="16"/>
              </w:rPr>
              <w:t>►</w:t>
            </w:r>
            <w:r w:rsidRPr="007D707D">
              <w:rPr>
                <w:rFonts w:ascii="Tahoma" w:hAnsi="Tahoma" w:cs="Tahoma"/>
                <w:sz w:val="18"/>
                <w:szCs w:val="18"/>
              </w:rPr>
              <w:t xml:space="preserve"> </w:t>
            </w:r>
          </w:p>
        </w:tc>
        <w:tc>
          <w:tcPr>
            <w:tcW w:w="3278" w:type="dxa"/>
            <w:gridSpan w:val="2"/>
            <w:tcBorders>
              <w:top w:val="single" w:sz="2" w:space="0" w:color="FF0000"/>
              <w:left w:val="single" w:sz="2" w:space="0" w:color="FF0000"/>
              <w:bottom w:val="single" w:sz="2" w:space="0" w:color="FF0000"/>
              <w:right w:val="single" w:sz="2" w:space="0" w:color="FF0000"/>
            </w:tcBorders>
            <w:vAlign w:val="center"/>
          </w:tcPr>
          <w:p w14:paraId="2EF0F03C" w14:textId="77777777" w:rsidR="00D579F2" w:rsidRPr="007D707D" w:rsidRDefault="00D579F2">
            <w:pPr>
              <w:rPr>
                <w:rFonts w:ascii="Tahoma" w:hAnsi="Tahoma" w:cs="Tahoma"/>
                <w:sz w:val="20"/>
                <w:szCs w:val="20"/>
              </w:rPr>
            </w:pPr>
          </w:p>
        </w:tc>
      </w:tr>
    </w:tbl>
    <w:p w14:paraId="79312651" w14:textId="77777777" w:rsidR="00261462" w:rsidRPr="007D707D" w:rsidRDefault="00261462" w:rsidP="004E0880">
      <w:pPr>
        <w:pStyle w:val="ListParagraph"/>
        <w:numPr>
          <w:ilvl w:val="0"/>
          <w:numId w:val="3"/>
        </w:numPr>
        <w:rPr>
          <w:rFonts w:ascii="Tahoma" w:hAnsi="Tahoma" w:cs="Tahoma"/>
          <w:b/>
          <w:lang w:eastAsia="en-US"/>
        </w:rPr>
        <w:sectPr w:rsidR="00261462" w:rsidRPr="007D707D" w:rsidSect="00182FB2">
          <w:headerReference w:type="default" r:id="rId12"/>
          <w:pgSz w:w="11907" w:h="16840" w:code="9"/>
          <w:pgMar w:top="284" w:right="1134" w:bottom="851" w:left="1134" w:header="285" w:footer="284" w:gutter="0"/>
          <w:cols w:space="708"/>
          <w:docGrid w:linePitch="360"/>
        </w:sectPr>
      </w:pPr>
    </w:p>
    <w:p w14:paraId="608AF0FE" w14:textId="77777777" w:rsidR="00CC4DE6" w:rsidRDefault="00CC4DE6" w:rsidP="00AE7176">
      <w:pPr>
        <w:pBdr>
          <w:bottom w:val="single" w:sz="2" w:space="1" w:color="808080"/>
        </w:pBdr>
        <w:tabs>
          <w:tab w:val="left" w:pos="284"/>
        </w:tabs>
        <w:spacing w:after="120"/>
        <w:rPr>
          <w:rFonts w:ascii="Tahoma" w:hAnsi="Tahoma" w:cs="Tahoma"/>
          <w:b/>
          <w:lang w:eastAsia="en-US"/>
        </w:rPr>
      </w:pPr>
    </w:p>
    <w:p w14:paraId="7E613BDF" w14:textId="77777777" w:rsidR="00CC4DE6" w:rsidRDefault="00CC4DE6" w:rsidP="00AE7176">
      <w:pPr>
        <w:pBdr>
          <w:bottom w:val="single" w:sz="2" w:space="1" w:color="808080"/>
        </w:pBdr>
        <w:tabs>
          <w:tab w:val="left" w:pos="284"/>
        </w:tabs>
        <w:spacing w:after="120"/>
        <w:rPr>
          <w:rFonts w:ascii="Tahoma" w:hAnsi="Tahoma" w:cs="Tahoma"/>
          <w:b/>
          <w:lang w:eastAsia="en-US"/>
        </w:rPr>
      </w:pPr>
    </w:p>
    <w:p w14:paraId="481A06C2" w14:textId="4D4C2CD8" w:rsidR="00865AE2" w:rsidRPr="007D707D" w:rsidRDefault="00865AE2" w:rsidP="00AE7176">
      <w:pPr>
        <w:pBdr>
          <w:bottom w:val="single" w:sz="2" w:space="1" w:color="808080"/>
        </w:pBdr>
        <w:tabs>
          <w:tab w:val="left" w:pos="284"/>
        </w:tabs>
        <w:spacing w:after="120"/>
        <w:rPr>
          <w:rFonts w:ascii="Tahoma" w:hAnsi="Tahoma" w:cs="Tahoma"/>
          <w:b/>
          <w:lang w:eastAsia="en-US"/>
        </w:rPr>
      </w:pPr>
      <w:r w:rsidRPr="007D707D">
        <w:rPr>
          <w:rFonts w:ascii="Tahoma" w:hAnsi="Tahoma" w:cs="Tahoma"/>
          <w:b/>
          <w:lang w:eastAsia="en-US"/>
        </w:rPr>
        <w:t>A. Terms of reference/Table of unit fees</w:t>
      </w:r>
    </w:p>
    <w:p w14:paraId="119276D0" w14:textId="2BB7DBCD" w:rsidR="000130D2" w:rsidRPr="000130D2" w:rsidRDefault="000130D2" w:rsidP="000130D2">
      <w:pPr>
        <w:spacing w:after="120"/>
        <w:rPr>
          <w:rFonts w:ascii="Tahoma" w:hAnsi="Tahoma" w:cs="Tahoma"/>
          <w:b/>
          <w:color w:val="000000" w:themeColor="text1"/>
          <w:sz w:val="20"/>
          <w:szCs w:val="20"/>
        </w:rPr>
      </w:pPr>
      <w:r w:rsidRPr="000130D2">
        <w:rPr>
          <w:rFonts w:ascii="Tahoma" w:hAnsi="Tahoma" w:cs="Tahoma"/>
          <w:b/>
          <w:color w:val="000000" w:themeColor="text1"/>
          <w:sz w:val="20"/>
          <w:szCs w:val="20"/>
        </w:rPr>
        <w:t xml:space="preserve">Background of the </w:t>
      </w:r>
      <w:r w:rsidR="00A40DA5">
        <w:rPr>
          <w:rFonts w:ascii="Tahoma" w:hAnsi="Tahoma" w:cs="Tahoma"/>
          <w:b/>
          <w:color w:val="000000" w:themeColor="text1"/>
          <w:sz w:val="20"/>
          <w:szCs w:val="20"/>
        </w:rPr>
        <w:t>action</w:t>
      </w:r>
    </w:p>
    <w:p w14:paraId="3AE4C62E" w14:textId="38BA248A" w:rsidR="000130D2" w:rsidRPr="000130D2" w:rsidRDefault="00BD2620" w:rsidP="000130D2">
      <w:pPr>
        <w:shd w:val="clear" w:color="auto" w:fill="FFFFFF"/>
        <w:spacing w:after="150"/>
        <w:rPr>
          <w:rFonts w:ascii="Tahoma" w:hAnsi="Tahoma" w:cs="Tahoma"/>
          <w:color w:val="161616"/>
          <w:sz w:val="20"/>
          <w:szCs w:val="20"/>
        </w:rPr>
      </w:pPr>
      <w:r>
        <w:rPr>
          <w:rFonts w:ascii="Tahoma" w:hAnsi="Tahoma" w:cs="Tahoma"/>
          <w:sz w:val="20"/>
          <w:szCs w:val="20"/>
        </w:rPr>
        <w:t>The action</w:t>
      </w:r>
      <w:r w:rsidRPr="00945FC5">
        <w:rPr>
          <w:rFonts w:ascii="Tahoma" w:hAnsi="Tahoma" w:cs="Tahoma"/>
          <w:sz w:val="20"/>
          <w:szCs w:val="20"/>
        </w:rPr>
        <w:t xml:space="preserve"> on “</w:t>
      </w:r>
      <w:hyperlink r:id="rId13" w:history="1">
        <w:r w:rsidRPr="00BD2620">
          <w:rPr>
            <w:rStyle w:val="Hyperlink"/>
            <w:rFonts w:ascii="Tahoma" w:hAnsi="Tahoma" w:cs="Tahoma"/>
            <w:color w:val="0070C0"/>
            <w:sz w:val="20"/>
            <w:szCs w:val="20"/>
          </w:rPr>
          <w:t>Fostering women’s access to justice in Turkey</w:t>
        </w:r>
      </w:hyperlink>
      <w:r w:rsidRPr="00945FC5">
        <w:rPr>
          <w:rFonts w:ascii="Tahoma" w:hAnsi="Tahoma" w:cs="Tahoma"/>
          <w:sz w:val="20"/>
          <w:szCs w:val="20"/>
        </w:rPr>
        <w:t xml:space="preserve">” </w:t>
      </w:r>
      <w:r w:rsidR="000130D2" w:rsidRPr="000130D2">
        <w:rPr>
          <w:rFonts w:ascii="Tahoma" w:hAnsi="Tahoma" w:cs="Tahoma"/>
          <w:color w:val="161616"/>
          <w:sz w:val="20"/>
          <w:szCs w:val="20"/>
          <w:shd w:val="clear" w:color="auto" w:fill="FFFFFF"/>
        </w:rPr>
        <w:t>is implemented under the “</w:t>
      </w:r>
      <w:hyperlink r:id="rId14" w:history="1">
        <w:r w:rsidR="000130D2" w:rsidRPr="00BD2620">
          <w:rPr>
            <w:rFonts w:ascii="Tahoma" w:hAnsi="Tahoma" w:cs="Tahoma"/>
            <w:color w:val="0070C0"/>
            <w:sz w:val="20"/>
            <w:szCs w:val="20"/>
            <w:u w:val="single"/>
            <w:shd w:val="clear" w:color="auto" w:fill="FFFFFF"/>
          </w:rPr>
          <w:t xml:space="preserve">Horizontal Facility </w:t>
        </w:r>
        <w:r w:rsidR="000130D2" w:rsidRPr="00BD2620">
          <w:rPr>
            <w:rFonts w:ascii="Tahoma" w:hAnsi="Tahoma" w:cs="Tahoma"/>
            <w:iCs/>
            <w:color w:val="0070C0"/>
            <w:sz w:val="20"/>
            <w:szCs w:val="20"/>
            <w:u w:val="single"/>
            <w:lang w:val="en-US"/>
          </w:rPr>
          <w:t>for the Western Balkans and Turkey II (2019-2022)</w:t>
        </w:r>
      </w:hyperlink>
      <w:r w:rsidR="000130D2" w:rsidRPr="000130D2">
        <w:rPr>
          <w:rFonts w:ascii="Tahoma" w:hAnsi="Tahoma" w:cs="Tahoma"/>
          <w:sz w:val="20"/>
          <w:szCs w:val="20"/>
          <w:shd w:val="clear" w:color="auto" w:fill="FFFFFF"/>
        </w:rPr>
        <w:t>”</w:t>
      </w:r>
      <w:r w:rsidR="000130D2" w:rsidRPr="000130D2">
        <w:rPr>
          <w:rFonts w:ascii="Tahoma" w:hAnsi="Tahoma" w:cs="Tahoma"/>
          <w:iCs/>
          <w:sz w:val="20"/>
          <w:szCs w:val="20"/>
          <w:lang w:val="en-US"/>
        </w:rPr>
        <w:t xml:space="preserve">, </w:t>
      </w:r>
      <w:r w:rsidR="000130D2" w:rsidRPr="000130D2">
        <w:rPr>
          <w:rFonts w:ascii="Tahoma" w:hAnsi="Tahoma" w:cs="Tahoma"/>
          <w:color w:val="161616"/>
          <w:sz w:val="20"/>
          <w:szCs w:val="20"/>
          <w:shd w:val="clear" w:color="auto" w:fill="FFFFFF"/>
        </w:rPr>
        <w:t>a joint programme between the European Union (EU) and the Council of Europe (</w:t>
      </w:r>
      <w:proofErr w:type="spellStart"/>
      <w:r w:rsidR="000130D2" w:rsidRPr="000130D2">
        <w:rPr>
          <w:rFonts w:ascii="Tahoma" w:hAnsi="Tahoma" w:cs="Tahoma"/>
          <w:color w:val="161616"/>
          <w:sz w:val="20"/>
          <w:szCs w:val="20"/>
          <w:shd w:val="clear" w:color="auto" w:fill="FFFFFF"/>
        </w:rPr>
        <w:t>CoE</w:t>
      </w:r>
      <w:proofErr w:type="spellEnd"/>
      <w:r w:rsidR="000130D2" w:rsidRPr="000130D2">
        <w:rPr>
          <w:rFonts w:ascii="Tahoma" w:hAnsi="Tahoma" w:cs="Tahoma"/>
          <w:color w:val="161616"/>
          <w:sz w:val="20"/>
          <w:szCs w:val="20"/>
          <w:shd w:val="clear" w:color="auto" w:fill="FFFFFF"/>
        </w:rPr>
        <w:t xml:space="preserve">). </w:t>
      </w:r>
      <w:r w:rsidR="000130D2" w:rsidRPr="000130D2">
        <w:rPr>
          <w:rFonts w:ascii="Tahoma" w:hAnsi="Tahoma" w:cs="Tahoma"/>
          <w:sz w:val="20"/>
          <w:szCs w:val="20"/>
        </w:rPr>
        <w:t xml:space="preserve">The action aims to strengthen </w:t>
      </w:r>
      <w:r w:rsidR="000130D2" w:rsidRPr="000130D2">
        <w:rPr>
          <w:rFonts w:ascii="Tahoma" w:hAnsi="Tahoma" w:cs="Tahoma"/>
          <w:color w:val="161616"/>
          <w:sz w:val="20"/>
          <w:szCs w:val="20"/>
          <w:shd w:val="clear" w:color="auto" w:fill="FFFFFF"/>
        </w:rPr>
        <w:t>women's access to justice in Turkey in line with international and European standards.</w:t>
      </w:r>
      <w:r w:rsidR="000130D2" w:rsidRPr="000130D2">
        <w:rPr>
          <w:rFonts w:ascii="Tahoma" w:hAnsi="Tahoma" w:cs="Tahoma"/>
          <w:sz w:val="20"/>
          <w:szCs w:val="20"/>
        </w:rPr>
        <w:t xml:space="preserve"> </w:t>
      </w:r>
      <w:r w:rsidR="000130D2" w:rsidRPr="000130D2">
        <w:rPr>
          <w:rFonts w:ascii="Tahoma" w:hAnsi="Tahoma" w:cs="Tahoma"/>
          <w:color w:val="161616"/>
          <w:sz w:val="20"/>
          <w:szCs w:val="20"/>
          <w:shd w:val="clear" w:color="auto" w:fill="FFFFFF"/>
        </w:rPr>
        <w:t>The action will contribute to following specific objectives:</w:t>
      </w:r>
    </w:p>
    <w:p w14:paraId="7593AA86" w14:textId="77777777" w:rsidR="000130D2" w:rsidRPr="000130D2" w:rsidRDefault="000130D2" w:rsidP="004E0880">
      <w:pPr>
        <w:numPr>
          <w:ilvl w:val="0"/>
          <w:numId w:val="34"/>
        </w:numPr>
        <w:shd w:val="clear" w:color="auto" w:fill="FFFFFF"/>
        <w:spacing w:before="100" w:beforeAutospacing="1" w:after="100" w:afterAutospacing="1" w:line="300" w:lineRule="atLeast"/>
        <w:rPr>
          <w:rFonts w:ascii="Tahoma" w:hAnsi="Tahoma" w:cs="Tahoma"/>
          <w:color w:val="161616"/>
          <w:sz w:val="20"/>
          <w:szCs w:val="20"/>
        </w:rPr>
      </w:pPr>
      <w:r w:rsidRPr="000130D2">
        <w:rPr>
          <w:rFonts w:ascii="Tahoma" w:hAnsi="Tahoma" w:cs="Tahoma"/>
          <w:color w:val="161616"/>
          <w:sz w:val="20"/>
          <w:szCs w:val="20"/>
        </w:rPr>
        <w:t>Improving the gender responsiveness of legal aid and judicial victim support services to effectively respond to the needs of women.</w:t>
      </w:r>
    </w:p>
    <w:p w14:paraId="3D01D263" w14:textId="77777777" w:rsidR="000130D2" w:rsidRPr="000130D2" w:rsidRDefault="000130D2" w:rsidP="004E0880">
      <w:pPr>
        <w:numPr>
          <w:ilvl w:val="0"/>
          <w:numId w:val="34"/>
        </w:numPr>
        <w:shd w:val="clear" w:color="auto" w:fill="FFFFFF"/>
        <w:spacing w:before="100" w:beforeAutospacing="1" w:after="100" w:afterAutospacing="1" w:line="300" w:lineRule="atLeast"/>
        <w:rPr>
          <w:rFonts w:ascii="Tahoma" w:hAnsi="Tahoma" w:cs="Tahoma"/>
          <w:color w:val="161616"/>
          <w:sz w:val="20"/>
          <w:szCs w:val="20"/>
        </w:rPr>
      </w:pPr>
      <w:r w:rsidRPr="000130D2">
        <w:rPr>
          <w:rFonts w:ascii="Tahoma" w:hAnsi="Tahoma" w:cs="Tahoma"/>
          <w:color w:val="161616"/>
          <w:sz w:val="20"/>
          <w:szCs w:val="20"/>
        </w:rPr>
        <w:t>Enhancing legal aid access for women, including through working with legal aid lawyers and civil society.</w:t>
      </w:r>
    </w:p>
    <w:p w14:paraId="09F0F59D" w14:textId="77777777" w:rsidR="000130D2" w:rsidRPr="000130D2" w:rsidRDefault="000130D2" w:rsidP="004E0880">
      <w:pPr>
        <w:numPr>
          <w:ilvl w:val="0"/>
          <w:numId w:val="34"/>
        </w:numPr>
        <w:shd w:val="clear" w:color="auto" w:fill="FFFFFF"/>
        <w:spacing w:before="100" w:beforeAutospacing="1" w:after="100" w:afterAutospacing="1" w:line="300" w:lineRule="atLeast"/>
        <w:rPr>
          <w:rFonts w:ascii="Tahoma" w:hAnsi="Tahoma" w:cs="Tahoma"/>
          <w:color w:val="161616"/>
          <w:sz w:val="20"/>
          <w:szCs w:val="20"/>
        </w:rPr>
      </w:pPr>
      <w:r w:rsidRPr="000130D2">
        <w:rPr>
          <w:rFonts w:ascii="Tahoma" w:hAnsi="Tahoma" w:cs="Tahoma"/>
          <w:color w:val="161616"/>
          <w:sz w:val="20"/>
          <w:szCs w:val="20"/>
        </w:rPr>
        <w:t>Increasing legal literacy and awareness among women, especially groups of women in vulnerable situation.</w:t>
      </w:r>
    </w:p>
    <w:p w14:paraId="7E533C2E" w14:textId="2214DBE6" w:rsidR="0091048D" w:rsidRPr="0091048D" w:rsidRDefault="0091048D" w:rsidP="0091048D">
      <w:pPr>
        <w:spacing w:line="276" w:lineRule="auto"/>
        <w:jc w:val="both"/>
        <w:rPr>
          <w:rFonts w:ascii="Tahoma" w:hAnsi="Tahoma" w:cs="Tahoma"/>
          <w:sz w:val="20"/>
          <w:szCs w:val="20"/>
        </w:rPr>
      </w:pPr>
      <w:r w:rsidRPr="0091048D">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347501BB" w14:textId="567F7A3A" w:rsidR="00AA7D97" w:rsidRDefault="00AA7D97" w:rsidP="00AE7176">
      <w:pPr>
        <w:spacing w:line="276" w:lineRule="auto"/>
        <w:jc w:val="both"/>
        <w:rPr>
          <w:rFonts w:ascii="Tahoma" w:hAnsi="Tahoma" w:cs="Tahoma"/>
          <w:b/>
          <w:color w:val="000000"/>
          <w:sz w:val="20"/>
          <w:szCs w:val="20"/>
          <w:u w:val="single"/>
          <w:lang w:eastAsia="en-US"/>
        </w:rPr>
      </w:pPr>
    </w:p>
    <w:p w14:paraId="46FCBF59" w14:textId="77777777" w:rsidR="00AA7D97" w:rsidRPr="007D3B73" w:rsidRDefault="00AA7D97" w:rsidP="00AA7D97">
      <w:pPr>
        <w:spacing w:line="276" w:lineRule="auto"/>
        <w:jc w:val="both"/>
        <w:rPr>
          <w:rFonts w:ascii="Tahoma" w:hAnsi="Tahoma" w:cs="Tahoma"/>
          <w:sz w:val="20"/>
          <w:szCs w:val="20"/>
        </w:rPr>
      </w:pPr>
      <w:r w:rsidRPr="007D3B73">
        <w:rPr>
          <w:rFonts w:ascii="Tahoma" w:hAnsi="Tahoma" w:cs="Tahoma"/>
          <w:sz w:val="20"/>
          <w:szCs w:val="20"/>
        </w:rPr>
        <w:t>POOLING OPTION:</w:t>
      </w:r>
    </w:p>
    <w:p w14:paraId="69459917" w14:textId="77777777" w:rsidR="00AA7D97" w:rsidRPr="007D3B73" w:rsidRDefault="00AA7D97" w:rsidP="00AA7D97">
      <w:pPr>
        <w:spacing w:line="276" w:lineRule="auto"/>
        <w:jc w:val="both"/>
        <w:rPr>
          <w:rFonts w:ascii="Tahoma" w:hAnsi="Tahoma" w:cs="Tahoma"/>
          <w:b/>
          <w:sz w:val="20"/>
          <w:szCs w:val="20"/>
        </w:rPr>
      </w:pPr>
      <w:r w:rsidRPr="007D3B73">
        <w:rPr>
          <w:rFonts w:ascii="Tahoma" w:hAnsi="Tahoma" w:cs="Tahoma"/>
          <w:b/>
          <w:sz w:val="20"/>
          <w:szCs w:val="20"/>
        </w:rPr>
        <w:t>Pooling</w:t>
      </w:r>
    </w:p>
    <w:p w14:paraId="2E0EE671" w14:textId="77777777" w:rsidR="00AA7D97" w:rsidRPr="007D3B73" w:rsidRDefault="00AA7D97" w:rsidP="00AA7D97">
      <w:pPr>
        <w:spacing w:line="276" w:lineRule="auto"/>
        <w:jc w:val="both"/>
        <w:rPr>
          <w:rFonts w:ascii="Tahoma" w:hAnsi="Tahoma" w:cs="Tahoma"/>
          <w:sz w:val="20"/>
          <w:szCs w:val="20"/>
        </w:rPr>
      </w:pPr>
      <w:r w:rsidRPr="007D3B73">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0CAB43C9" w14:textId="77777777" w:rsidR="00AA7D97" w:rsidRPr="007D3B73" w:rsidRDefault="00AA7D97" w:rsidP="004E0880">
      <w:pPr>
        <w:pStyle w:val="Default"/>
        <w:numPr>
          <w:ilvl w:val="0"/>
          <w:numId w:val="33"/>
        </w:numPr>
        <w:ind w:left="709"/>
        <w:rPr>
          <w:rFonts w:ascii="Tahoma" w:hAnsi="Tahoma" w:cs="Tahoma"/>
          <w:sz w:val="20"/>
          <w:szCs w:val="20"/>
        </w:rPr>
      </w:pPr>
      <w:r w:rsidRPr="007D3B73">
        <w:rPr>
          <w:rFonts w:ascii="Tahoma" w:hAnsi="Tahoma" w:cs="Tahoma"/>
          <w:sz w:val="20"/>
          <w:szCs w:val="20"/>
        </w:rPr>
        <w:t>quality (including as appropriate: capability, expertise, past performance, availability of resources and proposed methods of undertaking the work</w:t>
      </w:r>
      <w:proofErr w:type="gramStart"/>
      <w:r w:rsidRPr="007D3B73">
        <w:rPr>
          <w:rFonts w:ascii="Tahoma" w:hAnsi="Tahoma" w:cs="Tahoma"/>
          <w:sz w:val="20"/>
          <w:szCs w:val="20"/>
        </w:rPr>
        <w:t>);</w:t>
      </w:r>
      <w:proofErr w:type="gramEnd"/>
    </w:p>
    <w:p w14:paraId="21543B7B" w14:textId="77777777" w:rsidR="00AA7D97" w:rsidRPr="007D3B73" w:rsidRDefault="00AA7D97" w:rsidP="004E0880">
      <w:pPr>
        <w:pStyle w:val="Default"/>
        <w:numPr>
          <w:ilvl w:val="0"/>
          <w:numId w:val="33"/>
        </w:numPr>
        <w:ind w:left="709"/>
        <w:rPr>
          <w:rFonts w:ascii="Tahoma" w:hAnsi="Tahoma" w:cs="Tahoma"/>
          <w:sz w:val="20"/>
          <w:szCs w:val="20"/>
        </w:rPr>
      </w:pPr>
      <w:r w:rsidRPr="007D3B73">
        <w:rPr>
          <w:rFonts w:ascii="Tahoma" w:hAnsi="Tahoma" w:cs="Tahoma"/>
          <w:sz w:val="20"/>
          <w:szCs w:val="20"/>
        </w:rPr>
        <w:t>availability (including, without limitation, capacity to meet required deadlines and, where relevant, geographical location); and</w:t>
      </w:r>
    </w:p>
    <w:p w14:paraId="377A9FC5" w14:textId="77777777" w:rsidR="00AA7D97" w:rsidRPr="007D3B73" w:rsidRDefault="00AA7D97" w:rsidP="004E0880">
      <w:pPr>
        <w:pStyle w:val="Default"/>
        <w:numPr>
          <w:ilvl w:val="0"/>
          <w:numId w:val="33"/>
        </w:numPr>
        <w:ind w:left="709"/>
        <w:rPr>
          <w:rFonts w:ascii="Tahoma" w:hAnsi="Tahoma" w:cs="Tahoma"/>
          <w:sz w:val="20"/>
          <w:szCs w:val="20"/>
        </w:rPr>
      </w:pPr>
      <w:r w:rsidRPr="007D3B73">
        <w:rPr>
          <w:rFonts w:ascii="Tahoma" w:hAnsi="Tahoma" w:cs="Tahoma"/>
          <w:sz w:val="20"/>
          <w:szCs w:val="20"/>
        </w:rPr>
        <w:t>price.</w:t>
      </w:r>
    </w:p>
    <w:p w14:paraId="76502A58" w14:textId="77777777" w:rsidR="00AA7D97" w:rsidRPr="007D3B73" w:rsidRDefault="00AA7D97" w:rsidP="00AA7D97">
      <w:pPr>
        <w:spacing w:line="276" w:lineRule="auto"/>
        <w:jc w:val="both"/>
        <w:rPr>
          <w:rFonts w:ascii="Tahoma" w:hAnsi="Tahoma" w:cs="Tahoma"/>
          <w:sz w:val="20"/>
          <w:szCs w:val="20"/>
        </w:rPr>
      </w:pPr>
      <w:r w:rsidRPr="007D3B73">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7380EB71" w14:textId="33D54F3A" w:rsidR="00AA7D97" w:rsidRDefault="00AA7D97" w:rsidP="00AE7176">
      <w:pPr>
        <w:spacing w:line="276" w:lineRule="auto"/>
        <w:jc w:val="both"/>
        <w:rPr>
          <w:rFonts w:ascii="Tahoma" w:hAnsi="Tahoma" w:cs="Tahoma"/>
          <w:b/>
          <w:color w:val="000000"/>
          <w:sz w:val="20"/>
          <w:szCs w:val="20"/>
          <w:u w:val="single"/>
          <w:lang w:eastAsia="en-US"/>
        </w:rPr>
      </w:pPr>
    </w:p>
    <w:p w14:paraId="39D4760E" w14:textId="5C96A180" w:rsidR="00AE7176" w:rsidRPr="007D707D" w:rsidRDefault="00AE7176" w:rsidP="00295E88">
      <w:pPr>
        <w:spacing w:line="276" w:lineRule="auto"/>
        <w:ind w:left="-284"/>
        <w:jc w:val="both"/>
        <w:rPr>
          <w:rFonts w:ascii="Tahoma" w:hAnsi="Tahoma" w:cs="Tahoma"/>
          <w:b/>
          <w:color w:val="000000"/>
          <w:sz w:val="20"/>
          <w:szCs w:val="20"/>
          <w:u w:val="single"/>
          <w:lang w:eastAsia="en-US"/>
        </w:rPr>
      </w:pPr>
    </w:p>
    <w:p w14:paraId="7E4CAE16" w14:textId="77777777" w:rsidR="00AE7176" w:rsidRPr="007D707D" w:rsidRDefault="00AE7176" w:rsidP="00AE7176">
      <w:pPr>
        <w:rPr>
          <w:rFonts w:ascii="Tahoma" w:eastAsia="Calibri" w:hAnsi="Tahoma" w:cs="Tahoma"/>
          <w:b/>
          <w:sz w:val="20"/>
          <w:szCs w:val="20"/>
          <w:lang w:val="en-US" w:eastAsia="en-US"/>
        </w:rPr>
      </w:pPr>
      <w:r w:rsidRPr="007D707D">
        <w:rPr>
          <w:rFonts w:ascii="Tahoma" w:eastAsia="Calibri" w:hAnsi="Tahoma" w:cs="Tahoma"/>
          <w:b/>
          <w:sz w:val="20"/>
          <w:szCs w:val="20"/>
          <w:lang w:val="en-US" w:eastAsia="en-US"/>
        </w:rPr>
        <w:t>For the VAT regime to be mentioned on the invoice, please refer to Section B below.</w:t>
      </w:r>
    </w:p>
    <w:p w14:paraId="168A8ED8" w14:textId="77777777" w:rsidR="00AE7176" w:rsidRPr="007D707D" w:rsidRDefault="00AE7176" w:rsidP="00295E88">
      <w:pPr>
        <w:spacing w:line="276" w:lineRule="auto"/>
        <w:ind w:left="-284"/>
        <w:jc w:val="both"/>
        <w:rPr>
          <w:rFonts w:ascii="Tahoma" w:hAnsi="Tahoma" w:cs="Tahoma"/>
          <w:b/>
          <w:color w:val="000000"/>
          <w:sz w:val="20"/>
          <w:szCs w:val="20"/>
          <w:u w:val="single"/>
          <w:lang w:eastAsia="en-US"/>
        </w:rPr>
      </w:pPr>
    </w:p>
    <w:p w14:paraId="6273BD79" w14:textId="564F1193" w:rsidR="00DE5122" w:rsidRPr="007D707D" w:rsidRDefault="00DE5122" w:rsidP="00DE5122">
      <w:pPr>
        <w:pBdr>
          <w:top w:val="single" w:sz="2" w:space="1" w:color="FF0000"/>
          <w:left w:val="single" w:sz="2" w:space="4" w:color="FF0000"/>
          <w:bottom w:val="single" w:sz="2" w:space="1" w:color="FF0000"/>
          <w:right w:val="single" w:sz="2" w:space="4" w:color="FF0000"/>
        </w:pBdr>
        <w:spacing w:line="276" w:lineRule="auto"/>
        <w:ind w:right="850"/>
        <w:jc w:val="both"/>
        <w:rPr>
          <w:rFonts w:ascii="Tahoma" w:hAnsi="Tahoma" w:cs="Tahoma"/>
          <w:color w:val="FF0000"/>
          <w:sz w:val="18"/>
          <w:szCs w:val="18"/>
        </w:rPr>
      </w:pPr>
      <w:r w:rsidRPr="007D707D">
        <w:rPr>
          <w:rFonts w:ascii="Tahoma" w:hAnsi="Tahoma" w:cs="Tahoma"/>
          <w:color w:val="FF0000"/>
          <w:sz w:val="18"/>
          <w:szCs w:val="18"/>
        </w:rPr>
        <w:t>Tenderers shall tick the box(es) corresponding to the lot(s) they tender for. They can tender for one, several or all lots.</w:t>
      </w:r>
    </w:p>
    <w:p w14:paraId="0D38B163" w14:textId="77777777" w:rsidR="00DE5122" w:rsidRPr="007D707D" w:rsidRDefault="00DE5122" w:rsidP="00DE5122">
      <w:pPr>
        <w:spacing w:line="276" w:lineRule="auto"/>
        <w:jc w:val="both"/>
        <w:rPr>
          <w:rFonts w:ascii="Tahoma" w:hAnsi="Tahoma" w:cs="Tahoma"/>
          <w:sz w:val="20"/>
          <w:szCs w:val="20"/>
        </w:rPr>
      </w:pPr>
      <w:r w:rsidRPr="007D707D">
        <w:rPr>
          <w:rFonts w:ascii="Tahoma" w:hAnsi="Tahoma" w:cs="Tahoma"/>
          <w:b/>
          <w:noProof/>
          <w:lang w:val="en-US" w:eastAsia="en-US"/>
        </w:rPr>
        <mc:AlternateContent>
          <mc:Choice Requires="wps">
            <w:drawing>
              <wp:anchor distT="0" distB="0" distL="114300" distR="114300" simplePos="0" relativeHeight="251667456" behindDoc="0" locked="1" layoutInCell="1" allowOverlap="1" wp14:anchorId="591F38AD" wp14:editId="07B9DDC4">
                <wp:simplePos x="0" y="0"/>
                <wp:positionH relativeFrom="column">
                  <wp:posOffset>140970</wp:posOffset>
                </wp:positionH>
                <wp:positionV relativeFrom="paragraph">
                  <wp:posOffset>97790</wp:posOffset>
                </wp:positionV>
                <wp:extent cx="201295" cy="465455"/>
                <wp:effectExtent l="19050" t="0" r="27305" b="29845"/>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01295" cy="46545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F2E481"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11.1pt;margin-top:7.7pt;width:15.85pt;height:36.65pt;rotation:18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" adj="5528" strokecolor="red">
                <o:lock v:ext="edit" aspectratio="t"/>
                <v:textbox style="layout-flow:vertical-ideographic"/>
                <w10:anchorlock/>
              </v:shape>
            </w:pict>
          </mc:Fallback>
        </mc:AlternateContent>
      </w:r>
    </w:p>
    <w:tbl>
      <w:tblPr>
        <w:tblW w:w="10208"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709"/>
        <w:gridCol w:w="7513"/>
        <w:gridCol w:w="1986"/>
      </w:tblGrid>
      <w:tr w:rsidR="0091048D" w:rsidRPr="007D707D" w14:paraId="2EEE433D" w14:textId="227A227C" w:rsidTr="00016B96">
        <w:trPr>
          <w:trHeight w:val="278"/>
          <w:jc w:val="center"/>
        </w:trPr>
        <w:tc>
          <w:tcPr>
            <w:tcW w:w="709"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52F9E20E" w14:textId="77777777" w:rsidR="0091048D" w:rsidRPr="007D707D" w:rsidRDefault="0091048D" w:rsidP="008C65FB">
            <w:pPr>
              <w:jc w:val="center"/>
              <w:rPr>
                <w:rFonts w:ascii="Tahoma" w:eastAsia="Calibri" w:hAnsi="Tahoma" w:cs="Tahoma"/>
                <w:bCs/>
                <w:sz w:val="36"/>
                <w:szCs w:val="36"/>
                <w:lang w:val="en-US" w:eastAsia="en-US"/>
              </w:rPr>
            </w:pPr>
          </w:p>
        </w:tc>
        <w:tc>
          <w:tcPr>
            <w:tcW w:w="7513" w:type="dxa"/>
            <w:tcBorders>
              <w:left w:val="single" w:sz="2" w:space="0" w:color="808080" w:themeColor="background1" w:themeShade="80"/>
              <w:bottom w:val="single" w:sz="2" w:space="0" w:color="808080"/>
              <w:right w:val="single" w:sz="2" w:space="0" w:color="808080" w:themeColor="background1" w:themeShade="80"/>
            </w:tcBorders>
            <w:shd w:val="clear" w:color="auto" w:fill="DBE5F1" w:themeFill="accent1" w:themeFillTint="33"/>
            <w:vAlign w:val="center"/>
          </w:tcPr>
          <w:p w14:paraId="57620AAD" w14:textId="77777777" w:rsidR="0091048D" w:rsidRPr="007D707D" w:rsidRDefault="0091048D" w:rsidP="008C65FB">
            <w:pPr>
              <w:spacing w:before="60" w:after="60"/>
              <w:jc w:val="center"/>
              <w:rPr>
                <w:rFonts w:ascii="Tahoma" w:eastAsia="Calibri" w:hAnsi="Tahoma" w:cs="Tahoma"/>
                <w:b/>
                <w:bCs/>
                <w:sz w:val="18"/>
                <w:szCs w:val="18"/>
                <w:lang w:val="en-US" w:eastAsia="en-US"/>
              </w:rPr>
            </w:pPr>
            <w:r w:rsidRPr="007D707D">
              <w:rPr>
                <w:rFonts w:ascii="Tahoma" w:eastAsia="Calibri" w:hAnsi="Tahoma" w:cs="Tahoma"/>
                <w:b/>
                <w:bCs/>
                <w:sz w:val="18"/>
                <w:szCs w:val="18"/>
                <w:lang w:val="en-US" w:eastAsia="en-US"/>
              </w:rPr>
              <w:t>Lots</w:t>
            </w:r>
          </w:p>
        </w:tc>
        <w:tc>
          <w:tcPr>
            <w:tcW w:w="1986" w:type="dxa"/>
            <w:tcBorders>
              <w:left w:val="single" w:sz="2" w:space="0" w:color="808080" w:themeColor="background1" w:themeShade="80"/>
              <w:bottom w:val="single" w:sz="2" w:space="0" w:color="808080"/>
              <w:right w:val="single" w:sz="2" w:space="0" w:color="808080" w:themeColor="background1" w:themeShade="80"/>
            </w:tcBorders>
            <w:shd w:val="clear" w:color="auto" w:fill="DBE5F1" w:themeFill="accent1" w:themeFillTint="33"/>
          </w:tcPr>
          <w:p w14:paraId="4289B70E" w14:textId="47B2D780" w:rsidR="0091048D" w:rsidRPr="007D707D" w:rsidRDefault="0091048D" w:rsidP="008C65FB">
            <w:pPr>
              <w:spacing w:before="60" w:after="60"/>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 xml:space="preserve">Maximum number of provider(s) to be selected </w:t>
            </w:r>
          </w:p>
        </w:tc>
      </w:tr>
      <w:tr w:rsidR="0091048D" w:rsidRPr="007D707D" w14:paraId="059956C3" w14:textId="38405CEB" w:rsidTr="00016B96">
        <w:trPr>
          <w:trHeight w:val="467"/>
          <w:jc w:val="center"/>
        </w:trPr>
        <w:sdt>
          <w:sdtPr>
            <w:rPr>
              <w:rFonts w:ascii="Tahoma" w:eastAsia="Calibri" w:hAnsi="Tahoma" w:cs="Tahoma"/>
              <w:bCs/>
              <w:sz w:val="24"/>
              <w:szCs w:val="24"/>
              <w:lang w:val="en-US" w:eastAsia="en-US"/>
            </w:rPr>
            <w:id w:val="1737904043"/>
            <w14:checkbox>
              <w14:checked w14:val="0"/>
              <w14:checkedState w14:val="2612" w14:font="MS Gothic"/>
              <w14:uncheckedState w14:val="2610" w14:font="MS Gothic"/>
            </w14:checkbox>
          </w:sdtPr>
          <w:sdtEndPr/>
          <w:sdtContent>
            <w:tc>
              <w:tcPr>
                <w:tcW w:w="70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5963E26" w14:textId="2CA7BEE6" w:rsidR="0091048D" w:rsidRPr="0091048D" w:rsidRDefault="0091048D" w:rsidP="008C65FB">
                <w:pPr>
                  <w:jc w:val="center"/>
                  <w:rPr>
                    <w:rFonts w:ascii="Tahoma" w:eastAsia="Calibri" w:hAnsi="Tahoma" w:cs="Tahoma"/>
                    <w:bCs/>
                    <w:sz w:val="24"/>
                    <w:szCs w:val="24"/>
                    <w:lang w:val="en-US" w:eastAsia="en-US"/>
                  </w:rPr>
                </w:pPr>
                <w:r>
                  <w:rPr>
                    <w:rFonts w:ascii="MS Gothic" w:eastAsia="MS Gothic" w:hAnsi="MS Gothic" w:cs="Tahoma" w:hint="eastAsia"/>
                    <w:bCs/>
                    <w:sz w:val="24"/>
                    <w:szCs w:val="24"/>
                    <w:lang w:val="en-US" w:eastAsia="en-US"/>
                  </w:rPr>
                  <w:t>☐</w:t>
                </w:r>
              </w:p>
            </w:tc>
          </w:sdtContent>
        </w:sdt>
        <w:tc>
          <w:tcPr>
            <w:tcW w:w="7513"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FDAFA1D" w14:textId="0FA533C1" w:rsidR="0091048D" w:rsidRPr="007D707D" w:rsidRDefault="000130D2" w:rsidP="008C65FB">
            <w:pPr>
              <w:spacing w:before="60" w:after="60"/>
              <w:rPr>
                <w:rFonts w:ascii="Tahoma" w:eastAsia="Calibri" w:hAnsi="Tahoma" w:cs="Tahoma"/>
                <w:b/>
                <w:bCs/>
                <w:sz w:val="16"/>
                <w:szCs w:val="16"/>
                <w:lang w:val="en-US" w:eastAsia="en-US"/>
              </w:rPr>
            </w:pPr>
            <w:r w:rsidRPr="00E25560">
              <w:rPr>
                <w:rFonts w:ascii="Tahoma" w:hAnsi="Tahoma" w:cs="Tahoma"/>
                <w:color w:val="000000" w:themeColor="text1"/>
                <w:sz w:val="20"/>
                <w:szCs w:val="20"/>
              </w:rPr>
              <w:t xml:space="preserve">Lot 1: </w:t>
            </w:r>
            <w:r>
              <w:rPr>
                <w:rFonts w:ascii="Tahoma" w:hAnsi="Tahoma" w:cs="Tahoma"/>
                <w:color w:val="000000" w:themeColor="text1"/>
                <w:sz w:val="20"/>
                <w:szCs w:val="20"/>
              </w:rPr>
              <w:t xml:space="preserve">Communication, </w:t>
            </w:r>
            <w:proofErr w:type="gramStart"/>
            <w:r>
              <w:rPr>
                <w:rFonts w:ascii="Tahoma" w:hAnsi="Tahoma" w:cs="Tahoma"/>
                <w:color w:val="000000" w:themeColor="text1"/>
                <w:sz w:val="20"/>
                <w:szCs w:val="20"/>
              </w:rPr>
              <w:t>visibility</w:t>
            </w:r>
            <w:proofErr w:type="gramEnd"/>
            <w:r>
              <w:rPr>
                <w:rFonts w:ascii="Tahoma" w:hAnsi="Tahoma" w:cs="Tahoma"/>
                <w:color w:val="000000" w:themeColor="text1"/>
                <w:sz w:val="20"/>
                <w:szCs w:val="20"/>
              </w:rPr>
              <w:t xml:space="preserve"> and public relations, including media relations</w:t>
            </w:r>
          </w:p>
        </w:tc>
        <w:tc>
          <w:tcPr>
            <w:tcW w:w="1986"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tcPr>
          <w:p w14:paraId="18396C21" w14:textId="500CD7DB" w:rsidR="0091048D" w:rsidRPr="007D707D" w:rsidRDefault="0084096F" w:rsidP="00D0687F">
            <w:pPr>
              <w:spacing w:before="60" w:after="60"/>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4</w:t>
            </w:r>
          </w:p>
        </w:tc>
      </w:tr>
      <w:tr w:rsidR="0091048D" w:rsidRPr="007D707D" w14:paraId="45D320DC" w14:textId="6DF5EFC6" w:rsidTr="00016B96">
        <w:trPr>
          <w:trHeight w:val="467"/>
          <w:jc w:val="center"/>
        </w:trPr>
        <w:sdt>
          <w:sdtPr>
            <w:rPr>
              <w:rFonts w:ascii="Tahoma" w:eastAsia="Calibri" w:hAnsi="Tahoma" w:cs="Tahoma"/>
              <w:bCs/>
              <w:sz w:val="24"/>
              <w:szCs w:val="24"/>
              <w:lang w:val="en-US" w:eastAsia="en-US"/>
            </w:rPr>
            <w:id w:val="-195618340"/>
            <w14:checkbox>
              <w14:checked w14:val="0"/>
              <w14:checkedState w14:val="2612" w14:font="MS Gothic"/>
              <w14:uncheckedState w14:val="2610" w14:font="MS Gothic"/>
            </w14:checkbox>
          </w:sdtPr>
          <w:sdtEndPr/>
          <w:sdtContent>
            <w:tc>
              <w:tcPr>
                <w:tcW w:w="70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6A21C27" w14:textId="064BC3E7" w:rsidR="0091048D" w:rsidRPr="0091048D" w:rsidRDefault="0091048D" w:rsidP="008C65FB">
                <w:pPr>
                  <w:jc w:val="center"/>
                  <w:rPr>
                    <w:rFonts w:ascii="Tahoma" w:eastAsia="Calibri" w:hAnsi="Tahoma" w:cs="Tahoma"/>
                    <w:bCs/>
                    <w:sz w:val="24"/>
                    <w:szCs w:val="24"/>
                    <w:lang w:val="en-US" w:eastAsia="en-US"/>
                  </w:rPr>
                </w:pPr>
                <w:r w:rsidRPr="0091048D">
                  <w:rPr>
                    <w:rFonts w:ascii="MS UI Gothic" w:eastAsia="MS UI Gothic" w:hAnsi="MS UI Gothic" w:cs="MS UI Gothic" w:hint="eastAsia"/>
                    <w:bCs/>
                    <w:sz w:val="24"/>
                    <w:szCs w:val="24"/>
                    <w:lang w:val="en-US" w:eastAsia="en-US"/>
                  </w:rPr>
                  <w:t>☐</w:t>
                </w:r>
              </w:p>
            </w:tc>
          </w:sdtContent>
        </w:sdt>
        <w:tc>
          <w:tcPr>
            <w:tcW w:w="7513"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41EEF8A" w14:textId="4F149972" w:rsidR="0091048D" w:rsidRPr="007D707D" w:rsidRDefault="000130D2" w:rsidP="008C65FB">
            <w:pPr>
              <w:spacing w:before="60" w:after="60"/>
              <w:rPr>
                <w:rFonts w:ascii="Tahoma" w:eastAsia="Calibri" w:hAnsi="Tahoma" w:cs="Tahoma"/>
                <w:bCs/>
                <w:sz w:val="18"/>
                <w:szCs w:val="18"/>
                <w:lang w:val="en-US" w:eastAsia="en-US"/>
              </w:rPr>
            </w:pPr>
            <w:r w:rsidRPr="00E25560">
              <w:rPr>
                <w:rFonts w:ascii="Tahoma" w:hAnsi="Tahoma" w:cs="Tahoma"/>
                <w:color w:val="000000" w:themeColor="text1"/>
                <w:sz w:val="20"/>
                <w:szCs w:val="20"/>
              </w:rPr>
              <w:t xml:space="preserve">Lot 2: </w:t>
            </w:r>
            <w:r>
              <w:rPr>
                <w:rFonts w:ascii="Tahoma" w:hAnsi="Tahoma" w:cs="Tahoma"/>
                <w:color w:val="000000" w:themeColor="text1"/>
                <w:sz w:val="20"/>
                <w:szCs w:val="20"/>
              </w:rPr>
              <w:t>Multimedia/video and graphic design</w:t>
            </w:r>
          </w:p>
        </w:tc>
        <w:tc>
          <w:tcPr>
            <w:tcW w:w="1986"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tcPr>
          <w:p w14:paraId="0EFC6B34" w14:textId="1398E986" w:rsidR="0091048D" w:rsidRPr="007D707D" w:rsidRDefault="0084096F" w:rsidP="00D0687F">
            <w:pPr>
              <w:spacing w:before="60" w:after="60"/>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4</w:t>
            </w:r>
          </w:p>
        </w:tc>
      </w:tr>
    </w:tbl>
    <w:p w14:paraId="4FA07116" w14:textId="320F311E" w:rsidR="00DE5122" w:rsidRDefault="00DE5122" w:rsidP="00DE5122">
      <w:pPr>
        <w:spacing w:line="276" w:lineRule="auto"/>
        <w:ind w:left="-392"/>
        <w:jc w:val="both"/>
        <w:rPr>
          <w:rFonts w:ascii="Tahoma" w:hAnsi="Tahoma" w:cs="Tahoma"/>
          <w:sz w:val="20"/>
          <w:szCs w:val="20"/>
          <w:lang w:val="en-US"/>
        </w:rPr>
      </w:pPr>
    </w:p>
    <w:p w14:paraId="0BDC2524" w14:textId="1789965F" w:rsidR="00AA7D97" w:rsidRDefault="00AA7D97" w:rsidP="00DE5122">
      <w:pPr>
        <w:spacing w:line="276" w:lineRule="auto"/>
        <w:ind w:left="-392"/>
        <w:jc w:val="both"/>
        <w:rPr>
          <w:rFonts w:ascii="Tahoma" w:hAnsi="Tahoma" w:cs="Tahoma"/>
          <w:sz w:val="20"/>
          <w:szCs w:val="20"/>
          <w:lang w:val="en-US"/>
        </w:rPr>
      </w:pPr>
    </w:p>
    <w:p w14:paraId="4D3A2A51" w14:textId="77777777" w:rsidR="00AA7D97" w:rsidRPr="00D0286A" w:rsidRDefault="00AA7D97" w:rsidP="00AA7D97">
      <w:pPr>
        <w:spacing w:line="276" w:lineRule="auto"/>
        <w:jc w:val="both"/>
        <w:rPr>
          <w:rFonts w:ascii="Tahoma" w:hAnsi="Tahoma" w:cs="Tahoma"/>
          <w:b/>
          <w:sz w:val="20"/>
          <w:szCs w:val="20"/>
        </w:rPr>
      </w:pPr>
      <w:r w:rsidRPr="00D0286A">
        <w:rPr>
          <w:rFonts w:ascii="Tahoma" w:hAnsi="Tahoma" w:cs="Tahoma"/>
          <w:b/>
          <w:sz w:val="20"/>
          <w:szCs w:val="20"/>
        </w:rPr>
        <w:t>Fees</w:t>
      </w:r>
    </w:p>
    <w:p w14:paraId="4B7652D2" w14:textId="77777777" w:rsidR="00AA7D97" w:rsidRPr="00D0286A" w:rsidRDefault="00AA7D97" w:rsidP="00AA7D97">
      <w:pPr>
        <w:spacing w:line="276" w:lineRule="auto"/>
        <w:jc w:val="both"/>
        <w:rPr>
          <w:rFonts w:ascii="Tahoma" w:hAnsi="Tahoma" w:cs="Tahoma"/>
          <w:b/>
          <w:color w:val="000000"/>
          <w:sz w:val="20"/>
          <w:szCs w:val="20"/>
          <w:u w:val="single"/>
          <w:lang w:eastAsia="en-US"/>
        </w:rPr>
      </w:pPr>
      <w:r w:rsidRPr="00D0286A">
        <w:rPr>
          <w:rFonts w:ascii="Tahoma" w:hAnsi="Tahoma" w:cs="Tahoma"/>
          <w:sz w:val="20"/>
          <w:szCs w:val="20"/>
        </w:rPr>
        <w:t xml:space="preserve">The fees indicated below will be applicable throughout the duration of the Framework Contract. </w:t>
      </w:r>
      <w:r w:rsidRPr="00D0286A">
        <w:rPr>
          <w:rFonts w:ascii="Tahoma" w:hAnsi="Tahoma" w:cs="Tahoma"/>
          <w:color w:val="000000"/>
          <w:sz w:val="20"/>
          <w:szCs w:val="20"/>
          <w:lang w:eastAsia="en-US"/>
        </w:rPr>
        <w:t xml:space="preserve">Prices are indicated in </w:t>
      </w:r>
      <w:r w:rsidRPr="004A30F8">
        <w:rPr>
          <w:rFonts w:ascii="Tahoma" w:hAnsi="Tahoma" w:cs="Tahoma"/>
          <w:color w:val="000000"/>
          <w:sz w:val="20"/>
          <w:szCs w:val="20"/>
          <w:lang w:eastAsia="en-US"/>
        </w:rPr>
        <w:t xml:space="preserve">Euros </w:t>
      </w:r>
      <w:r w:rsidRPr="00D0286A">
        <w:rPr>
          <w:rFonts w:ascii="Tahoma" w:hAnsi="Tahoma" w:cs="Tahoma"/>
          <w:color w:val="000000"/>
          <w:sz w:val="20"/>
          <w:szCs w:val="20"/>
          <w:lang w:eastAsia="en-US"/>
        </w:rPr>
        <w:t xml:space="preserve">without VAT. For the VAT regime to be mentioned on the invoice(s), please refer to Article 4.2 of the Legal Conditions (See Section C. below). </w:t>
      </w:r>
      <w:r w:rsidRPr="004A30F8">
        <w:rPr>
          <w:rFonts w:ascii="Tahoma" w:hAnsi="Tahoma" w:cs="Tahoma"/>
          <w:b/>
          <w:color w:val="000000"/>
          <w:sz w:val="20"/>
          <w:szCs w:val="20"/>
          <w:u w:val="single"/>
          <w:lang w:eastAsia="en-US"/>
        </w:rPr>
        <w:t>Tenders proposing a fee above the exclusion level will be entirely and automatically excluded from the tender procedure.</w:t>
      </w:r>
    </w:p>
    <w:p w14:paraId="145A6825" w14:textId="6B5A1EAB" w:rsidR="00AA7D97" w:rsidRPr="00AA7D97" w:rsidRDefault="00AA7D97" w:rsidP="00DE5122">
      <w:pPr>
        <w:spacing w:line="276" w:lineRule="auto"/>
        <w:ind w:left="-392"/>
        <w:jc w:val="both"/>
        <w:rPr>
          <w:rFonts w:ascii="Tahoma" w:hAnsi="Tahoma" w:cs="Tahoma"/>
          <w:sz w:val="20"/>
          <w:szCs w:val="20"/>
        </w:rPr>
      </w:pPr>
    </w:p>
    <w:p w14:paraId="7B576E0B" w14:textId="20FC6115" w:rsidR="00AA7D97" w:rsidRDefault="00AA7D97" w:rsidP="00DE5122">
      <w:pPr>
        <w:spacing w:line="276" w:lineRule="auto"/>
        <w:ind w:left="-392"/>
        <w:jc w:val="both"/>
        <w:rPr>
          <w:rFonts w:ascii="Tahoma" w:hAnsi="Tahoma" w:cs="Tahoma"/>
          <w:sz w:val="20"/>
          <w:szCs w:val="20"/>
          <w:lang w:val="en-US"/>
        </w:rPr>
      </w:pPr>
    </w:p>
    <w:p w14:paraId="0D252D69" w14:textId="664BD342" w:rsidR="00AA7D97" w:rsidRDefault="00AA7D97" w:rsidP="00DE5122">
      <w:pPr>
        <w:spacing w:line="276" w:lineRule="auto"/>
        <w:ind w:left="-392"/>
        <w:jc w:val="both"/>
        <w:rPr>
          <w:rFonts w:ascii="Tahoma" w:hAnsi="Tahoma" w:cs="Tahoma"/>
          <w:sz w:val="20"/>
          <w:szCs w:val="20"/>
          <w:lang w:val="en-US"/>
        </w:rPr>
      </w:pPr>
    </w:p>
    <w:p w14:paraId="05F47B13" w14:textId="0F223131" w:rsidR="00AA7D97" w:rsidRDefault="00AA7D97" w:rsidP="00DE5122">
      <w:pPr>
        <w:spacing w:line="276" w:lineRule="auto"/>
        <w:ind w:left="-392"/>
        <w:jc w:val="both"/>
        <w:rPr>
          <w:rFonts w:ascii="Tahoma" w:hAnsi="Tahoma" w:cs="Tahoma"/>
          <w:sz w:val="20"/>
          <w:szCs w:val="20"/>
          <w:lang w:val="en-US"/>
        </w:rPr>
      </w:pPr>
    </w:p>
    <w:p w14:paraId="2DC5DB80" w14:textId="1A8287E8" w:rsidR="00AA7D97" w:rsidRDefault="00AA7D97" w:rsidP="00DE5122">
      <w:pPr>
        <w:spacing w:line="276" w:lineRule="auto"/>
        <w:ind w:left="-392"/>
        <w:jc w:val="both"/>
        <w:rPr>
          <w:rFonts w:ascii="Tahoma" w:hAnsi="Tahoma" w:cs="Tahoma"/>
          <w:sz w:val="20"/>
          <w:szCs w:val="20"/>
          <w:lang w:val="en-US"/>
        </w:rPr>
      </w:pPr>
    </w:p>
    <w:p w14:paraId="1CA490EC" w14:textId="705865B4" w:rsidR="00AA7D97" w:rsidRDefault="00AA7D97" w:rsidP="00DE5122">
      <w:pPr>
        <w:spacing w:line="276" w:lineRule="auto"/>
        <w:ind w:left="-392"/>
        <w:jc w:val="both"/>
        <w:rPr>
          <w:rFonts w:ascii="Tahoma" w:hAnsi="Tahoma" w:cs="Tahoma"/>
          <w:sz w:val="20"/>
          <w:szCs w:val="20"/>
          <w:lang w:val="en-US"/>
        </w:rPr>
      </w:pPr>
    </w:p>
    <w:p w14:paraId="0A429E88" w14:textId="77777777" w:rsidR="00AA7D97" w:rsidRDefault="00AA7D97" w:rsidP="00DE5122">
      <w:pPr>
        <w:spacing w:line="276" w:lineRule="auto"/>
        <w:ind w:left="-392"/>
        <w:jc w:val="both"/>
        <w:rPr>
          <w:rFonts w:ascii="Tahoma" w:hAnsi="Tahoma" w:cs="Tahoma"/>
          <w:sz w:val="20"/>
          <w:szCs w:val="20"/>
          <w:lang w:val="en-US"/>
        </w:rPr>
      </w:pPr>
    </w:p>
    <w:p w14:paraId="118A266A" w14:textId="7BF07B48" w:rsidR="00AA7D97" w:rsidRDefault="00AA7D97" w:rsidP="00DE5122">
      <w:pPr>
        <w:spacing w:line="276" w:lineRule="auto"/>
        <w:ind w:left="-392"/>
        <w:jc w:val="both"/>
        <w:rPr>
          <w:rFonts w:ascii="Tahoma" w:hAnsi="Tahoma" w:cs="Tahoma"/>
          <w:sz w:val="20"/>
          <w:szCs w:val="20"/>
          <w:lang w:val="en-US"/>
        </w:rPr>
      </w:pPr>
    </w:p>
    <w:p w14:paraId="53B683FF" w14:textId="1BF2BDCF" w:rsidR="00AA7D97" w:rsidRDefault="00AA7D97" w:rsidP="00DE5122">
      <w:pPr>
        <w:spacing w:line="276" w:lineRule="auto"/>
        <w:ind w:left="-392"/>
        <w:jc w:val="both"/>
        <w:rPr>
          <w:rFonts w:ascii="Tahoma" w:hAnsi="Tahoma" w:cs="Tahoma"/>
          <w:sz w:val="20"/>
          <w:szCs w:val="20"/>
          <w:lang w:val="en-US"/>
        </w:rPr>
      </w:pPr>
    </w:p>
    <w:p w14:paraId="4A685E74" w14:textId="77777777" w:rsidR="00AA7D97" w:rsidRPr="007D707D" w:rsidRDefault="00AA7D97" w:rsidP="00DE5122">
      <w:pPr>
        <w:spacing w:line="276" w:lineRule="auto"/>
        <w:ind w:left="-392"/>
        <w:jc w:val="both"/>
        <w:rPr>
          <w:rFonts w:ascii="Tahoma" w:hAnsi="Tahoma" w:cs="Tahoma"/>
          <w:sz w:val="20"/>
          <w:szCs w:val="20"/>
          <w:lang w:val="en-US"/>
        </w:rPr>
      </w:pPr>
    </w:p>
    <w:p w14:paraId="5EB58600" w14:textId="77777777" w:rsidR="00865AE2" w:rsidRPr="007D707D" w:rsidRDefault="00865AE2" w:rsidP="0091048D">
      <w:pPr>
        <w:pBdr>
          <w:top w:val="single" w:sz="2" w:space="1" w:color="FF0000"/>
          <w:left w:val="single" w:sz="2" w:space="0" w:color="FF0000"/>
          <w:bottom w:val="single" w:sz="2" w:space="1" w:color="FF0000"/>
          <w:right w:val="single" w:sz="2" w:space="4" w:color="FF0000"/>
        </w:pBdr>
        <w:spacing w:line="276" w:lineRule="auto"/>
        <w:ind w:left="1276"/>
        <w:jc w:val="right"/>
        <w:rPr>
          <w:rFonts w:ascii="Tahoma" w:hAnsi="Tahoma" w:cs="Tahoma"/>
          <w:color w:val="FF0000"/>
          <w:sz w:val="20"/>
          <w:szCs w:val="20"/>
          <w:highlight w:val="yellow"/>
          <w:lang w:eastAsia="en-US"/>
        </w:rPr>
      </w:pPr>
      <w:r w:rsidRPr="007D707D">
        <w:rPr>
          <w:rFonts w:ascii="Tahoma" w:hAnsi="Tahoma" w:cs="Tahoma"/>
          <w:color w:val="FF0000"/>
          <w:sz w:val="20"/>
          <w:szCs w:val="20"/>
        </w:rPr>
        <w:t>Tenderers shall indicate their proposed fee(s) in the box(es) below, for the lot for which they wish to tender.</w:t>
      </w:r>
    </w:p>
    <w:p w14:paraId="20D87713" w14:textId="77777777" w:rsidR="00DE5122" w:rsidRPr="007D707D" w:rsidRDefault="00DE5122" w:rsidP="00261462">
      <w:pPr>
        <w:spacing w:line="276" w:lineRule="auto"/>
        <w:jc w:val="both"/>
        <w:rPr>
          <w:rFonts w:ascii="Tahoma" w:hAnsi="Tahoma" w:cs="Tahoma"/>
          <w:sz w:val="20"/>
          <w:szCs w:val="20"/>
        </w:rPr>
      </w:pPr>
    </w:p>
    <w:p w14:paraId="125A8614" w14:textId="77777777" w:rsidR="00D61905" w:rsidRPr="007D707D" w:rsidRDefault="00D61905" w:rsidP="00D61905">
      <w:pPr>
        <w:pStyle w:val="ListParagraph"/>
        <w:spacing w:after="120"/>
        <w:ind w:left="714"/>
        <w:jc w:val="both"/>
        <w:rPr>
          <w:rFonts w:ascii="Tahoma" w:hAnsi="Tahoma" w:cs="Tahoma"/>
          <w:b/>
          <w:sz w:val="20"/>
          <w:szCs w:val="20"/>
        </w:rPr>
      </w:pPr>
    </w:p>
    <w:tbl>
      <w:tblPr>
        <w:tblW w:w="10629"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660"/>
        <w:gridCol w:w="2268"/>
        <w:gridCol w:w="1701"/>
      </w:tblGrid>
      <w:tr w:rsidR="00D0687F" w:rsidRPr="007D707D" w14:paraId="0166D4C8" w14:textId="77777777" w:rsidTr="00BD2620">
        <w:trPr>
          <w:trHeight w:val="688"/>
        </w:trPr>
        <w:tc>
          <w:tcPr>
            <w:tcW w:w="6660" w:type="dxa"/>
            <w:tcBorders>
              <w:bottom w:val="single" w:sz="2" w:space="0" w:color="808080"/>
            </w:tcBorders>
            <w:shd w:val="clear" w:color="auto" w:fill="DBE5F1" w:themeFill="accent1" w:themeFillTint="33"/>
            <w:vAlign w:val="center"/>
          </w:tcPr>
          <w:p w14:paraId="54CCB511" w14:textId="1875C835" w:rsidR="00D0687F" w:rsidRPr="007D707D" w:rsidRDefault="00D0687F" w:rsidP="00261462">
            <w:pPr>
              <w:tabs>
                <w:tab w:val="left" w:pos="-139"/>
              </w:tabs>
              <w:spacing w:line="276" w:lineRule="auto"/>
              <w:ind w:right="-140"/>
              <w:jc w:val="center"/>
              <w:rPr>
                <w:rFonts w:ascii="Tahoma" w:hAnsi="Tahoma" w:cs="Tahoma"/>
                <w:b/>
                <w:sz w:val="18"/>
                <w:szCs w:val="18"/>
                <w:lang w:eastAsia="en-US"/>
              </w:rPr>
            </w:pPr>
            <w:r w:rsidRPr="007D707D">
              <w:rPr>
                <w:rFonts w:ascii="Tahoma" w:hAnsi="Tahoma" w:cs="Tahoma"/>
                <w:noProof/>
                <w:lang w:val="en-US" w:eastAsia="en-US"/>
              </w:rPr>
              <mc:AlternateContent>
                <mc:Choice Requires="wps">
                  <w:drawing>
                    <wp:anchor distT="0" distB="0" distL="114300" distR="114300" simplePos="0" relativeHeight="251671552" behindDoc="0" locked="1" layoutInCell="1" allowOverlap="1" wp14:anchorId="49146A1D" wp14:editId="16BAA81C">
                      <wp:simplePos x="0" y="0"/>
                      <wp:positionH relativeFrom="column">
                        <wp:posOffset>4847590</wp:posOffset>
                      </wp:positionH>
                      <wp:positionV relativeFrom="paragraph">
                        <wp:posOffset>-813435</wp:posOffset>
                      </wp:positionV>
                      <wp:extent cx="249555" cy="645160"/>
                      <wp:effectExtent l="19050" t="0" r="17145" b="40640"/>
                      <wp:wrapNone/>
                      <wp:docPr id="2"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49555" cy="64516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AA7274"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 o:spid="_x0000_s1026" type="#_x0000_t68" style="position:absolute;margin-left:381.7pt;margin-top:-64.05pt;width:19.65pt;height:50.8pt;rotation:18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" adj="4945" strokecolor="red">
                      <o:lock v:ext="edit" aspectratio="t"/>
                      <v:textbox style="layout-flow:vertical-ideographic"/>
                      <w10:anchorlock/>
                    </v:shape>
                  </w:pict>
                </mc:Fallback>
              </mc:AlternateContent>
            </w:r>
            <w:r w:rsidR="00016B96">
              <w:rPr>
                <w:rFonts w:ascii="Tahoma" w:hAnsi="Tahoma" w:cs="Tahoma"/>
                <w:b/>
                <w:sz w:val="18"/>
                <w:szCs w:val="18"/>
                <w:lang w:eastAsia="en-US"/>
              </w:rPr>
              <w:t>Lot 1- Types of Units</w:t>
            </w:r>
            <w:r w:rsidRPr="007D707D">
              <w:rPr>
                <w:b/>
                <w:sz w:val="18"/>
                <w:szCs w:val="18"/>
                <w:lang w:eastAsia="en-US"/>
              </w:rPr>
              <w:t>▼</w:t>
            </w:r>
          </w:p>
        </w:tc>
        <w:tc>
          <w:tcPr>
            <w:tcW w:w="2268" w:type="dxa"/>
            <w:tcBorders>
              <w:bottom w:val="single" w:sz="2" w:space="0" w:color="FF0000"/>
            </w:tcBorders>
            <w:shd w:val="clear" w:color="auto" w:fill="DBE5F1" w:themeFill="accent1" w:themeFillTint="33"/>
            <w:vAlign w:val="center"/>
          </w:tcPr>
          <w:p w14:paraId="39664718" w14:textId="42BF2D12" w:rsidR="00D0687F" w:rsidRPr="007D707D" w:rsidRDefault="00D0687F" w:rsidP="004C3E39">
            <w:pPr>
              <w:tabs>
                <w:tab w:val="left" w:pos="-139"/>
              </w:tabs>
              <w:spacing w:line="276" w:lineRule="auto"/>
              <w:ind w:right="-140" w:hanging="104"/>
              <w:jc w:val="center"/>
              <w:rPr>
                <w:rFonts w:ascii="Tahoma" w:hAnsi="Tahoma" w:cs="Tahoma"/>
                <w:b/>
                <w:sz w:val="18"/>
                <w:szCs w:val="18"/>
                <w:lang w:eastAsia="en-US"/>
              </w:rPr>
            </w:pPr>
            <w:r>
              <w:rPr>
                <w:rFonts w:ascii="Tahoma" w:hAnsi="Tahoma" w:cs="Tahoma"/>
                <w:b/>
                <w:sz w:val="18"/>
                <w:szCs w:val="18"/>
                <w:lang w:eastAsia="en-US"/>
              </w:rPr>
              <w:t xml:space="preserve">Daily </w:t>
            </w:r>
            <w:r w:rsidRPr="007D707D">
              <w:rPr>
                <w:rFonts w:ascii="Tahoma" w:hAnsi="Tahoma" w:cs="Tahoma"/>
                <w:b/>
                <w:sz w:val="18"/>
                <w:szCs w:val="18"/>
                <w:lang w:eastAsia="en-US"/>
              </w:rPr>
              <w:t>Fee</w:t>
            </w:r>
          </w:p>
          <w:p w14:paraId="23C22AD4" w14:textId="77777777" w:rsidR="00D0687F" w:rsidRPr="007D707D" w:rsidRDefault="00D0687F" w:rsidP="00261462">
            <w:pPr>
              <w:tabs>
                <w:tab w:val="left" w:pos="-139"/>
              </w:tabs>
              <w:spacing w:line="276" w:lineRule="auto"/>
              <w:ind w:right="-140"/>
              <w:jc w:val="center"/>
              <w:rPr>
                <w:rFonts w:ascii="Tahoma" w:hAnsi="Tahoma" w:cs="Tahoma"/>
                <w:b/>
                <w:sz w:val="18"/>
                <w:szCs w:val="18"/>
                <w:lang w:eastAsia="en-US"/>
              </w:rPr>
            </w:pPr>
            <w:r w:rsidRPr="007D707D">
              <w:rPr>
                <w:b/>
                <w:sz w:val="18"/>
                <w:szCs w:val="18"/>
                <w:lang w:eastAsia="en-US"/>
              </w:rPr>
              <w:t>▼</w:t>
            </w:r>
          </w:p>
        </w:tc>
        <w:tc>
          <w:tcPr>
            <w:tcW w:w="1701" w:type="dxa"/>
            <w:tcBorders>
              <w:bottom w:val="single" w:sz="2" w:space="0" w:color="808080"/>
              <w:right w:val="single" w:sz="2" w:space="0" w:color="808080"/>
            </w:tcBorders>
            <w:shd w:val="clear" w:color="auto" w:fill="DBE5F1" w:themeFill="accent1" w:themeFillTint="33"/>
            <w:vAlign w:val="center"/>
          </w:tcPr>
          <w:p w14:paraId="6AF1C8F3" w14:textId="77777777" w:rsidR="00D0687F" w:rsidRPr="00016B96" w:rsidRDefault="00D0687F" w:rsidP="004C3E39">
            <w:pPr>
              <w:tabs>
                <w:tab w:val="left" w:pos="-139"/>
              </w:tabs>
              <w:spacing w:line="276" w:lineRule="auto"/>
              <w:ind w:right="-140" w:hanging="104"/>
              <w:jc w:val="center"/>
              <w:rPr>
                <w:rFonts w:ascii="Tahoma" w:hAnsi="Tahoma" w:cs="Tahoma"/>
                <w:b/>
                <w:sz w:val="18"/>
                <w:szCs w:val="18"/>
                <w:lang w:eastAsia="en-US"/>
              </w:rPr>
            </w:pPr>
            <w:r w:rsidRPr="00016B96">
              <w:rPr>
                <w:rFonts w:ascii="Tahoma" w:hAnsi="Tahoma" w:cs="Tahoma"/>
                <w:b/>
                <w:sz w:val="18"/>
                <w:szCs w:val="18"/>
                <w:lang w:eastAsia="en-US"/>
              </w:rPr>
              <w:t>Exclusion level</w:t>
            </w:r>
          </w:p>
          <w:p w14:paraId="58B70C7C" w14:textId="77777777" w:rsidR="00D0687F" w:rsidRPr="007D707D" w:rsidRDefault="00D0687F" w:rsidP="00261462">
            <w:pPr>
              <w:tabs>
                <w:tab w:val="left" w:pos="-139"/>
              </w:tabs>
              <w:spacing w:line="276" w:lineRule="auto"/>
              <w:ind w:right="-140"/>
              <w:jc w:val="center"/>
              <w:rPr>
                <w:rFonts w:ascii="Tahoma" w:hAnsi="Tahoma" w:cs="Tahoma"/>
                <w:b/>
                <w:sz w:val="18"/>
                <w:szCs w:val="18"/>
                <w:lang w:eastAsia="en-US"/>
              </w:rPr>
            </w:pPr>
            <w:r w:rsidRPr="00016B96">
              <w:rPr>
                <w:b/>
                <w:sz w:val="18"/>
                <w:szCs w:val="18"/>
                <w:lang w:eastAsia="en-US"/>
              </w:rPr>
              <w:t>▼</w:t>
            </w:r>
          </w:p>
        </w:tc>
      </w:tr>
      <w:tr w:rsidR="00D0687F" w:rsidRPr="007D707D" w14:paraId="6CA125F2" w14:textId="77777777" w:rsidTr="00BD2620">
        <w:trPr>
          <w:trHeight w:val="432"/>
        </w:trPr>
        <w:tc>
          <w:tcPr>
            <w:tcW w:w="6660" w:type="dxa"/>
            <w:tcBorders>
              <w:right w:val="single" w:sz="2" w:space="0" w:color="808080" w:themeColor="background1" w:themeShade="80"/>
            </w:tcBorders>
            <w:shd w:val="clear" w:color="auto" w:fill="F2F2F2" w:themeFill="background1" w:themeFillShade="F2"/>
            <w:vAlign w:val="center"/>
          </w:tcPr>
          <w:p w14:paraId="1AA489F6" w14:textId="77777777" w:rsidR="00016B96" w:rsidRDefault="00016B96" w:rsidP="00016B96">
            <w:pPr>
              <w:pStyle w:val="ListParagraph"/>
              <w:autoSpaceDE w:val="0"/>
              <w:autoSpaceDN w:val="0"/>
              <w:adjustRightInd w:val="0"/>
              <w:rPr>
                <w:rFonts w:ascii="Tahoma" w:hAnsi="Tahoma" w:cs="Tahoma"/>
                <w:sz w:val="18"/>
                <w:szCs w:val="18"/>
                <w:lang w:eastAsia="en-US"/>
              </w:rPr>
            </w:pPr>
          </w:p>
          <w:p w14:paraId="3530B359" w14:textId="285D341A" w:rsidR="00D0687F" w:rsidRPr="00016B96" w:rsidRDefault="00016B96" w:rsidP="00016B96">
            <w:pPr>
              <w:pStyle w:val="ListParagraph"/>
              <w:autoSpaceDE w:val="0"/>
              <w:autoSpaceDN w:val="0"/>
              <w:adjustRightInd w:val="0"/>
              <w:rPr>
                <w:rFonts w:ascii="Tahoma" w:hAnsi="Tahoma" w:cs="Tahoma"/>
                <w:sz w:val="20"/>
                <w:szCs w:val="20"/>
                <w:lang w:eastAsia="en-US"/>
              </w:rPr>
            </w:pPr>
            <w:r w:rsidRPr="00016B96">
              <w:rPr>
                <w:rFonts w:ascii="Tahoma" w:hAnsi="Tahoma" w:cs="Tahoma"/>
                <w:sz w:val="20"/>
                <w:szCs w:val="20"/>
                <w:lang w:eastAsia="en-US"/>
              </w:rPr>
              <w:t>Daily fee</w:t>
            </w:r>
          </w:p>
          <w:p w14:paraId="60FDA710" w14:textId="1F7A62E5" w:rsidR="00016B96" w:rsidRPr="00D61905" w:rsidRDefault="00016B96" w:rsidP="00016B96">
            <w:pPr>
              <w:pStyle w:val="ListParagraph"/>
              <w:autoSpaceDE w:val="0"/>
              <w:autoSpaceDN w:val="0"/>
              <w:adjustRightInd w:val="0"/>
              <w:rPr>
                <w:rFonts w:ascii="Tahoma" w:hAnsi="Tahoma" w:cs="Tahoma"/>
                <w:sz w:val="18"/>
                <w:szCs w:val="18"/>
                <w:lang w:eastAsia="en-US"/>
              </w:rPr>
            </w:pPr>
          </w:p>
        </w:tc>
        <w:tc>
          <w:tcPr>
            <w:tcW w:w="226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C22F043" w14:textId="3AFEB43C" w:rsidR="00D0687F" w:rsidRPr="007D707D" w:rsidRDefault="00D0687F" w:rsidP="00261462">
            <w:pPr>
              <w:tabs>
                <w:tab w:val="left" w:pos="-139"/>
              </w:tabs>
              <w:spacing w:line="276" w:lineRule="auto"/>
              <w:ind w:right="-140"/>
              <w:jc w:val="center"/>
              <w:rPr>
                <w:rFonts w:ascii="Tahoma" w:hAnsi="Tahoma" w:cs="Tahoma"/>
                <w:lang w:eastAsia="en-US"/>
              </w:rPr>
            </w:pPr>
          </w:p>
        </w:tc>
        <w:tc>
          <w:tcPr>
            <w:tcW w:w="1701"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3682005" w14:textId="4BC05EE7" w:rsidR="00D0687F" w:rsidRPr="007D707D" w:rsidRDefault="00BD2620" w:rsidP="00261462">
            <w:pPr>
              <w:tabs>
                <w:tab w:val="left" w:pos="-139"/>
              </w:tabs>
              <w:spacing w:line="276" w:lineRule="auto"/>
              <w:ind w:right="-140"/>
              <w:jc w:val="center"/>
              <w:rPr>
                <w:rFonts w:ascii="Tahoma" w:hAnsi="Tahoma" w:cs="Tahoma"/>
                <w:sz w:val="18"/>
                <w:szCs w:val="18"/>
                <w:highlight w:val="yellow"/>
                <w:lang w:eastAsia="en-US"/>
              </w:rPr>
            </w:pPr>
            <w:r w:rsidRPr="00BD2620">
              <w:rPr>
                <w:rFonts w:ascii="Tahoma" w:hAnsi="Tahoma" w:cs="Tahoma"/>
                <w:sz w:val="18"/>
                <w:szCs w:val="18"/>
                <w:lang w:eastAsia="en-US"/>
              </w:rPr>
              <w:t>180 Euro</w:t>
            </w:r>
          </w:p>
        </w:tc>
      </w:tr>
    </w:tbl>
    <w:p w14:paraId="728C28FE" w14:textId="77777777" w:rsidR="00261462" w:rsidRPr="007D707D" w:rsidRDefault="00261462" w:rsidP="00261462">
      <w:pPr>
        <w:spacing w:line="276" w:lineRule="auto"/>
        <w:jc w:val="both"/>
        <w:rPr>
          <w:rFonts w:ascii="Tahoma" w:hAnsi="Tahoma" w:cs="Tahoma"/>
          <w:sz w:val="18"/>
          <w:szCs w:val="18"/>
          <w:lang w:eastAsia="en-US"/>
        </w:rPr>
      </w:pPr>
    </w:p>
    <w:tbl>
      <w:tblPr>
        <w:tblStyle w:val="TableGrid"/>
        <w:tblW w:w="10632"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931"/>
        <w:gridCol w:w="1701"/>
      </w:tblGrid>
      <w:tr w:rsidR="00D0687F" w:rsidRPr="00D0286A" w14:paraId="47C748C2" w14:textId="77777777" w:rsidTr="00BD2620">
        <w:tc>
          <w:tcPr>
            <w:tcW w:w="8931" w:type="dxa"/>
            <w:shd w:val="clear" w:color="auto" w:fill="DBE5F1" w:themeFill="accent1" w:themeFillTint="33"/>
            <w:vAlign w:val="center"/>
          </w:tcPr>
          <w:p w14:paraId="5EFF2405" w14:textId="77777777" w:rsidR="00D0687F" w:rsidRPr="00D0286A" w:rsidRDefault="00D0687F" w:rsidP="008C65FB">
            <w:pPr>
              <w:spacing w:before="120" w:after="120"/>
              <w:rPr>
                <w:rFonts w:ascii="Tahoma" w:hAnsi="Tahoma" w:cs="Tahoma"/>
                <w:sz w:val="20"/>
                <w:szCs w:val="20"/>
              </w:rPr>
            </w:pPr>
            <w:r w:rsidRPr="00D0286A">
              <w:rPr>
                <w:rFonts w:ascii="Tahoma" w:hAnsi="Tahoma" w:cs="Tahoma"/>
                <w:sz w:val="20"/>
                <w:szCs w:val="20"/>
              </w:rPr>
              <w:t>This Framework Contract</w:t>
            </w:r>
            <w:r w:rsidRPr="00D0286A">
              <w:rPr>
                <w:rFonts w:ascii="Tahoma" w:eastAsia="Calibri" w:hAnsi="Tahoma" w:cs="Tahoma"/>
                <w:sz w:val="20"/>
                <w:szCs w:val="20"/>
                <w:lang w:val="en-US" w:eastAsia="en-US"/>
              </w:rPr>
              <w:t xml:space="preserve"> for this lot takes effect as from the date of its signature by both parties</w:t>
            </w:r>
            <w:r w:rsidRPr="00D0286A">
              <w:rPr>
                <w:rFonts w:ascii="Tahoma" w:hAnsi="Tahoma" w:cs="Tahoma"/>
                <w:sz w:val="20"/>
                <w:szCs w:val="20"/>
              </w:rPr>
              <w:t xml:space="preserve"> is concluded until</w:t>
            </w:r>
          </w:p>
        </w:tc>
        <w:tc>
          <w:tcPr>
            <w:tcW w:w="1701" w:type="dxa"/>
            <w:shd w:val="clear" w:color="auto" w:fill="F2F2F2" w:themeFill="background1" w:themeFillShade="F2"/>
            <w:vAlign w:val="center"/>
          </w:tcPr>
          <w:sdt>
            <w:sdtPr>
              <w:rPr>
                <w:rStyle w:val="Style71"/>
                <w:rFonts w:ascii="Tahoma" w:hAnsi="Tahoma" w:cs="Tahoma"/>
                <w:szCs w:val="20"/>
              </w:rPr>
              <w:id w:val="1352837379"/>
              <w:date w:fullDate="2022-12-31T00:00:00Z">
                <w:dateFormat w:val="dd/MM/yyyy"/>
                <w:lid w:val="fr-FR"/>
                <w:storeMappedDataAs w:val="dateTime"/>
                <w:calendar w:val="gregorian"/>
              </w:date>
            </w:sdtPr>
            <w:sdtEndPr>
              <w:rPr>
                <w:rStyle w:val="Style71"/>
              </w:rPr>
            </w:sdtEndPr>
            <w:sdtContent>
              <w:p w14:paraId="7D15C8DA" w14:textId="6338396A" w:rsidR="00D0687F" w:rsidRPr="00D0286A" w:rsidRDefault="00AA7D97" w:rsidP="008C65FB">
                <w:pPr>
                  <w:spacing w:before="120" w:after="120"/>
                  <w:rPr>
                    <w:rFonts w:ascii="Tahoma" w:hAnsi="Tahoma" w:cs="Tahoma"/>
                    <w:sz w:val="20"/>
                    <w:szCs w:val="20"/>
                  </w:rPr>
                </w:pPr>
                <w:r>
                  <w:rPr>
                    <w:rStyle w:val="Style71"/>
                    <w:rFonts w:ascii="Tahoma" w:hAnsi="Tahoma" w:cs="Tahoma"/>
                    <w:szCs w:val="20"/>
                    <w:lang w:val="fr-FR"/>
                  </w:rPr>
                  <w:t>31/12/2022</w:t>
                </w:r>
              </w:p>
            </w:sdtContent>
          </w:sdt>
        </w:tc>
      </w:tr>
      <w:tr w:rsidR="00D0687F" w:rsidRPr="00D0286A" w14:paraId="153D79B1" w14:textId="77777777" w:rsidTr="00BD2620">
        <w:tc>
          <w:tcPr>
            <w:tcW w:w="8931" w:type="dxa"/>
            <w:shd w:val="clear" w:color="auto" w:fill="DBE5F1" w:themeFill="accent1" w:themeFillTint="33"/>
            <w:vAlign w:val="center"/>
          </w:tcPr>
          <w:p w14:paraId="433F142A" w14:textId="638B4AC5" w:rsidR="00D0687F" w:rsidRPr="00D0286A" w:rsidRDefault="00D0687F" w:rsidP="008C65FB">
            <w:pPr>
              <w:spacing w:before="120" w:after="120"/>
              <w:rPr>
                <w:rFonts w:ascii="Tahoma" w:hAnsi="Tahoma" w:cs="Tahoma"/>
                <w:sz w:val="20"/>
                <w:szCs w:val="20"/>
              </w:rPr>
            </w:pPr>
            <w:r w:rsidRPr="00D0286A">
              <w:rPr>
                <w:rFonts w:ascii="Tahoma" w:hAnsi="Tahoma" w:cs="Tahoma"/>
                <w:sz w:val="20"/>
                <w:szCs w:val="20"/>
              </w:rPr>
              <w:t>The Fra</w:t>
            </w:r>
            <w:r>
              <w:rPr>
                <w:rFonts w:ascii="Tahoma" w:hAnsi="Tahoma" w:cs="Tahoma"/>
                <w:sz w:val="20"/>
                <w:szCs w:val="20"/>
              </w:rPr>
              <w:t xml:space="preserve">mework Contract may be renewed </w:t>
            </w:r>
            <w:r w:rsidRPr="0040438E">
              <w:rPr>
                <w:rFonts w:ascii="Tahoma" w:hAnsi="Tahoma" w:cs="Tahoma"/>
                <w:sz w:val="20"/>
                <w:szCs w:val="20"/>
              </w:rPr>
              <w:t>annually</w:t>
            </w:r>
            <w:r w:rsidR="003211C7">
              <w:rPr>
                <w:rFonts w:ascii="Tahoma" w:hAnsi="Tahoma" w:cs="Tahoma"/>
                <w:sz w:val="20"/>
                <w:szCs w:val="20"/>
              </w:rPr>
              <w:t xml:space="preserve"> on condition that the project duration is extended</w:t>
            </w:r>
            <w:r w:rsidRPr="00D0286A">
              <w:rPr>
                <w:rFonts w:ascii="Tahoma" w:hAnsi="Tahoma" w:cs="Tahoma"/>
                <w:sz w:val="20"/>
                <w:szCs w:val="20"/>
              </w:rPr>
              <w:t>. It shall be renewable until the end date:</w:t>
            </w:r>
          </w:p>
        </w:tc>
        <w:tc>
          <w:tcPr>
            <w:tcW w:w="1701" w:type="dxa"/>
            <w:shd w:val="clear" w:color="auto" w:fill="F2F2F2" w:themeFill="background1" w:themeFillShade="F2"/>
            <w:vAlign w:val="center"/>
          </w:tcPr>
          <w:sdt>
            <w:sdtPr>
              <w:rPr>
                <w:rStyle w:val="Style71"/>
                <w:rFonts w:ascii="Tahoma" w:hAnsi="Tahoma" w:cs="Tahoma"/>
                <w:szCs w:val="20"/>
              </w:rPr>
              <w:id w:val="969558770"/>
              <w:date w:fullDate="2023-12-31T00:00:00Z">
                <w:dateFormat w:val="dd/MM/yyyy"/>
                <w:lid w:val="fr-FR"/>
                <w:storeMappedDataAs w:val="dateTime"/>
                <w:calendar w:val="gregorian"/>
              </w:date>
            </w:sdtPr>
            <w:sdtEndPr>
              <w:rPr>
                <w:rStyle w:val="Style71"/>
              </w:rPr>
            </w:sdtEndPr>
            <w:sdtContent>
              <w:p w14:paraId="65F5795B" w14:textId="2B35D7C7" w:rsidR="00D0687F" w:rsidRPr="00D0286A" w:rsidRDefault="00AA7D97" w:rsidP="008C65FB">
                <w:pPr>
                  <w:spacing w:before="120" w:after="120"/>
                  <w:rPr>
                    <w:rStyle w:val="Style71"/>
                    <w:rFonts w:ascii="Tahoma" w:hAnsi="Tahoma" w:cs="Tahoma"/>
                    <w:szCs w:val="20"/>
                  </w:rPr>
                </w:pPr>
                <w:r>
                  <w:rPr>
                    <w:rStyle w:val="Style71"/>
                    <w:rFonts w:ascii="Tahoma" w:hAnsi="Tahoma" w:cs="Tahoma"/>
                    <w:szCs w:val="20"/>
                    <w:lang w:val="fr-FR"/>
                  </w:rPr>
                  <w:t>31/12/2023</w:t>
                </w:r>
              </w:p>
            </w:sdtContent>
          </w:sdt>
        </w:tc>
      </w:tr>
    </w:tbl>
    <w:p w14:paraId="00DC506D" w14:textId="4B630D14" w:rsidR="001A1A21" w:rsidRPr="00D61905" w:rsidRDefault="001A1A21" w:rsidP="00D61905">
      <w:pPr>
        <w:tabs>
          <w:tab w:val="left" w:pos="284"/>
        </w:tabs>
        <w:spacing w:after="120"/>
        <w:rPr>
          <w:rFonts w:ascii="Tahoma" w:hAnsi="Tahoma" w:cs="Tahoma"/>
          <w:b/>
          <w:lang w:eastAsia="en-US"/>
        </w:rPr>
      </w:pPr>
    </w:p>
    <w:tbl>
      <w:tblPr>
        <w:tblW w:w="10629"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660"/>
        <w:gridCol w:w="2268"/>
        <w:gridCol w:w="1701"/>
      </w:tblGrid>
      <w:tr w:rsidR="00D0687F" w:rsidRPr="007D707D" w14:paraId="3C6E15DE" w14:textId="77777777" w:rsidTr="00016B96">
        <w:trPr>
          <w:trHeight w:val="688"/>
        </w:trPr>
        <w:tc>
          <w:tcPr>
            <w:tcW w:w="6660" w:type="dxa"/>
            <w:tcBorders>
              <w:bottom w:val="single" w:sz="2" w:space="0" w:color="808080"/>
            </w:tcBorders>
            <w:shd w:val="clear" w:color="auto" w:fill="DBE5F1" w:themeFill="accent1" w:themeFillTint="33"/>
            <w:vAlign w:val="center"/>
          </w:tcPr>
          <w:p w14:paraId="1F061CE6" w14:textId="6F9C4F9C" w:rsidR="00D0687F" w:rsidRPr="007D707D" w:rsidRDefault="00016B96" w:rsidP="008C65FB">
            <w:pPr>
              <w:tabs>
                <w:tab w:val="left" w:pos="-139"/>
              </w:tabs>
              <w:spacing w:line="276" w:lineRule="auto"/>
              <w:ind w:right="-140"/>
              <w:jc w:val="center"/>
              <w:rPr>
                <w:rFonts w:ascii="Tahoma" w:hAnsi="Tahoma" w:cs="Tahoma"/>
                <w:b/>
                <w:sz w:val="18"/>
                <w:szCs w:val="18"/>
                <w:lang w:eastAsia="en-US"/>
              </w:rPr>
            </w:pPr>
            <w:r>
              <w:rPr>
                <w:rFonts w:ascii="Tahoma" w:hAnsi="Tahoma" w:cs="Tahoma"/>
                <w:b/>
                <w:sz w:val="18"/>
                <w:szCs w:val="18"/>
                <w:lang w:eastAsia="en-US"/>
              </w:rPr>
              <w:t>Lot 2- Types of Units</w:t>
            </w:r>
            <w:r w:rsidR="00D0687F" w:rsidRPr="007D707D">
              <w:rPr>
                <w:rFonts w:ascii="Tahoma" w:hAnsi="Tahoma" w:cs="Tahoma"/>
                <w:b/>
                <w:sz w:val="18"/>
                <w:szCs w:val="18"/>
                <w:lang w:eastAsia="en-US"/>
              </w:rPr>
              <w:t xml:space="preserve"> </w:t>
            </w:r>
            <w:r w:rsidR="00D0687F" w:rsidRPr="007D707D">
              <w:rPr>
                <w:b/>
                <w:sz w:val="18"/>
                <w:szCs w:val="18"/>
                <w:lang w:eastAsia="en-US"/>
              </w:rPr>
              <w:t>▼</w:t>
            </w:r>
          </w:p>
        </w:tc>
        <w:tc>
          <w:tcPr>
            <w:tcW w:w="2268" w:type="dxa"/>
            <w:tcBorders>
              <w:bottom w:val="single" w:sz="2" w:space="0" w:color="FF0000"/>
            </w:tcBorders>
            <w:shd w:val="clear" w:color="auto" w:fill="DBE5F1" w:themeFill="accent1" w:themeFillTint="33"/>
            <w:vAlign w:val="center"/>
          </w:tcPr>
          <w:p w14:paraId="6D78C77F" w14:textId="658BD1F6" w:rsidR="00D0687F" w:rsidRPr="007D707D" w:rsidRDefault="00D0687F" w:rsidP="004C3E39">
            <w:pPr>
              <w:tabs>
                <w:tab w:val="left" w:pos="-139"/>
              </w:tabs>
              <w:spacing w:line="276" w:lineRule="auto"/>
              <w:ind w:right="-140" w:hanging="104"/>
              <w:jc w:val="center"/>
              <w:rPr>
                <w:rFonts w:ascii="Tahoma" w:hAnsi="Tahoma" w:cs="Tahoma"/>
                <w:b/>
                <w:sz w:val="18"/>
                <w:szCs w:val="18"/>
                <w:lang w:eastAsia="en-US"/>
              </w:rPr>
            </w:pPr>
            <w:r>
              <w:rPr>
                <w:rFonts w:ascii="Tahoma" w:hAnsi="Tahoma" w:cs="Tahoma"/>
                <w:b/>
                <w:sz w:val="18"/>
                <w:szCs w:val="18"/>
                <w:lang w:eastAsia="en-US"/>
              </w:rPr>
              <w:t xml:space="preserve">Daily </w:t>
            </w:r>
            <w:r w:rsidRPr="007D707D">
              <w:rPr>
                <w:rFonts w:ascii="Tahoma" w:hAnsi="Tahoma" w:cs="Tahoma"/>
                <w:b/>
                <w:sz w:val="18"/>
                <w:szCs w:val="18"/>
                <w:lang w:eastAsia="en-US"/>
              </w:rPr>
              <w:t>Fee</w:t>
            </w:r>
          </w:p>
          <w:p w14:paraId="4D8A422E" w14:textId="77777777" w:rsidR="00D0687F" w:rsidRPr="007D707D" w:rsidRDefault="00D0687F" w:rsidP="008C65FB">
            <w:pPr>
              <w:tabs>
                <w:tab w:val="left" w:pos="-139"/>
              </w:tabs>
              <w:spacing w:line="276" w:lineRule="auto"/>
              <w:ind w:right="-140"/>
              <w:jc w:val="center"/>
              <w:rPr>
                <w:rFonts w:ascii="Tahoma" w:hAnsi="Tahoma" w:cs="Tahoma"/>
                <w:b/>
                <w:sz w:val="18"/>
                <w:szCs w:val="18"/>
                <w:lang w:eastAsia="en-US"/>
              </w:rPr>
            </w:pPr>
            <w:r w:rsidRPr="007D707D">
              <w:rPr>
                <w:b/>
                <w:sz w:val="18"/>
                <w:szCs w:val="18"/>
                <w:lang w:eastAsia="en-US"/>
              </w:rPr>
              <w:t>▼</w:t>
            </w:r>
          </w:p>
        </w:tc>
        <w:tc>
          <w:tcPr>
            <w:tcW w:w="1701" w:type="dxa"/>
            <w:tcBorders>
              <w:bottom w:val="single" w:sz="2" w:space="0" w:color="808080"/>
              <w:right w:val="single" w:sz="2" w:space="0" w:color="808080"/>
            </w:tcBorders>
            <w:shd w:val="clear" w:color="auto" w:fill="DBE5F1" w:themeFill="accent1" w:themeFillTint="33"/>
            <w:vAlign w:val="center"/>
          </w:tcPr>
          <w:p w14:paraId="4C19BFE4" w14:textId="77777777" w:rsidR="00D0687F" w:rsidRPr="00016B96" w:rsidRDefault="00D0687F" w:rsidP="004C3E39">
            <w:pPr>
              <w:tabs>
                <w:tab w:val="left" w:pos="-139"/>
              </w:tabs>
              <w:spacing w:line="276" w:lineRule="auto"/>
              <w:ind w:right="-140" w:hanging="104"/>
              <w:jc w:val="center"/>
              <w:rPr>
                <w:rFonts w:ascii="Tahoma" w:hAnsi="Tahoma" w:cs="Tahoma"/>
                <w:b/>
                <w:sz w:val="18"/>
                <w:szCs w:val="18"/>
                <w:lang w:eastAsia="en-US"/>
              </w:rPr>
            </w:pPr>
            <w:r w:rsidRPr="00016B96">
              <w:rPr>
                <w:rFonts w:ascii="Tahoma" w:hAnsi="Tahoma" w:cs="Tahoma"/>
                <w:b/>
                <w:sz w:val="18"/>
                <w:szCs w:val="18"/>
                <w:lang w:eastAsia="en-US"/>
              </w:rPr>
              <w:t>Exclusion level</w:t>
            </w:r>
          </w:p>
          <w:p w14:paraId="12E37E39" w14:textId="77777777" w:rsidR="00D0687F" w:rsidRPr="007D707D" w:rsidRDefault="00D0687F" w:rsidP="008C65FB">
            <w:pPr>
              <w:tabs>
                <w:tab w:val="left" w:pos="-139"/>
              </w:tabs>
              <w:spacing w:line="276" w:lineRule="auto"/>
              <w:ind w:right="-140"/>
              <w:jc w:val="center"/>
              <w:rPr>
                <w:rFonts w:ascii="Tahoma" w:hAnsi="Tahoma" w:cs="Tahoma"/>
                <w:b/>
                <w:sz w:val="18"/>
                <w:szCs w:val="18"/>
                <w:highlight w:val="cyan"/>
                <w:lang w:eastAsia="en-US"/>
              </w:rPr>
            </w:pPr>
            <w:r w:rsidRPr="00016B96">
              <w:rPr>
                <w:b/>
                <w:sz w:val="18"/>
                <w:szCs w:val="18"/>
                <w:lang w:eastAsia="en-US"/>
              </w:rPr>
              <w:t>▼</w:t>
            </w:r>
          </w:p>
        </w:tc>
      </w:tr>
      <w:tr w:rsidR="00D0687F" w:rsidRPr="007D707D" w14:paraId="1F800670" w14:textId="77777777" w:rsidTr="00016B96">
        <w:trPr>
          <w:trHeight w:val="432"/>
        </w:trPr>
        <w:tc>
          <w:tcPr>
            <w:tcW w:w="6660" w:type="dxa"/>
            <w:tcBorders>
              <w:right w:val="single" w:sz="2" w:space="0" w:color="808080" w:themeColor="background1" w:themeShade="80"/>
            </w:tcBorders>
            <w:shd w:val="clear" w:color="auto" w:fill="F2F2F2" w:themeFill="background1" w:themeFillShade="F2"/>
            <w:vAlign w:val="center"/>
          </w:tcPr>
          <w:p w14:paraId="7FFDE4A2" w14:textId="77777777" w:rsidR="00016B96" w:rsidRDefault="00016B96" w:rsidP="00016B96">
            <w:pPr>
              <w:pStyle w:val="ListParagraph"/>
              <w:autoSpaceDE w:val="0"/>
              <w:autoSpaceDN w:val="0"/>
              <w:adjustRightInd w:val="0"/>
              <w:rPr>
                <w:rFonts w:ascii="Tahoma" w:hAnsi="Tahoma" w:cs="Tahoma"/>
                <w:color w:val="000000"/>
                <w:sz w:val="20"/>
                <w:szCs w:val="20"/>
                <w:lang w:eastAsia="en-US"/>
              </w:rPr>
            </w:pPr>
          </w:p>
          <w:p w14:paraId="594E29BD" w14:textId="26A41672" w:rsidR="00D0687F" w:rsidRDefault="00016B96" w:rsidP="00016B96">
            <w:pPr>
              <w:pStyle w:val="ListParagraph"/>
              <w:autoSpaceDE w:val="0"/>
              <w:autoSpaceDN w:val="0"/>
              <w:adjustRightInd w:val="0"/>
              <w:rPr>
                <w:rFonts w:ascii="Tahoma" w:hAnsi="Tahoma" w:cs="Tahoma"/>
                <w:color w:val="000000"/>
                <w:sz w:val="20"/>
                <w:szCs w:val="20"/>
                <w:lang w:eastAsia="en-US"/>
              </w:rPr>
            </w:pPr>
            <w:r w:rsidRPr="00016B96">
              <w:rPr>
                <w:rFonts w:ascii="Tahoma" w:hAnsi="Tahoma" w:cs="Tahoma"/>
                <w:color w:val="000000"/>
                <w:sz w:val="20"/>
                <w:szCs w:val="20"/>
                <w:lang w:eastAsia="en-US"/>
              </w:rPr>
              <w:t>Daily fee</w:t>
            </w:r>
          </w:p>
          <w:p w14:paraId="6649B239" w14:textId="4B4CB87B" w:rsidR="00016B96" w:rsidRPr="00016B96" w:rsidRDefault="00016B96" w:rsidP="00016B96">
            <w:pPr>
              <w:pStyle w:val="ListParagraph"/>
              <w:autoSpaceDE w:val="0"/>
              <w:autoSpaceDN w:val="0"/>
              <w:adjustRightInd w:val="0"/>
              <w:rPr>
                <w:rFonts w:ascii="Tahoma" w:hAnsi="Tahoma" w:cs="Tahoma"/>
                <w:sz w:val="18"/>
                <w:szCs w:val="18"/>
                <w:lang w:eastAsia="en-US"/>
              </w:rPr>
            </w:pPr>
          </w:p>
        </w:tc>
        <w:tc>
          <w:tcPr>
            <w:tcW w:w="226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8AEF85F" w14:textId="77777777" w:rsidR="00D0687F" w:rsidRPr="007D707D" w:rsidRDefault="00D0687F" w:rsidP="008C65FB">
            <w:pPr>
              <w:tabs>
                <w:tab w:val="left" w:pos="-139"/>
              </w:tabs>
              <w:spacing w:line="276" w:lineRule="auto"/>
              <w:ind w:right="-140"/>
              <w:jc w:val="center"/>
              <w:rPr>
                <w:rFonts w:ascii="Tahoma" w:hAnsi="Tahoma" w:cs="Tahoma"/>
                <w:lang w:eastAsia="en-US"/>
              </w:rPr>
            </w:pPr>
          </w:p>
        </w:tc>
        <w:tc>
          <w:tcPr>
            <w:tcW w:w="1701"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B7B2D27" w14:textId="68BE9E63" w:rsidR="00D0687F" w:rsidRPr="007D707D" w:rsidRDefault="00016B96" w:rsidP="008C65FB">
            <w:pPr>
              <w:tabs>
                <w:tab w:val="left" w:pos="-139"/>
              </w:tabs>
              <w:spacing w:line="276" w:lineRule="auto"/>
              <w:ind w:right="-140"/>
              <w:jc w:val="center"/>
              <w:rPr>
                <w:rFonts w:ascii="Tahoma" w:hAnsi="Tahoma" w:cs="Tahoma"/>
                <w:sz w:val="18"/>
                <w:szCs w:val="18"/>
                <w:highlight w:val="yellow"/>
                <w:lang w:eastAsia="en-US"/>
              </w:rPr>
            </w:pPr>
            <w:r w:rsidRPr="00016B96">
              <w:rPr>
                <w:rFonts w:ascii="Tahoma" w:hAnsi="Tahoma" w:cs="Tahoma"/>
                <w:sz w:val="18"/>
                <w:szCs w:val="18"/>
                <w:lang w:eastAsia="en-US"/>
              </w:rPr>
              <w:t>18</w:t>
            </w:r>
            <w:r w:rsidR="00D61905" w:rsidRPr="00016B96">
              <w:rPr>
                <w:rFonts w:ascii="Tahoma" w:hAnsi="Tahoma" w:cs="Tahoma"/>
                <w:sz w:val="18"/>
                <w:szCs w:val="18"/>
                <w:lang w:eastAsia="en-US"/>
              </w:rPr>
              <w:t>0 Euro</w:t>
            </w:r>
          </w:p>
        </w:tc>
      </w:tr>
    </w:tbl>
    <w:p w14:paraId="1BBD15E3" w14:textId="77777777" w:rsidR="001A1A21" w:rsidRPr="00016B96" w:rsidRDefault="001A1A21" w:rsidP="00016B96">
      <w:pPr>
        <w:tabs>
          <w:tab w:val="left" w:pos="284"/>
        </w:tabs>
        <w:rPr>
          <w:rFonts w:ascii="Tahoma" w:hAnsi="Tahoma" w:cs="Tahoma"/>
          <w:b/>
          <w:lang w:eastAsia="en-US"/>
        </w:rPr>
      </w:pPr>
    </w:p>
    <w:tbl>
      <w:tblPr>
        <w:tblStyle w:val="TableGrid"/>
        <w:tblW w:w="10632"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931"/>
        <w:gridCol w:w="1701"/>
      </w:tblGrid>
      <w:tr w:rsidR="00D0687F" w:rsidRPr="00D0286A" w14:paraId="1DD5CDCB" w14:textId="77777777" w:rsidTr="00016B96">
        <w:tc>
          <w:tcPr>
            <w:tcW w:w="8931" w:type="dxa"/>
            <w:shd w:val="clear" w:color="auto" w:fill="DBE5F1" w:themeFill="accent1" w:themeFillTint="33"/>
            <w:vAlign w:val="center"/>
          </w:tcPr>
          <w:p w14:paraId="7B089AAE" w14:textId="77777777" w:rsidR="00D0687F" w:rsidRPr="00D0286A" w:rsidRDefault="00D0687F" w:rsidP="008C65FB">
            <w:pPr>
              <w:spacing w:before="120" w:after="120"/>
              <w:rPr>
                <w:rFonts w:ascii="Tahoma" w:hAnsi="Tahoma" w:cs="Tahoma"/>
                <w:sz w:val="20"/>
                <w:szCs w:val="20"/>
              </w:rPr>
            </w:pPr>
            <w:r w:rsidRPr="00D0286A">
              <w:rPr>
                <w:rFonts w:ascii="Tahoma" w:hAnsi="Tahoma" w:cs="Tahoma"/>
                <w:sz w:val="20"/>
                <w:szCs w:val="20"/>
              </w:rPr>
              <w:t>This Framework Contract</w:t>
            </w:r>
            <w:r w:rsidRPr="00D0286A">
              <w:rPr>
                <w:rFonts w:ascii="Tahoma" w:eastAsia="Calibri" w:hAnsi="Tahoma" w:cs="Tahoma"/>
                <w:sz w:val="20"/>
                <w:szCs w:val="20"/>
                <w:lang w:val="en-US" w:eastAsia="en-US"/>
              </w:rPr>
              <w:t xml:space="preserve"> for this lot takes effect as from the date of its signature by both parties</w:t>
            </w:r>
            <w:r w:rsidRPr="00D0286A">
              <w:rPr>
                <w:rFonts w:ascii="Tahoma" w:hAnsi="Tahoma" w:cs="Tahoma"/>
                <w:sz w:val="20"/>
                <w:szCs w:val="20"/>
              </w:rPr>
              <w:t xml:space="preserve"> is concluded until</w:t>
            </w:r>
          </w:p>
        </w:tc>
        <w:tc>
          <w:tcPr>
            <w:tcW w:w="1701" w:type="dxa"/>
            <w:shd w:val="clear" w:color="auto" w:fill="F2F2F2" w:themeFill="background1" w:themeFillShade="F2"/>
            <w:vAlign w:val="center"/>
          </w:tcPr>
          <w:sdt>
            <w:sdtPr>
              <w:rPr>
                <w:rStyle w:val="Style71"/>
                <w:rFonts w:ascii="Tahoma" w:hAnsi="Tahoma" w:cs="Tahoma"/>
                <w:szCs w:val="20"/>
              </w:rPr>
              <w:id w:val="1887066255"/>
              <w:date w:fullDate="2022-12-31T00:00:00Z">
                <w:dateFormat w:val="dd/MM/yyyy"/>
                <w:lid w:val="fr-FR"/>
                <w:storeMappedDataAs w:val="dateTime"/>
                <w:calendar w:val="gregorian"/>
              </w:date>
            </w:sdtPr>
            <w:sdtEndPr>
              <w:rPr>
                <w:rStyle w:val="Style71"/>
              </w:rPr>
            </w:sdtEndPr>
            <w:sdtContent>
              <w:p w14:paraId="14230079" w14:textId="3980D969" w:rsidR="00D0687F" w:rsidRPr="00D0286A" w:rsidRDefault="00AA7D97" w:rsidP="008C65FB">
                <w:pPr>
                  <w:spacing w:before="120" w:after="120"/>
                  <w:rPr>
                    <w:rFonts w:ascii="Tahoma" w:hAnsi="Tahoma" w:cs="Tahoma"/>
                    <w:sz w:val="20"/>
                    <w:szCs w:val="20"/>
                  </w:rPr>
                </w:pPr>
                <w:r>
                  <w:rPr>
                    <w:rStyle w:val="Style71"/>
                    <w:rFonts w:ascii="Tahoma" w:hAnsi="Tahoma" w:cs="Tahoma"/>
                    <w:szCs w:val="20"/>
                  </w:rPr>
                  <w:t>31</w:t>
                </w:r>
                <w:r w:rsidR="00D0687F">
                  <w:rPr>
                    <w:rStyle w:val="Style71"/>
                    <w:rFonts w:ascii="Tahoma" w:hAnsi="Tahoma" w:cs="Tahoma"/>
                    <w:szCs w:val="20"/>
                    <w:lang w:val="fr-FR"/>
                  </w:rPr>
                  <w:t>/</w:t>
                </w:r>
                <w:r>
                  <w:rPr>
                    <w:rStyle w:val="Style71"/>
                    <w:rFonts w:ascii="Tahoma" w:hAnsi="Tahoma" w:cs="Tahoma"/>
                    <w:szCs w:val="20"/>
                    <w:lang w:val="fr-FR"/>
                  </w:rPr>
                  <w:t>12</w:t>
                </w:r>
                <w:r w:rsidR="00D0687F">
                  <w:rPr>
                    <w:rStyle w:val="Style71"/>
                    <w:rFonts w:ascii="Tahoma" w:hAnsi="Tahoma" w:cs="Tahoma"/>
                    <w:szCs w:val="20"/>
                    <w:lang w:val="fr-FR"/>
                  </w:rPr>
                  <w:t>/202</w:t>
                </w:r>
                <w:r>
                  <w:rPr>
                    <w:rStyle w:val="Style71"/>
                    <w:rFonts w:ascii="Tahoma" w:hAnsi="Tahoma" w:cs="Tahoma"/>
                    <w:szCs w:val="20"/>
                    <w:lang w:val="fr-FR"/>
                  </w:rPr>
                  <w:t>2</w:t>
                </w:r>
              </w:p>
            </w:sdtContent>
          </w:sdt>
        </w:tc>
      </w:tr>
      <w:tr w:rsidR="00D0687F" w:rsidRPr="00D0286A" w14:paraId="482E2A16" w14:textId="77777777" w:rsidTr="00016B96">
        <w:tc>
          <w:tcPr>
            <w:tcW w:w="8931" w:type="dxa"/>
            <w:shd w:val="clear" w:color="auto" w:fill="DBE5F1" w:themeFill="accent1" w:themeFillTint="33"/>
            <w:vAlign w:val="center"/>
          </w:tcPr>
          <w:p w14:paraId="2E44A230" w14:textId="14E411E3" w:rsidR="00D0687F" w:rsidRPr="00D0286A" w:rsidRDefault="00D0687F" w:rsidP="008C65FB">
            <w:pPr>
              <w:spacing w:before="120" w:after="120"/>
              <w:rPr>
                <w:rFonts w:ascii="Tahoma" w:hAnsi="Tahoma" w:cs="Tahoma"/>
                <w:sz w:val="20"/>
                <w:szCs w:val="20"/>
              </w:rPr>
            </w:pPr>
            <w:r w:rsidRPr="00D0286A">
              <w:rPr>
                <w:rFonts w:ascii="Tahoma" w:hAnsi="Tahoma" w:cs="Tahoma"/>
                <w:sz w:val="20"/>
                <w:szCs w:val="20"/>
              </w:rPr>
              <w:t>The Fra</w:t>
            </w:r>
            <w:r>
              <w:rPr>
                <w:rFonts w:ascii="Tahoma" w:hAnsi="Tahoma" w:cs="Tahoma"/>
                <w:sz w:val="20"/>
                <w:szCs w:val="20"/>
              </w:rPr>
              <w:t xml:space="preserve">mework Contract may be renewed </w:t>
            </w:r>
            <w:r w:rsidRPr="0040438E">
              <w:rPr>
                <w:rFonts w:ascii="Tahoma" w:hAnsi="Tahoma" w:cs="Tahoma"/>
                <w:sz w:val="20"/>
                <w:szCs w:val="20"/>
              </w:rPr>
              <w:t>annually</w:t>
            </w:r>
            <w:r w:rsidR="003211C7">
              <w:rPr>
                <w:rFonts w:ascii="Tahoma" w:hAnsi="Tahoma" w:cs="Tahoma"/>
                <w:sz w:val="20"/>
                <w:szCs w:val="20"/>
              </w:rPr>
              <w:t xml:space="preserve"> on condition that the project duration is extended</w:t>
            </w:r>
            <w:r w:rsidRPr="00D0286A">
              <w:rPr>
                <w:rFonts w:ascii="Tahoma" w:hAnsi="Tahoma" w:cs="Tahoma"/>
                <w:sz w:val="20"/>
                <w:szCs w:val="20"/>
              </w:rPr>
              <w:t>. It shall be renewable until the end date:</w:t>
            </w:r>
          </w:p>
        </w:tc>
        <w:tc>
          <w:tcPr>
            <w:tcW w:w="1701" w:type="dxa"/>
            <w:shd w:val="clear" w:color="auto" w:fill="F2F2F2" w:themeFill="background1" w:themeFillShade="F2"/>
            <w:vAlign w:val="center"/>
          </w:tcPr>
          <w:sdt>
            <w:sdtPr>
              <w:rPr>
                <w:rStyle w:val="Style71"/>
                <w:rFonts w:ascii="Tahoma" w:hAnsi="Tahoma" w:cs="Tahoma"/>
                <w:szCs w:val="20"/>
              </w:rPr>
              <w:id w:val="-1175568742"/>
              <w:date w:fullDate="2023-12-31T00:00:00Z">
                <w:dateFormat w:val="dd/MM/yyyy"/>
                <w:lid w:val="fr-FR"/>
                <w:storeMappedDataAs w:val="dateTime"/>
                <w:calendar w:val="gregorian"/>
              </w:date>
            </w:sdtPr>
            <w:sdtEndPr>
              <w:rPr>
                <w:rStyle w:val="Style71"/>
              </w:rPr>
            </w:sdtEndPr>
            <w:sdtContent>
              <w:p w14:paraId="1A0EE32E" w14:textId="72B87CBE" w:rsidR="00D0687F" w:rsidRPr="00D0286A" w:rsidRDefault="00AA7D97" w:rsidP="008C65FB">
                <w:pPr>
                  <w:spacing w:before="120" w:after="120"/>
                  <w:rPr>
                    <w:rStyle w:val="Style71"/>
                    <w:rFonts w:ascii="Tahoma" w:hAnsi="Tahoma" w:cs="Tahoma"/>
                    <w:szCs w:val="20"/>
                  </w:rPr>
                </w:pPr>
                <w:r>
                  <w:rPr>
                    <w:rStyle w:val="Style71"/>
                    <w:rFonts w:ascii="Tahoma" w:hAnsi="Tahoma" w:cs="Tahoma"/>
                    <w:szCs w:val="20"/>
                  </w:rPr>
                  <w:t>31</w:t>
                </w:r>
                <w:r w:rsidR="00D0687F">
                  <w:rPr>
                    <w:rStyle w:val="Style71"/>
                    <w:rFonts w:ascii="Tahoma" w:hAnsi="Tahoma" w:cs="Tahoma"/>
                    <w:szCs w:val="20"/>
                    <w:lang w:val="fr-FR"/>
                  </w:rPr>
                  <w:t>/</w:t>
                </w:r>
                <w:r>
                  <w:rPr>
                    <w:rStyle w:val="Style71"/>
                    <w:rFonts w:ascii="Tahoma" w:hAnsi="Tahoma" w:cs="Tahoma"/>
                    <w:szCs w:val="20"/>
                    <w:lang w:val="fr-FR"/>
                  </w:rPr>
                  <w:t>12</w:t>
                </w:r>
                <w:r w:rsidR="00D0687F">
                  <w:rPr>
                    <w:rStyle w:val="Style71"/>
                    <w:rFonts w:ascii="Tahoma" w:hAnsi="Tahoma" w:cs="Tahoma"/>
                    <w:szCs w:val="20"/>
                    <w:lang w:val="fr-FR"/>
                  </w:rPr>
                  <w:t>/202</w:t>
                </w:r>
                <w:r>
                  <w:rPr>
                    <w:rStyle w:val="Style71"/>
                    <w:rFonts w:ascii="Tahoma" w:hAnsi="Tahoma" w:cs="Tahoma"/>
                    <w:szCs w:val="20"/>
                    <w:lang w:val="fr-FR"/>
                  </w:rPr>
                  <w:t>3</w:t>
                </w:r>
              </w:p>
            </w:sdtContent>
          </w:sdt>
        </w:tc>
      </w:tr>
    </w:tbl>
    <w:p w14:paraId="07D1D094" w14:textId="22F36CB5" w:rsidR="00F54EF8" w:rsidRPr="007D707D" w:rsidRDefault="003F2594" w:rsidP="00AE7176">
      <w:pPr>
        <w:pBdr>
          <w:bottom w:val="single" w:sz="2" w:space="1" w:color="808080"/>
        </w:pBdr>
        <w:tabs>
          <w:tab w:val="left" w:pos="0"/>
          <w:tab w:val="left" w:pos="284"/>
        </w:tabs>
        <w:spacing w:after="120"/>
        <w:ind w:right="-143"/>
        <w:rPr>
          <w:rFonts w:ascii="Tahoma" w:hAnsi="Tahoma" w:cs="Tahoma"/>
          <w:b/>
          <w:lang w:eastAsia="en-US"/>
        </w:rPr>
      </w:pPr>
      <w:r w:rsidRPr="007D707D">
        <w:rPr>
          <w:rFonts w:ascii="Tahoma" w:hAnsi="Tahoma" w:cs="Tahoma"/>
          <w:b/>
          <w:lang w:eastAsia="en-US"/>
        </w:rPr>
        <w:br w:type="page"/>
      </w:r>
      <w:r w:rsidR="00F54EF8" w:rsidRPr="007D707D">
        <w:rPr>
          <w:rFonts w:ascii="Tahoma" w:hAnsi="Tahoma" w:cs="Tahoma"/>
          <w:b/>
          <w:lang w:eastAsia="en-US"/>
        </w:rPr>
        <w:lastRenderedPageBreak/>
        <w:t>B. Declaration of Agreement and Signature</w:t>
      </w:r>
    </w:p>
    <w:p w14:paraId="2769F277" w14:textId="77777777" w:rsidR="0070381B" w:rsidRPr="007D707D" w:rsidRDefault="0070381B" w:rsidP="00731398">
      <w:pPr>
        <w:tabs>
          <w:tab w:val="left" w:pos="0"/>
          <w:tab w:val="left" w:pos="284"/>
          <w:tab w:val="left" w:pos="426"/>
        </w:tabs>
        <w:jc w:val="both"/>
        <w:rPr>
          <w:rFonts w:ascii="Tahoma" w:hAnsi="Tahoma" w:cs="Tahoma"/>
          <w:sz w:val="18"/>
          <w:szCs w:val="18"/>
        </w:rPr>
      </w:pPr>
      <w:r w:rsidRPr="007D707D">
        <w:rPr>
          <w:rFonts w:ascii="Tahoma" w:hAnsi="Tahoma" w:cs="Tahoma"/>
          <w:sz w:val="18"/>
          <w:szCs w:val="18"/>
        </w:rPr>
        <w:t>I, the undersigned, acting on my own behalf or as a representative of the Provider indicated below, hereby:</w:t>
      </w:r>
    </w:p>
    <w:p w14:paraId="26877854" w14:textId="77777777" w:rsidR="0070381B" w:rsidRPr="007D707D" w:rsidRDefault="0070381B" w:rsidP="00731398">
      <w:pPr>
        <w:numPr>
          <w:ilvl w:val="0"/>
          <w:numId w:val="2"/>
        </w:numPr>
        <w:tabs>
          <w:tab w:val="left" w:pos="284"/>
        </w:tabs>
        <w:ind w:left="284" w:hanging="284"/>
        <w:jc w:val="both"/>
        <w:rPr>
          <w:rFonts w:ascii="Tahoma" w:hAnsi="Tahoma" w:cs="Tahoma"/>
          <w:sz w:val="18"/>
          <w:szCs w:val="18"/>
        </w:rPr>
      </w:pPr>
      <w:r w:rsidRPr="007D707D">
        <w:rPr>
          <w:rFonts w:ascii="Tahoma" w:hAnsi="Tahoma" w:cs="Tahoma"/>
          <w:sz w:val="18"/>
          <w:szCs w:val="18"/>
        </w:rPr>
        <w:t xml:space="preserve">Declare having the authority to represent the </w:t>
      </w:r>
      <w:proofErr w:type="gramStart"/>
      <w:r w:rsidRPr="007D707D">
        <w:rPr>
          <w:rFonts w:ascii="Tahoma" w:hAnsi="Tahoma" w:cs="Tahoma"/>
          <w:sz w:val="18"/>
          <w:szCs w:val="18"/>
        </w:rPr>
        <w:t>Provider;</w:t>
      </w:r>
      <w:proofErr w:type="gramEnd"/>
    </w:p>
    <w:p w14:paraId="361FF1BA" w14:textId="77777777" w:rsidR="0070381B" w:rsidRPr="007D707D" w:rsidRDefault="0070381B" w:rsidP="00731398">
      <w:pPr>
        <w:numPr>
          <w:ilvl w:val="0"/>
          <w:numId w:val="2"/>
        </w:numPr>
        <w:tabs>
          <w:tab w:val="left" w:pos="284"/>
        </w:tabs>
        <w:ind w:left="284" w:hanging="284"/>
        <w:jc w:val="both"/>
        <w:rPr>
          <w:rFonts w:ascii="Tahoma" w:hAnsi="Tahoma" w:cs="Tahoma"/>
          <w:sz w:val="18"/>
          <w:szCs w:val="18"/>
        </w:rPr>
      </w:pPr>
      <w:r w:rsidRPr="007D707D">
        <w:rPr>
          <w:rFonts w:ascii="Tahoma" w:hAnsi="Tahoma" w:cs="Tahoma"/>
          <w:sz w:val="18"/>
          <w:szCs w:val="18"/>
        </w:rPr>
        <w:t xml:space="preserve">Declare that the information provided to the Council under this procedure is complete, </w:t>
      </w:r>
      <w:proofErr w:type="gramStart"/>
      <w:r w:rsidRPr="007D707D">
        <w:rPr>
          <w:rFonts w:ascii="Tahoma" w:hAnsi="Tahoma" w:cs="Tahoma"/>
          <w:sz w:val="18"/>
          <w:szCs w:val="18"/>
        </w:rPr>
        <w:t>correct</w:t>
      </w:r>
      <w:proofErr w:type="gramEnd"/>
      <w:r w:rsidRPr="007D707D">
        <w:rPr>
          <w:rFonts w:ascii="Tahoma" w:hAnsi="Tahoma" w:cs="Tahoma"/>
          <w:sz w:val="18"/>
          <w:szCs w:val="18"/>
        </w:rPr>
        <w:t xml:space="preserve"> and truthful.</w:t>
      </w:r>
    </w:p>
    <w:p w14:paraId="028943CA" w14:textId="77777777" w:rsidR="0070381B" w:rsidRPr="007D707D" w:rsidRDefault="0070381B" w:rsidP="00731398">
      <w:pPr>
        <w:numPr>
          <w:ilvl w:val="0"/>
          <w:numId w:val="2"/>
        </w:numPr>
        <w:tabs>
          <w:tab w:val="left" w:pos="284"/>
        </w:tabs>
        <w:ind w:left="284" w:hanging="284"/>
        <w:jc w:val="both"/>
        <w:rPr>
          <w:rFonts w:ascii="Tahoma" w:hAnsi="Tahoma" w:cs="Tahoma"/>
          <w:sz w:val="18"/>
          <w:szCs w:val="18"/>
        </w:rPr>
      </w:pPr>
      <w:r w:rsidRPr="007D707D">
        <w:rPr>
          <w:rFonts w:ascii="Tahoma" w:hAnsi="Tahoma" w:cs="Tahoma"/>
          <w:sz w:val="18"/>
          <w:szCs w:val="18"/>
        </w:rPr>
        <w:t xml:space="preserve">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Pr="007D707D">
        <w:rPr>
          <w:rFonts w:ascii="Tahoma" w:hAnsi="Tahoma" w:cs="Tahoma"/>
          <w:sz w:val="18"/>
          <w:szCs w:val="18"/>
        </w:rPr>
        <w:t>latter;</w:t>
      </w:r>
      <w:proofErr w:type="gramEnd"/>
    </w:p>
    <w:p w14:paraId="66FA6057" w14:textId="77777777" w:rsidR="0070381B" w:rsidRPr="007D707D" w:rsidRDefault="0070381B" w:rsidP="00731398">
      <w:pPr>
        <w:numPr>
          <w:ilvl w:val="0"/>
          <w:numId w:val="2"/>
        </w:numPr>
        <w:tabs>
          <w:tab w:val="left" w:pos="284"/>
        </w:tabs>
        <w:ind w:left="284" w:hanging="284"/>
        <w:jc w:val="both"/>
        <w:rPr>
          <w:rFonts w:ascii="Tahoma" w:hAnsi="Tahoma" w:cs="Tahoma"/>
          <w:sz w:val="18"/>
          <w:szCs w:val="18"/>
        </w:rPr>
      </w:pPr>
      <w:r w:rsidRPr="007D707D">
        <w:rPr>
          <w:rFonts w:ascii="Tahoma" w:hAnsi="Tahoma" w:cs="Tahoma"/>
          <w:sz w:val="18"/>
          <w:szCs w:val="18"/>
        </w:rPr>
        <w:t xml:space="preserve">Express consent to any audit or verification that the Council may initiate by any means on the information provided under this </w:t>
      </w:r>
      <w:proofErr w:type="gramStart"/>
      <w:r w:rsidRPr="007D707D">
        <w:rPr>
          <w:rFonts w:ascii="Tahoma" w:hAnsi="Tahoma" w:cs="Tahoma"/>
          <w:sz w:val="18"/>
          <w:szCs w:val="18"/>
        </w:rPr>
        <w:t>procedure;</w:t>
      </w:r>
      <w:proofErr w:type="gramEnd"/>
    </w:p>
    <w:p w14:paraId="2E4EE025" w14:textId="46D6F293" w:rsidR="0070381B" w:rsidRPr="009A71B3" w:rsidRDefault="0070381B" w:rsidP="00731398">
      <w:pPr>
        <w:numPr>
          <w:ilvl w:val="0"/>
          <w:numId w:val="2"/>
        </w:numPr>
        <w:tabs>
          <w:tab w:val="left" w:pos="284"/>
        </w:tabs>
        <w:ind w:left="284" w:hanging="284"/>
        <w:jc w:val="both"/>
        <w:rPr>
          <w:rFonts w:ascii="Tahoma" w:hAnsi="Tahoma" w:cs="Tahoma"/>
          <w:sz w:val="18"/>
          <w:szCs w:val="18"/>
        </w:rPr>
      </w:pPr>
      <w:r w:rsidRPr="007D707D">
        <w:rPr>
          <w:rFonts w:ascii="Tahoma" w:hAnsi="Tahoma" w:cs="Tahoma"/>
          <w:sz w:val="18"/>
          <w:szCs w:val="18"/>
        </w:rPr>
        <w:t xml:space="preserve">Declare that neither I </w:t>
      </w:r>
      <w:proofErr w:type="gramStart"/>
      <w:r w:rsidRPr="007D707D">
        <w:rPr>
          <w:rFonts w:ascii="Tahoma" w:hAnsi="Tahoma" w:cs="Tahoma"/>
          <w:sz w:val="18"/>
          <w:szCs w:val="18"/>
        </w:rPr>
        <w:t>or</w:t>
      </w:r>
      <w:proofErr w:type="gramEnd"/>
      <w:r w:rsidRPr="007D707D">
        <w:rPr>
          <w:rFonts w:ascii="Tahoma" w:hAnsi="Tahoma" w:cs="Tahoma"/>
          <w:sz w:val="18"/>
          <w:szCs w:val="18"/>
        </w:rPr>
        <w:t xml:space="preserve"> the Provider I represent is in any of the situations listed in the exclusion criteria as </w:t>
      </w:r>
      <w:r w:rsidRPr="009A71B3">
        <w:rPr>
          <w:rFonts w:ascii="Tahoma" w:hAnsi="Tahoma" w:cs="Tahoma"/>
          <w:sz w:val="18"/>
          <w:szCs w:val="18"/>
        </w:rPr>
        <w:t xml:space="preserve">reproduced in </w:t>
      </w:r>
      <w:r w:rsidR="0048029D" w:rsidRPr="009A71B3">
        <w:rPr>
          <w:rFonts w:ascii="Tahoma" w:hAnsi="Tahoma" w:cs="Tahoma"/>
          <w:sz w:val="18"/>
          <w:szCs w:val="18"/>
        </w:rPr>
        <w:t>the Tender File</w:t>
      </w:r>
      <w:r w:rsidRPr="009A71B3">
        <w:rPr>
          <w:rFonts w:ascii="Tahoma" w:hAnsi="Tahoma" w:cs="Tahoma"/>
          <w:sz w:val="18"/>
          <w:szCs w:val="18"/>
        </w:rPr>
        <w:t>;</w:t>
      </w:r>
    </w:p>
    <w:p w14:paraId="22F9C38F" w14:textId="0C6373B2" w:rsidR="0070381B" w:rsidRPr="009A71B3" w:rsidRDefault="0070381B" w:rsidP="00731398">
      <w:pPr>
        <w:numPr>
          <w:ilvl w:val="0"/>
          <w:numId w:val="2"/>
        </w:numPr>
        <w:tabs>
          <w:tab w:val="left" w:pos="284"/>
        </w:tabs>
        <w:ind w:left="284" w:hanging="284"/>
        <w:jc w:val="both"/>
        <w:rPr>
          <w:rFonts w:ascii="Tahoma" w:hAnsi="Tahoma" w:cs="Tahoma"/>
          <w:sz w:val="18"/>
          <w:szCs w:val="18"/>
        </w:rPr>
      </w:pPr>
      <w:r w:rsidRPr="009A71B3">
        <w:rPr>
          <w:rFonts w:ascii="Tahoma" w:hAnsi="Tahoma" w:cs="Tahoma"/>
          <w:sz w:val="18"/>
          <w:szCs w:val="18"/>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9A71B3">
        <w:rPr>
          <w:rFonts w:ascii="Tahoma" w:hAnsi="Tahoma" w:cs="Tahoma"/>
          <w:sz w:val="18"/>
          <w:szCs w:val="18"/>
        </w:rPr>
        <w:t>interest;</w:t>
      </w:r>
      <w:proofErr w:type="gramEnd"/>
    </w:p>
    <w:p w14:paraId="62D00FCD" w14:textId="46430E7F" w:rsidR="0070381B" w:rsidRPr="009A71B3" w:rsidRDefault="0070381B" w:rsidP="00731398">
      <w:pPr>
        <w:numPr>
          <w:ilvl w:val="0"/>
          <w:numId w:val="2"/>
        </w:numPr>
        <w:tabs>
          <w:tab w:val="left" w:pos="284"/>
        </w:tabs>
        <w:ind w:left="284" w:hanging="284"/>
        <w:jc w:val="both"/>
        <w:rPr>
          <w:rFonts w:ascii="Tahoma" w:hAnsi="Tahoma" w:cs="Tahoma"/>
          <w:sz w:val="18"/>
          <w:szCs w:val="18"/>
        </w:rPr>
      </w:pPr>
      <w:r w:rsidRPr="009A71B3">
        <w:rPr>
          <w:rFonts w:ascii="Tahoma" w:hAnsi="Tahoma" w:cs="Tahoma"/>
          <w:sz w:val="18"/>
          <w:szCs w:val="18"/>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48029D" w:rsidRPr="009A71B3">
        <w:rPr>
          <w:rFonts w:ascii="Tahoma" w:hAnsi="Tahoma" w:cs="Tahoma"/>
          <w:sz w:val="18"/>
          <w:szCs w:val="18"/>
        </w:rPr>
        <w:t xml:space="preserve">, inclusion in the lists of persons or entities subject to restrictive measures applied by the European Union (available at </w:t>
      </w:r>
      <w:hyperlink r:id="rId15" w:history="1">
        <w:r w:rsidR="0048029D" w:rsidRPr="009A71B3">
          <w:rPr>
            <w:rStyle w:val="Hyperlink"/>
            <w:rFonts w:ascii="Tahoma" w:hAnsi="Tahoma" w:cs="Tahoma"/>
            <w:sz w:val="18"/>
            <w:szCs w:val="18"/>
          </w:rPr>
          <w:t>www.sanctionsmap.eu</w:t>
        </w:r>
      </w:hyperlink>
      <w:r w:rsidR="0048029D" w:rsidRPr="009A71B3">
        <w:rPr>
          <w:rFonts w:ascii="Tahoma" w:hAnsi="Tahoma" w:cs="Tahoma"/>
          <w:sz w:val="18"/>
          <w:szCs w:val="18"/>
        </w:rPr>
        <w:t>);</w:t>
      </w:r>
    </w:p>
    <w:p w14:paraId="62FB16EB" w14:textId="77777777" w:rsidR="0070381B" w:rsidRPr="007D707D" w:rsidRDefault="0070381B" w:rsidP="00731398">
      <w:pPr>
        <w:numPr>
          <w:ilvl w:val="0"/>
          <w:numId w:val="2"/>
        </w:numPr>
        <w:tabs>
          <w:tab w:val="left" w:pos="284"/>
        </w:tabs>
        <w:ind w:left="284" w:hanging="284"/>
        <w:jc w:val="both"/>
        <w:rPr>
          <w:rFonts w:ascii="Tahoma" w:hAnsi="Tahoma" w:cs="Tahoma"/>
          <w:sz w:val="18"/>
          <w:szCs w:val="18"/>
        </w:rPr>
      </w:pPr>
      <w:r w:rsidRPr="009A71B3">
        <w:rPr>
          <w:rFonts w:ascii="Tahoma" w:hAnsi="Tahoma" w:cs="Tahoma"/>
          <w:sz w:val="18"/>
          <w:szCs w:val="18"/>
        </w:rPr>
        <w:t xml:space="preserve">Accept without any derogation all the terms of the Legal Conditions as reproduced in the present document and understand that its signature </w:t>
      </w:r>
      <w:r w:rsidRPr="009A71B3">
        <w:rPr>
          <w:rFonts w:ascii="Tahoma" w:hAnsi="Tahoma" w:cs="Tahoma"/>
          <w:b/>
          <w:sz w:val="18"/>
          <w:szCs w:val="18"/>
          <w:u w:val="single"/>
        </w:rPr>
        <w:t>shall constitute signature of the contract</w:t>
      </w:r>
      <w:r w:rsidRPr="009A71B3">
        <w:rPr>
          <w:rFonts w:ascii="Tahoma" w:hAnsi="Tahoma" w:cs="Tahoma"/>
          <w:sz w:val="18"/>
          <w:szCs w:val="18"/>
        </w:rPr>
        <w:t xml:space="preserve"> with the Council subject to the selection of the tender by the</w:t>
      </w:r>
      <w:r w:rsidRPr="007D707D">
        <w:rPr>
          <w:rFonts w:ascii="Tahoma" w:hAnsi="Tahoma" w:cs="Tahoma"/>
          <w:sz w:val="18"/>
          <w:szCs w:val="18"/>
        </w:rPr>
        <w:t xml:space="preserve"> Council and the signature of this Act by a representative of the Council.</w:t>
      </w:r>
    </w:p>
    <w:p w14:paraId="0F245069" w14:textId="77777777" w:rsidR="0070381B" w:rsidRPr="007D707D" w:rsidRDefault="0070381B" w:rsidP="00731398">
      <w:pPr>
        <w:tabs>
          <w:tab w:val="left" w:pos="0"/>
        </w:tabs>
        <w:jc w:val="both"/>
        <w:rPr>
          <w:rFonts w:ascii="Tahoma" w:hAnsi="Tahoma" w:cs="Tahoma"/>
          <w:sz w:val="10"/>
          <w:szCs w:val="10"/>
        </w:rPr>
      </w:pPr>
    </w:p>
    <w:tbl>
      <w:tblPr>
        <w:tblW w:w="10550" w:type="dxa"/>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606"/>
        <w:gridCol w:w="1877"/>
        <w:gridCol w:w="2863"/>
        <w:gridCol w:w="284"/>
        <w:gridCol w:w="1717"/>
        <w:gridCol w:w="1295"/>
        <w:gridCol w:w="1908"/>
      </w:tblGrid>
      <w:tr w:rsidR="00731398" w:rsidRPr="007D707D" w14:paraId="686894E0" w14:textId="77777777" w:rsidTr="00016B96">
        <w:trPr>
          <w:trHeight w:val="334"/>
          <w:jc w:val="center"/>
        </w:trPr>
        <w:tc>
          <w:tcPr>
            <w:tcW w:w="10550" w:type="dxa"/>
            <w:gridSpan w:val="7"/>
            <w:tcBorders>
              <w:top w:val="single" w:sz="2" w:space="0" w:color="FF0000"/>
              <w:left w:val="single" w:sz="2" w:space="0" w:color="FF0000"/>
              <w:bottom w:val="single" w:sz="2" w:space="0" w:color="FF0000"/>
              <w:right w:val="single" w:sz="2" w:space="0" w:color="FF0000"/>
            </w:tcBorders>
            <w:shd w:val="clear" w:color="auto" w:fill="auto"/>
            <w:vAlign w:val="center"/>
          </w:tcPr>
          <w:p w14:paraId="599947E9" w14:textId="2D4F2E1D" w:rsidR="00731398" w:rsidRPr="007D707D" w:rsidRDefault="00731398" w:rsidP="008C65FB">
            <w:pPr>
              <w:jc w:val="center"/>
              <w:rPr>
                <w:rFonts w:ascii="Tahoma" w:hAnsi="Tahoma" w:cs="Tahoma"/>
                <w:b/>
                <w:sz w:val="20"/>
                <w:szCs w:val="20"/>
              </w:rPr>
            </w:pPr>
            <w:r w:rsidRPr="007D707D">
              <w:rPr>
                <w:rFonts w:ascii="Tahoma" w:hAnsi="Tahoma" w:cs="Tahoma"/>
                <w:color w:val="FF0000"/>
                <w:sz w:val="16"/>
                <w:szCs w:val="16"/>
              </w:rPr>
              <w:t xml:space="preserve">The Provider shall </w:t>
            </w:r>
            <w:r w:rsidRPr="007D707D">
              <w:rPr>
                <w:rFonts w:ascii="Tahoma" w:hAnsi="Tahoma" w:cs="Tahoma"/>
                <w:b/>
                <w:color w:val="FF0000"/>
                <w:sz w:val="16"/>
                <w:szCs w:val="16"/>
              </w:rPr>
              <w:t>fill in this part</w:t>
            </w:r>
            <w:r w:rsidRPr="007D707D">
              <w:rPr>
                <w:rFonts w:ascii="Tahoma" w:hAnsi="Tahoma" w:cs="Tahoma"/>
                <w:color w:val="FF0000"/>
                <w:sz w:val="16"/>
                <w:szCs w:val="16"/>
              </w:rPr>
              <w:t xml:space="preserve">, </w:t>
            </w:r>
            <w:r w:rsidRPr="007D707D">
              <w:rPr>
                <w:rFonts w:ascii="Tahoma" w:hAnsi="Tahoma" w:cs="Tahoma"/>
                <w:b/>
                <w:color w:val="FF0000"/>
                <w:sz w:val="16"/>
                <w:szCs w:val="16"/>
              </w:rPr>
              <w:t>print the document</w:t>
            </w:r>
            <w:r w:rsidRPr="007D707D">
              <w:rPr>
                <w:rFonts w:ascii="Tahoma" w:hAnsi="Tahoma" w:cs="Tahoma"/>
                <w:color w:val="FF0000"/>
                <w:sz w:val="16"/>
                <w:szCs w:val="16"/>
              </w:rPr>
              <w:t xml:space="preserve">, </w:t>
            </w:r>
            <w:r w:rsidRPr="007D707D">
              <w:rPr>
                <w:rFonts w:ascii="Tahoma" w:hAnsi="Tahoma" w:cs="Tahoma"/>
                <w:b/>
                <w:color w:val="FF0000"/>
                <w:sz w:val="16"/>
                <w:szCs w:val="16"/>
              </w:rPr>
              <w:t>sign in the last box</w:t>
            </w:r>
            <w:r w:rsidRPr="007D707D">
              <w:rPr>
                <w:rFonts w:ascii="Tahoma" w:hAnsi="Tahoma" w:cs="Tahoma"/>
                <w:color w:val="FF0000"/>
                <w:sz w:val="16"/>
                <w:szCs w:val="16"/>
              </w:rPr>
              <w:t xml:space="preserve"> below and </w:t>
            </w:r>
            <w:r w:rsidRPr="007D707D">
              <w:rPr>
                <w:rFonts w:ascii="Tahoma" w:hAnsi="Tahoma" w:cs="Tahoma"/>
                <w:b/>
                <w:color w:val="FF0000"/>
                <w:sz w:val="16"/>
                <w:szCs w:val="16"/>
              </w:rPr>
              <w:t>send a scan copy of the document</w:t>
            </w:r>
            <w:r w:rsidRPr="007D707D">
              <w:rPr>
                <w:rFonts w:ascii="Tahoma" w:hAnsi="Tahoma" w:cs="Tahoma"/>
                <w:color w:val="FF0000"/>
                <w:sz w:val="16"/>
                <w:szCs w:val="16"/>
              </w:rPr>
              <w:t xml:space="preserve"> to the email address indicated on the 1</w:t>
            </w:r>
            <w:r w:rsidRPr="007D707D">
              <w:rPr>
                <w:rFonts w:ascii="Tahoma" w:hAnsi="Tahoma" w:cs="Tahoma"/>
                <w:color w:val="FF0000"/>
                <w:sz w:val="16"/>
                <w:szCs w:val="16"/>
                <w:vertAlign w:val="superscript"/>
              </w:rPr>
              <w:t>st</w:t>
            </w:r>
            <w:r w:rsidRPr="007D707D">
              <w:rPr>
                <w:rFonts w:ascii="Tahoma" w:hAnsi="Tahoma" w:cs="Tahoma"/>
                <w:color w:val="FF0000"/>
                <w:sz w:val="16"/>
                <w:szCs w:val="16"/>
              </w:rPr>
              <w:t xml:space="preserve"> page.</w:t>
            </w:r>
          </w:p>
        </w:tc>
      </w:tr>
      <w:tr w:rsidR="00731398" w:rsidRPr="007D707D" w14:paraId="45B71324" w14:textId="77777777" w:rsidTr="00016B96">
        <w:trPr>
          <w:trHeight w:val="75"/>
          <w:jc w:val="center"/>
        </w:trPr>
        <w:tc>
          <w:tcPr>
            <w:tcW w:w="10550" w:type="dxa"/>
            <w:gridSpan w:val="7"/>
            <w:tcBorders>
              <w:top w:val="single" w:sz="2" w:space="0" w:color="FF0000"/>
              <w:left w:val="nil"/>
              <w:bottom w:val="nil"/>
              <w:right w:val="nil"/>
            </w:tcBorders>
            <w:shd w:val="clear" w:color="auto" w:fill="auto"/>
            <w:vAlign w:val="center"/>
          </w:tcPr>
          <w:p w14:paraId="1957507A" w14:textId="77777777" w:rsidR="00731398" w:rsidRPr="007D707D" w:rsidRDefault="00731398" w:rsidP="008C65FB">
            <w:pPr>
              <w:jc w:val="center"/>
              <w:rPr>
                <w:rFonts w:ascii="Tahoma" w:hAnsi="Tahoma" w:cs="Tahoma"/>
                <w:b/>
                <w:sz w:val="10"/>
                <w:szCs w:val="10"/>
              </w:rPr>
            </w:pPr>
          </w:p>
        </w:tc>
      </w:tr>
      <w:tr w:rsidR="0070381B" w:rsidRPr="007D707D" w14:paraId="6D84C286" w14:textId="77777777" w:rsidTr="00016B96">
        <w:trPr>
          <w:trHeight w:val="878"/>
          <w:jc w:val="center"/>
        </w:trPr>
        <w:tc>
          <w:tcPr>
            <w:tcW w:w="606" w:type="dxa"/>
            <w:tcBorders>
              <w:top w:val="nil"/>
              <w:left w:val="nil"/>
              <w:bottom w:val="single" w:sz="2" w:space="0" w:color="808080"/>
              <w:right w:val="single" w:sz="2" w:space="0" w:color="808080"/>
            </w:tcBorders>
            <w:shd w:val="clear" w:color="auto" w:fill="auto"/>
            <w:vAlign w:val="center"/>
          </w:tcPr>
          <w:p w14:paraId="61A0B37C" w14:textId="77777777" w:rsidR="0070381B" w:rsidRPr="007D707D" w:rsidRDefault="0070381B" w:rsidP="008C65FB">
            <w:pPr>
              <w:jc w:val="center"/>
              <w:rPr>
                <w:rFonts w:ascii="Tahoma" w:hAnsi="Tahoma" w:cs="Tahoma"/>
                <w:b/>
                <w:sz w:val="20"/>
                <w:szCs w:val="20"/>
              </w:rPr>
            </w:pPr>
          </w:p>
        </w:tc>
        <w:tc>
          <w:tcPr>
            <w:tcW w:w="4740"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6D128CE3" w14:textId="77777777" w:rsidR="0070381B" w:rsidRPr="007D707D" w:rsidRDefault="0070381B" w:rsidP="008C65FB">
            <w:pPr>
              <w:jc w:val="center"/>
              <w:rPr>
                <w:rFonts w:ascii="Tahoma" w:hAnsi="Tahoma" w:cs="Tahoma"/>
                <w:b/>
                <w:sz w:val="20"/>
                <w:szCs w:val="20"/>
              </w:rPr>
            </w:pPr>
            <w:r w:rsidRPr="007D707D">
              <w:rPr>
                <w:rFonts w:ascii="Tahoma" w:hAnsi="Tahoma" w:cs="Tahoma"/>
                <w:b/>
                <w:sz w:val="20"/>
                <w:szCs w:val="20"/>
              </w:rPr>
              <w:t>For the Provider</w:t>
            </w:r>
          </w:p>
          <w:p w14:paraId="7BB3CF6E" w14:textId="77777777" w:rsidR="0070381B" w:rsidRPr="007D707D" w:rsidRDefault="0070381B" w:rsidP="008C65FB">
            <w:pPr>
              <w:jc w:val="center"/>
              <w:rPr>
                <w:rFonts w:ascii="Tahoma" w:hAnsi="Tahoma" w:cs="Tahoma"/>
                <w:b/>
                <w:sz w:val="20"/>
                <w:szCs w:val="20"/>
              </w:rPr>
            </w:pPr>
            <w:r w:rsidRPr="007D707D">
              <w:rPr>
                <w:b/>
                <w:sz w:val="24"/>
                <w:szCs w:val="24"/>
              </w:rPr>
              <w:t>▼</w:t>
            </w:r>
          </w:p>
        </w:tc>
        <w:tc>
          <w:tcPr>
            <w:tcW w:w="284" w:type="dxa"/>
            <w:tcBorders>
              <w:top w:val="nil"/>
              <w:left w:val="single" w:sz="2" w:space="0" w:color="808080"/>
              <w:bottom w:val="nil"/>
              <w:right w:val="single" w:sz="2" w:space="0" w:color="808080"/>
            </w:tcBorders>
            <w:shd w:val="clear" w:color="auto" w:fill="auto"/>
            <w:vAlign w:val="center"/>
          </w:tcPr>
          <w:p w14:paraId="3C29AF9D" w14:textId="28870DA7" w:rsidR="0070381B" w:rsidRPr="007D707D" w:rsidRDefault="00731398" w:rsidP="008C65FB">
            <w:pPr>
              <w:jc w:val="center"/>
              <w:rPr>
                <w:rFonts w:ascii="Tahoma" w:hAnsi="Tahoma" w:cs="Tahoma"/>
                <w:b/>
                <w:sz w:val="20"/>
                <w:szCs w:val="20"/>
              </w:rPr>
            </w:pPr>
            <w:r w:rsidRPr="007D707D">
              <w:rPr>
                <w:rFonts w:ascii="Tahoma" w:hAnsi="Tahoma" w:cs="Tahoma"/>
                <w:noProof/>
                <w:lang w:val="en-US" w:eastAsia="en-US"/>
              </w:rPr>
              <mc:AlternateContent>
                <mc:Choice Requires="wps">
                  <w:drawing>
                    <wp:anchor distT="0" distB="0" distL="114300" distR="114300" simplePos="0" relativeHeight="251669504" behindDoc="0" locked="1" layoutInCell="0" allowOverlap="1" wp14:anchorId="6023752A" wp14:editId="31ABC8BC">
                      <wp:simplePos x="0" y="0"/>
                      <wp:positionH relativeFrom="column">
                        <wp:posOffset>2695575</wp:posOffset>
                      </wp:positionH>
                      <wp:positionV relativeFrom="paragraph">
                        <wp:posOffset>-108585</wp:posOffset>
                      </wp:positionV>
                      <wp:extent cx="135255" cy="602615"/>
                      <wp:effectExtent l="19050" t="0" r="36195" b="45085"/>
                      <wp:wrapNone/>
                      <wp:docPr id="8" name="Up Arrow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35255" cy="60261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07764" id="Up Arrow 8" o:spid="_x0000_s1026" type="#_x0000_t68" style="position:absolute;margin-left:212.25pt;margin-top:-8.55pt;width:10.65pt;height:47.45pt;rotation:18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" o:allowincell="f" adj="2869" strokecolor="red">
                      <o:lock v:ext="edit" aspectratio="t"/>
                      <v:textbox style="layout-flow:vertical-ideographic"/>
                      <w10:anchorlock/>
                    </v:shape>
                  </w:pict>
                </mc:Fallback>
              </mc:AlternateContent>
            </w:r>
          </w:p>
        </w:tc>
        <w:tc>
          <w:tcPr>
            <w:tcW w:w="4920" w:type="dxa"/>
            <w:gridSpan w:val="3"/>
            <w:tcBorders>
              <w:top w:val="single" w:sz="2" w:space="0" w:color="808080"/>
              <w:left w:val="single" w:sz="2" w:space="0" w:color="808080"/>
              <w:bottom w:val="single" w:sz="2" w:space="0" w:color="808080"/>
              <w:right w:val="single" w:sz="2" w:space="0" w:color="808080"/>
            </w:tcBorders>
            <w:shd w:val="clear" w:color="auto" w:fill="F2F2F2"/>
            <w:vAlign w:val="center"/>
          </w:tcPr>
          <w:p w14:paraId="2642EF3B" w14:textId="77777777" w:rsidR="0070381B" w:rsidRPr="007D707D" w:rsidRDefault="0070381B" w:rsidP="008C65FB">
            <w:pPr>
              <w:jc w:val="center"/>
              <w:rPr>
                <w:rFonts w:ascii="Tahoma" w:hAnsi="Tahoma" w:cs="Tahoma"/>
                <w:b/>
                <w:sz w:val="20"/>
                <w:szCs w:val="20"/>
              </w:rPr>
            </w:pPr>
            <w:r w:rsidRPr="007D707D">
              <w:rPr>
                <w:rFonts w:ascii="Tahoma" w:hAnsi="Tahoma" w:cs="Tahoma"/>
                <w:b/>
                <w:sz w:val="20"/>
                <w:szCs w:val="20"/>
              </w:rPr>
              <w:t>For the Council of Europe</w:t>
            </w:r>
            <w:r w:rsidRPr="007D707D">
              <w:rPr>
                <w:rFonts w:ascii="Tahoma" w:hAnsi="Tahoma" w:cs="Tahoma"/>
                <w:b/>
                <w:sz w:val="20"/>
                <w:szCs w:val="20"/>
                <w:vertAlign w:val="superscript"/>
              </w:rPr>
              <w:footnoteReference w:id="3"/>
            </w:r>
          </w:p>
          <w:p w14:paraId="70E07210" w14:textId="77777777" w:rsidR="0070381B" w:rsidRPr="007D707D" w:rsidRDefault="0070381B" w:rsidP="008C65FB">
            <w:pPr>
              <w:jc w:val="center"/>
              <w:rPr>
                <w:rFonts w:ascii="Tahoma" w:hAnsi="Tahoma" w:cs="Tahoma"/>
                <w:sz w:val="20"/>
                <w:szCs w:val="20"/>
              </w:rPr>
            </w:pPr>
            <w:r w:rsidRPr="007D707D">
              <w:rPr>
                <w:b/>
                <w:sz w:val="24"/>
                <w:szCs w:val="24"/>
              </w:rPr>
              <w:t>▼</w:t>
            </w:r>
          </w:p>
        </w:tc>
      </w:tr>
      <w:tr w:rsidR="0070381B" w:rsidRPr="007D707D" w14:paraId="62C25086" w14:textId="77777777" w:rsidTr="00016B96">
        <w:trPr>
          <w:trHeight w:val="677"/>
          <w:jc w:val="center"/>
        </w:trPr>
        <w:tc>
          <w:tcPr>
            <w:tcW w:w="606"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1927927B" w14:textId="77777777" w:rsidR="0070381B" w:rsidRPr="007D707D" w:rsidRDefault="0070381B" w:rsidP="008C65FB">
            <w:pPr>
              <w:ind w:left="113" w:right="113"/>
              <w:jc w:val="center"/>
              <w:rPr>
                <w:rFonts w:ascii="Tahoma" w:hAnsi="Tahoma" w:cs="Tahoma"/>
                <w:sz w:val="18"/>
                <w:szCs w:val="18"/>
              </w:rPr>
            </w:pPr>
            <w:r w:rsidRPr="007D707D">
              <w:rPr>
                <w:rFonts w:ascii="Tahoma" w:hAnsi="Tahoma" w:cs="Tahoma"/>
                <w:sz w:val="18"/>
                <w:szCs w:val="18"/>
              </w:rPr>
              <w:t>Signature</w:t>
            </w:r>
          </w:p>
        </w:tc>
        <w:tc>
          <w:tcPr>
            <w:tcW w:w="1877" w:type="dxa"/>
            <w:tcBorders>
              <w:top w:val="single" w:sz="2" w:space="0" w:color="808080"/>
              <w:left w:val="single" w:sz="2" w:space="0" w:color="808080"/>
              <w:bottom w:val="single" w:sz="2" w:space="0" w:color="808080" w:themeColor="background1" w:themeShade="80"/>
              <w:right w:val="single" w:sz="2" w:space="0" w:color="FF0000"/>
            </w:tcBorders>
            <w:shd w:val="clear" w:color="auto" w:fill="DBE5F1"/>
            <w:vAlign w:val="center"/>
          </w:tcPr>
          <w:p w14:paraId="1E2B3FA5" w14:textId="77777777" w:rsidR="0070381B" w:rsidRPr="007D707D" w:rsidRDefault="0070381B" w:rsidP="008C65FB">
            <w:pPr>
              <w:ind w:left="-35"/>
              <w:jc w:val="right"/>
              <w:rPr>
                <w:rFonts w:ascii="Tahoma" w:hAnsi="Tahoma" w:cs="Tahoma"/>
                <w:sz w:val="18"/>
                <w:szCs w:val="18"/>
              </w:rPr>
            </w:pPr>
            <w:r w:rsidRPr="007D707D">
              <w:rPr>
                <w:rFonts w:ascii="Tahoma" w:hAnsi="Tahoma" w:cs="Tahoma"/>
                <w:sz w:val="18"/>
                <w:szCs w:val="18"/>
              </w:rPr>
              <w:t>Signatory (Name, Function and Entity)</w:t>
            </w:r>
            <w:r w:rsidRPr="007D707D">
              <w:rPr>
                <w:rFonts w:ascii="Tahoma" w:hAnsi="Tahoma" w:cs="Tahoma"/>
                <w:sz w:val="16"/>
                <w:szCs w:val="16"/>
              </w:rPr>
              <w:t xml:space="preserve"> </w:t>
            </w:r>
            <w:r w:rsidRPr="007D707D">
              <w:rPr>
                <w:sz w:val="16"/>
                <w:szCs w:val="16"/>
              </w:rPr>
              <w:t>►</w:t>
            </w:r>
          </w:p>
        </w:tc>
        <w:tc>
          <w:tcPr>
            <w:tcW w:w="2863"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3550F0" w14:textId="77777777" w:rsidR="0070381B" w:rsidRPr="007D707D" w:rsidRDefault="0070381B" w:rsidP="008C65FB">
            <w:pPr>
              <w:rPr>
                <w:rFonts w:ascii="Tahoma" w:hAnsi="Tahoma" w:cs="Tahoma"/>
                <w:sz w:val="20"/>
                <w:szCs w:val="20"/>
              </w:rPr>
            </w:pPr>
          </w:p>
        </w:tc>
        <w:tc>
          <w:tcPr>
            <w:tcW w:w="284" w:type="dxa"/>
            <w:tcBorders>
              <w:top w:val="nil"/>
              <w:left w:val="single" w:sz="2" w:space="0" w:color="FF0000"/>
              <w:bottom w:val="nil"/>
              <w:right w:val="single" w:sz="2" w:space="0" w:color="808080"/>
            </w:tcBorders>
            <w:shd w:val="clear" w:color="auto" w:fill="auto"/>
            <w:vAlign w:val="center"/>
          </w:tcPr>
          <w:p w14:paraId="246F09A4" w14:textId="77777777" w:rsidR="0070381B" w:rsidRPr="007D707D" w:rsidRDefault="0070381B" w:rsidP="008C65FB">
            <w:pPr>
              <w:rPr>
                <w:rFonts w:ascii="Tahoma" w:hAnsi="Tahoma" w:cs="Tahoma"/>
                <w:sz w:val="20"/>
                <w:szCs w:val="20"/>
              </w:rPr>
            </w:pPr>
          </w:p>
        </w:tc>
        <w:tc>
          <w:tcPr>
            <w:tcW w:w="1717" w:type="dxa"/>
            <w:tcBorders>
              <w:top w:val="single" w:sz="2" w:space="0" w:color="808080"/>
              <w:left w:val="single" w:sz="2" w:space="0" w:color="808080"/>
              <w:bottom w:val="single" w:sz="2" w:space="0" w:color="808080"/>
              <w:right w:val="nil"/>
            </w:tcBorders>
            <w:shd w:val="clear" w:color="auto" w:fill="F2F2F2"/>
            <w:vAlign w:val="center"/>
          </w:tcPr>
          <w:p w14:paraId="52D19532" w14:textId="77777777" w:rsidR="0070381B" w:rsidRPr="007D707D" w:rsidRDefault="0070381B" w:rsidP="008C65FB">
            <w:pPr>
              <w:ind w:left="-38"/>
              <w:jc w:val="right"/>
              <w:rPr>
                <w:rFonts w:ascii="Tahoma" w:hAnsi="Tahoma" w:cs="Tahoma"/>
                <w:sz w:val="18"/>
                <w:szCs w:val="18"/>
              </w:rPr>
            </w:pPr>
            <w:r w:rsidRPr="007D707D">
              <w:rPr>
                <w:rFonts w:ascii="Tahoma" w:hAnsi="Tahoma" w:cs="Tahoma"/>
                <w:sz w:val="18"/>
                <w:szCs w:val="18"/>
              </w:rPr>
              <w:t>Signatory (Name, Function and Entity)</w:t>
            </w:r>
            <w:r w:rsidRPr="007D707D">
              <w:rPr>
                <w:rFonts w:ascii="Tahoma" w:hAnsi="Tahoma" w:cs="Tahoma"/>
                <w:sz w:val="16"/>
                <w:szCs w:val="16"/>
              </w:rPr>
              <w:t xml:space="preserve"> </w:t>
            </w:r>
            <w:r w:rsidRPr="007D707D">
              <w:rPr>
                <w:sz w:val="16"/>
                <w:szCs w:val="16"/>
              </w:rPr>
              <w:t>►</w:t>
            </w:r>
          </w:p>
        </w:tc>
        <w:tc>
          <w:tcPr>
            <w:tcW w:w="3203" w:type="dxa"/>
            <w:gridSpan w:val="2"/>
            <w:tcBorders>
              <w:top w:val="single" w:sz="2" w:space="0" w:color="808080"/>
              <w:left w:val="nil"/>
              <w:bottom w:val="single" w:sz="2" w:space="0" w:color="808080"/>
              <w:right w:val="single" w:sz="2" w:space="0" w:color="808080"/>
            </w:tcBorders>
            <w:shd w:val="clear" w:color="auto" w:fill="FFFFFF"/>
            <w:vAlign w:val="center"/>
          </w:tcPr>
          <w:p w14:paraId="7410629F" w14:textId="77777777" w:rsidR="0070381B" w:rsidRDefault="003211C7" w:rsidP="008C65FB">
            <w:pPr>
              <w:rPr>
                <w:rFonts w:ascii="Tahoma" w:hAnsi="Tahoma" w:cs="Tahoma"/>
                <w:sz w:val="20"/>
                <w:szCs w:val="20"/>
              </w:rPr>
            </w:pPr>
            <w:r>
              <w:rPr>
                <w:rFonts w:ascii="Tahoma" w:hAnsi="Tahoma" w:cs="Tahoma"/>
                <w:sz w:val="20"/>
                <w:szCs w:val="20"/>
              </w:rPr>
              <w:t>PINAR BASPINAR</w:t>
            </w:r>
          </w:p>
          <w:p w14:paraId="4D5576FB" w14:textId="20A09FEE" w:rsidR="003211C7" w:rsidRPr="007D707D" w:rsidRDefault="003211C7" w:rsidP="008C65FB">
            <w:pPr>
              <w:rPr>
                <w:rFonts w:ascii="Tahoma" w:hAnsi="Tahoma" w:cs="Tahoma"/>
                <w:sz w:val="20"/>
                <w:szCs w:val="20"/>
              </w:rPr>
            </w:pPr>
            <w:r>
              <w:rPr>
                <w:rFonts w:ascii="Tahoma" w:hAnsi="Tahoma" w:cs="Tahoma"/>
                <w:sz w:val="20"/>
                <w:szCs w:val="20"/>
              </w:rPr>
              <w:t>HEAD OF OPERATIONS</w:t>
            </w:r>
          </w:p>
        </w:tc>
      </w:tr>
      <w:tr w:rsidR="0070381B" w:rsidRPr="007D707D" w14:paraId="2AC7EBB0" w14:textId="77777777" w:rsidTr="00016B96">
        <w:trPr>
          <w:trHeight w:val="386"/>
          <w:jc w:val="center"/>
        </w:trPr>
        <w:tc>
          <w:tcPr>
            <w:tcW w:w="606" w:type="dxa"/>
            <w:vMerge/>
            <w:tcBorders>
              <w:left w:val="single" w:sz="2" w:space="0" w:color="808080"/>
              <w:right w:val="single" w:sz="2" w:space="0" w:color="808080"/>
            </w:tcBorders>
            <w:shd w:val="clear" w:color="auto" w:fill="F2F2F2"/>
          </w:tcPr>
          <w:p w14:paraId="702CF03A" w14:textId="77777777" w:rsidR="0070381B" w:rsidRPr="007D707D" w:rsidRDefault="0070381B" w:rsidP="008C65FB">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8CB3F" w14:textId="77777777" w:rsidR="0070381B" w:rsidRPr="007D707D" w:rsidRDefault="0070381B" w:rsidP="008C65FB">
            <w:pPr>
              <w:ind w:left="-35"/>
              <w:jc w:val="right"/>
              <w:rPr>
                <w:rFonts w:ascii="Tahoma" w:hAnsi="Tahoma" w:cs="Tahoma"/>
                <w:sz w:val="18"/>
                <w:szCs w:val="18"/>
              </w:rPr>
            </w:pPr>
            <w:r w:rsidRPr="007D707D">
              <w:rPr>
                <w:rFonts w:ascii="Tahoma" w:hAnsi="Tahoma" w:cs="Tahoma"/>
                <w:sz w:val="18"/>
                <w:szCs w:val="18"/>
              </w:rPr>
              <w:t xml:space="preserve">Place of signature </w:t>
            </w:r>
            <w:r w:rsidRPr="007D707D">
              <w:rPr>
                <w:sz w:val="16"/>
                <w:szCs w:val="16"/>
              </w:rPr>
              <w:t>►</w:t>
            </w:r>
          </w:p>
        </w:tc>
        <w:tc>
          <w:tcPr>
            <w:tcW w:w="2863"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769F232" w14:textId="77777777" w:rsidR="0070381B" w:rsidRPr="007D707D" w:rsidRDefault="0070381B" w:rsidP="008C65FB">
            <w:pPr>
              <w:rPr>
                <w:rFonts w:ascii="Tahoma" w:hAnsi="Tahoma" w:cs="Tahoma"/>
                <w:sz w:val="20"/>
                <w:szCs w:val="20"/>
              </w:rPr>
            </w:pPr>
            <w:r w:rsidRPr="007D707D">
              <w:rPr>
                <w:rFonts w:ascii="Tahoma" w:hAnsi="Tahoma" w:cs="Tahoma"/>
                <w:sz w:val="20"/>
                <w:szCs w:val="20"/>
              </w:rPr>
              <w:t>In</w:t>
            </w:r>
          </w:p>
        </w:tc>
        <w:tc>
          <w:tcPr>
            <w:tcW w:w="284" w:type="dxa"/>
            <w:tcBorders>
              <w:top w:val="nil"/>
              <w:left w:val="single" w:sz="2" w:space="0" w:color="FF0000"/>
              <w:bottom w:val="nil"/>
              <w:right w:val="single" w:sz="2" w:space="0" w:color="808080"/>
            </w:tcBorders>
            <w:shd w:val="clear" w:color="auto" w:fill="auto"/>
            <w:vAlign w:val="center"/>
          </w:tcPr>
          <w:p w14:paraId="367D5EDA" w14:textId="77777777" w:rsidR="0070381B" w:rsidRPr="007D707D" w:rsidRDefault="0070381B" w:rsidP="008C65FB">
            <w:pPr>
              <w:rPr>
                <w:rFonts w:ascii="Tahoma" w:hAnsi="Tahoma" w:cs="Tahoma"/>
                <w:sz w:val="20"/>
                <w:szCs w:val="20"/>
              </w:rPr>
            </w:pPr>
          </w:p>
        </w:tc>
        <w:tc>
          <w:tcPr>
            <w:tcW w:w="1717" w:type="dxa"/>
            <w:tcBorders>
              <w:top w:val="single" w:sz="2" w:space="0" w:color="808080"/>
              <w:left w:val="single" w:sz="2" w:space="0" w:color="808080"/>
              <w:bottom w:val="single" w:sz="2" w:space="0" w:color="808080"/>
              <w:right w:val="nil"/>
            </w:tcBorders>
            <w:shd w:val="clear" w:color="auto" w:fill="F2F2F2"/>
            <w:vAlign w:val="center"/>
          </w:tcPr>
          <w:p w14:paraId="02ACA040" w14:textId="77777777" w:rsidR="0070381B" w:rsidRPr="007D707D" w:rsidRDefault="0070381B" w:rsidP="008C65FB">
            <w:pPr>
              <w:ind w:left="-38"/>
              <w:jc w:val="right"/>
              <w:rPr>
                <w:rFonts w:ascii="Tahoma" w:hAnsi="Tahoma" w:cs="Tahoma"/>
                <w:sz w:val="18"/>
                <w:szCs w:val="18"/>
              </w:rPr>
            </w:pPr>
            <w:r w:rsidRPr="007D707D">
              <w:rPr>
                <w:rFonts w:ascii="Tahoma" w:hAnsi="Tahoma" w:cs="Tahoma"/>
                <w:sz w:val="18"/>
                <w:szCs w:val="18"/>
              </w:rPr>
              <w:t xml:space="preserve">Place of signature </w:t>
            </w:r>
            <w:r w:rsidRPr="007D707D">
              <w:rPr>
                <w:sz w:val="16"/>
                <w:szCs w:val="16"/>
              </w:rPr>
              <w:t>►</w:t>
            </w:r>
          </w:p>
        </w:tc>
        <w:tc>
          <w:tcPr>
            <w:tcW w:w="3203" w:type="dxa"/>
            <w:gridSpan w:val="2"/>
            <w:tcBorders>
              <w:top w:val="single" w:sz="2" w:space="0" w:color="808080"/>
              <w:left w:val="nil"/>
              <w:bottom w:val="single" w:sz="2" w:space="0" w:color="808080"/>
              <w:right w:val="single" w:sz="2" w:space="0" w:color="808080"/>
            </w:tcBorders>
            <w:shd w:val="clear" w:color="auto" w:fill="FFFFFF"/>
            <w:vAlign w:val="center"/>
          </w:tcPr>
          <w:p w14:paraId="338C5C91" w14:textId="77777777" w:rsidR="0070381B" w:rsidRPr="007D707D" w:rsidRDefault="0070381B" w:rsidP="008C65FB">
            <w:pPr>
              <w:rPr>
                <w:rFonts w:ascii="Tahoma" w:hAnsi="Tahoma" w:cs="Tahoma"/>
                <w:sz w:val="20"/>
                <w:szCs w:val="20"/>
              </w:rPr>
            </w:pPr>
            <w:r w:rsidRPr="007D707D">
              <w:rPr>
                <w:rFonts w:ascii="Tahoma" w:hAnsi="Tahoma" w:cs="Tahoma"/>
                <w:sz w:val="20"/>
                <w:szCs w:val="20"/>
              </w:rPr>
              <w:t>In</w:t>
            </w:r>
          </w:p>
        </w:tc>
      </w:tr>
      <w:tr w:rsidR="0070381B" w:rsidRPr="007D707D" w14:paraId="11607AE7" w14:textId="77777777" w:rsidTr="00016B96">
        <w:trPr>
          <w:trHeight w:val="406"/>
          <w:jc w:val="center"/>
        </w:trPr>
        <w:tc>
          <w:tcPr>
            <w:tcW w:w="606" w:type="dxa"/>
            <w:vMerge/>
            <w:tcBorders>
              <w:left w:val="single" w:sz="2" w:space="0" w:color="808080"/>
              <w:right w:val="single" w:sz="2" w:space="0" w:color="808080"/>
            </w:tcBorders>
            <w:shd w:val="clear" w:color="auto" w:fill="F2F2F2"/>
          </w:tcPr>
          <w:p w14:paraId="52A99494" w14:textId="77777777" w:rsidR="0070381B" w:rsidRPr="007D707D" w:rsidRDefault="0070381B" w:rsidP="008C65FB">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B5E335" w14:textId="77777777" w:rsidR="0070381B" w:rsidRPr="007D707D" w:rsidRDefault="0070381B" w:rsidP="008C65FB">
            <w:pPr>
              <w:ind w:left="-35"/>
              <w:jc w:val="right"/>
              <w:rPr>
                <w:rFonts w:ascii="Tahoma" w:hAnsi="Tahoma" w:cs="Tahoma"/>
                <w:sz w:val="18"/>
                <w:szCs w:val="18"/>
              </w:rPr>
            </w:pPr>
            <w:r w:rsidRPr="007D707D">
              <w:rPr>
                <w:rFonts w:ascii="Tahoma" w:hAnsi="Tahoma" w:cs="Tahoma"/>
                <w:sz w:val="18"/>
                <w:szCs w:val="18"/>
              </w:rPr>
              <w:t xml:space="preserve">Date of signature </w:t>
            </w:r>
            <w:r w:rsidRPr="007D707D">
              <w:rPr>
                <w:sz w:val="16"/>
                <w:szCs w:val="16"/>
              </w:rPr>
              <w:t>►</w:t>
            </w:r>
          </w:p>
        </w:tc>
        <w:tc>
          <w:tcPr>
            <w:tcW w:w="2863" w:type="dxa"/>
            <w:tcBorders>
              <w:top w:val="single" w:sz="2" w:space="0" w:color="FF0000"/>
              <w:left w:val="single" w:sz="2" w:space="0" w:color="FF0000"/>
              <w:bottom w:val="single" w:sz="2" w:space="0" w:color="FF0000"/>
              <w:right w:val="single" w:sz="2" w:space="0" w:color="FF0000"/>
            </w:tcBorders>
            <w:shd w:val="clear" w:color="auto" w:fill="auto"/>
            <w:vAlign w:val="center"/>
          </w:tcPr>
          <w:p w14:paraId="32DA423E" w14:textId="77777777" w:rsidR="0070381B" w:rsidRPr="007D707D" w:rsidRDefault="0070381B" w:rsidP="008C65FB">
            <w:pPr>
              <w:jc w:val="center"/>
              <w:rPr>
                <w:rFonts w:ascii="Tahoma" w:hAnsi="Tahoma" w:cs="Tahoma"/>
                <w:sz w:val="20"/>
                <w:szCs w:val="20"/>
              </w:rPr>
            </w:pPr>
            <w:r w:rsidRPr="000A671A">
              <w:rPr>
                <w:rFonts w:ascii="Tahoma" w:hAnsi="Tahoma" w:cs="Tahoma"/>
                <w:sz w:val="20"/>
                <w:szCs w:val="20"/>
              </w:rPr>
              <w:t>___ / ___ / ______</w:t>
            </w:r>
          </w:p>
        </w:tc>
        <w:tc>
          <w:tcPr>
            <w:tcW w:w="284" w:type="dxa"/>
            <w:tcBorders>
              <w:top w:val="nil"/>
              <w:left w:val="single" w:sz="2" w:space="0" w:color="FF0000"/>
              <w:bottom w:val="nil"/>
              <w:right w:val="single" w:sz="2" w:space="0" w:color="808080"/>
            </w:tcBorders>
            <w:shd w:val="clear" w:color="auto" w:fill="auto"/>
            <w:vAlign w:val="center"/>
          </w:tcPr>
          <w:p w14:paraId="7A2C2421" w14:textId="77777777" w:rsidR="0070381B" w:rsidRPr="007D707D" w:rsidRDefault="0070381B" w:rsidP="008C65FB">
            <w:pPr>
              <w:rPr>
                <w:rFonts w:ascii="Tahoma" w:hAnsi="Tahoma" w:cs="Tahoma"/>
                <w:sz w:val="20"/>
                <w:szCs w:val="20"/>
              </w:rPr>
            </w:pPr>
          </w:p>
        </w:tc>
        <w:tc>
          <w:tcPr>
            <w:tcW w:w="1717" w:type="dxa"/>
            <w:tcBorders>
              <w:top w:val="single" w:sz="2" w:space="0" w:color="808080"/>
              <w:left w:val="single" w:sz="2" w:space="0" w:color="808080"/>
              <w:bottom w:val="single" w:sz="2" w:space="0" w:color="808080"/>
              <w:right w:val="nil"/>
            </w:tcBorders>
            <w:shd w:val="clear" w:color="auto" w:fill="F2F2F2"/>
            <w:vAlign w:val="center"/>
          </w:tcPr>
          <w:p w14:paraId="0A72FD81" w14:textId="77777777" w:rsidR="0070381B" w:rsidRPr="007D707D" w:rsidRDefault="0070381B" w:rsidP="008C65FB">
            <w:pPr>
              <w:ind w:left="-38"/>
              <w:jc w:val="right"/>
              <w:rPr>
                <w:rFonts w:ascii="Tahoma" w:hAnsi="Tahoma" w:cs="Tahoma"/>
                <w:sz w:val="18"/>
                <w:szCs w:val="18"/>
              </w:rPr>
            </w:pPr>
            <w:r w:rsidRPr="007D707D">
              <w:rPr>
                <w:rFonts w:ascii="Tahoma" w:hAnsi="Tahoma" w:cs="Tahoma"/>
                <w:sz w:val="18"/>
                <w:szCs w:val="18"/>
              </w:rPr>
              <w:t xml:space="preserve">Date of signature </w:t>
            </w:r>
            <w:r w:rsidRPr="007D707D">
              <w:rPr>
                <w:sz w:val="16"/>
                <w:szCs w:val="16"/>
              </w:rPr>
              <w:t>►</w:t>
            </w:r>
          </w:p>
        </w:tc>
        <w:tc>
          <w:tcPr>
            <w:tcW w:w="3203" w:type="dxa"/>
            <w:gridSpan w:val="2"/>
            <w:tcBorders>
              <w:top w:val="single" w:sz="2" w:space="0" w:color="808080"/>
              <w:left w:val="nil"/>
              <w:bottom w:val="single" w:sz="2" w:space="0" w:color="808080"/>
              <w:right w:val="single" w:sz="2" w:space="0" w:color="808080"/>
            </w:tcBorders>
            <w:shd w:val="clear" w:color="auto" w:fill="FFFFFF"/>
            <w:vAlign w:val="center"/>
          </w:tcPr>
          <w:p w14:paraId="7873E68C" w14:textId="77777777" w:rsidR="0070381B" w:rsidRPr="007D707D" w:rsidRDefault="0070381B" w:rsidP="008C65FB">
            <w:pPr>
              <w:jc w:val="center"/>
              <w:rPr>
                <w:rFonts w:ascii="Tahoma" w:hAnsi="Tahoma" w:cs="Tahoma"/>
                <w:sz w:val="20"/>
                <w:szCs w:val="20"/>
              </w:rPr>
            </w:pPr>
            <w:r w:rsidRPr="000A671A">
              <w:rPr>
                <w:rFonts w:ascii="Tahoma" w:hAnsi="Tahoma" w:cs="Tahoma"/>
                <w:sz w:val="20"/>
                <w:szCs w:val="20"/>
              </w:rPr>
              <w:t>___ / ___ / ______</w:t>
            </w:r>
          </w:p>
        </w:tc>
      </w:tr>
      <w:tr w:rsidR="0070381B" w:rsidRPr="007D707D" w14:paraId="57A73996" w14:textId="77777777" w:rsidTr="00016B96">
        <w:trPr>
          <w:trHeight w:val="1418"/>
          <w:jc w:val="center"/>
        </w:trPr>
        <w:tc>
          <w:tcPr>
            <w:tcW w:w="606" w:type="dxa"/>
            <w:vMerge/>
            <w:tcBorders>
              <w:left w:val="single" w:sz="2" w:space="0" w:color="808080"/>
              <w:bottom w:val="single" w:sz="2" w:space="0" w:color="808080"/>
              <w:right w:val="single" w:sz="2" w:space="0" w:color="808080"/>
            </w:tcBorders>
            <w:shd w:val="clear" w:color="auto" w:fill="F2F2F2"/>
          </w:tcPr>
          <w:p w14:paraId="3D57B4ED" w14:textId="77777777" w:rsidR="0070381B" w:rsidRPr="007D707D" w:rsidRDefault="0070381B" w:rsidP="008C65FB">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8C4CD19" w14:textId="77777777" w:rsidR="0070381B" w:rsidRPr="007D707D" w:rsidRDefault="0070381B" w:rsidP="008C65FB">
            <w:pPr>
              <w:ind w:left="-35"/>
              <w:jc w:val="right"/>
              <w:rPr>
                <w:rFonts w:ascii="Tahoma" w:hAnsi="Tahoma" w:cs="Tahoma"/>
                <w:sz w:val="18"/>
                <w:szCs w:val="18"/>
              </w:rPr>
            </w:pPr>
            <w:r w:rsidRPr="007D707D">
              <w:rPr>
                <w:rFonts w:ascii="Tahoma" w:hAnsi="Tahoma" w:cs="Tahoma"/>
                <w:sz w:val="18"/>
                <w:szCs w:val="18"/>
              </w:rPr>
              <w:t>Signature</w:t>
            </w:r>
          </w:p>
          <w:p w14:paraId="60FD3297" w14:textId="77777777" w:rsidR="0070381B" w:rsidRPr="007D707D" w:rsidRDefault="0070381B" w:rsidP="008C65FB">
            <w:pPr>
              <w:ind w:left="-35"/>
              <w:jc w:val="right"/>
              <w:rPr>
                <w:rFonts w:ascii="Tahoma" w:hAnsi="Tahoma" w:cs="Tahoma"/>
                <w:sz w:val="18"/>
                <w:szCs w:val="18"/>
              </w:rPr>
            </w:pPr>
            <w:r w:rsidRPr="007D707D">
              <w:rPr>
                <w:sz w:val="16"/>
                <w:szCs w:val="16"/>
              </w:rPr>
              <w:t>►</w:t>
            </w:r>
          </w:p>
        </w:tc>
        <w:tc>
          <w:tcPr>
            <w:tcW w:w="2863"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C8AA405" w14:textId="77777777" w:rsidR="0070381B" w:rsidRPr="007D707D" w:rsidRDefault="0070381B" w:rsidP="008C65FB">
            <w:pPr>
              <w:rPr>
                <w:rFonts w:ascii="Tahoma" w:hAnsi="Tahoma" w:cs="Tahoma"/>
                <w:sz w:val="20"/>
                <w:szCs w:val="20"/>
              </w:rPr>
            </w:pPr>
          </w:p>
        </w:tc>
        <w:tc>
          <w:tcPr>
            <w:tcW w:w="284" w:type="dxa"/>
            <w:tcBorders>
              <w:top w:val="nil"/>
              <w:left w:val="single" w:sz="2" w:space="0" w:color="FF0000"/>
              <w:bottom w:val="nil"/>
              <w:right w:val="single" w:sz="2" w:space="0" w:color="808080"/>
            </w:tcBorders>
            <w:shd w:val="clear" w:color="auto" w:fill="auto"/>
            <w:vAlign w:val="center"/>
          </w:tcPr>
          <w:p w14:paraId="1DC33381" w14:textId="77777777" w:rsidR="0070381B" w:rsidRPr="007D707D" w:rsidRDefault="0070381B" w:rsidP="008C65FB">
            <w:pPr>
              <w:rPr>
                <w:rFonts w:ascii="Tahoma" w:hAnsi="Tahoma" w:cs="Tahoma"/>
                <w:sz w:val="20"/>
                <w:szCs w:val="20"/>
              </w:rPr>
            </w:pPr>
          </w:p>
        </w:tc>
        <w:tc>
          <w:tcPr>
            <w:tcW w:w="1717" w:type="dxa"/>
            <w:tcBorders>
              <w:top w:val="single" w:sz="2" w:space="0" w:color="808080"/>
              <w:left w:val="single" w:sz="2" w:space="0" w:color="808080"/>
              <w:bottom w:val="single" w:sz="2" w:space="0" w:color="808080"/>
              <w:right w:val="nil"/>
            </w:tcBorders>
            <w:shd w:val="clear" w:color="auto" w:fill="F2F2F2"/>
            <w:vAlign w:val="center"/>
          </w:tcPr>
          <w:p w14:paraId="649B8DB0" w14:textId="77777777" w:rsidR="0070381B" w:rsidRPr="007D707D" w:rsidRDefault="0070381B" w:rsidP="008C65FB">
            <w:pPr>
              <w:ind w:left="-38"/>
              <w:jc w:val="right"/>
              <w:rPr>
                <w:rFonts w:ascii="Tahoma" w:hAnsi="Tahoma" w:cs="Tahoma"/>
                <w:sz w:val="18"/>
                <w:szCs w:val="18"/>
              </w:rPr>
            </w:pPr>
            <w:r w:rsidRPr="007D707D">
              <w:rPr>
                <w:rFonts w:ascii="Tahoma" w:hAnsi="Tahoma" w:cs="Tahoma"/>
                <w:sz w:val="18"/>
                <w:szCs w:val="18"/>
              </w:rPr>
              <w:t>Signature</w:t>
            </w:r>
            <w:r w:rsidRPr="007D707D">
              <w:rPr>
                <w:sz w:val="16"/>
                <w:szCs w:val="16"/>
              </w:rPr>
              <w:t>►</w:t>
            </w:r>
          </w:p>
        </w:tc>
        <w:tc>
          <w:tcPr>
            <w:tcW w:w="3203" w:type="dxa"/>
            <w:gridSpan w:val="2"/>
            <w:tcBorders>
              <w:top w:val="single" w:sz="2" w:space="0" w:color="808080"/>
              <w:left w:val="nil"/>
              <w:bottom w:val="single" w:sz="2" w:space="0" w:color="808080"/>
              <w:right w:val="single" w:sz="2" w:space="0" w:color="808080"/>
            </w:tcBorders>
            <w:shd w:val="clear" w:color="auto" w:fill="FFFFFF"/>
            <w:vAlign w:val="center"/>
          </w:tcPr>
          <w:p w14:paraId="3E97911F" w14:textId="77777777" w:rsidR="0070381B" w:rsidRPr="007D707D" w:rsidRDefault="0070381B" w:rsidP="008C65FB">
            <w:pPr>
              <w:rPr>
                <w:rFonts w:ascii="Tahoma" w:hAnsi="Tahoma" w:cs="Tahoma"/>
                <w:sz w:val="20"/>
                <w:szCs w:val="20"/>
              </w:rPr>
            </w:pPr>
          </w:p>
        </w:tc>
      </w:tr>
      <w:tr w:rsidR="0070381B" w:rsidRPr="007D707D" w14:paraId="1F4867B3" w14:textId="77777777" w:rsidTr="00016B96">
        <w:trPr>
          <w:trHeight w:val="325"/>
          <w:jc w:val="center"/>
        </w:trPr>
        <w:tc>
          <w:tcPr>
            <w:tcW w:w="606" w:type="dxa"/>
            <w:tcBorders>
              <w:top w:val="single" w:sz="2" w:space="0" w:color="808080"/>
              <w:left w:val="nil"/>
              <w:bottom w:val="nil"/>
              <w:right w:val="nil"/>
            </w:tcBorders>
            <w:shd w:val="clear" w:color="auto" w:fill="FFFFFF" w:themeFill="background1"/>
          </w:tcPr>
          <w:p w14:paraId="45591BD7" w14:textId="77777777" w:rsidR="0070381B" w:rsidRPr="007D707D" w:rsidRDefault="0070381B" w:rsidP="008C65FB">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068DD39C" w14:textId="77777777" w:rsidR="0070381B" w:rsidRPr="007D707D" w:rsidRDefault="0070381B" w:rsidP="008C65FB">
            <w:pPr>
              <w:ind w:left="-35"/>
              <w:jc w:val="right"/>
              <w:rPr>
                <w:rFonts w:ascii="Tahoma" w:hAnsi="Tahoma" w:cs="Tahoma"/>
                <w:sz w:val="18"/>
                <w:szCs w:val="18"/>
              </w:rPr>
            </w:pPr>
          </w:p>
        </w:tc>
        <w:tc>
          <w:tcPr>
            <w:tcW w:w="2863" w:type="dxa"/>
            <w:tcBorders>
              <w:top w:val="single" w:sz="2" w:space="0" w:color="FF0000"/>
              <w:left w:val="nil"/>
              <w:bottom w:val="nil"/>
              <w:right w:val="nil"/>
            </w:tcBorders>
            <w:shd w:val="clear" w:color="auto" w:fill="FFFFFF" w:themeFill="background1"/>
            <w:vAlign w:val="center"/>
          </w:tcPr>
          <w:p w14:paraId="09FBCC9C" w14:textId="77777777" w:rsidR="0070381B" w:rsidRPr="007D707D" w:rsidRDefault="0070381B" w:rsidP="008C65FB">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1BE53459" w14:textId="77777777" w:rsidR="0070381B" w:rsidRPr="007D707D" w:rsidRDefault="0070381B" w:rsidP="008C65FB">
            <w:pPr>
              <w:rPr>
                <w:rFonts w:ascii="Tahoma" w:hAnsi="Tahoma" w:cs="Tahoma"/>
                <w:sz w:val="20"/>
                <w:szCs w:val="20"/>
              </w:rPr>
            </w:pPr>
          </w:p>
        </w:tc>
        <w:tc>
          <w:tcPr>
            <w:tcW w:w="1717" w:type="dxa"/>
            <w:tcBorders>
              <w:top w:val="single" w:sz="2" w:space="0" w:color="808080"/>
              <w:left w:val="single" w:sz="2" w:space="0" w:color="808080"/>
              <w:bottom w:val="single" w:sz="2" w:space="0" w:color="808080" w:themeColor="background1" w:themeShade="80"/>
              <w:right w:val="nil"/>
            </w:tcBorders>
            <w:shd w:val="clear" w:color="auto" w:fill="F2F2F2"/>
            <w:vAlign w:val="center"/>
          </w:tcPr>
          <w:p w14:paraId="4315EC3C" w14:textId="20218081" w:rsidR="0070381B" w:rsidRPr="007D707D" w:rsidRDefault="0070381B" w:rsidP="008C65FB">
            <w:pPr>
              <w:ind w:left="-38"/>
              <w:jc w:val="right"/>
              <w:rPr>
                <w:rFonts w:ascii="Tahoma" w:hAnsi="Tahoma" w:cs="Tahoma"/>
                <w:sz w:val="18"/>
                <w:szCs w:val="18"/>
              </w:rPr>
            </w:pPr>
          </w:p>
        </w:tc>
        <w:tc>
          <w:tcPr>
            <w:tcW w:w="3203" w:type="dxa"/>
            <w:gridSpan w:val="2"/>
            <w:tcBorders>
              <w:top w:val="single" w:sz="2" w:space="0" w:color="808080"/>
              <w:left w:val="nil"/>
              <w:bottom w:val="single" w:sz="2" w:space="0" w:color="808080"/>
              <w:right w:val="single" w:sz="2" w:space="0" w:color="808080"/>
            </w:tcBorders>
            <w:shd w:val="clear" w:color="auto" w:fill="FFFFFF"/>
            <w:vAlign w:val="center"/>
          </w:tcPr>
          <w:p w14:paraId="3B149296" w14:textId="77777777" w:rsidR="0070381B" w:rsidRPr="007D707D" w:rsidRDefault="0070381B" w:rsidP="008C65FB">
            <w:pPr>
              <w:rPr>
                <w:rFonts w:ascii="Tahoma" w:hAnsi="Tahoma" w:cs="Tahoma"/>
                <w:sz w:val="20"/>
                <w:szCs w:val="20"/>
              </w:rPr>
            </w:pPr>
          </w:p>
        </w:tc>
      </w:tr>
      <w:tr w:rsidR="0070381B" w:rsidRPr="007D707D" w14:paraId="2E2674A3" w14:textId="77777777" w:rsidTr="00016B96">
        <w:trPr>
          <w:trHeight w:val="325"/>
          <w:jc w:val="center"/>
        </w:trPr>
        <w:tc>
          <w:tcPr>
            <w:tcW w:w="606" w:type="dxa"/>
            <w:tcBorders>
              <w:top w:val="nil"/>
              <w:left w:val="nil"/>
              <w:bottom w:val="nil"/>
              <w:right w:val="nil"/>
            </w:tcBorders>
            <w:shd w:val="clear" w:color="auto" w:fill="FFFFFF" w:themeFill="background1"/>
          </w:tcPr>
          <w:p w14:paraId="37BF0463" w14:textId="77777777" w:rsidR="0070381B" w:rsidRPr="007D707D" w:rsidRDefault="0070381B" w:rsidP="008C65FB">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361812F2" w14:textId="77777777" w:rsidR="0070381B" w:rsidRPr="007D707D" w:rsidRDefault="0070381B" w:rsidP="008C65FB">
            <w:pPr>
              <w:ind w:left="-35"/>
              <w:jc w:val="right"/>
              <w:rPr>
                <w:rFonts w:ascii="Tahoma" w:hAnsi="Tahoma" w:cs="Tahoma"/>
                <w:sz w:val="18"/>
                <w:szCs w:val="18"/>
              </w:rPr>
            </w:pPr>
          </w:p>
        </w:tc>
        <w:tc>
          <w:tcPr>
            <w:tcW w:w="2863" w:type="dxa"/>
            <w:tcBorders>
              <w:top w:val="nil"/>
              <w:left w:val="nil"/>
              <w:bottom w:val="nil"/>
              <w:right w:val="nil"/>
            </w:tcBorders>
            <w:shd w:val="clear" w:color="auto" w:fill="FFFFFF" w:themeFill="background1"/>
            <w:vAlign w:val="center"/>
          </w:tcPr>
          <w:p w14:paraId="549BA49B" w14:textId="77777777" w:rsidR="0070381B" w:rsidRPr="007D707D" w:rsidRDefault="0070381B" w:rsidP="008C65FB">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7206AE37" w14:textId="77777777" w:rsidR="0070381B" w:rsidRPr="007D707D" w:rsidRDefault="0070381B" w:rsidP="008C65FB">
            <w:pPr>
              <w:rPr>
                <w:rFonts w:ascii="Tahoma" w:hAnsi="Tahoma" w:cs="Tahoma"/>
                <w:sz w:val="20"/>
                <w:szCs w:val="20"/>
              </w:rPr>
            </w:pPr>
          </w:p>
        </w:tc>
        <w:tc>
          <w:tcPr>
            <w:tcW w:w="1717" w:type="dxa"/>
            <w:tcBorders>
              <w:top w:val="single" w:sz="2" w:space="0" w:color="808080"/>
              <w:left w:val="single" w:sz="2" w:space="0" w:color="808080"/>
              <w:bottom w:val="single" w:sz="2" w:space="0" w:color="808080" w:themeColor="background1" w:themeShade="80"/>
              <w:right w:val="nil"/>
            </w:tcBorders>
            <w:shd w:val="clear" w:color="auto" w:fill="F2F2F2"/>
            <w:vAlign w:val="center"/>
          </w:tcPr>
          <w:p w14:paraId="05566101" w14:textId="77777777" w:rsidR="0070381B" w:rsidRPr="007D707D" w:rsidRDefault="0070381B" w:rsidP="008C65FB">
            <w:pPr>
              <w:ind w:left="-38"/>
              <w:jc w:val="right"/>
              <w:rPr>
                <w:rFonts w:ascii="Tahoma" w:hAnsi="Tahoma" w:cs="Tahoma"/>
                <w:sz w:val="18"/>
                <w:szCs w:val="18"/>
              </w:rPr>
            </w:pPr>
            <w:r w:rsidRPr="007D707D">
              <w:rPr>
                <w:rFonts w:ascii="Tahoma" w:hAnsi="Tahoma" w:cs="Tahoma"/>
                <w:sz w:val="18"/>
                <w:szCs w:val="18"/>
              </w:rPr>
              <w:t xml:space="preserve">FIMS Number </w:t>
            </w:r>
            <w:r w:rsidRPr="007D707D">
              <w:rPr>
                <w:sz w:val="16"/>
                <w:szCs w:val="16"/>
              </w:rPr>
              <w:t>►</w:t>
            </w:r>
            <w:r w:rsidRPr="007D707D">
              <w:rPr>
                <w:rFonts w:ascii="Tahoma" w:hAnsi="Tahoma" w:cs="Tahoma"/>
                <w:sz w:val="18"/>
                <w:szCs w:val="18"/>
              </w:rPr>
              <w:t xml:space="preserve">   </w:t>
            </w:r>
          </w:p>
        </w:tc>
        <w:tc>
          <w:tcPr>
            <w:tcW w:w="3203" w:type="dxa"/>
            <w:gridSpan w:val="2"/>
            <w:tcBorders>
              <w:top w:val="single" w:sz="2" w:space="0" w:color="808080"/>
              <w:left w:val="nil"/>
              <w:bottom w:val="single" w:sz="2" w:space="0" w:color="808080"/>
              <w:right w:val="single" w:sz="2" w:space="0" w:color="808080"/>
            </w:tcBorders>
            <w:shd w:val="clear" w:color="auto" w:fill="FFFFFF"/>
            <w:vAlign w:val="center"/>
          </w:tcPr>
          <w:p w14:paraId="5DD421ED" w14:textId="77777777" w:rsidR="0070381B" w:rsidRPr="007D707D" w:rsidRDefault="0070381B" w:rsidP="008C65FB">
            <w:pPr>
              <w:rPr>
                <w:rFonts w:ascii="Tahoma" w:hAnsi="Tahoma" w:cs="Tahoma"/>
                <w:sz w:val="20"/>
                <w:szCs w:val="20"/>
              </w:rPr>
            </w:pPr>
          </w:p>
        </w:tc>
      </w:tr>
      <w:tr w:rsidR="0070381B" w:rsidRPr="007D707D" w14:paraId="1112DAEA" w14:textId="77777777" w:rsidTr="00016B96">
        <w:trPr>
          <w:trHeight w:val="96"/>
          <w:jc w:val="center"/>
        </w:trPr>
        <w:tc>
          <w:tcPr>
            <w:tcW w:w="606" w:type="dxa"/>
            <w:vMerge w:val="restart"/>
            <w:tcBorders>
              <w:top w:val="nil"/>
              <w:left w:val="nil"/>
              <w:bottom w:val="nil"/>
              <w:right w:val="nil"/>
            </w:tcBorders>
            <w:shd w:val="clear" w:color="auto" w:fill="FFFFFF" w:themeFill="background1"/>
          </w:tcPr>
          <w:p w14:paraId="14556E81" w14:textId="77777777" w:rsidR="0070381B" w:rsidRPr="007D707D" w:rsidRDefault="0070381B" w:rsidP="008C65FB">
            <w:pPr>
              <w:rPr>
                <w:rFonts w:ascii="Tahoma" w:hAnsi="Tahoma" w:cs="Tahoma"/>
                <w:sz w:val="20"/>
                <w:szCs w:val="20"/>
              </w:rPr>
            </w:pPr>
          </w:p>
        </w:tc>
        <w:tc>
          <w:tcPr>
            <w:tcW w:w="1877" w:type="dxa"/>
            <w:vMerge w:val="restart"/>
            <w:tcBorders>
              <w:top w:val="nil"/>
              <w:left w:val="nil"/>
              <w:bottom w:val="nil"/>
              <w:right w:val="nil"/>
            </w:tcBorders>
            <w:shd w:val="clear" w:color="auto" w:fill="FFFFFF" w:themeFill="background1"/>
            <w:vAlign w:val="center"/>
          </w:tcPr>
          <w:p w14:paraId="2C7D03CF" w14:textId="77777777" w:rsidR="0070381B" w:rsidRPr="007D707D" w:rsidRDefault="0070381B" w:rsidP="008C65FB">
            <w:pPr>
              <w:ind w:left="-35"/>
              <w:jc w:val="right"/>
              <w:rPr>
                <w:rFonts w:ascii="Tahoma" w:hAnsi="Tahoma" w:cs="Tahoma"/>
                <w:sz w:val="18"/>
                <w:szCs w:val="18"/>
              </w:rPr>
            </w:pPr>
          </w:p>
        </w:tc>
        <w:tc>
          <w:tcPr>
            <w:tcW w:w="2863" w:type="dxa"/>
            <w:vMerge w:val="restart"/>
            <w:tcBorders>
              <w:top w:val="nil"/>
              <w:left w:val="nil"/>
              <w:bottom w:val="nil"/>
              <w:right w:val="nil"/>
            </w:tcBorders>
            <w:shd w:val="clear" w:color="auto" w:fill="FFFFFF" w:themeFill="background1"/>
            <w:vAlign w:val="center"/>
          </w:tcPr>
          <w:p w14:paraId="5307F7D6" w14:textId="77777777" w:rsidR="0070381B" w:rsidRPr="007D707D" w:rsidRDefault="0070381B" w:rsidP="008C65FB">
            <w:pPr>
              <w:rPr>
                <w:rFonts w:ascii="Tahoma" w:hAnsi="Tahoma" w:cs="Tahoma"/>
                <w:sz w:val="20"/>
                <w:szCs w:val="20"/>
              </w:rPr>
            </w:pPr>
          </w:p>
        </w:tc>
        <w:tc>
          <w:tcPr>
            <w:tcW w:w="284" w:type="dxa"/>
            <w:vMerge w:val="restart"/>
            <w:tcBorders>
              <w:top w:val="nil"/>
              <w:left w:val="nil"/>
              <w:bottom w:val="nil"/>
              <w:right w:val="single" w:sz="2" w:space="0" w:color="808080"/>
            </w:tcBorders>
            <w:shd w:val="clear" w:color="auto" w:fill="auto"/>
            <w:vAlign w:val="center"/>
          </w:tcPr>
          <w:p w14:paraId="73BBAC33" w14:textId="77777777" w:rsidR="0070381B" w:rsidRPr="007D707D" w:rsidRDefault="0070381B" w:rsidP="008C65FB">
            <w:pPr>
              <w:rPr>
                <w:rFonts w:ascii="Tahoma" w:hAnsi="Tahoma" w:cs="Tahoma"/>
                <w:sz w:val="20"/>
                <w:szCs w:val="20"/>
              </w:rPr>
            </w:pPr>
          </w:p>
        </w:tc>
        <w:tc>
          <w:tcPr>
            <w:tcW w:w="1717" w:type="dxa"/>
            <w:vMerge w:val="restart"/>
            <w:tcBorders>
              <w:top w:val="single" w:sz="2" w:space="0" w:color="808080" w:themeColor="background1" w:themeShade="80"/>
              <w:left w:val="single" w:sz="2" w:space="0" w:color="808080"/>
              <w:right w:val="nil"/>
            </w:tcBorders>
            <w:shd w:val="clear" w:color="auto" w:fill="F2F2F2"/>
            <w:vAlign w:val="center"/>
          </w:tcPr>
          <w:p w14:paraId="01CA0A1B" w14:textId="77777777" w:rsidR="0070381B" w:rsidRPr="007D707D" w:rsidRDefault="0070381B" w:rsidP="008C65FB">
            <w:pPr>
              <w:ind w:left="-38"/>
              <w:jc w:val="right"/>
              <w:rPr>
                <w:rFonts w:ascii="Tahoma" w:hAnsi="Tahoma" w:cs="Tahoma"/>
                <w:sz w:val="18"/>
                <w:szCs w:val="18"/>
              </w:rPr>
            </w:pPr>
            <w:r w:rsidRPr="007D707D">
              <w:rPr>
                <w:rFonts w:ascii="Tahoma" w:hAnsi="Tahoma" w:cs="Tahoma"/>
                <w:sz w:val="18"/>
                <w:szCs w:val="18"/>
              </w:rPr>
              <w:t xml:space="preserve">Selection </w:t>
            </w:r>
            <w:r w:rsidRPr="007D707D">
              <w:rPr>
                <w:sz w:val="16"/>
                <w:szCs w:val="16"/>
              </w:rPr>
              <w:t>►</w:t>
            </w:r>
          </w:p>
        </w:tc>
        <w:tc>
          <w:tcPr>
            <w:tcW w:w="1295"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3EF25EBD" w14:textId="77777777" w:rsidR="0070381B" w:rsidRPr="007D707D" w:rsidRDefault="0070381B" w:rsidP="008C65FB">
            <w:pPr>
              <w:rPr>
                <w:rFonts w:ascii="Tahoma" w:hAnsi="Tahoma" w:cs="Tahoma"/>
                <w:sz w:val="20"/>
                <w:szCs w:val="20"/>
              </w:rPr>
            </w:pPr>
            <w:r w:rsidRPr="007D707D">
              <w:rPr>
                <w:rFonts w:ascii="Tahoma" w:hAnsi="Tahoma" w:cs="Tahoma"/>
                <w:sz w:val="20"/>
                <w:szCs w:val="20"/>
              </w:rPr>
              <w:t xml:space="preserve">Lot 1 </w:t>
            </w:r>
            <w:r w:rsidRPr="007D707D">
              <w:rPr>
                <w:sz w:val="20"/>
                <w:szCs w:val="20"/>
              </w:rPr>
              <w:t>►</w:t>
            </w:r>
          </w:p>
        </w:tc>
        <w:sdt>
          <w:sdtPr>
            <w:rPr>
              <w:rFonts w:ascii="Tahoma" w:hAnsi="Tahoma" w:cs="Tahoma"/>
              <w:sz w:val="20"/>
              <w:szCs w:val="20"/>
            </w:rPr>
            <w:id w:val="-583297774"/>
            <w14:checkbox>
              <w14:checked w14:val="0"/>
              <w14:checkedState w14:val="2612" w14:font="MS Gothic"/>
              <w14:uncheckedState w14:val="2610" w14:font="MS Gothic"/>
            </w14:checkbox>
          </w:sdtPr>
          <w:sdtEndPr/>
          <w:sdtContent>
            <w:tc>
              <w:tcPr>
                <w:tcW w:w="1908" w:type="dxa"/>
                <w:tcBorders>
                  <w:top w:val="single" w:sz="2" w:space="0" w:color="808080"/>
                  <w:left w:val="nil"/>
                  <w:bottom w:val="single" w:sz="2" w:space="0" w:color="808080"/>
                  <w:right w:val="single" w:sz="2" w:space="0" w:color="808080"/>
                </w:tcBorders>
                <w:shd w:val="clear" w:color="auto" w:fill="FFFFFF"/>
                <w:vAlign w:val="center"/>
              </w:tcPr>
              <w:p w14:paraId="73294397" w14:textId="77777777" w:rsidR="0070381B" w:rsidRPr="007D707D" w:rsidRDefault="0070381B" w:rsidP="008C65FB">
                <w:pPr>
                  <w:jc w:val="center"/>
                  <w:rPr>
                    <w:rFonts w:ascii="Tahoma" w:hAnsi="Tahoma" w:cs="Tahoma"/>
                    <w:sz w:val="20"/>
                    <w:szCs w:val="20"/>
                  </w:rPr>
                </w:pPr>
                <w:r w:rsidRPr="007D707D">
                  <w:rPr>
                    <w:rFonts w:ascii="MS UI Gothic" w:eastAsia="MS UI Gothic" w:hAnsi="MS UI Gothic" w:cs="MS UI Gothic" w:hint="eastAsia"/>
                    <w:sz w:val="20"/>
                    <w:szCs w:val="20"/>
                  </w:rPr>
                  <w:t>☐</w:t>
                </w:r>
              </w:p>
            </w:tc>
          </w:sdtContent>
        </w:sdt>
      </w:tr>
      <w:tr w:rsidR="0070381B" w:rsidRPr="007D707D" w14:paraId="35533E81" w14:textId="77777777" w:rsidTr="00016B96">
        <w:trPr>
          <w:trHeight w:val="100"/>
          <w:jc w:val="center"/>
        </w:trPr>
        <w:tc>
          <w:tcPr>
            <w:tcW w:w="606" w:type="dxa"/>
            <w:vMerge/>
            <w:tcBorders>
              <w:top w:val="nil"/>
              <w:left w:val="nil"/>
              <w:bottom w:val="nil"/>
              <w:right w:val="nil"/>
            </w:tcBorders>
            <w:shd w:val="clear" w:color="auto" w:fill="FFFFFF" w:themeFill="background1"/>
          </w:tcPr>
          <w:p w14:paraId="1B64FB6E" w14:textId="77777777" w:rsidR="0070381B" w:rsidRPr="007D707D" w:rsidRDefault="0070381B" w:rsidP="008C65FB">
            <w:pPr>
              <w:rPr>
                <w:rFonts w:ascii="Tahoma" w:hAnsi="Tahoma" w:cs="Tahoma"/>
                <w:sz w:val="20"/>
                <w:szCs w:val="20"/>
              </w:rPr>
            </w:pPr>
          </w:p>
        </w:tc>
        <w:tc>
          <w:tcPr>
            <w:tcW w:w="1877" w:type="dxa"/>
            <w:vMerge/>
            <w:tcBorders>
              <w:top w:val="nil"/>
              <w:left w:val="nil"/>
              <w:bottom w:val="nil"/>
              <w:right w:val="nil"/>
            </w:tcBorders>
            <w:shd w:val="clear" w:color="auto" w:fill="FFFFFF" w:themeFill="background1"/>
            <w:vAlign w:val="center"/>
          </w:tcPr>
          <w:p w14:paraId="0C0E7C30" w14:textId="77777777" w:rsidR="0070381B" w:rsidRPr="007D707D" w:rsidRDefault="0070381B" w:rsidP="008C65FB">
            <w:pPr>
              <w:ind w:left="-35"/>
              <w:jc w:val="right"/>
              <w:rPr>
                <w:rFonts w:ascii="Tahoma" w:hAnsi="Tahoma" w:cs="Tahoma"/>
                <w:sz w:val="18"/>
                <w:szCs w:val="18"/>
              </w:rPr>
            </w:pPr>
          </w:p>
        </w:tc>
        <w:tc>
          <w:tcPr>
            <w:tcW w:w="2863" w:type="dxa"/>
            <w:vMerge/>
            <w:tcBorders>
              <w:top w:val="nil"/>
              <w:left w:val="nil"/>
              <w:bottom w:val="nil"/>
              <w:right w:val="nil"/>
            </w:tcBorders>
            <w:shd w:val="clear" w:color="auto" w:fill="FFFFFF" w:themeFill="background1"/>
            <w:vAlign w:val="center"/>
          </w:tcPr>
          <w:p w14:paraId="22BEED05" w14:textId="77777777" w:rsidR="0070381B" w:rsidRPr="007D707D" w:rsidRDefault="0070381B" w:rsidP="008C65FB">
            <w:pPr>
              <w:rPr>
                <w:rFonts w:ascii="Tahoma" w:hAnsi="Tahoma" w:cs="Tahoma"/>
                <w:sz w:val="20"/>
                <w:szCs w:val="20"/>
              </w:rPr>
            </w:pPr>
          </w:p>
        </w:tc>
        <w:tc>
          <w:tcPr>
            <w:tcW w:w="284" w:type="dxa"/>
            <w:vMerge/>
            <w:tcBorders>
              <w:top w:val="nil"/>
              <w:left w:val="nil"/>
              <w:bottom w:val="nil"/>
              <w:right w:val="single" w:sz="2" w:space="0" w:color="808080"/>
            </w:tcBorders>
            <w:shd w:val="clear" w:color="auto" w:fill="auto"/>
            <w:vAlign w:val="center"/>
          </w:tcPr>
          <w:p w14:paraId="11979968" w14:textId="77777777" w:rsidR="0070381B" w:rsidRPr="007D707D" w:rsidRDefault="0070381B" w:rsidP="008C65FB">
            <w:pPr>
              <w:rPr>
                <w:rFonts w:ascii="Tahoma" w:hAnsi="Tahoma" w:cs="Tahoma"/>
                <w:sz w:val="20"/>
                <w:szCs w:val="20"/>
              </w:rPr>
            </w:pPr>
          </w:p>
        </w:tc>
        <w:tc>
          <w:tcPr>
            <w:tcW w:w="1717" w:type="dxa"/>
            <w:vMerge/>
            <w:tcBorders>
              <w:left w:val="single" w:sz="2" w:space="0" w:color="808080"/>
              <w:right w:val="nil"/>
            </w:tcBorders>
            <w:shd w:val="clear" w:color="auto" w:fill="F2F2F2"/>
            <w:vAlign w:val="center"/>
          </w:tcPr>
          <w:p w14:paraId="7FE4F448" w14:textId="77777777" w:rsidR="0070381B" w:rsidRPr="007D707D" w:rsidRDefault="0070381B" w:rsidP="008C65FB">
            <w:pPr>
              <w:ind w:left="-38"/>
              <w:jc w:val="right"/>
              <w:rPr>
                <w:rFonts w:ascii="Tahoma" w:hAnsi="Tahoma" w:cs="Tahoma"/>
                <w:sz w:val="18"/>
                <w:szCs w:val="18"/>
              </w:rPr>
            </w:pPr>
          </w:p>
        </w:tc>
        <w:tc>
          <w:tcPr>
            <w:tcW w:w="1295"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0D7C75A1" w14:textId="77777777" w:rsidR="0070381B" w:rsidRPr="007D707D" w:rsidRDefault="0070381B" w:rsidP="008C65FB">
            <w:pPr>
              <w:rPr>
                <w:rFonts w:ascii="Tahoma" w:hAnsi="Tahoma" w:cs="Tahoma"/>
                <w:sz w:val="20"/>
                <w:szCs w:val="20"/>
              </w:rPr>
            </w:pPr>
            <w:r w:rsidRPr="007D707D">
              <w:rPr>
                <w:rFonts w:ascii="Tahoma" w:hAnsi="Tahoma" w:cs="Tahoma"/>
                <w:sz w:val="20"/>
                <w:szCs w:val="20"/>
              </w:rPr>
              <w:t xml:space="preserve">Lot 2 </w:t>
            </w:r>
            <w:r w:rsidRPr="007D707D">
              <w:rPr>
                <w:sz w:val="20"/>
                <w:szCs w:val="20"/>
              </w:rPr>
              <w:t>►</w:t>
            </w:r>
          </w:p>
        </w:tc>
        <w:sdt>
          <w:sdtPr>
            <w:rPr>
              <w:rFonts w:ascii="Tahoma" w:hAnsi="Tahoma" w:cs="Tahoma"/>
              <w:sz w:val="20"/>
              <w:szCs w:val="20"/>
            </w:rPr>
            <w:id w:val="1768575832"/>
            <w14:checkbox>
              <w14:checked w14:val="0"/>
              <w14:checkedState w14:val="2612" w14:font="MS Gothic"/>
              <w14:uncheckedState w14:val="2610" w14:font="MS Gothic"/>
            </w14:checkbox>
          </w:sdtPr>
          <w:sdtEndPr/>
          <w:sdtContent>
            <w:tc>
              <w:tcPr>
                <w:tcW w:w="1908" w:type="dxa"/>
                <w:tcBorders>
                  <w:top w:val="single" w:sz="2" w:space="0" w:color="808080"/>
                  <w:left w:val="nil"/>
                  <w:bottom w:val="single" w:sz="2" w:space="0" w:color="808080"/>
                  <w:right w:val="single" w:sz="2" w:space="0" w:color="808080"/>
                </w:tcBorders>
                <w:shd w:val="clear" w:color="auto" w:fill="FFFFFF"/>
                <w:vAlign w:val="center"/>
              </w:tcPr>
              <w:p w14:paraId="7AB9648C" w14:textId="77777777" w:rsidR="0070381B" w:rsidRPr="007D707D" w:rsidRDefault="0070381B" w:rsidP="008C65FB">
                <w:pPr>
                  <w:jc w:val="center"/>
                  <w:rPr>
                    <w:rFonts w:ascii="Tahoma" w:hAnsi="Tahoma" w:cs="Tahoma"/>
                    <w:sz w:val="20"/>
                    <w:szCs w:val="20"/>
                  </w:rPr>
                </w:pPr>
                <w:r w:rsidRPr="007D707D">
                  <w:rPr>
                    <w:rFonts w:ascii="MS UI Gothic" w:eastAsia="MS UI Gothic" w:hAnsi="MS UI Gothic" w:cs="MS UI Gothic" w:hint="eastAsia"/>
                    <w:sz w:val="20"/>
                    <w:szCs w:val="20"/>
                  </w:rPr>
                  <w:t>☐</w:t>
                </w:r>
              </w:p>
            </w:tc>
          </w:sdtContent>
        </w:sdt>
      </w:tr>
    </w:tbl>
    <w:p w14:paraId="55AB2157" w14:textId="77777777" w:rsidR="0070381B" w:rsidRPr="007D707D" w:rsidRDefault="0070381B" w:rsidP="0070381B">
      <w:pPr>
        <w:tabs>
          <w:tab w:val="left" w:pos="284"/>
        </w:tabs>
        <w:ind w:left="284"/>
        <w:jc w:val="both"/>
        <w:rPr>
          <w:rFonts w:ascii="Tahoma" w:hAnsi="Tahoma" w:cs="Tahoma"/>
          <w:sz w:val="10"/>
          <w:szCs w:val="1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AE7176" w:rsidRPr="007D707D" w14:paraId="57AF000B" w14:textId="77777777" w:rsidTr="008C65FB">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4CE3BBF8" w14:textId="4276987A" w:rsidR="00AE7176" w:rsidRPr="007D707D" w:rsidRDefault="00AE7176" w:rsidP="00AE7176">
            <w:pPr>
              <w:jc w:val="center"/>
              <w:rPr>
                <w:rFonts w:ascii="Tahoma" w:eastAsia="Calibri" w:hAnsi="Tahoma" w:cs="Tahoma"/>
                <w:sz w:val="18"/>
                <w:szCs w:val="18"/>
                <w:lang w:eastAsia="en-US"/>
              </w:rPr>
            </w:pPr>
            <w:r w:rsidRPr="007D707D">
              <w:rPr>
                <w:rFonts w:ascii="Tahoma" w:hAnsi="Tahoma" w:cs="Tahoma"/>
                <w:b/>
              </w:rPr>
              <w:br w:type="page"/>
            </w:r>
            <w:r w:rsidRPr="007D707D">
              <w:rPr>
                <w:rFonts w:ascii="Tahoma" w:eastAsia="Calibri" w:hAnsi="Tahoma" w:cs="Tahoma"/>
                <w:b/>
                <w:bCs/>
                <w:smallCaps/>
                <w:sz w:val="20"/>
                <w:szCs w:val="20"/>
                <w:lang w:eastAsia="en-US"/>
              </w:rPr>
              <w:t xml:space="preserve">Invoicing </w:t>
            </w:r>
            <w:r w:rsidRPr="007D707D">
              <w:rPr>
                <w:rFonts w:ascii="Tahoma" w:eastAsia="Calibri" w:hAnsi="Tahoma" w:cs="Tahoma"/>
                <w:sz w:val="18"/>
                <w:szCs w:val="18"/>
                <w:lang w:eastAsia="en-US"/>
              </w:rPr>
              <w:t>(This part is reserved for the Council of Europe)</w:t>
            </w:r>
          </w:p>
        </w:tc>
      </w:tr>
      <w:tr w:rsidR="00AE7176" w:rsidRPr="007D707D" w14:paraId="6A8A85C0" w14:textId="77777777" w:rsidTr="008C65FB">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6FA195DD" w14:textId="77777777" w:rsidR="00AE7176" w:rsidRPr="007D707D" w:rsidRDefault="00AE7176" w:rsidP="00AE7176">
            <w:pPr>
              <w:jc w:val="right"/>
              <w:rPr>
                <w:rFonts w:ascii="Tahoma" w:eastAsia="Calibri" w:hAnsi="Tahoma" w:cs="Tahoma"/>
                <w:bCs/>
                <w:sz w:val="17"/>
                <w:szCs w:val="20"/>
                <w:lang w:eastAsia="en-US"/>
              </w:rPr>
            </w:pPr>
            <w:r w:rsidRPr="007D707D">
              <w:rPr>
                <w:rFonts w:ascii="Tahoma" w:eastAsia="Calibri" w:hAnsi="Tahoma" w:cs="Tahoma"/>
                <w:b/>
                <w:bCs/>
                <w:sz w:val="17"/>
                <w:szCs w:val="20"/>
                <w:lang w:eastAsia="en-US"/>
              </w:rPr>
              <w:t>Invoicing Address</w:t>
            </w:r>
            <w:r w:rsidRPr="007D707D">
              <w:rPr>
                <w:rFonts w:ascii="Tahoma" w:eastAsia="Calibri" w:hAnsi="Tahoma" w:cs="Tahoma"/>
                <w:bCs/>
                <w:sz w:val="17"/>
                <w:szCs w:val="20"/>
                <w:lang w:eastAsia="en-US"/>
              </w:rPr>
              <w:t xml:space="preserve"> </w:t>
            </w:r>
            <w:r w:rsidRPr="007D707D">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24FF2065" w14:textId="77777777" w:rsidR="00AE7176" w:rsidRPr="007D707D" w:rsidRDefault="00AE7176" w:rsidP="00AE7176">
            <w:pPr>
              <w:rPr>
                <w:rFonts w:ascii="Tahoma" w:eastAsia="Calibri" w:hAnsi="Tahoma" w:cs="Tahoma"/>
                <w:b/>
                <w:bCs/>
                <w:sz w:val="17"/>
                <w:szCs w:val="17"/>
                <w:lang w:eastAsia="en-US"/>
              </w:rPr>
            </w:pPr>
            <w:r w:rsidRPr="007D707D">
              <w:rPr>
                <w:rFonts w:ascii="Tahoma" w:eastAsia="Calibri" w:hAnsi="Tahoma" w:cs="Tahoma"/>
                <w:b/>
                <w:bCs/>
                <w:sz w:val="17"/>
                <w:szCs w:val="17"/>
                <w:lang w:eastAsia="en-US"/>
              </w:rPr>
              <w:t xml:space="preserve">Council of Europe, Avenue de </w:t>
            </w:r>
            <w:proofErr w:type="spellStart"/>
            <w:r w:rsidRPr="007D707D">
              <w:rPr>
                <w:rFonts w:ascii="Tahoma" w:eastAsia="Calibri" w:hAnsi="Tahoma" w:cs="Tahoma"/>
                <w:b/>
                <w:bCs/>
                <w:sz w:val="17"/>
                <w:szCs w:val="17"/>
                <w:lang w:eastAsia="en-US"/>
              </w:rPr>
              <w:t>l’Europe</w:t>
            </w:r>
            <w:proofErr w:type="spellEnd"/>
            <w:r w:rsidRPr="007D707D">
              <w:rPr>
                <w:rFonts w:ascii="Tahoma" w:eastAsia="Calibri" w:hAnsi="Tahoma" w:cs="Tahoma"/>
                <w:b/>
                <w:bCs/>
                <w:sz w:val="17"/>
                <w:szCs w:val="17"/>
                <w:lang w:eastAsia="en-US"/>
              </w:rPr>
              <w:t>, F – 67075 Strasbourg Cedex</w:t>
            </w:r>
          </w:p>
        </w:tc>
      </w:tr>
      <w:tr w:rsidR="00AE7176" w:rsidRPr="007D707D" w14:paraId="2EA54C9E" w14:textId="77777777" w:rsidTr="008C65FB">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F3A0664" w14:textId="77777777" w:rsidR="00AE7176" w:rsidRPr="007D707D" w:rsidRDefault="00AE7176" w:rsidP="00AE7176">
            <w:pPr>
              <w:jc w:val="center"/>
              <w:rPr>
                <w:rFonts w:ascii="Tahoma" w:eastAsia="Calibri" w:hAnsi="Tahoma" w:cs="Tahoma"/>
                <w:sz w:val="24"/>
                <w:szCs w:val="24"/>
                <w:lang w:val="en-US" w:eastAsia="en-US"/>
              </w:rPr>
            </w:pPr>
            <w:r w:rsidRPr="007D707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0141CE5" w14:textId="77777777" w:rsidR="00AE7176" w:rsidRPr="007D707D" w:rsidRDefault="00AE7176" w:rsidP="00AE7176">
            <w:pPr>
              <w:ind w:left="-111"/>
              <w:rPr>
                <w:rFonts w:ascii="Tahoma" w:eastAsia="Calibri" w:hAnsi="Tahoma" w:cs="Tahoma"/>
                <w:b/>
                <w:bCs/>
                <w:sz w:val="17"/>
                <w:szCs w:val="17"/>
                <w:lang w:eastAsia="en-US"/>
              </w:rPr>
            </w:pPr>
            <w:r w:rsidRPr="007D707D">
              <w:rPr>
                <w:rFonts w:ascii="Tahoma" w:eastAsia="Calibri" w:hAnsi="Tahoma" w:cs="Tahoma"/>
                <w:sz w:val="17"/>
                <w:szCs w:val="17"/>
                <w:lang w:eastAsia="en-US"/>
              </w:rPr>
              <w:t>The invoice shall indicate prices</w:t>
            </w:r>
            <w:r w:rsidRPr="007D707D">
              <w:rPr>
                <w:rFonts w:ascii="Tahoma" w:eastAsia="Calibri" w:hAnsi="Tahoma" w:cs="Tahoma"/>
                <w:b/>
                <w:bCs/>
                <w:sz w:val="17"/>
                <w:szCs w:val="17"/>
                <w:lang w:eastAsia="en-US"/>
              </w:rPr>
              <w:t xml:space="preserve"> </w:t>
            </w:r>
            <w:r w:rsidRPr="007D707D">
              <w:rPr>
                <w:rFonts w:ascii="Tahoma" w:eastAsia="Calibri" w:hAnsi="Tahoma" w:cs="Tahoma"/>
                <w:b/>
                <w:bCs/>
                <w:i/>
                <w:sz w:val="17"/>
                <w:szCs w:val="17"/>
                <w:lang w:eastAsia="en-US"/>
              </w:rPr>
              <w:t>net fixed amount.</w:t>
            </w:r>
          </w:p>
        </w:tc>
      </w:tr>
      <w:tr w:rsidR="00AE7176" w:rsidRPr="007D707D" w14:paraId="3C8EA293" w14:textId="77777777" w:rsidTr="008C65FB">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1679118F" w14:textId="77777777" w:rsidR="00AE7176" w:rsidRPr="007D707D" w:rsidRDefault="00AE7176" w:rsidP="00AE7176">
            <w:pPr>
              <w:jc w:val="center"/>
              <w:rPr>
                <w:rFonts w:ascii="Tahoma" w:eastAsia="Calibri" w:hAnsi="Tahoma" w:cs="Tahoma"/>
                <w:sz w:val="24"/>
                <w:szCs w:val="24"/>
                <w:lang w:val="en-US" w:eastAsia="en-US"/>
              </w:rPr>
            </w:pPr>
            <w:r w:rsidRPr="007D707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DA34B5A" w14:textId="77777777" w:rsidR="00AE7176" w:rsidRPr="007D707D" w:rsidRDefault="00AE7176" w:rsidP="00AE7176">
            <w:pPr>
              <w:autoSpaceDE w:val="0"/>
              <w:autoSpaceDN w:val="0"/>
              <w:ind w:left="-111"/>
              <w:rPr>
                <w:rFonts w:ascii="Tahoma" w:eastAsia="Calibri" w:hAnsi="Tahoma" w:cs="Tahoma"/>
                <w:sz w:val="17"/>
                <w:szCs w:val="17"/>
                <w:lang w:eastAsia="en-US"/>
              </w:rPr>
            </w:pPr>
            <w:r w:rsidRPr="007D707D">
              <w:rPr>
                <w:rFonts w:ascii="Tahoma" w:eastAsia="Calibri" w:hAnsi="Tahoma" w:cs="Tahoma"/>
                <w:sz w:val="17"/>
                <w:szCs w:val="17"/>
                <w:lang w:eastAsia="en-US"/>
              </w:rPr>
              <w:t>The invoice shall be established</w:t>
            </w:r>
            <w:r w:rsidRPr="007D707D">
              <w:rPr>
                <w:rFonts w:ascii="Tahoma" w:eastAsia="Calibri" w:hAnsi="Tahoma" w:cs="Tahoma"/>
                <w:b/>
                <w:bCs/>
                <w:sz w:val="17"/>
                <w:szCs w:val="17"/>
                <w:lang w:eastAsia="en-US"/>
              </w:rPr>
              <w:t xml:space="preserve"> </w:t>
            </w:r>
            <w:r w:rsidRPr="007D707D">
              <w:rPr>
                <w:rFonts w:ascii="Tahoma" w:eastAsia="Calibri" w:hAnsi="Tahoma" w:cs="Tahoma"/>
                <w:b/>
                <w:bCs/>
                <w:i/>
                <w:iCs/>
                <w:sz w:val="17"/>
                <w:szCs w:val="17"/>
                <w:lang w:eastAsia="en-US"/>
              </w:rPr>
              <w:t>excluding tax.</w:t>
            </w:r>
          </w:p>
        </w:tc>
      </w:tr>
      <w:tr w:rsidR="00AE7176" w:rsidRPr="007D707D" w14:paraId="3DD8E4C0" w14:textId="77777777" w:rsidTr="008C65FB">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6FFA3F0" w14:textId="77777777" w:rsidR="00AE7176" w:rsidRPr="007D707D" w:rsidRDefault="00AE7176" w:rsidP="00AE7176">
            <w:pPr>
              <w:jc w:val="center"/>
              <w:rPr>
                <w:rFonts w:ascii="Tahoma" w:eastAsia="Calibri" w:hAnsi="Tahoma" w:cs="Tahoma"/>
                <w:sz w:val="24"/>
                <w:szCs w:val="24"/>
                <w:lang w:val="en-US" w:eastAsia="en-US"/>
              </w:rPr>
            </w:pPr>
            <w:r w:rsidRPr="007D707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841136A" w14:textId="77777777" w:rsidR="00AE7176" w:rsidRPr="007D707D" w:rsidRDefault="00AE7176" w:rsidP="00AE7176">
            <w:pPr>
              <w:autoSpaceDE w:val="0"/>
              <w:autoSpaceDN w:val="0"/>
              <w:spacing w:after="30"/>
              <w:ind w:left="-111"/>
              <w:jc w:val="both"/>
              <w:rPr>
                <w:rFonts w:ascii="Tahoma" w:eastAsia="Calibri" w:hAnsi="Tahoma" w:cs="Tahoma"/>
                <w:sz w:val="17"/>
                <w:szCs w:val="17"/>
                <w:lang w:eastAsia="en-US"/>
              </w:rPr>
            </w:pPr>
            <w:r w:rsidRPr="007D707D">
              <w:rPr>
                <w:rFonts w:ascii="Tahoma" w:eastAsia="Calibri" w:hAnsi="Tahoma" w:cs="Tahoma"/>
                <w:sz w:val="17"/>
                <w:szCs w:val="17"/>
                <w:lang w:eastAsia="en-US"/>
              </w:rPr>
              <w:t>The invoice shall be established</w:t>
            </w:r>
            <w:r w:rsidRPr="007D707D">
              <w:rPr>
                <w:rFonts w:ascii="Tahoma" w:eastAsia="Calibri" w:hAnsi="Tahoma" w:cs="Tahoma"/>
                <w:b/>
                <w:bCs/>
                <w:sz w:val="17"/>
                <w:szCs w:val="17"/>
                <w:lang w:eastAsia="en-US"/>
              </w:rPr>
              <w:t xml:space="preserve"> </w:t>
            </w:r>
            <w:r w:rsidRPr="007D707D">
              <w:rPr>
                <w:rFonts w:ascii="Tahoma" w:eastAsia="Calibri" w:hAnsi="Tahoma" w:cs="Tahoma"/>
                <w:b/>
                <w:bCs/>
                <w:i/>
                <w:iCs/>
                <w:sz w:val="17"/>
                <w:szCs w:val="17"/>
                <w:lang w:eastAsia="en-US"/>
              </w:rPr>
              <w:t>excluding tax</w:t>
            </w:r>
            <w:r w:rsidRPr="007D707D">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5392B28E" w14:textId="77777777" w:rsidR="00AE7176" w:rsidRPr="007D707D" w:rsidRDefault="00AE7176" w:rsidP="00AE7176">
            <w:pPr>
              <w:autoSpaceDE w:val="0"/>
              <w:autoSpaceDN w:val="0"/>
              <w:spacing w:after="30"/>
              <w:ind w:left="-111"/>
              <w:jc w:val="both"/>
              <w:rPr>
                <w:rFonts w:ascii="Tahoma" w:eastAsia="Calibri" w:hAnsi="Tahoma" w:cs="Tahoma"/>
                <w:sz w:val="17"/>
                <w:szCs w:val="17"/>
                <w:lang w:eastAsia="en-US"/>
              </w:rPr>
            </w:pPr>
            <w:r w:rsidRPr="007D707D">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w:t>
            </w:r>
            <w:proofErr w:type="gramStart"/>
            <w:r w:rsidRPr="007D707D">
              <w:rPr>
                <w:rFonts w:ascii="Tahoma" w:eastAsia="Calibri" w:hAnsi="Tahoma" w:cs="Tahoma"/>
                <w:sz w:val="17"/>
                <w:szCs w:val="17"/>
                <w:lang w:eastAsia="en-US"/>
              </w:rPr>
              <w:t>in a position</w:t>
            </w:r>
            <w:proofErr w:type="gramEnd"/>
            <w:r w:rsidRPr="007D707D">
              <w:rPr>
                <w:rFonts w:ascii="Tahoma" w:eastAsia="Calibri" w:hAnsi="Tahoma" w:cs="Tahoma"/>
                <w:sz w:val="17"/>
                <w:szCs w:val="17"/>
                <w:lang w:eastAsia="en-US"/>
              </w:rPr>
              <w:t xml:space="preserve"> to provide the said certificate, the invoice shall be established including all taxes.  </w:t>
            </w:r>
          </w:p>
        </w:tc>
      </w:tr>
      <w:tr w:rsidR="00AE7176" w:rsidRPr="007D707D" w14:paraId="0BEF4145" w14:textId="77777777" w:rsidTr="008C65FB">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4CC7A8F" w14:textId="77777777" w:rsidR="00AE7176" w:rsidRPr="007D707D" w:rsidRDefault="00AE7176" w:rsidP="00AE7176">
            <w:pPr>
              <w:jc w:val="center"/>
              <w:rPr>
                <w:rFonts w:ascii="Tahoma" w:eastAsia="Calibri" w:hAnsi="Tahoma" w:cs="Tahoma"/>
                <w:sz w:val="24"/>
                <w:szCs w:val="24"/>
                <w:lang w:val="en-US" w:eastAsia="en-US"/>
              </w:rPr>
            </w:pPr>
            <w:r w:rsidRPr="007D707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FD22C67" w14:textId="1824E07F" w:rsidR="00AE7176" w:rsidRPr="007D707D" w:rsidRDefault="00AE7176" w:rsidP="00AE7176">
            <w:pPr>
              <w:ind w:left="-111"/>
              <w:jc w:val="both"/>
              <w:rPr>
                <w:rFonts w:ascii="Tahoma" w:eastAsia="Calibri" w:hAnsi="Tahoma" w:cs="Tahoma"/>
                <w:sz w:val="17"/>
                <w:szCs w:val="17"/>
                <w:lang w:eastAsia="en-US"/>
              </w:rPr>
            </w:pPr>
            <w:r w:rsidRPr="007D707D">
              <w:rPr>
                <w:rFonts w:ascii="Tahoma" w:eastAsia="Calibri" w:hAnsi="Tahoma" w:cs="Tahoma"/>
                <w:sz w:val="17"/>
                <w:szCs w:val="17"/>
                <w:lang w:eastAsia="en-US"/>
              </w:rPr>
              <w:t xml:space="preserve">The invoice shall </w:t>
            </w:r>
            <w:r w:rsidRPr="007D707D">
              <w:rPr>
                <w:rFonts w:ascii="Tahoma" w:eastAsia="Calibri" w:hAnsi="Tahoma" w:cs="Tahoma"/>
                <w:i/>
                <w:iCs/>
                <w:sz w:val="17"/>
                <w:szCs w:val="17"/>
                <w:lang w:eastAsia="en-US"/>
              </w:rPr>
              <w:t xml:space="preserve">be established </w:t>
            </w:r>
            <w:r w:rsidRPr="007D707D">
              <w:rPr>
                <w:rFonts w:ascii="Tahoma" w:eastAsia="Calibri" w:hAnsi="Tahoma" w:cs="Tahoma"/>
                <w:b/>
                <w:bCs/>
                <w:i/>
                <w:iCs/>
                <w:sz w:val="17"/>
                <w:szCs w:val="17"/>
                <w:lang w:eastAsia="en-US"/>
              </w:rPr>
              <w:t>including all taxes</w:t>
            </w:r>
            <w:r w:rsidRPr="007D707D">
              <w:rPr>
                <w:rFonts w:ascii="Tahoma" w:eastAsia="Calibri" w:hAnsi="Tahoma" w:cs="Tahoma"/>
                <w:sz w:val="17"/>
                <w:szCs w:val="17"/>
                <w:lang w:eastAsia="en-US"/>
              </w:rPr>
              <w:t xml:space="preserve">. The invoice shall indicate the total amount without taxes, the rate and the amount of the VAT and the total amount </w:t>
            </w:r>
            <w:r w:rsidR="00CC4DE6">
              <w:rPr>
                <w:rFonts w:ascii="Tahoma" w:eastAsia="Calibri" w:hAnsi="Tahoma" w:cs="Tahoma"/>
                <w:sz w:val="17"/>
                <w:szCs w:val="17"/>
                <w:lang w:eastAsia="en-US"/>
              </w:rPr>
              <w:t>“</w:t>
            </w:r>
            <w:r w:rsidRPr="007D707D">
              <w:rPr>
                <w:rFonts w:ascii="Tahoma" w:eastAsia="Calibri" w:hAnsi="Tahoma" w:cs="Tahoma"/>
                <w:sz w:val="17"/>
                <w:szCs w:val="17"/>
                <w:lang w:eastAsia="en-US"/>
              </w:rPr>
              <w:t xml:space="preserve">including all </w:t>
            </w:r>
            <w:r w:rsidR="00CC4DE6" w:rsidRPr="007D707D">
              <w:rPr>
                <w:rFonts w:ascii="Tahoma" w:eastAsia="Calibri" w:hAnsi="Tahoma" w:cs="Tahoma"/>
                <w:sz w:val="17"/>
                <w:szCs w:val="17"/>
                <w:lang w:eastAsia="en-US"/>
              </w:rPr>
              <w:t>taxes</w:t>
            </w:r>
            <w:r w:rsidR="00CC4DE6">
              <w:rPr>
                <w:rFonts w:ascii="Tahoma" w:eastAsia="Calibri" w:hAnsi="Tahoma" w:cs="Tahoma"/>
                <w:sz w:val="17"/>
                <w:szCs w:val="17"/>
                <w:lang w:eastAsia="en-US"/>
              </w:rPr>
              <w:t>”</w:t>
            </w:r>
            <w:r w:rsidRPr="007D707D">
              <w:rPr>
                <w:rFonts w:ascii="Tahoma" w:eastAsia="Calibri" w:hAnsi="Tahoma" w:cs="Tahoma"/>
                <w:sz w:val="17"/>
                <w:szCs w:val="17"/>
                <w:lang w:eastAsia="en-US"/>
              </w:rPr>
              <w:t>.</w:t>
            </w:r>
          </w:p>
          <w:p w14:paraId="73868D7F" w14:textId="3CFE6B9F" w:rsidR="00EE48A0" w:rsidRPr="007D707D" w:rsidRDefault="00EE48A0" w:rsidP="00AE7176">
            <w:pPr>
              <w:ind w:left="-111"/>
              <w:jc w:val="both"/>
              <w:rPr>
                <w:rFonts w:ascii="Tahoma" w:eastAsia="Calibri" w:hAnsi="Tahoma" w:cs="Tahoma"/>
                <w:sz w:val="17"/>
                <w:szCs w:val="17"/>
                <w:lang w:eastAsia="en-US"/>
              </w:rPr>
            </w:pPr>
            <w:r w:rsidRPr="007D707D">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6" w:history="1">
              <w:r w:rsidRPr="007D707D">
                <w:rPr>
                  <w:rFonts w:ascii="Tahoma" w:eastAsia="Calibri" w:hAnsi="Tahoma" w:cs="Tahoma"/>
                  <w:color w:val="1F497D" w:themeColor="text2"/>
                  <w:sz w:val="17"/>
                  <w:szCs w:val="17"/>
                  <w:lang w:eastAsia="en-US"/>
                </w:rPr>
                <w:t>sie.entreprises-etrangeres@dgfip.finances.gouv.fr</w:t>
              </w:r>
            </w:hyperlink>
            <w:r w:rsidRPr="007D707D">
              <w:rPr>
                <w:rFonts w:ascii="Tahoma" w:eastAsia="Calibri" w:hAnsi="Tahoma" w:cs="Tahoma"/>
                <w:sz w:val="17"/>
                <w:szCs w:val="17"/>
                <w:lang w:eastAsia="en-US"/>
              </w:rPr>
              <w:t xml:space="preserve"> / 10, rue du Centre / 93465 Noisy-le-Grand Cedex / + 33 (0)1 57 33 85 00</w:t>
            </w:r>
          </w:p>
        </w:tc>
      </w:tr>
      <w:tr w:rsidR="00AE7176" w:rsidRPr="007D707D" w14:paraId="684E2A18" w14:textId="77777777" w:rsidTr="008C65FB">
        <w:trPr>
          <w:trHeight w:val="849"/>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4A79867" w14:textId="77777777" w:rsidR="00AE7176" w:rsidRPr="007D707D" w:rsidRDefault="00AE7176" w:rsidP="00AE7176">
            <w:pPr>
              <w:jc w:val="center"/>
              <w:rPr>
                <w:rFonts w:ascii="Tahoma" w:eastAsia="Calibri" w:hAnsi="Tahoma" w:cs="Tahoma"/>
                <w:sz w:val="24"/>
                <w:szCs w:val="24"/>
                <w:lang w:val="en-US" w:eastAsia="en-US"/>
              </w:rPr>
            </w:pPr>
            <w:r w:rsidRPr="007D707D">
              <w:rPr>
                <w:rFonts w:ascii="MS UI Gothic" w:eastAsia="MS UI Gothic" w:hAnsi="MS UI Gothic" w:cs="MS UI Gothic" w:hint="eastAsia"/>
                <w:sz w:val="24"/>
                <w:szCs w:val="24"/>
                <w:lang w:val="en-US" w:eastAsia="en-US"/>
              </w:rPr>
              <w:lastRenderedPageBreak/>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C8EAB4A" w14:textId="60CB6615" w:rsidR="00AE7176" w:rsidRPr="007D707D" w:rsidRDefault="00AE7176" w:rsidP="00AE7176">
            <w:pPr>
              <w:autoSpaceDE w:val="0"/>
              <w:autoSpaceDN w:val="0"/>
              <w:ind w:left="-111"/>
              <w:jc w:val="both"/>
              <w:rPr>
                <w:rFonts w:ascii="Tahoma" w:eastAsia="Calibri" w:hAnsi="Tahoma" w:cs="Tahoma"/>
                <w:sz w:val="17"/>
                <w:szCs w:val="17"/>
                <w:lang w:val="en-US" w:eastAsia="en-US"/>
              </w:rPr>
            </w:pPr>
            <w:r w:rsidRPr="007D707D">
              <w:rPr>
                <w:rFonts w:ascii="Tahoma" w:eastAsia="Calibri" w:hAnsi="Tahoma" w:cs="Tahoma"/>
                <w:sz w:val="17"/>
                <w:szCs w:val="17"/>
                <w:lang w:eastAsia="en-US"/>
              </w:rPr>
              <w:t xml:space="preserve">The invoice shall be established </w:t>
            </w:r>
            <w:r w:rsidRPr="007D707D">
              <w:rPr>
                <w:rFonts w:ascii="Tahoma" w:eastAsia="Calibri" w:hAnsi="Tahoma" w:cs="Tahoma"/>
                <w:b/>
                <w:bCs/>
                <w:i/>
                <w:iCs/>
                <w:sz w:val="17"/>
                <w:szCs w:val="17"/>
                <w:lang w:eastAsia="en-US"/>
              </w:rPr>
              <w:t>including all taxes</w:t>
            </w:r>
            <w:r w:rsidRPr="007D707D">
              <w:rPr>
                <w:rFonts w:ascii="Tahoma" w:eastAsia="Calibri" w:hAnsi="Tahoma" w:cs="Tahoma"/>
                <w:sz w:val="17"/>
                <w:szCs w:val="17"/>
                <w:lang w:eastAsia="en-US"/>
              </w:rPr>
              <w:t xml:space="preserve"> (French VAT at the applicable rate). Providers/suppliers are required to register for VAT purposes at the VAT Mini One Stop Shop (VAT MOSS) of their choice. The invoice shall indicate the total amount without taxes, the rate and the amount of the VAT and the total amount </w:t>
            </w:r>
            <w:r w:rsidR="00CC4DE6">
              <w:rPr>
                <w:rFonts w:ascii="Tahoma" w:eastAsia="Calibri" w:hAnsi="Tahoma" w:cs="Tahoma"/>
                <w:sz w:val="17"/>
                <w:szCs w:val="17"/>
                <w:lang w:eastAsia="en-US"/>
              </w:rPr>
              <w:t>“</w:t>
            </w:r>
            <w:r w:rsidRPr="007D707D">
              <w:rPr>
                <w:rFonts w:ascii="Tahoma" w:eastAsia="Calibri" w:hAnsi="Tahoma" w:cs="Tahoma"/>
                <w:sz w:val="17"/>
                <w:szCs w:val="17"/>
                <w:lang w:eastAsia="en-US"/>
              </w:rPr>
              <w:t>including all taxes</w:t>
            </w:r>
            <w:r w:rsidR="00CC4DE6">
              <w:rPr>
                <w:rFonts w:ascii="Tahoma" w:eastAsia="Calibri" w:hAnsi="Tahoma" w:cs="Tahoma"/>
                <w:sz w:val="17"/>
                <w:szCs w:val="17"/>
                <w:lang w:eastAsia="en-US"/>
              </w:rPr>
              <w:t>”</w:t>
            </w:r>
            <w:r w:rsidRPr="007D707D">
              <w:rPr>
                <w:rFonts w:ascii="Tahoma" w:eastAsia="Calibri" w:hAnsi="Tahoma" w:cs="Tahoma"/>
                <w:sz w:val="17"/>
                <w:szCs w:val="17"/>
                <w:lang w:eastAsia="en-US"/>
              </w:rPr>
              <w:t xml:space="preserve">. The invoice shall also stipulate the following statement: “French VAT collected by the Provider and paid to the Mini One-Stop shop in [Address/Country] under the MOSS identification number [No. </w:t>
            </w:r>
            <w:r w:rsidRPr="007D707D">
              <w:rPr>
                <w:rFonts w:ascii="Tahoma" w:eastAsia="Calibri" w:hAnsi="Tahoma" w:cs="Tahoma"/>
                <w:sz w:val="17"/>
                <w:szCs w:val="17"/>
                <w:lang w:val="en-US" w:eastAsia="en-US"/>
              </w:rPr>
              <w:t>XX]”.</w:t>
            </w:r>
          </w:p>
        </w:tc>
      </w:tr>
      <w:tr w:rsidR="00AE7176" w:rsidRPr="007D707D" w14:paraId="06655997" w14:textId="77777777" w:rsidTr="008C65FB">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19B1D05C" w14:textId="77777777" w:rsidR="00AE7176" w:rsidRPr="007D707D" w:rsidRDefault="00AE7176" w:rsidP="00AE7176">
            <w:pPr>
              <w:rPr>
                <w:rFonts w:ascii="Tahoma" w:eastAsia="Calibri" w:hAnsi="Tahoma" w:cs="Tahoma"/>
                <w:sz w:val="17"/>
                <w:szCs w:val="17"/>
                <w:lang w:eastAsia="en-US"/>
              </w:rPr>
            </w:pPr>
            <w:r w:rsidRPr="007D707D">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559313A4" w14:textId="77777777" w:rsidR="00AE7176" w:rsidRPr="007D707D" w:rsidRDefault="00AE7176" w:rsidP="00AE7176">
            <w:pPr>
              <w:rPr>
                <w:rFonts w:ascii="Tahoma" w:eastAsia="Calibri" w:hAnsi="Tahoma" w:cs="Tahoma"/>
                <w:sz w:val="17"/>
                <w:szCs w:val="17"/>
                <w:lang w:eastAsia="en-US"/>
              </w:rPr>
            </w:pPr>
          </w:p>
        </w:tc>
      </w:tr>
      <w:tr w:rsidR="00AE7176" w:rsidRPr="007D707D" w14:paraId="76865E57" w14:textId="77777777" w:rsidTr="008C65FB">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92AB59E" w14:textId="77777777" w:rsidR="00AE7176" w:rsidRPr="007D707D" w:rsidRDefault="00AE7176" w:rsidP="00AE7176">
            <w:pPr>
              <w:rPr>
                <w:rFonts w:ascii="Tahoma" w:eastAsia="Calibri" w:hAnsi="Tahoma" w:cs="Tahoma"/>
                <w:sz w:val="16"/>
                <w:szCs w:val="16"/>
                <w:lang w:eastAsia="en-US"/>
              </w:rPr>
            </w:pPr>
            <w:r w:rsidRPr="007D707D">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204D8AF4" w14:textId="65F36C86" w:rsidR="009D32B3" w:rsidRPr="007D707D" w:rsidRDefault="009D32B3">
      <w:pPr>
        <w:rPr>
          <w:rFonts w:ascii="Tahoma" w:hAnsi="Tahoma" w:cs="Tahoma"/>
          <w:b/>
          <w:lang w:val="en-US"/>
        </w:rPr>
      </w:pPr>
    </w:p>
    <w:p w14:paraId="46974A97" w14:textId="77777777" w:rsidR="009D32B3" w:rsidRPr="007D707D" w:rsidRDefault="009D32B3">
      <w:pPr>
        <w:rPr>
          <w:rFonts w:ascii="Tahoma" w:hAnsi="Tahoma" w:cs="Tahoma"/>
          <w:b/>
          <w:lang w:val="en-US"/>
        </w:rPr>
      </w:pPr>
      <w:r w:rsidRPr="007D707D">
        <w:rPr>
          <w:rFonts w:ascii="Tahoma" w:hAnsi="Tahoma" w:cs="Tahoma"/>
          <w:b/>
          <w:lang w:val="en-US"/>
        </w:rPr>
        <w:br w:type="page"/>
      </w:r>
    </w:p>
    <w:p w14:paraId="5A51899F" w14:textId="099E7DD2" w:rsidR="00F06E93" w:rsidRPr="007D707D" w:rsidRDefault="00CD22FC" w:rsidP="003E40D6">
      <w:pPr>
        <w:pBdr>
          <w:bottom w:val="single" w:sz="2" w:space="1" w:color="808080"/>
        </w:pBdr>
        <w:tabs>
          <w:tab w:val="left" w:pos="284"/>
        </w:tabs>
        <w:spacing w:after="120"/>
        <w:ind w:left="-142" w:right="-284"/>
        <w:rPr>
          <w:rFonts w:ascii="Tahoma" w:hAnsi="Tahoma" w:cs="Tahoma"/>
        </w:rPr>
      </w:pPr>
      <w:r w:rsidRPr="007D707D">
        <w:rPr>
          <w:rFonts w:ascii="Tahoma" w:hAnsi="Tahoma" w:cs="Tahoma"/>
          <w:b/>
        </w:rPr>
        <w:lastRenderedPageBreak/>
        <w:t>C</w:t>
      </w:r>
      <w:r w:rsidR="00F06E93" w:rsidRPr="007D707D">
        <w:rPr>
          <w:rFonts w:ascii="Tahoma" w:hAnsi="Tahoma" w:cs="Tahoma"/>
          <w:b/>
        </w:rPr>
        <w:t>. Legal Conditions</w:t>
      </w:r>
    </w:p>
    <w:p w14:paraId="279838B8" w14:textId="77777777" w:rsidR="00274D7C" w:rsidRPr="007D707D" w:rsidRDefault="00274D7C" w:rsidP="00274D7C">
      <w:pPr>
        <w:autoSpaceDE w:val="0"/>
        <w:autoSpaceDN w:val="0"/>
        <w:jc w:val="center"/>
        <w:rPr>
          <w:rFonts w:ascii="Tahoma" w:hAnsi="Tahoma" w:cs="Tahoma"/>
          <w:b/>
          <w:sz w:val="16"/>
          <w:szCs w:val="16"/>
          <w:lang w:eastAsia="fr-FR"/>
        </w:rPr>
        <w:sectPr w:rsidR="00274D7C" w:rsidRPr="007D707D" w:rsidSect="00AE7176">
          <w:headerReference w:type="default" r:id="rId17"/>
          <w:footerReference w:type="default" r:id="rId18"/>
          <w:headerReference w:type="first" r:id="rId19"/>
          <w:footerReference w:type="first" r:id="rId20"/>
          <w:type w:val="continuous"/>
          <w:pgSz w:w="11907" w:h="16840" w:code="9"/>
          <w:pgMar w:top="192" w:right="708" w:bottom="709" w:left="709" w:header="426" w:footer="0" w:gutter="0"/>
          <w:cols w:space="708"/>
          <w:docGrid w:linePitch="360"/>
        </w:sectPr>
      </w:pPr>
      <w:bookmarkStart w:id="0" w:name="_Toc179868643"/>
    </w:p>
    <w:bookmarkEnd w:id="0"/>
    <w:p w14:paraId="04D5C317" w14:textId="77777777"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 – General provisions</w:t>
      </w:r>
    </w:p>
    <w:p w14:paraId="17A9EB3A" w14:textId="77777777" w:rsidR="00F30EF2" w:rsidRDefault="00F30EF2" w:rsidP="004E0880">
      <w:pPr>
        <w:pStyle w:val="ListParagraph"/>
        <w:numPr>
          <w:ilvl w:val="1"/>
          <w:numId w:val="7"/>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6CB1C771" w14:textId="0DF50326" w:rsidR="00F30EF2" w:rsidRPr="001D5CF8" w:rsidRDefault="00F30EF2" w:rsidP="004E0880">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w:t>
      </w:r>
      <w:r>
        <w:rPr>
          <w:rFonts w:ascii="Tahoma" w:eastAsia="Calibri" w:hAnsi="Tahoma" w:cs="Tahoma"/>
          <w:sz w:val="18"/>
          <w:szCs w:val="18"/>
          <w:lang w:eastAsia="en-US"/>
        </w:rPr>
        <w:t>.</w:t>
      </w:r>
      <w:r w:rsidRPr="001D5CF8">
        <w:rPr>
          <w:rFonts w:ascii="Tahoma" w:hAnsi="Tahoma" w:cs="Tahoma"/>
          <w:color w:val="000000"/>
          <w:sz w:val="18"/>
          <w:szCs w:val="18"/>
        </w:rPr>
        <w:t xml:space="preserve"> </w:t>
      </w:r>
    </w:p>
    <w:p w14:paraId="7B3D1CCE" w14:textId="77777777" w:rsidR="00F30EF2" w:rsidRDefault="00F30EF2" w:rsidP="004E0880">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7286F41C" w14:textId="77777777" w:rsidR="00F30EF2" w:rsidRPr="00083D6F" w:rsidRDefault="00F30EF2" w:rsidP="004E0880">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bookmarkStart w:id="1" w:name="_Toc179868644"/>
    </w:p>
    <w:p w14:paraId="3E4FB7F4" w14:textId="77777777" w:rsidR="00F30EF2" w:rsidRPr="00B25DD7"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350E722" w14:textId="77777777" w:rsidR="00F30EF2" w:rsidRPr="000D371D" w:rsidRDefault="00F30EF2" w:rsidP="00F30EF2">
      <w:pPr>
        <w:tabs>
          <w:tab w:val="left" w:pos="284"/>
        </w:tabs>
        <w:jc w:val="both"/>
        <w:rPr>
          <w:rFonts w:ascii="Tahoma" w:eastAsia="Calibri" w:hAnsi="Tahoma" w:cs="Tahoma"/>
          <w:sz w:val="18"/>
          <w:szCs w:val="18"/>
          <w:lang w:val="en-US" w:eastAsia="en-US"/>
        </w:rPr>
      </w:pPr>
      <w:r w:rsidRPr="000D371D">
        <w:rPr>
          <w:rFonts w:ascii="Tahoma" w:eastAsia="Calibri" w:hAnsi="Tahoma" w:cs="Tahoma"/>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sidRPr="000D371D">
        <w:rPr>
          <w:rFonts w:ascii="Tahoma" w:eastAsia="Calibri" w:hAnsi="Tahoma" w:cs="Tahoma"/>
          <w:sz w:val="18"/>
          <w:szCs w:val="18"/>
          <w:lang w:eastAsia="en-US"/>
        </w:rPr>
        <w:t xml:space="preserve">Terms of reference </w:t>
      </w:r>
      <w:r w:rsidRPr="000D371D">
        <w:rPr>
          <w:rFonts w:ascii="Tahoma" w:eastAsia="Calibri" w:hAnsi="Tahoma" w:cs="Tahoma"/>
          <w:sz w:val="18"/>
          <w:szCs w:val="18"/>
          <w:lang w:val="en-US" w:eastAsia="en-US"/>
        </w:rPr>
        <w:t>or, by default, as agreed in any prior correspondence.</w:t>
      </w:r>
    </w:p>
    <w:p w14:paraId="1AF9B377" w14:textId="77777777" w:rsidR="00F30EF2" w:rsidRPr="00B25DD7"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7866A73B" w14:textId="77777777" w:rsidR="00F30EF2" w:rsidRPr="001D5CF8"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52A7BD2" w14:textId="77777777" w:rsidR="00F30EF2" w:rsidRDefault="00F30EF2" w:rsidP="004E0880">
      <w:pPr>
        <w:pStyle w:val="ListParagraph"/>
        <w:numPr>
          <w:ilvl w:val="0"/>
          <w:numId w:val="8"/>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provide the Deliverables, with due respect for the Council of Europe’s needs and constraints, as contractually defined.</w:t>
      </w:r>
    </w:p>
    <w:p w14:paraId="19DCE4A8" w14:textId="77777777" w:rsidR="00F30EF2" w:rsidRPr="001D5CF8" w:rsidRDefault="00F30EF2" w:rsidP="004E0880">
      <w:pPr>
        <w:pStyle w:val="ListParagraph"/>
        <w:numPr>
          <w:ilvl w:val="0"/>
          <w:numId w:val="8"/>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4A3CD1CE" w14:textId="77777777" w:rsidR="00F30EF2" w:rsidRPr="001D5CF8"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1A499E56" w14:textId="74B6B6A8" w:rsidR="00F30EF2" w:rsidRDefault="00F30EF2" w:rsidP="004E0880">
      <w:pPr>
        <w:pStyle w:val="ListParagraph"/>
        <w:numPr>
          <w:ilvl w:val="0"/>
          <w:numId w:val="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BE7BCF">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154BFC32" w14:textId="77777777" w:rsidR="00F30EF2" w:rsidRPr="001D5CF8" w:rsidRDefault="00F30EF2" w:rsidP="004E0880">
      <w:pPr>
        <w:pStyle w:val="ListParagraph"/>
        <w:numPr>
          <w:ilvl w:val="0"/>
          <w:numId w:val="9"/>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1F16D16C" w14:textId="77777777" w:rsidR="00F30EF2" w:rsidRDefault="00F30EF2" w:rsidP="004E0880">
      <w:pPr>
        <w:pStyle w:val="ListParagraph"/>
        <w:numPr>
          <w:ilvl w:val="0"/>
          <w:numId w:val="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496CEC1C" w14:textId="77777777" w:rsidR="00F30EF2" w:rsidRDefault="00F30EF2" w:rsidP="004E0880">
      <w:pPr>
        <w:pStyle w:val="ListParagraph"/>
        <w:numPr>
          <w:ilvl w:val="0"/>
          <w:numId w:val="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72AAB9C6" w14:textId="77777777" w:rsidR="00F30EF2" w:rsidRDefault="00F30EF2" w:rsidP="004E0880">
      <w:pPr>
        <w:pStyle w:val="ListParagraph"/>
        <w:numPr>
          <w:ilvl w:val="0"/>
          <w:numId w:val="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1AA5C556" w14:textId="77777777" w:rsidR="00F30EF2" w:rsidRDefault="00F30EF2" w:rsidP="004E0880">
      <w:pPr>
        <w:pStyle w:val="ListParagraph"/>
        <w:numPr>
          <w:ilvl w:val="0"/>
          <w:numId w:val="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64903700" w14:textId="77777777" w:rsidR="00F30EF2" w:rsidRDefault="00F30EF2" w:rsidP="004E0880">
      <w:pPr>
        <w:pStyle w:val="ListParagraph"/>
        <w:numPr>
          <w:ilvl w:val="0"/>
          <w:numId w:val="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0B9AF523" w14:textId="77777777" w:rsidR="00F30EF2" w:rsidRDefault="00F30EF2" w:rsidP="004E0880">
      <w:pPr>
        <w:pStyle w:val="ListParagraph"/>
        <w:numPr>
          <w:ilvl w:val="0"/>
          <w:numId w:val="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52BAF609" w14:textId="77777777" w:rsidR="00F30EF2" w:rsidRDefault="00F30EF2" w:rsidP="004E0880">
      <w:pPr>
        <w:pStyle w:val="ListParagraph"/>
        <w:numPr>
          <w:ilvl w:val="0"/>
          <w:numId w:val="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697DAB8E" w14:textId="77777777" w:rsidR="00F30EF2" w:rsidRPr="008032A9" w:rsidRDefault="00F30EF2" w:rsidP="004E0880">
      <w:pPr>
        <w:pStyle w:val="ListParagraph"/>
        <w:numPr>
          <w:ilvl w:val="0"/>
          <w:numId w:val="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52B6332" w14:textId="77777777" w:rsidR="00F30EF2" w:rsidRPr="001D5CF8"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3C892B43" w14:textId="77777777" w:rsidR="00F30EF2" w:rsidRPr="00D0286A" w:rsidRDefault="00F30EF2" w:rsidP="00F30EF2">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4706D43A" w14:textId="77777777" w:rsidR="00411142" w:rsidRDefault="00411142" w:rsidP="00F30EF2">
      <w:pPr>
        <w:tabs>
          <w:tab w:val="left" w:pos="284"/>
        </w:tabs>
        <w:autoSpaceDE w:val="0"/>
        <w:autoSpaceDN w:val="0"/>
        <w:jc w:val="both"/>
        <w:rPr>
          <w:rFonts w:ascii="Tahoma" w:hAnsi="Tahoma" w:cs="Tahoma"/>
          <w:b/>
          <w:color w:val="365F91" w:themeColor="accent1" w:themeShade="BF"/>
          <w:sz w:val="18"/>
          <w:szCs w:val="18"/>
          <w:u w:val="single"/>
          <w:lang w:eastAsia="fr-FR"/>
        </w:rPr>
      </w:pPr>
    </w:p>
    <w:p w14:paraId="1F2E7484" w14:textId="77777777" w:rsidR="00411142" w:rsidRDefault="00411142" w:rsidP="00F30EF2">
      <w:pPr>
        <w:tabs>
          <w:tab w:val="left" w:pos="284"/>
        </w:tabs>
        <w:autoSpaceDE w:val="0"/>
        <w:autoSpaceDN w:val="0"/>
        <w:jc w:val="both"/>
        <w:rPr>
          <w:rFonts w:ascii="Tahoma" w:hAnsi="Tahoma" w:cs="Tahoma"/>
          <w:b/>
          <w:color w:val="365F91" w:themeColor="accent1" w:themeShade="BF"/>
          <w:sz w:val="18"/>
          <w:szCs w:val="18"/>
          <w:u w:val="single"/>
          <w:lang w:eastAsia="fr-FR"/>
        </w:rPr>
      </w:pPr>
    </w:p>
    <w:p w14:paraId="754D88B8" w14:textId="6C088DA2" w:rsidR="00F30EF2" w:rsidRPr="001D5CF8"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3.4 Fiscal obligations</w:t>
      </w:r>
    </w:p>
    <w:p w14:paraId="3A8303D0" w14:textId="77777777" w:rsidR="00F30EF2" w:rsidRPr="00D0286A" w:rsidRDefault="00F30EF2" w:rsidP="00F30EF2">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t>
      </w:r>
      <w:proofErr w:type="gramStart"/>
      <w:r w:rsidRPr="00D0286A">
        <w:rPr>
          <w:rFonts w:ascii="Tahoma" w:hAnsi="Tahoma" w:cs="Tahoma"/>
          <w:sz w:val="18"/>
          <w:szCs w:val="18"/>
          <w:lang w:eastAsia="fr-FR"/>
        </w:rPr>
        <w:t>with regard to</w:t>
      </w:r>
      <w:proofErr w:type="gramEnd"/>
      <w:r w:rsidRPr="00D0286A">
        <w:rPr>
          <w:rFonts w:ascii="Tahoma" w:hAnsi="Tahoma" w:cs="Tahoma"/>
          <w:sz w:val="18"/>
          <w:szCs w:val="18"/>
          <w:lang w:eastAsia="fr-FR"/>
        </w:rPr>
        <w:t xml:space="preserve"> VAT, to observe all applicable rules and to comply with its fiscal obligations in: </w:t>
      </w:r>
    </w:p>
    <w:p w14:paraId="4F361DE6" w14:textId="77777777" w:rsidR="00F30EF2" w:rsidRPr="00D0286A" w:rsidRDefault="00F30EF2" w:rsidP="00F30EF2">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6A25EA80" w14:textId="77777777" w:rsidR="00F30EF2" w:rsidRPr="00D0286A" w:rsidRDefault="00F30EF2" w:rsidP="00F30EF2">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4BA22A8F" w14:textId="77777777" w:rsidR="00F30EF2" w:rsidRPr="001D5CF8"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274785AB" w14:textId="77777777" w:rsidR="00F30EF2" w:rsidRDefault="00F30EF2" w:rsidP="004E0880">
      <w:pPr>
        <w:pStyle w:val="ListParagraph"/>
        <w:numPr>
          <w:ilvl w:val="0"/>
          <w:numId w:val="10"/>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7DDFC32A" w14:textId="77777777" w:rsidR="00F30EF2" w:rsidRPr="00C3395C" w:rsidRDefault="00F30EF2" w:rsidP="004E0880">
      <w:pPr>
        <w:pStyle w:val="ListParagraph"/>
        <w:numPr>
          <w:ilvl w:val="0"/>
          <w:numId w:val="10"/>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C3395C">
        <w:rPr>
          <w:rFonts w:ascii="Tahoma" w:hAnsi="Tahoma" w:cs="Tahoma"/>
          <w:sz w:val="18"/>
          <w:szCs w:val="18"/>
          <w:lang w:eastAsia="fr-FR"/>
        </w:rPr>
        <w:t>refrain at all times</w:t>
      </w:r>
      <w:proofErr w:type="gramEnd"/>
      <w:r w:rsidRPr="00C3395C">
        <w:rPr>
          <w:rFonts w:ascii="Tahoma" w:hAnsi="Tahoma" w:cs="Tahoma"/>
          <w:sz w:val="18"/>
          <w:szCs w:val="18"/>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0C4F1E7E" w14:textId="77777777" w:rsidR="00F30EF2" w:rsidRPr="001D5CF8"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52518164" w14:textId="77777777" w:rsidR="00F30EF2" w:rsidRDefault="00F30EF2" w:rsidP="004E0880">
      <w:pPr>
        <w:pStyle w:val="ListParagraph"/>
        <w:numPr>
          <w:ilvl w:val="0"/>
          <w:numId w:val="11"/>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BDDCD52" w14:textId="77777777" w:rsidR="00F30EF2" w:rsidRPr="00C3395C" w:rsidRDefault="00F30EF2" w:rsidP="004E0880">
      <w:pPr>
        <w:pStyle w:val="ListParagraph"/>
        <w:numPr>
          <w:ilvl w:val="0"/>
          <w:numId w:val="11"/>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271A7D29" w14:textId="77777777" w:rsidR="00F30EF2" w:rsidRPr="00C3395C"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3E40547A" w14:textId="77777777" w:rsidR="00F30EF2" w:rsidRPr="00D0286A" w:rsidRDefault="00F30EF2" w:rsidP="00F30EF2">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44F5AA35" w14:textId="77777777" w:rsidR="00F30EF2" w:rsidRPr="00C3395C"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1"/>
    <w:p w14:paraId="1F8F7D96" w14:textId="77777777" w:rsidR="00F30EF2" w:rsidRDefault="00F30EF2" w:rsidP="004E0880">
      <w:pPr>
        <w:pStyle w:val="ListParagraph"/>
        <w:numPr>
          <w:ilvl w:val="0"/>
          <w:numId w:val="12"/>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5ED19E29" w14:textId="77777777" w:rsidR="00F30EF2" w:rsidRPr="00C3395C" w:rsidRDefault="00F30EF2" w:rsidP="004E0880">
      <w:pPr>
        <w:pStyle w:val="ListParagraph"/>
        <w:numPr>
          <w:ilvl w:val="0"/>
          <w:numId w:val="12"/>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AAD6D5A" w14:textId="77777777" w:rsidR="00F30EF2" w:rsidRPr="00C3395C" w:rsidRDefault="00F30EF2" w:rsidP="004E0880">
      <w:pPr>
        <w:pStyle w:val="ListParagraph"/>
        <w:numPr>
          <w:ilvl w:val="0"/>
          <w:numId w:val="13"/>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5A48E318" w14:textId="77777777" w:rsidR="00F30EF2" w:rsidRDefault="00F30EF2" w:rsidP="004E0880">
      <w:pPr>
        <w:pStyle w:val="ListParagraph"/>
        <w:numPr>
          <w:ilvl w:val="0"/>
          <w:numId w:val="13"/>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393D01E9" w14:textId="77777777" w:rsidR="00F30EF2" w:rsidRDefault="00F30EF2" w:rsidP="004E0880">
      <w:pPr>
        <w:pStyle w:val="ListParagraph"/>
        <w:numPr>
          <w:ilvl w:val="0"/>
          <w:numId w:val="13"/>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747F1A96" w14:textId="77777777" w:rsidR="00F30EF2" w:rsidRDefault="00F30EF2" w:rsidP="004E0880">
      <w:pPr>
        <w:pStyle w:val="ListParagraph"/>
        <w:numPr>
          <w:ilvl w:val="0"/>
          <w:numId w:val="13"/>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4B2BEF9E" w14:textId="77777777" w:rsidR="00F30EF2" w:rsidRDefault="00F30EF2" w:rsidP="004E0880">
      <w:pPr>
        <w:pStyle w:val="ListParagraph"/>
        <w:numPr>
          <w:ilvl w:val="0"/>
          <w:numId w:val="13"/>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6F94554A" w14:textId="77777777" w:rsidR="00F30EF2" w:rsidRDefault="00F30EF2" w:rsidP="004E0880">
      <w:pPr>
        <w:pStyle w:val="ListParagraph"/>
        <w:numPr>
          <w:ilvl w:val="0"/>
          <w:numId w:val="13"/>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2898F05F" w14:textId="77777777" w:rsidR="00F30EF2" w:rsidRDefault="00F30EF2" w:rsidP="004E0880">
      <w:pPr>
        <w:pStyle w:val="ListParagraph"/>
        <w:numPr>
          <w:ilvl w:val="0"/>
          <w:numId w:val="13"/>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0E4A22FD" w14:textId="77777777" w:rsidR="00F30EF2" w:rsidRDefault="00F30EF2" w:rsidP="004E0880">
      <w:pPr>
        <w:pStyle w:val="ListParagraph"/>
        <w:numPr>
          <w:ilvl w:val="0"/>
          <w:numId w:val="13"/>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4D2CF969" w14:textId="77777777" w:rsidR="00F30EF2" w:rsidRDefault="00F30EF2" w:rsidP="004E0880">
      <w:pPr>
        <w:pStyle w:val="ListParagraph"/>
        <w:numPr>
          <w:ilvl w:val="0"/>
          <w:numId w:val="13"/>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5168FF25" w14:textId="77777777" w:rsidR="00F30EF2" w:rsidRDefault="00F30EF2" w:rsidP="004E0880">
      <w:pPr>
        <w:pStyle w:val="ListParagraph"/>
        <w:numPr>
          <w:ilvl w:val="0"/>
          <w:numId w:val="13"/>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44110BA7" w14:textId="77777777" w:rsidR="00F30EF2" w:rsidRPr="00622993" w:rsidRDefault="00F30EF2" w:rsidP="004E0880">
      <w:pPr>
        <w:pStyle w:val="ListParagraph"/>
        <w:numPr>
          <w:ilvl w:val="0"/>
          <w:numId w:val="13"/>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5CF8DE02" w14:textId="77777777" w:rsidR="00F30EF2" w:rsidRPr="00C3395C"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5269D27C" w14:textId="77777777" w:rsidR="00F30EF2" w:rsidRPr="00D0286A" w:rsidRDefault="00F30EF2" w:rsidP="00F30EF2">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40BCBE22" w14:textId="77777777" w:rsidR="00F30EF2" w:rsidRPr="00D0286A" w:rsidRDefault="00F30EF2" w:rsidP="00F30EF2">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23D6E516" w14:textId="77777777" w:rsidR="00F30EF2" w:rsidRPr="00D0286A" w:rsidRDefault="00F30EF2" w:rsidP="00F30EF2">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FFA9A94" w14:textId="77777777" w:rsidR="00411142" w:rsidRDefault="00411142" w:rsidP="00F30EF2">
      <w:pPr>
        <w:tabs>
          <w:tab w:val="left" w:pos="284"/>
        </w:tabs>
        <w:autoSpaceDE w:val="0"/>
        <w:autoSpaceDN w:val="0"/>
        <w:jc w:val="both"/>
        <w:rPr>
          <w:rFonts w:ascii="Tahoma" w:hAnsi="Tahoma" w:cs="Tahoma"/>
          <w:b/>
          <w:color w:val="365F91" w:themeColor="accent1" w:themeShade="BF"/>
          <w:sz w:val="18"/>
          <w:szCs w:val="18"/>
          <w:u w:val="single"/>
          <w:lang w:eastAsia="fr-FR"/>
        </w:rPr>
      </w:pPr>
    </w:p>
    <w:p w14:paraId="2A1B3D82" w14:textId="77777777" w:rsidR="00411142" w:rsidRDefault="00411142" w:rsidP="00F30EF2">
      <w:pPr>
        <w:tabs>
          <w:tab w:val="left" w:pos="284"/>
        </w:tabs>
        <w:autoSpaceDE w:val="0"/>
        <w:autoSpaceDN w:val="0"/>
        <w:jc w:val="both"/>
        <w:rPr>
          <w:rFonts w:ascii="Tahoma" w:hAnsi="Tahoma" w:cs="Tahoma"/>
          <w:b/>
          <w:color w:val="365F91" w:themeColor="accent1" w:themeShade="BF"/>
          <w:sz w:val="18"/>
          <w:szCs w:val="18"/>
          <w:u w:val="single"/>
          <w:lang w:eastAsia="fr-FR"/>
        </w:rPr>
      </w:pPr>
    </w:p>
    <w:p w14:paraId="061F4274" w14:textId="6C08D689" w:rsidR="00F30EF2" w:rsidRPr="00C3395C"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lastRenderedPageBreak/>
        <w:t>3.10 Other obligations</w:t>
      </w:r>
    </w:p>
    <w:p w14:paraId="78451E39" w14:textId="77777777" w:rsidR="00F30EF2" w:rsidRDefault="00F30EF2" w:rsidP="004E0880">
      <w:pPr>
        <w:pStyle w:val="ListParagraph"/>
        <w:numPr>
          <w:ilvl w:val="0"/>
          <w:numId w:val="14"/>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0EA578DB" w14:textId="77777777" w:rsidR="00F30EF2" w:rsidRDefault="00F30EF2" w:rsidP="004E0880">
      <w:pPr>
        <w:pStyle w:val="ListParagraph"/>
        <w:numPr>
          <w:ilvl w:val="0"/>
          <w:numId w:val="14"/>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7D1A1EAE" w14:textId="77777777" w:rsidR="00F30EF2" w:rsidRPr="00C3395C" w:rsidRDefault="00F30EF2" w:rsidP="004E0880">
      <w:pPr>
        <w:pStyle w:val="ListParagraph"/>
        <w:numPr>
          <w:ilvl w:val="0"/>
          <w:numId w:val="14"/>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5C3A0C8E" w14:textId="77777777" w:rsidR="00F30EF2" w:rsidRPr="00D0286A" w:rsidRDefault="00F30EF2" w:rsidP="00F30EF2">
      <w:pPr>
        <w:tabs>
          <w:tab w:val="left" w:pos="426"/>
        </w:tabs>
        <w:autoSpaceDE w:val="0"/>
        <w:autoSpaceDN w:val="0"/>
        <w:jc w:val="both"/>
        <w:rPr>
          <w:rFonts w:ascii="Tahoma" w:hAnsi="Tahoma" w:cs="Tahoma"/>
          <w:sz w:val="18"/>
          <w:szCs w:val="18"/>
          <w:lang w:eastAsia="fr-FR"/>
        </w:rPr>
      </w:pPr>
    </w:p>
    <w:p w14:paraId="3A007B7A" w14:textId="77777777"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5050C675" w14:textId="77777777" w:rsidR="00F30EF2" w:rsidRPr="008032A9" w:rsidRDefault="00F30EF2" w:rsidP="00F30EF2">
      <w:pPr>
        <w:tabs>
          <w:tab w:val="left" w:pos="284"/>
        </w:tabs>
        <w:autoSpaceDE w:val="0"/>
        <w:autoSpaceDN w:val="0"/>
        <w:spacing w:before="40"/>
        <w:jc w:val="both"/>
        <w:rPr>
          <w:rFonts w:ascii="Tahoma" w:hAnsi="Tahoma" w:cs="Tahoma"/>
          <w:b/>
          <w:color w:val="365F91"/>
          <w:sz w:val="18"/>
          <w:szCs w:val="18"/>
          <w:u w:val="single"/>
          <w:lang w:eastAsia="fr-FR"/>
        </w:rPr>
      </w:pPr>
      <w:r w:rsidRPr="008032A9">
        <w:rPr>
          <w:rFonts w:ascii="Tahoma" w:hAnsi="Tahoma" w:cs="Tahoma"/>
          <w:b/>
          <w:color w:val="365F91"/>
          <w:sz w:val="18"/>
          <w:szCs w:val="18"/>
          <w:u w:val="single"/>
          <w:lang w:eastAsia="fr-FR"/>
        </w:rPr>
        <w:t>4.1 Fees</w:t>
      </w:r>
    </w:p>
    <w:p w14:paraId="45DA5583" w14:textId="77777777" w:rsidR="00F30EF2" w:rsidRDefault="00F30EF2" w:rsidP="004E0880">
      <w:pPr>
        <w:pStyle w:val="ListParagraph"/>
        <w:numPr>
          <w:ilvl w:val="0"/>
          <w:numId w:val="23"/>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In return for the fulfilment by the Provider of its obligations under the contract, the Council undertakes to pay the Provider the fees as indicated in their offer, in the currency specified in the Table of fees.</w:t>
      </w:r>
    </w:p>
    <w:p w14:paraId="640F68B7" w14:textId="77777777" w:rsidR="00F30EF2" w:rsidRPr="008032A9" w:rsidRDefault="00F30EF2" w:rsidP="004E0880">
      <w:pPr>
        <w:pStyle w:val="ListParagraph"/>
        <w:numPr>
          <w:ilvl w:val="0"/>
          <w:numId w:val="23"/>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Amounts are final and not subject to review.</w:t>
      </w:r>
    </w:p>
    <w:p w14:paraId="3E31246C" w14:textId="77777777" w:rsidR="00F30EF2" w:rsidRPr="00C3395C" w:rsidRDefault="00F30EF2" w:rsidP="00F30EF2">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7E4F2B4E" w14:textId="77777777" w:rsidR="00F30EF2" w:rsidRDefault="00F30EF2" w:rsidP="004E0880">
      <w:pPr>
        <w:pStyle w:val="ListParagraph"/>
        <w:numPr>
          <w:ilvl w:val="0"/>
          <w:numId w:val="15"/>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3E3D5B01" w14:textId="77777777" w:rsidR="00F30EF2" w:rsidRDefault="00F30EF2" w:rsidP="004E0880">
      <w:pPr>
        <w:pStyle w:val="ListParagraph"/>
        <w:numPr>
          <w:ilvl w:val="0"/>
          <w:numId w:val="15"/>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52D8FF04" w14:textId="77777777" w:rsidR="00F30EF2" w:rsidRDefault="00F30EF2" w:rsidP="004E0880">
      <w:pPr>
        <w:pStyle w:val="ListParagraph"/>
        <w:numPr>
          <w:ilvl w:val="0"/>
          <w:numId w:val="15"/>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w:t>
      </w:r>
      <w:proofErr w:type="spellStart"/>
      <w:r w:rsidRPr="008C0AFB">
        <w:rPr>
          <w:rFonts w:ascii="Tahoma" w:hAnsi="Tahoma" w:cs="Tahoma"/>
          <w:sz w:val="18"/>
          <w:szCs w:val="18"/>
          <w:lang w:eastAsia="fr-FR"/>
        </w:rPr>
        <w:t>CoE</w:t>
      </w:r>
      <w:proofErr w:type="spellEnd"/>
      <w:r w:rsidRPr="008C0AFB">
        <w:rPr>
          <w:rFonts w:ascii="Tahoma" w:hAnsi="Tahoma" w:cs="Tahoma"/>
          <w:sz w:val="18"/>
          <w:szCs w:val="18"/>
          <w:lang w:eastAsia="fr-FR"/>
        </w:rPr>
        <w:t xml:space="preserve"> will not be </w:t>
      </w:r>
      <w:proofErr w:type="gramStart"/>
      <w:r w:rsidRPr="008C0AFB">
        <w:rPr>
          <w:rFonts w:ascii="Tahoma" w:hAnsi="Tahoma" w:cs="Tahoma"/>
          <w:sz w:val="18"/>
          <w:szCs w:val="18"/>
          <w:lang w:eastAsia="fr-FR"/>
        </w:rPr>
        <w:t>in a position</w:t>
      </w:r>
      <w:proofErr w:type="gramEnd"/>
      <w:r w:rsidRPr="008C0AFB">
        <w:rPr>
          <w:rFonts w:ascii="Tahoma" w:hAnsi="Tahoma" w:cs="Tahoma"/>
          <w:sz w:val="18"/>
          <w:szCs w:val="18"/>
          <w:lang w:eastAsia="fr-FR"/>
        </w:rPr>
        <w:t xml:space="preserve"> to provide the said certificate, the Council will pay the invoice with VAT included.  </w:t>
      </w:r>
    </w:p>
    <w:p w14:paraId="69BC2B7F" w14:textId="77777777" w:rsidR="00F30EF2" w:rsidRDefault="00F30EF2" w:rsidP="004E0880">
      <w:pPr>
        <w:pStyle w:val="ListParagraph"/>
        <w:numPr>
          <w:ilvl w:val="0"/>
          <w:numId w:val="15"/>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72DD8851" w14:textId="77777777" w:rsidR="00F30EF2" w:rsidRPr="00B25DD7" w:rsidRDefault="00F30EF2" w:rsidP="004E0880">
      <w:pPr>
        <w:pStyle w:val="ListParagraph"/>
        <w:numPr>
          <w:ilvl w:val="0"/>
          <w:numId w:val="15"/>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63E91A60" w14:textId="77777777" w:rsidR="00F30EF2" w:rsidRPr="00DD74F1" w:rsidRDefault="00F30EF2" w:rsidP="004E0880">
      <w:pPr>
        <w:pStyle w:val="ListParagraph"/>
        <w:numPr>
          <w:ilvl w:val="1"/>
          <w:numId w:val="24"/>
        </w:numPr>
        <w:tabs>
          <w:tab w:val="left" w:pos="284"/>
        </w:tabs>
        <w:autoSpaceDE w:val="0"/>
        <w:autoSpaceDN w:val="0"/>
        <w:spacing w:before="40"/>
        <w:jc w:val="both"/>
        <w:rPr>
          <w:rFonts w:ascii="Tahoma" w:hAnsi="Tahoma" w:cs="Tahoma"/>
          <w:b/>
          <w:color w:val="365F91" w:themeColor="accent1" w:themeShade="BF"/>
          <w:sz w:val="18"/>
          <w:szCs w:val="18"/>
          <w:lang w:eastAsia="fr-FR"/>
        </w:rPr>
      </w:pPr>
      <w:r w:rsidRPr="00DD74F1">
        <w:rPr>
          <w:rFonts w:ascii="Tahoma" w:hAnsi="Tahoma" w:cs="Tahoma"/>
          <w:b/>
          <w:color w:val="365F91" w:themeColor="accent1" w:themeShade="BF"/>
          <w:sz w:val="18"/>
          <w:szCs w:val="18"/>
          <w:lang w:eastAsia="fr-FR"/>
        </w:rPr>
        <w:t>Invoicing and payment</w:t>
      </w:r>
    </w:p>
    <w:p w14:paraId="00A5C9D8" w14:textId="77777777" w:rsidR="00F30EF2" w:rsidRDefault="00F30EF2" w:rsidP="004E0880">
      <w:pPr>
        <w:pStyle w:val="ListParagraph"/>
        <w:numPr>
          <w:ilvl w:val="0"/>
          <w:numId w:val="22"/>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14:paraId="733D0555" w14:textId="77777777" w:rsidR="00F30EF2" w:rsidRDefault="00F30EF2" w:rsidP="004E0880">
      <w:pPr>
        <w:pStyle w:val="ListParagraph"/>
        <w:numPr>
          <w:ilvl w:val="0"/>
          <w:numId w:val="22"/>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070291FC" w14:textId="77777777" w:rsidR="00F30EF2" w:rsidRPr="00DD74F1" w:rsidRDefault="00F30EF2" w:rsidP="004E0880">
      <w:pPr>
        <w:pStyle w:val="ListParagraph"/>
        <w:numPr>
          <w:ilvl w:val="0"/>
          <w:numId w:val="22"/>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In the case of event organisation, the Provider shall in any case submit any document that proves that the event took place, including but not limited to </w:t>
      </w:r>
      <w:r w:rsidRPr="00DD74F1">
        <w:rPr>
          <w:rFonts w:ascii="Tahoma" w:hAnsi="Tahoma" w:cs="Tahoma"/>
          <w:sz w:val="18"/>
          <w:szCs w:val="18"/>
          <w:lang w:val="en-US" w:eastAsia="en-US"/>
        </w:rPr>
        <w:t>an attendance sheet broken down into half days specifying the location, date(s</w:t>
      </w:r>
      <w:proofErr w:type="gramStart"/>
      <w:r w:rsidRPr="00DD74F1">
        <w:rPr>
          <w:rFonts w:ascii="Tahoma" w:hAnsi="Tahoma" w:cs="Tahoma"/>
          <w:sz w:val="18"/>
          <w:szCs w:val="18"/>
          <w:lang w:val="en-US" w:eastAsia="en-US"/>
        </w:rPr>
        <w:t>)</w:t>
      </w:r>
      <w:proofErr w:type="gramEnd"/>
      <w:r w:rsidRPr="00DD74F1">
        <w:rPr>
          <w:rFonts w:ascii="Tahoma" w:hAnsi="Tahoma" w:cs="Tahoma"/>
          <w:sz w:val="18"/>
          <w:szCs w:val="18"/>
          <w:lang w:val="en-US" w:eastAsia="en-US"/>
        </w:rPr>
        <w:t xml:space="preserve"> and time(s) of the event(s) or activity(</w:t>
      </w:r>
      <w:proofErr w:type="spellStart"/>
      <w:r w:rsidRPr="00DD74F1">
        <w:rPr>
          <w:rFonts w:ascii="Tahoma" w:hAnsi="Tahoma" w:cs="Tahoma"/>
          <w:sz w:val="18"/>
          <w:szCs w:val="18"/>
          <w:lang w:val="en-US" w:eastAsia="en-US"/>
        </w:rPr>
        <w:t>ies</w:t>
      </w:r>
      <w:proofErr w:type="spellEnd"/>
      <w:r w:rsidRPr="00DD74F1">
        <w:rPr>
          <w:rFonts w:ascii="Tahoma" w:hAnsi="Tahoma" w:cs="Tahoma"/>
          <w:sz w:val="18"/>
          <w:szCs w:val="18"/>
          <w:lang w:val="en-US" w:eastAsia="en-US"/>
        </w:rPr>
        <w:t xml:space="preserve">), to be individually signed by </w:t>
      </w:r>
      <w:r w:rsidRPr="00DD74F1">
        <w:rPr>
          <w:rFonts w:ascii="Tahoma" w:hAnsi="Tahoma" w:cs="Tahoma"/>
          <w:sz w:val="18"/>
          <w:szCs w:val="18"/>
          <w:u w:val="single"/>
          <w:lang w:val="en-US" w:eastAsia="en-US"/>
        </w:rPr>
        <w:t>each</w:t>
      </w:r>
      <w:r w:rsidRPr="00DD74F1">
        <w:rPr>
          <w:rFonts w:ascii="Tahoma" w:hAnsi="Tahoma" w:cs="Tahoma"/>
          <w:sz w:val="18"/>
          <w:szCs w:val="18"/>
          <w:lang w:val="en-US" w:eastAsia="en-US"/>
        </w:rPr>
        <w:t xml:space="preserve"> participant and the Provider.</w:t>
      </w:r>
    </w:p>
    <w:p w14:paraId="08A7120B" w14:textId="77777777" w:rsidR="00F30EF2" w:rsidRPr="00DD74F1" w:rsidRDefault="00F30EF2" w:rsidP="004E0880">
      <w:pPr>
        <w:pStyle w:val="ListParagraph"/>
        <w:numPr>
          <w:ilvl w:val="0"/>
          <w:numId w:val="22"/>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DD74F1">
        <w:rPr>
          <w:rFonts w:ascii="Tahoma" w:eastAsia="Calibri" w:hAnsi="Tahoma" w:cs="Tahoma"/>
          <w:sz w:val="18"/>
          <w:szCs w:val="18"/>
          <w:lang w:eastAsia="en-US"/>
        </w:rPr>
        <w:t xml:space="preserve">Terms of reference </w:t>
      </w:r>
      <w:r w:rsidRPr="00DD74F1">
        <w:rPr>
          <w:rFonts w:ascii="Tahoma" w:hAnsi="Tahoma" w:cs="Tahoma"/>
          <w:sz w:val="18"/>
          <w:szCs w:val="18"/>
        </w:rPr>
        <w:t>and its/their acceptance by the Council.</w:t>
      </w:r>
    </w:p>
    <w:p w14:paraId="51D85CFF" w14:textId="090DBADC" w:rsidR="00F30EF2" w:rsidRPr="00F30EF2" w:rsidRDefault="00F30EF2" w:rsidP="004E0880">
      <w:pPr>
        <w:pStyle w:val="ListParagraph"/>
        <w:numPr>
          <w:ilvl w:val="0"/>
          <w:numId w:val="22"/>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rPr>
        <w:t xml:space="preserve">In cases where an advance payment is foreseen, it shall be paid within 60 calendar days upon signature of the contract. </w:t>
      </w:r>
    </w:p>
    <w:p w14:paraId="747480BE" w14:textId="77777777" w:rsidR="00F30EF2" w:rsidRPr="008C0AFB"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347BFE9F" w14:textId="77777777" w:rsidR="00F30EF2" w:rsidRDefault="00F30EF2" w:rsidP="004E0880">
      <w:pPr>
        <w:pStyle w:val="ListParagraph"/>
        <w:numPr>
          <w:ilvl w:val="0"/>
          <w:numId w:val="21"/>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 xml:space="preserve">In the event of the Provider being required to travel for the purposes of the </w:t>
      </w:r>
      <w:proofErr w:type="gramStart"/>
      <w:r w:rsidRPr="00D10930">
        <w:rPr>
          <w:rFonts w:ascii="Tahoma" w:hAnsi="Tahoma" w:cs="Tahoma"/>
          <w:color w:val="000000"/>
          <w:sz w:val="18"/>
          <w:szCs w:val="18"/>
        </w:rPr>
        <w:t>contract, and</w:t>
      </w:r>
      <w:proofErr w:type="gramEnd"/>
      <w:r w:rsidRPr="00D10930">
        <w:rPr>
          <w:rFonts w:ascii="Tahoma" w:hAnsi="Tahoma" w:cs="Tahoma"/>
          <w:color w:val="000000"/>
          <w:sz w:val="18"/>
          <w:szCs w:val="18"/>
        </w:rPr>
        <w:t xml:space="preserve">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4"/>
      </w:r>
      <w:r w:rsidRPr="00D10930">
        <w:rPr>
          <w:rFonts w:ascii="Tahoma" w:hAnsi="Tahoma" w:cs="Tahoma"/>
          <w:color w:val="000000"/>
          <w:sz w:val="18"/>
          <w:szCs w:val="18"/>
        </w:rPr>
        <w:t xml:space="preserve"> </w:t>
      </w:r>
    </w:p>
    <w:p w14:paraId="13E3EE82" w14:textId="77777777" w:rsidR="00F30EF2" w:rsidRPr="00D10930" w:rsidRDefault="00F30EF2" w:rsidP="004E0880">
      <w:pPr>
        <w:pStyle w:val="ListParagraph"/>
        <w:numPr>
          <w:ilvl w:val="0"/>
          <w:numId w:val="21"/>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w:t>
      </w:r>
      <w:proofErr w:type="gramStart"/>
      <w:r w:rsidRPr="00D10930">
        <w:rPr>
          <w:rFonts w:ascii="Tahoma" w:hAnsi="Tahoma" w:cs="Tahoma"/>
          <w:color w:val="000000"/>
          <w:sz w:val="18"/>
          <w:szCs w:val="18"/>
        </w:rPr>
        <w:t>on the basis of</w:t>
      </w:r>
      <w:proofErr w:type="gramEnd"/>
      <w:r w:rsidRPr="00D10930">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2459F336" w14:textId="535825E5" w:rsidR="0000513D" w:rsidRPr="00411142" w:rsidRDefault="00F30EF2" w:rsidP="004E0880">
      <w:pPr>
        <w:pStyle w:val="ListParagraph"/>
        <w:numPr>
          <w:ilvl w:val="0"/>
          <w:numId w:val="21"/>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D10930">
        <w:rPr>
          <w:rFonts w:ascii="Tahoma" w:hAnsi="Tahoma" w:cs="Tahoma"/>
          <w:sz w:val="18"/>
          <w:szCs w:val="18"/>
          <w:lang w:eastAsia="fr-FR"/>
        </w:rPr>
        <w:t>theft</w:t>
      </w:r>
      <w:proofErr w:type="gramEnd"/>
      <w:r w:rsidRPr="00D10930">
        <w:rPr>
          <w:rFonts w:ascii="Tahoma" w:hAnsi="Tahoma" w:cs="Tahoma"/>
          <w:sz w:val="18"/>
          <w:szCs w:val="18"/>
          <w:lang w:eastAsia="fr-FR"/>
        </w:rPr>
        <w:t xml:space="preserve"> or loss of personal possessions). The insurance policy does not cover persons over 75 years of age.</w:t>
      </w:r>
      <w:bookmarkStart w:id="2" w:name="_Toc179868652"/>
    </w:p>
    <w:p w14:paraId="35D96239" w14:textId="2016C395"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2"/>
    </w:p>
    <w:p w14:paraId="6007284A" w14:textId="77777777" w:rsidR="00200416" w:rsidRDefault="00F30EF2" w:rsidP="004E0880">
      <w:pPr>
        <w:pStyle w:val="ListParagraph"/>
        <w:numPr>
          <w:ilvl w:val="0"/>
          <w:numId w:val="16"/>
        </w:numPr>
        <w:tabs>
          <w:tab w:val="left" w:pos="284"/>
        </w:tabs>
        <w:autoSpaceDE w:val="0"/>
        <w:autoSpaceDN w:val="0"/>
        <w:ind w:hanging="720"/>
        <w:jc w:val="both"/>
        <w:rPr>
          <w:rFonts w:ascii="Tahoma" w:hAnsi="Tahoma" w:cs="Tahoma"/>
          <w:sz w:val="18"/>
          <w:szCs w:val="18"/>
          <w:lang w:eastAsia="fr-FR"/>
        </w:rPr>
      </w:pPr>
      <w:proofErr w:type="gramStart"/>
      <w:r w:rsidRPr="008C0AFB">
        <w:rPr>
          <w:rFonts w:ascii="Tahoma" w:hAnsi="Tahoma" w:cs="Tahoma"/>
          <w:sz w:val="18"/>
          <w:szCs w:val="18"/>
          <w:lang w:eastAsia="fr-FR"/>
        </w:rPr>
        <w:t>In the event that</w:t>
      </w:r>
      <w:proofErr w:type="gramEnd"/>
      <w:r w:rsidR="00200416">
        <w:rPr>
          <w:rFonts w:ascii="Tahoma" w:hAnsi="Tahoma" w:cs="Tahoma"/>
          <w:sz w:val="18"/>
          <w:szCs w:val="18"/>
          <w:lang w:eastAsia="fr-FR"/>
        </w:rPr>
        <w:t>:</w:t>
      </w:r>
    </w:p>
    <w:p w14:paraId="2236704F" w14:textId="1D7F444B" w:rsidR="00200416" w:rsidRPr="009A71B3" w:rsidRDefault="00F30EF2" w:rsidP="004E0880">
      <w:pPr>
        <w:pStyle w:val="ListParagraph"/>
        <w:numPr>
          <w:ilvl w:val="0"/>
          <w:numId w:val="25"/>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 xml:space="preserve">the Provider does not satisfy the conditions laid down in this contract or those resulting from any modifications duly </w:t>
      </w:r>
      <w:r w:rsidRPr="009A71B3">
        <w:rPr>
          <w:rFonts w:ascii="Tahoma" w:hAnsi="Tahoma" w:cs="Tahoma"/>
          <w:sz w:val="18"/>
          <w:szCs w:val="18"/>
          <w:lang w:eastAsia="fr-FR"/>
        </w:rPr>
        <w:t>accepted in writing by both parties, in accordance with the provisions of Article 6 below</w:t>
      </w:r>
      <w:r w:rsidR="00200416" w:rsidRPr="009A71B3">
        <w:rPr>
          <w:rFonts w:ascii="Tahoma" w:hAnsi="Tahoma" w:cs="Tahoma"/>
          <w:sz w:val="18"/>
          <w:szCs w:val="18"/>
          <w:lang w:eastAsia="fr-FR"/>
        </w:rPr>
        <w:t>;</w:t>
      </w:r>
      <w:r w:rsidRPr="009A71B3">
        <w:rPr>
          <w:rFonts w:ascii="Tahoma" w:hAnsi="Tahoma" w:cs="Tahoma"/>
          <w:sz w:val="18"/>
          <w:szCs w:val="18"/>
          <w:lang w:eastAsia="fr-FR"/>
        </w:rPr>
        <w:t xml:space="preserve"> or</w:t>
      </w:r>
    </w:p>
    <w:p w14:paraId="4C1EC9C8" w14:textId="77777777" w:rsidR="00200416" w:rsidRPr="009A71B3" w:rsidRDefault="00F30EF2" w:rsidP="004E0880">
      <w:pPr>
        <w:pStyle w:val="ListParagraph"/>
        <w:numPr>
          <w:ilvl w:val="0"/>
          <w:numId w:val="25"/>
        </w:numPr>
        <w:tabs>
          <w:tab w:val="left" w:pos="284"/>
        </w:tabs>
        <w:autoSpaceDE w:val="0"/>
        <w:autoSpaceDN w:val="0"/>
        <w:jc w:val="both"/>
        <w:rPr>
          <w:rFonts w:ascii="Tahoma" w:hAnsi="Tahoma" w:cs="Tahoma"/>
          <w:sz w:val="18"/>
          <w:szCs w:val="18"/>
          <w:lang w:eastAsia="fr-FR"/>
        </w:rPr>
      </w:pPr>
      <w:r w:rsidRPr="009A71B3">
        <w:rPr>
          <w:rFonts w:ascii="Tahoma" w:hAnsi="Tahoma" w:cs="Tahoma"/>
          <w:sz w:val="18"/>
          <w:szCs w:val="18"/>
          <w:lang w:eastAsia="fr-FR"/>
        </w:rPr>
        <w:t>the Deliverables provided as referred to under Article 1.1 do not reach a satisfactory level</w:t>
      </w:r>
      <w:r w:rsidR="00200416" w:rsidRPr="009A71B3">
        <w:rPr>
          <w:rFonts w:ascii="Tahoma" w:hAnsi="Tahoma" w:cs="Tahoma"/>
          <w:sz w:val="18"/>
          <w:szCs w:val="18"/>
          <w:lang w:eastAsia="fr-FR"/>
        </w:rPr>
        <w:t>; or</w:t>
      </w:r>
      <w:r w:rsidRPr="009A71B3">
        <w:rPr>
          <w:rFonts w:ascii="Tahoma" w:hAnsi="Tahoma" w:cs="Tahoma"/>
          <w:sz w:val="18"/>
          <w:szCs w:val="18"/>
          <w:lang w:eastAsia="fr-FR"/>
        </w:rPr>
        <w:t xml:space="preserve"> </w:t>
      </w:r>
    </w:p>
    <w:p w14:paraId="492EC309" w14:textId="1B5AA219" w:rsidR="00200416" w:rsidRPr="009A71B3" w:rsidRDefault="00200416" w:rsidP="004E0880">
      <w:pPr>
        <w:pStyle w:val="ListParagraph"/>
        <w:numPr>
          <w:ilvl w:val="0"/>
          <w:numId w:val="25"/>
        </w:numPr>
        <w:tabs>
          <w:tab w:val="left" w:pos="284"/>
        </w:tabs>
        <w:autoSpaceDE w:val="0"/>
        <w:autoSpaceDN w:val="0"/>
        <w:jc w:val="both"/>
        <w:rPr>
          <w:rFonts w:ascii="Tahoma" w:hAnsi="Tahoma" w:cs="Tahoma"/>
          <w:sz w:val="18"/>
          <w:szCs w:val="18"/>
          <w:lang w:eastAsia="fr-FR"/>
        </w:rPr>
      </w:pPr>
      <w:r w:rsidRPr="009A71B3">
        <w:rPr>
          <w:rFonts w:ascii="Tahoma" w:hAnsi="Tahoma" w:cs="Tahoma"/>
          <w:sz w:val="18"/>
          <w:szCs w:val="18"/>
          <w:lang w:eastAsia="fr-FR"/>
        </w:rPr>
        <w:t>the Provider is in any of the situations listed in Article 1</w:t>
      </w:r>
      <w:r w:rsidR="00411142">
        <w:rPr>
          <w:rFonts w:ascii="Tahoma" w:hAnsi="Tahoma" w:cs="Tahoma"/>
          <w:sz w:val="18"/>
          <w:szCs w:val="18"/>
          <w:lang w:eastAsia="fr-FR"/>
        </w:rPr>
        <w:t>1</w:t>
      </w:r>
      <w:r w:rsidRPr="009A71B3">
        <w:rPr>
          <w:rFonts w:ascii="Tahoma" w:hAnsi="Tahoma" w:cs="Tahoma"/>
          <w:sz w:val="18"/>
          <w:szCs w:val="18"/>
          <w:lang w:eastAsia="fr-FR"/>
        </w:rPr>
        <w:t>.2,</w:t>
      </w:r>
    </w:p>
    <w:p w14:paraId="6F99FFD1" w14:textId="352FA76E" w:rsidR="00F30EF2" w:rsidRPr="00200416" w:rsidRDefault="00F30EF2" w:rsidP="00200416">
      <w:pPr>
        <w:tabs>
          <w:tab w:val="left" w:pos="284"/>
        </w:tabs>
        <w:autoSpaceDE w:val="0"/>
        <w:autoSpaceDN w:val="0"/>
        <w:ind w:left="720"/>
        <w:jc w:val="both"/>
        <w:rPr>
          <w:rFonts w:ascii="Tahoma" w:hAnsi="Tahoma" w:cs="Tahoma"/>
          <w:sz w:val="18"/>
          <w:szCs w:val="18"/>
          <w:lang w:eastAsia="fr-FR"/>
        </w:rPr>
      </w:pPr>
      <w:r w:rsidRPr="009A71B3">
        <w:rPr>
          <w:rFonts w:ascii="Tahoma" w:hAnsi="Tahoma" w:cs="Tahoma"/>
          <w:sz w:val="18"/>
          <w:szCs w:val="18"/>
          <w:lang w:eastAsia="fr-FR"/>
        </w:rPr>
        <w:t xml:space="preserve">the Council </w:t>
      </w:r>
      <w:r w:rsidR="00200416" w:rsidRPr="009A71B3">
        <w:rPr>
          <w:rFonts w:ascii="Tahoma" w:hAnsi="Tahoma" w:cs="Tahoma"/>
          <w:sz w:val="18"/>
          <w:szCs w:val="18"/>
          <w:lang w:eastAsia="fr-FR"/>
        </w:rPr>
        <w:t>may</w:t>
      </w:r>
      <w:r w:rsidRPr="009A71B3">
        <w:rPr>
          <w:rFonts w:ascii="Tahoma" w:hAnsi="Tahoma" w:cs="Tahoma"/>
          <w:sz w:val="18"/>
          <w:szCs w:val="18"/>
          <w:lang w:eastAsia="fr-FR"/>
        </w:rPr>
        <w:t xml:space="preserve"> consider there to have been a breach of contract and may consequently refuse to pay to the Provider the amounts referred to in Article 4.1 </w:t>
      </w:r>
      <w:r w:rsidR="00200416" w:rsidRPr="009A71B3">
        <w:rPr>
          <w:rFonts w:ascii="Tahoma" w:hAnsi="Tahoma" w:cs="Tahoma"/>
          <w:sz w:val="18"/>
          <w:szCs w:val="18"/>
          <w:lang w:eastAsia="fr-FR"/>
        </w:rPr>
        <w:t xml:space="preserve">and Article 4.4 </w:t>
      </w:r>
      <w:r w:rsidRPr="009A71B3">
        <w:rPr>
          <w:rFonts w:ascii="Tahoma" w:hAnsi="Tahoma" w:cs="Tahoma"/>
          <w:sz w:val="18"/>
          <w:szCs w:val="18"/>
          <w:lang w:eastAsia="fr-FR"/>
        </w:rPr>
        <w:t>above</w:t>
      </w:r>
      <w:r w:rsidRPr="00200416">
        <w:rPr>
          <w:rFonts w:ascii="Tahoma" w:hAnsi="Tahoma" w:cs="Tahoma"/>
          <w:sz w:val="18"/>
          <w:szCs w:val="18"/>
          <w:lang w:eastAsia="fr-FR"/>
        </w:rPr>
        <w:t>.</w:t>
      </w:r>
    </w:p>
    <w:p w14:paraId="01F7F056" w14:textId="77777777" w:rsidR="00F30EF2" w:rsidRDefault="00F30EF2" w:rsidP="004E0880">
      <w:pPr>
        <w:pStyle w:val="ListParagraph"/>
        <w:numPr>
          <w:ilvl w:val="0"/>
          <w:numId w:val="1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w:t>
      </w:r>
      <w:r w:rsidRPr="008C0AFB">
        <w:rPr>
          <w:rFonts w:ascii="Tahoma" w:hAnsi="Tahoma" w:cs="Tahoma"/>
          <w:sz w:val="18"/>
          <w:szCs w:val="18"/>
          <w:lang w:eastAsia="fr-FR"/>
        </w:rPr>
        <w:lastRenderedPageBreak/>
        <w:t>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1FCBCD04" w14:textId="77777777" w:rsidR="00F30EF2" w:rsidRPr="008C0AFB" w:rsidRDefault="00F30EF2" w:rsidP="004E0880">
      <w:pPr>
        <w:pStyle w:val="ListParagraph"/>
        <w:numPr>
          <w:ilvl w:val="0"/>
          <w:numId w:val="1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6884C7A7" w14:textId="77777777"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53"/>
      <w:bookmarkStart w:id="4" w:name="_Toc179868654"/>
      <w:r w:rsidRPr="00D0286A">
        <w:rPr>
          <w:rFonts w:ascii="Tahoma" w:hAnsi="Tahoma" w:cs="Tahoma"/>
          <w:b/>
          <w:smallCaps/>
          <w:color w:val="365F91" w:themeColor="accent1" w:themeShade="BF"/>
          <w:sz w:val="18"/>
          <w:szCs w:val="18"/>
          <w:lang w:eastAsia="fr-FR"/>
        </w:rPr>
        <w:t>Article 6 - Modifications</w:t>
      </w:r>
      <w:bookmarkEnd w:id="3"/>
      <w:r w:rsidRPr="00D0286A">
        <w:rPr>
          <w:rFonts w:ascii="Tahoma" w:hAnsi="Tahoma" w:cs="Tahoma"/>
          <w:b/>
          <w:smallCaps/>
          <w:color w:val="365F91" w:themeColor="accent1" w:themeShade="BF"/>
          <w:sz w:val="18"/>
          <w:szCs w:val="18"/>
          <w:lang w:eastAsia="fr-FR"/>
        </w:rPr>
        <w:t xml:space="preserve"> </w:t>
      </w:r>
    </w:p>
    <w:p w14:paraId="48EC4129" w14:textId="77777777" w:rsidR="00F30EF2" w:rsidRDefault="00F30EF2" w:rsidP="004E0880">
      <w:pPr>
        <w:pStyle w:val="ListParagraph"/>
        <w:numPr>
          <w:ilvl w:val="0"/>
          <w:numId w:val="1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2A8CA686" w14:textId="77777777" w:rsidR="00F30EF2" w:rsidRPr="008C0AFB" w:rsidRDefault="00F30EF2" w:rsidP="004E0880">
      <w:pPr>
        <w:pStyle w:val="ListParagraph"/>
        <w:numPr>
          <w:ilvl w:val="0"/>
          <w:numId w:val="1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74525AF9" w14:textId="77777777" w:rsidR="00411142" w:rsidRDefault="00F30EF2" w:rsidP="004E0880">
      <w:pPr>
        <w:pStyle w:val="ListParagraph"/>
        <w:numPr>
          <w:ilvl w:val="0"/>
          <w:numId w:val="1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r w:rsidR="00411142">
        <w:rPr>
          <w:rFonts w:ascii="Tahoma" w:hAnsi="Tahoma" w:cs="Tahoma"/>
          <w:sz w:val="18"/>
          <w:szCs w:val="18"/>
          <w:lang w:eastAsia="fr-FR"/>
        </w:rPr>
        <w:t>.</w:t>
      </w:r>
    </w:p>
    <w:p w14:paraId="72142FBC" w14:textId="479683FD" w:rsidR="00F30EF2" w:rsidRPr="00411142" w:rsidRDefault="00F30EF2" w:rsidP="004E0880">
      <w:pPr>
        <w:pStyle w:val="ListParagraph"/>
        <w:numPr>
          <w:ilvl w:val="0"/>
          <w:numId w:val="17"/>
        </w:numPr>
        <w:tabs>
          <w:tab w:val="left" w:pos="284"/>
        </w:tabs>
        <w:autoSpaceDE w:val="0"/>
        <w:autoSpaceDN w:val="0"/>
        <w:ind w:hanging="720"/>
        <w:jc w:val="both"/>
        <w:rPr>
          <w:rFonts w:ascii="Tahoma" w:hAnsi="Tahoma" w:cs="Tahoma"/>
          <w:sz w:val="18"/>
          <w:szCs w:val="18"/>
          <w:lang w:eastAsia="fr-FR"/>
        </w:rPr>
      </w:pPr>
      <w:r w:rsidRPr="00411142">
        <w:rPr>
          <w:rFonts w:ascii="Tahoma" w:hAnsi="Tahoma" w:cs="Tahoma"/>
          <w:sz w:val="18"/>
          <w:szCs w:val="18"/>
          <w:lang w:eastAsia="fr-FR"/>
        </w:rPr>
        <w:t>The Provider may not subcontract all or part of the Deliverables without the written authorisation of the Council.</w:t>
      </w:r>
      <w:r w:rsidR="00411142" w:rsidRPr="00411142">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0B78438D" w14:textId="77777777"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4"/>
      <w:r w:rsidRPr="00D0286A">
        <w:rPr>
          <w:rFonts w:ascii="Tahoma" w:hAnsi="Tahoma" w:cs="Tahoma"/>
          <w:b/>
          <w:smallCaps/>
          <w:color w:val="365F91" w:themeColor="accent1" w:themeShade="BF"/>
          <w:sz w:val="18"/>
          <w:szCs w:val="18"/>
          <w:lang w:eastAsia="fr-FR"/>
        </w:rPr>
        <w:t xml:space="preserve"> </w:t>
      </w:r>
    </w:p>
    <w:p w14:paraId="1FC41C44" w14:textId="77777777" w:rsidR="00F30EF2" w:rsidRDefault="00F30EF2" w:rsidP="004E0880">
      <w:pPr>
        <w:pStyle w:val="ListParagraph"/>
        <w:numPr>
          <w:ilvl w:val="0"/>
          <w:numId w:val="1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417D1E57" w14:textId="77777777" w:rsidR="00F30EF2" w:rsidRPr="008C0AFB" w:rsidRDefault="00F30EF2" w:rsidP="004E0880">
      <w:pPr>
        <w:pStyle w:val="ListParagraph"/>
        <w:numPr>
          <w:ilvl w:val="0"/>
          <w:numId w:val="1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7801CDF0" w14:textId="77777777"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55"/>
      <w:r w:rsidRPr="00D0286A">
        <w:rPr>
          <w:rFonts w:ascii="Tahoma" w:hAnsi="Tahoma" w:cs="Tahoma"/>
          <w:b/>
          <w:smallCaps/>
          <w:color w:val="365F91" w:themeColor="accent1" w:themeShade="BF"/>
          <w:sz w:val="18"/>
          <w:szCs w:val="18"/>
          <w:lang w:eastAsia="fr-FR"/>
        </w:rPr>
        <w:t>Article 8 - Communication between the parties</w:t>
      </w:r>
    </w:p>
    <w:p w14:paraId="78466453" w14:textId="77777777" w:rsidR="00F30EF2" w:rsidRDefault="00F30EF2" w:rsidP="004E0880">
      <w:pPr>
        <w:pStyle w:val="ListParagraph"/>
        <w:numPr>
          <w:ilvl w:val="0"/>
          <w:numId w:val="1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3F83B2D2" w14:textId="77777777" w:rsidR="00F30EF2" w:rsidRDefault="00F30EF2" w:rsidP="004E0880">
      <w:pPr>
        <w:pStyle w:val="ListParagraph"/>
        <w:numPr>
          <w:ilvl w:val="0"/>
          <w:numId w:val="1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3A700711" w14:textId="77777777" w:rsidR="00F30EF2" w:rsidRDefault="00F30EF2" w:rsidP="004E0880">
      <w:pPr>
        <w:pStyle w:val="ListParagraph"/>
        <w:numPr>
          <w:ilvl w:val="0"/>
          <w:numId w:val="1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76CBFCC7" w14:textId="77777777" w:rsidR="00F30EF2" w:rsidRDefault="00F30EF2" w:rsidP="004E0880">
      <w:pPr>
        <w:pStyle w:val="ListParagraph"/>
        <w:numPr>
          <w:ilvl w:val="0"/>
          <w:numId w:val="1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AAD43D3" w14:textId="77777777" w:rsidR="00F30EF2" w:rsidRDefault="00F30EF2" w:rsidP="004E0880">
      <w:pPr>
        <w:pStyle w:val="ListParagraph"/>
        <w:numPr>
          <w:ilvl w:val="0"/>
          <w:numId w:val="1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340FADED" w14:textId="77777777" w:rsidR="00F30EF2" w:rsidRPr="008C0AFB" w:rsidRDefault="00F30EF2" w:rsidP="004E0880">
      <w:pPr>
        <w:pStyle w:val="ListParagraph"/>
        <w:numPr>
          <w:ilvl w:val="0"/>
          <w:numId w:val="1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58902062" w14:textId="77777777"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2C372DCA" w14:textId="77777777" w:rsidR="00F30EF2" w:rsidRPr="00D0286A" w:rsidRDefault="00F30EF2" w:rsidP="00F30EF2">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0F6B82A0" w14:textId="77777777" w:rsidR="00411142" w:rsidRPr="00411142" w:rsidRDefault="00411142" w:rsidP="00411142">
      <w:pPr>
        <w:tabs>
          <w:tab w:val="left" w:pos="284"/>
        </w:tabs>
        <w:autoSpaceDE w:val="0"/>
        <w:autoSpaceDN w:val="0"/>
        <w:jc w:val="both"/>
        <w:rPr>
          <w:rFonts w:ascii="Tahoma" w:hAnsi="Tahoma" w:cs="Tahoma"/>
          <w:b/>
          <w:smallCaps/>
          <w:color w:val="365F91" w:themeColor="accent1" w:themeShade="BF"/>
          <w:sz w:val="18"/>
          <w:szCs w:val="18"/>
          <w:lang w:eastAsia="fr-FR"/>
        </w:rPr>
      </w:pPr>
      <w:r w:rsidRPr="00411142">
        <w:rPr>
          <w:rFonts w:ascii="Tahoma" w:hAnsi="Tahoma" w:cs="Tahoma"/>
          <w:b/>
          <w:smallCaps/>
          <w:color w:val="365F91" w:themeColor="accent1" w:themeShade="BF"/>
          <w:sz w:val="18"/>
          <w:szCs w:val="18"/>
          <w:lang w:eastAsia="fr-FR"/>
        </w:rPr>
        <w:t>Article 10 – Consortium</w:t>
      </w:r>
    </w:p>
    <w:p w14:paraId="2A7EF730" w14:textId="77777777" w:rsidR="00411142" w:rsidRPr="00411142" w:rsidRDefault="00411142" w:rsidP="004E0880">
      <w:pPr>
        <w:pStyle w:val="ListParagraph"/>
        <w:numPr>
          <w:ilvl w:val="0"/>
          <w:numId w:val="20"/>
        </w:numPr>
        <w:tabs>
          <w:tab w:val="left" w:pos="284"/>
        </w:tabs>
        <w:ind w:hanging="720"/>
        <w:jc w:val="both"/>
        <w:rPr>
          <w:rFonts w:ascii="Tahoma" w:hAnsi="Tahoma" w:cs="Tahoma"/>
          <w:color w:val="000000"/>
          <w:sz w:val="18"/>
          <w:szCs w:val="18"/>
        </w:rPr>
      </w:pPr>
      <w:r w:rsidRPr="00411142">
        <w:rPr>
          <w:rFonts w:ascii="Tahoma" w:hAnsi="Tahoma" w:cs="Tahoma"/>
          <w:color w:val="000000"/>
          <w:sz w:val="18"/>
          <w:szCs w:val="18"/>
        </w:rPr>
        <w:t>The Providers have full responsibility for carrying out and complying with the terms of the contract.</w:t>
      </w:r>
    </w:p>
    <w:p w14:paraId="63DDB5B7" w14:textId="77777777" w:rsidR="00411142" w:rsidRPr="00411142" w:rsidRDefault="00411142" w:rsidP="004E0880">
      <w:pPr>
        <w:pStyle w:val="ListParagraph"/>
        <w:numPr>
          <w:ilvl w:val="0"/>
          <w:numId w:val="20"/>
        </w:numPr>
        <w:tabs>
          <w:tab w:val="left" w:pos="284"/>
        </w:tabs>
        <w:ind w:hanging="720"/>
        <w:jc w:val="both"/>
        <w:rPr>
          <w:rFonts w:ascii="Tahoma" w:hAnsi="Tahoma" w:cs="Tahoma"/>
          <w:color w:val="000000"/>
          <w:sz w:val="18"/>
          <w:szCs w:val="18"/>
        </w:rPr>
      </w:pPr>
      <w:r w:rsidRPr="00411142">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4B91200C" w14:textId="77777777" w:rsidR="00411142" w:rsidRPr="00411142" w:rsidRDefault="00411142" w:rsidP="004E0880">
      <w:pPr>
        <w:pStyle w:val="ListParagraph"/>
        <w:numPr>
          <w:ilvl w:val="0"/>
          <w:numId w:val="20"/>
        </w:numPr>
        <w:tabs>
          <w:tab w:val="left" w:pos="284"/>
        </w:tabs>
        <w:ind w:hanging="720"/>
        <w:jc w:val="both"/>
        <w:rPr>
          <w:rFonts w:ascii="Tahoma" w:hAnsi="Tahoma" w:cs="Tahoma"/>
          <w:color w:val="000000"/>
          <w:sz w:val="18"/>
          <w:szCs w:val="18"/>
        </w:rPr>
      </w:pPr>
      <w:r w:rsidRPr="00411142">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411142">
        <w:rPr>
          <w:rFonts w:ascii="Tahoma" w:hAnsi="Tahoma" w:cs="Tahoma"/>
          <w:color w:val="000000"/>
          <w:sz w:val="18"/>
          <w:szCs w:val="18"/>
        </w:rPr>
        <w:t>consortium;</w:t>
      </w:r>
      <w:proofErr w:type="gramEnd"/>
      <w:r w:rsidRPr="00411142">
        <w:rPr>
          <w:rFonts w:ascii="Tahoma" w:hAnsi="Tahoma" w:cs="Tahoma"/>
          <w:color w:val="000000"/>
          <w:sz w:val="18"/>
          <w:szCs w:val="18"/>
        </w:rPr>
        <w:t xml:space="preserve"> even if it has not been the final recipient of those amounts.</w:t>
      </w:r>
    </w:p>
    <w:p w14:paraId="19873BC9" w14:textId="77777777" w:rsidR="00411142" w:rsidRPr="00411142" w:rsidRDefault="00411142" w:rsidP="004E0880">
      <w:pPr>
        <w:pStyle w:val="ListParagraph"/>
        <w:numPr>
          <w:ilvl w:val="0"/>
          <w:numId w:val="20"/>
        </w:numPr>
        <w:tabs>
          <w:tab w:val="left" w:pos="284"/>
        </w:tabs>
        <w:ind w:hanging="720"/>
        <w:jc w:val="both"/>
        <w:rPr>
          <w:rFonts w:ascii="Tahoma" w:hAnsi="Tahoma" w:cs="Tahoma"/>
          <w:color w:val="000000"/>
          <w:sz w:val="18"/>
          <w:szCs w:val="18"/>
        </w:rPr>
      </w:pPr>
      <w:r w:rsidRPr="00411142">
        <w:rPr>
          <w:rFonts w:ascii="Tahoma" w:hAnsi="Tahoma" w:cs="Tahoma"/>
          <w:color w:val="000000"/>
          <w:sz w:val="18"/>
          <w:szCs w:val="18"/>
        </w:rPr>
        <w:t>The internal roles and responsibilities of the Providers are divided as follows:</w:t>
      </w:r>
    </w:p>
    <w:p w14:paraId="740D562C" w14:textId="77777777" w:rsidR="00411142" w:rsidRPr="00411142" w:rsidRDefault="00411142" w:rsidP="004E0880">
      <w:pPr>
        <w:pStyle w:val="ListParagraph"/>
        <w:numPr>
          <w:ilvl w:val="2"/>
          <w:numId w:val="26"/>
        </w:numPr>
        <w:tabs>
          <w:tab w:val="left" w:pos="284"/>
        </w:tabs>
        <w:jc w:val="both"/>
        <w:rPr>
          <w:rFonts w:ascii="Tahoma" w:hAnsi="Tahoma" w:cs="Tahoma"/>
          <w:color w:val="000000"/>
          <w:sz w:val="18"/>
          <w:szCs w:val="18"/>
        </w:rPr>
      </w:pPr>
      <w:r w:rsidRPr="00411142">
        <w:rPr>
          <w:rFonts w:ascii="Tahoma" w:hAnsi="Tahoma" w:cs="Tahoma"/>
          <w:color w:val="000000"/>
          <w:sz w:val="18"/>
          <w:szCs w:val="18"/>
        </w:rPr>
        <w:t xml:space="preserve">The Providers must designate a coordinator. </w:t>
      </w:r>
    </w:p>
    <w:p w14:paraId="3EAFD31D" w14:textId="77777777" w:rsidR="00411142" w:rsidRPr="00411142" w:rsidRDefault="00411142" w:rsidP="004E0880">
      <w:pPr>
        <w:pStyle w:val="ListParagraph"/>
        <w:numPr>
          <w:ilvl w:val="2"/>
          <w:numId w:val="26"/>
        </w:numPr>
        <w:tabs>
          <w:tab w:val="left" w:pos="284"/>
        </w:tabs>
        <w:jc w:val="both"/>
        <w:rPr>
          <w:rFonts w:ascii="Tahoma" w:hAnsi="Tahoma" w:cs="Tahoma"/>
          <w:color w:val="000000"/>
          <w:sz w:val="18"/>
          <w:szCs w:val="18"/>
        </w:rPr>
      </w:pPr>
      <w:r w:rsidRPr="00411142">
        <w:rPr>
          <w:rFonts w:ascii="Tahoma" w:hAnsi="Tahoma" w:cs="Tahoma"/>
          <w:color w:val="000000"/>
          <w:sz w:val="18"/>
          <w:szCs w:val="18"/>
        </w:rPr>
        <w:t>Each Provider must:</w:t>
      </w:r>
    </w:p>
    <w:p w14:paraId="7A42E68F" w14:textId="77777777" w:rsidR="00411142" w:rsidRPr="00411142" w:rsidRDefault="00411142" w:rsidP="004E0880">
      <w:pPr>
        <w:pStyle w:val="ListParagraph"/>
        <w:numPr>
          <w:ilvl w:val="0"/>
          <w:numId w:val="27"/>
        </w:numPr>
        <w:tabs>
          <w:tab w:val="left" w:pos="284"/>
        </w:tabs>
        <w:jc w:val="both"/>
        <w:rPr>
          <w:rFonts w:ascii="Tahoma" w:hAnsi="Tahoma" w:cs="Tahoma"/>
          <w:color w:val="000000"/>
          <w:sz w:val="18"/>
          <w:szCs w:val="18"/>
        </w:rPr>
      </w:pPr>
      <w:r w:rsidRPr="00411142">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411142">
        <w:rPr>
          <w:rFonts w:ascii="Tahoma" w:hAnsi="Tahoma" w:cs="Tahoma"/>
          <w:color w:val="000000"/>
          <w:sz w:val="18"/>
          <w:szCs w:val="18"/>
        </w:rPr>
        <w:t>contract;</w:t>
      </w:r>
      <w:proofErr w:type="gramEnd"/>
    </w:p>
    <w:p w14:paraId="7393F2C8" w14:textId="77777777" w:rsidR="00411142" w:rsidRPr="00411142" w:rsidRDefault="00411142" w:rsidP="004E0880">
      <w:pPr>
        <w:pStyle w:val="ListParagraph"/>
        <w:numPr>
          <w:ilvl w:val="0"/>
          <w:numId w:val="27"/>
        </w:numPr>
        <w:tabs>
          <w:tab w:val="left" w:pos="284"/>
        </w:tabs>
        <w:jc w:val="both"/>
        <w:rPr>
          <w:rFonts w:ascii="Tahoma" w:hAnsi="Tahoma" w:cs="Tahoma"/>
          <w:color w:val="000000"/>
          <w:sz w:val="18"/>
          <w:szCs w:val="18"/>
        </w:rPr>
      </w:pPr>
      <w:r w:rsidRPr="00411142">
        <w:rPr>
          <w:rFonts w:ascii="Tahoma" w:hAnsi="Tahoma" w:cs="Tahoma"/>
          <w:color w:val="000000"/>
          <w:sz w:val="18"/>
          <w:szCs w:val="18"/>
        </w:rPr>
        <w:t>submit to the coordinator in good time:</w:t>
      </w:r>
      <w:r w:rsidRPr="00411142">
        <w:rPr>
          <w:rFonts w:ascii="Tahoma" w:hAnsi="Tahoma" w:cs="Tahoma"/>
          <w:color w:val="000000"/>
          <w:sz w:val="18"/>
          <w:szCs w:val="18"/>
        </w:rPr>
        <w:tab/>
      </w:r>
      <w:r w:rsidRPr="00411142">
        <w:rPr>
          <w:rFonts w:ascii="Tahoma" w:hAnsi="Tahoma" w:cs="Tahoma"/>
          <w:color w:val="000000"/>
          <w:sz w:val="18"/>
          <w:szCs w:val="18"/>
        </w:rPr>
        <w:br/>
        <w:t>- any other documents or information required by the Council under the contract, unless the contract requires the Provider to submit this information directly;</w:t>
      </w:r>
      <w:r w:rsidRPr="00411142">
        <w:rPr>
          <w:rFonts w:ascii="Tahoma" w:hAnsi="Tahoma" w:cs="Tahoma"/>
          <w:color w:val="000000"/>
          <w:sz w:val="18"/>
          <w:szCs w:val="18"/>
        </w:rPr>
        <w:tab/>
      </w:r>
      <w:r w:rsidRPr="00411142">
        <w:rPr>
          <w:rFonts w:ascii="Tahoma" w:hAnsi="Tahoma" w:cs="Tahoma"/>
          <w:color w:val="000000"/>
          <w:sz w:val="18"/>
          <w:szCs w:val="18"/>
        </w:rPr>
        <w:br/>
        <w:t xml:space="preserve">- any information requested by the coordinator </w:t>
      </w:r>
      <w:proofErr w:type="gramStart"/>
      <w:r w:rsidRPr="00411142">
        <w:rPr>
          <w:rFonts w:ascii="Tahoma" w:hAnsi="Tahoma" w:cs="Tahoma"/>
          <w:color w:val="000000"/>
          <w:sz w:val="18"/>
          <w:szCs w:val="18"/>
        </w:rPr>
        <w:t>in order to</w:t>
      </w:r>
      <w:proofErr w:type="gramEnd"/>
      <w:r w:rsidRPr="00411142">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0DD5E629" w14:textId="77777777" w:rsidR="00411142" w:rsidRPr="00411142" w:rsidRDefault="00411142" w:rsidP="004E0880">
      <w:pPr>
        <w:pStyle w:val="ListParagraph"/>
        <w:numPr>
          <w:ilvl w:val="0"/>
          <w:numId w:val="27"/>
        </w:numPr>
        <w:tabs>
          <w:tab w:val="left" w:pos="284"/>
        </w:tabs>
        <w:jc w:val="both"/>
        <w:rPr>
          <w:rFonts w:ascii="Tahoma" w:hAnsi="Tahoma" w:cs="Tahoma"/>
          <w:color w:val="000000"/>
          <w:sz w:val="18"/>
          <w:szCs w:val="18"/>
        </w:rPr>
      </w:pPr>
      <w:r w:rsidRPr="00411142">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61EB5DFA" w14:textId="77777777" w:rsidR="00411142" w:rsidRPr="00411142" w:rsidRDefault="00411142" w:rsidP="004E0880">
      <w:pPr>
        <w:pStyle w:val="ListParagraph"/>
        <w:numPr>
          <w:ilvl w:val="2"/>
          <w:numId w:val="26"/>
        </w:numPr>
        <w:jc w:val="both"/>
        <w:rPr>
          <w:rFonts w:ascii="Tahoma" w:hAnsi="Tahoma" w:cs="Tahoma"/>
          <w:color w:val="000000"/>
          <w:sz w:val="18"/>
          <w:szCs w:val="18"/>
        </w:rPr>
      </w:pPr>
      <w:r w:rsidRPr="00411142">
        <w:rPr>
          <w:rFonts w:ascii="Tahoma" w:hAnsi="Tahoma" w:cs="Tahoma"/>
          <w:color w:val="000000"/>
          <w:sz w:val="18"/>
          <w:szCs w:val="18"/>
        </w:rPr>
        <w:t xml:space="preserve">      The coordinator must:</w:t>
      </w:r>
    </w:p>
    <w:p w14:paraId="1D812AAC" w14:textId="77777777" w:rsidR="00411142" w:rsidRPr="00411142" w:rsidRDefault="00411142" w:rsidP="004E0880">
      <w:pPr>
        <w:pStyle w:val="ListParagraph"/>
        <w:numPr>
          <w:ilvl w:val="0"/>
          <w:numId w:val="28"/>
        </w:numPr>
        <w:tabs>
          <w:tab w:val="left" w:pos="284"/>
        </w:tabs>
        <w:jc w:val="both"/>
        <w:rPr>
          <w:rFonts w:ascii="Tahoma" w:hAnsi="Tahoma" w:cs="Tahoma"/>
          <w:color w:val="000000"/>
          <w:sz w:val="18"/>
          <w:szCs w:val="18"/>
        </w:rPr>
      </w:pPr>
      <w:r w:rsidRPr="00411142">
        <w:rPr>
          <w:rFonts w:ascii="Tahoma" w:hAnsi="Tahoma" w:cs="Tahoma"/>
          <w:color w:val="000000"/>
          <w:sz w:val="18"/>
          <w:szCs w:val="18"/>
        </w:rPr>
        <w:t xml:space="preserve">monitor that the Deliverables are carried out timely and properly, in accordance with the terms of the </w:t>
      </w:r>
      <w:proofErr w:type="gramStart"/>
      <w:r w:rsidRPr="00411142">
        <w:rPr>
          <w:rFonts w:ascii="Tahoma" w:hAnsi="Tahoma" w:cs="Tahoma"/>
          <w:color w:val="000000"/>
          <w:sz w:val="18"/>
          <w:szCs w:val="18"/>
        </w:rPr>
        <w:t>contract;</w:t>
      </w:r>
      <w:proofErr w:type="gramEnd"/>
    </w:p>
    <w:p w14:paraId="7F4EBCB5" w14:textId="77777777" w:rsidR="00411142" w:rsidRPr="00411142" w:rsidRDefault="00411142" w:rsidP="004E0880">
      <w:pPr>
        <w:pStyle w:val="ListParagraph"/>
        <w:numPr>
          <w:ilvl w:val="0"/>
          <w:numId w:val="28"/>
        </w:numPr>
        <w:tabs>
          <w:tab w:val="left" w:pos="284"/>
        </w:tabs>
        <w:jc w:val="both"/>
        <w:rPr>
          <w:rFonts w:ascii="Tahoma" w:hAnsi="Tahoma" w:cs="Tahoma"/>
          <w:color w:val="000000"/>
          <w:sz w:val="18"/>
          <w:szCs w:val="18"/>
        </w:rPr>
      </w:pPr>
      <w:r w:rsidRPr="00411142">
        <w:rPr>
          <w:rFonts w:ascii="Tahoma" w:hAnsi="Tahoma" w:cs="Tahoma"/>
          <w:color w:val="000000"/>
          <w:sz w:val="18"/>
          <w:szCs w:val="18"/>
        </w:rPr>
        <w:lastRenderedPageBreak/>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411142">
        <w:rPr>
          <w:rFonts w:ascii="Tahoma" w:hAnsi="Tahoma" w:cs="Tahoma"/>
          <w:color w:val="000000"/>
          <w:sz w:val="18"/>
          <w:szCs w:val="18"/>
        </w:rPr>
        <w:t>Parties;</w:t>
      </w:r>
      <w:proofErr w:type="gramEnd"/>
    </w:p>
    <w:p w14:paraId="0AAA5CC0" w14:textId="77777777" w:rsidR="00411142" w:rsidRPr="00411142" w:rsidRDefault="00411142" w:rsidP="004E0880">
      <w:pPr>
        <w:pStyle w:val="ListParagraph"/>
        <w:numPr>
          <w:ilvl w:val="0"/>
          <w:numId w:val="28"/>
        </w:numPr>
        <w:tabs>
          <w:tab w:val="left" w:pos="284"/>
        </w:tabs>
        <w:jc w:val="both"/>
        <w:rPr>
          <w:rFonts w:ascii="Tahoma" w:hAnsi="Tahoma" w:cs="Tahoma"/>
          <w:color w:val="000000"/>
          <w:sz w:val="18"/>
          <w:szCs w:val="18"/>
        </w:rPr>
      </w:pPr>
      <w:r w:rsidRPr="00411142">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411142">
        <w:rPr>
          <w:rFonts w:ascii="Tahoma" w:hAnsi="Tahoma" w:cs="Tahoma"/>
          <w:color w:val="000000"/>
          <w:sz w:val="18"/>
          <w:szCs w:val="18"/>
        </w:rPr>
        <w:t>Council;</w:t>
      </w:r>
      <w:proofErr w:type="gramEnd"/>
    </w:p>
    <w:p w14:paraId="44B4E1EE" w14:textId="77777777" w:rsidR="00411142" w:rsidRPr="00411142" w:rsidRDefault="00411142" w:rsidP="004E0880">
      <w:pPr>
        <w:pStyle w:val="ListParagraph"/>
        <w:numPr>
          <w:ilvl w:val="0"/>
          <w:numId w:val="28"/>
        </w:numPr>
        <w:tabs>
          <w:tab w:val="left" w:pos="284"/>
        </w:tabs>
        <w:jc w:val="both"/>
        <w:rPr>
          <w:rFonts w:ascii="Tahoma" w:hAnsi="Tahoma" w:cs="Tahoma"/>
          <w:color w:val="000000"/>
          <w:sz w:val="18"/>
          <w:szCs w:val="18"/>
        </w:rPr>
      </w:pPr>
      <w:r w:rsidRPr="00411142">
        <w:rPr>
          <w:rFonts w:ascii="Tahoma" w:hAnsi="Tahoma" w:cs="Tahoma"/>
          <w:color w:val="000000"/>
          <w:sz w:val="18"/>
          <w:szCs w:val="18"/>
        </w:rPr>
        <w:t>before starting performance of the contract, submit this list of pre-existing rights (Article 10.4.2(iii)) to the Council.</w:t>
      </w:r>
    </w:p>
    <w:p w14:paraId="6A4C396E" w14:textId="77777777" w:rsidR="00411142" w:rsidRPr="00411142" w:rsidRDefault="00411142" w:rsidP="004E0880">
      <w:pPr>
        <w:pStyle w:val="ListParagraph"/>
        <w:numPr>
          <w:ilvl w:val="0"/>
          <w:numId w:val="28"/>
        </w:numPr>
        <w:tabs>
          <w:tab w:val="left" w:pos="284"/>
        </w:tabs>
        <w:jc w:val="both"/>
        <w:rPr>
          <w:rFonts w:ascii="Tahoma" w:hAnsi="Tahoma" w:cs="Tahoma"/>
          <w:color w:val="000000"/>
          <w:sz w:val="18"/>
          <w:szCs w:val="18"/>
        </w:rPr>
      </w:pPr>
      <w:r w:rsidRPr="00411142">
        <w:rPr>
          <w:rFonts w:ascii="Tahoma" w:hAnsi="Tahoma" w:cs="Tahoma"/>
          <w:color w:val="000000"/>
          <w:sz w:val="18"/>
          <w:szCs w:val="18"/>
        </w:rPr>
        <w:t xml:space="preserve">submit the Deliverables to the Council in accordance with the timing and terms of the </w:t>
      </w:r>
      <w:proofErr w:type="gramStart"/>
      <w:r w:rsidRPr="00411142">
        <w:rPr>
          <w:rFonts w:ascii="Tahoma" w:hAnsi="Tahoma" w:cs="Tahoma"/>
          <w:color w:val="000000"/>
          <w:sz w:val="18"/>
          <w:szCs w:val="18"/>
        </w:rPr>
        <w:t>contract;</w:t>
      </w:r>
      <w:proofErr w:type="gramEnd"/>
    </w:p>
    <w:p w14:paraId="0944263A" w14:textId="77777777" w:rsidR="00411142" w:rsidRPr="00411142" w:rsidRDefault="00411142" w:rsidP="004E0880">
      <w:pPr>
        <w:pStyle w:val="ListParagraph"/>
        <w:numPr>
          <w:ilvl w:val="0"/>
          <w:numId w:val="28"/>
        </w:numPr>
        <w:tabs>
          <w:tab w:val="left" w:pos="284"/>
        </w:tabs>
        <w:jc w:val="both"/>
        <w:rPr>
          <w:rFonts w:ascii="Tahoma" w:hAnsi="Tahoma" w:cs="Tahoma"/>
          <w:color w:val="000000"/>
          <w:sz w:val="18"/>
          <w:szCs w:val="18"/>
        </w:rPr>
      </w:pPr>
      <w:r w:rsidRPr="00411142">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167B3CD0" w14:textId="77777777" w:rsidR="00411142" w:rsidRPr="00411142" w:rsidRDefault="00411142" w:rsidP="00411142">
      <w:pPr>
        <w:tabs>
          <w:tab w:val="left" w:pos="284"/>
        </w:tabs>
        <w:jc w:val="both"/>
        <w:rPr>
          <w:rFonts w:ascii="Tahoma" w:hAnsi="Tahoma" w:cs="Tahoma"/>
          <w:color w:val="000000"/>
          <w:sz w:val="18"/>
          <w:szCs w:val="18"/>
        </w:rPr>
      </w:pPr>
      <w:r w:rsidRPr="00411142">
        <w:rPr>
          <w:rFonts w:ascii="Tahoma" w:hAnsi="Tahoma" w:cs="Tahoma"/>
          <w:color w:val="000000"/>
          <w:sz w:val="18"/>
          <w:szCs w:val="18"/>
        </w:rPr>
        <w:t>The coordinator may not subcontract the above-mentioned tasks.</w:t>
      </w:r>
    </w:p>
    <w:p w14:paraId="10D8C4D1" w14:textId="366BD99E" w:rsidR="00411142" w:rsidRPr="00411142" w:rsidRDefault="00411142" w:rsidP="004E0880">
      <w:pPr>
        <w:pStyle w:val="ListParagraph"/>
        <w:numPr>
          <w:ilvl w:val="0"/>
          <w:numId w:val="20"/>
        </w:numPr>
        <w:tabs>
          <w:tab w:val="left" w:pos="284"/>
        </w:tabs>
        <w:ind w:hanging="720"/>
        <w:jc w:val="both"/>
        <w:rPr>
          <w:rFonts w:ascii="Tahoma" w:hAnsi="Tahoma" w:cs="Tahoma"/>
          <w:color w:val="000000"/>
          <w:sz w:val="18"/>
          <w:szCs w:val="18"/>
        </w:rPr>
      </w:pPr>
      <w:r w:rsidRPr="00411142">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411142">
        <w:rPr>
          <w:rFonts w:ascii="Tahoma" w:hAnsi="Tahoma" w:cs="Tahoma"/>
          <w:color w:val="000000"/>
          <w:sz w:val="18"/>
          <w:szCs w:val="18"/>
        </w:rPr>
        <w:tab/>
      </w:r>
      <w:r w:rsidRPr="00411142">
        <w:rPr>
          <w:rFonts w:ascii="Tahoma" w:hAnsi="Tahoma" w:cs="Tahoma"/>
          <w:color w:val="000000"/>
          <w:sz w:val="18"/>
          <w:szCs w:val="18"/>
        </w:rPr>
        <w:br/>
        <w:t>- internal organisation of the consortium;</w:t>
      </w:r>
      <w:r w:rsidRPr="00411142">
        <w:rPr>
          <w:rFonts w:ascii="Tahoma" w:hAnsi="Tahoma" w:cs="Tahoma"/>
          <w:color w:val="000000"/>
          <w:sz w:val="18"/>
          <w:szCs w:val="18"/>
        </w:rPr>
        <w:tab/>
      </w:r>
      <w:r w:rsidRPr="00411142">
        <w:rPr>
          <w:rFonts w:ascii="Tahoma" w:hAnsi="Tahoma" w:cs="Tahoma"/>
          <w:color w:val="000000"/>
          <w:sz w:val="18"/>
          <w:szCs w:val="18"/>
        </w:rPr>
        <w:br/>
        <w:t>- distribution of the Council payment(s);</w:t>
      </w:r>
      <w:r w:rsidRPr="00411142">
        <w:rPr>
          <w:rFonts w:ascii="Tahoma" w:hAnsi="Tahoma" w:cs="Tahoma"/>
          <w:color w:val="000000"/>
          <w:sz w:val="18"/>
          <w:szCs w:val="18"/>
        </w:rPr>
        <w:tab/>
      </w:r>
      <w:r w:rsidRPr="00411142">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792DFC">
        <w:rPr>
          <w:rFonts w:ascii="Tahoma" w:hAnsi="Tahoma" w:cs="Tahoma"/>
          <w:color w:val="000000"/>
          <w:sz w:val="18"/>
          <w:szCs w:val="18"/>
        </w:rPr>
        <w:t>d</w:t>
      </w:r>
      <w:r w:rsidRPr="00411142">
        <w:rPr>
          <w:rFonts w:ascii="Tahoma" w:hAnsi="Tahoma" w:cs="Tahoma"/>
          <w:color w:val="000000"/>
          <w:sz w:val="18"/>
          <w:szCs w:val="18"/>
        </w:rPr>
        <w:t xml:space="preserve"> persons that have a right of use;</w:t>
      </w:r>
      <w:r w:rsidRPr="00411142">
        <w:rPr>
          <w:rFonts w:ascii="Tahoma" w:hAnsi="Tahoma" w:cs="Tahoma"/>
          <w:color w:val="000000"/>
          <w:sz w:val="18"/>
          <w:szCs w:val="18"/>
        </w:rPr>
        <w:tab/>
      </w:r>
      <w:r w:rsidRPr="00411142">
        <w:rPr>
          <w:rFonts w:ascii="Tahoma" w:hAnsi="Tahoma" w:cs="Tahoma"/>
          <w:color w:val="000000"/>
          <w:sz w:val="18"/>
          <w:szCs w:val="18"/>
        </w:rPr>
        <w:br/>
        <w:t>- settlement of internal disputes;</w:t>
      </w:r>
      <w:r w:rsidRPr="00411142">
        <w:rPr>
          <w:rFonts w:ascii="Tahoma" w:hAnsi="Tahoma" w:cs="Tahoma"/>
          <w:color w:val="000000"/>
          <w:sz w:val="18"/>
          <w:szCs w:val="18"/>
        </w:rPr>
        <w:tab/>
      </w:r>
      <w:r w:rsidRPr="00411142">
        <w:rPr>
          <w:rFonts w:ascii="Tahoma" w:hAnsi="Tahoma" w:cs="Tahoma"/>
          <w:color w:val="000000"/>
          <w:sz w:val="18"/>
          <w:szCs w:val="18"/>
        </w:rPr>
        <w:br/>
        <w:t>- liability, indemnification and confidentiality arrangements between the Providers.</w:t>
      </w:r>
    </w:p>
    <w:p w14:paraId="3F56A211" w14:textId="77777777" w:rsidR="00411142" w:rsidRDefault="00411142" w:rsidP="00411142">
      <w:pPr>
        <w:tabs>
          <w:tab w:val="left" w:pos="284"/>
        </w:tabs>
        <w:autoSpaceDE w:val="0"/>
        <w:autoSpaceDN w:val="0"/>
        <w:jc w:val="both"/>
        <w:rPr>
          <w:rFonts w:ascii="Tahoma" w:hAnsi="Tahoma" w:cs="Tahoma"/>
          <w:color w:val="000000"/>
          <w:sz w:val="18"/>
          <w:szCs w:val="18"/>
        </w:rPr>
      </w:pPr>
      <w:r w:rsidRPr="00411142">
        <w:rPr>
          <w:rFonts w:ascii="Tahoma" w:hAnsi="Tahoma" w:cs="Tahoma"/>
          <w:color w:val="000000"/>
          <w:sz w:val="18"/>
          <w:szCs w:val="18"/>
        </w:rPr>
        <w:t>The consortium agreement must not contain any provision contrary to the contract.</w:t>
      </w:r>
    </w:p>
    <w:p w14:paraId="5BE45E38" w14:textId="1BC911CC" w:rsidR="00F30EF2" w:rsidRPr="00D0286A" w:rsidRDefault="00F30EF2" w:rsidP="00411142">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411142">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62FF8141" w14:textId="74E0BC82" w:rsidR="00F30EF2" w:rsidRPr="00411142" w:rsidRDefault="00411142" w:rsidP="00411142">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F30EF2" w:rsidRPr="00411142">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F0E7E90" w14:textId="0D7E0391" w:rsidR="00F30EF2" w:rsidRPr="00411142" w:rsidRDefault="00F30EF2" w:rsidP="004E0880">
      <w:pPr>
        <w:pStyle w:val="ListParagraph"/>
        <w:numPr>
          <w:ilvl w:val="1"/>
          <w:numId w:val="29"/>
        </w:numPr>
        <w:tabs>
          <w:tab w:val="left" w:pos="284"/>
        </w:tabs>
        <w:jc w:val="both"/>
        <w:rPr>
          <w:rFonts w:ascii="Tahoma" w:hAnsi="Tahoma" w:cs="Tahoma"/>
          <w:color w:val="000000"/>
          <w:sz w:val="18"/>
          <w:szCs w:val="18"/>
        </w:rPr>
      </w:pPr>
      <w:r w:rsidRPr="00411142">
        <w:rPr>
          <w:rFonts w:ascii="Tahoma" w:hAnsi="Tahoma" w:cs="Tahoma"/>
          <w:color w:val="000000"/>
          <w:sz w:val="18"/>
          <w:szCs w:val="18"/>
        </w:rPr>
        <w:t>The Provider shall inform also inform the Council without delay:</w:t>
      </w:r>
    </w:p>
    <w:p w14:paraId="6A1A665A" w14:textId="77777777" w:rsidR="00F30EF2" w:rsidRPr="00D0286A" w:rsidRDefault="00F30EF2" w:rsidP="004E0880">
      <w:pPr>
        <w:numPr>
          <w:ilvl w:val="0"/>
          <w:numId w:val="6"/>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11D57745" w14:textId="3AE132FF" w:rsidR="00F30EF2" w:rsidRPr="00D0286A" w:rsidRDefault="00F30EF2" w:rsidP="004E0880">
      <w:pPr>
        <w:numPr>
          <w:ilvl w:val="0"/>
          <w:numId w:val="6"/>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where the Provider is a consortium or similar </w:t>
      </w:r>
      <w:proofErr w:type="gramStart"/>
      <w:r w:rsidRPr="00D0286A">
        <w:rPr>
          <w:rFonts w:ascii="Tahoma" w:hAnsi="Tahoma" w:cs="Tahoma"/>
          <w:color w:val="000000"/>
          <w:sz w:val="18"/>
          <w:szCs w:val="18"/>
        </w:rPr>
        <w:t>entity, if</w:t>
      </w:r>
      <w:proofErr w:type="gramEnd"/>
      <w:r w:rsidRPr="00D0286A">
        <w:rPr>
          <w:rFonts w:ascii="Tahoma" w:hAnsi="Tahoma" w:cs="Tahoma"/>
          <w:color w:val="000000"/>
          <w:sz w:val="18"/>
          <w:szCs w:val="18"/>
        </w:rPr>
        <w:t xml:space="preserve"> there is a change in membership or partnership.</w:t>
      </w:r>
    </w:p>
    <w:p w14:paraId="454D4D1C" w14:textId="6B408EBF" w:rsidR="00F30EF2" w:rsidRPr="00D0286A" w:rsidRDefault="00F30EF2" w:rsidP="004E0880">
      <w:pPr>
        <w:numPr>
          <w:ilvl w:val="0"/>
          <w:numId w:val="6"/>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proofErr w:type="gramStart"/>
      <w:r w:rsidR="00411142">
        <w:rPr>
          <w:rFonts w:ascii="Tahoma" w:hAnsi="Tahoma" w:cs="Tahoma"/>
          <w:color w:val="000000"/>
          <w:sz w:val="18"/>
          <w:szCs w:val="18"/>
        </w:rPr>
        <w:t xml:space="preserve">, </w:t>
      </w:r>
      <w:r w:rsidR="00411142" w:rsidRPr="00411142">
        <w:rPr>
          <w:rFonts w:ascii="Tahoma" w:hAnsi="Tahoma" w:cs="Tahoma"/>
          <w:color w:val="000000"/>
          <w:sz w:val="18"/>
          <w:szCs w:val="18"/>
        </w:rPr>
        <w:t>,</w:t>
      </w:r>
      <w:proofErr w:type="gramEnd"/>
      <w:r w:rsidR="00411142" w:rsidRPr="00411142">
        <w:rPr>
          <w:rFonts w:ascii="Tahoma" w:hAnsi="Tahoma" w:cs="Tahoma"/>
          <w:color w:val="000000"/>
          <w:sz w:val="18"/>
          <w:szCs w:val="18"/>
        </w:rPr>
        <w:t xml:space="preserve"> terrorist financing, terrorist offences or offences linked to terrorist activities, child labour or trafficking in human beings</w:t>
      </w:r>
      <w:r w:rsidRPr="00D0286A">
        <w:rPr>
          <w:rFonts w:ascii="Tahoma" w:hAnsi="Tahoma" w:cs="Tahoma"/>
          <w:color w:val="000000"/>
          <w:sz w:val="18"/>
          <w:szCs w:val="18"/>
        </w:rPr>
        <w:t>;</w:t>
      </w:r>
    </w:p>
    <w:p w14:paraId="41940A1B" w14:textId="594AE892" w:rsidR="00F30EF2" w:rsidRPr="00D0286A" w:rsidRDefault="00F30EF2" w:rsidP="004E0880">
      <w:pPr>
        <w:numPr>
          <w:ilvl w:val="0"/>
          <w:numId w:val="6"/>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 a situation of bankruptcy, liquidation, termination of activity, insolvency or arrangement with creditors or any like situation arising from a procedure of the same kind, or are not subject to a procedure of the same </w:t>
      </w:r>
      <w:proofErr w:type="gramStart"/>
      <w:r w:rsidRPr="00D0286A">
        <w:rPr>
          <w:rFonts w:ascii="Tahoma" w:hAnsi="Tahoma" w:cs="Tahoma"/>
          <w:color w:val="000000"/>
          <w:sz w:val="18"/>
          <w:szCs w:val="18"/>
        </w:rPr>
        <w:t>kind;</w:t>
      </w:r>
      <w:proofErr w:type="gramEnd"/>
    </w:p>
    <w:p w14:paraId="67548CF7" w14:textId="29C91EE7" w:rsidR="00F30EF2" w:rsidRPr="00D0286A" w:rsidRDefault="00F30EF2" w:rsidP="004E0880">
      <w:pPr>
        <w:numPr>
          <w:ilvl w:val="0"/>
          <w:numId w:val="6"/>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31B0D3CC" w14:textId="6E4A3DD4" w:rsidR="00F30EF2" w:rsidRPr="00D0286A" w:rsidRDefault="00F30EF2" w:rsidP="004E0880">
      <w:pPr>
        <w:numPr>
          <w:ilvl w:val="0"/>
          <w:numId w:val="6"/>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044E78">
        <w:rPr>
          <w:rFonts w:ascii="Tahoma" w:hAnsi="Tahoma" w:cs="Tahoma"/>
          <w:color w:val="000000"/>
          <w:sz w:val="18"/>
          <w:szCs w:val="18"/>
        </w:rPr>
        <w:t>i</w:t>
      </w:r>
      <w:r w:rsidRPr="00D0286A">
        <w:rPr>
          <w:rFonts w:ascii="Tahoma" w:hAnsi="Tahoma" w:cs="Tahoma"/>
          <w:color w:val="000000"/>
          <w:sz w:val="18"/>
          <w:szCs w:val="18"/>
        </w:rPr>
        <w:t xml:space="preserve">f they do not comply with their obligations as regards payment of social security contributions, taxes and dues, according to the statutory provisions of their country of legal </w:t>
      </w:r>
      <w:proofErr w:type="gramStart"/>
      <w:r w:rsidRPr="00D0286A">
        <w:rPr>
          <w:rFonts w:ascii="Tahoma" w:hAnsi="Tahoma" w:cs="Tahoma"/>
          <w:color w:val="000000"/>
          <w:sz w:val="18"/>
          <w:szCs w:val="18"/>
        </w:rPr>
        <w:t>domicile;</w:t>
      </w:r>
      <w:proofErr w:type="gramEnd"/>
    </w:p>
    <w:p w14:paraId="1100933F" w14:textId="05E49A65" w:rsidR="001F0700" w:rsidRPr="001F0700" w:rsidRDefault="00044E78" w:rsidP="004E0880">
      <w:pPr>
        <w:numPr>
          <w:ilvl w:val="0"/>
          <w:numId w:val="6"/>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F30EF2" w:rsidRPr="00D0286A">
        <w:rPr>
          <w:rFonts w:ascii="Tahoma" w:hAnsi="Tahoma" w:cs="Tahoma"/>
          <w:sz w:val="18"/>
          <w:szCs w:val="18"/>
          <w:lang w:val="en-US"/>
        </w:rPr>
        <w:t xml:space="preserve">f they are or are likely to be in a situation of conflict of </w:t>
      </w:r>
      <w:proofErr w:type="gramStart"/>
      <w:r w:rsidR="00F30EF2" w:rsidRPr="00D0286A">
        <w:rPr>
          <w:rFonts w:ascii="Tahoma" w:hAnsi="Tahoma" w:cs="Tahoma"/>
          <w:sz w:val="18"/>
          <w:szCs w:val="18"/>
          <w:lang w:val="en-US"/>
        </w:rPr>
        <w:t>interests</w:t>
      </w:r>
      <w:r w:rsidR="001F0700">
        <w:rPr>
          <w:rFonts w:ascii="Tahoma" w:hAnsi="Tahoma" w:cs="Tahoma"/>
          <w:sz w:val="18"/>
          <w:szCs w:val="18"/>
          <w:lang w:val="en-US"/>
        </w:rPr>
        <w:t>;</w:t>
      </w:r>
      <w:proofErr w:type="gramEnd"/>
    </w:p>
    <w:p w14:paraId="67B9FA72" w14:textId="0156A27E" w:rsidR="00F30EF2" w:rsidRPr="009A71B3" w:rsidRDefault="001F0700" w:rsidP="004E0880">
      <w:pPr>
        <w:numPr>
          <w:ilvl w:val="0"/>
          <w:numId w:val="6"/>
        </w:numPr>
        <w:tabs>
          <w:tab w:val="left" w:pos="142"/>
          <w:tab w:val="left" w:pos="284"/>
          <w:tab w:val="left" w:pos="851"/>
          <w:tab w:val="left" w:pos="993"/>
        </w:tabs>
        <w:ind w:left="993" w:hanging="284"/>
        <w:jc w:val="both"/>
        <w:rPr>
          <w:rFonts w:ascii="Tahoma" w:hAnsi="Tahoma" w:cs="Tahoma"/>
          <w:color w:val="000000"/>
          <w:sz w:val="18"/>
          <w:szCs w:val="18"/>
        </w:rPr>
      </w:pPr>
      <w:r w:rsidRPr="009A71B3">
        <w:rPr>
          <w:rFonts w:ascii="Tahoma" w:hAnsi="Tahoma" w:cs="Tahoma"/>
          <w:sz w:val="18"/>
          <w:szCs w:val="18"/>
        </w:rPr>
        <w:t>i</w:t>
      </w:r>
      <w:r w:rsidR="00044E78" w:rsidRPr="009A71B3">
        <w:rPr>
          <w:rFonts w:ascii="Tahoma" w:hAnsi="Tahoma" w:cs="Tahoma"/>
          <w:sz w:val="18"/>
          <w:szCs w:val="18"/>
        </w:rPr>
        <w:t>f they are or if their owner(s) or executive officer(s), in the case of legal persons, are included</w:t>
      </w:r>
      <w:r w:rsidRPr="009A71B3">
        <w:rPr>
          <w:rFonts w:ascii="Tahoma" w:hAnsi="Tahoma" w:cs="Tahoma"/>
          <w:sz w:val="18"/>
          <w:szCs w:val="18"/>
        </w:rPr>
        <w:t xml:space="preserve"> in the lists of persons or entities subject to restrictive measures applied by the European Union (available at </w:t>
      </w:r>
      <w:hyperlink r:id="rId21" w:history="1">
        <w:r w:rsidRPr="009A71B3">
          <w:rPr>
            <w:rStyle w:val="Hyperlink"/>
            <w:rFonts w:ascii="Tahoma" w:hAnsi="Tahoma" w:cs="Tahoma"/>
            <w:sz w:val="18"/>
            <w:szCs w:val="18"/>
          </w:rPr>
          <w:t>www.sanctionsmap.eu</w:t>
        </w:r>
      </w:hyperlink>
      <w:r w:rsidRPr="009A71B3">
        <w:rPr>
          <w:rFonts w:ascii="Tahoma" w:hAnsi="Tahoma" w:cs="Tahoma"/>
          <w:sz w:val="18"/>
          <w:szCs w:val="18"/>
        </w:rPr>
        <w:t>)</w:t>
      </w:r>
      <w:r w:rsidR="00F30EF2" w:rsidRPr="009A71B3">
        <w:rPr>
          <w:rFonts w:ascii="Tahoma" w:hAnsi="Tahoma" w:cs="Tahoma"/>
          <w:sz w:val="18"/>
          <w:szCs w:val="18"/>
          <w:lang w:val="en-US"/>
        </w:rPr>
        <w:t>.</w:t>
      </w:r>
    </w:p>
    <w:p w14:paraId="64C9D03D" w14:textId="597E9F67"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411142">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5"/>
      <w:r w:rsidRPr="00D0286A">
        <w:rPr>
          <w:rFonts w:ascii="Tahoma" w:hAnsi="Tahoma" w:cs="Tahoma"/>
          <w:b/>
          <w:smallCaps/>
          <w:color w:val="365F91" w:themeColor="accent1" w:themeShade="BF"/>
          <w:sz w:val="18"/>
          <w:szCs w:val="18"/>
          <w:lang w:eastAsia="fr-FR"/>
        </w:rPr>
        <w:t xml:space="preserve"> </w:t>
      </w:r>
    </w:p>
    <w:p w14:paraId="1C85B778" w14:textId="77777777" w:rsidR="00411142" w:rsidRDefault="00411142" w:rsidP="00411142">
      <w:pPr>
        <w:tabs>
          <w:tab w:val="left" w:pos="284"/>
        </w:tabs>
        <w:autoSpaceDE w:val="0"/>
        <w:autoSpaceDN w:val="0"/>
        <w:jc w:val="both"/>
        <w:rPr>
          <w:rFonts w:ascii="Tahoma" w:hAnsi="Tahoma" w:cs="Tahoma"/>
          <w:sz w:val="18"/>
          <w:szCs w:val="18"/>
          <w:lang w:eastAsia="fr-FR"/>
        </w:rPr>
      </w:pPr>
      <w:bookmarkStart w:id="6" w:name="_Hlk62555726"/>
      <w:bookmarkStart w:id="7"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50DC4831" w14:textId="77777777" w:rsidR="00411142" w:rsidRDefault="00411142" w:rsidP="00411142">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2DCA5239" w14:textId="77777777" w:rsidR="00411142" w:rsidRDefault="00411142" w:rsidP="00411142">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45C1270E" w14:textId="77777777" w:rsidR="00411142" w:rsidRPr="009051DD" w:rsidRDefault="00411142" w:rsidP="00411142">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1E040F77" w14:textId="77777777" w:rsidR="00411142" w:rsidRPr="009051DD" w:rsidRDefault="00411142" w:rsidP="004E0880">
      <w:pPr>
        <w:pStyle w:val="ListParagraph"/>
        <w:numPr>
          <w:ilvl w:val="1"/>
          <w:numId w:val="30"/>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1CD217BB" w14:textId="77777777" w:rsidR="00411142" w:rsidRPr="009051DD" w:rsidRDefault="00411142" w:rsidP="004E0880">
      <w:pPr>
        <w:pStyle w:val="ListParagraph"/>
        <w:numPr>
          <w:ilvl w:val="1"/>
          <w:numId w:val="30"/>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6"/>
    <w:p w14:paraId="0EDF2F5D" w14:textId="3F00237F"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411142">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7"/>
    </w:p>
    <w:p w14:paraId="2328ADDF" w14:textId="77777777" w:rsidR="00F30EF2" w:rsidRPr="00D0286A" w:rsidRDefault="00F30EF2" w:rsidP="00F30EF2">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6AA3087E" w14:textId="77777777" w:rsidR="00F30EF2" w:rsidRPr="00D0286A" w:rsidRDefault="00F30EF2" w:rsidP="00F30EF2">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0B89CABB" w14:textId="77777777" w:rsidR="00F30EF2" w:rsidRPr="00D0286A" w:rsidRDefault="00F30EF2" w:rsidP="00F30EF2">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40330C33" w14:textId="77777777" w:rsidR="00F30EF2" w:rsidRPr="00D0286A" w:rsidRDefault="00F30EF2" w:rsidP="00F30EF2">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175AD960" w14:textId="18ADD44E" w:rsidR="00F06E93" w:rsidRPr="00F30EF2" w:rsidRDefault="00F30EF2" w:rsidP="00F30EF2">
      <w:pPr>
        <w:sectPr w:rsidR="00F06E93" w:rsidRPr="00F30EF2" w:rsidSect="009D32B3">
          <w:type w:val="continuous"/>
          <w:pgSz w:w="11907" w:h="16840" w:code="9"/>
          <w:pgMar w:top="673" w:right="850" w:bottom="851"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r w:rsidR="00B757B1">
        <w:rPr>
          <w:rFonts w:ascii="Tahoma" w:hAnsi="Tahoma" w:cs="Tahoma"/>
          <w:color w:val="808080"/>
          <w:sz w:val="18"/>
          <w:szCs w:val="18"/>
          <w:lang w:val="en-US"/>
        </w:rPr>
        <w:tab/>
      </w:r>
    </w:p>
    <w:p w14:paraId="1351E7AF" w14:textId="77777777" w:rsidR="00F06E93" w:rsidRPr="00A95989" w:rsidRDefault="00F06E93" w:rsidP="00660AB4">
      <w:pPr>
        <w:pBdr>
          <w:bottom w:val="single" w:sz="2" w:space="1" w:color="808080"/>
        </w:pBdr>
        <w:tabs>
          <w:tab w:val="left" w:pos="284"/>
        </w:tabs>
        <w:spacing w:after="120"/>
        <w:rPr>
          <w:rFonts w:ascii="Tahoma" w:hAnsi="Tahoma" w:cs="Tahoma"/>
          <w:b/>
          <w:sz w:val="18"/>
          <w:szCs w:val="18"/>
          <w:lang w:val="fr-FR" w:eastAsia="en-US"/>
        </w:rPr>
      </w:pPr>
    </w:p>
    <w:sectPr w:rsidR="00F06E93" w:rsidRPr="00A95989" w:rsidSect="001C5064">
      <w:type w:val="continuous"/>
      <w:pgSz w:w="11907" w:h="16840" w:code="9"/>
      <w:pgMar w:top="851" w:right="850" w:bottom="851" w:left="993" w:header="709" w:footer="147"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DAC09" w14:textId="77777777" w:rsidR="00392797" w:rsidRDefault="00392797" w:rsidP="00D50F13">
      <w:r>
        <w:separator/>
      </w:r>
    </w:p>
  </w:endnote>
  <w:endnote w:type="continuationSeparator" w:id="0">
    <w:p w14:paraId="1493D2E9" w14:textId="77777777" w:rsidR="00392797" w:rsidRDefault="00392797"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74"/>
      <w:gridCol w:w="3573"/>
    </w:tblGrid>
    <w:tr w:rsidR="008C65FB" w:rsidRPr="00AE2D2B" w14:paraId="539490A6" w14:textId="77777777" w:rsidTr="00A41CFB">
      <w:trPr>
        <w:trHeight w:val="298"/>
        <w:jc w:val="center"/>
      </w:trPr>
      <w:tc>
        <w:tcPr>
          <w:tcW w:w="1374" w:type="dxa"/>
          <w:tcBorders>
            <w:top w:val="single" w:sz="2" w:space="0" w:color="808080"/>
            <w:left w:val="single" w:sz="2" w:space="0" w:color="808080"/>
            <w:bottom w:val="single" w:sz="2" w:space="0" w:color="808080"/>
            <w:right w:val="nil"/>
          </w:tcBorders>
          <w:shd w:val="clear" w:color="auto" w:fill="F2F2F2"/>
          <w:vAlign w:val="center"/>
        </w:tcPr>
        <w:p w14:paraId="65EDDB6B" w14:textId="77777777" w:rsidR="008C65FB" w:rsidRPr="00AE2D2B" w:rsidRDefault="008C65FB" w:rsidP="008C65FB">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573" w:type="dxa"/>
          <w:tcBorders>
            <w:top w:val="single" w:sz="2" w:space="0" w:color="808080"/>
            <w:left w:val="nil"/>
            <w:bottom w:val="single" w:sz="2" w:space="0" w:color="808080"/>
            <w:right w:val="single" w:sz="2" w:space="0" w:color="808080"/>
          </w:tcBorders>
          <w:shd w:val="clear" w:color="auto" w:fill="FFFFFF"/>
          <w:vAlign w:val="center"/>
        </w:tcPr>
        <w:p w14:paraId="71077CCC" w14:textId="0202C4A4" w:rsidR="008C65FB" w:rsidRPr="00AE2D2B" w:rsidRDefault="008C65FB" w:rsidP="008C65FB">
          <w:pPr>
            <w:rPr>
              <w:rFonts w:ascii="Arial Narrow" w:hAnsi="Arial Narrow"/>
              <w:caps/>
              <w:color w:val="000000"/>
              <w:sz w:val="18"/>
              <w:szCs w:val="18"/>
              <w:highlight w:val="cyan"/>
            </w:rPr>
          </w:pPr>
          <w:r>
            <w:rPr>
              <w:rFonts w:ascii="Arial Narrow" w:hAnsi="Arial Narrow"/>
              <w:caps/>
              <w:color w:val="000000"/>
              <w:sz w:val="18"/>
              <w:szCs w:val="18"/>
              <w:highlight w:val="cyan"/>
            </w:rPr>
            <w:t>XX</w:t>
          </w:r>
        </w:p>
      </w:tc>
    </w:tr>
  </w:tbl>
  <w:p w14:paraId="11A0349E" w14:textId="77777777" w:rsidR="008C65FB" w:rsidRDefault="008C65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B283C" w14:textId="77777777" w:rsidR="008C65FB" w:rsidRPr="00FC72C5" w:rsidRDefault="008C65FB">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Pr>
        <w:noProof/>
        <w:sz w:val="20"/>
        <w:szCs w:val="20"/>
      </w:rPr>
      <w:t>2</w:t>
    </w:r>
    <w:r w:rsidRPr="00FC72C5">
      <w:rPr>
        <w:noProof/>
        <w:sz w:val="20"/>
        <w:szCs w:val="20"/>
      </w:rPr>
      <w:fldChar w:fldCharType="end"/>
    </w:r>
  </w:p>
  <w:p w14:paraId="52B35452" w14:textId="77777777" w:rsidR="008C65FB" w:rsidRDefault="008C65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6A51F" w14:textId="77777777" w:rsidR="00392797" w:rsidRDefault="00392797" w:rsidP="00D50F13">
      <w:r>
        <w:separator/>
      </w:r>
    </w:p>
  </w:footnote>
  <w:footnote w:type="continuationSeparator" w:id="0">
    <w:p w14:paraId="5C4743BE" w14:textId="77777777" w:rsidR="00392797" w:rsidRDefault="00392797" w:rsidP="00D50F13">
      <w:r>
        <w:continuationSeparator/>
      </w:r>
    </w:p>
  </w:footnote>
  <w:footnote w:id="1">
    <w:p w14:paraId="4CF465B4" w14:textId="77777777" w:rsidR="008C65FB" w:rsidRPr="00411142" w:rsidRDefault="008C65FB" w:rsidP="00261462">
      <w:pPr>
        <w:pStyle w:val="FootnoteText"/>
        <w:rPr>
          <w:rFonts w:ascii="Tahoma" w:hAnsi="Tahoma" w:cs="Tahoma"/>
          <w:sz w:val="18"/>
          <w:szCs w:val="18"/>
          <w:lang w:val="en-US"/>
        </w:rPr>
      </w:pPr>
      <w:r w:rsidRPr="00411142">
        <w:rPr>
          <w:rStyle w:val="FootnoteReference"/>
          <w:rFonts w:ascii="Tahoma" w:hAnsi="Tahoma" w:cs="Tahoma"/>
          <w:sz w:val="18"/>
          <w:szCs w:val="18"/>
        </w:rPr>
        <w:footnoteRef/>
      </w:r>
      <w:r w:rsidRPr="00411142">
        <w:rPr>
          <w:rFonts w:ascii="Tahoma" w:hAnsi="Tahoma" w:cs="Tahoma"/>
          <w:sz w:val="18"/>
          <w:szCs w:val="18"/>
          <w:lang w:val="en-US"/>
        </w:rPr>
        <w:t xml:space="preserve"> </w:t>
      </w:r>
      <w:r w:rsidRPr="00411142">
        <w:rPr>
          <w:rFonts w:ascii="Tahoma" w:hAnsi="Tahoma" w:cs="Tahoma"/>
          <w:sz w:val="18"/>
          <w:szCs w:val="18"/>
        </w:rPr>
        <w:t>Which</w:t>
      </w:r>
      <w:r w:rsidRPr="00411142">
        <w:rPr>
          <w:rFonts w:ascii="Tahoma" w:hAnsi="Tahoma" w:cs="Tahoma"/>
          <w:sz w:val="18"/>
          <w:szCs w:val="18"/>
          <w:lang w:val="en-US"/>
        </w:rPr>
        <w:t xml:space="preserve"> has </w:t>
      </w:r>
      <w:r w:rsidRPr="00411142">
        <w:rPr>
          <w:rFonts w:ascii="Tahoma" w:hAnsi="Tahoma" w:cs="Tahoma"/>
          <w:sz w:val="18"/>
          <w:szCs w:val="18"/>
        </w:rPr>
        <w:t>its</w:t>
      </w:r>
      <w:r w:rsidRPr="00411142">
        <w:rPr>
          <w:rFonts w:ascii="Tahoma" w:hAnsi="Tahoma" w:cs="Tahoma"/>
          <w:sz w:val="18"/>
          <w:szCs w:val="18"/>
          <w:lang w:val="en-US"/>
        </w:rPr>
        <w:t xml:space="preserve"> </w:t>
      </w:r>
      <w:r w:rsidRPr="00411142">
        <w:rPr>
          <w:rFonts w:ascii="Tahoma" w:hAnsi="Tahoma" w:cs="Tahoma"/>
          <w:sz w:val="18"/>
          <w:szCs w:val="18"/>
        </w:rPr>
        <w:t>seat</w:t>
      </w:r>
      <w:r w:rsidRPr="00411142">
        <w:rPr>
          <w:rFonts w:ascii="Tahoma" w:hAnsi="Tahoma" w:cs="Tahoma"/>
          <w:sz w:val="18"/>
          <w:szCs w:val="18"/>
          <w:lang w:val="en-US"/>
        </w:rPr>
        <w:t xml:space="preserve"> </w:t>
      </w:r>
      <w:proofErr w:type="spellStart"/>
      <w:r w:rsidRPr="00411142">
        <w:rPr>
          <w:rFonts w:ascii="Tahoma" w:hAnsi="Tahoma" w:cs="Tahoma"/>
          <w:sz w:val="18"/>
          <w:szCs w:val="18"/>
          <w:lang w:val="en-US"/>
        </w:rPr>
        <w:t>Allée</w:t>
      </w:r>
      <w:proofErr w:type="spellEnd"/>
      <w:r w:rsidRPr="00411142">
        <w:rPr>
          <w:rFonts w:ascii="Tahoma" w:hAnsi="Tahoma" w:cs="Tahoma"/>
          <w:sz w:val="18"/>
          <w:szCs w:val="18"/>
          <w:lang w:val="en-US"/>
        </w:rPr>
        <w:t xml:space="preserve"> de </w:t>
      </w:r>
      <w:proofErr w:type="spellStart"/>
      <w:r w:rsidRPr="00411142">
        <w:rPr>
          <w:rFonts w:ascii="Tahoma" w:hAnsi="Tahoma" w:cs="Tahoma"/>
          <w:sz w:val="18"/>
          <w:szCs w:val="18"/>
          <w:lang w:val="en-US"/>
        </w:rPr>
        <w:t>l’Europe</w:t>
      </w:r>
      <w:proofErr w:type="spellEnd"/>
      <w:r w:rsidRPr="00411142">
        <w:rPr>
          <w:rFonts w:ascii="Tahoma" w:hAnsi="Tahoma" w:cs="Tahoma"/>
          <w:sz w:val="18"/>
          <w:szCs w:val="18"/>
          <w:lang w:val="en-US"/>
        </w:rPr>
        <w:t>, 67075 Strasbourg Cedex, France</w:t>
      </w:r>
    </w:p>
  </w:footnote>
  <w:footnote w:id="2">
    <w:p w14:paraId="446DCA0F" w14:textId="71F9AA7F" w:rsidR="008C65FB" w:rsidRPr="00411142" w:rsidRDefault="008C65FB">
      <w:pPr>
        <w:pStyle w:val="FootnoteText"/>
        <w:rPr>
          <w:rFonts w:ascii="Tahoma" w:hAnsi="Tahoma" w:cs="Tahoma"/>
          <w:sz w:val="18"/>
          <w:szCs w:val="18"/>
        </w:rPr>
      </w:pPr>
      <w:r w:rsidRPr="00411142">
        <w:rPr>
          <w:rStyle w:val="FootnoteReference"/>
          <w:rFonts w:ascii="Tahoma" w:hAnsi="Tahoma" w:cs="Tahoma"/>
          <w:sz w:val="18"/>
          <w:szCs w:val="18"/>
        </w:rPr>
        <w:footnoteRef/>
      </w:r>
      <w:r w:rsidRPr="00411142">
        <w:rPr>
          <w:rFonts w:ascii="Tahoma" w:hAnsi="Tahoma" w:cs="Tahoma"/>
          <w:sz w:val="18"/>
          <w:szCs w:val="18"/>
        </w:rPr>
        <w:t xml:space="preserve"> The Council of Europe reserves the right to request documentary evidence.</w:t>
      </w:r>
    </w:p>
  </w:footnote>
  <w:footnote w:id="3">
    <w:p w14:paraId="7BADEA6B" w14:textId="77777777" w:rsidR="008C65FB" w:rsidRPr="00411142" w:rsidRDefault="008C65FB" w:rsidP="0070381B">
      <w:pPr>
        <w:pStyle w:val="FootnoteText"/>
        <w:rPr>
          <w:rFonts w:ascii="Tahoma" w:hAnsi="Tahoma" w:cs="Tahoma"/>
          <w:sz w:val="18"/>
          <w:szCs w:val="18"/>
          <w:lang w:val="en-US"/>
        </w:rPr>
      </w:pPr>
      <w:r w:rsidRPr="00411142">
        <w:rPr>
          <w:rStyle w:val="FootnoteReference"/>
          <w:rFonts w:ascii="Tahoma" w:hAnsi="Tahoma" w:cs="Tahoma"/>
          <w:sz w:val="18"/>
          <w:szCs w:val="18"/>
        </w:rPr>
        <w:footnoteRef/>
      </w:r>
      <w:r w:rsidRPr="00411142">
        <w:rPr>
          <w:rFonts w:ascii="Tahoma" w:hAnsi="Tahoma" w:cs="Tahoma"/>
          <w:sz w:val="18"/>
          <w:szCs w:val="18"/>
        </w:rPr>
        <w:t xml:space="preserve"> On behalf of the Secretary General of the Council of Europe.</w:t>
      </w:r>
    </w:p>
  </w:footnote>
  <w:footnote w:id="4">
    <w:p w14:paraId="5C6C079B" w14:textId="77777777" w:rsidR="008C65FB" w:rsidRPr="00411142" w:rsidRDefault="008C65FB" w:rsidP="00F30EF2">
      <w:pPr>
        <w:pStyle w:val="FootnoteText"/>
        <w:rPr>
          <w:rFonts w:ascii="Tahoma" w:hAnsi="Tahoma" w:cs="Tahoma"/>
          <w:sz w:val="18"/>
          <w:szCs w:val="18"/>
          <w:lang w:val="fr-FR"/>
        </w:rPr>
      </w:pPr>
      <w:r w:rsidRPr="00411142">
        <w:rPr>
          <w:rStyle w:val="FootnoteReference"/>
          <w:rFonts w:ascii="Tahoma" w:hAnsi="Tahoma" w:cs="Tahoma"/>
          <w:sz w:val="18"/>
          <w:szCs w:val="18"/>
        </w:rPr>
        <w:footnoteRef/>
      </w:r>
      <w:r w:rsidRPr="00411142">
        <w:rPr>
          <w:rFonts w:ascii="Tahoma" w:hAnsi="Tahoma" w:cs="Tahoma"/>
          <w:sz w:val="18"/>
          <w:szCs w:val="18"/>
        </w:rPr>
        <w:t xml:space="preserve"> CM/Del/</w:t>
      </w:r>
      <w:proofErr w:type="gramStart"/>
      <w:r w:rsidRPr="00411142">
        <w:rPr>
          <w:rFonts w:ascii="Tahoma" w:hAnsi="Tahoma" w:cs="Tahoma"/>
          <w:sz w:val="18"/>
          <w:szCs w:val="18"/>
        </w:rPr>
        <w:t>Dec(</w:t>
      </w:r>
      <w:proofErr w:type="gramEnd"/>
      <w:r w:rsidRPr="00411142">
        <w:rPr>
          <w:rFonts w:ascii="Tahoma" w:hAnsi="Tahoma" w:cs="Tahoma"/>
          <w:sz w:val="18"/>
          <w:szCs w:val="18"/>
        </w:rPr>
        <w:t xml:space="preserve">2010)1089/11.3 appendix 9 </w:t>
      </w:r>
      <w:hyperlink r:id="rId1" w:history="1">
        <w:r w:rsidRPr="00411142">
          <w:rPr>
            <w:rStyle w:val="Hyperlink"/>
            <w:rFonts w:ascii="Tahoma" w:hAnsi="Tahoma" w:cs="Tahoma"/>
            <w:sz w:val="18"/>
            <w:szCs w:val="18"/>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9924B" w14:textId="118D89F1" w:rsidR="008C65FB" w:rsidRPr="00660AB4" w:rsidRDefault="008C65FB" w:rsidP="00660AB4">
    <w:pPr>
      <w:pStyle w:val="Header"/>
      <w:jc w:val="right"/>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0493583"/>
      <w:docPartObj>
        <w:docPartGallery w:val="Page Numbers (Top of Page)"/>
        <w:docPartUnique/>
      </w:docPartObj>
    </w:sdtPr>
    <w:sdtEndPr>
      <w:rPr>
        <w:rFonts w:ascii="Arial Narrow" w:hAnsi="Arial Narrow"/>
      </w:rPr>
    </w:sdtEndPr>
    <w:sdtContent>
      <w:p w14:paraId="796D8886" w14:textId="617DF02C" w:rsidR="008C65FB" w:rsidRPr="00C03B38" w:rsidRDefault="008C65FB" w:rsidP="00660AB4">
        <w:pPr>
          <w:pStyle w:val="Header"/>
          <w:jc w:val="right"/>
          <w:rPr>
            <w:rFonts w:ascii="Arial Narrow" w:hAnsi="Arial Narrow"/>
          </w:rPr>
        </w:pPr>
        <w:r w:rsidRPr="00C03B38">
          <w:rPr>
            <w:rFonts w:ascii="Arial Narrow" w:hAnsi="Arial Narrow"/>
            <w:bCs/>
            <w:sz w:val="24"/>
            <w:szCs w:val="24"/>
          </w:rPr>
          <w:fldChar w:fldCharType="begin"/>
        </w:r>
        <w:r w:rsidRPr="00C03B38">
          <w:rPr>
            <w:rFonts w:ascii="Arial Narrow" w:hAnsi="Arial Narrow"/>
            <w:bCs/>
          </w:rPr>
          <w:instrText xml:space="preserve"> PAGE </w:instrText>
        </w:r>
        <w:r w:rsidRPr="00C03B38">
          <w:rPr>
            <w:rFonts w:ascii="Arial Narrow" w:hAnsi="Arial Narrow"/>
            <w:bCs/>
            <w:sz w:val="24"/>
            <w:szCs w:val="24"/>
          </w:rPr>
          <w:fldChar w:fldCharType="separate"/>
        </w:r>
        <w:r>
          <w:rPr>
            <w:rFonts w:ascii="Arial Narrow" w:hAnsi="Arial Narrow"/>
            <w:bCs/>
            <w:noProof/>
          </w:rPr>
          <w:t>5</w:t>
        </w:r>
        <w:r w:rsidRPr="00C03B38">
          <w:rPr>
            <w:rFonts w:ascii="Arial Narrow" w:hAnsi="Arial Narrow"/>
            <w:bCs/>
            <w:sz w:val="24"/>
            <w:szCs w:val="24"/>
          </w:rPr>
          <w:fldChar w:fldCharType="end"/>
        </w:r>
        <w:r w:rsidRPr="00C03B38">
          <w:rPr>
            <w:rFonts w:ascii="Arial Narrow" w:hAnsi="Arial Narrow"/>
          </w:rPr>
          <w:t xml:space="preserve"> / </w:t>
        </w:r>
        <w:r w:rsidRPr="00C03B38">
          <w:rPr>
            <w:rFonts w:ascii="Arial Narrow" w:hAnsi="Arial Narrow"/>
            <w:bCs/>
            <w:sz w:val="24"/>
            <w:szCs w:val="24"/>
          </w:rPr>
          <w:fldChar w:fldCharType="begin"/>
        </w:r>
        <w:r w:rsidRPr="00C03B38">
          <w:rPr>
            <w:rFonts w:ascii="Arial Narrow" w:hAnsi="Arial Narrow"/>
            <w:bCs/>
          </w:rPr>
          <w:instrText xml:space="preserve"> NUMPAGES  </w:instrText>
        </w:r>
        <w:r w:rsidRPr="00C03B38">
          <w:rPr>
            <w:rFonts w:ascii="Arial Narrow" w:hAnsi="Arial Narrow"/>
            <w:bCs/>
            <w:sz w:val="24"/>
            <w:szCs w:val="24"/>
          </w:rPr>
          <w:fldChar w:fldCharType="separate"/>
        </w:r>
        <w:r>
          <w:rPr>
            <w:rFonts w:ascii="Arial Narrow" w:hAnsi="Arial Narrow"/>
            <w:bCs/>
            <w:noProof/>
          </w:rPr>
          <w:t>9</w:t>
        </w:r>
        <w:r w:rsidRPr="00C03B38">
          <w:rPr>
            <w:rFonts w:ascii="Arial Narrow" w:hAnsi="Arial Narrow"/>
            <w:bCs/>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E7455" w14:textId="236E3343" w:rsidR="008C65FB" w:rsidRDefault="008C65FB">
    <w:pPr>
      <w:pStyle w:val="Header"/>
    </w:pPr>
    <w:r>
      <w:rPr>
        <w:noProof/>
        <w:lang w:val="en-US" w:eastAsia="en-US"/>
      </w:rPr>
      <w:drawing>
        <wp:anchor distT="0" distB="0" distL="114300" distR="114300" simplePos="0" relativeHeight="251658240" behindDoc="0" locked="0" layoutInCell="1" allowOverlap="1" wp14:anchorId="3A87C59F" wp14:editId="777D77EA">
          <wp:simplePos x="0" y="0"/>
          <wp:positionH relativeFrom="column">
            <wp:posOffset>4818380</wp:posOffset>
          </wp:positionH>
          <wp:positionV relativeFrom="paragraph">
            <wp:posOffset>-61595</wp:posOffset>
          </wp:positionV>
          <wp:extent cx="1438910" cy="115252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F632B"/>
    <w:multiLevelType w:val="hybridMultilevel"/>
    <w:tmpl w:val="4FF6EEB0"/>
    <w:lvl w:ilvl="0" w:tplc="445CEB20">
      <w:start w:val="2"/>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853A11"/>
    <w:multiLevelType w:val="hybridMultilevel"/>
    <w:tmpl w:val="A792060C"/>
    <w:lvl w:ilvl="0" w:tplc="445CEB20">
      <w:start w:val="2"/>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5B70E3"/>
    <w:multiLevelType w:val="multilevel"/>
    <w:tmpl w:val="245418D0"/>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66B5C60"/>
    <w:multiLevelType w:val="hybridMultilevel"/>
    <w:tmpl w:val="D2349018"/>
    <w:lvl w:ilvl="0" w:tplc="80C0D3A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437416"/>
    <w:multiLevelType w:val="multilevel"/>
    <w:tmpl w:val="BD584DE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ahoma" w:eastAsia="Times New Roman" w:hAnsi="Tahoma" w:cs="Tahoma"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B90939"/>
    <w:multiLevelType w:val="hybridMultilevel"/>
    <w:tmpl w:val="011E4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6073B8"/>
    <w:multiLevelType w:val="hybridMultilevel"/>
    <w:tmpl w:val="CD50F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3C64F4"/>
    <w:multiLevelType w:val="hybridMultilevel"/>
    <w:tmpl w:val="60DC5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1"/>
  </w:num>
  <w:num w:numId="3">
    <w:abstractNumId w:val="28"/>
  </w:num>
  <w:num w:numId="4">
    <w:abstractNumId w:val="21"/>
  </w:num>
  <w:num w:numId="5">
    <w:abstractNumId w:val="33"/>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1"/>
  </w:num>
  <w:num w:numId="9">
    <w:abstractNumId w:val="27"/>
  </w:num>
  <w:num w:numId="10">
    <w:abstractNumId w:val="0"/>
  </w:num>
  <w:num w:numId="11">
    <w:abstractNumId w:val="13"/>
  </w:num>
  <w:num w:numId="12">
    <w:abstractNumId w:val="20"/>
  </w:num>
  <w:num w:numId="13">
    <w:abstractNumId w:val="29"/>
  </w:num>
  <w:num w:numId="14">
    <w:abstractNumId w:val="7"/>
  </w:num>
  <w:num w:numId="15">
    <w:abstractNumId w:val="25"/>
  </w:num>
  <w:num w:numId="16">
    <w:abstractNumId w:val="14"/>
  </w:num>
  <w:num w:numId="17">
    <w:abstractNumId w:val="4"/>
  </w:num>
  <w:num w:numId="18">
    <w:abstractNumId w:val="12"/>
  </w:num>
  <w:num w:numId="19">
    <w:abstractNumId w:val="8"/>
  </w:num>
  <w:num w:numId="20">
    <w:abstractNumId w:val="5"/>
  </w:num>
  <w:num w:numId="21">
    <w:abstractNumId w:val="22"/>
  </w:num>
  <w:num w:numId="22">
    <w:abstractNumId w:val="9"/>
  </w:num>
  <w:num w:numId="23">
    <w:abstractNumId w:val="32"/>
  </w:num>
  <w:num w:numId="24">
    <w:abstractNumId w:val="10"/>
  </w:num>
  <w:num w:numId="25">
    <w:abstractNumId w:val="16"/>
  </w:num>
  <w:num w:numId="26">
    <w:abstractNumId w:val="2"/>
  </w:num>
  <w:num w:numId="27">
    <w:abstractNumId w:val="26"/>
  </w:num>
  <w:num w:numId="28">
    <w:abstractNumId w:val="24"/>
  </w:num>
  <w:num w:numId="29">
    <w:abstractNumId w:val="15"/>
  </w:num>
  <w:num w:numId="30">
    <w:abstractNumId w:val="23"/>
  </w:num>
  <w:num w:numId="31">
    <w:abstractNumId w:val="1"/>
  </w:num>
  <w:num w:numId="32">
    <w:abstractNumId w:val="6"/>
  </w:num>
  <w:num w:numId="33">
    <w:abstractNumId w:val="3"/>
  </w:num>
  <w:num w:numId="34">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fillcolor="white" strokecolor="red">
      <v:fill color="white"/>
      <v:stroke color="r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B53"/>
    <w:rsid w:val="00004D79"/>
    <w:rsid w:val="0000513D"/>
    <w:rsid w:val="00007AEB"/>
    <w:rsid w:val="00007C19"/>
    <w:rsid w:val="000130D2"/>
    <w:rsid w:val="0001537A"/>
    <w:rsid w:val="00016B96"/>
    <w:rsid w:val="00023D4C"/>
    <w:rsid w:val="0003096D"/>
    <w:rsid w:val="00037A7D"/>
    <w:rsid w:val="0004179C"/>
    <w:rsid w:val="00044E78"/>
    <w:rsid w:val="000478B8"/>
    <w:rsid w:val="00050BAA"/>
    <w:rsid w:val="0005756A"/>
    <w:rsid w:val="00072FB8"/>
    <w:rsid w:val="00073570"/>
    <w:rsid w:val="00075264"/>
    <w:rsid w:val="000837E6"/>
    <w:rsid w:val="00083FB5"/>
    <w:rsid w:val="000841B9"/>
    <w:rsid w:val="00084509"/>
    <w:rsid w:val="000852FE"/>
    <w:rsid w:val="00086A67"/>
    <w:rsid w:val="00093155"/>
    <w:rsid w:val="00097820"/>
    <w:rsid w:val="000A671A"/>
    <w:rsid w:val="000B4274"/>
    <w:rsid w:val="000C17F7"/>
    <w:rsid w:val="000C3AE6"/>
    <w:rsid w:val="000C6FA6"/>
    <w:rsid w:val="000E0285"/>
    <w:rsid w:val="000E2871"/>
    <w:rsid w:val="000E59DC"/>
    <w:rsid w:val="000E5DF5"/>
    <w:rsid w:val="000F08A5"/>
    <w:rsid w:val="000F1520"/>
    <w:rsid w:val="000F18A2"/>
    <w:rsid w:val="000F3067"/>
    <w:rsid w:val="000F3487"/>
    <w:rsid w:val="000F3CB2"/>
    <w:rsid w:val="00106C9C"/>
    <w:rsid w:val="00113108"/>
    <w:rsid w:val="0011556A"/>
    <w:rsid w:val="00123D90"/>
    <w:rsid w:val="00126183"/>
    <w:rsid w:val="0012667B"/>
    <w:rsid w:val="00127AB4"/>
    <w:rsid w:val="001359BE"/>
    <w:rsid w:val="001508A1"/>
    <w:rsid w:val="00150C0F"/>
    <w:rsid w:val="00160002"/>
    <w:rsid w:val="0016172B"/>
    <w:rsid w:val="00163DF5"/>
    <w:rsid w:val="001666FE"/>
    <w:rsid w:val="00182FB2"/>
    <w:rsid w:val="00183E4D"/>
    <w:rsid w:val="00184446"/>
    <w:rsid w:val="0019283C"/>
    <w:rsid w:val="00194446"/>
    <w:rsid w:val="001A14E6"/>
    <w:rsid w:val="001A1A21"/>
    <w:rsid w:val="001A207E"/>
    <w:rsid w:val="001A5371"/>
    <w:rsid w:val="001A77F3"/>
    <w:rsid w:val="001B0127"/>
    <w:rsid w:val="001B138A"/>
    <w:rsid w:val="001C4BA2"/>
    <w:rsid w:val="001C5064"/>
    <w:rsid w:val="001C6878"/>
    <w:rsid w:val="001D40AD"/>
    <w:rsid w:val="001D5926"/>
    <w:rsid w:val="001D6EA6"/>
    <w:rsid w:val="001E5424"/>
    <w:rsid w:val="001F0700"/>
    <w:rsid w:val="001F5A87"/>
    <w:rsid w:val="00200416"/>
    <w:rsid w:val="002019A5"/>
    <w:rsid w:val="00202926"/>
    <w:rsid w:val="00206F03"/>
    <w:rsid w:val="00212B69"/>
    <w:rsid w:val="00213B7C"/>
    <w:rsid w:val="00225B0D"/>
    <w:rsid w:val="00226241"/>
    <w:rsid w:val="0023030E"/>
    <w:rsid w:val="002336A0"/>
    <w:rsid w:val="002370A9"/>
    <w:rsid w:val="0024057A"/>
    <w:rsid w:val="00251355"/>
    <w:rsid w:val="00254F20"/>
    <w:rsid w:val="00255320"/>
    <w:rsid w:val="00261462"/>
    <w:rsid w:val="00273B5A"/>
    <w:rsid w:val="00274D7C"/>
    <w:rsid w:val="00284B23"/>
    <w:rsid w:val="00284E7C"/>
    <w:rsid w:val="00290EAC"/>
    <w:rsid w:val="00293CBB"/>
    <w:rsid w:val="002948F1"/>
    <w:rsid w:val="00295E88"/>
    <w:rsid w:val="002A2C42"/>
    <w:rsid w:val="002A56A1"/>
    <w:rsid w:val="002B4786"/>
    <w:rsid w:val="002C6F98"/>
    <w:rsid w:val="002D29CE"/>
    <w:rsid w:val="002D341E"/>
    <w:rsid w:val="002D5425"/>
    <w:rsid w:val="002D5DC0"/>
    <w:rsid w:val="002E5606"/>
    <w:rsid w:val="002E5B9C"/>
    <w:rsid w:val="00300098"/>
    <w:rsid w:val="00305CCD"/>
    <w:rsid w:val="003171F7"/>
    <w:rsid w:val="00320711"/>
    <w:rsid w:val="003211C7"/>
    <w:rsid w:val="0032149F"/>
    <w:rsid w:val="00322E10"/>
    <w:rsid w:val="00332AF4"/>
    <w:rsid w:val="0034681E"/>
    <w:rsid w:val="00350F4E"/>
    <w:rsid w:val="0035108E"/>
    <w:rsid w:val="003712F2"/>
    <w:rsid w:val="00373C8A"/>
    <w:rsid w:val="00386026"/>
    <w:rsid w:val="0039258A"/>
    <w:rsid w:val="00392797"/>
    <w:rsid w:val="00394B2C"/>
    <w:rsid w:val="003A2018"/>
    <w:rsid w:val="003A3501"/>
    <w:rsid w:val="003A4524"/>
    <w:rsid w:val="003A5AA7"/>
    <w:rsid w:val="003A5E16"/>
    <w:rsid w:val="003A7529"/>
    <w:rsid w:val="003B1C2E"/>
    <w:rsid w:val="003B1ED0"/>
    <w:rsid w:val="003B2E7E"/>
    <w:rsid w:val="003B4F53"/>
    <w:rsid w:val="003C1D13"/>
    <w:rsid w:val="003E2D84"/>
    <w:rsid w:val="003E40D6"/>
    <w:rsid w:val="003E6D30"/>
    <w:rsid w:val="003E7010"/>
    <w:rsid w:val="003F2594"/>
    <w:rsid w:val="003F5956"/>
    <w:rsid w:val="003F7D5B"/>
    <w:rsid w:val="004031A4"/>
    <w:rsid w:val="00411142"/>
    <w:rsid w:val="00411D3E"/>
    <w:rsid w:val="004121E2"/>
    <w:rsid w:val="0041668A"/>
    <w:rsid w:val="00420CCA"/>
    <w:rsid w:val="00420E9A"/>
    <w:rsid w:val="0043746B"/>
    <w:rsid w:val="00437926"/>
    <w:rsid w:val="00441D52"/>
    <w:rsid w:val="004470B4"/>
    <w:rsid w:val="00455841"/>
    <w:rsid w:val="00457795"/>
    <w:rsid w:val="0046469D"/>
    <w:rsid w:val="0048029D"/>
    <w:rsid w:val="004859D2"/>
    <w:rsid w:val="004874F6"/>
    <w:rsid w:val="00487967"/>
    <w:rsid w:val="00490018"/>
    <w:rsid w:val="00491013"/>
    <w:rsid w:val="00494998"/>
    <w:rsid w:val="00494C86"/>
    <w:rsid w:val="00495856"/>
    <w:rsid w:val="004A7AE3"/>
    <w:rsid w:val="004B0F2D"/>
    <w:rsid w:val="004B2022"/>
    <w:rsid w:val="004B3F9D"/>
    <w:rsid w:val="004B74F9"/>
    <w:rsid w:val="004B7FE1"/>
    <w:rsid w:val="004C25EC"/>
    <w:rsid w:val="004C3551"/>
    <w:rsid w:val="004C3E39"/>
    <w:rsid w:val="004D084E"/>
    <w:rsid w:val="004E0880"/>
    <w:rsid w:val="004E1F03"/>
    <w:rsid w:val="004E67E1"/>
    <w:rsid w:val="004E796F"/>
    <w:rsid w:val="004E7A45"/>
    <w:rsid w:val="004E7D01"/>
    <w:rsid w:val="004F71A4"/>
    <w:rsid w:val="005071AE"/>
    <w:rsid w:val="00523268"/>
    <w:rsid w:val="0053337A"/>
    <w:rsid w:val="00540643"/>
    <w:rsid w:val="00542FEE"/>
    <w:rsid w:val="00552817"/>
    <w:rsid w:val="00554EC8"/>
    <w:rsid w:val="00563846"/>
    <w:rsid w:val="0056498A"/>
    <w:rsid w:val="00567F3E"/>
    <w:rsid w:val="00580438"/>
    <w:rsid w:val="005845C2"/>
    <w:rsid w:val="005A6974"/>
    <w:rsid w:val="005B0752"/>
    <w:rsid w:val="005B7F25"/>
    <w:rsid w:val="005C0BFC"/>
    <w:rsid w:val="005D5924"/>
    <w:rsid w:val="005E2710"/>
    <w:rsid w:val="00603878"/>
    <w:rsid w:val="00604B7A"/>
    <w:rsid w:val="00613313"/>
    <w:rsid w:val="006232B4"/>
    <w:rsid w:val="00623359"/>
    <w:rsid w:val="00632E6F"/>
    <w:rsid w:val="00635C66"/>
    <w:rsid w:val="006426F7"/>
    <w:rsid w:val="006436A1"/>
    <w:rsid w:val="00647C28"/>
    <w:rsid w:val="00647D98"/>
    <w:rsid w:val="00653BB6"/>
    <w:rsid w:val="006550CA"/>
    <w:rsid w:val="006558F9"/>
    <w:rsid w:val="00660256"/>
    <w:rsid w:val="00660AB4"/>
    <w:rsid w:val="00662182"/>
    <w:rsid w:val="006717A7"/>
    <w:rsid w:val="0067529C"/>
    <w:rsid w:val="00680325"/>
    <w:rsid w:val="00682F97"/>
    <w:rsid w:val="00687D63"/>
    <w:rsid w:val="006912CB"/>
    <w:rsid w:val="006A51F8"/>
    <w:rsid w:val="006A7F07"/>
    <w:rsid w:val="006B2D7D"/>
    <w:rsid w:val="006B71A1"/>
    <w:rsid w:val="006C7D58"/>
    <w:rsid w:val="006D00AF"/>
    <w:rsid w:val="006D3613"/>
    <w:rsid w:val="006D78F7"/>
    <w:rsid w:val="006E09FC"/>
    <w:rsid w:val="006E3383"/>
    <w:rsid w:val="0070228A"/>
    <w:rsid w:val="0070381B"/>
    <w:rsid w:val="00711683"/>
    <w:rsid w:val="00714D53"/>
    <w:rsid w:val="00724107"/>
    <w:rsid w:val="00731398"/>
    <w:rsid w:val="00743F00"/>
    <w:rsid w:val="00747ADB"/>
    <w:rsid w:val="00751959"/>
    <w:rsid w:val="007556CC"/>
    <w:rsid w:val="00762290"/>
    <w:rsid w:val="00770073"/>
    <w:rsid w:val="0077337C"/>
    <w:rsid w:val="007867C0"/>
    <w:rsid w:val="00791E04"/>
    <w:rsid w:val="00792DFC"/>
    <w:rsid w:val="007943AA"/>
    <w:rsid w:val="00794F30"/>
    <w:rsid w:val="007A0154"/>
    <w:rsid w:val="007A533C"/>
    <w:rsid w:val="007A7766"/>
    <w:rsid w:val="007B0925"/>
    <w:rsid w:val="007C1144"/>
    <w:rsid w:val="007C267B"/>
    <w:rsid w:val="007C4BED"/>
    <w:rsid w:val="007D0BC9"/>
    <w:rsid w:val="007D3BA6"/>
    <w:rsid w:val="007D46B2"/>
    <w:rsid w:val="007D707D"/>
    <w:rsid w:val="007E26A2"/>
    <w:rsid w:val="007F79F8"/>
    <w:rsid w:val="00806CD2"/>
    <w:rsid w:val="00810AE5"/>
    <w:rsid w:val="00810D55"/>
    <w:rsid w:val="00812FBB"/>
    <w:rsid w:val="0081581D"/>
    <w:rsid w:val="0082549E"/>
    <w:rsid w:val="00826BA5"/>
    <w:rsid w:val="0083377F"/>
    <w:rsid w:val="0084096F"/>
    <w:rsid w:val="00840C1E"/>
    <w:rsid w:val="008435DD"/>
    <w:rsid w:val="00844DD8"/>
    <w:rsid w:val="00845F72"/>
    <w:rsid w:val="00847F55"/>
    <w:rsid w:val="00860FEB"/>
    <w:rsid w:val="008628C7"/>
    <w:rsid w:val="00865AE2"/>
    <w:rsid w:val="00872026"/>
    <w:rsid w:val="00873212"/>
    <w:rsid w:val="00883C2D"/>
    <w:rsid w:val="00887B2A"/>
    <w:rsid w:val="00891CAA"/>
    <w:rsid w:val="00892D73"/>
    <w:rsid w:val="008938AD"/>
    <w:rsid w:val="00896DA8"/>
    <w:rsid w:val="008A486B"/>
    <w:rsid w:val="008B03FE"/>
    <w:rsid w:val="008B3EEE"/>
    <w:rsid w:val="008B4982"/>
    <w:rsid w:val="008B6FDD"/>
    <w:rsid w:val="008C65FB"/>
    <w:rsid w:val="008D113B"/>
    <w:rsid w:val="008D11EA"/>
    <w:rsid w:val="008D3220"/>
    <w:rsid w:val="008D519F"/>
    <w:rsid w:val="008E55CB"/>
    <w:rsid w:val="008F2DBD"/>
    <w:rsid w:val="008F3844"/>
    <w:rsid w:val="008F3D21"/>
    <w:rsid w:val="00904B93"/>
    <w:rsid w:val="009058FD"/>
    <w:rsid w:val="00905C45"/>
    <w:rsid w:val="0091048D"/>
    <w:rsid w:val="00914C3E"/>
    <w:rsid w:val="009169E0"/>
    <w:rsid w:val="009214B5"/>
    <w:rsid w:val="00932425"/>
    <w:rsid w:val="009365EB"/>
    <w:rsid w:val="00943DB1"/>
    <w:rsid w:val="0095095F"/>
    <w:rsid w:val="00951BB3"/>
    <w:rsid w:val="00956F45"/>
    <w:rsid w:val="00972222"/>
    <w:rsid w:val="00973EF1"/>
    <w:rsid w:val="00990987"/>
    <w:rsid w:val="00992761"/>
    <w:rsid w:val="00995C0C"/>
    <w:rsid w:val="009A100B"/>
    <w:rsid w:val="009A4985"/>
    <w:rsid w:val="009A5B27"/>
    <w:rsid w:val="009A71B3"/>
    <w:rsid w:val="009B76BE"/>
    <w:rsid w:val="009D175B"/>
    <w:rsid w:val="009D290D"/>
    <w:rsid w:val="009D32B3"/>
    <w:rsid w:val="009E2400"/>
    <w:rsid w:val="009E4346"/>
    <w:rsid w:val="009E55DF"/>
    <w:rsid w:val="009E7590"/>
    <w:rsid w:val="009F32D6"/>
    <w:rsid w:val="009F49A6"/>
    <w:rsid w:val="00A00374"/>
    <w:rsid w:val="00A01BC9"/>
    <w:rsid w:val="00A045AD"/>
    <w:rsid w:val="00A04E44"/>
    <w:rsid w:val="00A11470"/>
    <w:rsid w:val="00A12241"/>
    <w:rsid w:val="00A26A5F"/>
    <w:rsid w:val="00A30FC9"/>
    <w:rsid w:val="00A34538"/>
    <w:rsid w:val="00A40899"/>
    <w:rsid w:val="00A40DA5"/>
    <w:rsid w:val="00A41CFB"/>
    <w:rsid w:val="00A51EDA"/>
    <w:rsid w:val="00A535BA"/>
    <w:rsid w:val="00A53BF2"/>
    <w:rsid w:val="00A61E2C"/>
    <w:rsid w:val="00A675CC"/>
    <w:rsid w:val="00A67D26"/>
    <w:rsid w:val="00A775BF"/>
    <w:rsid w:val="00A8461F"/>
    <w:rsid w:val="00A85379"/>
    <w:rsid w:val="00A95989"/>
    <w:rsid w:val="00A96A37"/>
    <w:rsid w:val="00AA0F7C"/>
    <w:rsid w:val="00AA1957"/>
    <w:rsid w:val="00AA6DEC"/>
    <w:rsid w:val="00AA7B01"/>
    <w:rsid w:val="00AA7D97"/>
    <w:rsid w:val="00AB03AB"/>
    <w:rsid w:val="00AB13EF"/>
    <w:rsid w:val="00AC08D9"/>
    <w:rsid w:val="00AD33C7"/>
    <w:rsid w:val="00AD423A"/>
    <w:rsid w:val="00AD58AA"/>
    <w:rsid w:val="00AD5E4A"/>
    <w:rsid w:val="00AE2A99"/>
    <w:rsid w:val="00AE5507"/>
    <w:rsid w:val="00AE7176"/>
    <w:rsid w:val="00B018FC"/>
    <w:rsid w:val="00B11F35"/>
    <w:rsid w:val="00B14D5F"/>
    <w:rsid w:val="00B14FA9"/>
    <w:rsid w:val="00B214E4"/>
    <w:rsid w:val="00B21BA4"/>
    <w:rsid w:val="00B221A3"/>
    <w:rsid w:val="00B30098"/>
    <w:rsid w:val="00B41058"/>
    <w:rsid w:val="00B43A63"/>
    <w:rsid w:val="00B50164"/>
    <w:rsid w:val="00B50EFC"/>
    <w:rsid w:val="00B5712C"/>
    <w:rsid w:val="00B60F30"/>
    <w:rsid w:val="00B64E3F"/>
    <w:rsid w:val="00B653B9"/>
    <w:rsid w:val="00B72357"/>
    <w:rsid w:val="00B7428D"/>
    <w:rsid w:val="00B74DC5"/>
    <w:rsid w:val="00B757B1"/>
    <w:rsid w:val="00B836B9"/>
    <w:rsid w:val="00BA0D1F"/>
    <w:rsid w:val="00BA1F2A"/>
    <w:rsid w:val="00BA355F"/>
    <w:rsid w:val="00BA535D"/>
    <w:rsid w:val="00BB11AE"/>
    <w:rsid w:val="00BB66CF"/>
    <w:rsid w:val="00BC56E5"/>
    <w:rsid w:val="00BC7984"/>
    <w:rsid w:val="00BD2620"/>
    <w:rsid w:val="00BE33D8"/>
    <w:rsid w:val="00BE4FE4"/>
    <w:rsid w:val="00BE7BCF"/>
    <w:rsid w:val="00C02AAB"/>
    <w:rsid w:val="00C03B38"/>
    <w:rsid w:val="00C04A32"/>
    <w:rsid w:val="00C07F6F"/>
    <w:rsid w:val="00C10701"/>
    <w:rsid w:val="00C11F6F"/>
    <w:rsid w:val="00C14AF9"/>
    <w:rsid w:val="00C16967"/>
    <w:rsid w:val="00C16A57"/>
    <w:rsid w:val="00C20349"/>
    <w:rsid w:val="00C22179"/>
    <w:rsid w:val="00C25C51"/>
    <w:rsid w:val="00C35F97"/>
    <w:rsid w:val="00C47CB4"/>
    <w:rsid w:val="00C524E4"/>
    <w:rsid w:val="00C5327B"/>
    <w:rsid w:val="00C55167"/>
    <w:rsid w:val="00C57EAD"/>
    <w:rsid w:val="00C674A5"/>
    <w:rsid w:val="00C7643B"/>
    <w:rsid w:val="00C8260C"/>
    <w:rsid w:val="00C8528A"/>
    <w:rsid w:val="00C865A7"/>
    <w:rsid w:val="00CA4416"/>
    <w:rsid w:val="00CA6E6F"/>
    <w:rsid w:val="00CB5C26"/>
    <w:rsid w:val="00CC37D7"/>
    <w:rsid w:val="00CC4DE6"/>
    <w:rsid w:val="00CD061B"/>
    <w:rsid w:val="00CD0677"/>
    <w:rsid w:val="00CD22FC"/>
    <w:rsid w:val="00CD7AE3"/>
    <w:rsid w:val="00CE0F61"/>
    <w:rsid w:val="00CE4E5E"/>
    <w:rsid w:val="00CE58F8"/>
    <w:rsid w:val="00CF161A"/>
    <w:rsid w:val="00CF6538"/>
    <w:rsid w:val="00D04381"/>
    <w:rsid w:val="00D0687F"/>
    <w:rsid w:val="00D10FC0"/>
    <w:rsid w:val="00D14044"/>
    <w:rsid w:val="00D225E4"/>
    <w:rsid w:val="00D322CA"/>
    <w:rsid w:val="00D34C9B"/>
    <w:rsid w:val="00D417C2"/>
    <w:rsid w:val="00D47F70"/>
    <w:rsid w:val="00D50229"/>
    <w:rsid w:val="00D50F13"/>
    <w:rsid w:val="00D51502"/>
    <w:rsid w:val="00D52157"/>
    <w:rsid w:val="00D5513E"/>
    <w:rsid w:val="00D579F2"/>
    <w:rsid w:val="00D61905"/>
    <w:rsid w:val="00D73100"/>
    <w:rsid w:val="00D853FC"/>
    <w:rsid w:val="00D90F8E"/>
    <w:rsid w:val="00D949C9"/>
    <w:rsid w:val="00D95F7A"/>
    <w:rsid w:val="00DB03C6"/>
    <w:rsid w:val="00DD5282"/>
    <w:rsid w:val="00DE0239"/>
    <w:rsid w:val="00DE5122"/>
    <w:rsid w:val="00DF57FB"/>
    <w:rsid w:val="00E00310"/>
    <w:rsid w:val="00E045AD"/>
    <w:rsid w:val="00E05457"/>
    <w:rsid w:val="00E05C41"/>
    <w:rsid w:val="00E0771D"/>
    <w:rsid w:val="00E11E01"/>
    <w:rsid w:val="00E160F4"/>
    <w:rsid w:val="00E16762"/>
    <w:rsid w:val="00E44537"/>
    <w:rsid w:val="00E56FDA"/>
    <w:rsid w:val="00E57189"/>
    <w:rsid w:val="00E636DC"/>
    <w:rsid w:val="00E67A3D"/>
    <w:rsid w:val="00E70C56"/>
    <w:rsid w:val="00E90DC4"/>
    <w:rsid w:val="00E9309D"/>
    <w:rsid w:val="00EB2A19"/>
    <w:rsid w:val="00EB550D"/>
    <w:rsid w:val="00EB660B"/>
    <w:rsid w:val="00EB6C90"/>
    <w:rsid w:val="00EB790D"/>
    <w:rsid w:val="00ED72CA"/>
    <w:rsid w:val="00EE1A66"/>
    <w:rsid w:val="00EE1D09"/>
    <w:rsid w:val="00EE48A0"/>
    <w:rsid w:val="00EE7240"/>
    <w:rsid w:val="00EF66B8"/>
    <w:rsid w:val="00F04A7F"/>
    <w:rsid w:val="00F06E93"/>
    <w:rsid w:val="00F130D7"/>
    <w:rsid w:val="00F17C76"/>
    <w:rsid w:val="00F21315"/>
    <w:rsid w:val="00F25459"/>
    <w:rsid w:val="00F26952"/>
    <w:rsid w:val="00F270C4"/>
    <w:rsid w:val="00F30E47"/>
    <w:rsid w:val="00F30EF2"/>
    <w:rsid w:val="00F5246A"/>
    <w:rsid w:val="00F54EF8"/>
    <w:rsid w:val="00F56682"/>
    <w:rsid w:val="00F56840"/>
    <w:rsid w:val="00F57BB6"/>
    <w:rsid w:val="00F62704"/>
    <w:rsid w:val="00F64BB0"/>
    <w:rsid w:val="00F84B26"/>
    <w:rsid w:val="00F91040"/>
    <w:rsid w:val="00F96C47"/>
    <w:rsid w:val="00FA6C39"/>
    <w:rsid w:val="00FA7021"/>
    <w:rsid w:val="00FA70E6"/>
    <w:rsid w:val="00FB03B1"/>
    <w:rsid w:val="00FB168A"/>
    <w:rsid w:val="00FB6379"/>
    <w:rsid w:val="00FC0EB8"/>
    <w:rsid w:val="00FC7A03"/>
    <w:rsid w:val="00FC7E0E"/>
    <w:rsid w:val="00FD120B"/>
    <w:rsid w:val="00FD4486"/>
    <w:rsid w:val="00FD4C11"/>
    <w:rsid w:val="00FE4C32"/>
    <w:rsid w:val="00FE4FEF"/>
    <w:rsid w:val="00FF1DF9"/>
    <w:rsid w:val="00FF40AA"/>
    <w:rsid w:val="00FF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strokecolor="red">
      <v:fill color="white"/>
      <v:stroke color="red"/>
    </o:shapedefaults>
    <o:shapelayout v:ext="edit">
      <o:idmap v:ext="edit" data="1"/>
    </o:shapelayout>
  </w:shapeDefaults>
  <w:decimalSymbol w:val="."/>
  <w:listSeparator w:val=","/>
  <w14:docId w14:val="029DFD6C"/>
  <w15:docId w15:val="{8A030354-F092-4D54-B7AA-38D0C6557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D7C"/>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411D3E"/>
    <w:rPr>
      <w:sz w:val="20"/>
      <w:szCs w:val="20"/>
    </w:rPr>
  </w:style>
  <w:style w:type="character" w:customStyle="1" w:styleId="FootnoteTextChar">
    <w:name w:val="Footnote Text Char"/>
    <w:link w:val="FootnoteText"/>
    <w:uiPriority w:val="99"/>
    <w:semiHidden/>
    <w:rsid w:val="00411D3E"/>
    <w:rPr>
      <w:rFonts w:ascii="Arial" w:hAnsi="Arial" w:cs="Arial"/>
      <w:lang w:val="en-GB" w:eastAsia="en-GB"/>
    </w:rPr>
  </w:style>
  <w:style w:type="character" w:styleId="Hyperlink">
    <w:name w:val="Hyperlink"/>
    <w:uiPriority w:val="99"/>
    <w:unhideWhenUsed/>
    <w:rsid w:val="00951BB3"/>
    <w:rPr>
      <w:color w:val="0000FF"/>
      <w:u w:val="single"/>
    </w:rPr>
  </w:style>
  <w:style w:type="character" w:customStyle="1" w:styleId="Style71">
    <w:name w:val="Style71"/>
    <w:basedOn w:val="DefaultParagraphFont"/>
    <w:uiPriority w:val="1"/>
    <w:rsid w:val="00D0687F"/>
    <w:rPr>
      <w:rFonts w:ascii="Arial Narrow" w:hAnsi="Arial Narrow"/>
      <w:sz w:val="20"/>
    </w:rPr>
  </w:style>
  <w:style w:type="paragraph" w:customStyle="1" w:styleId="Default">
    <w:name w:val="Default"/>
    <w:rsid w:val="00AA7D97"/>
    <w:pPr>
      <w:autoSpaceDE w:val="0"/>
      <w:autoSpaceDN w:val="0"/>
      <w:adjustRightInd w:val="0"/>
    </w:pPr>
    <w:rPr>
      <w:rFonts w:ascii="Arial" w:hAnsi="Arial" w:cs="Arial"/>
      <w:color w:val="000000"/>
      <w:sz w:val="24"/>
      <w:szCs w:val="24"/>
    </w:rPr>
  </w:style>
  <w:style w:type="character" w:customStyle="1" w:styleId="ListParagraphChar">
    <w:name w:val="List Paragraph Char"/>
    <w:basedOn w:val="DefaultParagraphFont"/>
    <w:link w:val="ListParagraph"/>
    <w:uiPriority w:val="34"/>
    <w:rsid w:val="000130D2"/>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85377">
      <w:bodyDiv w:val="1"/>
      <w:marLeft w:val="0"/>
      <w:marRight w:val="0"/>
      <w:marTop w:val="0"/>
      <w:marBottom w:val="0"/>
      <w:divBdr>
        <w:top w:val="none" w:sz="0" w:space="0" w:color="auto"/>
        <w:left w:val="none" w:sz="0" w:space="0" w:color="auto"/>
        <w:bottom w:val="none" w:sz="0" w:space="0" w:color="auto"/>
        <w:right w:val="none" w:sz="0" w:space="0" w:color="auto"/>
      </w:divBdr>
    </w:div>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355809497">
      <w:bodyDiv w:val="1"/>
      <w:marLeft w:val="0"/>
      <w:marRight w:val="0"/>
      <w:marTop w:val="0"/>
      <w:marBottom w:val="0"/>
      <w:divBdr>
        <w:top w:val="none" w:sz="0" w:space="0" w:color="auto"/>
        <w:left w:val="none" w:sz="0" w:space="0" w:color="auto"/>
        <w:bottom w:val="none" w:sz="0" w:space="0" w:color="auto"/>
        <w:right w:val="none" w:sz="0" w:space="0" w:color="auto"/>
      </w:divBdr>
    </w:div>
    <w:div w:id="503513543">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776019562">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83986283">
      <w:bodyDiv w:val="1"/>
      <w:marLeft w:val="0"/>
      <w:marRight w:val="0"/>
      <w:marTop w:val="0"/>
      <w:marBottom w:val="0"/>
      <w:divBdr>
        <w:top w:val="none" w:sz="0" w:space="0" w:color="auto"/>
        <w:left w:val="none" w:sz="0" w:space="0" w:color="auto"/>
        <w:bottom w:val="none" w:sz="0" w:space="0" w:color="auto"/>
        <w:right w:val="none" w:sz="0" w:space="0" w:color="auto"/>
      </w:divBdr>
    </w:div>
    <w:div w:id="1112479445">
      <w:bodyDiv w:val="1"/>
      <w:marLeft w:val="0"/>
      <w:marRight w:val="0"/>
      <w:marTop w:val="0"/>
      <w:marBottom w:val="0"/>
      <w:divBdr>
        <w:top w:val="none" w:sz="0" w:space="0" w:color="auto"/>
        <w:left w:val="none" w:sz="0" w:space="0" w:color="auto"/>
        <w:bottom w:val="none" w:sz="0" w:space="0" w:color="auto"/>
        <w:right w:val="none" w:sz="0" w:space="0" w:color="auto"/>
      </w:divBdr>
    </w:div>
    <w:div w:id="1338462353">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01453899">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76121903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08734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e.int/en/web/ankara/fostering-women-s-access-to-justice-in-turkey1"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sanctionsmap.e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sie.entreprises-etrangeres@dgfip.finances.gouv.f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sanctionsmap.e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jp-eu.coe.int/en/web/horizontal-facility/home"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F1EC48-138E-4F41-8901-7D348ED452DB}">
  <ds:schemaRefs>
    <ds:schemaRef ds:uri="http://schemas.openxmlformats.org/officeDocument/2006/bibliography"/>
  </ds:schemaRefs>
</ds:datastoreItem>
</file>

<file path=customXml/itemProps2.xml><?xml version="1.0" encoding="utf-8"?>
<ds:datastoreItem xmlns:ds="http://schemas.openxmlformats.org/officeDocument/2006/customXml" ds:itemID="{55B55C6B-6C0B-46C9-93AB-D612B5F98D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C851BF-5F9C-49B7-B659-1AD96728B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9CDF77E-E47A-4766-8F6F-3C6F1BB771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6226</Words>
  <Characters>34248</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AE.Oo.RC.AllServicesandGoods (with lots)</vt:lpstr>
    </vt:vector>
  </TitlesOfParts>
  <Company>Council of Europe</Company>
  <LinksUpToDate>false</LinksUpToDate>
  <CharactersWithSpaces>40394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AE.Oo.RC.AllServicesandGoods (with lots)</dc:title>
  <dc:creator>KAUTZMANN Jean-Etienne</dc:creator>
  <cp:lastModifiedBy>KAYA Nilsu Cagla</cp:lastModifiedBy>
  <cp:revision>3</cp:revision>
  <cp:lastPrinted>2016-04-12T13:31:00Z</cp:lastPrinted>
  <dcterms:created xsi:type="dcterms:W3CDTF">2022-03-01T11:14:00Z</dcterms:created>
  <dcterms:modified xsi:type="dcterms:W3CDTF">2022-03-01T11:58:00Z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