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E50DC9"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375841B4" w14:textId="77777777" w:rsidR="00BE5A58" w:rsidRDefault="00BE5A58" w:rsidP="004A3A49">
      <w:pPr>
        <w:pStyle w:val="TKMAINTITLE"/>
        <w:spacing w:before="0" w:after="0"/>
        <w:rPr>
          <w:rFonts w:ascii="Myriad Pro" w:hAnsi="Myriad Pro"/>
          <w:sz w:val="28"/>
          <w:szCs w:val="22"/>
        </w:rPr>
      </w:pPr>
    </w:p>
    <w:p w14:paraId="099635F2" w14:textId="01694322" w:rsidR="001C6BC5" w:rsidRPr="001C6BC5" w:rsidRDefault="00EE5BD9" w:rsidP="001C6BC5">
      <w:pPr>
        <w:spacing w:before="60" w:after="60"/>
        <w:jc w:val="center"/>
        <w:rPr>
          <w:rFonts w:ascii="Myriad Pro" w:hAnsi="Myriad Pro" w:cs="Calibri"/>
          <w:b/>
          <w:bCs/>
          <w:sz w:val="28"/>
          <w:szCs w:val="32"/>
          <w:lang w:val="en-US"/>
        </w:rPr>
      </w:pPr>
      <w:r>
        <w:rPr>
          <w:rFonts w:ascii="Myriad Pro" w:eastAsia="Calibri" w:hAnsi="Myriad Pro" w:cs="Calibri"/>
          <w:b/>
          <w:bCs/>
          <w:color w:val="2F5496"/>
          <w:sz w:val="28"/>
          <w:szCs w:val="32"/>
          <w:lang w:val="en-GB"/>
        </w:rPr>
        <w:t xml:space="preserve">Tool </w:t>
      </w:r>
      <w:r w:rsidR="001C6BC5" w:rsidRPr="001C6BC5">
        <w:rPr>
          <w:rFonts w:ascii="Myriad Pro" w:eastAsia="Calibri" w:hAnsi="Myriad Pro" w:cs="Calibri"/>
          <w:b/>
          <w:bCs/>
          <w:color w:val="2F5496"/>
          <w:sz w:val="28"/>
          <w:szCs w:val="32"/>
          <w:lang w:val="en-GB"/>
        </w:rPr>
        <w:t>49 - Language games and activities for migrants</w:t>
      </w:r>
    </w:p>
    <w:p w14:paraId="62A045F3" w14:textId="77777777" w:rsidR="001C6BC5" w:rsidRPr="001C6BC5" w:rsidRDefault="001C6BC5" w:rsidP="001C6BC5">
      <w:pPr>
        <w:spacing w:before="60" w:after="60"/>
        <w:jc w:val="center"/>
        <w:rPr>
          <w:rFonts w:ascii="Myriad Pro" w:hAnsi="Myriad Pro" w:cs="Calibri"/>
          <w:b/>
          <w:bCs/>
          <w:sz w:val="28"/>
          <w:szCs w:val="32"/>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5554"/>
        <w:gridCol w:w="3726"/>
      </w:tblGrid>
      <w:tr w:rsidR="001C6BC5" w:rsidRPr="001C6BC5" w14:paraId="6EBD2A40" w14:textId="77777777" w:rsidTr="001C6BC5">
        <w:tc>
          <w:tcPr>
            <w:tcW w:w="984" w:type="dxa"/>
            <w:shd w:val="clear" w:color="auto" w:fill="D9D9D9"/>
          </w:tcPr>
          <w:p w14:paraId="39A86E98" w14:textId="77777777" w:rsidR="001C6BC5" w:rsidRPr="001C6BC5" w:rsidRDefault="001C6BC5" w:rsidP="001C6BC5">
            <w:pPr>
              <w:spacing w:before="60" w:after="60"/>
              <w:jc w:val="both"/>
              <w:rPr>
                <w:rFonts w:ascii="Myriad Pro" w:hAnsi="Myriad Pro" w:cs="Calibri"/>
                <w:b/>
                <w:bCs/>
                <w:sz w:val="22"/>
                <w:lang w:val="en-US"/>
              </w:rPr>
            </w:pPr>
            <w:r w:rsidRPr="001C6BC5">
              <w:rPr>
                <w:rFonts w:ascii="Myriad Pro" w:hAnsi="Myriad Pro" w:cs="Calibri"/>
                <w:b/>
                <w:bCs/>
                <w:sz w:val="22"/>
                <w:lang w:val="en-US"/>
              </w:rPr>
              <w:t>Aim:</w:t>
            </w:r>
          </w:p>
        </w:tc>
        <w:tc>
          <w:tcPr>
            <w:tcW w:w="9364" w:type="dxa"/>
            <w:gridSpan w:val="2"/>
            <w:shd w:val="clear" w:color="auto" w:fill="D9D9D9"/>
          </w:tcPr>
          <w:p w14:paraId="0DA7859A" w14:textId="77777777" w:rsidR="001C6BC5" w:rsidRPr="001C6BC5" w:rsidRDefault="001C6BC5" w:rsidP="001C6BC5">
            <w:pPr>
              <w:spacing w:before="60" w:after="240"/>
              <w:jc w:val="both"/>
              <w:rPr>
                <w:rFonts w:ascii="Myriad Pro" w:hAnsi="Myriad Pro" w:cs="Calibri"/>
                <w:b/>
                <w:bCs/>
                <w:sz w:val="22"/>
                <w:lang w:val="en-US"/>
              </w:rPr>
            </w:pPr>
            <w:r w:rsidRPr="001C6BC5">
              <w:rPr>
                <w:rFonts w:ascii="Myriad Pro" w:hAnsi="Myriad Pro" w:cs="Calibri"/>
                <w:b/>
                <w:bCs/>
                <w:sz w:val="22"/>
                <w:lang w:val="en-US"/>
              </w:rPr>
              <w:t>To suggest language activities and games that can support the development of migrants’ vocabulary and skills in the new language.</w:t>
            </w:r>
          </w:p>
        </w:tc>
      </w:tr>
      <w:tr w:rsidR="001C6BC5" w:rsidRPr="001C6BC5" w14:paraId="4D8BAF6C" w14:textId="77777777" w:rsidTr="00EB6B1B">
        <w:tc>
          <w:tcPr>
            <w:tcW w:w="6624" w:type="dxa"/>
            <w:gridSpan w:val="2"/>
          </w:tcPr>
          <w:p w14:paraId="6A0ADA20" w14:textId="77777777" w:rsidR="001C6BC5" w:rsidRPr="001C6BC5" w:rsidRDefault="001C6BC5" w:rsidP="001C6BC5">
            <w:pPr>
              <w:spacing w:before="60" w:after="60"/>
              <w:ind w:left="360"/>
              <w:contextualSpacing/>
              <w:jc w:val="both"/>
              <w:rPr>
                <w:rFonts w:ascii="Myriad Pro" w:eastAsia="Calibri" w:hAnsi="Myriad Pro"/>
                <w:b/>
                <w:bCs/>
                <w:sz w:val="20"/>
                <w:szCs w:val="20"/>
              </w:rPr>
            </w:pPr>
          </w:p>
          <w:p w14:paraId="3D5EE7A6" w14:textId="77777777" w:rsidR="001C6BC5" w:rsidRPr="001C6BC5" w:rsidRDefault="001C6BC5" w:rsidP="001C6BC5">
            <w:pPr>
              <w:numPr>
                <w:ilvl w:val="0"/>
                <w:numId w:val="17"/>
              </w:numPr>
              <w:spacing w:before="60" w:after="60"/>
              <w:contextualSpacing/>
              <w:jc w:val="both"/>
              <w:rPr>
                <w:rFonts w:ascii="Myriad Pro" w:eastAsia="Calibri" w:hAnsi="Myriad Pro"/>
                <w:b/>
                <w:bCs/>
                <w:sz w:val="20"/>
                <w:szCs w:val="20"/>
              </w:rPr>
            </w:pPr>
            <w:r w:rsidRPr="001C6BC5">
              <w:rPr>
                <w:rFonts w:ascii="Myriad Pro" w:eastAsia="Calibri" w:hAnsi="Myriad Pro"/>
                <w:b/>
                <w:bCs/>
                <w:sz w:val="20"/>
                <w:szCs w:val="20"/>
              </w:rPr>
              <w:t>Story cards</w:t>
            </w:r>
          </w:p>
          <w:p w14:paraId="7CE9A5F7" w14:textId="77777777" w:rsidR="001C6BC5" w:rsidRPr="001C6BC5" w:rsidRDefault="001C6BC5" w:rsidP="001C6BC5">
            <w:pPr>
              <w:spacing w:before="60" w:after="60" w:line="276" w:lineRule="auto"/>
              <w:jc w:val="both"/>
              <w:rPr>
                <w:rFonts w:ascii="Myriad Pro" w:eastAsia="Calibri" w:hAnsi="Myriad Pro"/>
                <w:sz w:val="20"/>
                <w:szCs w:val="20"/>
              </w:rPr>
            </w:pPr>
            <w:r w:rsidRPr="001C6BC5">
              <w:rPr>
                <w:rFonts w:ascii="Myriad Pro" w:eastAsia="Calibri" w:hAnsi="Myriad Pro"/>
                <w:sz w:val="20"/>
                <w:szCs w:val="20"/>
              </w:rPr>
              <w:t xml:space="preserve">This activity is a useful way of helping both adults and children to develop their oral skills. You can focus on one specific theme or use a mixed selection of pictures.   </w:t>
            </w:r>
          </w:p>
          <w:p w14:paraId="2A90ECB1" w14:textId="77777777" w:rsidR="001C6BC5" w:rsidRPr="001C6BC5" w:rsidRDefault="001C6BC5" w:rsidP="001C6BC5">
            <w:pPr>
              <w:spacing w:before="60" w:after="60" w:line="276" w:lineRule="auto"/>
              <w:jc w:val="both"/>
              <w:rPr>
                <w:rFonts w:ascii="Myriad Pro" w:eastAsia="Calibri" w:hAnsi="Myriad Pro"/>
                <w:sz w:val="20"/>
                <w:szCs w:val="20"/>
              </w:rPr>
            </w:pPr>
            <w:r w:rsidRPr="001C6BC5">
              <w:rPr>
                <w:rFonts w:ascii="Myriad Pro" w:eastAsia="Calibri" w:hAnsi="Myriad Pro"/>
                <w:sz w:val="20"/>
                <w:szCs w:val="20"/>
              </w:rPr>
              <w:t>Th activity usually generates a great deal of laughter, but you may also need to do some prompting and supporting.</w:t>
            </w:r>
          </w:p>
        </w:tc>
        <w:tc>
          <w:tcPr>
            <w:tcW w:w="3724" w:type="dxa"/>
          </w:tcPr>
          <w:p w14:paraId="14D514CD" w14:textId="77777777" w:rsidR="001C6BC5" w:rsidRPr="001C6BC5" w:rsidRDefault="001C6BC5" w:rsidP="001C6BC5">
            <w:pPr>
              <w:spacing w:before="60" w:after="60"/>
              <w:jc w:val="both"/>
              <w:rPr>
                <w:rFonts w:ascii="Myriad Pro" w:eastAsia="Calibri" w:hAnsi="Myriad Pro"/>
                <w:b/>
                <w:bCs/>
                <w:sz w:val="20"/>
                <w:szCs w:val="20"/>
              </w:rPr>
            </w:pPr>
            <w:r w:rsidRPr="001C6BC5">
              <w:rPr>
                <w:rFonts w:ascii="Myriad Pro" w:eastAsia="Calibri" w:hAnsi="Myriad Pro"/>
                <w:noProof/>
                <w:sz w:val="20"/>
                <w:szCs w:val="20"/>
                <w:lang w:val="it-IT" w:eastAsia="it-IT"/>
              </w:rPr>
              <w:drawing>
                <wp:inline distT="0" distB="0" distL="0" distR="0" wp14:anchorId="4648C804" wp14:editId="712E1598">
                  <wp:extent cx="2222500" cy="155089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9663" t="45307" r="39065" b="28304"/>
                          <a:stretch/>
                        </pic:blipFill>
                        <pic:spPr bwMode="auto">
                          <a:xfrm>
                            <a:off x="0" y="0"/>
                            <a:ext cx="2229810" cy="1555996"/>
                          </a:xfrm>
                          <a:prstGeom prst="rect">
                            <a:avLst/>
                          </a:prstGeom>
                          <a:ln>
                            <a:noFill/>
                          </a:ln>
                          <a:extLst>
                            <a:ext uri="{53640926-AAD7-44D8-BBD7-CCE9431645EC}">
                              <a14:shadowObscured xmlns:a14="http://schemas.microsoft.com/office/drawing/2010/main"/>
                            </a:ext>
                          </a:extLst>
                        </pic:spPr>
                      </pic:pic>
                    </a:graphicData>
                  </a:graphic>
                </wp:inline>
              </w:drawing>
            </w:r>
          </w:p>
        </w:tc>
      </w:tr>
    </w:tbl>
    <w:p w14:paraId="02D5AFDC" w14:textId="77777777" w:rsidR="001C6BC5" w:rsidRPr="001C6BC5" w:rsidRDefault="001C6BC5" w:rsidP="001C6BC5">
      <w:pPr>
        <w:spacing w:before="60" w:after="60"/>
        <w:jc w:val="both"/>
        <w:rPr>
          <w:rFonts w:ascii="Myriad Pro" w:eastAsia="Calibri" w:hAnsi="Myriad Pro"/>
          <w:b/>
          <w:bCs/>
          <w:sz w:val="20"/>
          <w:szCs w:val="20"/>
          <w:lang w:val="en-GB"/>
        </w:rPr>
      </w:pPr>
      <w:r w:rsidRPr="001C6BC5">
        <w:rPr>
          <w:rFonts w:ascii="Myriad Pro" w:eastAsia="Calibri" w:hAnsi="Myriad Pro"/>
          <w:b/>
          <w:bCs/>
          <w:sz w:val="20"/>
          <w:szCs w:val="20"/>
          <w:lang w:val="en-GB"/>
        </w:rPr>
        <w:t>Preparation</w:t>
      </w:r>
    </w:p>
    <w:p w14:paraId="5AC8346E" w14:textId="77777777" w:rsidR="001C6BC5" w:rsidRPr="001C6BC5" w:rsidRDefault="001C6BC5" w:rsidP="001C6BC5">
      <w:pPr>
        <w:numPr>
          <w:ilvl w:val="0"/>
          <w:numId w:val="16"/>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Cut at least 25 cards the same size as ordinary playing cards. The bigger the group of learners, the more cards you will need. Ensure that there is a good range of pictures to choose from. </w:t>
      </w:r>
    </w:p>
    <w:p w14:paraId="4D9051EE" w14:textId="77777777" w:rsidR="001C6BC5" w:rsidRPr="001C6BC5" w:rsidRDefault="001C6BC5" w:rsidP="001C6BC5">
      <w:pPr>
        <w:numPr>
          <w:ilvl w:val="0"/>
          <w:numId w:val="16"/>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Learners, especially children, may like to illustrate each card by hand. </w:t>
      </w:r>
    </w:p>
    <w:p w14:paraId="34A3EC81" w14:textId="77777777" w:rsidR="001C6BC5" w:rsidRPr="001C6BC5" w:rsidRDefault="001C6BC5" w:rsidP="001C6BC5">
      <w:pPr>
        <w:numPr>
          <w:ilvl w:val="0"/>
          <w:numId w:val="16"/>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Stick a picture taken from a magazine, a photo or digital ‘clip art’ onto each card.</w:t>
      </w:r>
    </w:p>
    <w:p w14:paraId="0FB4F0ED" w14:textId="77777777" w:rsidR="001C6BC5" w:rsidRPr="001C6BC5" w:rsidRDefault="001C6BC5" w:rsidP="001C6BC5">
      <w:pPr>
        <w:spacing w:before="60" w:after="60"/>
        <w:ind w:left="360"/>
        <w:jc w:val="both"/>
        <w:rPr>
          <w:rFonts w:ascii="Myriad Pro" w:eastAsia="Calibri" w:hAnsi="Myriad Pro"/>
          <w:sz w:val="20"/>
          <w:szCs w:val="20"/>
          <w:lang w:val="en-GB"/>
        </w:rPr>
      </w:pPr>
    </w:p>
    <w:p w14:paraId="2B8B6254" w14:textId="77777777" w:rsidR="001C6BC5" w:rsidRPr="001C6BC5" w:rsidRDefault="001C6BC5" w:rsidP="001C6BC5">
      <w:pPr>
        <w:spacing w:before="60" w:after="60"/>
        <w:jc w:val="both"/>
        <w:rPr>
          <w:rFonts w:ascii="Myriad Pro" w:eastAsia="Calibri" w:hAnsi="Myriad Pro"/>
          <w:b/>
          <w:bCs/>
          <w:sz w:val="20"/>
          <w:szCs w:val="20"/>
          <w:lang w:val="en-GB"/>
        </w:rPr>
      </w:pPr>
      <w:r w:rsidRPr="001C6BC5">
        <w:rPr>
          <w:rFonts w:ascii="Myriad Pro" w:eastAsia="Calibri" w:hAnsi="Myriad Pro"/>
          <w:b/>
          <w:bCs/>
          <w:sz w:val="20"/>
          <w:szCs w:val="20"/>
          <w:lang w:val="en-GB"/>
        </w:rPr>
        <w:t xml:space="preserve">Instructions </w:t>
      </w:r>
    </w:p>
    <w:p w14:paraId="1D480D21" w14:textId="77777777" w:rsidR="001C6BC5" w:rsidRPr="001C6BC5" w:rsidRDefault="001C6BC5" w:rsidP="001C6BC5">
      <w:pPr>
        <w:numPr>
          <w:ilvl w:val="0"/>
          <w:numId w:val="21"/>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Pick any card from the pack to start the story. </w:t>
      </w:r>
    </w:p>
    <w:p w14:paraId="702C71F1" w14:textId="77777777" w:rsidR="001C6BC5" w:rsidRPr="001C6BC5" w:rsidRDefault="001C6BC5" w:rsidP="001C6BC5">
      <w:pPr>
        <w:numPr>
          <w:ilvl w:val="0"/>
          <w:numId w:val="21"/>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Show the card to the group and ask them what they can see on the card, e.g. </w:t>
      </w:r>
      <w:r w:rsidRPr="001C6BC5">
        <w:rPr>
          <w:rFonts w:ascii="Myriad Pro" w:eastAsia="Calibri" w:hAnsi="Myriad Pro"/>
          <w:i/>
          <w:iCs/>
          <w:sz w:val="20"/>
          <w:szCs w:val="20"/>
          <w:lang w:val="en-GB"/>
        </w:rPr>
        <w:t>What’s this?</w:t>
      </w:r>
      <w:r w:rsidRPr="001C6BC5">
        <w:rPr>
          <w:rFonts w:ascii="Myriad Pro" w:eastAsia="Calibri" w:hAnsi="Myriad Pro"/>
          <w:sz w:val="20"/>
          <w:szCs w:val="20"/>
          <w:lang w:val="en-GB"/>
        </w:rPr>
        <w:t xml:space="preserve"> </w:t>
      </w:r>
      <w:r w:rsidRPr="001C6BC5">
        <w:rPr>
          <w:rFonts w:ascii="Myriad Pro" w:eastAsia="Calibri" w:hAnsi="Myriad Pro"/>
          <w:i/>
          <w:iCs/>
          <w:sz w:val="20"/>
          <w:szCs w:val="20"/>
          <w:lang w:val="en-GB"/>
        </w:rPr>
        <w:t>A hippopotamus.</w:t>
      </w:r>
      <w:r w:rsidRPr="001C6BC5">
        <w:rPr>
          <w:rFonts w:ascii="Myriad Pro" w:eastAsia="Calibri" w:hAnsi="Myriad Pro"/>
          <w:sz w:val="20"/>
          <w:szCs w:val="20"/>
          <w:lang w:val="en-GB"/>
        </w:rPr>
        <w:t xml:space="preserve"> </w:t>
      </w:r>
    </w:p>
    <w:p w14:paraId="741C2B46" w14:textId="77777777" w:rsidR="001C6BC5" w:rsidRPr="001C6BC5" w:rsidRDefault="001C6BC5" w:rsidP="001C6BC5">
      <w:pPr>
        <w:numPr>
          <w:ilvl w:val="0"/>
          <w:numId w:val="21"/>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Then ask the group how a story usually begins. You can prompt them with expressions such as </w:t>
      </w:r>
      <w:r w:rsidRPr="001C6BC5">
        <w:rPr>
          <w:rFonts w:ascii="Myriad Pro" w:eastAsia="Calibri" w:hAnsi="Myriad Pro"/>
          <w:i/>
          <w:iCs/>
          <w:sz w:val="20"/>
          <w:szCs w:val="20"/>
          <w:lang w:val="en-GB"/>
        </w:rPr>
        <w:t>Once upon a time…,</w:t>
      </w:r>
      <w:r w:rsidRPr="001C6BC5">
        <w:rPr>
          <w:rFonts w:ascii="Myriad Pro" w:eastAsia="Calibri" w:hAnsi="Myriad Pro"/>
          <w:sz w:val="20"/>
          <w:szCs w:val="20"/>
          <w:lang w:val="en-GB"/>
        </w:rPr>
        <w:t xml:space="preserve"> </w:t>
      </w:r>
      <w:r w:rsidRPr="001C6BC5">
        <w:rPr>
          <w:rFonts w:ascii="Myriad Pro" w:eastAsia="Calibri" w:hAnsi="Myriad Pro"/>
          <w:i/>
          <w:iCs/>
          <w:sz w:val="20"/>
          <w:szCs w:val="20"/>
          <w:lang w:val="en-GB"/>
        </w:rPr>
        <w:t xml:space="preserve">One day, a long time ago … </w:t>
      </w:r>
      <w:r w:rsidRPr="001C6BC5">
        <w:rPr>
          <w:rFonts w:ascii="Myriad Pro" w:eastAsia="Calibri" w:hAnsi="Myriad Pro"/>
          <w:sz w:val="20"/>
          <w:szCs w:val="20"/>
          <w:lang w:val="en-GB"/>
        </w:rPr>
        <w:t>etc.</w:t>
      </w:r>
    </w:p>
    <w:p w14:paraId="77B51F07" w14:textId="77777777" w:rsidR="001C6BC5" w:rsidRPr="001C6BC5" w:rsidRDefault="001C6BC5" w:rsidP="001C6BC5">
      <w:pPr>
        <w:numPr>
          <w:ilvl w:val="0"/>
          <w:numId w:val="21"/>
        </w:numPr>
        <w:spacing w:before="60" w:after="60" w:line="276" w:lineRule="auto"/>
        <w:contextualSpacing/>
        <w:jc w:val="both"/>
        <w:rPr>
          <w:rFonts w:ascii="Myriad Pro" w:eastAsia="Calibri" w:hAnsi="Myriad Pro"/>
          <w:i/>
          <w:iCs/>
          <w:sz w:val="20"/>
          <w:szCs w:val="20"/>
          <w:lang w:val="en-GB"/>
        </w:rPr>
      </w:pPr>
      <w:r w:rsidRPr="001C6BC5">
        <w:rPr>
          <w:rFonts w:ascii="Myriad Pro" w:eastAsia="Calibri" w:hAnsi="Myriad Pro"/>
          <w:sz w:val="20"/>
          <w:szCs w:val="20"/>
          <w:lang w:val="en-GB"/>
        </w:rPr>
        <w:t xml:space="preserve">Encourage and help learners to make a sentence about the picture on the card to begin a story, e.g. </w:t>
      </w:r>
      <w:r w:rsidRPr="001C6BC5">
        <w:rPr>
          <w:rFonts w:ascii="Myriad Pro" w:eastAsia="Calibri" w:hAnsi="Myriad Pro"/>
          <w:i/>
          <w:iCs/>
          <w:sz w:val="20"/>
          <w:szCs w:val="20"/>
          <w:lang w:val="en-GB"/>
        </w:rPr>
        <w:t>Once upon a time, I was in the park with my hippopotamus. We turned a corner and …</w:t>
      </w:r>
      <w:r w:rsidRPr="001C6BC5">
        <w:rPr>
          <w:rFonts w:ascii="Myriad Pro" w:eastAsia="Calibri" w:hAnsi="Myriad Pro"/>
          <w:sz w:val="20"/>
          <w:szCs w:val="20"/>
          <w:lang w:val="en-GB"/>
        </w:rPr>
        <w:t xml:space="preserve">  Depending on the learners’ level there is no need to teach the past tense. They can use the present tense to describe past actions (</w:t>
      </w:r>
      <w:proofErr w:type="gramStart"/>
      <w:r w:rsidRPr="001C6BC5">
        <w:rPr>
          <w:rFonts w:ascii="Myriad Pro" w:eastAsia="Calibri" w:hAnsi="Myriad Pro"/>
          <w:sz w:val="20"/>
          <w:szCs w:val="20"/>
          <w:lang w:val="en-GB"/>
        </w:rPr>
        <w:t>e.g.</w:t>
      </w:r>
      <w:proofErr w:type="gramEnd"/>
      <w:r w:rsidRPr="001C6BC5">
        <w:rPr>
          <w:rFonts w:ascii="Myriad Pro" w:eastAsia="Calibri" w:hAnsi="Myriad Pro"/>
          <w:sz w:val="20"/>
          <w:szCs w:val="20"/>
          <w:lang w:val="en-GB"/>
        </w:rPr>
        <w:t xml:space="preserve"> </w:t>
      </w:r>
      <w:r w:rsidRPr="001C6BC5">
        <w:rPr>
          <w:rFonts w:ascii="Myriad Pro" w:eastAsia="Calibri" w:hAnsi="Myriad Pro"/>
          <w:i/>
          <w:iCs/>
          <w:sz w:val="20"/>
          <w:szCs w:val="20"/>
          <w:lang w:val="en-GB"/>
        </w:rPr>
        <w:t>I’m in the park with my hippopotamus one day. We turn a corner and see a lake</w:t>
      </w:r>
      <w:r w:rsidRPr="001C6BC5">
        <w:rPr>
          <w:rFonts w:ascii="Myriad Pro" w:eastAsia="Calibri" w:hAnsi="Myriad Pro"/>
          <w:sz w:val="20"/>
          <w:szCs w:val="20"/>
          <w:lang w:val="en-GB"/>
        </w:rPr>
        <w:t>…)</w:t>
      </w:r>
    </w:p>
    <w:p w14:paraId="7A744075" w14:textId="77777777" w:rsidR="001C6BC5" w:rsidRPr="001C6BC5" w:rsidRDefault="001C6BC5" w:rsidP="001C6BC5">
      <w:pPr>
        <w:numPr>
          <w:ilvl w:val="0"/>
          <w:numId w:val="21"/>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Ask a learner to pick another card, to show the picture to the group, and to try to continue the story. For example, if the card shows a girl dancing </w:t>
      </w:r>
      <w:r w:rsidRPr="001C6BC5">
        <w:rPr>
          <w:rFonts w:ascii="Myriad Pro" w:eastAsia="Calibri" w:hAnsi="Myriad Pro"/>
          <w:i/>
          <w:iCs/>
          <w:sz w:val="20"/>
          <w:szCs w:val="20"/>
          <w:lang w:val="en-GB"/>
        </w:rPr>
        <w:t xml:space="preserve">‘... My hippopotamus was very excited. It did a dance, too. Then …’ </w:t>
      </w:r>
      <w:r w:rsidRPr="001C6BC5">
        <w:rPr>
          <w:rFonts w:ascii="Myriad Pro" w:eastAsia="Calibri" w:hAnsi="Myriad Pro"/>
          <w:sz w:val="20"/>
          <w:szCs w:val="20"/>
          <w:lang w:val="en-GB"/>
        </w:rPr>
        <w:t>While playing the game you may need to remind the group of the story that has been told so far.</w:t>
      </w:r>
    </w:p>
    <w:p w14:paraId="58D9BE84" w14:textId="77777777" w:rsidR="001C6BC5" w:rsidRPr="001C6BC5" w:rsidRDefault="001C6BC5" w:rsidP="001C6BC5">
      <w:pPr>
        <w:numPr>
          <w:ilvl w:val="0"/>
          <w:numId w:val="21"/>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Continue until everyone has had a turn at helping to build a shared story and/or the story is finished.</w:t>
      </w:r>
    </w:p>
    <w:p w14:paraId="346EAB17" w14:textId="77777777" w:rsidR="001C6BC5" w:rsidRPr="001C6BC5" w:rsidRDefault="001C6BC5" w:rsidP="001C6BC5">
      <w:pPr>
        <w:numPr>
          <w:ilvl w:val="0"/>
          <w:numId w:val="21"/>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If there is time, learners can try to remember and retell the story, supporting and prompting each other where necessary.</w:t>
      </w:r>
    </w:p>
    <w:p w14:paraId="4E265D73" w14:textId="3E413363" w:rsidR="001C6BC5" w:rsidRPr="001C6BC5" w:rsidRDefault="001C6BC5" w:rsidP="001C6BC5">
      <w:pPr>
        <w:spacing w:after="160" w:line="259" w:lineRule="auto"/>
        <w:jc w:val="both"/>
        <w:rPr>
          <w:rFonts w:ascii="Myriad Pro" w:eastAsia="Calibri" w:hAnsi="Myriad Pro"/>
          <w:b/>
          <w:bCs/>
          <w:sz w:val="20"/>
          <w:szCs w:val="20"/>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982"/>
      </w:tblGrid>
      <w:tr w:rsidR="001C6BC5" w:rsidRPr="001C6BC5" w14:paraId="3363D0B9" w14:textId="77777777" w:rsidTr="00EB6B1B">
        <w:tc>
          <w:tcPr>
            <w:tcW w:w="6799" w:type="dxa"/>
          </w:tcPr>
          <w:p w14:paraId="30DBE37D" w14:textId="77777777" w:rsidR="001C6BC5" w:rsidRPr="001C6BC5" w:rsidRDefault="001C6BC5" w:rsidP="001C6BC5">
            <w:pPr>
              <w:numPr>
                <w:ilvl w:val="0"/>
                <w:numId w:val="17"/>
              </w:numPr>
              <w:spacing w:before="60" w:after="60"/>
              <w:contextualSpacing/>
              <w:jc w:val="both"/>
              <w:rPr>
                <w:rFonts w:ascii="Myriad Pro" w:eastAsia="Calibri" w:hAnsi="Myriad Pro"/>
                <w:b/>
                <w:bCs/>
                <w:sz w:val="20"/>
                <w:szCs w:val="20"/>
              </w:rPr>
            </w:pPr>
            <w:r w:rsidRPr="001C6BC5">
              <w:rPr>
                <w:rFonts w:ascii="Myriad Pro" w:eastAsia="Calibri" w:hAnsi="Myriad Pro"/>
                <w:b/>
                <w:bCs/>
                <w:sz w:val="20"/>
                <w:szCs w:val="20"/>
              </w:rPr>
              <w:t>Memory</w:t>
            </w:r>
          </w:p>
          <w:p w14:paraId="7EB2FCA9" w14:textId="77777777" w:rsidR="001C6BC5" w:rsidRPr="001C6BC5" w:rsidRDefault="001C6BC5" w:rsidP="001C6BC5">
            <w:pPr>
              <w:spacing w:before="60" w:after="60"/>
              <w:jc w:val="both"/>
              <w:rPr>
                <w:rFonts w:ascii="Myriad Pro" w:eastAsia="Calibri" w:hAnsi="Myriad Pro"/>
                <w:sz w:val="20"/>
                <w:szCs w:val="20"/>
              </w:rPr>
            </w:pPr>
          </w:p>
          <w:p w14:paraId="3393DFD3" w14:textId="77777777" w:rsidR="001C6BC5" w:rsidRPr="001C6BC5" w:rsidRDefault="001C6BC5" w:rsidP="001C6BC5">
            <w:pPr>
              <w:spacing w:before="60" w:after="60" w:line="276" w:lineRule="auto"/>
              <w:jc w:val="both"/>
              <w:rPr>
                <w:rFonts w:ascii="Myriad Pro" w:eastAsia="Calibri" w:hAnsi="Myriad Pro"/>
                <w:sz w:val="20"/>
                <w:szCs w:val="20"/>
              </w:rPr>
            </w:pPr>
            <w:r w:rsidRPr="001C6BC5">
              <w:rPr>
                <w:rFonts w:ascii="Myriad Pro" w:eastAsia="Calibri" w:hAnsi="Myriad Pro"/>
                <w:sz w:val="20"/>
                <w:szCs w:val="20"/>
              </w:rPr>
              <w:t xml:space="preserve">This activity is useful for encouraging migrant learners of all ages to develop their vocabulary and language skills. It is great fun and often children are better at it than adults. It is also useful when checking learners’ understanding. </w:t>
            </w:r>
          </w:p>
          <w:p w14:paraId="4AFE6204" w14:textId="77777777" w:rsidR="001C6BC5" w:rsidRPr="001C6BC5" w:rsidRDefault="001C6BC5" w:rsidP="001C6BC5">
            <w:pPr>
              <w:spacing w:before="60" w:after="60" w:line="276" w:lineRule="auto"/>
              <w:jc w:val="both"/>
              <w:rPr>
                <w:rFonts w:ascii="Myriad Pro" w:eastAsia="Calibri" w:hAnsi="Myriad Pro"/>
                <w:sz w:val="20"/>
                <w:szCs w:val="20"/>
              </w:rPr>
            </w:pPr>
            <w:r w:rsidRPr="001C6BC5">
              <w:rPr>
                <w:rFonts w:ascii="Myriad Pro" w:eastAsia="Calibri" w:hAnsi="Myriad Pro"/>
                <w:sz w:val="20"/>
                <w:szCs w:val="20"/>
              </w:rPr>
              <w:t>This game is suitable for 2 to 6 players depending on the size of the tables.</w:t>
            </w:r>
          </w:p>
          <w:p w14:paraId="1C030E6B" w14:textId="77777777" w:rsidR="001C6BC5" w:rsidRPr="001C6BC5" w:rsidRDefault="001C6BC5" w:rsidP="001C6BC5">
            <w:pPr>
              <w:spacing w:before="60" w:after="60"/>
              <w:jc w:val="both"/>
              <w:rPr>
                <w:rFonts w:ascii="Myriad Pro" w:eastAsia="Calibri" w:hAnsi="Myriad Pro"/>
                <w:b/>
                <w:bCs/>
                <w:sz w:val="20"/>
                <w:szCs w:val="20"/>
              </w:rPr>
            </w:pPr>
          </w:p>
        </w:tc>
        <w:tc>
          <w:tcPr>
            <w:tcW w:w="2982" w:type="dxa"/>
          </w:tcPr>
          <w:p w14:paraId="3C4CE5FB" w14:textId="77777777" w:rsidR="001C6BC5" w:rsidRPr="001C6BC5" w:rsidRDefault="001C6BC5" w:rsidP="001C6BC5">
            <w:pPr>
              <w:tabs>
                <w:tab w:val="left" w:pos="2250"/>
              </w:tabs>
              <w:spacing w:before="60" w:after="60"/>
              <w:jc w:val="both"/>
              <w:rPr>
                <w:rFonts w:ascii="Myriad Pro" w:eastAsia="Calibri" w:hAnsi="Myriad Pro"/>
                <w:color w:val="00B0F0"/>
                <w:sz w:val="20"/>
                <w:szCs w:val="20"/>
              </w:rPr>
            </w:pPr>
            <w:r w:rsidRPr="001C6BC5">
              <w:rPr>
                <w:rFonts w:ascii="Myriad Pro" w:eastAsia="Calibri" w:hAnsi="Myriad Pro"/>
                <w:noProof/>
                <w:sz w:val="20"/>
                <w:szCs w:val="20"/>
                <w:lang w:val="it-IT" w:eastAsia="it-IT"/>
              </w:rPr>
              <w:drawing>
                <wp:anchor distT="0" distB="0" distL="114300" distR="114300" simplePos="0" relativeHeight="251664384" behindDoc="0" locked="0" layoutInCell="1" allowOverlap="1" wp14:anchorId="0FFF67C0" wp14:editId="543BEA38">
                  <wp:simplePos x="0" y="0"/>
                  <wp:positionH relativeFrom="column">
                    <wp:posOffset>145821</wp:posOffset>
                  </wp:positionH>
                  <wp:positionV relativeFrom="paragraph">
                    <wp:posOffset>163804</wp:posOffset>
                  </wp:positionV>
                  <wp:extent cx="1268730" cy="1637973"/>
                  <wp:effectExtent l="0" t="0" r="7620" b="635"/>
                  <wp:wrapNone/>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alenda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9430" cy="16388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F901E" w14:textId="77777777" w:rsidR="001C6BC5" w:rsidRPr="001C6BC5" w:rsidRDefault="001C6BC5" w:rsidP="001C6BC5">
            <w:pPr>
              <w:spacing w:before="60" w:after="60"/>
              <w:jc w:val="both"/>
              <w:rPr>
                <w:rFonts w:ascii="Myriad Pro" w:eastAsia="Calibri" w:hAnsi="Myriad Pro"/>
                <w:b/>
                <w:bCs/>
                <w:sz w:val="20"/>
                <w:szCs w:val="20"/>
              </w:rPr>
            </w:pPr>
          </w:p>
          <w:p w14:paraId="6EE8C91B" w14:textId="77777777" w:rsidR="001C6BC5" w:rsidRPr="001C6BC5" w:rsidRDefault="001C6BC5" w:rsidP="001C6BC5">
            <w:pPr>
              <w:spacing w:before="60" w:after="60"/>
              <w:jc w:val="both"/>
              <w:rPr>
                <w:rFonts w:ascii="Myriad Pro" w:eastAsia="Calibri" w:hAnsi="Myriad Pro"/>
                <w:b/>
                <w:bCs/>
                <w:sz w:val="20"/>
                <w:szCs w:val="20"/>
              </w:rPr>
            </w:pPr>
          </w:p>
          <w:p w14:paraId="7377F489" w14:textId="77777777" w:rsidR="001C6BC5" w:rsidRPr="001C6BC5" w:rsidRDefault="001C6BC5" w:rsidP="001C6BC5">
            <w:pPr>
              <w:spacing w:before="60" w:after="60"/>
              <w:jc w:val="both"/>
              <w:rPr>
                <w:rFonts w:ascii="Myriad Pro" w:eastAsia="Calibri" w:hAnsi="Myriad Pro"/>
                <w:b/>
                <w:bCs/>
                <w:sz w:val="20"/>
                <w:szCs w:val="20"/>
              </w:rPr>
            </w:pPr>
          </w:p>
          <w:p w14:paraId="5BED22FB" w14:textId="77777777" w:rsidR="001C6BC5" w:rsidRPr="001C6BC5" w:rsidRDefault="001C6BC5" w:rsidP="001C6BC5">
            <w:pPr>
              <w:spacing w:before="60" w:after="60"/>
              <w:jc w:val="both"/>
              <w:rPr>
                <w:rFonts w:ascii="Myriad Pro" w:eastAsia="Calibri" w:hAnsi="Myriad Pro"/>
                <w:b/>
                <w:bCs/>
                <w:sz w:val="20"/>
                <w:szCs w:val="20"/>
              </w:rPr>
            </w:pPr>
          </w:p>
        </w:tc>
      </w:tr>
    </w:tbl>
    <w:p w14:paraId="174B255F" w14:textId="77777777" w:rsidR="001C6BC5" w:rsidRPr="001C6BC5" w:rsidRDefault="001C6BC5" w:rsidP="001C6BC5">
      <w:pPr>
        <w:spacing w:before="60" w:after="60"/>
        <w:jc w:val="both"/>
        <w:rPr>
          <w:rFonts w:ascii="Myriad Pro" w:eastAsia="Calibri" w:hAnsi="Myriad Pro"/>
          <w:b/>
          <w:bCs/>
          <w:sz w:val="20"/>
          <w:szCs w:val="20"/>
          <w:lang w:val="en-GB"/>
        </w:rPr>
      </w:pPr>
      <w:r w:rsidRPr="001C6BC5">
        <w:rPr>
          <w:rFonts w:ascii="Myriad Pro" w:eastAsia="Calibri" w:hAnsi="Myriad Pro"/>
          <w:b/>
          <w:bCs/>
          <w:sz w:val="20"/>
          <w:szCs w:val="20"/>
          <w:lang w:val="en-GB"/>
        </w:rPr>
        <w:t>Preparation</w:t>
      </w:r>
    </w:p>
    <w:p w14:paraId="38E57106" w14:textId="77777777" w:rsidR="001C6BC5" w:rsidRPr="001C6BC5" w:rsidRDefault="001C6BC5" w:rsidP="001C6BC5">
      <w:pPr>
        <w:numPr>
          <w:ilvl w:val="0"/>
          <w:numId w:val="16"/>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Cut at least 10 - 20 cards the same size as ordinary playing cards or a little bigger.</w:t>
      </w:r>
    </w:p>
    <w:p w14:paraId="552DBFE8" w14:textId="77777777" w:rsidR="001C6BC5" w:rsidRPr="001C6BC5" w:rsidRDefault="001C6BC5" w:rsidP="001C6BC5">
      <w:pPr>
        <w:numPr>
          <w:ilvl w:val="0"/>
          <w:numId w:val="16"/>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Make sets of matching cards by:</w:t>
      </w:r>
    </w:p>
    <w:p w14:paraId="5728011F" w14:textId="77777777" w:rsidR="001C6BC5" w:rsidRPr="001C6BC5" w:rsidRDefault="001C6BC5" w:rsidP="001C6BC5">
      <w:pPr>
        <w:spacing w:before="60" w:after="60" w:line="276" w:lineRule="auto"/>
        <w:ind w:left="720"/>
        <w:contextualSpacing/>
        <w:jc w:val="both"/>
        <w:rPr>
          <w:rFonts w:ascii="Myriad Pro" w:eastAsia="Calibri" w:hAnsi="Myriad Pro"/>
          <w:sz w:val="20"/>
          <w:szCs w:val="20"/>
          <w:lang w:val="en-GB"/>
        </w:rPr>
      </w:pPr>
      <w:r w:rsidRPr="001C6BC5">
        <w:rPr>
          <w:rFonts w:ascii="Myriad Pro" w:eastAsia="Calibri" w:hAnsi="Myriad Pro"/>
          <w:b/>
          <w:bCs/>
          <w:sz w:val="20"/>
          <w:szCs w:val="20"/>
          <w:lang w:val="en-GB"/>
        </w:rPr>
        <w:t>A.</w:t>
      </w:r>
      <w:r w:rsidRPr="001C6BC5">
        <w:rPr>
          <w:rFonts w:ascii="Myriad Pro" w:eastAsia="Calibri" w:hAnsi="Myriad Pro"/>
          <w:sz w:val="20"/>
          <w:szCs w:val="20"/>
          <w:lang w:val="en-GB"/>
        </w:rPr>
        <w:t xml:space="preserve"> drawing, </w:t>
      </w:r>
      <w:proofErr w:type="gramStart"/>
      <w:r w:rsidRPr="001C6BC5">
        <w:rPr>
          <w:rFonts w:ascii="Myriad Pro" w:eastAsia="Calibri" w:hAnsi="Myriad Pro"/>
          <w:sz w:val="20"/>
          <w:szCs w:val="20"/>
          <w:lang w:val="en-GB"/>
        </w:rPr>
        <w:t>printing</w:t>
      </w:r>
      <w:proofErr w:type="gramEnd"/>
      <w:r w:rsidRPr="001C6BC5">
        <w:rPr>
          <w:rFonts w:ascii="Myriad Pro" w:eastAsia="Calibri" w:hAnsi="Myriad Pro"/>
          <w:sz w:val="20"/>
          <w:szCs w:val="20"/>
          <w:lang w:val="en-GB"/>
        </w:rPr>
        <w:t xml:space="preserve"> or gluing identical pictures on two separate cards </w:t>
      </w:r>
      <w:r w:rsidRPr="001C6BC5">
        <w:rPr>
          <w:rFonts w:ascii="Myriad Pro" w:eastAsia="Calibri" w:hAnsi="Myriad Pro"/>
          <w:b/>
          <w:bCs/>
          <w:sz w:val="20"/>
          <w:szCs w:val="20"/>
          <w:lang w:val="en-GB"/>
        </w:rPr>
        <w:t>or</w:t>
      </w:r>
      <w:r w:rsidRPr="001C6BC5">
        <w:rPr>
          <w:rFonts w:ascii="Myriad Pro" w:eastAsia="Calibri" w:hAnsi="Myriad Pro"/>
          <w:sz w:val="20"/>
          <w:szCs w:val="20"/>
          <w:lang w:val="en-GB"/>
        </w:rPr>
        <w:t xml:space="preserve"> </w:t>
      </w:r>
    </w:p>
    <w:p w14:paraId="34BFD3EF" w14:textId="77777777" w:rsidR="001C6BC5" w:rsidRPr="001C6BC5" w:rsidRDefault="001C6BC5" w:rsidP="001C6BC5">
      <w:pPr>
        <w:spacing w:before="60" w:after="60" w:line="276" w:lineRule="auto"/>
        <w:ind w:left="720"/>
        <w:contextualSpacing/>
        <w:jc w:val="both"/>
        <w:rPr>
          <w:rFonts w:ascii="Myriad Pro" w:eastAsia="Calibri" w:hAnsi="Myriad Pro"/>
          <w:sz w:val="20"/>
          <w:szCs w:val="20"/>
          <w:lang w:val="en-GB"/>
        </w:rPr>
      </w:pPr>
      <w:r w:rsidRPr="001C6BC5">
        <w:rPr>
          <w:rFonts w:ascii="Myriad Pro" w:eastAsia="Calibri" w:hAnsi="Myriad Pro"/>
          <w:b/>
          <w:bCs/>
          <w:sz w:val="20"/>
          <w:szCs w:val="20"/>
          <w:lang w:val="en-GB"/>
        </w:rPr>
        <w:t>B.</w:t>
      </w:r>
      <w:r w:rsidRPr="001C6BC5">
        <w:rPr>
          <w:rFonts w:ascii="Myriad Pro" w:eastAsia="Calibri" w:hAnsi="Myriad Pro"/>
          <w:sz w:val="20"/>
          <w:szCs w:val="20"/>
          <w:lang w:val="en-GB"/>
        </w:rPr>
        <w:t xml:space="preserve"> adding a picture to one card and the corresponding word to another:</w:t>
      </w:r>
    </w:p>
    <w:p w14:paraId="3E325137" w14:textId="77777777" w:rsidR="001C6BC5" w:rsidRPr="001C6BC5" w:rsidRDefault="001C6BC5" w:rsidP="001C6BC5">
      <w:pPr>
        <w:spacing w:before="60" w:after="60"/>
        <w:ind w:left="720"/>
        <w:contextualSpacing/>
        <w:rPr>
          <w:rFonts w:ascii="Myriad Pro" w:eastAsia="Calibri" w:hAnsi="Myriad Pro"/>
          <w:sz w:val="20"/>
          <w:szCs w:val="20"/>
          <w:lang w:val="en-GB"/>
        </w:rPr>
      </w:pPr>
      <w:r w:rsidRPr="001C6BC5">
        <w:rPr>
          <w:rFonts w:ascii="Myriad Pro" w:eastAsia="Calibri" w:hAnsi="Myriad Pro"/>
          <w:noProof/>
          <w:sz w:val="20"/>
          <w:szCs w:val="20"/>
          <w:lang w:val="it-IT" w:eastAsia="it-IT"/>
        </w:rPr>
        <w:drawing>
          <wp:anchor distT="0" distB="0" distL="114300" distR="114300" simplePos="0" relativeHeight="251666432" behindDoc="0" locked="0" layoutInCell="1" allowOverlap="1" wp14:anchorId="19954C66" wp14:editId="0FA0A7AB">
            <wp:simplePos x="0" y="0"/>
            <wp:positionH relativeFrom="column">
              <wp:posOffset>450850</wp:posOffset>
            </wp:positionH>
            <wp:positionV relativeFrom="paragraph">
              <wp:posOffset>146685</wp:posOffset>
            </wp:positionV>
            <wp:extent cx="768350" cy="577850"/>
            <wp:effectExtent l="0" t="0" r="0" b="0"/>
            <wp:wrapNone/>
            <wp:docPr id="4" name="Picture 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7215" t="2799" r="11442" b="80231"/>
                    <a:stretch/>
                  </pic:blipFill>
                  <pic:spPr bwMode="auto">
                    <a:xfrm>
                      <a:off x="0" y="0"/>
                      <a:ext cx="768350" cy="57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6BC5">
        <w:rPr>
          <w:rFonts w:ascii="Myriad Pro" w:eastAsia="Calibri" w:hAnsi="Myriad Pro"/>
          <w:noProof/>
          <w:sz w:val="20"/>
          <w:szCs w:val="20"/>
          <w:lang w:val="it-IT" w:eastAsia="it-IT"/>
        </w:rPr>
        <w:drawing>
          <wp:anchor distT="0" distB="0" distL="114300" distR="114300" simplePos="0" relativeHeight="251667456" behindDoc="0" locked="0" layoutInCell="1" allowOverlap="1" wp14:anchorId="214D10F5" wp14:editId="24904592">
            <wp:simplePos x="0" y="0"/>
            <wp:positionH relativeFrom="column">
              <wp:posOffset>1517650</wp:posOffset>
            </wp:positionH>
            <wp:positionV relativeFrom="paragraph">
              <wp:posOffset>146685</wp:posOffset>
            </wp:positionV>
            <wp:extent cx="736600" cy="577850"/>
            <wp:effectExtent l="0" t="0" r="6350" b="0"/>
            <wp:wrapNone/>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alendar&#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8509" t="2799" r="11443" b="80231"/>
                    <a:stretch/>
                  </pic:blipFill>
                  <pic:spPr bwMode="auto">
                    <a:xfrm>
                      <a:off x="0" y="0"/>
                      <a:ext cx="736600" cy="57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6BC5">
        <w:rPr>
          <w:rFonts w:ascii="Myriad Pro" w:eastAsia="Calibri" w:hAnsi="Myriad Pro"/>
          <w:noProof/>
          <w:sz w:val="20"/>
          <w:szCs w:val="20"/>
          <w:lang w:val="it-IT" w:eastAsia="it-IT"/>
        </w:rPr>
        <w:drawing>
          <wp:anchor distT="0" distB="0" distL="114300" distR="114300" simplePos="0" relativeHeight="251668480" behindDoc="0" locked="0" layoutInCell="1" allowOverlap="1" wp14:anchorId="4DC9BF37" wp14:editId="4FB97E44">
            <wp:simplePos x="0" y="0"/>
            <wp:positionH relativeFrom="column">
              <wp:posOffset>3403600</wp:posOffset>
            </wp:positionH>
            <wp:positionV relativeFrom="paragraph">
              <wp:posOffset>184785</wp:posOffset>
            </wp:positionV>
            <wp:extent cx="717550" cy="577850"/>
            <wp:effectExtent l="0" t="0" r="6350" b="0"/>
            <wp:wrapNone/>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alendar&#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9027" t="2799" r="11702" b="80231"/>
                    <a:stretch/>
                  </pic:blipFill>
                  <pic:spPr bwMode="auto">
                    <a:xfrm>
                      <a:off x="0" y="0"/>
                      <a:ext cx="717550" cy="57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627935" w14:textId="77777777" w:rsidR="001C6BC5" w:rsidRPr="001C6BC5" w:rsidRDefault="001C6BC5" w:rsidP="001C6BC5">
      <w:pPr>
        <w:spacing w:before="60" w:after="60"/>
        <w:ind w:left="720"/>
        <w:contextualSpacing/>
        <w:rPr>
          <w:rFonts w:ascii="Myriad Pro" w:eastAsia="Calibri" w:hAnsi="Myriad Pro"/>
          <w:sz w:val="20"/>
          <w:szCs w:val="20"/>
          <w:lang w:val="en-GB"/>
        </w:rPr>
      </w:pPr>
      <w:r w:rsidRPr="001C6BC5">
        <w:rPr>
          <w:rFonts w:ascii="Myriad Pro" w:eastAsia="Calibri" w:hAnsi="Myriad Pro"/>
          <w:noProof/>
          <w:sz w:val="20"/>
          <w:szCs w:val="20"/>
          <w:lang w:val="it-IT" w:eastAsia="it-IT"/>
        </w:rPr>
        <w:drawing>
          <wp:anchor distT="0" distB="0" distL="114300" distR="114300" simplePos="0" relativeHeight="251665408" behindDoc="0" locked="0" layoutInCell="1" allowOverlap="1" wp14:anchorId="1A2DD604" wp14:editId="6B780CBA">
            <wp:simplePos x="0" y="0"/>
            <wp:positionH relativeFrom="column">
              <wp:posOffset>4508500</wp:posOffset>
            </wp:positionH>
            <wp:positionV relativeFrom="paragraph">
              <wp:posOffset>43180</wp:posOffset>
            </wp:positionV>
            <wp:extent cx="1078230" cy="533400"/>
            <wp:effectExtent l="0" t="0" r="7620" b="0"/>
            <wp:wrapNone/>
            <wp:docPr id="9" name="Picture 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alendar&#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025" t="4054" r="50428" b="79730"/>
                    <a:stretch/>
                  </pic:blipFill>
                  <pic:spPr bwMode="auto">
                    <a:xfrm>
                      <a:off x="0" y="0"/>
                      <a:ext cx="1078230"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6BC5">
        <w:rPr>
          <w:rFonts w:ascii="Myriad Pro" w:eastAsia="Calibri" w:hAnsi="Myriad Pro"/>
          <w:sz w:val="20"/>
          <w:szCs w:val="20"/>
          <w:lang w:val="en-GB"/>
        </w:rPr>
        <w:t xml:space="preserve">                       </w:t>
      </w:r>
      <w:r w:rsidRPr="001C6BC5">
        <w:rPr>
          <w:rFonts w:ascii="Myriad Pro" w:eastAsia="Calibri" w:hAnsi="Myriad Pro"/>
          <w:b/>
          <w:bCs/>
          <w:sz w:val="20"/>
          <w:szCs w:val="20"/>
          <w:lang w:val="en-GB"/>
        </w:rPr>
        <w:t xml:space="preserve"> +                or                +</w:t>
      </w:r>
    </w:p>
    <w:p w14:paraId="7BD0B201" w14:textId="77777777" w:rsidR="001C6BC5" w:rsidRPr="001C6BC5" w:rsidRDefault="001C6BC5" w:rsidP="001C6BC5">
      <w:pPr>
        <w:spacing w:before="60" w:after="60"/>
        <w:ind w:left="720"/>
        <w:contextualSpacing/>
        <w:rPr>
          <w:rFonts w:ascii="Myriad Pro" w:eastAsia="Calibri" w:hAnsi="Myriad Pro"/>
          <w:sz w:val="20"/>
          <w:szCs w:val="20"/>
          <w:lang w:val="en-GB"/>
        </w:rPr>
      </w:pPr>
      <w:r w:rsidRPr="001C6BC5">
        <w:rPr>
          <w:rFonts w:ascii="Myriad Pro" w:eastAsia="Calibri" w:hAnsi="Myriad Pro"/>
          <w:sz w:val="20"/>
          <w:szCs w:val="20"/>
          <w:lang w:val="en-GB"/>
        </w:rPr>
        <w:t xml:space="preserve"> </w:t>
      </w:r>
    </w:p>
    <w:p w14:paraId="1049C2B5" w14:textId="77777777" w:rsidR="001C6BC5" w:rsidRPr="001C6BC5" w:rsidRDefault="001C6BC5" w:rsidP="001C6BC5">
      <w:pPr>
        <w:spacing w:before="60" w:after="60"/>
        <w:ind w:left="720"/>
        <w:contextualSpacing/>
        <w:rPr>
          <w:rFonts w:ascii="Myriad Pro" w:eastAsia="Calibri" w:hAnsi="Myriad Pro"/>
          <w:b/>
          <w:bCs/>
          <w:sz w:val="20"/>
          <w:szCs w:val="20"/>
          <w:lang w:val="en-GB"/>
        </w:rPr>
      </w:pPr>
      <w:r w:rsidRPr="001C6BC5">
        <w:rPr>
          <w:rFonts w:ascii="Myriad Pro" w:eastAsia="Calibri" w:hAnsi="Myriad Pro"/>
          <w:sz w:val="20"/>
          <w:szCs w:val="20"/>
          <w:lang w:val="en-GB"/>
        </w:rPr>
        <w:t xml:space="preserve"> </w:t>
      </w:r>
      <w:r w:rsidRPr="001C6BC5">
        <w:rPr>
          <w:rFonts w:ascii="Myriad Pro" w:eastAsia="Calibri" w:hAnsi="Myriad Pro"/>
          <w:b/>
          <w:bCs/>
          <w:sz w:val="20"/>
          <w:szCs w:val="20"/>
          <w:lang w:val="en-GB"/>
        </w:rPr>
        <w:t>A:</w:t>
      </w:r>
      <w:r w:rsidRPr="001C6BC5">
        <w:rPr>
          <w:rFonts w:ascii="Myriad Pro" w:eastAsia="Calibri" w:hAnsi="Myriad Pro"/>
          <w:sz w:val="20"/>
          <w:szCs w:val="20"/>
          <w:lang w:val="en-GB"/>
        </w:rPr>
        <w:t xml:space="preserve"> Matching identical pictures                                 </w:t>
      </w:r>
      <w:r w:rsidRPr="001C6BC5">
        <w:rPr>
          <w:rFonts w:ascii="Myriad Pro" w:eastAsia="Calibri" w:hAnsi="Myriad Pro"/>
          <w:b/>
          <w:bCs/>
          <w:sz w:val="20"/>
          <w:szCs w:val="20"/>
          <w:lang w:val="en-GB"/>
        </w:rPr>
        <w:t>B:</w:t>
      </w:r>
      <w:r w:rsidRPr="001C6BC5">
        <w:rPr>
          <w:rFonts w:ascii="Myriad Pro" w:eastAsia="Calibri" w:hAnsi="Myriad Pro"/>
          <w:sz w:val="20"/>
          <w:szCs w:val="20"/>
          <w:lang w:val="en-GB"/>
        </w:rPr>
        <w:t xml:space="preserve"> Matching a picture with a word</w:t>
      </w:r>
    </w:p>
    <w:p w14:paraId="78BF546B" w14:textId="77777777" w:rsidR="001C6BC5" w:rsidRPr="001C6BC5" w:rsidRDefault="001C6BC5" w:rsidP="001C6BC5">
      <w:pPr>
        <w:spacing w:before="60" w:after="60"/>
        <w:ind w:left="720"/>
        <w:contextualSpacing/>
        <w:rPr>
          <w:rFonts w:ascii="Myriad Pro" w:eastAsia="Calibri" w:hAnsi="Myriad Pro"/>
          <w:sz w:val="20"/>
          <w:szCs w:val="20"/>
          <w:lang w:val="en-GB"/>
        </w:rPr>
      </w:pPr>
    </w:p>
    <w:p w14:paraId="5F1695B0" w14:textId="77777777" w:rsidR="001C6BC5" w:rsidRPr="001C6BC5" w:rsidRDefault="001C6BC5" w:rsidP="001C6BC5">
      <w:pPr>
        <w:spacing w:before="60" w:after="60" w:line="276" w:lineRule="auto"/>
        <w:ind w:left="426"/>
        <w:contextualSpacing/>
        <w:jc w:val="both"/>
        <w:rPr>
          <w:rFonts w:ascii="Myriad Pro" w:eastAsia="Calibri" w:hAnsi="Myriad Pro"/>
          <w:sz w:val="20"/>
          <w:szCs w:val="20"/>
          <w:lang w:val="en-GB"/>
        </w:rPr>
      </w:pPr>
      <w:r w:rsidRPr="001C6BC5">
        <w:rPr>
          <w:rFonts w:ascii="Myriad Pro" w:eastAsia="Calibri" w:hAnsi="Myriad Pro"/>
          <w:sz w:val="20"/>
          <w:szCs w:val="20"/>
          <w:lang w:val="en-GB"/>
        </w:rPr>
        <w:t>Then cut each card out. The cards can be adapted for different ages or language levels. For example, you can increase the number of cards to make the game more challenging. For younger migrants, you can just include pictures so that there is no writing.</w:t>
      </w:r>
    </w:p>
    <w:p w14:paraId="007974DB" w14:textId="77777777" w:rsidR="001C6BC5" w:rsidRPr="001C6BC5" w:rsidRDefault="001C6BC5" w:rsidP="00EE5BD9">
      <w:pPr>
        <w:numPr>
          <w:ilvl w:val="0"/>
          <w:numId w:val="16"/>
        </w:numPr>
        <w:spacing w:before="60" w:after="60" w:line="276" w:lineRule="auto"/>
        <w:ind w:left="709" w:hanging="283"/>
        <w:contextualSpacing/>
        <w:jc w:val="both"/>
        <w:rPr>
          <w:rFonts w:ascii="Myriad Pro" w:eastAsia="Calibri" w:hAnsi="Myriad Pro"/>
          <w:sz w:val="20"/>
          <w:szCs w:val="20"/>
          <w:lang w:val="en-GB"/>
        </w:rPr>
      </w:pPr>
      <w:r w:rsidRPr="001C6BC5">
        <w:rPr>
          <w:rFonts w:ascii="Myriad Pro" w:eastAsia="Calibri" w:hAnsi="Myriad Pro"/>
          <w:sz w:val="20"/>
          <w:szCs w:val="20"/>
          <w:lang w:val="en-GB"/>
        </w:rPr>
        <w:t>Sets of cards can also be adapted to different topics such as food, games, animals, clothes etc.</w:t>
      </w:r>
    </w:p>
    <w:p w14:paraId="4E84A8F5" w14:textId="77777777" w:rsidR="001C6BC5" w:rsidRPr="001C6BC5" w:rsidRDefault="001C6BC5" w:rsidP="00EE5BD9">
      <w:pPr>
        <w:numPr>
          <w:ilvl w:val="0"/>
          <w:numId w:val="16"/>
        </w:numPr>
        <w:spacing w:before="60" w:after="60" w:line="276" w:lineRule="auto"/>
        <w:ind w:left="709" w:hanging="283"/>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If you would like to make your cards using a computer, insert a table with playing card-sized boxes and then insert a ClipArt image from your desktop, memory stick or the internet. </w:t>
      </w:r>
    </w:p>
    <w:p w14:paraId="5252B012" w14:textId="77777777" w:rsidR="001C6BC5" w:rsidRPr="001C6BC5" w:rsidRDefault="001C6BC5" w:rsidP="001C6BC5">
      <w:pPr>
        <w:spacing w:before="60" w:after="60"/>
        <w:jc w:val="both"/>
        <w:rPr>
          <w:rFonts w:ascii="Myriad Pro" w:eastAsia="Calibri" w:hAnsi="Myriad Pro"/>
          <w:sz w:val="20"/>
          <w:szCs w:val="20"/>
          <w:lang w:val="en-GB"/>
        </w:rPr>
      </w:pPr>
    </w:p>
    <w:p w14:paraId="49398B83" w14:textId="77777777" w:rsidR="001C6BC5" w:rsidRPr="001C6BC5" w:rsidRDefault="001C6BC5" w:rsidP="001C6BC5">
      <w:pPr>
        <w:spacing w:before="60" w:after="60"/>
        <w:rPr>
          <w:rFonts w:ascii="Myriad Pro" w:eastAsia="Calibri" w:hAnsi="Myriad Pro"/>
          <w:b/>
          <w:bCs/>
          <w:sz w:val="20"/>
          <w:szCs w:val="20"/>
          <w:lang w:val="en-GB"/>
        </w:rPr>
      </w:pPr>
      <w:r w:rsidRPr="001C6BC5">
        <w:rPr>
          <w:rFonts w:ascii="Myriad Pro" w:eastAsia="Calibri" w:hAnsi="Myriad Pro"/>
          <w:b/>
          <w:bCs/>
          <w:sz w:val="20"/>
          <w:szCs w:val="20"/>
          <w:lang w:val="en-GB"/>
        </w:rPr>
        <w:t xml:space="preserve">Instructions </w:t>
      </w:r>
    </w:p>
    <w:p w14:paraId="3FAA0CC9" w14:textId="77777777" w:rsidR="001C6BC5" w:rsidRPr="001C6BC5" w:rsidRDefault="001C6BC5" w:rsidP="001C6BC5">
      <w:pPr>
        <w:numPr>
          <w:ilvl w:val="0"/>
          <w:numId w:val="20"/>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The cards are mixed up and laid face down on a table.</w:t>
      </w:r>
    </w:p>
    <w:p w14:paraId="79B95FF2" w14:textId="77777777" w:rsidR="001C6BC5" w:rsidRPr="001C6BC5" w:rsidRDefault="001C6BC5" w:rsidP="001C6BC5">
      <w:pPr>
        <w:numPr>
          <w:ilvl w:val="0"/>
          <w:numId w:val="20"/>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Show learners how the game is played and explains the instructions. </w:t>
      </w:r>
    </w:p>
    <w:p w14:paraId="57A2BA74" w14:textId="77777777" w:rsidR="001C6BC5" w:rsidRPr="001C6BC5" w:rsidRDefault="001C6BC5" w:rsidP="001C6BC5">
      <w:pPr>
        <w:numPr>
          <w:ilvl w:val="0"/>
          <w:numId w:val="20"/>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Players then take turns to play. One player begins by choosing any two cards to turn over.  If the two cards match, the player puts them to one side and plays again.  If a player turns over two cards that do not match, they put them back face down in </w:t>
      </w:r>
      <w:proofErr w:type="gramStart"/>
      <w:r w:rsidRPr="001C6BC5">
        <w:rPr>
          <w:rFonts w:ascii="Myriad Pro" w:eastAsia="Calibri" w:hAnsi="Myriad Pro"/>
          <w:sz w:val="20"/>
          <w:szCs w:val="20"/>
          <w:lang w:val="en-GB"/>
        </w:rPr>
        <w:t>exactly the same</w:t>
      </w:r>
      <w:proofErr w:type="gramEnd"/>
      <w:r w:rsidRPr="001C6BC5">
        <w:rPr>
          <w:rFonts w:ascii="Myriad Pro" w:eastAsia="Calibri" w:hAnsi="Myriad Pro"/>
          <w:sz w:val="20"/>
          <w:szCs w:val="20"/>
          <w:lang w:val="en-GB"/>
        </w:rPr>
        <w:t xml:space="preserve"> position. It is then the next person’s turn.</w:t>
      </w:r>
    </w:p>
    <w:p w14:paraId="18D7D194" w14:textId="77777777" w:rsidR="001C6BC5" w:rsidRPr="001C6BC5" w:rsidRDefault="001C6BC5" w:rsidP="001C6BC5">
      <w:pPr>
        <w:numPr>
          <w:ilvl w:val="0"/>
          <w:numId w:val="20"/>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Players need to try to remember which cards are where on the table so that, when they turn over a card, they can find the matching one.</w:t>
      </w:r>
    </w:p>
    <w:p w14:paraId="2A8FE1A6" w14:textId="77777777" w:rsidR="001C6BC5" w:rsidRPr="001C6BC5" w:rsidRDefault="001C6BC5" w:rsidP="001C6BC5">
      <w:pPr>
        <w:numPr>
          <w:ilvl w:val="0"/>
          <w:numId w:val="20"/>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When all the cards have been matched, the players then count how many pairs they have. </w:t>
      </w:r>
    </w:p>
    <w:p w14:paraId="6CD070B3" w14:textId="77777777" w:rsidR="001C6BC5" w:rsidRPr="001C6BC5" w:rsidRDefault="001C6BC5" w:rsidP="001C6BC5">
      <w:pPr>
        <w:numPr>
          <w:ilvl w:val="0"/>
          <w:numId w:val="20"/>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The person with the most pairs is the winner.</w:t>
      </w:r>
    </w:p>
    <w:p w14:paraId="1380633D" w14:textId="77777777" w:rsidR="001C6BC5" w:rsidRPr="001C6BC5" w:rsidRDefault="001C6BC5" w:rsidP="001C6BC5">
      <w:pPr>
        <w:spacing w:after="160" w:line="259" w:lineRule="auto"/>
        <w:rPr>
          <w:rFonts w:ascii="Myriad Pro" w:eastAsia="Calibri" w:hAnsi="Myriad Pro"/>
          <w:b/>
          <w:bCs/>
          <w:sz w:val="20"/>
          <w:szCs w:val="20"/>
          <w:lang w:val="en-GB"/>
        </w:rPr>
      </w:pPr>
      <w:r w:rsidRPr="001C6BC5">
        <w:rPr>
          <w:rFonts w:ascii="Myriad Pro" w:eastAsia="Calibri" w:hAnsi="Myriad Pro"/>
          <w:b/>
          <w:bCs/>
          <w:sz w:val="20"/>
          <w:szCs w:val="20"/>
          <w:lang w:val="en-GB"/>
        </w:rPr>
        <w:br w:type="page"/>
      </w:r>
    </w:p>
    <w:tbl>
      <w:tblPr>
        <w:tblStyle w:val="TableGrid1"/>
        <w:tblW w:w="106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5529"/>
      </w:tblGrid>
      <w:tr w:rsidR="001C6BC5" w:rsidRPr="001C6BC5" w14:paraId="64F4617B" w14:textId="77777777" w:rsidTr="00EB6B1B">
        <w:tc>
          <w:tcPr>
            <w:tcW w:w="5108" w:type="dxa"/>
          </w:tcPr>
          <w:p w14:paraId="3F6BD754" w14:textId="77777777" w:rsidR="001C6BC5" w:rsidRPr="001C6BC5" w:rsidRDefault="001C6BC5" w:rsidP="001C6BC5">
            <w:pPr>
              <w:numPr>
                <w:ilvl w:val="0"/>
                <w:numId w:val="17"/>
              </w:numPr>
              <w:spacing w:before="60" w:after="60"/>
              <w:contextualSpacing/>
              <w:jc w:val="both"/>
              <w:rPr>
                <w:rFonts w:ascii="Myriad Pro" w:eastAsia="Calibri" w:hAnsi="Myriad Pro"/>
                <w:b/>
                <w:bCs/>
                <w:sz w:val="20"/>
                <w:szCs w:val="20"/>
              </w:rPr>
            </w:pPr>
            <w:r w:rsidRPr="001C6BC5">
              <w:rPr>
                <w:rFonts w:ascii="Myriad Pro" w:eastAsia="Calibri" w:hAnsi="Myriad Pro"/>
                <w:b/>
                <w:bCs/>
                <w:sz w:val="20"/>
                <w:szCs w:val="20"/>
              </w:rPr>
              <w:lastRenderedPageBreak/>
              <w:t>Bingo</w:t>
            </w:r>
          </w:p>
          <w:p w14:paraId="273085E3" w14:textId="77777777" w:rsidR="001C6BC5" w:rsidRPr="001C6BC5" w:rsidRDefault="001C6BC5" w:rsidP="001C6BC5">
            <w:pPr>
              <w:spacing w:before="60" w:after="60"/>
              <w:jc w:val="both"/>
              <w:rPr>
                <w:rFonts w:ascii="Myriad Pro" w:eastAsia="Calibri" w:hAnsi="Myriad Pro"/>
                <w:sz w:val="20"/>
                <w:szCs w:val="20"/>
              </w:rPr>
            </w:pPr>
          </w:p>
          <w:p w14:paraId="0B8D1D2D" w14:textId="77777777" w:rsidR="001C6BC5" w:rsidRPr="001C6BC5" w:rsidRDefault="001C6BC5" w:rsidP="001C6BC5">
            <w:pPr>
              <w:spacing w:before="60" w:after="60" w:line="276" w:lineRule="auto"/>
              <w:jc w:val="both"/>
              <w:rPr>
                <w:rFonts w:ascii="Myriad Pro" w:eastAsia="Calibri" w:hAnsi="Myriad Pro"/>
                <w:sz w:val="20"/>
                <w:szCs w:val="20"/>
              </w:rPr>
            </w:pPr>
            <w:r w:rsidRPr="001C6BC5">
              <w:rPr>
                <w:rFonts w:ascii="Myriad Pro" w:eastAsia="Calibri" w:hAnsi="Myriad Pro"/>
                <w:sz w:val="20"/>
                <w:szCs w:val="20"/>
              </w:rPr>
              <w:t>This activity is useful for:</w:t>
            </w:r>
          </w:p>
          <w:p w14:paraId="3FA4F44E" w14:textId="77777777" w:rsidR="001C6BC5" w:rsidRPr="001C6BC5" w:rsidRDefault="001C6BC5" w:rsidP="001C6BC5">
            <w:pPr>
              <w:numPr>
                <w:ilvl w:val="0"/>
                <w:numId w:val="18"/>
              </w:numPr>
              <w:spacing w:before="60" w:after="60" w:line="276" w:lineRule="auto"/>
              <w:contextualSpacing/>
              <w:jc w:val="both"/>
              <w:rPr>
                <w:rFonts w:ascii="Myriad Pro" w:eastAsia="Calibri" w:hAnsi="Myriad Pro"/>
                <w:sz w:val="20"/>
                <w:szCs w:val="20"/>
              </w:rPr>
            </w:pPr>
            <w:r w:rsidRPr="001C6BC5">
              <w:rPr>
                <w:rFonts w:ascii="Myriad Pro" w:eastAsia="Calibri" w:hAnsi="Myriad Pro"/>
                <w:sz w:val="20"/>
                <w:szCs w:val="20"/>
              </w:rPr>
              <w:t>vocabulary development</w:t>
            </w:r>
          </w:p>
          <w:p w14:paraId="363D2D94" w14:textId="77777777" w:rsidR="001C6BC5" w:rsidRPr="001C6BC5" w:rsidRDefault="001C6BC5" w:rsidP="001C6BC5">
            <w:pPr>
              <w:numPr>
                <w:ilvl w:val="0"/>
                <w:numId w:val="18"/>
              </w:numPr>
              <w:spacing w:before="60" w:after="60" w:line="276" w:lineRule="auto"/>
              <w:contextualSpacing/>
              <w:jc w:val="both"/>
              <w:rPr>
                <w:rFonts w:ascii="Myriad Pro" w:eastAsia="Calibri" w:hAnsi="Myriad Pro"/>
                <w:sz w:val="20"/>
                <w:szCs w:val="20"/>
              </w:rPr>
            </w:pPr>
            <w:r w:rsidRPr="001C6BC5">
              <w:rPr>
                <w:rFonts w:ascii="Myriad Pro" w:eastAsia="Calibri" w:hAnsi="Myriad Pro"/>
                <w:sz w:val="20"/>
                <w:szCs w:val="20"/>
              </w:rPr>
              <w:t xml:space="preserve">reinforcing learning </w:t>
            </w:r>
          </w:p>
          <w:p w14:paraId="640A470D" w14:textId="77777777" w:rsidR="001C6BC5" w:rsidRPr="001C6BC5" w:rsidRDefault="001C6BC5" w:rsidP="001C6BC5">
            <w:pPr>
              <w:numPr>
                <w:ilvl w:val="0"/>
                <w:numId w:val="18"/>
              </w:numPr>
              <w:spacing w:before="60" w:after="60" w:line="276" w:lineRule="auto"/>
              <w:contextualSpacing/>
              <w:jc w:val="both"/>
              <w:rPr>
                <w:rFonts w:ascii="Myriad Pro" w:eastAsia="Calibri" w:hAnsi="Myriad Pro"/>
                <w:sz w:val="20"/>
                <w:szCs w:val="20"/>
              </w:rPr>
            </w:pPr>
            <w:r w:rsidRPr="001C6BC5">
              <w:rPr>
                <w:rFonts w:ascii="Myriad Pro" w:eastAsia="Calibri" w:hAnsi="Myriad Pro"/>
                <w:sz w:val="20"/>
                <w:szCs w:val="20"/>
              </w:rPr>
              <w:t>reinforcing social skills</w:t>
            </w:r>
          </w:p>
          <w:p w14:paraId="7954B814" w14:textId="77777777" w:rsidR="001C6BC5" w:rsidRPr="001C6BC5" w:rsidRDefault="001C6BC5" w:rsidP="001C6BC5">
            <w:pPr>
              <w:numPr>
                <w:ilvl w:val="0"/>
                <w:numId w:val="18"/>
              </w:numPr>
              <w:spacing w:before="60" w:after="60" w:line="276" w:lineRule="auto"/>
              <w:contextualSpacing/>
              <w:jc w:val="both"/>
              <w:rPr>
                <w:rFonts w:ascii="Myriad Pro" w:eastAsia="Calibri" w:hAnsi="Myriad Pro"/>
                <w:sz w:val="20"/>
                <w:szCs w:val="20"/>
              </w:rPr>
            </w:pPr>
            <w:r w:rsidRPr="001C6BC5">
              <w:rPr>
                <w:rFonts w:ascii="Myriad Pro" w:eastAsia="Calibri" w:hAnsi="Myriad Pro"/>
                <w:sz w:val="20"/>
                <w:szCs w:val="20"/>
              </w:rPr>
              <w:t>having fun.</w:t>
            </w:r>
          </w:p>
        </w:tc>
        <w:tc>
          <w:tcPr>
            <w:tcW w:w="5529" w:type="dxa"/>
          </w:tcPr>
          <w:p w14:paraId="4226C8DB" w14:textId="77777777" w:rsidR="001C6BC5" w:rsidRPr="001C6BC5" w:rsidRDefault="001C6BC5" w:rsidP="001C6BC5">
            <w:pPr>
              <w:spacing w:before="60" w:after="60"/>
              <w:jc w:val="both"/>
              <w:rPr>
                <w:rFonts w:ascii="Myriad Pro" w:eastAsia="Calibri" w:hAnsi="Myriad Pro"/>
                <w:sz w:val="20"/>
                <w:szCs w:val="20"/>
              </w:rPr>
            </w:pPr>
            <w:r w:rsidRPr="001C6BC5">
              <w:rPr>
                <w:rFonts w:ascii="Myriad Pro" w:eastAsia="Calibri" w:hAnsi="Myriad Pro"/>
                <w:noProof/>
                <w:sz w:val="20"/>
                <w:szCs w:val="20"/>
                <w:lang w:val="it-IT" w:eastAsia="it-IT"/>
              </w:rPr>
              <w:drawing>
                <wp:inline distT="0" distB="0" distL="0" distR="0" wp14:anchorId="778D1B07" wp14:editId="7B52C543">
                  <wp:extent cx="2528312" cy="1729071"/>
                  <wp:effectExtent l="0" t="0" r="5715" b="508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546" r="2963" b="6960"/>
                          <a:stretch/>
                        </pic:blipFill>
                        <pic:spPr bwMode="auto">
                          <a:xfrm>
                            <a:off x="0" y="0"/>
                            <a:ext cx="2553176" cy="17460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E4CA96B" w14:textId="77777777" w:rsidR="001C6BC5" w:rsidRPr="001C6BC5" w:rsidRDefault="001C6BC5" w:rsidP="001C6BC5">
      <w:pPr>
        <w:spacing w:before="60" w:after="60"/>
        <w:jc w:val="both"/>
        <w:rPr>
          <w:rFonts w:ascii="Myriad Pro" w:eastAsia="Calibri" w:hAnsi="Myriad Pro"/>
          <w:b/>
          <w:bCs/>
          <w:sz w:val="20"/>
          <w:szCs w:val="20"/>
          <w:lang w:val="en-GB"/>
        </w:rPr>
      </w:pPr>
      <w:r w:rsidRPr="001C6BC5">
        <w:rPr>
          <w:rFonts w:ascii="Myriad Pro" w:eastAsia="Calibri" w:hAnsi="Myriad Pro"/>
          <w:b/>
          <w:bCs/>
          <w:sz w:val="20"/>
          <w:szCs w:val="20"/>
          <w:lang w:val="en-GB"/>
        </w:rPr>
        <w:t>Preparation</w:t>
      </w:r>
    </w:p>
    <w:p w14:paraId="2E0C1968" w14:textId="77777777" w:rsidR="001C6BC5" w:rsidRPr="001C6BC5" w:rsidRDefault="001C6BC5" w:rsidP="001C6BC5">
      <w:pPr>
        <w:numPr>
          <w:ilvl w:val="0"/>
          <w:numId w:val="16"/>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Each learner has a sheet of A4 or A3 card and uses it in landscape, with the long sides at the top and bottom. They divide the cards into eight equal sections (see above). </w:t>
      </w:r>
    </w:p>
    <w:p w14:paraId="213772B7" w14:textId="77777777" w:rsidR="001C6BC5" w:rsidRPr="001C6BC5" w:rsidRDefault="001C6BC5" w:rsidP="001C6BC5">
      <w:pPr>
        <w:numPr>
          <w:ilvl w:val="0"/>
          <w:numId w:val="16"/>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Choose a topic for your Bingo game and get learners to suggest as many relevant words as possible. Learners need to draw or find and stick a different picture in each section on their card, </w:t>
      </w:r>
      <w:proofErr w:type="gramStart"/>
      <w:r w:rsidRPr="001C6BC5">
        <w:rPr>
          <w:rFonts w:ascii="Myriad Pro" w:eastAsia="Calibri" w:hAnsi="Myriad Pro"/>
          <w:sz w:val="20"/>
          <w:szCs w:val="20"/>
          <w:lang w:val="en-GB"/>
        </w:rPr>
        <w:t>i.e.</w:t>
      </w:r>
      <w:proofErr w:type="gramEnd"/>
      <w:r w:rsidRPr="001C6BC5">
        <w:rPr>
          <w:rFonts w:ascii="Myriad Pro" w:eastAsia="Calibri" w:hAnsi="Myriad Pro"/>
          <w:sz w:val="20"/>
          <w:szCs w:val="20"/>
          <w:lang w:val="en-GB"/>
        </w:rPr>
        <w:t xml:space="preserve"> 8 altogether. Some older learners may prefer to write words in the sections on their cards.</w:t>
      </w:r>
    </w:p>
    <w:p w14:paraId="67389857" w14:textId="77777777" w:rsidR="001C6BC5" w:rsidRPr="001C6BC5" w:rsidRDefault="001C6BC5" w:rsidP="001C6BC5">
      <w:pPr>
        <w:numPr>
          <w:ilvl w:val="0"/>
          <w:numId w:val="16"/>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Use a photocopier to make copies of each learner’s Bingo card. Then cut them up so you have one small picture card (or word card) for each of the items on the learners’ Bingo cards (learners may have drawn the same items so no need to repeat them – just choose the best drawing or picture). </w:t>
      </w:r>
    </w:p>
    <w:p w14:paraId="013934D9" w14:textId="77777777" w:rsidR="001C6BC5" w:rsidRPr="001C6BC5" w:rsidRDefault="001C6BC5" w:rsidP="001C6BC5">
      <w:pPr>
        <w:numPr>
          <w:ilvl w:val="0"/>
          <w:numId w:val="16"/>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Find some round counters (8 for each learner) or ask learners to bring some small coins to use during the game.</w:t>
      </w:r>
    </w:p>
    <w:p w14:paraId="0AAD2A3F" w14:textId="77777777" w:rsidR="001C6BC5" w:rsidRPr="001C6BC5" w:rsidRDefault="001C6BC5" w:rsidP="001C6BC5">
      <w:pPr>
        <w:spacing w:before="60" w:after="60"/>
        <w:ind w:left="720"/>
        <w:contextualSpacing/>
        <w:jc w:val="both"/>
        <w:rPr>
          <w:rFonts w:ascii="Myriad Pro" w:eastAsia="Calibri" w:hAnsi="Myriad Pro"/>
          <w:sz w:val="20"/>
          <w:szCs w:val="20"/>
          <w:lang w:val="en-GB"/>
        </w:rPr>
      </w:pPr>
    </w:p>
    <w:p w14:paraId="303A7C52" w14:textId="77777777" w:rsidR="001C6BC5" w:rsidRPr="001C6BC5" w:rsidRDefault="001C6BC5" w:rsidP="001C6BC5">
      <w:pPr>
        <w:spacing w:line="259" w:lineRule="auto"/>
        <w:jc w:val="both"/>
        <w:rPr>
          <w:rFonts w:ascii="Myriad Pro" w:eastAsia="Calibri" w:hAnsi="Myriad Pro"/>
          <w:b/>
          <w:bCs/>
          <w:sz w:val="20"/>
          <w:szCs w:val="20"/>
          <w:lang w:val="en-GB"/>
        </w:rPr>
      </w:pPr>
      <w:r w:rsidRPr="001C6BC5">
        <w:rPr>
          <w:rFonts w:ascii="Myriad Pro" w:eastAsia="Calibri" w:hAnsi="Myriad Pro"/>
          <w:b/>
          <w:bCs/>
          <w:sz w:val="20"/>
          <w:szCs w:val="20"/>
          <w:lang w:val="en-GB"/>
        </w:rPr>
        <w:t xml:space="preserve">Topics </w:t>
      </w:r>
    </w:p>
    <w:p w14:paraId="4EC01511" w14:textId="77777777" w:rsidR="001C6BC5" w:rsidRPr="001C6BC5" w:rsidRDefault="001C6BC5" w:rsidP="001C6BC5">
      <w:pPr>
        <w:spacing w:before="60" w:after="60" w:line="276" w:lineRule="auto"/>
        <w:jc w:val="both"/>
        <w:rPr>
          <w:rFonts w:ascii="Myriad Pro" w:eastAsia="Calibri" w:hAnsi="Myriad Pro"/>
          <w:bCs/>
          <w:sz w:val="20"/>
          <w:szCs w:val="20"/>
          <w:lang w:val="en-GB"/>
        </w:rPr>
      </w:pPr>
      <w:r w:rsidRPr="001C6BC5">
        <w:rPr>
          <w:rFonts w:ascii="Myriad Pro" w:eastAsia="Calibri" w:hAnsi="Myriad Pro"/>
          <w:sz w:val="20"/>
          <w:szCs w:val="20"/>
          <w:lang w:val="en-GB"/>
        </w:rPr>
        <w:t xml:space="preserve">Find out what the learners are interested in or would like to learn vocabulary for. Here are some topics that can work well for Bingo: </w:t>
      </w:r>
      <w:r w:rsidRPr="001C6BC5">
        <w:rPr>
          <w:rFonts w:ascii="Myriad Pro" w:eastAsia="Calibri" w:hAnsi="Myriad Pro"/>
          <w:bCs/>
          <w:sz w:val="20"/>
          <w:szCs w:val="20"/>
          <w:lang w:val="en-GB"/>
        </w:rPr>
        <w:t xml:space="preserve"> </w:t>
      </w:r>
    </w:p>
    <w:tbl>
      <w:tblPr>
        <w:tblStyle w:val="TableGrid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6663"/>
      </w:tblGrid>
      <w:tr w:rsidR="001C6BC5" w:rsidRPr="001C6BC5" w14:paraId="01A871EF" w14:textId="77777777" w:rsidTr="00EB6B1B">
        <w:tc>
          <w:tcPr>
            <w:tcW w:w="2551" w:type="dxa"/>
          </w:tcPr>
          <w:p w14:paraId="39F50302" w14:textId="77777777" w:rsidR="001C6BC5" w:rsidRPr="001C6BC5" w:rsidRDefault="001C6BC5" w:rsidP="001C6BC5">
            <w:pPr>
              <w:spacing w:before="60" w:after="60" w:line="276" w:lineRule="auto"/>
              <w:rPr>
                <w:rFonts w:ascii="Myriad Pro" w:eastAsia="Calibri" w:hAnsi="Myriad Pro"/>
                <w:bCs/>
                <w:sz w:val="20"/>
                <w:szCs w:val="20"/>
              </w:rPr>
            </w:pPr>
            <w:r w:rsidRPr="001C6BC5">
              <w:rPr>
                <w:rFonts w:ascii="Myriad Pro" w:eastAsia="Calibri" w:hAnsi="Myriad Pro"/>
                <w:bCs/>
                <w:sz w:val="20"/>
                <w:szCs w:val="20"/>
              </w:rPr>
              <w:t>Fruit</w:t>
            </w:r>
          </w:p>
        </w:tc>
        <w:tc>
          <w:tcPr>
            <w:tcW w:w="6663" w:type="dxa"/>
          </w:tcPr>
          <w:p w14:paraId="07812D03" w14:textId="77777777" w:rsidR="001C6BC5" w:rsidRPr="001C6BC5" w:rsidRDefault="001C6BC5" w:rsidP="001C6BC5">
            <w:pPr>
              <w:spacing w:before="60" w:after="60" w:line="276" w:lineRule="auto"/>
              <w:rPr>
                <w:rFonts w:ascii="Myriad Pro" w:eastAsia="Calibri" w:hAnsi="Myriad Pro"/>
                <w:bCs/>
                <w:sz w:val="20"/>
                <w:szCs w:val="20"/>
              </w:rPr>
            </w:pPr>
            <w:r w:rsidRPr="001C6BC5">
              <w:rPr>
                <w:rFonts w:ascii="Myriad Pro" w:eastAsia="Calibri" w:hAnsi="Myriad Pro"/>
                <w:bCs/>
                <w:sz w:val="20"/>
                <w:szCs w:val="20"/>
              </w:rPr>
              <w:t>Vegetables</w:t>
            </w:r>
          </w:p>
        </w:tc>
      </w:tr>
      <w:tr w:rsidR="001C6BC5" w:rsidRPr="001C6BC5" w14:paraId="1A6307FF" w14:textId="77777777" w:rsidTr="00EB6B1B">
        <w:tc>
          <w:tcPr>
            <w:tcW w:w="2551" w:type="dxa"/>
          </w:tcPr>
          <w:p w14:paraId="362786E3" w14:textId="77777777" w:rsidR="001C6BC5" w:rsidRPr="001C6BC5" w:rsidRDefault="001C6BC5" w:rsidP="001C6BC5">
            <w:pPr>
              <w:spacing w:before="60" w:after="60" w:line="276" w:lineRule="auto"/>
              <w:rPr>
                <w:rFonts w:ascii="Myriad Pro" w:eastAsia="Calibri" w:hAnsi="Myriad Pro"/>
                <w:bCs/>
                <w:sz w:val="20"/>
                <w:szCs w:val="20"/>
              </w:rPr>
            </w:pPr>
            <w:r w:rsidRPr="001C6BC5">
              <w:rPr>
                <w:rFonts w:ascii="Myriad Pro" w:eastAsia="Calibri" w:hAnsi="Myriad Pro"/>
                <w:bCs/>
                <w:sz w:val="20"/>
                <w:szCs w:val="20"/>
              </w:rPr>
              <w:t>Things in the home</w:t>
            </w:r>
          </w:p>
        </w:tc>
        <w:tc>
          <w:tcPr>
            <w:tcW w:w="6663" w:type="dxa"/>
          </w:tcPr>
          <w:p w14:paraId="256E7AA0" w14:textId="77777777" w:rsidR="001C6BC5" w:rsidRPr="001C6BC5" w:rsidRDefault="001C6BC5" w:rsidP="001C6BC5">
            <w:pPr>
              <w:spacing w:before="60" w:after="60" w:line="276" w:lineRule="auto"/>
              <w:rPr>
                <w:rFonts w:ascii="Myriad Pro" w:eastAsia="Calibri" w:hAnsi="Myriad Pro"/>
                <w:bCs/>
                <w:sz w:val="20"/>
                <w:szCs w:val="20"/>
              </w:rPr>
            </w:pPr>
            <w:r w:rsidRPr="001C6BC5">
              <w:rPr>
                <w:rFonts w:ascii="Myriad Pro" w:eastAsia="Calibri" w:hAnsi="Myriad Pro"/>
                <w:bCs/>
                <w:sz w:val="20"/>
                <w:szCs w:val="20"/>
              </w:rPr>
              <w:t>Animals</w:t>
            </w:r>
          </w:p>
        </w:tc>
      </w:tr>
      <w:tr w:rsidR="001C6BC5" w:rsidRPr="001C6BC5" w14:paraId="071DA052" w14:textId="77777777" w:rsidTr="00EB6B1B">
        <w:tc>
          <w:tcPr>
            <w:tcW w:w="2551" w:type="dxa"/>
          </w:tcPr>
          <w:p w14:paraId="64367A21" w14:textId="77777777" w:rsidR="001C6BC5" w:rsidRPr="001C6BC5" w:rsidRDefault="001C6BC5" w:rsidP="001C6BC5">
            <w:pPr>
              <w:spacing w:before="60" w:after="60" w:line="276" w:lineRule="auto"/>
              <w:rPr>
                <w:rFonts w:ascii="Myriad Pro" w:eastAsia="Calibri" w:hAnsi="Myriad Pro"/>
                <w:bCs/>
                <w:sz w:val="20"/>
                <w:szCs w:val="20"/>
              </w:rPr>
            </w:pPr>
            <w:r w:rsidRPr="001C6BC5">
              <w:rPr>
                <w:rFonts w:ascii="Myriad Pro" w:eastAsia="Calibri" w:hAnsi="Myriad Pro"/>
                <w:bCs/>
                <w:sz w:val="20"/>
                <w:szCs w:val="20"/>
              </w:rPr>
              <w:t>Clothes</w:t>
            </w:r>
          </w:p>
        </w:tc>
        <w:tc>
          <w:tcPr>
            <w:tcW w:w="6663" w:type="dxa"/>
          </w:tcPr>
          <w:p w14:paraId="18F8428B" w14:textId="77777777" w:rsidR="001C6BC5" w:rsidRPr="001C6BC5" w:rsidRDefault="001C6BC5" w:rsidP="001C6BC5">
            <w:pPr>
              <w:spacing w:before="60" w:after="60" w:line="276" w:lineRule="auto"/>
              <w:rPr>
                <w:rFonts w:ascii="Myriad Pro" w:eastAsia="Calibri" w:hAnsi="Myriad Pro"/>
                <w:bCs/>
                <w:sz w:val="20"/>
                <w:szCs w:val="20"/>
              </w:rPr>
            </w:pPr>
            <w:r w:rsidRPr="001C6BC5">
              <w:rPr>
                <w:rFonts w:ascii="Myriad Pro" w:eastAsia="Calibri" w:hAnsi="Myriad Pro"/>
                <w:bCs/>
                <w:sz w:val="20"/>
                <w:szCs w:val="20"/>
              </w:rPr>
              <w:t>Transport</w:t>
            </w:r>
          </w:p>
        </w:tc>
      </w:tr>
      <w:tr w:rsidR="001C6BC5" w:rsidRPr="001C6BC5" w14:paraId="39260C03" w14:textId="77777777" w:rsidTr="00EB6B1B">
        <w:tc>
          <w:tcPr>
            <w:tcW w:w="2551" w:type="dxa"/>
          </w:tcPr>
          <w:p w14:paraId="169C2AC1" w14:textId="77777777" w:rsidR="001C6BC5" w:rsidRPr="001C6BC5" w:rsidRDefault="001C6BC5" w:rsidP="001C6BC5">
            <w:pPr>
              <w:spacing w:before="60" w:after="60" w:line="276" w:lineRule="auto"/>
              <w:rPr>
                <w:rFonts w:ascii="Myriad Pro" w:eastAsia="Calibri" w:hAnsi="Myriad Pro"/>
                <w:bCs/>
                <w:sz w:val="20"/>
                <w:szCs w:val="20"/>
              </w:rPr>
            </w:pPr>
            <w:r w:rsidRPr="001C6BC5">
              <w:rPr>
                <w:rFonts w:ascii="Myriad Pro" w:eastAsia="Calibri" w:hAnsi="Myriad Pro"/>
                <w:bCs/>
                <w:sz w:val="20"/>
                <w:szCs w:val="20"/>
              </w:rPr>
              <w:t>Sports</w:t>
            </w:r>
          </w:p>
          <w:p w14:paraId="0020F41A" w14:textId="77777777" w:rsidR="001C6BC5" w:rsidRPr="001C6BC5" w:rsidRDefault="001C6BC5" w:rsidP="001C6BC5">
            <w:pPr>
              <w:spacing w:before="60" w:after="60" w:line="276" w:lineRule="auto"/>
              <w:rPr>
                <w:rFonts w:ascii="Myriad Pro" w:eastAsia="Calibri" w:hAnsi="Myriad Pro"/>
                <w:sz w:val="20"/>
                <w:szCs w:val="20"/>
              </w:rPr>
            </w:pPr>
            <w:r w:rsidRPr="001C6BC5">
              <w:rPr>
                <w:rFonts w:ascii="Myriad Pro" w:eastAsia="Calibri" w:hAnsi="Myriad Pro"/>
                <w:sz w:val="20"/>
                <w:szCs w:val="20"/>
              </w:rPr>
              <w:t>etc.</w:t>
            </w:r>
          </w:p>
        </w:tc>
        <w:tc>
          <w:tcPr>
            <w:tcW w:w="6663" w:type="dxa"/>
          </w:tcPr>
          <w:p w14:paraId="0B412F96" w14:textId="77777777" w:rsidR="001C6BC5" w:rsidRPr="001C6BC5" w:rsidRDefault="001C6BC5" w:rsidP="001C6BC5">
            <w:pPr>
              <w:spacing w:before="60" w:after="60" w:line="276" w:lineRule="auto"/>
              <w:ind w:left="32"/>
              <w:rPr>
                <w:rFonts w:ascii="Myriad Pro" w:eastAsia="Calibri" w:hAnsi="Myriad Pro"/>
                <w:bCs/>
                <w:sz w:val="20"/>
                <w:szCs w:val="20"/>
              </w:rPr>
            </w:pPr>
            <w:r w:rsidRPr="001C6BC5">
              <w:rPr>
                <w:rFonts w:ascii="Myriad Pro" w:eastAsia="Calibri" w:hAnsi="Myriad Pro"/>
                <w:bCs/>
                <w:sz w:val="20"/>
                <w:szCs w:val="20"/>
              </w:rPr>
              <w:t xml:space="preserve">Emotions </w:t>
            </w:r>
          </w:p>
          <w:p w14:paraId="5ECB526D" w14:textId="77777777" w:rsidR="001C6BC5" w:rsidRPr="001C6BC5" w:rsidRDefault="001C6BC5" w:rsidP="001C6BC5">
            <w:pPr>
              <w:spacing w:before="60" w:after="60" w:line="276" w:lineRule="auto"/>
              <w:ind w:left="32"/>
              <w:rPr>
                <w:rFonts w:ascii="Myriad Pro" w:eastAsia="Calibri" w:hAnsi="Myriad Pro"/>
                <w:sz w:val="20"/>
                <w:szCs w:val="20"/>
              </w:rPr>
            </w:pPr>
            <w:r w:rsidRPr="001C6BC5">
              <w:rPr>
                <w:rFonts w:ascii="Myriad Pro" w:eastAsia="Calibri" w:hAnsi="Myriad Pro"/>
                <w:sz w:val="20"/>
                <w:szCs w:val="20"/>
              </w:rPr>
              <w:t>(</w:t>
            </w:r>
            <w:proofErr w:type="gramStart"/>
            <w:r w:rsidRPr="001C6BC5">
              <w:rPr>
                <w:rFonts w:ascii="Myriad Pro" w:eastAsia="Calibri" w:hAnsi="Myriad Pro"/>
                <w:sz w:val="20"/>
                <w:szCs w:val="20"/>
              </w:rPr>
              <w:t>e.g.</w:t>
            </w:r>
            <w:proofErr w:type="gramEnd"/>
            <w:r w:rsidRPr="001C6BC5">
              <w:rPr>
                <w:rFonts w:ascii="Myriad Pro" w:eastAsia="Calibri" w:hAnsi="Myriad Pro"/>
                <w:sz w:val="20"/>
                <w:szCs w:val="20"/>
              </w:rPr>
              <w:t xml:space="preserve"> faces to match the emotions or the word for each emotion)</w:t>
            </w:r>
          </w:p>
        </w:tc>
      </w:tr>
    </w:tbl>
    <w:p w14:paraId="03A79347" w14:textId="77777777" w:rsidR="001C6BC5" w:rsidRPr="001C6BC5" w:rsidRDefault="001C6BC5" w:rsidP="001C6BC5">
      <w:pPr>
        <w:spacing w:before="60" w:after="60"/>
        <w:rPr>
          <w:rFonts w:ascii="Myriad Pro" w:eastAsia="Calibri" w:hAnsi="Myriad Pro"/>
          <w:b/>
          <w:bCs/>
          <w:sz w:val="20"/>
          <w:szCs w:val="20"/>
          <w:lang w:val="en-GB"/>
        </w:rPr>
      </w:pPr>
    </w:p>
    <w:p w14:paraId="4EC9C982" w14:textId="77777777" w:rsidR="001C6BC5" w:rsidRPr="001C6BC5" w:rsidRDefault="001C6BC5" w:rsidP="001C6BC5">
      <w:pPr>
        <w:spacing w:before="60" w:after="60"/>
        <w:rPr>
          <w:rFonts w:ascii="Myriad Pro" w:eastAsia="Calibri" w:hAnsi="Myriad Pro"/>
          <w:b/>
          <w:bCs/>
          <w:sz w:val="20"/>
          <w:szCs w:val="20"/>
          <w:lang w:val="en-GB"/>
        </w:rPr>
      </w:pPr>
      <w:r w:rsidRPr="001C6BC5">
        <w:rPr>
          <w:rFonts w:ascii="Myriad Pro" w:eastAsia="Calibri" w:hAnsi="Myriad Pro"/>
          <w:b/>
          <w:bCs/>
          <w:sz w:val="20"/>
          <w:szCs w:val="20"/>
          <w:lang w:val="en-GB"/>
        </w:rPr>
        <w:t>Instructions</w:t>
      </w:r>
    </w:p>
    <w:p w14:paraId="2E445B57" w14:textId="77777777" w:rsidR="001C6BC5" w:rsidRPr="001C6BC5" w:rsidRDefault="001C6BC5" w:rsidP="001C6BC5">
      <w:pPr>
        <w:numPr>
          <w:ilvl w:val="0"/>
          <w:numId w:val="19"/>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Each player/learner has their large Bingo card in front of them. Make sure you have all the duplicate Bingo cards. </w:t>
      </w:r>
    </w:p>
    <w:p w14:paraId="0F70EDA7" w14:textId="77777777" w:rsidR="001C6BC5" w:rsidRPr="001C6BC5" w:rsidRDefault="001C6BC5" w:rsidP="001C6BC5">
      <w:pPr>
        <w:numPr>
          <w:ilvl w:val="0"/>
          <w:numId w:val="19"/>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First, hold up each small picture or word card in turn to check that everyone can identify the item in the target language. Help them where necessary. </w:t>
      </w:r>
    </w:p>
    <w:p w14:paraId="7A59D95C" w14:textId="77777777" w:rsidR="001C6BC5" w:rsidRPr="001C6BC5" w:rsidRDefault="001C6BC5" w:rsidP="001C6BC5">
      <w:pPr>
        <w:numPr>
          <w:ilvl w:val="0"/>
          <w:numId w:val="19"/>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When you have gone through all the cards the game can begin. Hold up one card and say e.g. </w:t>
      </w:r>
      <w:r w:rsidRPr="001C6BC5">
        <w:rPr>
          <w:rFonts w:ascii="Myriad Pro" w:eastAsia="Calibri" w:hAnsi="Myriad Pro"/>
          <w:i/>
          <w:iCs/>
          <w:sz w:val="20"/>
          <w:szCs w:val="20"/>
          <w:lang w:val="en-GB"/>
        </w:rPr>
        <w:t xml:space="preserve">‘What’s this?’  </w:t>
      </w:r>
    </w:p>
    <w:p w14:paraId="63F49961" w14:textId="77777777" w:rsidR="001C6BC5" w:rsidRPr="001C6BC5" w:rsidRDefault="001C6BC5" w:rsidP="001C6BC5">
      <w:pPr>
        <w:numPr>
          <w:ilvl w:val="0"/>
          <w:numId w:val="19"/>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Everyone who has a picture of that item (or the corresponding word) on their Bingo card calls out the correct word in the target language and then covers the corresponding section on their Bingo card with a counter or coin.</w:t>
      </w:r>
    </w:p>
    <w:p w14:paraId="39ACFAED" w14:textId="77777777" w:rsidR="001C6BC5" w:rsidRPr="001C6BC5" w:rsidRDefault="001C6BC5" w:rsidP="001C6BC5">
      <w:pPr>
        <w:numPr>
          <w:ilvl w:val="0"/>
          <w:numId w:val="19"/>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The winner is the first person to cover all the pictures/words on their board. When this happens, they shout ‘Bingo!’</w:t>
      </w:r>
    </w:p>
    <w:p w14:paraId="3C232406" w14:textId="77777777" w:rsidR="001C6BC5" w:rsidRPr="001C6BC5" w:rsidRDefault="001C6BC5" w:rsidP="001C6BC5">
      <w:pPr>
        <w:spacing w:before="60" w:after="60"/>
        <w:jc w:val="both"/>
        <w:rPr>
          <w:rFonts w:ascii="Myriad Pro" w:eastAsia="Calibri" w:hAnsi="Myriad Pro"/>
          <w:b/>
          <w:bCs/>
          <w:sz w:val="20"/>
          <w:szCs w:val="20"/>
          <w:lang w:val="en-GB"/>
        </w:rPr>
      </w:pPr>
    </w:p>
    <w:p w14:paraId="2B29D06C" w14:textId="77777777" w:rsidR="001C6BC5" w:rsidRPr="001C6BC5" w:rsidRDefault="001C6BC5" w:rsidP="001C6BC5">
      <w:pPr>
        <w:spacing w:after="160" w:line="259" w:lineRule="auto"/>
        <w:rPr>
          <w:rFonts w:ascii="Myriad Pro" w:eastAsia="Calibri" w:hAnsi="Myriad Pro"/>
          <w:b/>
          <w:bCs/>
          <w:sz w:val="20"/>
          <w:szCs w:val="20"/>
          <w:lang w:val="en-GB"/>
        </w:rPr>
      </w:pPr>
      <w:r w:rsidRPr="001C6BC5">
        <w:rPr>
          <w:rFonts w:ascii="Myriad Pro" w:eastAsia="Calibri" w:hAnsi="Myriad Pro"/>
          <w:b/>
          <w:bCs/>
          <w:sz w:val="20"/>
          <w:szCs w:val="20"/>
          <w:lang w:val="en-GB"/>
        </w:rPr>
        <w:br w:type="page"/>
      </w:r>
    </w:p>
    <w:p w14:paraId="7E2D9BB1" w14:textId="77777777" w:rsidR="001C6BC5" w:rsidRPr="001C6BC5" w:rsidRDefault="001C6BC5" w:rsidP="001C6BC5">
      <w:pPr>
        <w:spacing w:before="60" w:after="60"/>
        <w:jc w:val="both"/>
        <w:rPr>
          <w:rFonts w:ascii="Myriad Pro" w:eastAsia="Calibri" w:hAnsi="Myriad Pro"/>
          <w:b/>
          <w:bCs/>
          <w:sz w:val="20"/>
          <w:szCs w:val="20"/>
          <w:lang w:val="en-GB"/>
        </w:rPr>
      </w:pPr>
      <w:r w:rsidRPr="001C6BC5">
        <w:rPr>
          <w:rFonts w:ascii="Myriad Pro" w:eastAsia="Calibri" w:hAnsi="Myriad Pro"/>
          <w:b/>
          <w:bCs/>
          <w:sz w:val="20"/>
          <w:szCs w:val="20"/>
          <w:lang w:val="en-GB"/>
        </w:rPr>
        <w:lastRenderedPageBreak/>
        <w:t>Useful resources</w:t>
      </w:r>
    </w:p>
    <w:p w14:paraId="36BADB0C" w14:textId="77777777" w:rsidR="001C6BC5" w:rsidRPr="001C6BC5" w:rsidRDefault="001C6BC5" w:rsidP="001C6BC5">
      <w:pPr>
        <w:numPr>
          <w:ilvl w:val="0"/>
          <w:numId w:val="16"/>
        </w:numPr>
        <w:spacing w:before="60" w:after="60" w:line="276" w:lineRule="auto"/>
        <w:contextualSpacing/>
        <w:jc w:val="both"/>
        <w:rPr>
          <w:rFonts w:ascii="Myriad Pro" w:eastAsia="Calibri" w:hAnsi="Myriad Pro"/>
          <w:sz w:val="20"/>
          <w:szCs w:val="20"/>
          <w:lang w:val="en-GB"/>
        </w:rPr>
      </w:pPr>
      <w:proofErr w:type="spellStart"/>
      <w:r w:rsidRPr="001C6BC5">
        <w:rPr>
          <w:rFonts w:ascii="Myriad Pro" w:eastAsia="Calibri" w:hAnsi="Myriad Pro"/>
          <w:sz w:val="20"/>
          <w:szCs w:val="20"/>
          <w:lang w:val="en-GB"/>
        </w:rPr>
        <w:t>SparkleBox</w:t>
      </w:r>
      <w:proofErr w:type="spellEnd"/>
      <w:r w:rsidRPr="001C6BC5">
        <w:rPr>
          <w:rFonts w:ascii="Myriad Pro" w:eastAsia="Calibri" w:hAnsi="Myriad Pro"/>
          <w:sz w:val="20"/>
          <w:szCs w:val="20"/>
          <w:lang w:val="en-GB"/>
        </w:rPr>
        <w:t xml:space="preserve"> has some very useful free resources: </w:t>
      </w:r>
      <w:hyperlink r:id="rId14" w:history="1">
        <w:r w:rsidRPr="001C6BC5">
          <w:rPr>
            <w:rFonts w:ascii="Myriad Pro" w:eastAsia="Calibri" w:hAnsi="Myriad Pro"/>
            <w:color w:val="0000FF"/>
            <w:sz w:val="20"/>
            <w:szCs w:val="20"/>
            <w:u w:val="single"/>
            <w:lang w:val="en-GB"/>
          </w:rPr>
          <w:t>www.sparklebox.co.uk</w:t>
        </w:r>
      </w:hyperlink>
      <w:r w:rsidRPr="001C6BC5">
        <w:rPr>
          <w:rFonts w:ascii="Myriad Pro" w:eastAsia="Calibri" w:hAnsi="Myriad Pro"/>
          <w:sz w:val="20"/>
          <w:szCs w:val="20"/>
          <w:lang w:val="en-GB"/>
        </w:rPr>
        <w:t xml:space="preserve">  for making </w:t>
      </w:r>
      <w:proofErr w:type="gramStart"/>
      <w:r w:rsidRPr="001C6BC5">
        <w:rPr>
          <w:rFonts w:ascii="Myriad Pro" w:eastAsia="Calibri" w:hAnsi="Myriad Pro"/>
          <w:sz w:val="20"/>
          <w:szCs w:val="20"/>
          <w:lang w:val="en-GB"/>
        </w:rPr>
        <w:t>cards</w:t>
      </w:r>
      <w:proofErr w:type="gramEnd"/>
    </w:p>
    <w:p w14:paraId="39723E0A" w14:textId="77777777" w:rsidR="001C6BC5" w:rsidRPr="001C6BC5" w:rsidRDefault="001C6BC5" w:rsidP="001C6BC5">
      <w:pPr>
        <w:numPr>
          <w:ilvl w:val="0"/>
          <w:numId w:val="16"/>
        </w:numPr>
        <w:spacing w:before="60" w:after="60" w:line="276" w:lineRule="auto"/>
        <w:contextualSpacing/>
        <w:jc w:val="both"/>
        <w:rPr>
          <w:rFonts w:ascii="Myriad Pro" w:eastAsia="Calibri" w:hAnsi="Myriad Pro"/>
          <w:sz w:val="20"/>
          <w:szCs w:val="20"/>
          <w:lang w:val="en-GB"/>
        </w:rPr>
      </w:pPr>
      <w:r w:rsidRPr="001C6BC5">
        <w:rPr>
          <w:rFonts w:ascii="Myriad Pro" w:eastAsia="Calibri" w:hAnsi="Myriad Pro"/>
          <w:sz w:val="20"/>
          <w:szCs w:val="20"/>
          <w:lang w:val="en-GB"/>
        </w:rPr>
        <w:t xml:space="preserve">There is a wide range of free apps and websites such as </w:t>
      </w:r>
      <w:proofErr w:type="spellStart"/>
      <w:r w:rsidRPr="001C6BC5">
        <w:rPr>
          <w:rFonts w:ascii="Myriad Pro" w:eastAsia="Calibri" w:hAnsi="Myriad Pro"/>
          <w:sz w:val="20"/>
          <w:szCs w:val="20"/>
          <w:lang w:val="en-GB"/>
        </w:rPr>
        <w:t>Wordwall</w:t>
      </w:r>
      <w:proofErr w:type="spellEnd"/>
      <w:r w:rsidRPr="001C6BC5">
        <w:rPr>
          <w:rFonts w:ascii="Myriad Pro" w:eastAsia="Calibri" w:hAnsi="Myriad Pro"/>
          <w:sz w:val="20"/>
          <w:szCs w:val="20"/>
          <w:lang w:val="en-GB"/>
        </w:rPr>
        <w:t xml:space="preserve"> (</w:t>
      </w:r>
      <w:hyperlink r:id="rId15" w:history="1">
        <w:r w:rsidRPr="001C6BC5">
          <w:rPr>
            <w:rFonts w:ascii="Myriad Pro" w:eastAsia="Calibri" w:hAnsi="Myriad Pro"/>
            <w:color w:val="0000FF"/>
            <w:sz w:val="20"/>
            <w:szCs w:val="20"/>
            <w:u w:val="single"/>
            <w:lang w:val="en-GB"/>
          </w:rPr>
          <w:t>Wordwall | Create better lessons quicker</w:t>
        </w:r>
      </w:hyperlink>
      <w:r w:rsidRPr="001C6BC5">
        <w:rPr>
          <w:rFonts w:ascii="Myriad Pro" w:eastAsia="Calibri" w:hAnsi="Myriad Pro"/>
          <w:sz w:val="20"/>
          <w:szCs w:val="20"/>
          <w:lang w:val="en-GB"/>
        </w:rPr>
        <w:t xml:space="preserve">), </w:t>
      </w:r>
      <w:proofErr w:type="spellStart"/>
      <w:r w:rsidRPr="001C6BC5">
        <w:rPr>
          <w:rFonts w:ascii="Myriad Pro" w:eastAsia="Calibri" w:hAnsi="Myriad Pro"/>
          <w:sz w:val="20"/>
          <w:szCs w:val="20"/>
          <w:lang w:val="en-GB"/>
        </w:rPr>
        <w:t>Flippity</w:t>
      </w:r>
      <w:proofErr w:type="spellEnd"/>
      <w:r w:rsidRPr="001C6BC5">
        <w:rPr>
          <w:rFonts w:ascii="Myriad Pro" w:eastAsia="Calibri" w:hAnsi="Myriad Pro"/>
          <w:sz w:val="20"/>
          <w:szCs w:val="20"/>
          <w:lang w:val="en-GB"/>
        </w:rPr>
        <w:t xml:space="preserve"> (</w:t>
      </w:r>
      <w:hyperlink r:id="rId16" w:history="1">
        <w:r w:rsidRPr="001C6BC5">
          <w:rPr>
            <w:rFonts w:ascii="Myriad Pro" w:eastAsia="Calibri" w:hAnsi="Myriad Pro"/>
            <w:color w:val="0000FF"/>
            <w:sz w:val="20"/>
            <w:szCs w:val="20"/>
            <w:u w:val="single"/>
            <w:lang w:val="en-GB"/>
          </w:rPr>
          <w:t>https://flippity.net/</w:t>
        </w:r>
      </w:hyperlink>
      <w:r w:rsidRPr="001C6BC5">
        <w:rPr>
          <w:rFonts w:ascii="Myriad Pro" w:eastAsia="Calibri" w:hAnsi="Myriad Pro"/>
          <w:sz w:val="20"/>
          <w:szCs w:val="20"/>
          <w:lang w:val="en-GB"/>
        </w:rPr>
        <w:t xml:space="preserve">) and </w:t>
      </w:r>
      <w:proofErr w:type="spellStart"/>
      <w:r w:rsidRPr="001C6BC5">
        <w:rPr>
          <w:rFonts w:ascii="Myriad Pro" w:eastAsia="Calibri" w:hAnsi="Myriad Pro"/>
          <w:sz w:val="20"/>
          <w:szCs w:val="20"/>
          <w:lang w:val="en-GB"/>
        </w:rPr>
        <w:t>Educandy</w:t>
      </w:r>
      <w:proofErr w:type="spellEnd"/>
      <w:r w:rsidRPr="001C6BC5">
        <w:rPr>
          <w:rFonts w:ascii="Myriad Pro" w:eastAsia="Calibri" w:hAnsi="Myriad Pro"/>
          <w:sz w:val="20"/>
          <w:szCs w:val="20"/>
          <w:lang w:val="en-GB"/>
        </w:rPr>
        <w:t xml:space="preserve"> (</w:t>
      </w:r>
      <w:hyperlink r:id="rId17" w:history="1">
        <w:r w:rsidRPr="001C6BC5">
          <w:rPr>
            <w:rFonts w:ascii="Myriad Pro" w:eastAsia="Calibri" w:hAnsi="Myriad Pro"/>
            <w:color w:val="0000FF"/>
            <w:sz w:val="20"/>
            <w:szCs w:val="20"/>
            <w:u w:val="single"/>
            <w:lang w:val="en-GB"/>
          </w:rPr>
          <w:t>https://www.educandy.com/#</w:t>
        </w:r>
      </w:hyperlink>
      <w:r w:rsidRPr="001C6BC5">
        <w:rPr>
          <w:rFonts w:ascii="Myriad Pro" w:eastAsia="Calibri" w:hAnsi="Myriad Pro"/>
          <w:sz w:val="20"/>
          <w:szCs w:val="20"/>
          <w:lang w:val="en-GB"/>
        </w:rPr>
        <w:t>) which provide templates for online activities including Memory..</w:t>
      </w:r>
    </w:p>
    <w:p w14:paraId="43F9D1B1" w14:textId="6EC2E7F0" w:rsidR="00287745" w:rsidRPr="00EE5BD9" w:rsidRDefault="001C6BC5" w:rsidP="001C6BC5">
      <w:pPr>
        <w:pStyle w:val="TKMAINTITLE"/>
        <w:spacing w:before="0" w:after="0"/>
        <w:rPr>
          <w:rFonts w:ascii="Myriad Pro" w:hAnsi="Myriad Pro"/>
          <w:sz w:val="20"/>
          <w:szCs w:val="20"/>
        </w:rPr>
      </w:pPr>
      <w:r w:rsidRPr="00EE5BD9">
        <w:rPr>
          <w:rFonts w:ascii="Myriad Pro" w:hAnsi="Myriad Pro" w:cs="Times New Roman"/>
          <w:b w:val="0"/>
          <w:bCs w:val="0"/>
          <w:color w:val="auto"/>
          <w:sz w:val="20"/>
          <w:szCs w:val="20"/>
        </w:rPr>
        <w:t xml:space="preserve">Lots of ideas for creating Bingo games are mentioned on </w:t>
      </w:r>
      <w:hyperlink r:id="rId18" w:history="1">
        <w:r w:rsidRPr="00EE5BD9">
          <w:rPr>
            <w:rFonts w:ascii="Myriad Pro" w:hAnsi="Myriad Pro" w:cs="Times New Roman"/>
            <w:b w:val="0"/>
            <w:bCs w:val="0"/>
            <w:color w:val="0000FF"/>
            <w:sz w:val="20"/>
            <w:szCs w:val="20"/>
            <w:u w:val="single"/>
          </w:rPr>
          <w:t>https://www.wikihow.com/Play-Bingo</w:t>
        </w:r>
      </w:hyperlink>
    </w:p>
    <w:sectPr w:rsidR="00287745" w:rsidRPr="00EE5BD9" w:rsidSect="00C32BDD">
      <w:footerReference w:type="default" r:id="rId19"/>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60A1" w14:textId="77777777" w:rsidR="007E6E3D" w:rsidRDefault="007E6E3D" w:rsidP="00C523EA">
      <w:r>
        <w:separator/>
      </w:r>
    </w:p>
  </w:endnote>
  <w:endnote w:type="continuationSeparator" w:id="0">
    <w:p w14:paraId="60331AA6" w14:textId="77777777" w:rsidR="007E6E3D" w:rsidRDefault="007E6E3D"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7846B219"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96610F">
            <w:rPr>
              <w:rFonts w:eastAsia="Calibri" w:cs="Cambria"/>
              <w:b/>
              <w:sz w:val="18"/>
              <w:szCs w:val="18"/>
              <w:lang w:val="en-US"/>
            </w:rPr>
            <w:t>4</w:t>
          </w:r>
          <w:r w:rsidR="00EE5BD9">
            <w:rPr>
              <w:rFonts w:eastAsia="Calibri" w:cs="Cambria"/>
              <w:b/>
              <w:sz w:val="18"/>
              <w:szCs w:val="18"/>
              <w:lang w:val="en-US"/>
            </w:rPr>
            <w:t>9</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5E27" w14:textId="77777777" w:rsidR="007E6E3D" w:rsidRDefault="007E6E3D" w:rsidP="00C523EA">
      <w:r>
        <w:separator/>
      </w:r>
    </w:p>
  </w:footnote>
  <w:footnote w:type="continuationSeparator" w:id="0">
    <w:p w14:paraId="5F56F5E2" w14:textId="77777777" w:rsidR="007E6E3D" w:rsidRDefault="007E6E3D"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1"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10"/>
  </w:num>
  <w:num w:numId="3" w16cid:durableId="695236864">
    <w:abstractNumId w:val="16"/>
  </w:num>
  <w:num w:numId="4" w16cid:durableId="1869487878">
    <w:abstractNumId w:val="2"/>
  </w:num>
  <w:num w:numId="5" w16cid:durableId="1229881289">
    <w:abstractNumId w:val="13"/>
  </w:num>
  <w:num w:numId="6" w16cid:durableId="847334046">
    <w:abstractNumId w:val="12"/>
  </w:num>
  <w:num w:numId="7" w16cid:durableId="855851539">
    <w:abstractNumId w:val="10"/>
  </w:num>
  <w:num w:numId="8" w16cid:durableId="1438527522">
    <w:abstractNumId w:val="4"/>
  </w:num>
  <w:num w:numId="9" w16cid:durableId="66462525">
    <w:abstractNumId w:val="11"/>
  </w:num>
  <w:num w:numId="10" w16cid:durableId="1083332573">
    <w:abstractNumId w:val="18"/>
  </w:num>
  <w:num w:numId="11" w16cid:durableId="110051674">
    <w:abstractNumId w:val="10"/>
  </w:num>
  <w:num w:numId="12" w16cid:durableId="1751926612">
    <w:abstractNumId w:val="7"/>
  </w:num>
  <w:num w:numId="13" w16cid:durableId="1973290193">
    <w:abstractNumId w:val="14"/>
  </w:num>
  <w:num w:numId="14" w16cid:durableId="1677918417">
    <w:abstractNumId w:val="1"/>
  </w:num>
  <w:num w:numId="15" w16cid:durableId="1534149639">
    <w:abstractNumId w:val="15"/>
  </w:num>
  <w:num w:numId="16" w16cid:durableId="475806866">
    <w:abstractNumId w:val="0"/>
  </w:num>
  <w:num w:numId="17" w16cid:durableId="1876841534">
    <w:abstractNumId w:val="8"/>
  </w:num>
  <w:num w:numId="18" w16cid:durableId="576669463">
    <w:abstractNumId w:val="17"/>
  </w:num>
  <w:num w:numId="19" w16cid:durableId="90205149">
    <w:abstractNumId w:val="5"/>
  </w:num>
  <w:num w:numId="20" w16cid:durableId="989285836">
    <w:abstractNumId w:val="9"/>
  </w:num>
  <w:num w:numId="21" w16cid:durableId="151487782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6BC5"/>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D0CE3"/>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E6E3D"/>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6610F"/>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5A58"/>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0DC9"/>
    <w:rsid w:val="00E53152"/>
    <w:rsid w:val="00E55FA4"/>
    <w:rsid w:val="00E633FF"/>
    <w:rsid w:val="00E63BB4"/>
    <w:rsid w:val="00E826A8"/>
    <w:rsid w:val="00E90A39"/>
    <w:rsid w:val="00EB13B1"/>
    <w:rsid w:val="00EB3411"/>
    <w:rsid w:val="00ED4CB7"/>
    <w:rsid w:val="00EE5BD9"/>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table" w:customStyle="1" w:styleId="TableGrid1">
    <w:name w:val="Table Grid1"/>
    <w:basedOn w:val="TableNormal"/>
    <w:next w:val="TableGrid"/>
    <w:uiPriority w:val="39"/>
    <w:rsid w:val="001C6B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www.wikihow.com/Play-Bing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educandy.com/" TargetMode="External"/><Relationship Id="rId2" Type="http://schemas.openxmlformats.org/officeDocument/2006/relationships/customXml" Target="../customXml/item2.xml"/><Relationship Id="rId16" Type="http://schemas.openxmlformats.org/officeDocument/2006/relationships/hyperlink" Target="https://flippity.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ordwall.net/"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parklebox.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3</TotalTime>
  <Pages>4</Pages>
  <Words>1062</Words>
  <Characters>5845</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Arzu-Burcu TUNER</cp:lastModifiedBy>
  <cp:revision>3</cp:revision>
  <cp:lastPrinted>2024-03-14T08:47:00Z</cp:lastPrinted>
  <dcterms:created xsi:type="dcterms:W3CDTF">2024-03-19T08:34:00Z</dcterms:created>
  <dcterms:modified xsi:type="dcterms:W3CDTF">2024-03-19T08:37:00Z</dcterms:modified>
</cp:coreProperties>
</file>