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1FA" w:rsidRPr="00561130" w:rsidRDefault="00B635FC" w:rsidP="00561130">
      <w:pPr>
        <w:pStyle w:val="TKMAINTITLE"/>
      </w:pPr>
      <w:r>
        <w:t xml:space="preserve">25 - Nagaan wat vluchtelingen al kunnen in de doeltaal en </w:t>
      </w:r>
      <w:r w:rsidR="00A365F7">
        <w:t xml:space="preserve">wat </w:t>
      </w:r>
      <w:r w:rsidR="00A365F7" w:rsidRPr="002F4AE5">
        <w:t xml:space="preserve">ze </w:t>
      </w:r>
      <w:r w:rsidR="00DE4781" w:rsidRPr="002F4AE5">
        <w:t>moeten kunnen</w:t>
      </w:r>
      <w:r>
        <w:t xml:space="preserve"> </w:t>
      </w:r>
    </w:p>
    <w:p w:rsidR="00B21DF6" w:rsidRPr="00B21DF6" w:rsidRDefault="00B21DF6" w:rsidP="009149C7">
      <w:pPr>
        <w:pStyle w:val="TKAIM"/>
        <w:tabs>
          <w:tab w:val="clear" w:pos="709"/>
          <w:tab w:val="left" w:pos="993"/>
        </w:tabs>
        <w:ind w:left="1560" w:hanging="1560"/>
      </w:pPr>
      <w:r>
        <w:t>Doelstelling:</w:t>
      </w:r>
      <w:r w:rsidR="008E5D88">
        <w:t xml:space="preserve"> </w:t>
      </w:r>
      <w:r>
        <w:t>Vluchtelingen</w:t>
      </w:r>
      <w:bookmarkStart w:id="0" w:name="_GoBack"/>
      <w:bookmarkEnd w:id="0"/>
      <w:r>
        <w:t xml:space="preserve"> in staat stellen hun huidige taalvaardigheid in de doeltaal te beschrijven en hun dringendste communicatienoden weer te geven</w:t>
      </w:r>
      <w:r w:rsidR="002F4AE5">
        <w:t>, met hulp van de vrijwilligers</w:t>
      </w:r>
      <w:r>
        <w:t>.</w:t>
      </w:r>
    </w:p>
    <w:p w:rsidR="00B21DF6" w:rsidRPr="0043757A" w:rsidRDefault="001B029E" w:rsidP="001B029E">
      <w:pPr>
        <w:pStyle w:val="TKTITRE1"/>
      </w:pPr>
      <w:r>
        <w:t>Hoe werk je met deze tool?</w:t>
      </w:r>
    </w:p>
    <w:tbl>
      <w:tblPr>
        <w:tblStyle w:val="Grilledutableau"/>
        <w:tblpPr w:leftFromText="142" w:rightFromText="142" w:vertAnchor="text" w:horzAnchor="margin" w:tblpXSpec="right" w:tblpY="3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1"/>
        <w:gridCol w:w="1701"/>
      </w:tblGrid>
      <w:tr w:rsidR="00C575AC" w:rsidRPr="003372E1" w:rsidTr="00C575AC">
        <w:trPr>
          <w:trHeight w:val="794"/>
        </w:trPr>
        <w:tc>
          <w:tcPr>
            <w:tcW w:w="1701" w:type="dxa"/>
            <w:vAlign w:val="center"/>
          </w:tcPr>
          <w:p w:rsidR="00C575AC" w:rsidRDefault="00C575AC" w:rsidP="00C575AC">
            <w:pPr>
              <w:pStyle w:val="TKTEXTE"/>
              <w:jc w:val="center"/>
            </w:pPr>
            <w:r w:rsidRPr="009B7624">
              <w:rPr>
                <w:noProof/>
                <w:lang w:val="fr-FR"/>
              </w:rPr>
              <w:drawing>
                <wp:inline distT="0" distB="0" distL="0" distR="0">
                  <wp:extent cx="504000" cy="504000"/>
                  <wp:effectExtent l="0" t="0" r="0" b="0"/>
                  <wp:docPr id="101" name="Image 70"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5_listening.jpg"/>
                          <pic:cNvPicPr>
                            <a:picLocks noChangeAspect="1" noChangeArrowheads="1"/>
                          </pic:cNvPicPr>
                        </pic:nvPicPr>
                        <pic:blipFill>
                          <a:blip r:embed="rId8"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701" w:type="dxa"/>
            <w:vAlign w:val="center"/>
          </w:tcPr>
          <w:p w:rsidR="00C575AC" w:rsidRDefault="00C575AC" w:rsidP="00C575AC">
            <w:pPr>
              <w:pStyle w:val="TKTEXTE"/>
              <w:jc w:val="center"/>
            </w:pPr>
            <w:r w:rsidRPr="009B7624">
              <w:rPr>
                <w:noProof/>
                <w:lang w:val="fr-FR"/>
              </w:rPr>
              <w:drawing>
                <wp:inline distT="0" distB="0" distL="0" distR="0">
                  <wp:extent cx="504000" cy="504000"/>
                  <wp:effectExtent l="0" t="0" r="0" b="0"/>
                  <wp:docPr id="102" name="Image 73"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5_reading.jpg"/>
                          <pic:cNvPicPr>
                            <a:picLocks noChangeAspect="1" noChangeArrowheads="1"/>
                          </pic:cNvPicPr>
                        </pic:nvPicPr>
                        <pic:blipFill>
                          <a:blip r:embed="rId9"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r>
      <w:tr w:rsidR="00C575AC" w:rsidRPr="003372E1" w:rsidTr="00C575AC">
        <w:trPr>
          <w:trHeight w:val="794"/>
        </w:trPr>
        <w:tc>
          <w:tcPr>
            <w:tcW w:w="1701" w:type="dxa"/>
            <w:vAlign w:val="center"/>
          </w:tcPr>
          <w:p w:rsidR="00C575AC" w:rsidRPr="009B7624" w:rsidRDefault="00C575AC" w:rsidP="00C575AC">
            <w:pPr>
              <w:pStyle w:val="TKTEXTE"/>
              <w:jc w:val="center"/>
              <w:rPr>
                <w:noProof/>
              </w:rPr>
            </w:pPr>
            <w:r w:rsidRPr="009B7624">
              <w:rPr>
                <w:noProof/>
                <w:lang w:val="fr-FR"/>
              </w:rPr>
              <w:drawing>
                <wp:inline distT="0" distB="0" distL="0" distR="0">
                  <wp:extent cx="499520" cy="504000"/>
                  <wp:effectExtent l="0" t="0" r="0" b="0"/>
                  <wp:docPr id="103"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0" cstate="print"/>
                          <a:srcRect/>
                          <a:stretch>
                            <a:fillRect/>
                          </a:stretch>
                        </pic:blipFill>
                        <pic:spPr bwMode="auto">
                          <a:xfrm>
                            <a:off x="0" y="0"/>
                            <a:ext cx="499520" cy="504000"/>
                          </a:xfrm>
                          <a:prstGeom prst="rect">
                            <a:avLst/>
                          </a:prstGeom>
                          <a:noFill/>
                          <a:ln w="9525">
                            <a:noFill/>
                            <a:miter lim="800000"/>
                            <a:headEnd/>
                            <a:tailEnd/>
                          </a:ln>
                        </pic:spPr>
                      </pic:pic>
                    </a:graphicData>
                  </a:graphic>
                </wp:inline>
              </w:drawing>
            </w:r>
          </w:p>
        </w:tc>
        <w:tc>
          <w:tcPr>
            <w:tcW w:w="1701" w:type="dxa"/>
            <w:vAlign w:val="center"/>
          </w:tcPr>
          <w:p w:rsidR="00C575AC" w:rsidRPr="009B7624" w:rsidRDefault="00C575AC" w:rsidP="00C575AC">
            <w:pPr>
              <w:pStyle w:val="TKTEXTE"/>
              <w:jc w:val="center"/>
              <w:rPr>
                <w:noProof/>
              </w:rPr>
            </w:pPr>
            <w:r w:rsidRPr="009B7624">
              <w:rPr>
                <w:noProof/>
                <w:lang w:val="fr-FR"/>
              </w:rPr>
              <w:drawing>
                <wp:inline distT="0" distB="0" distL="0" distR="0">
                  <wp:extent cx="498400" cy="504000"/>
                  <wp:effectExtent l="0" t="0" r="0" b="0"/>
                  <wp:docPr id="108" name="Image 76"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5_writing.jpg"/>
                          <pic:cNvPicPr>
                            <a:picLocks noChangeAspect="1" noChangeArrowheads="1"/>
                          </pic:cNvPicPr>
                        </pic:nvPicPr>
                        <pic:blipFill>
                          <a:blip r:embed="rId11" cstate="print"/>
                          <a:srcRect/>
                          <a:stretch>
                            <a:fillRect/>
                          </a:stretch>
                        </pic:blipFill>
                        <pic:spPr bwMode="auto">
                          <a:xfrm>
                            <a:off x="0" y="0"/>
                            <a:ext cx="498400" cy="504000"/>
                          </a:xfrm>
                          <a:prstGeom prst="rect">
                            <a:avLst/>
                          </a:prstGeom>
                          <a:noFill/>
                          <a:ln w="9525">
                            <a:noFill/>
                            <a:miter lim="800000"/>
                            <a:headEnd/>
                            <a:tailEnd/>
                          </a:ln>
                        </pic:spPr>
                      </pic:pic>
                    </a:graphicData>
                  </a:graphic>
                </wp:inline>
              </w:drawing>
            </w:r>
          </w:p>
        </w:tc>
      </w:tr>
    </w:tbl>
    <w:p w:rsidR="00B21DF6" w:rsidRPr="00FA248E" w:rsidRDefault="0029553A" w:rsidP="00CD3C3C">
      <w:pPr>
        <w:pStyle w:val="TKTITRE2"/>
      </w:pPr>
      <w:r>
        <w:t>Deel 1</w:t>
      </w:r>
      <w:r w:rsidR="00227D1E">
        <w:t>:</w:t>
      </w:r>
      <w:r>
        <w:t xml:space="preserve"> 'Wat ik nu al kan'</w:t>
      </w:r>
    </w:p>
    <w:p w:rsidR="00C575AC" w:rsidRDefault="0029553A" w:rsidP="00C575AC">
      <w:pPr>
        <w:pStyle w:val="TKTEXTE"/>
      </w:pPr>
      <w:r>
        <w:t xml:space="preserve">In het eerste deel van </w:t>
      </w:r>
      <w:proofErr w:type="gramStart"/>
      <w:r>
        <w:t>het</w:t>
      </w:r>
      <w:proofErr w:type="gramEnd"/>
      <w:r>
        <w:t xml:space="preserve"> rooster op pagina 3 'Wat ik nu al kan' mogen de vluchtelingen </w:t>
      </w:r>
      <w:r w:rsidR="00760936">
        <w:t>individueel</w:t>
      </w:r>
      <w:r>
        <w:t xml:space="preserve"> met symbolen hun </w:t>
      </w:r>
      <w:r>
        <w:rPr>
          <w:b/>
        </w:rPr>
        <w:t>globale</w:t>
      </w:r>
      <w:r>
        <w:t xml:space="preserve"> </w:t>
      </w:r>
      <w:r w:rsidR="00835269">
        <w:t xml:space="preserve">competenties </w:t>
      </w:r>
      <w:r>
        <w:t xml:space="preserve">in de doeltaal opgeven zoals luisteren, lezen, interactieve communicatie en conversatie, en schrijven. </w:t>
      </w:r>
    </w:p>
    <w:p w:rsidR="00B21DF6" w:rsidRDefault="00B21DF6" w:rsidP="00C575AC">
      <w:pPr>
        <w:pStyle w:val="TKTEXTE"/>
      </w:pPr>
      <w:r>
        <w:t xml:space="preserve">Ze maken gebruik van </w:t>
      </w:r>
      <w:proofErr w:type="spellStart"/>
      <w:r>
        <w:t>smileys</w:t>
      </w:r>
      <w:proofErr w:type="spellEnd"/>
      <w:r>
        <w:t xml:space="preserve"> om de volgende niveaus weer te geven: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63"/>
        <w:gridCol w:w="5468"/>
      </w:tblGrid>
      <w:tr w:rsidR="00C95FAA" w:rsidRPr="00DA06F6" w:rsidTr="000D78A9">
        <w:trPr>
          <w:trHeight w:val="850"/>
        </w:trPr>
        <w:tc>
          <w:tcPr>
            <w:tcW w:w="2235" w:type="dxa"/>
            <w:vAlign w:val="center"/>
          </w:tcPr>
          <w:p w:rsidR="00E038E1" w:rsidRDefault="008507AE" w:rsidP="00C575AC">
            <w:pPr>
              <w:pStyle w:val="TKTEXTE"/>
              <w:jc w:val="center"/>
            </w:pPr>
            <w:r>
              <w:rPr>
                <w:noProof/>
                <w:lang w:val="fr-FR"/>
              </w:rPr>
              <w:drawing>
                <wp:inline distT="0" distB="0" distL="0" distR="0">
                  <wp:extent cx="512400" cy="504000"/>
                  <wp:effectExtent l="0" t="0" r="0" b="0"/>
                  <wp:docPr id="36" name="Image 7"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5124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szCs w:val="22"/>
              </w:rPr>
              <w:t xml:space="preserve">Ik kan dit </w:t>
            </w:r>
            <w:r w:rsidR="00CB1BFF">
              <w:rPr>
                <w:sz w:val="22"/>
                <w:szCs w:val="22"/>
              </w:rPr>
              <w:t xml:space="preserve">niet </w:t>
            </w:r>
            <w:r>
              <w:rPr>
                <w:sz w:val="22"/>
                <w:szCs w:val="22"/>
              </w:rPr>
              <w:t>in de doeltaal</w:t>
            </w:r>
          </w:p>
        </w:tc>
      </w:tr>
      <w:tr w:rsidR="00C95FAA" w:rsidRPr="00DA06F6" w:rsidTr="000D78A9">
        <w:trPr>
          <w:trHeight w:val="850"/>
        </w:trPr>
        <w:tc>
          <w:tcPr>
            <w:tcW w:w="2235" w:type="dxa"/>
            <w:vAlign w:val="center"/>
          </w:tcPr>
          <w:p w:rsidR="00E038E1" w:rsidRDefault="009F17D3" w:rsidP="00C575AC">
            <w:pPr>
              <w:pStyle w:val="TKTEXTE"/>
              <w:jc w:val="center"/>
            </w:pPr>
            <w:r>
              <w:rPr>
                <w:noProof/>
                <w:lang w:val="fr-FR"/>
              </w:rPr>
              <w:drawing>
                <wp:inline distT="0" distB="0" distL="0" distR="0">
                  <wp:extent cx="504000" cy="504000"/>
                  <wp:effectExtent l="0" t="0" r="0" b="0"/>
                  <wp:docPr id="31"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szCs w:val="22"/>
              </w:rPr>
              <w:t xml:space="preserve">Ik kan </w:t>
            </w:r>
            <w:r w:rsidRPr="005648C5">
              <w:rPr>
                <w:sz w:val="22"/>
                <w:szCs w:val="22"/>
              </w:rPr>
              <w:t xml:space="preserve">het </w:t>
            </w:r>
            <w:r w:rsidRPr="005648C5">
              <w:rPr>
                <w:b/>
                <w:bCs/>
                <w:sz w:val="22"/>
                <w:szCs w:val="22"/>
              </w:rPr>
              <w:t>mits veel hulp</w:t>
            </w:r>
          </w:p>
        </w:tc>
      </w:tr>
      <w:tr w:rsidR="00C95FAA" w:rsidRPr="00DA06F6" w:rsidTr="000D78A9">
        <w:trPr>
          <w:trHeight w:val="850"/>
        </w:trPr>
        <w:tc>
          <w:tcPr>
            <w:tcW w:w="2235" w:type="dxa"/>
            <w:vAlign w:val="center"/>
          </w:tcPr>
          <w:p w:rsidR="00E038E1" w:rsidRDefault="008507AE" w:rsidP="00C575AC">
            <w:pPr>
              <w:pStyle w:val="TKTEXTE"/>
              <w:jc w:val="center"/>
            </w:pPr>
            <w:r>
              <w:rPr>
                <w:noProof/>
                <w:lang w:val="fr-FR"/>
              </w:rPr>
              <w:drawing>
                <wp:inline distT="0" distB="0" distL="0" distR="0">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szCs w:val="22"/>
              </w:rPr>
              <w:t xml:space="preserve">Ik kan het </w:t>
            </w:r>
            <w:r>
              <w:rPr>
                <w:b/>
                <w:bCs/>
                <w:sz w:val="22"/>
                <w:szCs w:val="22"/>
              </w:rPr>
              <w:t>zonder hulp</w:t>
            </w:r>
          </w:p>
        </w:tc>
      </w:tr>
    </w:tbl>
    <w:p w:rsidR="003409C3" w:rsidRDefault="00B21DF6" w:rsidP="00C575AC">
      <w:pPr>
        <w:pStyle w:val="TKTEXTE"/>
        <w:rPr>
          <w:b/>
          <w:bCs/>
          <w:sz w:val="28"/>
          <w:szCs w:val="28"/>
        </w:rPr>
      </w:pPr>
      <w:r>
        <w:t xml:space="preserve">De vluchtelingen </w:t>
      </w:r>
      <w:r w:rsidR="005648C5">
        <w:t xml:space="preserve">moeten </w:t>
      </w:r>
      <w:r>
        <w:t>enkel de geschikte kolom aanvinken (</w:t>
      </w:r>
      <w:r>
        <w:sym w:font="Wingdings" w:char="F0FC"/>
      </w:r>
      <w:r>
        <w:t>).</w:t>
      </w:r>
    </w:p>
    <w:p w:rsidR="00B21DF6" w:rsidRPr="0043757A" w:rsidRDefault="00B21DF6" w:rsidP="00B21DF6">
      <w:pPr>
        <w:pStyle w:val="TKTEXTE"/>
      </w:pPr>
      <w:proofErr w:type="gramStart"/>
      <w:r>
        <w:t>Het</w:t>
      </w:r>
      <w:proofErr w:type="gramEnd"/>
      <w:r>
        <w:t xml:space="preserve"> rooster op pagina 3 en 4 geeft specifieke taalsituaties weer waarmee vluchtelingen worden geconfronteerd in </w:t>
      </w:r>
      <w:r w:rsidR="005648C5">
        <w:t xml:space="preserve">een nieuw </w:t>
      </w:r>
      <w:r>
        <w:t xml:space="preserve">land. Deze situaties zijn geïllustreerd met beeldmateriaal en omvatten </w:t>
      </w:r>
      <w:proofErr w:type="spellStart"/>
      <w:r>
        <w:t>face-to-facecommunicatie</w:t>
      </w:r>
      <w:proofErr w:type="spellEnd"/>
      <w:r>
        <w:t xml:space="preserve">, telefoongesprekken, gebruik van media (kranten, televisienieuws, sport enz.), begrijpen van richtlijnen met visuele ondersteuning (pictogrammen, schema’s enz.), lezen en begrijpen van overheidsinformatie, formulieren invullen met basisinformatie en sms’jes lezen en versturen. </w:t>
      </w:r>
    </w:p>
    <w:p w:rsidR="00B21DF6" w:rsidRPr="0043757A" w:rsidRDefault="00B21DF6" w:rsidP="00B21DF6">
      <w:pPr>
        <w:pStyle w:val="TKTEXTE"/>
      </w:pPr>
      <w:r>
        <w:t xml:space="preserve">Vluchtelingen vinken de kolom aan onder de geschikte </w:t>
      </w:r>
      <w:proofErr w:type="spellStart"/>
      <w:r>
        <w:t>smiley</w:t>
      </w:r>
      <w:proofErr w:type="spellEnd"/>
      <w:r>
        <w:t xml:space="preserve"> om aan te duiden in welke mate ze denken deze situaties te beheersen.</w:t>
      </w:r>
    </w:p>
    <w:p w:rsidR="00CD3C3C" w:rsidRDefault="00CD3C3C">
      <w:pPr>
        <w:spacing w:after="160" w:line="259" w:lineRule="auto"/>
        <w:rPr>
          <w:rFonts w:cs="Calibri"/>
          <w:b/>
          <w:bCs/>
          <w:sz w:val="28"/>
          <w:szCs w:val="28"/>
        </w:rPr>
      </w:pPr>
      <w:r>
        <w:br w:type="page"/>
      </w:r>
    </w:p>
    <w:p w:rsidR="00B21DF6" w:rsidRPr="0043757A" w:rsidRDefault="00B85381" w:rsidP="003409C3">
      <w:pPr>
        <w:pStyle w:val="TKTITRE2"/>
      </w:pPr>
      <w:r>
        <w:lastRenderedPageBreak/>
        <w:t>Deel 2</w:t>
      </w:r>
      <w:r w:rsidR="00227D1E">
        <w:t>:</w:t>
      </w:r>
      <w:r>
        <w:t xml:space="preserve"> </w:t>
      </w:r>
      <w:r w:rsidRPr="00760936">
        <w:t>'Wat ik nu nodig heb'</w:t>
      </w:r>
    </w:p>
    <w:p w:rsidR="009B51FA" w:rsidRPr="005F7DA8" w:rsidRDefault="00AE6DC3" w:rsidP="005F7DA8">
      <w:pPr>
        <w:pStyle w:val="TKTEXTE"/>
      </w:pPr>
      <w:r>
        <w:t xml:space="preserve">De vluchtelingen maken </w:t>
      </w:r>
      <w:r w:rsidR="00760936">
        <w:t xml:space="preserve">individueel </w:t>
      </w:r>
      <w:r>
        <w:t>gebruik van de volgende symbolen om aan te geven welke situaties voor hen het dringendst zijn.</w:t>
      </w:r>
    </w:p>
    <w:p w:rsidR="00B21DF6" w:rsidRPr="005F7DA8" w:rsidRDefault="00B21DF6" w:rsidP="005F7DA8">
      <w:pPr>
        <w:pStyle w:val="TKTEXTE"/>
      </w:pPr>
      <w:r>
        <w:t xml:space="preserve">Aan de hand van </w:t>
      </w:r>
      <w:proofErr w:type="gramStart"/>
      <w:r>
        <w:t>het</w:t>
      </w:r>
      <w:proofErr w:type="gramEnd"/>
      <w:r>
        <w:t xml:space="preserve"> tweede </w:t>
      </w:r>
      <w:r w:rsidR="00760936">
        <w:t>rooster</w:t>
      </w:r>
      <w:r>
        <w:t xml:space="preserve"> '</w:t>
      </w:r>
      <w:r>
        <w:rPr>
          <w:i/>
          <w:iCs/>
        </w:rPr>
        <w:t>Wat ik nu nodig heb'</w:t>
      </w:r>
      <w:r>
        <w:t xml:space="preserve"> verneem je wat </w:t>
      </w:r>
      <w:r w:rsidR="00760936">
        <w:t xml:space="preserve">elke </w:t>
      </w:r>
      <w:r>
        <w:t xml:space="preserve">vluchteling </w:t>
      </w:r>
      <w:r w:rsidR="00760936">
        <w:t>wil leren</w:t>
      </w:r>
      <w:r>
        <w:t>. De afbeeldingen geven typische dagelijkse situaties weer zoals een dokters- of ziekenhuisbezoek, winkelen, school, financiële verrichtingen uitvoeren in een bank of postkantoor, formulieren invullen, huisvesting, een gerecht kiezen en bestellen en de werkomgeving.</w:t>
      </w:r>
    </w:p>
    <w:p w:rsidR="00B21DF6" w:rsidRPr="005F7DA8" w:rsidRDefault="00B85381" w:rsidP="005F7DA8">
      <w:pPr>
        <w:pStyle w:val="TKTEXTE"/>
      </w:pPr>
      <w:r>
        <w:t xml:space="preserve">Door de juiste kolom aan te vinken </w:t>
      </w:r>
      <w:r>
        <w:sym w:font="Wingdings" w:char="F0FC"/>
      </w:r>
      <w:r>
        <w:t xml:space="preserve">geven de </w:t>
      </w:r>
      <w:r w:rsidR="00760936">
        <w:t xml:space="preserve">vluchtelingen individueel </w:t>
      </w:r>
      <w:r>
        <w:t xml:space="preserve">aan in welke </w:t>
      </w:r>
      <w:r w:rsidR="00760936">
        <w:t xml:space="preserve">van die </w:t>
      </w:r>
      <w:r>
        <w:t>situaties ze communicatie in de doeltaal belangrijk vinden.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5303"/>
      </w:tblGrid>
      <w:tr w:rsidR="00561130" w:rsidTr="00561130">
        <w:trPr>
          <w:trHeight w:val="510"/>
        </w:trPr>
        <w:tc>
          <w:tcPr>
            <w:tcW w:w="2235" w:type="dxa"/>
            <w:vAlign w:val="center"/>
          </w:tcPr>
          <w:p w:rsidR="00561130" w:rsidRDefault="00561130" w:rsidP="00561130">
            <w:pPr>
              <w:pStyle w:val="TKTEXTE"/>
            </w:pPr>
            <w:r w:rsidRPr="000D294A">
              <w:rPr>
                <w:noProof/>
                <w:lang w:val="fr-FR"/>
              </w:rPr>
              <w:drawing>
                <wp:inline distT="0" distB="0" distL="0" distR="0">
                  <wp:extent cx="367200" cy="360000"/>
                  <wp:effectExtent l="0" t="0" r="0" b="2540"/>
                  <wp:docPr id="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0D294A">
              <w:rPr>
                <w:noProof/>
                <w:lang w:val="fr-FR"/>
              </w:rPr>
              <w:drawing>
                <wp:inline distT="0" distB="0" distL="0" distR="0">
                  <wp:extent cx="367200" cy="360000"/>
                  <wp:effectExtent l="0" t="0" r="0" b="2540"/>
                  <wp:docPr id="26"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0D294A">
              <w:rPr>
                <w:noProof/>
                <w:lang w:val="fr-FR"/>
              </w:rPr>
              <w:drawing>
                <wp:inline distT="0" distB="0" distL="0" distR="0">
                  <wp:extent cx="367200" cy="360000"/>
                  <wp:effectExtent l="0" t="0" r="0" b="2540"/>
                  <wp:docPr id="27"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Dringend</w:t>
            </w:r>
          </w:p>
        </w:tc>
      </w:tr>
      <w:tr w:rsidR="00561130" w:rsidTr="00561130">
        <w:trPr>
          <w:trHeight w:val="510"/>
        </w:trPr>
        <w:tc>
          <w:tcPr>
            <w:tcW w:w="2235" w:type="dxa"/>
            <w:vAlign w:val="center"/>
          </w:tcPr>
          <w:p w:rsidR="00561130" w:rsidRPr="000D294A" w:rsidRDefault="00561130" w:rsidP="00561130">
            <w:pPr>
              <w:pStyle w:val="TKTEXTE"/>
              <w:rPr>
                <w:noProof/>
              </w:rPr>
            </w:pPr>
            <w:r w:rsidRPr="000D294A">
              <w:rPr>
                <w:noProof/>
                <w:lang w:val="fr-FR"/>
              </w:rPr>
              <w:drawing>
                <wp:inline distT="0" distB="0" distL="0" distR="0">
                  <wp:extent cx="367200" cy="360000"/>
                  <wp:effectExtent l="0" t="0" r="0" b="2540"/>
                  <wp:docPr id="2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0D294A">
              <w:rPr>
                <w:noProof/>
                <w:lang w:val="fr-FR"/>
              </w:rPr>
              <w:drawing>
                <wp:inline distT="0" distB="0" distL="0" distR="0">
                  <wp:extent cx="367200" cy="360000"/>
                  <wp:effectExtent l="0" t="0" r="0" b="2540"/>
                  <wp:docPr id="2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Zeer belangrijk</w:t>
            </w:r>
          </w:p>
        </w:tc>
      </w:tr>
      <w:tr w:rsidR="00561130" w:rsidTr="00561130">
        <w:trPr>
          <w:trHeight w:val="510"/>
        </w:trPr>
        <w:tc>
          <w:tcPr>
            <w:tcW w:w="2235" w:type="dxa"/>
            <w:vAlign w:val="center"/>
          </w:tcPr>
          <w:p w:rsidR="00561130" w:rsidRPr="000D294A" w:rsidRDefault="00561130" w:rsidP="00561130">
            <w:pPr>
              <w:pStyle w:val="TKTEXTE"/>
              <w:rPr>
                <w:noProof/>
              </w:rPr>
            </w:pPr>
            <w:r w:rsidRPr="000D294A">
              <w:rPr>
                <w:noProof/>
                <w:lang w:val="fr-FR"/>
              </w:rPr>
              <w:drawing>
                <wp:inline distT="0" distB="0" distL="0" distR="0">
                  <wp:extent cx="367200" cy="360000"/>
                  <wp:effectExtent l="0" t="0" r="0" b="2540"/>
                  <wp:docPr id="25"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Belangrijk</w:t>
            </w:r>
          </w:p>
        </w:tc>
      </w:tr>
    </w:tbl>
    <w:p w:rsidR="00B21DF6" w:rsidRPr="0043757A" w:rsidRDefault="00B21DF6" w:rsidP="00CD3C3C">
      <w:pPr>
        <w:pStyle w:val="TKTITRE1"/>
      </w:pPr>
      <w:r>
        <w:t>Informatie bundelen</w:t>
      </w:r>
    </w:p>
    <w:p w:rsidR="00B21DF6" w:rsidRPr="006406A4" w:rsidRDefault="00B21DF6" w:rsidP="006406A4">
      <w:pPr>
        <w:pStyle w:val="TKTEXTE"/>
      </w:pPr>
      <w:r>
        <w:t xml:space="preserve">Door de informatie afkomstig uit de zelfevaluatie </w:t>
      </w:r>
      <w:r>
        <w:rPr>
          <w:i/>
        </w:rPr>
        <w:t>(Wat ik nu al kan)</w:t>
      </w:r>
      <w:r>
        <w:t xml:space="preserve"> </w:t>
      </w:r>
      <w:proofErr w:type="gramStart"/>
      <w:r>
        <w:t>te</w:t>
      </w:r>
      <w:proofErr w:type="gramEnd"/>
      <w:r>
        <w:t xml:space="preserve"> combineren met de opgegeven prioriteiten (</w:t>
      </w:r>
      <w:r>
        <w:rPr>
          <w:i/>
          <w:iCs/>
        </w:rPr>
        <w:t>Wat ik nu nodig heb</w:t>
      </w:r>
      <w:r>
        <w:t>) kun je de dringendste noden op het vlak van taalverwerving van elke deelnemer afzonderlijk bepalen. Een vluchteling die bv. in deel 1</w:t>
      </w:r>
      <w:r w:rsidR="00227D1E">
        <w:t>,</w:t>
      </w:r>
      <w:r>
        <w:rPr>
          <w:i/>
        </w:rPr>
        <w:t xml:space="preserve"> Wat ik nu al kan</w:t>
      </w:r>
      <w:r w:rsidR="00227D1E">
        <w:rPr>
          <w:i/>
        </w:rPr>
        <w:t>,</w:t>
      </w:r>
      <w:r>
        <w:t xml:space="preserve"> interactieve communicatie moeilijk vindt en </w:t>
      </w:r>
      <w:r w:rsidR="00227D1E" w:rsidRPr="00227D1E">
        <w:t xml:space="preserve">in deel </w:t>
      </w:r>
      <w:r w:rsidR="00227D1E" w:rsidRPr="00227D1E">
        <w:rPr>
          <w:iCs/>
        </w:rPr>
        <w:t>2,</w:t>
      </w:r>
      <w:r w:rsidR="00227D1E" w:rsidRPr="00227D1E">
        <w:rPr>
          <w:i/>
          <w:iCs/>
        </w:rPr>
        <w:t xml:space="preserve"> Wat ik nu nodig heb,</w:t>
      </w:r>
      <w:r w:rsidR="00227D1E" w:rsidRPr="00227D1E">
        <w:t xml:space="preserve"> </w:t>
      </w:r>
      <w:r>
        <w:t xml:space="preserve">medische verzorging als </w:t>
      </w:r>
      <w:proofErr w:type="gramStart"/>
      <w:r>
        <w:t>prioritair</w:t>
      </w:r>
      <w:proofErr w:type="gramEnd"/>
      <w:r>
        <w:t xml:space="preserve"> beschouwt</w:t>
      </w:r>
      <w:r w:rsidR="00227D1E">
        <w:t>,</w:t>
      </w:r>
      <w:r>
        <w:t xml:space="preserve"> wil kunnen spreken met medisch personeel. </w:t>
      </w:r>
      <w:r w:rsidR="00E116B4">
        <w:t xml:space="preserve">Zulke </w:t>
      </w:r>
      <w:r>
        <w:t>combinaties benadrukken de priorit</w:t>
      </w:r>
      <w:r w:rsidR="00E116B4">
        <w:t xml:space="preserve">eiten in de </w:t>
      </w:r>
      <w:r>
        <w:t>taalondersteuning voor deze persoon en voor anderen met gelijkaardige noden.</w:t>
      </w:r>
    </w:p>
    <w:p w:rsidR="00B21DF6" w:rsidRPr="0043757A" w:rsidRDefault="00B21DF6" w:rsidP="00CD3C3C">
      <w:pPr>
        <w:pStyle w:val="TKTITRE1"/>
      </w:pPr>
      <w:r>
        <w:t>Zie ook</w:t>
      </w:r>
    </w:p>
    <w:p w:rsidR="003409C3" w:rsidRDefault="00B21DF6" w:rsidP="005B601E">
      <w:pPr>
        <w:pStyle w:val="TKTEXTE"/>
      </w:pPr>
      <w:proofErr w:type="gramStart"/>
      <w:r>
        <w:t xml:space="preserve">Verwijs deelnemers die al enige leesvaardigheid bezitten in de doeltaal door naar de </w:t>
      </w:r>
      <w:proofErr w:type="spellStart"/>
      <w:r>
        <w:rPr>
          <w:i/>
        </w:rPr>
        <w:t>European</w:t>
      </w:r>
      <w:proofErr w:type="spellEnd"/>
      <w:r>
        <w:rPr>
          <w:i/>
        </w:rPr>
        <w:t xml:space="preserve"> </w:t>
      </w:r>
      <w:proofErr w:type="spellStart"/>
      <w:r>
        <w:rPr>
          <w:i/>
        </w:rPr>
        <w:t>Language</w:t>
      </w:r>
      <w:proofErr w:type="spellEnd"/>
      <w:r>
        <w:rPr>
          <w:i/>
        </w:rPr>
        <w:t xml:space="preserve"> Portfolio (ELP) pages </w:t>
      </w:r>
      <w:proofErr w:type="spellStart"/>
      <w:r>
        <w:rPr>
          <w:i/>
        </w:rPr>
        <w:t>for</w:t>
      </w:r>
      <w:proofErr w:type="spellEnd"/>
      <w:r>
        <w:rPr>
          <w:i/>
        </w:rPr>
        <w:t xml:space="preserve"> </w:t>
      </w:r>
      <w:proofErr w:type="spellStart"/>
      <w:r>
        <w:rPr>
          <w:i/>
        </w:rPr>
        <w:t>Adult</w:t>
      </w:r>
      <w:proofErr w:type="spellEnd"/>
      <w:r>
        <w:rPr>
          <w:i/>
        </w:rPr>
        <w:t xml:space="preserve"> </w:t>
      </w:r>
      <w:proofErr w:type="spellStart"/>
      <w:r>
        <w:rPr>
          <w:i/>
        </w:rPr>
        <w:t>Migrants</w:t>
      </w:r>
      <w:proofErr w:type="spellEnd"/>
      <w:r>
        <w:rPr>
          <w:i/>
        </w:rPr>
        <w:t xml:space="preserve"> </w:t>
      </w:r>
      <w:proofErr w:type="spellStart"/>
      <w:r>
        <w:rPr>
          <w:i/>
        </w:rPr>
        <w:t>learning</w:t>
      </w:r>
      <w:proofErr w:type="spellEnd"/>
      <w:r>
        <w:rPr>
          <w:i/>
        </w:rPr>
        <w:t xml:space="preserve"> the </w:t>
      </w:r>
      <w:proofErr w:type="spellStart"/>
      <w:r>
        <w:rPr>
          <w:i/>
        </w:rPr>
        <w:t>language</w:t>
      </w:r>
      <w:proofErr w:type="spellEnd"/>
      <w:r>
        <w:rPr>
          <w:i/>
        </w:rPr>
        <w:t xml:space="preserve"> of the host </w:t>
      </w:r>
      <w:proofErr w:type="spellStart"/>
      <w:r>
        <w:rPr>
          <w:i/>
        </w:rPr>
        <w:t>community</w:t>
      </w:r>
      <w:proofErr w:type="spellEnd"/>
      <w:r>
        <w:t xml:space="preserve"> </w:t>
      </w:r>
      <w:hyperlink r:id="rId16" w:history="1">
        <w:proofErr w:type="gramEnd"/>
        <w:r w:rsidRPr="002405B8">
          <w:rPr>
            <w:rStyle w:val="Lienhypertexte"/>
            <w:u w:val="none"/>
          </w:rPr>
          <w:t>www.coe.int/lang-migrants</w:t>
        </w:r>
        <w:proofErr w:type="gramStart"/>
      </w:hyperlink>
      <w:r w:rsidRPr="002405B8">
        <w:t xml:space="preserve"> </w:t>
      </w:r>
      <w:r>
        <w:t>[</w:t>
      </w:r>
      <w:r>
        <w:sym w:font="Wingdings" w:char="F0E0"/>
      </w:r>
      <w:r>
        <w:t xml:space="preserve"> </w:t>
      </w:r>
      <w:proofErr w:type="spellStart"/>
      <w:r>
        <w:t>Instruments</w:t>
      </w:r>
      <w:proofErr w:type="spellEnd"/>
      <w:r>
        <w:t xml:space="preserve">]. </w:t>
      </w:r>
      <w:proofErr w:type="gramEnd"/>
      <w:r>
        <w:t>Op pagina LP3, LP4, LP5 en LB (1) 2 vind je tools voor zelfevaluatie ter bepaling van het taalniveau. Op LB (2)6 en LB (2)7 vind je hulpmiddelen om persoonlijke prioriteiten en doelstellingen bij taalverwerving te bepalen en te specificeren.</w:t>
      </w:r>
    </w:p>
    <w:p w:rsidR="00C575AC" w:rsidRDefault="00C575AC">
      <w:pPr>
        <w:spacing w:after="160" w:line="259" w:lineRule="auto"/>
        <w:rPr>
          <w:rFonts w:cs="Calibri"/>
          <w:b/>
          <w:bCs/>
          <w:sz w:val="32"/>
          <w:szCs w:val="32"/>
        </w:rPr>
      </w:pPr>
      <w:r>
        <w:br w:type="page"/>
      </w:r>
    </w:p>
    <w:p w:rsidR="006C23FB" w:rsidRDefault="006C23FB" w:rsidP="003409C3">
      <w:pPr>
        <w:pStyle w:val="TKTITRE1"/>
      </w:pPr>
      <w:r>
        <w:lastRenderedPageBreak/>
        <w:t>Wat ik nu al kan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76"/>
        <w:gridCol w:w="2136"/>
        <w:gridCol w:w="2136"/>
        <w:gridCol w:w="2134"/>
      </w:tblGrid>
      <w:tr w:rsidR="00B21DF6" w:rsidRPr="00A42785" w:rsidTr="006108AF">
        <w:trPr>
          <w:trHeight w:val="794"/>
        </w:trPr>
        <w:tc>
          <w:tcPr>
            <w:tcW w:w="2001" w:type="pct"/>
            <w:vAlign w:val="center"/>
          </w:tcPr>
          <w:p w:rsidR="00A03EC6" w:rsidRPr="00C95FAA" w:rsidRDefault="00A03EC6" w:rsidP="00A03EC6">
            <w:pPr>
              <w:pStyle w:val="TKTEXTE"/>
              <w:jc w:val="center"/>
            </w:pPr>
            <w:r>
              <w:rPr>
                <w:b/>
                <w:bCs/>
              </w:rPr>
              <w:t xml:space="preserve">Ik kan dat in de taal van het gastland </w:t>
            </w:r>
            <w:r>
              <w:t>(vink de geschikte kolom aan)</w:t>
            </w:r>
          </w:p>
        </w:tc>
        <w:tc>
          <w:tcPr>
            <w:tcW w:w="1000" w:type="pct"/>
            <w:vAlign w:val="center"/>
          </w:tcPr>
          <w:p w:rsidR="00B21DF6" w:rsidRPr="00A42785" w:rsidRDefault="00F1249E" w:rsidP="00F5336E">
            <w:pPr>
              <w:jc w:val="center"/>
            </w:pPr>
            <w:r w:rsidRPr="00F1249E">
              <w:rPr>
                <w:noProof/>
                <w:lang w:val="fr-FR" w:eastAsia="fr-FR"/>
              </w:rPr>
              <w:drawing>
                <wp:inline distT="0" distB="0" distL="0" distR="0">
                  <wp:extent cx="504000" cy="504000"/>
                  <wp:effectExtent l="0" t="0" r="0" b="0"/>
                  <wp:docPr id="44" name="Image 7"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000" w:type="pct"/>
            <w:vAlign w:val="center"/>
          </w:tcPr>
          <w:p w:rsidR="00B21DF6" w:rsidRPr="00A42785" w:rsidRDefault="00F1249E" w:rsidP="00F5336E">
            <w:pPr>
              <w:jc w:val="center"/>
            </w:pPr>
            <w:r w:rsidRPr="00F1249E">
              <w:rPr>
                <w:noProof/>
                <w:lang w:val="fr-FR" w:eastAsia="fr-FR"/>
              </w:rPr>
              <w:drawing>
                <wp:inline distT="0" distB="0" distL="0" distR="0">
                  <wp:extent cx="504000" cy="504000"/>
                  <wp:effectExtent l="0" t="0" r="0" b="0"/>
                  <wp:docPr id="4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999" w:type="pct"/>
            <w:vAlign w:val="center"/>
          </w:tcPr>
          <w:p w:rsidR="00B21DF6" w:rsidRPr="00A42785" w:rsidRDefault="00F1249E" w:rsidP="00F5336E">
            <w:pPr>
              <w:jc w:val="center"/>
            </w:pPr>
            <w:r w:rsidRPr="00F1249E">
              <w:rPr>
                <w:noProof/>
                <w:lang w:val="fr-FR" w:eastAsia="fr-FR"/>
              </w:rPr>
              <w:drawing>
                <wp:inline distT="0" distB="0" distL="0" distR="0">
                  <wp:extent cx="515200" cy="5040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B21DF6" w:rsidRPr="00A42785" w:rsidTr="00C95FAA">
        <w:trPr>
          <w:trHeight w:val="1984"/>
        </w:trPr>
        <w:tc>
          <w:tcPr>
            <w:tcW w:w="2001" w:type="pct"/>
            <w:vAlign w:val="center"/>
          </w:tcPr>
          <w:p w:rsidR="00B21DF6" w:rsidRPr="00A42785" w:rsidRDefault="00DD13B0" w:rsidP="00F5336E">
            <w:pPr>
              <w:jc w:val="center"/>
            </w:pPr>
            <w:r>
              <w:rPr>
                <w:noProof/>
                <w:lang w:val="fr-FR" w:eastAsia="fr-FR"/>
              </w:rPr>
              <w:drawing>
                <wp:inline distT="0" distB="0" distL="0" distR="0">
                  <wp:extent cx="1188000" cy="11880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_listening.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88000" cy="1188000"/>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B21DF6" w:rsidRPr="00A42785" w:rsidTr="00C95FAA">
        <w:trPr>
          <w:trHeight w:val="1984"/>
        </w:trPr>
        <w:tc>
          <w:tcPr>
            <w:tcW w:w="2001" w:type="pct"/>
            <w:vAlign w:val="center"/>
          </w:tcPr>
          <w:p w:rsidR="00B21DF6" w:rsidRPr="00A42785" w:rsidRDefault="00DD13B0" w:rsidP="00F5336E">
            <w:pPr>
              <w:jc w:val="center"/>
            </w:pPr>
            <w:r>
              <w:rPr>
                <w:noProof/>
                <w:lang w:val="fr-FR" w:eastAsia="fr-FR"/>
              </w:rPr>
              <w:drawing>
                <wp:inline distT="0" distB="0" distL="0" distR="0">
                  <wp:extent cx="1176120" cy="1188000"/>
                  <wp:effectExtent l="0" t="0" r="508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_reading.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6120" cy="1188000"/>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B21DF6" w:rsidRPr="00A42785" w:rsidTr="00C95FAA">
        <w:trPr>
          <w:trHeight w:val="1984"/>
        </w:trPr>
        <w:tc>
          <w:tcPr>
            <w:tcW w:w="2001" w:type="pct"/>
            <w:vAlign w:val="center"/>
          </w:tcPr>
          <w:p w:rsidR="00B21DF6" w:rsidRPr="00A42785" w:rsidRDefault="00DD13B0" w:rsidP="00F5336E">
            <w:pPr>
              <w:jc w:val="center"/>
            </w:pPr>
            <w:r>
              <w:rPr>
                <w:noProof/>
                <w:lang w:val="fr-FR" w:eastAsia="fr-FR"/>
              </w:rPr>
              <w:drawing>
                <wp:inline distT="0" distB="0" distL="0" distR="0">
                  <wp:extent cx="1176120" cy="1188000"/>
                  <wp:effectExtent l="0" t="0" r="508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5_talking.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6120" cy="1188000"/>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F1249E" w:rsidRPr="00A42785" w:rsidTr="00C95FAA">
        <w:trPr>
          <w:trHeight w:val="1984"/>
        </w:trPr>
        <w:tc>
          <w:tcPr>
            <w:tcW w:w="2001" w:type="pct"/>
            <w:vAlign w:val="center"/>
          </w:tcPr>
          <w:p w:rsidR="00F1249E" w:rsidRPr="006972A3" w:rsidRDefault="00DD13B0" w:rsidP="00F5336E">
            <w:pPr>
              <w:jc w:val="center"/>
            </w:pPr>
            <w:r>
              <w:rPr>
                <w:noProof/>
                <w:lang w:val="fr-FR" w:eastAsia="fr-FR"/>
              </w:rPr>
              <w:drawing>
                <wp:inline distT="0" distB="0" distL="0" distR="0">
                  <wp:extent cx="1176120" cy="1188000"/>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_writing.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6120" cy="1188000"/>
                          </a:xfrm>
                          <a:prstGeom prst="rect">
                            <a:avLst/>
                          </a:prstGeom>
                        </pic:spPr>
                      </pic:pic>
                    </a:graphicData>
                  </a:graphic>
                </wp:inline>
              </w:drawing>
            </w:r>
          </w:p>
        </w:tc>
        <w:tc>
          <w:tcPr>
            <w:tcW w:w="1000" w:type="pct"/>
            <w:vAlign w:val="center"/>
          </w:tcPr>
          <w:p w:rsidR="00F1249E" w:rsidRPr="00A42785" w:rsidRDefault="00F1249E" w:rsidP="00F5336E">
            <w:pPr>
              <w:jc w:val="center"/>
            </w:pPr>
          </w:p>
        </w:tc>
        <w:tc>
          <w:tcPr>
            <w:tcW w:w="1000" w:type="pct"/>
            <w:vAlign w:val="center"/>
          </w:tcPr>
          <w:p w:rsidR="00F1249E" w:rsidRPr="00A42785" w:rsidRDefault="00F1249E" w:rsidP="00F5336E">
            <w:pPr>
              <w:jc w:val="center"/>
            </w:pPr>
          </w:p>
        </w:tc>
        <w:tc>
          <w:tcPr>
            <w:tcW w:w="999" w:type="pct"/>
            <w:vAlign w:val="center"/>
          </w:tcPr>
          <w:p w:rsidR="00F1249E" w:rsidRPr="00A42785" w:rsidRDefault="00F1249E" w:rsidP="00F5336E">
            <w:pPr>
              <w:jc w:val="center"/>
            </w:pPr>
          </w:p>
        </w:tc>
      </w:tr>
      <w:tr w:rsidR="00B21DF6" w:rsidRPr="00A42785" w:rsidTr="006108AF">
        <w:trPr>
          <w:trHeight w:val="2041"/>
        </w:trPr>
        <w:tc>
          <w:tcPr>
            <w:tcW w:w="2001" w:type="pct"/>
            <w:vAlign w:val="center"/>
          </w:tcPr>
          <w:p w:rsidR="00B21DF6" w:rsidRPr="00A42785" w:rsidRDefault="00091A56" w:rsidP="00F10B5F">
            <w:pPr>
              <w:jc w:val="center"/>
            </w:pPr>
            <w:r>
              <w:rPr>
                <w:noProof/>
                <w:lang w:val="fr-FR" w:eastAsia="fr-FR"/>
              </w:rPr>
              <w:drawing>
                <wp:inline distT="0" distB="0" distL="0" distR="0">
                  <wp:extent cx="1191060" cy="1260000"/>
                  <wp:effectExtent l="0" t="0" r="952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5_People_talking.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603" b="16593"/>
                          <a:stretch/>
                        </pic:blipFill>
                        <pic:spPr bwMode="auto">
                          <a:xfrm>
                            <a:off x="0" y="0"/>
                            <a:ext cx="1191060" cy="12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041"/>
        </w:trPr>
        <w:tc>
          <w:tcPr>
            <w:tcW w:w="2001" w:type="pct"/>
            <w:vAlign w:val="center"/>
          </w:tcPr>
          <w:p w:rsidR="00B21DF6" w:rsidRPr="00A42785" w:rsidRDefault="00091A56" w:rsidP="00F10B5F">
            <w:pPr>
              <w:jc w:val="center"/>
            </w:pPr>
            <w:r>
              <w:rPr>
                <w:noProof/>
                <w:lang w:val="fr-FR" w:eastAsia="fr-FR"/>
              </w:rPr>
              <w:drawing>
                <wp:inline distT="0" distB="0" distL="0" distR="0">
                  <wp:extent cx="1260000" cy="12600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_talking_phone.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000" cy="126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6108AF" w:rsidRPr="00A42785" w:rsidTr="006108AF">
        <w:trPr>
          <w:trHeight w:val="794"/>
        </w:trPr>
        <w:tc>
          <w:tcPr>
            <w:tcW w:w="2001" w:type="pct"/>
            <w:vAlign w:val="center"/>
          </w:tcPr>
          <w:p w:rsidR="006108AF" w:rsidRPr="00C95FAA" w:rsidRDefault="006108AF" w:rsidP="001A1C65">
            <w:pPr>
              <w:pStyle w:val="TKTEXTE"/>
              <w:jc w:val="center"/>
            </w:pPr>
            <w:r>
              <w:rPr>
                <w:b/>
                <w:bCs/>
              </w:rPr>
              <w:lastRenderedPageBreak/>
              <w:t xml:space="preserve">Ik kan dat in de taal van het gastland </w:t>
            </w:r>
            <w:r>
              <w:t>(vink de geschikte kolom aan)</w:t>
            </w:r>
          </w:p>
        </w:tc>
        <w:tc>
          <w:tcPr>
            <w:tcW w:w="1000" w:type="pct"/>
            <w:vAlign w:val="center"/>
          </w:tcPr>
          <w:p w:rsidR="006108AF" w:rsidRPr="00A42785" w:rsidRDefault="006108AF" w:rsidP="001A1C65">
            <w:pPr>
              <w:jc w:val="center"/>
            </w:pPr>
            <w:r>
              <w:rPr>
                <w:noProof/>
                <w:lang w:val="fr-FR" w:eastAsia="fr-FR"/>
              </w:rPr>
              <w:drawing>
                <wp:inline distT="0" distB="0" distL="0" distR="0">
                  <wp:extent cx="504000" cy="50400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5_Sad_Smiley.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4000" cy="504000"/>
                          </a:xfrm>
                          <a:prstGeom prst="rect">
                            <a:avLst/>
                          </a:prstGeom>
                        </pic:spPr>
                      </pic:pic>
                    </a:graphicData>
                  </a:graphic>
                </wp:inline>
              </w:drawing>
            </w:r>
          </w:p>
        </w:tc>
        <w:tc>
          <w:tcPr>
            <w:tcW w:w="1000" w:type="pct"/>
            <w:vAlign w:val="center"/>
          </w:tcPr>
          <w:p w:rsidR="006108AF" w:rsidRPr="00A42785" w:rsidRDefault="006108AF" w:rsidP="001A1C65">
            <w:pPr>
              <w:jc w:val="center"/>
            </w:pPr>
            <w:r w:rsidRPr="00F1249E">
              <w:rPr>
                <w:noProof/>
                <w:lang w:val="fr-FR" w:eastAsia="fr-FR"/>
              </w:rPr>
              <w:drawing>
                <wp:inline distT="0" distB="0" distL="0" distR="0">
                  <wp:extent cx="504000" cy="504000"/>
                  <wp:effectExtent l="0" t="0" r="0" b="0"/>
                  <wp:docPr id="45"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999" w:type="pct"/>
            <w:vAlign w:val="center"/>
          </w:tcPr>
          <w:p w:rsidR="006108AF" w:rsidRPr="00A42785" w:rsidRDefault="006108AF" w:rsidP="001A1C65">
            <w:pPr>
              <w:jc w:val="center"/>
            </w:pPr>
            <w:r w:rsidRPr="00F1249E">
              <w:rPr>
                <w:noProof/>
                <w:lang w:val="fr-FR" w:eastAsia="fr-FR"/>
              </w:rPr>
              <w:drawing>
                <wp:inline distT="0" distB="0" distL="0" distR="0">
                  <wp:extent cx="515200" cy="504000"/>
                  <wp:effectExtent l="0" t="0" r="0" b="0"/>
                  <wp:docPr id="46"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rPr>
              <w:drawing>
                <wp:inline distT="0" distB="0" distL="0" distR="0">
                  <wp:extent cx="1921346" cy="1440000"/>
                  <wp:effectExtent l="0" t="0" r="3175" b="825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_Screen.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21346" cy="144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rPr>
              <w:drawing>
                <wp:inline distT="0" distB="0" distL="0" distR="0">
                  <wp:extent cx="1886229" cy="12600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5_assembly_furniture.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6229" cy="126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rPr>
              <w:drawing>
                <wp:inline distT="0" distB="0" distL="0" distR="0">
                  <wp:extent cx="1368000" cy="1368000"/>
                  <wp:effectExtent l="0" t="0" r="3810" b="381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_People_looking_board.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rPr>
              <w:drawing>
                <wp:inline distT="0" distB="0" distL="0" distR="0">
                  <wp:extent cx="1368000" cy="1368000"/>
                  <wp:effectExtent l="0" t="0" r="3810" b="381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5_filling_form.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68"/>
        </w:trPr>
        <w:tc>
          <w:tcPr>
            <w:tcW w:w="2001" w:type="pct"/>
            <w:vAlign w:val="center"/>
          </w:tcPr>
          <w:p w:rsidR="00B21DF6" w:rsidRPr="00A42785" w:rsidRDefault="00091A56" w:rsidP="00F10B5F">
            <w:pPr>
              <w:jc w:val="center"/>
            </w:pPr>
            <w:r>
              <w:rPr>
                <w:noProof/>
                <w:lang w:val="fr-FR" w:eastAsia="fr-FR"/>
              </w:rPr>
              <w:drawing>
                <wp:inline distT="0" distB="0" distL="0" distR="0">
                  <wp:extent cx="1368000" cy="1368000"/>
                  <wp:effectExtent l="0" t="0" r="3810" b="381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_mobilephone.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bl>
    <w:p w:rsidR="00091A56" w:rsidRDefault="00091A56" w:rsidP="003409C3">
      <w:pPr>
        <w:pStyle w:val="TKTITRE1"/>
      </w:pPr>
    </w:p>
    <w:p w:rsidR="00091A56" w:rsidRDefault="00091A56">
      <w:pPr>
        <w:spacing w:after="160" w:line="259" w:lineRule="auto"/>
        <w:rPr>
          <w:rFonts w:cs="Calibri"/>
          <w:b/>
          <w:bCs/>
          <w:sz w:val="32"/>
          <w:szCs w:val="32"/>
        </w:rPr>
      </w:pPr>
      <w:r>
        <w:br w:type="page"/>
      </w:r>
    </w:p>
    <w:p w:rsidR="00B21DF6" w:rsidRDefault="00B21DF6" w:rsidP="003409C3">
      <w:pPr>
        <w:pStyle w:val="TKTITRE1"/>
      </w:pPr>
      <w:r>
        <w:lastRenderedPageBreak/>
        <w:t>Wat ik nu nodig heb</w:t>
      </w:r>
    </w:p>
    <w:p w:rsidR="00A03EC6" w:rsidRPr="00A03EC6" w:rsidRDefault="00A03EC6" w:rsidP="00A03EC6">
      <w:pPr>
        <w:pStyle w:val="TKTEXTE"/>
      </w:pPr>
      <w:r>
        <w:t xml:space="preserve">Je kunt een aantal eenvoudige vragen stellen – eventueel toegelicht met afbeeldingen – en de vluchtelingen in de groep naar </w:t>
      </w:r>
      <w:r w:rsidR="004F743E">
        <w:t xml:space="preserve">een </w:t>
      </w:r>
      <w:r>
        <w:t>positieve of negatieve reactie vragen.</w:t>
      </w:r>
    </w:p>
    <w:p w:rsidR="006108AF" w:rsidRDefault="00A03EC6" w:rsidP="00A03EC6">
      <w:pPr>
        <w:pStyle w:val="TKTEXTE"/>
      </w:pPr>
      <w:r>
        <w:t xml:space="preserve">Het is belangrijk om te checken of </w:t>
      </w:r>
      <w:r w:rsidR="004F743E">
        <w:t xml:space="preserve">iedereen in </w:t>
      </w:r>
      <w:r>
        <w:t>de groep begrijpt dat:</w:t>
      </w:r>
    </w:p>
    <w:p w:rsidR="006108AF" w:rsidRDefault="00292330" w:rsidP="00A03EC6">
      <w:pPr>
        <w:pStyle w:val="TKTEXTE"/>
      </w:pPr>
      <w:r w:rsidRPr="000D294A">
        <w:rPr>
          <w:noProof/>
          <w:lang w:val="fr-FR" w:eastAsia="fr-FR"/>
        </w:rPr>
        <w:drawing>
          <wp:inline distT="0" distB="0" distL="0" distR="0">
            <wp:extent cx="285140" cy="279549"/>
            <wp:effectExtent l="0" t="0" r="635" b="6350"/>
            <wp:docPr id="1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r w:rsidR="00285509" w:rsidRPr="000D294A">
        <w:rPr>
          <w:noProof/>
          <w:lang w:val="fr-FR" w:eastAsia="fr-FR"/>
        </w:rPr>
        <w:drawing>
          <wp:inline distT="0" distB="0" distL="0" distR="0">
            <wp:extent cx="285140" cy="279549"/>
            <wp:effectExtent l="0" t="0" r="635" b="6350"/>
            <wp:docPr id="11"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00285509" w:rsidRPr="000D294A">
        <w:rPr>
          <w:noProof/>
          <w:lang w:val="fr-FR" w:eastAsia="fr-FR"/>
        </w:rPr>
        <w:drawing>
          <wp:inline distT="0" distB="0" distL="0" distR="0">
            <wp:extent cx="285140" cy="279549"/>
            <wp:effectExtent l="0" t="0" r="635" b="6350"/>
            <wp:docPr id="1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proofErr w:type="gramStart"/>
      <w:r>
        <w:t>dringend</w:t>
      </w:r>
      <w:proofErr w:type="gramEnd"/>
      <w:r>
        <w:t xml:space="preserve"> betekent,</w:t>
      </w:r>
    </w:p>
    <w:p w:rsidR="006108AF" w:rsidRDefault="00285509" w:rsidP="00A03EC6">
      <w:pPr>
        <w:pStyle w:val="TKTEXTE"/>
      </w:pPr>
      <w:r w:rsidRPr="000D294A">
        <w:rPr>
          <w:noProof/>
          <w:lang w:val="fr-FR" w:eastAsia="fr-FR"/>
        </w:rPr>
        <w:drawing>
          <wp:inline distT="0" distB="0" distL="0" distR="0">
            <wp:extent cx="285140" cy="279549"/>
            <wp:effectExtent l="0" t="0" r="635" b="6350"/>
            <wp:docPr id="1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r w:rsidRPr="000D294A">
        <w:rPr>
          <w:noProof/>
          <w:lang w:val="fr-FR" w:eastAsia="fr-FR"/>
        </w:rPr>
        <w:drawing>
          <wp:inline distT="0" distB="0" distL="0" distR="0">
            <wp:extent cx="285140" cy="279549"/>
            <wp:effectExtent l="0" t="0" r="635" b="6350"/>
            <wp:docPr id="1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proofErr w:type="gramStart"/>
      <w:r>
        <w:t>zeer</w:t>
      </w:r>
      <w:proofErr w:type="gramEnd"/>
      <w:r>
        <w:t xml:space="preserve"> belangrijk betekent,</w:t>
      </w:r>
    </w:p>
    <w:p w:rsidR="00A03EC6" w:rsidRDefault="00292330" w:rsidP="00A03EC6">
      <w:pPr>
        <w:pStyle w:val="TKTEXTE"/>
      </w:pPr>
      <w:r w:rsidRPr="000D294A">
        <w:rPr>
          <w:noProof/>
          <w:lang w:val="fr-FR" w:eastAsia="fr-FR"/>
        </w:rPr>
        <w:drawing>
          <wp:inline distT="0" distB="0" distL="0" distR="0">
            <wp:extent cx="285140" cy="279549"/>
            <wp:effectExtent l="0" t="0" r="635" b="6350"/>
            <wp:docPr id="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proofErr w:type="gramStart"/>
      <w:r>
        <w:t>belangrijk</w:t>
      </w:r>
      <w:proofErr w:type="gramEnd"/>
      <w:r>
        <w:t xml:space="preserve"> betekent.</w:t>
      </w:r>
    </w:p>
    <w:p w:rsidR="00A03EC6" w:rsidRPr="00A03EC6" w:rsidRDefault="00A03EC6" w:rsidP="00A03EC6">
      <w:pPr>
        <w:pStyle w:val="TKTEXTE"/>
      </w:pPr>
      <w:r>
        <w:t>Wanneer je er zeker van bent dat iedereen dit systeem doorheeft, kun je de volgende onderwerpen voorleggen.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7"/>
        <w:gridCol w:w="2123"/>
        <w:gridCol w:w="1914"/>
        <w:gridCol w:w="1714"/>
        <w:gridCol w:w="1714"/>
      </w:tblGrid>
      <w:tr w:rsidR="00292330" w:rsidRPr="00B77AFC" w:rsidTr="006108AF">
        <w:trPr>
          <w:trHeight w:val="680"/>
          <w:jc w:val="center"/>
        </w:trPr>
        <w:tc>
          <w:tcPr>
            <w:tcW w:w="5097" w:type="dxa"/>
            <w:gridSpan w:val="2"/>
            <w:vAlign w:val="center"/>
          </w:tcPr>
          <w:p w:rsidR="00292330" w:rsidRPr="008E5D88" w:rsidRDefault="00292330" w:rsidP="006108AF">
            <w:pPr>
              <w:jc w:val="center"/>
              <w:rPr>
                <w:lang w:val="nl-NL"/>
              </w:rPr>
            </w:pPr>
          </w:p>
        </w:tc>
        <w:tc>
          <w:tcPr>
            <w:tcW w:w="2005" w:type="dxa"/>
            <w:shd w:val="clear" w:color="auto" w:fill="FFFFFF" w:themeFill="background1"/>
            <w:vAlign w:val="center"/>
          </w:tcPr>
          <w:p w:rsidR="00292330" w:rsidRPr="00B77AFC" w:rsidRDefault="006108AF" w:rsidP="006108AF">
            <w:pPr>
              <w:jc w:val="center"/>
            </w:pPr>
            <w:r w:rsidRPr="000D294A">
              <w:rPr>
                <w:noProof/>
                <w:lang w:val="fr-FR" w:eastAsia="fr-FR"/>
              </w:rPr>
              <w:drawing>
                <wp:inline distT="0" distB="0" distL="0" distR="0">
                  <wp:extent cx="285140" cy="279549"/>
                  <wp:effectExtent l="0" t="0" r="635" b="6350"/>
                  <wp:docPr id="49"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0D294A">
              <w:rPr>
                <w:noProof/>
                <w:lang w:val="fr-FR" w:eastAsia="fr-FR"/>
              </w:rPr>
              <w:drawing>
                <wp:inline distT="0" distB="0" distL="0" distR="0">
                  <wp:extent cx="285140" cy="279549"/>
                  <wp:effectExtent l="0" t="0" r="635" b="6350"/>
                  <wp:docPr id="5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0D294A">
              <w:rPr>
                <w:noProof/>
                <w:lang w:val="fr-FR" w:eastAsia="fr-FR"/>
              </w:rPr>
              <w:drawing>
                <wp:inline distT="0" distB="0" distL="0" distR="0">
                  <wp:extent cx="285140" cy="279549"/>
                  <wp:effectExtent l="0" t="0" r="635" b="6350"/>
                  <wp:docPr id="5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790" w:type="dxa"/>
            <w:vAlign w:val="center"/>
          </w:tcPr>
          <w:p w:rsidR="00292330" w:rsidRPr="00B77AFC" w:rsidRDefault="006108AF" w:rsidP="006108AF">
            <w:pPr>
              <w:jc w:val="center"/>
            </w:pPr>
            <w:r w:rsidRPr="000D294A">
              <w:rPr>
                <w:noProof/>
                <w:lang w:val="fr-FR" w:eastAsia="fr-FR"/>
              </w:rPr>
              <w:drawing>
                <wp:inline distT="0" distB="0" distL="0" distR="0">
                  <wp:extent cx="285140" cy="279549"/>
                  <wp:effectExtent l="0" t="0" r="635" b="6350"/>
                  <wp:docPr id="5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0D294A">
              <w:rPr>
                <w:noProof/>
                <w:lang w:val="fr-FR" w:eastAsia="fr-FR"/>
              </w:rPr>
              <w:drawing>
                <wp:inline distT="0" distB="0" distL="0" distR="0">
                  <wp:extent cx="285140" cy="279549"/>
                  <wp:effectExtent l="0" t="0" r="635" b="6350"/>
                  <wp:docPr id="5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790" w:type="dxa"/>
            <w:vAlign w:val="center"/>
          </w:tcPr>
          <w:p w:rsidR="00292330" w:rsidRPr="00B77AFC" w:rsidRDefault="006108AF" w:rsidP="006108AF">
            <w:pPr>
              <w:jc w:val="center"/>
            </w:pPr>
            <w:r w:rsidRPr="000D294A">
              <w:rPr>
                <w:noProof/>
                <w:lang w:val="fr-FR" w:eastAsia="fr-FR"/>
              </w:rPr>
              <w:drawing>
                <wp:inline distT="0" distB="0" distL="0" distR="0">
                  <wp:extent cx="285140" cy="279549"/>
                  <wp:effectExtent l="0" t="0" r="635" b="6350"/>
                  <wp:docPr id="58"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r>
      <w:tr w:rsidR="00292330" w:rsidRPr="00DA06F6" w:rsidTr="00C95FAA">
        <w:trPr>
          <w:trHeight w:val="2098"/>
          <w:jc w:val="center"/>
        </w:trPr>
        <w:tc>
          <w:tcPr>
            <w:tcW w:w="2943" w:type="dxa"/>
            <w:vAlign w:val="center"/>
          </w:tcPr>
          <w:p w:rsidR="00292330" w:rsidRPr="00B77AFC" w:rsidRDefault="006108AF" w:rsidP="00925C5D">
            <w:pPr>
              <w:jc w:val="center"/>
            </w:pPr>
            <w:r>
              <w:rPr>
                <w:noProof/>
                <w:lang w:val="fr-FR" w:eastAsia="fr-FR"/>
              </w:rPr>
              <w:drawing>
                <wp:inline distT="0" distB="0" distL="0" distR="0">
                  <wp:extent cx="1129245" cy="12600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_doctor.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375" t="16875" r="21250" b="16875"/>
                          <a:stretch/>
                        </pic:blipFill>
                        <pic:spPr bwMode="auto">
                          <a:xfrm>
                            <a:off x="0" y="0"/>
                            <a:ext cx="1129245" cy="12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Dokter, ziekenhuis, geneeskunde, tandheelkunde enz.</w:t>
            </w:r>
          </w:p>
        </w:tc>
        <w:tc>
          <w:tcPr>
            <w:tcW w:w="2005" w:type="dxa"/>
            <w:vAlign w:val="center"/>
          </w:tcPr>
          <w:p w:rsidR="00292330" w:rsidRPr="00CA4F80" w:rsidRDefault="00292330" w:rsidP="00925C5D">
            <w:pPr>
              <w:jc w:val="center"/>
              <w:rPr>
                <w:lang w:val="es-ES"/>
              </w:rPr>
            </w:pPr>
          </w:p>
        </w:tc>
        <w:tc>
          <w:tcPr>
            <w:tcW w:w="1790" w:type="dxa"/>
            <w:vAlign w:val="center"/>
          </w:tcPr>
          <w:p w:rsidR="00292330" w:rsidRPr="00CA4F80" w:rsidRDefault="00292330" w:rsidP="00925C5D">
            <w:pPr>
              <w:jc w:val="center"/>
              <w:rPr>
                <w:lang w:val="es-ES"/>
              </w:rPr>
            </w:pPr>
          </w:p>
        </w:tc>
        <w:tc>
          <w:tcPr>
            <w:tcW w:w="1790" w:type="dxa"/>
          </w:tcPr>
          <w:p w:rsidR="00292330" w:rsidRPr="00CA4F80" w:rsidRDefault="00292330" w:rsidP="00925C5D">
            <w:pPr>
              <w:jc w:val="center"/>
              <w:rPr>
                <w:lang w:val="es-ES"/>
              </w:rPr>
            </w:pPr>
          </w:p>
        </w:tc>
      </w:tr>
      <w:tr w:rsidR="00292330" w:rsidRPr="00B77AFC" w:rsidTr="00C95FAA">
        <w:trPr>
          <w:trHeight w:val="2098"/>
          <w:jc w:val="center"/>
        </w:trPr>
        <w:tc>
          <w:tcPr>
            <w:tcW w:w="2943" w:type="dxa"/>
            <w:vAlign w:val="center"/>
          </w:tcPr>
          <w:p w:rsidR="00292330" w:rsidRPr="00B77AFC" w:rsidRDefault="006108AF" w:rsidP="007820CD">
            <w:pPr>
              <w:jc w:val="center"/>
            </w:pPr>
            <w:r>
              <w:rPr>
                <w:noProof/>
                <w:lang w:val="fr-FR" w:eastAsia="fr-FR"/>
              </w:rPr>
              <w:drawing>
                <wp:inline distT="0" distB="0" distL="0" distR="0">
                  <wp:extent cx="1886228" cy="126000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_shopping.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6228"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Winkelen</w:t>
            </w:r>
          </w:p>
        </w:tc>
        <w:tc>
          <w:tcPr>
            <w:tcW w:w="2005" w:type="dxa"/>
            <w:vAlign w:val="center"/>
          </w:tcPr>
          <w:p w:rsidR="00292330" w:rsidRPr="00B77AFC" w:rsidRDefault="00292330" w:rsidP="00925C5D">
            <w:pPr>
              <w:jc w:val="center"/>
              <w:rPr>
                <w:lang w:val="en-US"/>
              </w:rPr>
            </w:pPr>
          </w:p>
        </w:tc>
        <w:tc>
          <w:tcPr>
            <w:tcW w:w="1790" w:type="dxa"/>
            <w:vAlign w:val="center"/>
          </w:tcPr>
          <w:p w:rsidR="00292330" w:rsidRPr="00B77AFC" w:rsidRDefault="00292330" w:rsidP="00925C5D">
            <w:pPr>
              <w:jc w:val="center"/>
              <w:rPr>
                <w:lang w:val="en-US"/>
              </w:rPr>
            </w:pPr>
          </w:p>
        </w:tc>
        <w:tc>
          <w:tcPr>
            <w:tcW w:w="1790" w:type="dxa"/>
          </w:tcPr>
          <w:p w:rsidR="00292330" w:rsidRPr="00B77AFC" w:rsidRDefault="00292330" w:rsidP="00925C5D">
            <w:pPr>
              <w:jc w:val="center"/>
              <w:rPr>
                <w:lang w:val="en-US"/>
              </w:rPr>
            </w:pPr>
          </w:p>
        </w:tc>
      </w:tr>
      <w:tr w:rsidR="00292330" w:rsidRPr="00B77AFC" w:rsidTr="00C95FAA">
        <w:trPr>
          <w:trHeight w:val="2098"/>
          <w:jc w:val="center"/>
        </w:trPr>
        <w:tc>
          <w:tcPr>
            <w:tcW w:w="2943" w:type="dxa"/>
            <w:vAlign w:val="center"/>
          </w:tcPr>
          <w:p w:rsidR="00292330" w:rsidRPr="00B77AFC" w:rsidRDefault="006108AF" w:rsidP="00925C5D">
            <w:pPr>
              <w:jc w:val="center"/>
            </w:pPr>
            <w:r>
              <w:rPr>
                <w:noProof/>
                <w:lang w:val="fr-FR" w:eastAsia="fr-FR"/>
              </w:rPr>
              <w:drawing>
                <wp:inline distT="0" distB="0" distL="0" distR="0">
                  <wp:extent cx="1260000" cy="1260000"/>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5_school_education.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000"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School, opleiding</w:t>
            </w:r>
          </w:p>
        </w:tc>
        <w:tc>
          <w:tcPr>
            <w:tcW w:w="2005" w:type="dxa"/>
            <w:vAlign w:val="center"/>
          </w:tcPr>
          <w:p w:rsidR="00292330" w:rsidRPr="00B77AFC" w:rsidRDefault="00292330" w:rsidP="00925C5D">
            <w:pPr>
              <w:jc w:val="center"/>
              <w:rPr>
                <w:lang w:val="en-US"/>
              </w:rPr>
            </w:pPr>
          </w:p>
        </w:tc>
        <w:tc>
          <w:tcPr>
            <w:tcW w:w="1790" w:type="dxa"/>
            <w:vAlign w:val="center"/>
          </w:tcPr>
          <w:p w:rsidR="00292330" w:rsidRPr="00B77AFC" w:rsidRDefault="00292330" w:rsidP="00925C5D">
            <w:pPr>
              <w:jc w:val="center"/>
              <w:rPr>
                <w:lang w:val="en-US"/>
              </w:rPr>
            </w:pPr>
          </w:p>
        </w:tc>
        <w:tc>
          <w:tcPr>
            <w:tcW w:w="1790" w:type="dxa"/>
          </w:tcPr>
          <w:p w:rsidR="00292330" w:rsidRPr="00B77AFC" w:rsidRDefault="00292330" w:rsidP="00925C5D">
            <w:pPr>
              <w:jc w:val="center"/>
              <w:rPr>
                <w:lang w:val="en-US"/>
              </w:rPr>
            </w:pPr>
          </w:p>
        </w:tc>
      </w:tr>
      <w:tr w:rsidR="00292330" w:rsidRPr="00B77AFC" w:rsidTr="00C95FAA">
        <w:trPr>
          <w:trHeight w:val="2098"/>
          <w:jc w:val="center"/>
        </w:trPr>
        <w:tc>
          <w:tcPr>
            <w:tcW w:w="2943" w:type="dxa"/>
            <w:vAlign w:val="center"/>
          </w:tcPr>
          <w:p w:rsidR="00292330" w:rsidRPr="00B77AFC" w:rsidRDefault="006108AF" w:rsidP="00925C5D">
            <w:pPr>
              <w:jc w:val="center"/>
            </w:pPr>
            <w:r>
              <w:rPr>
                <w:noProof/>
                <w:lang w:val="fr-FR" w:eastAsia="fr-FR"/>
              </w:rPr>
              <w:drawing>
                <wp:inline distT="0" distB="0" distL="0" distR="0">
                  <wp:extent cx="1889055" cy="12600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_cash_withdrawal.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Bank, geldautomaat enz.</w:t>
            </w:r>
          </w:p>
        </w:tc>
        <w:tc>
          <w:tcPr>
            <w:tcW w:w="2005" w:type="dxa"/>
            <w:vAlign w:val="center"/>
          </w:tcPr>
          <w:p w:rsidR="00292330" w:rsidRPr="00B77AFC" w:rsidRDefault="00292330" w:rsidP="00925C5D">
            <w:pPr>
              <w:jc w:val="center"/>
              <w:rPr>
                <w:lang w:val="en-US"/>
              </w:rPr>
            </w:pPr>
          </w:p>
        </w:tc>
        <w:tc>
          <w:tcPr>
            <w:tcW w:w="1790" w:type="dxa"/>
            <w:vAlign w:val="center"/>
          </w:tcPr>
          <w:p w:rsidR="00292330" w:rsidRPr="00B77AFC" w:rsidRDefault="00292330" w:rsidP="00925C5D">
            <w:pPr>
              <w:jc w:val="center"/>
              <w:rPr>
                <w:lang w:val="en-US"/>
              </w:rPr>
            </w:pPr>
          </w:p>
        </w:tc>
        <w:tc>
          <w:tcPr>
            <w:tcW w:w="1790" w:type="dxa"/>
          </w:tcPr>
          <w:p w:rsidR="00292330" w:rsidRPr="00B77AFC" w:rsidRDefault="00292330" w:rsidP="00925C5D">
            <w:pPr>
              <w:jc w:val="center"/>
              <w:rPr>
                <w:lang w:val="en-US"/>
              </w:rPr>
            </w:pPr>
          </w:p>
        </w:tc>
      </w:tr>
      <w:tr w:rsidR="00292330" w:rsidRPr="00A42785" w:rsidTr="00C95FAA">
        <w:trPr>
          <w:trHeight w:val="2098"/>
          <w:jc w:val="center"/>
        </w:trPr>
        <w:tc>
          <w:tcPr>
            <w:tcW w:w="2943" w:type="dxa"/>
            <w:vAlign w:val="center"/>
          </w:tcPr>
          <w:p w:rsidR="00292330" w:rsidRPr="00B77AFC" w:rsidRDefault="006108AF" w:rsidP="00C95FAA">
            <w:pPr>
              <w:jc w:val="center"/>
            </w:pPr>
            <w:r>
              <w:rPr>
                <w:noProof/>
                <w:lang w:val="fr-FR" w:eastAsia="fr-FR"/>
              </w:rPr>
              <w:lastRenderedPageBreak/>
              <w:drawing>
                <wp:inline distT="0" distB="0" distL="0" distR="0">
                  <wp:extent cx="1889055" cy="12600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_postoffice.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Postkantoor</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rPr>
              <w:drawing>
                <wp:inline distT="0" distB="0" distL="0" distR="0">
                  <wp:extent cx="1260000" cy="12600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5_filling_form.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000"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Formulieren invullen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rPr>
              <w:drawing>
                <wp:inline distT="0" distB="0" distL="0" distR="0">
                  <wp:extent cx="1903323" cy="1260000"/>
                  <wp:effectExtent l="0" t="0" r="1905"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5_accomodation.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3323"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Huisvesting</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rPr>
              <w:drawing>
                <wp:inline distT="0" distB="0" distL="0" distR="0">
                  <wp:extent cx="1889055" cy="126000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5_choosing_food.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4F743E" w:rsidP="004F743E">
            <w:pPr>
              <w:pStyle w:val="TKTextetableau"/>
              <w:jc w:val="center"/>
              <w:rPr>
                <w:sz w:val="24"/>
                <w:szCs w:val="24"/>
              </w:rPr>
            </w:pPr>
            <w:r>
              <w:rPr>
                <w:sz w:val="24"/>
                <w:szCs w:val="24"/>
              </w:rPr>
              <w:t xml:space="preserve">Eten </w:t>
            </w:r>
            <w:r w:rsidR="00292330">
              <w:rPr>
                <w:sz w:val="24"/>
                <w:szCs w:val="24"/>
              </w:rPr>
              <w:t>uitkiezen en bestellen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rPr>
              <w:drawing>
                <wp:inline distT="0" distB="0" distL="0" distR="0">
                  <wp:extent cx="1886228" cy="12600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5_transport.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6228"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Transport en reizen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C95FAA" w:rsidP="00C95FAA">
            <w:pPr>
              <w:jc w:val="center"/>
            </w:pPr>
            <w:r>
              <w:rPr>
                <w:noProof/>
                <w:lang w:val="fr-FR" w:eastAsia="fr-FR"/>
              </w:rPr>
              <w:drawing>
                <wp:inline distT="0" distB="0" distL="0" distR="0">
                  <wp:extent cx="1889055" cy="12600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5_workplace.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szCs w:val="24"/>
              </w:rPr>
              <w:t>Werkomgeving</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bl>
    <w:p w:rsidR="00AD36D4" w:rsidRPr="00B21DF6" w:rsidRDefault="00AD36D4" w:rsidP="00B21DF6"/>
    <w:sectPr w:rsidR="00AD36D4" w:rsidRPr="00B21DF6" w:rsidSect="007F5F10">
      <w:headerReference w:type="default" r:id="rId39"/>
      <w:footerReference w:type="default" r:id="rId4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97F" w:rsidRDefault="002E597F" w:rsidP="00C523EA">
      <w:r>
        <w:separator/>
      </w:r>
    </w:p>
  </w:endnote>
  <w:endnote w:type="continuationSeparator" w:id="0">
    <w:p w:rsidR="002E597F" w:rsidRDefault="002E597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C85C19" w:rsidP="00B33421">
          <w:pPr>
            <w:tabs>
              <w:tab w:val="center" w:pos="4820"/>
            </w:tabs>
            <w:spacing w:before="60"/>
            <w:rPr>
              <w:rFonts w:eastAsia="Calibri" w:cs="Cambria"/>
              <w:sz w:val="18"/>
              <w:szCs w:val="18"/>
            </w:rPr>
          </w:pPr>
          <w:r>
            <w:rPr>
              <w:b/>
              <w:sz w:val="18"/>
              <w:szCs w:val="18"/>
            </w:rPr>
            <w:t>Tool 25</w:t>
          </w:r>
        </w:p>
      </w:tc>
      <w:tc>
        <w:tcPr>
          <w:tcW w:w="1667" w:type="pct"/>
          <w:vAlign w:val="bottom"/>
        </w:tcPr>
        <w:p w:rsidR="00186952" w:rsidRDefault="00A0738A"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2405B8">
            <w:rPr>
              <w:rFonts w:eastAsia="Calibri" w:cs="Cambria"/>
              <w:noProof/>
              <w:sz w:val="18"/>
              <w:szCs w:val="18"/>
            </w:rPr>
            <w:t>6</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2405B8">
            <w:rPr>
              <w:rFonts w:eastAsia="Calibri" w:cs="Cambria"/>
              <w:noProof/>
              <w:sz w:val="18"/>
              <w:szCs w:val="18"/>
            </w:rPr>
            <w:t>6</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97F" w:rsidRDefault="002E597F" w:rsidP="00C523EA">
      <w:r>
        <w:separator/>
      </w:r>
    </w:p>
  </w:footnote>
  <w:footnote w:type="continuationSeparator" w:id="0">
    <w:p w:rsidR="002E597F" w:rsidRDefault="002E597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DA06F6"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A0738A" w:rsidP="00186952">
          <w:pPr>
            <w:jc w:val="center"/>
            <w:rPr>
              <w:rFonts w:eastAsiaTheme="minorHAnsi"/>
              <w:color w:val="0000FF"/>
              <w:u w:val="single"/>
            </w:rPr>
          </w:pPr>
          <w:hyperlink r:id="rId2" w:history="1">
            <w:r w:rsidR="00DB5F88">
              <w:rPr>
                <w:rStyle w:val="Lienhypertexte"/>
              </w:rPr>
              <w:t>www.coe.int/lang-refugees</w:t>
            </w:r>
          </w:hyperlink>
        </w:p>
      </w:tc>
      <w:tc>
        <w:tcPr>
          <w:tcW w:w="2711" w:type="dxa"/>
        </w:tcPr>
        <w:p w:rsidR="002405B8" w:rsidRDefault="002405B8" w:rsidP="00186952">
          <w:pPr>
            <w:tabs>
              <w:tab w:val="center" w:pos="4607"/>
              <w:tab w:val="right" w:pos="9214"/>
            </w:tabs>
            <w:jc w:val="right"/>
            <w:rPr>
              <w:rFonts w:asciiTheme="minorHAnsi" w:hAnsiTheme="minorHAnsi"/>
              <w:sz w:val="20"/>
              <w:szCs w:val="20"/>
            </w:rPr>
          </w:pPr>
          <w:r w:rsidRPr="002405B8">
            <w:rPr>
              <w:rFonts w:asciiTheme="minorHAnsi" w:hAnsiTheme="minorHAnsi"/>
              <w:sz w:val="20"/>
              <w:szCs w:val="20"/>
            </w:rPr>
            <w:t>Taalintegratie van volwassen migranten(LIAM)</w:t>
          </w:r>
        </w:p>
        <w:p w:rsidR="00186952" w:rsidRPr="00010EAF" w:rsidRDefault="00A0738A" w:rsidP="00186952">
          <w:pPr>
            <w:tabs>
              <w:tab w:val="center" w:pos="4607"/>
              <w:tab w:val="right" w:pos="9214"/>
            </w:tabs>
            <w:jc w:val="right"/>
            <w:rPr>
              <w:rFonts w:asciiTheme="majorHAnsi" w:eastAsiaTheme="minorHAnsi" w:hAnsiTheme="majorHAnsi" w:cstheme="majorHAnsi"/>
              <w:color w:val="0000FF"/>
              <w:u w:val="single"/>
            </w:rPr>
          </w:pPr>
          <w:hyperlink r:id="rId3" w:history="1">
            <w:r w:rsidR="00DB5F88">
              <w:rPr>
                <w:rStyle w:val="Lienhypertexte"/>
                <w:rFonts w:asciiTheme="minorHAnsi" w:hAnsiTheme="minorHAnsi"/>
                <w:sz w:val="20"/>
                <w:szCs w:val="20"/>
              </w:rPr>
              <w:t>www.coe.int/lang-migrants</w:t>
            </w:r>
          </w:hyperlink>
        </w:p>
      </w:tc>
    </w:tr>
  </w:tbl>
  <w:p w:rsidR="00186952" w:rsidRPr="008E5D88"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4"/>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338F0"/>
    <w:rsid w:val="00037B0E"/>
    <w:rsid w:val="00040379"/>
    <w:rsid w:val="000618A7"/>
    <w:rsid w:val="00091A56"/>
    <w:rsid w:val="000937FA"/>
    <w:rsid w:val="000A080D"/>
    <w:rsid w:val="000C5F40"/>
    <w:rsid w:val="000D294A"/>
    <w:rsid w:val="000D78A9"/>
    <w:rsid w:val="000E5F58"/>
    <w:rsid w:val="000E706C"/>
    <w:rsid w:val="000E7AFD"/>
    <w:rsid w:val="000F42D6"/>
    <w:rsid w:val="00110B4B"/>
    <w:rsid w:val="00113442"/>
    <w:rsid w:val="00121C7F"/>
    <w:rsid w:val="00126A5E"/>
    <w:rsid w:val="001347DC"/>
    <w:rsid w:val="00140B7E"/>
    <w:rsid w:val="00142D66"/>
    <w:rsid w:val="00154B1F"/>
    <w:rsid w:val="00172C07"/>
    <w:rsid w:val="001741D1"/>
    <w:rsid w:val="0017676C"/>
    <w:rsid w:val="00186952"/>
    <w:rsid w:val="001965B4"/>
    <w:rsid w:val="001A1B4C"/>
    <w:rsid w:val="001B0010"/>
    <w:rsid w:val="001B029E"/>
    <w:rsid w:val="001B602D"/>
    <w:rsid w:val="001B71AD"/>
    <w:rsid w:val="001C7918"/>
    <w:rsid w:val="001D3D96"/>
    <w:rsid w:val="00201D74"/>
    <w:rsid w:val="0020300A"/>
    <w:rsid w:val="00214CD0"/>
    <w:rsid w:val="00227D1E"/>
    <w:rsid w:val="00232C99"/>
    <w:rsid w:val="00233192"/>
    <w:rsid w:val="00234351"/>
    <w:rsid w:val="002405B8"/>
    <w:rsid w:val="00246E8E"/>
    <w:rsid w:val="00254DC5"/>
    <w:rsid w:val="0026293F"/>
    <w:rsid w:val="00263118"/>
    <w:rsid w:val="002838EE"/>
    <w:rsid w:val="00285509"/>
    <w:rsid w:val="002860CD"/>
    <w:rsid w:val="00292330"/>
    <w:rsid w:val="0029342B"/>
    <w:rsid w:val="0029553A"/>
    <w:rsid w:val="002A0CEF"/>
    <w:rsid w:val="002A3476"/>
    <w:rsid w:val="002E2652"/>
    <w:rsid w:val="002E597F"/>
    <w:rsid w:val="002F089F"/>
    <w:rsid w:val="002F1650"/>
    <w:rsid w:val="002F2562"/>
    <w:rsid w:val="002F4AE5"/>
    <w:rsid w:val="0030060E"/>
    <w:rsid w:val="00303A5A"/>
    <w:rsid w:val="003128C2"/>
    <w:rsid w:val="00315036"/>
    <w:rsid w:val="00321A43"/>
    <w:rsid w:val="00327BBC"/>
    <w:rsid w:val="0033137E"/>
    <w:rsid w:val="003372E1"/>
    <w:rsid w:val="003402CC"/>
    <w:rsid w:val="003409C3"/>
    <w:rsid w:val="003428B9"/>
    <w:rsid w:val="0035492A"/>
    <w:rsid w:val="003575BD"/>
    <w:rsid w:val="00373B9F"/>
    <w:rsid w:val="0037570C"/>
    <w:rsid w:val="0038409C"/>
    <w:rsid w:val="003847AD"/>
    <w:rsid w:val="003A432E"/>
    <w:rsid w:val="003B337F"/>
    <w:rsid w:val="003C0495"/>
    <w:rsid w:val="003C050D"/>
    <w:rsid w:val="003C32F5"/>
    <w:rsid w:val="003E1CA3"/>
    <w:rsid w:val="003E358D"/>
    <w:rsid w:val="003F121D"/>
    <w:rsid w:val="00425940"/>
    <w:rsid w:val="0043064F"/>
    <w:rsid w:val="00445C33"/>
    <w:rsid w:val="00450203"/>
    <w:rsid w:val="00457DD9"/>
    <w:rsid w:val="00460BCC"/>
    <w:rsid w:val="00466361"/>
    <w:rsid w:val="00470AA9"/>
    <w:rsid w:val="0049006B"/>
    <w:rsid w:val="00490099"/>
    <w:rsid w:val="004A486D"/>
    <w:rsid w:val="004B5DD8"/>
    <w:rsid w:val="004C1652"/>
    <w:rsid w:val="004D35BB"/>
    <w:rsid w:val="004E32A8"/>
    <w:rsid w:val="004F2E30"/>
    <w:rsid w:val="004F743E"/>
    <w:rsid w:val="00503E91"/>
    <w:rsid w:val="00526886"/>
    <w:rsid w:val="00536465"/>
    <w:rsid w:val="00555D25"/>
    <w:rsid w:val="00561130"/>
    <w:rsid w:val="005648C5"/>
    <w:rsid w:val="005713EB"/>
    <w:rsid w:val="00580907"/>
    <w:rsid w:val="00592F6C"/>
    <w:rsid w:val="0059792C"/>
    <w:rsid w:val="005B601E"/>
    <w:rsid w:val="005C2E50"/>
    <w:rsid w:val="005C7D70"/>
    <w:rsid w:val="005D31B7"/>
    <w:rsid w:val="005E4CA5"/>
    <w:rsid w:val="005F3597"/>
    <w:rsid w:val="005F7DA8"/>
    <w:rsid w:val="006108AF"/>
    <w:rsid w:val="00617D74"/>
    <w:rsid w:val="00634900"/>
    <w:rsid w:val="006406A4"/>
    <w:rsid w:val="0064154F"/>
    <w:rsid w:val="006455D0"/>
    <w:rsid w:val="00651E90"/>
    <w:rsid w:val="00655B1E"/>
    <w:rsid w:val="00655CCE"/>
    <w:rsid w:val="0065612A"/>
    <w:rsid w:val="006627B2"/>
    <w:rsid w:val="006852EB"/>
    <w:rsid w:val="0068779B"/>
    <w:rsid w:val="006972A3"/>
    <w:rsid w:val="006A1A21"/>
    <w:rsid w:val="006A2A88"/>
    <w:rsid w:val="006C0689"/>
    <w:rsid w:val="006C08C3"/>
    <w:rsid w:val="006C23FB"/>
    <w:rsid w:val="006C7764"/>
    <w:rsid w:val="006D234F"/>
    <w:rsid w:val="006F56BB"/>
    <w:rsid w:val="00705BF1"/>
    <w:rsid w:val="0072601F"/>
    <w:rsid w:val="00734E55"/>
    <w:rsid w:val="00740A76"/>
    <w:rsid w:val="0074542C"/>
    <w:rsid w:val="007458E1"/>
    <w:rsid w:val="00760936"/>
    <w:rsid w:val="00773ACD"/>
    <w:rsid w:val="007820CD"/>
    <w:rsid w:val="00786599"/>
    <w:rsid w:val="007A7690"/>
    <w:rsid w:val="007B4D14"/>
    <w:rsid w:val="007F5F10"/>
    <w:rsid w:val="0080462C"/>
    <w:rsid w:val="00805257"/>
    <w:rsid w:val="008067EC"/>
    <w:rsid w:val="008150D7"/>
    <w:rsid w:val="0083366C"/>
    <w:rsid w:val="00835269"/>
    <w:rsid w:val="00844534"/>
    <w:rsid w:val="008469DE"/>
    <w:rsid w:val="008506D5"/>
    <w:rsid w:val="008507AE"/>
    <w:rsid w:val="00883B1E"/>
    <w:rsid w:val="00892B00"/>
    <w:rsid w:val="008B45A3"/>
    <w:rsid w:val="008C53DF"/>
    <w:rsid w:val="008E5B09"/>
    <w:rsid w:val="008E5D88"/>
    <w:rsid w:val="008E6FB9"/>
    <w:rsid w:val="008F0189"/>
    <w:rsid w:val="008F1473"/>
    <w:rsid w:val="008F24DC"/>
    <w:rsid w:val="008F51C9"/>
    <w:rsid w:val="008F5269"/>
    <w:rsid w:val="009025F0"/>
    <w:rsid w:val="009149C7"/>
    <w:rsid w:val="00925C5D"/>
    <w:rsid w:val="0093428B"/>
    <w:rsid w:val="0094551C"/>
    <w:rsid w:val="00953DC1"/>
    <w:rsid w:val="00963C1E"/>
    <w:rsid w:val="00970C63"/>
    <w:rsid w:val="0097497F"/>
    <w:rsid w:val="00990990"/>
    <w:rsid w:val="009A4759"/>
    <w:rsid w:val="009A5131"/>
    <w:rsid w:val="009B51FA"/>
    <w:rsid w:val="009B7624"/>
    <w:rsid w:val="009B7F95"/>
    <w:rsid w:val="009C0600"/>
    <w:rsid w:val="009E65FA"/>
    <w:rsid w:val="009F17D3"/>
    <w:rsid w:val="00A03292"/>
    <w:rsid w:val="00A03EC6"/>
    <w:rsid w:val="00A0738A"/>
    <w:rsid w:val="00A1258A"/>
    <w:rsid w:val="00A365F7"/>
    <w:rsid w:val="00A36998"/>
    <w:rsid w:val="00A37741"/>
    <w:rsid w:val="00A5196F"/>
    <w:rsid w:val="00A6623D"/>
    <w:rsid w:val="00A67362"/>
    <w:rsid w:val="00A7554F"/>
    <w:rsid w:val="00A802F2"/>
    <w:rsid w:val="00A81C9B"/>
    <w:rsid w:val="00AB255A"/>
    <w:rsid w:val="00AD36D4"/>
    <w:rsid w:val="00AE2D8B"/>
    <w:rsid w:val="00AE657E"/>
    <w:rsid w:val="00AE6DC3"/>
    <w:rsid w:val="00AF4A1E"/>
    <w:rsid w:val="00AF56A8"/>
    <w:rsid w:val="00B14386"/>
    <w:rsid w:val="00B21DF6"/>
    <w:rsid w:val="00B22D2B"/>
    <w:rsid w:val="00B25C82"/>
    <w:rsid w:val="00B26C9A"/>
    <w:rsid w:val="00B27A2E"/>
    <w:rsid w:val="00B33421"/>
    <w:rsid w:val="00B35EFB"/>
    <w:rsid w:val="00B42254"/>
    <w:rsid w:val="00B635FC"/>
    <w:rsid w:val="00B71205"/>
    <w:rsid w:val="00B73A35"/>
    <w:rsid w:val="00B77AFC"/>
    <w:rsid w:val="00B85381"/>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78A6"/>
    <w:rsid w:val="00C523EA"/>
    <w:rsid w:val="00C575AC"/>
    <w:rsid w:val="00C622D7"/>
    <w:rsid w:val="00C714B1"/>
    <w:rsid w:val="00C71F9C"/>
    <w:rsid w:val="00C7477C"/>
    <w:rsid w:val="00C74829"/>
    <w:rsid w:val="00C8086F"/>
    <w:rsid w:val="00C85C19"/>
    <w:rsid w:val="00C94196"/>
    <w:rsid w:val="00C95FAA"/>
    <w:rsid w:val="00CA4F80"/>
    <w:rsid w:val="00CB1BFF"/>
    <w:rsid w:val="00CC0991"/>
    <w:rsid w:val="00CD0A22"/>
    <w:rsid w:val="00CD3C3C"/>
    <w:rsid w:val="00CD42D1"/>
    <w:rsid w:val="00CF0B90"/>
    <w:rsid w:val="00CF36D3"/>
    <w:rsid w:val="00CF511D"/>
    <w:rsid w:val="00D00DA4"/>
    <w:rsid w:val="00D07616"/>
    <w:rsid w:val="00D2211A"/>
    <w:rsid w:val="00D47B56"/>
    <w:rsid w:val="00D57D70"/>
    <w:rsid w:val="00D61794"/>
    <w:rsid w:val="00D81172"/>
    <w:rsid w:val="00D8328F"/>
    <w:rsid w:val="00D83A78"/>
    <w:rsid w:val="00DA06F6"/>
    <w:rsid w:val="00DA3830"/>
    <w:rsid w:val="00DA5A92"/>
    <w:rsid w:val="00DB5F88"/>
    <w:rsid w:val="00DC59A0"/>
    <w:rsid w:val="00DD0635"/>
    <w:rsid w:val="00DD13B0"/>
    <w:rsid w:val="00DD35DF"/>
    <w:rsid w:val="00DD53DC"/>
    <w:rsid w:val="00DD6850"/>
    <w:rsid w:val="00DE4781"/>
    <w:rsid w:val="00DE5B3A"/>
    <w:rsid w:val="00DE5B7D"/>
    <w:rsid w:val="00DF081A"/>
    <w:rsid w:val="00DF5B76"/>
    <w:rsid w:val="00DF60EB"/>
    <w:rsid w:val="00DF6268"/>
    <w:rsid w:val="00E038E1"/>
    <w:rsid w:val="00E076C3"/>
    <w:rsid w:val="00E116B4"/>
    <w:rsid w:val="00E119C4"/>
    <w:rsid w:val="00E16F0F"/>
    <w:rsid w:val="00E21B21"/>
    <w:rsid w:val="00E2247C"/>
    <w:rsid w:val="00E52BA9"/>
    <w:rsid w:val="00E53152"/>
    <w:rsid w:val="00E545C6"/>
    <w:rsid w:val="00E826A8"/>
    <w:rsid w:val="00E90A39"/>
    <w:rsid w:val="00EA5A9E"/>
    <w:rsid w:val="00EB3411"/>
    <w:rsid w:val="00ED12AB"/>
    <w:rsid w:val="00ED4CB7"/>
    <w:rsid w:val="00F10B5F"/>
    <w:rsid w:val="00F1249E"/>
    <w:rsid w:val="00F260E9"/>
    <w:rsid w:val="00F36A48"/>
    <w:rsid w:val="00F5126A"/>
    <w:rsid w:val="00F5336E"/>
    <w:rsid w:val="00F87471"/>
    <w:rsid w:val="00F934F1"/>
    <w:rsid w:val="00FA248E"/>
    <w:rsid w:val="00FA55C5"/>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03EC6"/>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SS-TITRE2">
    <w:name w:val="TK SS-TITRE 2"/>
    <w:autoRedefine/>
    <w:qFormat/>
    <w:rsid w:val="00B21DF6"/>
    <w:pPr>
      <w:spacing w:before="360" w:after="120" w:line="240" w:lineRule="auto"/>
    </w:pPr>
    <w:rPr>
      <w:rFonts w:ascii="Calibri" w:eastAsia="Times New Roman" w:hAnsi="Calibri" w:cs="Calibri"/>
      <w:b/>
      <w:sz w:val="28"/>
      <w:szCs w:val="28"/>
    </w:rPr>
  </w:style>
  <w:style w:type="paragraph" w:customStyle="1" w:styleId="TK-SS-TITRE22">
    <w:name w:val="TK-SS-TITRE 2.2"/>
    <w:autoRedefine/>
    <w:qFormat/>
    <w:rsid w:val="00B21DF6"/>
    <w:pPr>
      <w:spacing w:before="180" w:after="60" w:line="240" w:lineRule="auto"/>
    </w:pPr>
    <w:rPr>
      <w:rFonts w:ascii="Calibri" w:eastAsia="Calibri" w:hAnsi="Calibri" w:cs="Times New Roman"/>
      <w:i/>
      <w:noProof/>
      <w:sz w:val="24"/>
      <w:szCs w:val="24"/>
      <w:u w:val="single"/>
    </w:rPr>
  </w:style>
  <w:style w:type="paragraph" w:customStyle="1" w:styleId="TKSS-TITRE21">
    <w:name w:val="TK SS-TITRE 2.1"/>
    <w:autoRedefine/>
    <w:qFormat/>
    <w:rsid w:val="00B21DF6"/>
    <w:pPr>
      <w:spacing w:before="160" w:line="240" w:lineRule="auto"/>
    </w:pPr>
    <w:rPr>
      <w:rFonts w:ascii="Calibri" w:eastAsia="Times New Roman" w:hAnsi="Calibri" w:cs="Calibri"/>
      <w:b/>
      <w:sz w:val="26"/>
      <w:szCs w:val="26"/>
    </w:rPr>
  </w:style>
</w:styles>
</file>

<file path=word/webSettings.xml><?xml version="1.0" encoding="utf-8"?>
<w:webSettings xmlns:r="http://schemas.openxmlformats.org/officeDocument/2006/relationships" xmlns:w="http://schemas.openxmlformats.org/wordprocessingml/2006/main">
  <w:divs>
    <w:div w:id="698044010">
      <w:bodyDiv w:val="1"/>
      <w:marLeft w:val="0"/>
      <w:marRight w:val="0"/>
      <w:marTop w:val="0"/>
      <w:marBottom w:val="0"/>
      <w:divBdr>
        <w:top w:val="none" w:sz="0" w:space="0" w:color="auto"/>
        <w:left w:val="none" w:sz="0" w:space="0" w:color="auto"/>
        <w:bottom w:val="none" w:sz="0" w:space="0" w:color="auto"/>
        <w:right w:val="none" w:sz="0" w:space="0" w:color="auto"/>
      </w:divBdr>
    </w:div>
    <w:div w:id="982739367">
      <w:bodyDiv w:val="1"/>
      <w:marLeft w:val="0"/>
      <w:marRight w:val="0"/>
      <w:marTop w:val="0"/>
      <w:marBottom w:val="0"/>
      <w:divBdr>
        <w:top w:val="none" w:sz="0" w:space="0" w:color="auto"/>
        <w:left w:val="none" w:sz="0" w:space="0" w:color="auto"/>
        <w:bottom w:val="none" w:sz="0" w:space="0" w:color="auto"/>
        <w:right w:val="none" w:sz="0" w:space="0" w:color="auto"/>
      </w:divBdr>
    </w:div>
    <w:div w:id="13129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hyperlink" Target="http://www.coe.int/lang-migrants" TargetMode="External"/><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54F2-AC8E-4E3C-A15D-9FE8D260A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6</Pages>
  <Words>652</Words>
  <Characters>3587</Characters>
  <Application>Microsoft Office Word</Application>
  <DocSecurity>0</DocSecurity>
  <Lines>29</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2017-10-27T08:31:00Z</dcterms:created>
  <dcterms:modified xsi:type="dcterms:W3CDTF">2017-10-27T08:31:00Z</dcterms:modified>
</cp:coreProperties>
</file>