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54BE6"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5315B773" wp14:editId="032BA47A">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434D9903"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12F3D57E" w14:textId="77777777" w:rsidR="009A20EC" w:rsidRPr="00EB5355" w:rsidRDefault="009A20EC" w:rsidP="00A041D4">
      <w:pPr>
        <w:rPr>
          <w:rFonts w:ascii="Tahoma" w:hAnsi="Tahoma" w:cs="Tahoma"/>
          <w:b/>
          <w:sz w:val="24"/>
          <w:szCs w:val="28"/>
        </w:rPr>
      </w:pPr>
    </w:p>
    <w:p w14:paraId="2F520E9A" w14:textId="3F8E5D72"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P</w:t>
      </w:r>
      <w:r w:rsidR="00A01589">
        <w:rPr>
          <w:rFonts w:ascii="Tahoma" w:hAnsi="Tahoma" w:cs="Tahoma"/>
          <w:b/>
          <w:sz w:val="24"/>
          <w:szCs w:val="28"/>
        </w:rPr>
        <w:t>rovision</w:t>
      </w:r>
      <w:r w:rsidRPr="00EB5355">
        <w:rPr>
          <w:rFonts w:ascii="Tahoma" w:hAnsi="Tahoma" w:cs="Tahoma"/>
          <w:b/>
          <w:sz w:val="24"/>
          <w:szCs w:val="28"/>
        </w:rPr>
        <w:t xml:space="preserve"> of</w:t>
      </w:r>
      <w:r w:rsidR="00FA7906">
        <w:rPr>
          <w:rFonts w:ascii="Tahoma" w:hAnsi="Tahoma" w:cs="Tahoma"/>
          <w:b/>
          <w:sz w:val="24"/>
          <w:szCs w:val="28"/>
        </w:rPr>
        <w:t xml:space="preserve"> event management services, equipment and infrastructure for the Human Rights Caravan</w:t>
      </w:r>
      <w:r w:rsidRPr="00EB5355">
        <w:rPr>
          <w:rFonts w:ascii="Tahoma" w:hAnsi="Tahoma" w:cs="Tahoma"/>
          <w:b/>
          <w:sz w:val="24"/>
          <w:szCs w:val="28"/>
        </w:rPr>
        <w:t xml:space="preserve"> </w:t>
      </w:r>
      <w:r w:rsidR="00A01589">
        <w:rPr>
          <w:rFonts w:ascii="Tahoma" w:hAnsi="Tahoma" w:cs="Tahoma"/>
          <w:b/>
          <w:sz w:val="24"/>
          <w:szCs w:val="28"/>
        </w:rPr>
        <w:t>2026</w:t>
      </w:r>
    </w:p>
    <w:p w14:paraId="7A06FCE3" w14:textId="276313B7" w:rsidR="00A80AEF" w:rsidRPr="00FA7906" w:rsidRDefault="00A80AEF" w:rsidP="00A80AEF">
      <w:pPr>
        <w:rPr>
          <w:rFonts w:ascii="Tahoma" w:hAnsi="Tahoma" w:cs="Tahoma"/>
          <w:b/>
          <w:iCs/>
          <w:sz w:val="24"/>
          <w:szCs w:val="28"/>
        </w:rPr>
      </w:pPr>
      <w:r w:rsidRPr="00FA7906">
        <w:rPr>
          <w:rFonts w:ascii="Tahoma" w:hAnsi="Tahoma" w:cs="Tahoma"/>
          <w:b/>
          <w:iCs/>
          <w:sz w:val="24"/>
          <w:szCs w:val="28"/>
        </w:rPr>
        <w:t xml:space="preserve">Contract N° </w:t>
      </w:r>
      <w:r w:rsidR="003C0049">
        <w:rPr>
          <w:rFonts w:ascii="Tahoma" w:hAnsi="Tahoma" w:cs="Tahoma"/>
          <w:b/>
          <w:iCs/>
          <w:sz w:val="24"/>
          <w:szCs w:val="28"/>
        </w:rPr>
        <w:t>_____________</w:t>
      </w:r>
    </w:p>
    <w:p w14:paraId="79209396" w14:textId="77777777" w:rsidR="0028341F" w:rsidRPr="00EB5355" w:rsidRDefault="0028341F" w:rsidP="00A041D4">
      <w:pPr>
        <w:rPr>
          <w:rFonts w:ascii="Tahoma" w:hAnsi="Tahoma" w:cs="Tahoma"/>
          <w:b/>
          <w:sz w:val="24"/>
          <w:szCs w:val="28"/>
        </w:rPr>
      </w:pPr>
    </w:p>
    <w:p w14:paraId="5D142317" w14:textId="7B354614" w:rsidR="003C0049" w:rsidRPr="003C0049" w:rsidRDefault="003C0049" w:rsidP="003C0049">
      <w:pPr>
        <w:spacing w:after="120"/>
        <w:jc w:val="both"/>
        <w:rPr>
          <w:rFonts w:ascii="Tahoma" w:hAnsi="Tahoma" w:cs="Tahoma"/>
          <w:sz w:val="20"/>
          <w:szCs w:val="20"/>
        </w:rPr>
      </w:pPr>
      <w:r w:rsidRPr="003C0049">
        <w:rPr>
          <w:rFonts w:ascii="Tahoma" w:hAnsi="Tahoma" w:cs="Tahoma"/>
          <w:sz w:val="20"/>
          <w:szCs w:val="20"/>
        </w:rPr>
        <w:t xml:space="preserve">The Council of Europe is currently implementing the Project ”Support to the Office of the Ombudsperson in the Protection of Human Rights in the Republic of Moldova - Phase II” (hereinafter – the Project). The Project aims to strengthen the capacity of the Ombudsperson’s Office (OO) in safeguarding human rights in the Republic of Moldova. </w:t>
      </w:r>
    </w:p>
    <w:p w14:paraId="6C24D8DE" w14:textId="2E5855B8" w:rsidR="003C0049" w:rsidRPr="003C0049" w:rsidRDefault="003C0049" w:rsidP="003C0049">
      <w:pPr>
        <w:spacing w:after="120"/>
        <w:jc w:val="both"/>
        <w:rPr>
          <w:rFonts w:ascii="Tahoma" w:hAnsi="Tahoma" w:cs="Tahoma"/>
          <w:sz w:val="20"/>
          <w:szCs w:val="20"/>
        </w:rPr>
      </w:pPr>
      <w:r w:rsidRPr="003C0049">
        <w:rPr>
          <w:rFonts w:ascii="Tahoma" w:hAnsi="Tahoma" w:cs="Tahoma"/>
          <w:sz w:val="20"/>
          <w:szCs w:val="20"/>
        </w:rPr>
        <w:t>Within the framework of the project, support is envisaged for the promotion of human rights and the strengthening of advocacy mechanisms within the Office of the Ombudsperson (OO), including through the joint organisation of the Human Rights Caravan - an outdoor public event to be held in three locations across the Republic of Moldova</w:t>
      </w:r>
      <w:r w:rsidR="00AD11C3">
        <w:rPr>
          <w:rFonts w:ascii="Tahoma" w:hAnsi="Tahoma" w:cs="Tahoma"/>
          <w:sz w:val="20"/>
          <w:szCs w:val="20"/>
        </w:rPr>
        <w:t>, as follows:</w:t>
      </w:r>
    </w:p>
    <w:p w14:paraId="2B989274" w14:textId="77777777" w:rsidR="001165D7" w:rsidRDefault="00FD6630" w:rsidP="001165D7">
      <w:pPr>
        <w:pStyle w:val="ListParagraph"/>
        <w:numPr>
          <w:ilvl w:val="0"/>
          <w:numId w:val="30"/>
        </w:numPr>
        <w:jc w:val="both"/>
        <w:rPr>
          <w:rFonts w:ascii="Tahoma" w:hAnsi="Tahoma" w:cs="Tahoma"/>
          <w:sz w:val="20"/>
          <w:szCs w:val="20"/>
        </w:rPr>
      </w:pPr>
      <w:r w:rsidRPr="001165D7">
        <w:rPr>
          <w:rFonts w:ascii="Tahoma" w:hAnsi="Tahoma" w:cs="Tahoma"/>
          <w:sz w:val="20"/>
          <w:szCs w:val="20"/>
        </w:rPr>
        <w:t xml:space="preserve">14 June 2026 – </w:t>
      </w:r>
      <w:proofErr w:type="spellStart"/>
      <w:r w:rsidRPr="001165D7">
        <w:rPr>
          <w:rFonts w:ascii="Tahoma" w:hAnsi="Tahoma" w:cs="Tahoma"/>
          <w:sz w:val="20"/>
          <w:szCs w:val="20"/>
        </w:rPr>
        <w:t>Fălești</w:t>
      </w:r>
      <w:proofErr w:type="spellEnd"/>
      <w:r w:rsidRPr="001165D7">
        <w:rPr>
          <w:rFonts w:ascii="Tahoma" w:hAnsi="Tahoma" w:cs="Tahoma"/>
          <w:sz w:val="20"/>
          <w:szCs w:val="20"/>
        </w:rPr>
        <w:t xml:space="preserve">, Republic of Moldova </w:t>
      </w:r>
    </w:p>
    <w:p w14:paraId="3CF6F35B" w14:textId="77777777" w:rsidR="001165D7" w:rsidRDefault="00FD6630" w:rsidP="001165D7">
      <w:pPr>
        <w:pStyle w:val="ListParagraph"/>
        <w:numPr>
          <w:ilvl w:val="0"/>
          <w:numId w:val="30"/>
        </w:numPr>
        <w:jc w:val="both"/>
        <w:rPr>
          <w:rFonts w:ascii="Tahoma" w:hAnsi="Tahoma" w:cs="Tahoma"/>
          <w:sz w:val="20"/>
          <w:szCs w:val="20"/>
        </w:rPr>
      </w:pPr>
      <w:r w:rsidRPr="001165D7">
        <w:rPr>
          <w:rFonts w:ascii="Tahoma" w:hAnsi="Tahoma" w:cs="Tahoma"/>
          <w:sz w:val="20"/>
          <w:szCs w:val="20"/>
        </w:rPr>
        <w:t xml:space="preserve">21 June 2026 – </w:t>
      </w:r>
      <w:proofErr w:type="spellStart"/>
      <w:r w:rsidRPr="001165D7">
        <w:rPr>
          <w:rFonts w:ascii="Tahoma" w:hAnsi="Tahoma" w:cs="Tahoma"/>
          <w:sz w:val="20"/>
          <w:szCs w:val="20"/>
        </w:rPr>
        <w:t>Hîncești</w:t>
      </w:r>
      <w:proofErr w:type="spellEnd"/>
      <w:r w:rsidRPr="001165D7">
        <w:rPr>
          <w:rFonts w:ascii="Tahoma" w:hAnsi="Tahoma" w:cs="Tahoma"/>
          <w:sz w:val="20"/>
          <w:szCs w:val="20"/>
        </w:rPr>
        <w:t xml:space="preserve">, Republic of Moldova </w:t>
      </w:r>
    </w:p>
    <w:p w14:paraId="2569F458" w14:textId="44D1BAC5" w:rsidR="00FD6630" w:rsidRPr="001165D7" w:rsidRDefault="00FD6630" w:rsidP="001165D7">
      <w:pPr>
        <w:pStyle w:val="ListParagraph"/>
        <w:numPr>
          <w:ilvl w:val="0"/>
          <w:numId w:val="30"/>
        </w:numPr>
        <w:jc w:val="both"/>
        <w:rPr>
          <w:rFonts w:ascii="Tahoma" w:hAnsi="Tahoma" w:cs="Tahoma"/>
          <w:sz w:val="20"/>
          <w:szCs w:val="20"/>
        </w:rPr>
      </w:pPr>
      <w:r w:rsidRPr="001165D7">
        <w:rPr>
          <w:rFonts w:ascii="Tahoma" w:hAnsi="Tahoma" w:cs="Tahoma"/>
          <w:sz w:val="20"/>
          <w:szCs w:val="20"/>
        </w:rPr>
        <w:t xml:space="preserve">28 June 2026 – Comrat, Republic of Moldova </w:t>
      </w:r>
    </w:p>
    <w:p w14:paraId="4DEC015A" w14:textId="77777777" w:rsidR="00FD6630" w:rsidRPr="00FD6630" w:rsidRDefault="00FD6630" w:rsidP="001165D7">
      <w:pPr>
        <w:pStyle w:val="ListParagraph"/>
        <w:ind w:left="567"/>
        <w:jc w:val="both"/>
        <w:rPr>
          <w:rFonts w:ascii="Tahoma" w:hAnsi="Tahoma" w:cs="Tahoma"/>
          <w:sz w:val="20"/>
          <w:szCs w:val="20"/>
        </w:rPr>
      </w:pPr>
    </w:p>
    <w:p w14:paraId="71A913B5" w14:textId="77777777" w:rsidR="00FD6630" w:rsidRPr="003C0049" w:rsidRDefault="00FD6630" w:rsidP="003C0049">
      <w:pPr>
        <w:spacing w:after="120"/>
        <w:jc w:val="both"/>
        <w:rPr>
          <w:rFonts w:ascii="Tahoma" w:hAnsi="Tahoma" w:cs="Tahoma"/>
          <w:sz w:val="20"/>
          <w:szCs w:val="20"/>
        </w:rPr>
      </w:pPr>
    </w:p>
    <w:p w14:paraId="0E8943B1"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42F69293" w14:textId="77777777"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A333C0">
        <w:rPr>
          <w:rFonts w:ascii="Tahoma" w:hAnsi="Tahoma" w:cs="Tahoma"/>
          <w:b/>
          <w:sz w:val="20"/>
          <w:szCs w:val="20"/>
        </w:rPr>
        <w:t>1</w:t>
      </w:r>
      <w:r w:rsidR="002C57EC">
        <w:rPr>
          <w:rFonts w:ascii="Tahoma" w:hAnsi="Tahoma" w:cs="Tahoma"/>
          <w:b/>
          <w:sz w:val="20"/>
          <w:szCs w:val="20"/>
        </w:rPr>
        <w:t>84</w:t>
      </w:r>
      <w:r w:rsidRPr="00EB5355">
        <w:rPr>
          <w:rFonts w:ascii="Tahoma" w:hAnsi="Tahoma" w:cs="Tahoma"/>
          <w:b/>
          <w:sz w:val="20"/>
          <w:szCs w:val="20"/>
        </w:rPr>
        <w:t>,000 tax exclusive.</w:t>
      </w:r>
    </w:p>
    <w:p w14:paraId="0861F0DD" w14:textId="77777777"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25B094F" w14:textId="6724F5E7" w:rsidR="005628ED" w:rsidRPr="00FA7906" w:rsidRDefault="0028341F" w:rsidP="00FA7906">
      <w:pPr>
        <w:spacing w:after="120"/>
        <w:jc w:val="both"/>
        <w:rPr>
          <w:rFonts w:ascii="Tahoma" w:hAnsi="Tahoma" w:cs="Tahoma"/>
          <w:color w:val="000000" w:themeColor="text1"/>
          <w:sz w:val="20"/>
          <w:szCs w:val="20"/>
        </w:rPr>
      </w:pPr>
      <w:r w:rsidRPr="003C0049">
        <w:rPr>
          <w:rFonts w:ascii="Tahoma" w:hAnsi="Tahoma" w:cs="Tahoma"/>
          <w:color w:val="000000" w:themeColor="text1"/>
          <w:sz w:val="20"/>
          <w:szCs w:val="20"/>
        </w:rPr>
        <w:t xml:space="preserve">The tenderer must be a legal person </w:t>
      </w:r>
      <w:r w:rsidR="003958AF" w:rsidRPr="003C0049">
        <w:rPr>
          <w:rFonts w:ascii="Tahoma" w:hAnsi="Tahoma" w:cs="Tahoma"/>
          <w:color w:val="000000" w:themeColor="text1"/>
          <w:sz w:val="20"/>
          <w:szCs w:val="20"/>
        </w:rPr>
        <w:t>or consortia of legal and/or natural persons</w:t>
      </w:r>
      <w:r w:rsidRPr="003C0049">
        <w:rPr>
          <w:rFonts w:ascii="Tahoma" w:hAnsi="Tahoma" w:cs="Tahoma"/>
          <w:color w:val="000000" w:themeColor="text1"/>
          <w:sz w:val="20"/>
          <w:szCs w:val="20"/>
        </w:rPr>
        <w:t>.</w:t>
      </w:r>
      <w:r w:rsidR="00FA7906" w:rsidRPr="00EB5355">
        <w:rPr>
          <w:rFonts w:ascii="Tahoma" w:hAnsi="Tahoma" w:cs="Tahoma"/>
          <w:color w:val="000000" w:themeColor="text1"/>
          <w:sz w:val="20"/>
          <w:szCs w:val="20"/>
        </w:rPr>
        <w:t xml:space="preserve"> </w:t>
      </w:r>
    </w:p>
    <w:p w14:paraId="082C8E53" w14:textId="77777777" w:rsidR="005628ED" w:rsidRPr="005628ED" w:rsidRDefault="005628ED" w:rsidP="005628ED">
      <w:pPr>
        <w:rPr>
          <w:rFonts w:ascii="Tahoma" w:hAnsi="Tahoma" w:cs="Tahoma"/>
          <w:sz w:val="20"/>
          <w:szCs w:val="20"/>
        </w:rPr>
      </w:pPr>
    </w:p>
    <w:p w14:paraId="305CC23F" w14:textId="5E9F9092" w:rsidR="005628ED" w:rsidRPr="005628ED" w:rsidRDefault="005628ED" w:rsidP="005628ED">
      <w:pPr>
        <w:spacing w:after="120"/>
        <w:jc w:val="both"/>
        <w:rPr>
          <w:rFonts w:ascii="Tahoma" w:hAnsi="Tahoma" w:cs="Tahoma"/>
          <w:b/>
          <w:color w:val="000000" w:themeColor="text1"/>
          <w:sz w:val="20"/>
          <w:szCs w:val="20"/>
        </w:rPr>
      </w:pPr>
      <w:r w:rsidRPr="005628ED">
        <w:rPr>
          <w:rFonts w:ascii="Tahoma" w:hAnsi="Tahoma" w:cs="Tahoma"/>
          <w:color w:val="000000" w:themeColor="text1"/>
          <w:sz w:val="20"/>
          <w:szCs w:val="20"/>
        </w:rPr>
        <w:t>Tenders shall be submitted</w:t>
      </w:r>
      <w:r w:rsidRPr="005628ED">
        <w:rPr>
          <w:rFonts w:ascii="Tahoma" w:hAnsi="Tahoma" w:cs="Tahoma"/>
          <w:b/>
          <w:color w:val="000000" w:themeColor="text1"/>
          <w:sz w:val="20"/>
          <w:szCs w:val="20"/>
        </w:rPr>
        <w:t xml:space="preserve"> by email only </w:t>
      </w:r>
      <w:r w:rsidRPr="005628ED">
        <w:rPr>
          <w:rFonts w:ascii="Tahoma" w:hAnsi="Tahoma" w:cs="Tahoma"/>
          <w:color w:val="000000" w:themeColor="text1"/>
          <w:sz w:val="20"/>
          <w:szCs w:val="20"/>
        </w:rPr>
        <w:t>(with attachments)</w:t>
      </w:r>
      <w:r w:rsidRPr="005628ED">
        <w:rPr>
          <w:rFonts w:ascii="Tahoma" w:hAnsi="Tahoma" w:cs="Tahoma"/>
          <w:b/>
          <w:color w:val="000000" w:themeColor="text1"/>
          <w:sz w:val="20"/>
          <w:szCs w:val="20"/>
        </w:rPr>
        <w:t xml:space="preserve"> to the email address indicated in the table below, with the following reference in subject:  </w:t>
      </w:r>
      <w:r w:rsidRPr="001165D7">
        <w:rPr>
          <w:rFonts w:ascii="Tahoma" w:hAnsi="Tahoma" w:cs="Tahoma"/>
          <w:b/>
          <w:color w:val="000000" w:themeColor="text1"/>
          <w:sz w:val="20"/>
          <w:szCs w:val="20"/>
          <w:u w:val="single"/>
        </w:rPr>
        <w:t xml:space="preserve">Tender </w:t>
      </w:r>
      <w:r w:rsidR="00FA7906" w:rsidRPr="001165D7">
        <w:rPr>
          <w:rFonts w:ascii="Tahoma" w:hAnsi="Tahoma" w:cs="Tahoma"/>
          <w:b/>
          <w:color w:val="000000" w:themeColor="text1"/>
          <w:sz w:val="20"/>
          <w:szCs w:val="20"/>
          <w:u w:val="single"/>
        </w:rPr>
        <w:t>–</w:t>
      </w:r>
      <w:r w:rsidRPr="001165D7">
        <w:rPr>
          <w:rFonts w:ascii="Tahoma" w:hAnsi="Tahoma" w:cs="Tahoma"/>
          <w:b/>
          <w:color w:val="000000" w:themeColor="text1"/>
          <w:sz w:val="20"/>
          <w:szCs w:val="20"/>
          <w:u w:val="single"/>
        </w:rPr>
        <w:t xml:space="preserve"> </w:t>
      </w:r>
      <w:r w:rsidR="00FA7906" w:rsidRPr="001165D7">
        <w:rPr>
          <w:rFonts w:ascii="Tahoma" w:hAnsi="Tahoma" w:cs="Tahoma"/>
          <w:b/>
          <w:color w:val="000000" w:themeColor="text1"/>
          <w:sz w:val="20"/>
          <w:szCs w:val="20"/>
          <w:u w:val="single"/>
        </w:rPr>
        <w:t>Human Rights Caravan 2026</w:t>
      </w:r>
      <w:r w:rsidRPr="001165D7">
        <w:rPr>
          <w:rFonts w:ascii="Tahoma" w:hAnsi="Tahoma" w:cs="Tahoma"/>
          <w:b/>
          <w:color w:val="000000" w:themeColor="text1"/>
          <w:sz w:val="20"/>
          <w:szCs w:val="20"/>
          <w:u w:val="single"/>
        </w:rPr>
        <w:t>.</w:t>
      </w:r>
      <w:r w:rsidRPr="003C0049">
        <w:rPr>
          <w:rFonts w:ascii="Tahoma" w:hAnsi="Tahoma" w:cs="Tahoma"/>
          <w:b/>
          <w:color w:val="000000" w:themeColor="text1"/>
          <w:sz w:val="20"/>
          <w:szCs w:val="20"/>
        </w:rPr>
        <w:t xml:space="preserve"> </w:t>
      </w:r>
      <w:r w:rsidRPr="003C0049">
        <w:rPr>
          <w:rFonts w:ascii="Tahoma" w:hAnsi="Tahoma" w:cs="Tahoma"/>
          <w:color w:val="000000" w:themeColor="text1"/>
          <w:sz w:val="20"/>
          <w:szCs w:val="20"/>
        </w:rPr>
        <w:t>Tenders addressed to another email address</w:t>
      </w:r>
      <w:r w:rsidRPr="003C0049">
        <w:rPr>
          <w:rFonts w:ascii="Tahoma" w:hAnsi="Tahoma" w:cs="Tahoma"/>
          <w:b/>
          <w:color w:val="000000" w:themeColor="text1"/>
          <w:sz w:val="20"/>
          <w:szCs w:val="20"/>
        </w:rPr>
        <w:t xml:space="preserve"> will be rejected.</w:t>
      </w:r>
    </w:p>
    <w:p w14:paraId="7194B849" w14:textId="4C7FEA1D" w:rsidR="005628ED" w:rsidRPr="005628ED" w:rsidRDefault="005628ED" w:rsidP="005628ED">
      <w:pPr>
        <w:spacing w:after="120"/>
        <w:jc w:val="both"/>
        <w:rPr>
          <w:rFonts w:ascii="Tahoma" w:hAnsi="Tahoma" w:cs="Tahoma"/>
          <w:b/>
          <w:bCs/>
          <w:color w:val="000000" w:themeColor="text1"/>
          <w:sz w:val="20"/>
          <w:szCs w:val="20"/>
        </w:rPr>
      </w:pPr>
      <w:r w:rsidRPr="005628ED">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5628ED">
        <w:rPr>
          <w:rFonts w:ascii="Tahoma" w:hAnsi="Tahoma" w:cs="Tahoma"/>
          <w:color w:val="000000" w:themeColor="text1"/>
          <w:sz w:val="20"/>
          <w:szCs w:val="20"/>
        </w:rPr>
        <w:t>CoE</w:t>
      </w:r>
      <w:proofErr w:type="spellEnd"/>
      <w:r w:rsidRPr="005628ED">
        <w:rPr>
          <w:rFonts w:ascii="Tahoma" w:hAnsi="Tahoma" w:cs="Tahoma"/>
          <w:color w:val="000000" w:themeColor="text1"/>
          <w:sz w:val="20"/>
          <w:szCs w:val="20"/>
        </w:rPr>
        <w:t xml:space="preserve"> Contact details indicated below for any question you may have.</w:t>
      </w:r>
      <w:r w:rsidRPr="005628ED">
        <w:rPr>
          <w:rFonts w:ascii="Tahoma" w:hAnsi="Tahoma" w:cs="Tahoma"/>
          <w:b/>
          <w:color w:val="000000" w:themeColor="text1"/>
          <w:sz w:val="20"/>
          <w:szCs w:val="20"/>
        </w:rPr>
        <w:t xml:space="preserve"> All questions shall be submitted, </w:t>
      </w:r>
      <w:r w:rsidRPr="003C0049">
        <w:rPr>
          <w:rFonts w:ascii="Tahoma" w:hAnsi="Tahoma" w:cs="Tahoma"/>
          <w:b/>
          <w:color w:val="000000" w:themeColor="text1"/>
          <w:sz w:val="20"/>
          <w:szCs w:val="20"/>
        </w:rPr>
        <w:t xml:space="preserve">in English or French, at least </w:t>
      </w:r>
      <w:r w:rsidR="00FA7906" w:rsidRPr="003C0049">
        <w:rPr>
          <w:rFonts w:ascii="Tahoma" w:hAnsi="Tahoma" w:cs="Tahoma"/>
          <w:b/>
          <w:color w:val="000000" w:themeColor="text1"/>
          <w:sz w:val="20"/>
          <w:szCs w:val="20"/>
        </w:rPr>
        <w:t xml:space="preserve">5 (five) </w:t>
      </w:r>
      <w:r w:rsidRPr="001165D7">
        <w:rPr>
          <w:rFonts w:ascii="Tahoma" w:hAnsi="Tahoma" w:cs="Tahoma"/>
          <w:b/>
          <w:color w:val="000000" w:themeColor="text1"/>
          <w:sz w:val="20"/>
          <w:szCs w:val="20"/>
        </w:rPr>
        <w:t xml:space="preserve">working days before the deadline for submission of the tenders </w:t>
      </w:r>
      <w:r w:rsidRPr="003C0049">
        <w:rPr>
          <w:rFonts w:ascii="Tahoma" w:hAnsi="Tahoma" w:cs="Tahoma"/>
          <w:b/>
          <w:color w:val="000000" w:themeColor="text1"/>
          <w:sz w:val="20"/>
          <w:szCs w:val="20"/>
        </w:rPr>
        <w:t xml:space="preserve">and shall be exclusively addressed to the email address indicated below with the following reference in subject: </w:t>
      </w:r>
      <w:r w:rsidRPr="001165D7">
        <w:rPr>
          <w:rFonts w:ascii="Tahoma" w:hAnsi="Tahoma" w:cs="Tahoma"/>
          <w:b/>
          <w:color w:val="000000" w:themeColor="text1"/>
          <w:sz w:val="20"/>
          <w:szCs w:val="20"/>
          <w:u w:val="single"/>
        </w:rPr>
        <w:t xml:space="preserve">Questions - </w:t>
      </w:r>
      <w:r w:rsidR="00FA7906" w:rsidRPr="001165D7">
        <w:rPr>
          <w:rFonts w:ascii="Tahoma" w:hAnsi="Tahoma" w:cs="Tahoma"/>
          <w:b/>
          <w:color w:val="000000" w:themeColor="text1"/>
          <w:sz w:val="20"/>
          <w:szCs w:val="20"/>
          <w:u w:val="single"/>
        </w:rPr>
        <w:t>Human Rights Caravan 2026</w:t>
      </w:r>
    </w:p>
    <w:p w14:paraId="716EBAB5" w14:textId="77777777" w:rsidR="005628ED" w:rsidRPr="005628ED" w:rsidRDefault="005628ED" w:rsidP="005628ED">
      <w:pPr>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5628ED" w:rsidRPr="005628ED" w14:paraId="4DE6F92B" w14:textId="77777777" w:rsidTr="005628ED">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299F90451F694ADA910181BD366D0666"/>
              </w:placeholder>
            </w:sdtPr>
            <w:sdtContent>
              <w:p w14:paraId="3FFDAB10"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Type of contract </w:t>
                </w:r>
                <w:r w:rsidRPr="005628ED">
                  <w:rPr>
                    <w:rFonts w:ascii="Tahoma" w:hAnsi="Tahoma" w:cs="Tahoma"/>
                    <w:b/>
                    <w:color w:val="0070C0"/>
                    <w:sz w:val="18"/>
                    <w:szCs w:val="18"/>
                    <w:lang w:eastAsia="fr-FR"/>
                  </w:rPr>
                  <w:t>►</w:t>
                </w:r>
              </w:p>
            </w:sdtContent>
          </w:sdt>
        </w:tc>
        <w:tc>
          <w:tcPr>
            <w:tcW w:w="6061" w:type="dxa"/>
            <w:vAlign w:val="center"/>
          </w:tcPr>
          <w:p w14:paraId="019861A7" w14:textId="77777777" w:rsidR="005628ED" w:rsidRPr="005628ED" w:rsidRDefault="005628ED" w:rsidP="005628ED">
            <w:pPr>
              <w:rPr>
                <w:rFonts w:ascii="Tahoma" w:hAnsi="Tahoma" w:cs="Tahoma"/>
                <w:sz w:val="20"/>
                <w:szCs w:val="20"/>
                <w:lang w:eastAsia="fr-FR"/>
              </w:rPr>
            </w:pPr>
            <w:r>
              <w:rPr>
                <w:rFonts w:ascii="Tahoma" w:hAnsi="Tahoma" w:cs="Tahoma"/>
                <w:sz w:val="20"/>
                <w:szCs w:val="20"/>
              </w:rPr>
              <w:t>One-off Contract</w:t>
            </w:r>
          </w:p>
        </w:tc>
      </w:tr>
      <w:tr w:rsidR="005628ED" w:rsidRPr="005628ED" w14:paraId="317FF724" w14:textId="77777777" w:rsidTr="005628ED">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66082521"/>
              <w:lock w:val="contentLocked"/>
              <w:placeholder>
                <w:docPart w:val="23A25E60BF614CE0A7DEBB9BD4BE410C"/>
              </w:placeholder>
            </w:sdtPr>
            <w:sdtContent>
              <w:p w14:paraId="30F1B4A0"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Duration </w:t>
                </w:r>
                <w:r w:rsidRPr="005628ED">
                  <w:rPr>
                    <w:rFonts w:ascii="Tahoma" w:hAnsi="Tahoma" w:cs="Tahoma"/>
                    <w:b/>
                    <w:color w:val="0070C0"/>
                    <w:sz w:val="18"/>
                    <w:szCs w:val="18"/>
                    <w:lang w:eastAsia="fr-FR"/>
                  </w:rPr>
                  <w:t>►</w:t>
                </w:r>
              </w:p>
            </w:sdtContent>
          </w:sdt>
          <w:p w14:paraId="43AB2070" w14:textId="77777777" w:rsidR="005628ED" w:rsidRPr="005628ED" w:rsidRDefault="005628ED" w:rsidP="005628ED">
            <w:pPr>
              <w:jc w:val="right"/>
              <w:rPr>
                <w:rFonts w:ascii="Tahoma" w:hAnsi="Tahoma" w:cs="Tahoma"/>
                <w:b/>
                <w:sz w:val="18"/>
                <w:szCs w:val="18"/>
                <w:lang w:eastAsia="fr-FR"/>
              </w:rPr>
            </w:pPr>
          </w:p>
        </w:tc>
        <w:tc>
          <w:tcPr>
            <w:tcW w:w="6061" w:type="dxa"/>
            <w:tcBorders>
              <w:bottom w:val="single" w:sz="2" w:space="0" w:color="808080" w:themeColor="background1" w:themeShade="80"/>
            </w:tcBorders>
            <w:vAlign w:val="center"/>
          </w:tcPr>
          <w:p w14:paraId="17083903" w14:textId="77777777" w:rsidR="005628ED" w:rsidRPr="005628ED" w:rsidRDefault="005628ED" w:rsidP="005628ED">
            <w:pPr>
              <w:rPr>
                <w:rFonts w:ascii="Tahoma" w:hAnsi="Tahoma" w:cs="Tahoma"/>
                <w:sz w:val="20"/>
                <w:szCs w:val="20"/>
              </w:rPr>
            </w:pPr>
            <w:r w:rsidRPr="005628ED">
              <w:rPr>
                <w:rFonts w:ascii="Tahoma" w:hAnsi="Tahoma" w:cs="Tahoma"/>
                <w:sz w:val="20"/>
                <w:szCs w:val="20"/>
              </w:rPr>
              <w:t>Until complete execution of the obligations of the parties (See Article 2 of the Legal conditions)</w:t>
            </w:r>
          </w:p>
        </w:tc>
      </w:tr>
      <w:tr w:rsidR="005628ED" w:rsidRPr="005628ED" w14:paraId="336C180D" w14:textId="77777777" w:rsidTr="005628ED">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299F90451F694ADA910181BD366D0666"/>
              </w:placeholder>
            </w:sdtPr>
            <w:sdtContent>
              <w:p w14:paraId="1538EBC2"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Deadline for submission of tenders/offers </w:t>
                </w:r>
                <w:r w:rsidRPr="005628ED">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43B9367C" w14:textId="49E999D4" w:rsidR="005628ED" w:rsidRPr="005628ED" w:rsidRDefault="00000000" w:rsidP="005628ED">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02EFC5911BC54C71BC2219ACE0F7A820"/>
                </w:placeholder>
                <w:date w:fullDate="2026-05-21T00:00:00Z">
                  <w:dateFormat w:val="dd MMMM yyyy"/>
                  <w:lid w:val="en-GB"/>
                  <w:storeMappedDataAs w:val="dateTime"/>
                  <w:calendar w:val="gregorian"/>
                </w:date>
              </w:sdtPr>
              <w:sdtEndPr>
                <w:rPr>
                  <w:b w:val="0"/>
                  <w:color w:val="auto"/>
                  <w:sz w:val="22"/>
                  <w:lang w:eastAsia="fr-FR"/>
                </w:rPr>
              </w:sdtEndPr>
              <w:sdtContent>
                <w:r w:rsidR="008E6188">
                  <w:rPr>
                    <w:rFonts w:ascii="Tahoma" w:hAnsi="Tahoma" w:cs="Tahoma"/>
                    <w:b/>
                    <w:color w:val="000000" w:themeColor="text1"/>
                    <w:sz w:val="20"/>
                    <w:szCs w:val="20"/>
                  </w:rPr>
                  <w:t>21 May 2026</w:t>
                </w:r>
              </w:sdtContent>
            </w:sdt>
            <w:r w:rsidR="005628ED" w:rsidRPr="005628ED">
              <w:rPr>
                <w:rFonts w:ascii="Tahoma" w:hAnsi="Tahoma" w:cs="Tahoma"/>
                <w:szCs w:val="20"/>
                <w:lang w:eastAsia="fr-FR"/>
              </w:rPr>
              <w:t xml:space="preserve"> </w:t>
            </w:r>
            <w:r w:rsidR="005628ED" w:rsidRPr="005628ED">
              <w:rPr>
                <w:rFonts w:ascii="Tahoma" w:hAnsi="Tahoma" w:cs="Tahoma"/>
                <w:sz w:val="20"/>
              </w:rPr>
              <w:t>1</w:t>
            </w:r>
            <w:r w:rsidR="008E6188">
              <w:rPr>
                <w:rFonts w:ascii="Tahoma" w:hAnsi="Tahoma" w:cs="Tahoma"/>
                <w:sz w:val="20"/>
              </w:rPr>
              <w:t>6</w:t>
            </w:r>
            <w:r w:rsidR="005628ED" w:rsidRPr="005628ED">
              <w:rPr>
                <w:rFonts w:ascii="Tahoma" w:hAnsi="Tahoma" w:cs="Tahoma"/>
                <w:sz w:val="20"/>
              </w:rPr>
              <w:t>h00 (</w:t>
            </w:r>
            <w:r w:rsidR="008E6188">
              <w:rPr>
                <w:rFonts w:ascii="Tahoma" w:hAnsi="Tahoma" w:cs="Tahoma"/>
                <w:sz w:val="20"/>
              </w:rPr>
              <w:t>Chisinau</w:t>
            </w:r>
            <w:r w:rsidR="005628ED" w:rsidRPr="005628ED">
              <w:rPr>
                <w:rFonts w:ascii="Tahoma" w:hAnsi="Tahoma" w:cs="Tahoma"/>
                <w:sz w:val="20"/>
              </w:rPr>
              <w:t xml:space="preserve"> time)</w:t>
            </w:r>
          </w:p>
        </w:tc>
      </w:tr>
      <w:tr w:rsidR="005628ED" w:rsidRPr="005628ED" w14:paraId="6FDE823E" w14:textId="77777777" w:rsidTr="005628ED">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299F90451F694ADA910181BD366D0666"/>
              </w:placeholder>
            </w:sdtPr>
            <w:sdtContent>
              <w:p w14:paraId="54E37EDE"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Email for submission of tenders/offers </w:t>
                </w:r>
                <w:r w:rsidRPr="005628ED">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AABDBBAB36124D2AA0A066B60384EF68"/>
            </w:placeholder>
          </w:sdtPr>
          <w:sdtEndPr>
            <w:rPr>
              <w:b w:val="0"/>
              <w:color w:val="auto"/>
              <w:sz w:val="22"/>
              <w:lang w:eastAsia="fr-FR"/>
            </w:rPr>
          </w:sdtEndPr>
          <w:sdtContent>
            <w:tc>
              <w:tcPr>
                <w:tcW w:w="6061" w:type="dxa"/>
                <w:shd w:val="clear" w:color="auto" w:fill="DBE5F1" w:themeFill="accent1" w:themeFillTint="33"/>
                <w:vAlign w:val="center"/>
              </w:tcPr>
              <w:p w14:paraId="3686E3D0" w14:textId="72B5F609" w:rsidR="005628ED" w:rsidRPr="005628ED" w:rsidRDefault="003C0049" w:rsidP="005628ED">
                <w:pPr>
                  <w:rPr>
                    <w:rFonts w:ascii="Tahoma" w:hAnsi="Tahoma" w:cs="Tahoma"/>
                    <w:b/>
                    <w:color w:val="000000" w:themeColor="text1"/>
                    <w:sz w:val="20"/>
                    <w:szCs w:val="20"/>
                  </w:rPr>
                </w:pPr>
                <w:r w:rsidRPr="003C0049">
                  <w:rPr>
                    <w:rFonts w:ascii="Tahoma" w:hAnsi="Tahoma" w:cs="Tahoma"/>
                    <w:sz w:val="20"/>
                    <w:szCs w:val="20"/>
                  </w:rPr>
                  <w:t>tender.ombudsperson@coe.int</w:t>
                </w:r>
              </w:p>
            </w:tc>
          </w:sdtContent>
        </w:sdt>
      </w:tr>
      <w:tr w:rsidR="005628ED" w:rsidRPr="005628ED" w14:paraId="34DB916E" w14:textId="77777777" w:rsidTr="005628ED">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F0BE16D4B1A74A158B76B9C5B283D5A8"/>
              </w:placeholder>
            </w:sdtPr>
            <w:sdtContent>
              <w:p w14:paraId="46378301" w14:textId="77777777" w:rsidR="005628ED" w:rsidRPr="005628ED" w:rsidRDefault="005628ED" w:rsidP="005628ED">
                <w:pPr>
                  <w:jc w:val="right"/>
                  <w:rPr>
                    <w:rFonts w:ascii="Tahoma" w:hAnsi="Tahoma" w:cs="Tahoma"/>
                    <w:b/>
                    <w:sz w:val="18"/>
                    <w:szCs w:val="18"/>
                  </w:rPr>
                </w:pPr>
                <w:r w:rsidRPr="005628ED">
                  <w:rPr>
                    <w:rFonts w:ascii="Tahoma" w:hAnsi="Tahoma" w:cs="Tahoma"/>
                    <w:b/>
                    <w:sz w:val="18"/>
                    <w:szCs w:val="18"/>
                  </w:rPr>
                  <w:t>Email</w:t>
                </w:r>
                <w:r w:rsidRPr="005628ED">
                  <w:rPr>
                    <w:rFonts w:ascii="Tahoma" w:hAnsi="Tahoma" w:cs="Tahoma"/>
                    <w:b/>
                    <w:sz w:val="18"/>
                    <w:szCs w:val="18"/>
                    <w:lang w:eastAsia="fr-FR"/>
                  </w:rPr>
                  <w:t xml:space="preserve"> for questions </w:t>
                </w:r>
                <w:r w:rsidRPr="005628ED">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55D48EA4E5B24E8A917D816281B63EBA"/>
            </w:placeholder>
          </w:sdtPr>
          <w:sdtEndPr>
            <w:rPr>
              <w:lang w:eastAsia="fr-FR"/>
            </w:rPr>
          </w:sdtEndPr>
          <w:sdtContent>
            <w:tc>
              <w:tcPr>
                <w:tcW w:w="6061" w:type="dxa"/>
                <w:vAlign w:val="center"/>
              </w:tcPr>
              <w:p w14:paraId="5AA98837" w14:textId="7CD7909F" w:rsidR="005628ED" w:rsidRPr="005628ED" w:rsidRDefault="003C0049" w:rsidP="005628ED">
                <w:pPr>
                  <w:rPr>
                    <w:rFonts w:ascii="Tahoma" w:hAnsi="Tahoma" w:cs="Tahoma"/>
                    <w:b/>
                    <w:color w:val="000000" w:themeColor="text1"/>
                    <w:sz w:val="20"/>
                    <w:szCs w:val="20"/>
                  </w:rPr>
                </w:pPr>
                <w:r w:rsidRPr="003C0049">
                  <w:rPr>
                    <w:rFonts w:ascii="Tahoma" w:hAnsi="Tahoma" w:cs="Tahoma"/>
                    <w:sz w:val="20"/>
                    <w:szCs w:val="20"/>
                  </w:rPr>
                  <w:t>questions.tender.ombudsperson@coe.int</w:t>
                </w:r>
              </w:p>
            </w:tc>
          </w:sdtContent>
        </w:sdt>
      </w:tr>
      <w:tr w:rsidR="005628ED" w:rsidRPr="005628ED" w14:paraId="13766A5B" w14:textId="77777777" w:rsidTr="005628ED">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299F90451F694ADA910181BD366D0666"/>
              </w:placeholder>
            </w:sdtPr>
            <w:sdtContent>
              <w:p w14:paraId="6666EE91"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Expected starting date of execution </w:t>
                </w:r>
                <w:r w:rsidRPr="005628ED">
                  <w:rPr>
                    <w:rFonts w:ascii="Tahoma" w:hAnsi="Tahoma" w:cs="Tahoma"/>
                    <w:b/>
                    <w:color w:val="0070C0"/>
                    <w:sz w:val="18"/>
                    <w:szCs w:val="18"/>
                    <w:lang w:eastAsia="fr-FR"/>
                  </w:rPr>
                  <w:t>►</w:t>
                </w:r>
              </w:p>
            </w:sdtContent>
          </w:sdt>
        </w:tc>
        <w:tc>
          <w:tcPr>
            <w:tcW w:w="6061" w:type="dxa"/>
            <w:vAlign w:val="center"/>
          </w:tcPr>
          <w:p w14:paraId="15DB2711" w14:textId="483C3B6B" w:rsidR="005628ED" w:rsidRPr="005628ED" w:rsidRDefault="00000000" w:rsidP="005628ED">
            <w:pPr>
              <w:rPr>
                <w:rFonts w:ascii="Tahoma" w:hAnsi="Tahoma" w:cs="Tahoma"/>
                <w:sz w:val="20"/>
                <w:szCs w:val="20"/>
                <w:lang w:eastAsia="fr-FR"/>
              </w:rPr>
            </w:pPr>
            <w:sdt>
              <w:sdtPr>
                <w:rPr>
                  <w:rFonts w:ascii="Tahoma" w:hAnsi="Tahoma" w:cs="Tahoma"/>
                  <w:sz w:val="20"/>
                  <w:szCs w:val="20"/>
                </w:rPr>
                <w:id w:val="1857698725"/>
                <w:placeholder>
                  <w:docPart w:val="76E49BD510AA4D83A04479BE058BCA39"/>
                </w:placeholder>
                <w:date w:fullDate="2026-06-14T00:00:00Z">
                  <w:dateFormat w:val="dd MMMM yyyy"/>
                  <w:lid w:val="en-GB"/>
                  <w:storeMappedDataAs w:val="dateTime"/>
                  <w:calendar w:val="gregorian"/>
                </w:date>
              </w:sdtPr>
              <w:sdtEndPr>
                <w:rPr>
                  <w:lang w:eastAsia="fr-FR"/>
                </w:rPr>
              </w:sdtEndPr>
              <w:sdtContent>
                <w:r w:rsidR="00FA7906">
                  <w:rPr>
                    <w:rFonts w:ascii="Tahoma" w:hAnsi="Tahoma" w:cs="Tahoma"/>
                    <w:sz w:val="20"/>
                    <w:szCs w:val="20"/>
                  </w:rPr>
                  <w:t>14 June 2026</w:t>
                </w:r>
              </w:sdtContent>
            </w:sdt>
          </w:p>
        </w:tc>
      </w:tr>
    </w:tbl>
    <w:p w14:paraId="40DADADB" w14:textId="77777777" w:rsidR="005628ED" w:rsidRPr="005628ED" w:rsidRDefault="005628ED" w:rsidP="005628ED">
      <w:pPr>
        <w:rPr>
          <w:rFonts w:ascii="Tahoma" w:hAnsi="Tahoma" w:cs="Tahoma"/>
          <w:sz w:val="20"/>
          <w:szCs w:val="20"/>
        </w:rPr>
      </w:pPr>
    </w:p>
    <w:p w14:paraId="6943880C" w14:textId="77777777" w:rsidR="005628ED" w:rsidRPr="005628ED" w:rsidRDefault="005628ED" w:rsidP="005628ED">
      <w:pPr>
        <w:rPr>
          <w:rFonts w:ascii="Tahoma" w:hAnsi="Tahoma" w:cs="Tahoma"/>
          <w:sz w:val="20"/>
          <w:szCs w:val="20"/>
        </w:rPr>
      </w:pPr>
    </w:p>
    <w:p w14:paraId="5EC7348F"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1B3849FD" w14:textId="77777777"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011C2844" w14:textId="77777777" w:rsidR="00FC2735" w:rsidRPr="00FC2735" w:rsidRDefault="00FC2735" w:rsidP="00C4126D">
      <w:pPr>
        <w:rPr>
          <w:rFonts w:ascii="Tahoma" w:eastAsia="Calibri" w:hAnsi="Tahoma" w:cs="Tahoma"/>
          <w:sz w:val="20"/>
          <w:szCs w:val="20"/>
          <w:lang w:val="en-US" w:eastAsia="en-US"/>
        </w:rPr>
      </w:pPr>
    </w:p>
    <w:p w14:paraId="0CBC9FC1" w14:textId="3E91D37A" w:rsidR="00FD6630" w:rsidRPr="00FD6630" w:rsidRDefault="003B1508" w:rsidP="003B1508">
      <w:pPr>
        <w:spacing w:after="240"/>
        <w:jc w:val="both"/>
        <w:rPr>
          <w:rFonts w:ascii="Tahoma" w:eastAsia="Calibri" w:hAnsi="Tahoma" w:cs="Tahoma"/>
          <w:sz w:val="20"/>
          <w:szCs w:val="20"/>
          <w:lang w:eastAsia="en-US"/>
        </w:rPr>
      </w:pPr>
      <w:r w:rsidRPr="003B1508">
        <w:rPr>
          <w:rFonts w:ascii="Tahoma" w:eastAsia="Calibri" w:hAnsi="Tahoma" w:cs="Tahoma"/>
          <w:sz w:val="20"/>
          <w:szCs w:val="20"/>
          <w:lang w:eastAsia="en-US"/>
        </w:rPr>
        <w:t xml:space="preserve">The </w:t>
      </w:r>
      <w:r>
        <w:rPr>
          <w:rFonts w:ascii="Tahoma" w:eastAsia="Calibri" w:hAnsi="Tahoma" w:cs="Tahoma"/>
          <w:sz w:val="20"/>
          <w:szCs w:val="20"/>
          <w:lang w:eastAsia="en-US"/>
        </w:rPr>
        <w:t>deliverables (</w:t>
      </w:r>
      <w:r w:rsidRPr="003B1508">
        <w:rPr>
          <w:rFonts w:ascii="Tahoma" w:eastAsia="Calibri" w:hAnsi="Tahoma" w:cs="Tahoma"/>
          <w:sz w:val="20"/>
          <w:szCs w:val="20"/>
          <w:lang w:eastAsia="en-US"/>
        </w:rPr>
        <w:t>services</w:t>
      </w:r>
      <w:r>
        <w:rPr>
          <w:rFonts w:ascii="Tahoma" w:eastAsia="Calibri" w:hAnsi="Tahoma" w:cs="Tahoma"/>
          <w:sz w:val="20"/>
          <w:szCs w:val="20"/>
          <w:lang w:eastAsia="en-US"/>
        </w:rPr>
        <w:t xml:space="preserve">, equipment and </w:t>
      </w:r>
      <w:r w:rsidRPr="003B1508">
        <w:rPr>
          <w:rFonts w:ascii="Tahoma" w:eastAsia="Calibri" w:hAnsi="Tahoma" w:cs="Tahoma"/>
          <w:sz w:val="20"/>
          <w:szCs w:val="20"/>
          <w:lang w:eastAsia="en-US"/>
        </w:rPr>
        <w:t>temporary infrastructure</w:t>
      </w:r>
      <w:r>
        <w:rPr>
          <w:rFonts w:ascii="Tahoma" w:eastAsia="Calibri" w:hAnsi="Tahoma" w:cs="Tahoma"/>
          <w:sz w:val="20"/>
          <w:szCs w:val="20"/>
          <w:lang w:eastAsia="en-US"/>
        </w:rPr>
        <w:t>)</w:t>
      </w:r>
      <w:r w:rsidRPr="003B1508">
        <w:rPr>
          <w:rFonts w:ascii="Tahoma" w:eastAsia="Calibri" w:hAnsi="Tahoma" w:cs="Tahoma"/>
          <w:sz w:val="20"/>
          <w:szCs w:val="20"/>
          <w:lang w:eastAsia="en-US"/>
        </w:rPr>
        <w:t xml:space="preserve"> are required for the organisation of the Human Rights Caravan</w:t>
      </w:r>
      <w:r>
        <w:rPr>
          <w:rFonts w:ascii="Tahoma" w:eastAsia="Calibri" w:hAnsi="Tahoma" w:cs="Tahoma"/>
          <w:sz w:val="20"/>
          <w:szCs w:val="20"/>
          <w:lang w:eastAsia="en-US"/>
        </w:rPr>
        <w:t xml:space="preserve"> 2026</w:t>
      </w:r>
      <w:r w:rsidRPr="003B1508">
        <w:rPr>
          <w:rFonts w:ascii="Tahoma" w:eastAsia="Calibri" w:hAnsi="Tahoma" w:cs="Tahoma"/>
          <w:sz w:val="20"/>
          <w:szCs w:val="20"/>
          <w:lang w:eastAsia="en-US"/>
        </w:rPr>
        <w:t>, which</w:t>
      </w:r>
      <w:r>
        <w:rPr>
          <w:rFonts w:ascii="Tahoma" w:eastAsia="Calibri" w:hAnsi="Tahoma" w:cs="Tahoma"/>
          <w:sz w:val="20"/>
          <w:szCs w:val="20"/>
          <w:lang w:eastAsia="en-US"/>
        </w:rPr>
        <w:t xml:space="preserve"> </w:t>
      </w:r>
      <w:r w:rsidR="00FD6630" w:rsidRPr="00FD6630">
        <w:rPr>
          <w:rFonts w:ascii="Tahoma" w:eastAsia="Calibri" w:hAnsi="Tahoma" w:cs="Tahoma"/>
          <w:sz w:val="20"/>
          <w:szCs w:val="20"/>
          <w:lang w:eastAsia="en-US"/>
        </w:rPr>
        <w:t xml:space="preserve">will be held in three locations, as indicated below:  </w:t>
      </w:r>
    </w:p>
    <w:p w14:paraId="3B495853" w14:textId="77777777" w:rsidR="00FD6630" w:rsidRPr="00FD6630" w:rsidRDefault="00FD6630" w:rsidP="003B1508">
      <w:pPr>
        <w:ind w:left="426"/>
        <w:jc w:val="both"/>
        <w:rPr>
          <w:rFonts w:ascii="Tahoma" w:eastAsia="Calibri" w:hAnsi="Tahoma" w:cs="Tahoma"/>
          <w:sz w:val="20"/>
          <w:szCs w:val="20"/>
          <w:lang w:eastAsia="en-US"/>
        </w:rPr>
      </w:pPr>
      <w:r w:rsidRPr="00FD6630">
        <w:rPr>
          <w:rFonts w:ascii="Tahoma" w:eastAsia="Calibri" w:hAnsi="Tahoma" w:cs="Tahoma"/>
          <w:sz w:val="20"/>
          <w:szCs w:val="20"/>
          <w:lang w:eastAsia="en-US"/>
        </w:rPr>
        <w:t>•</w:t>
      </w:r>
      <w:r w:rsidRPr="00FD6630">
        <w:rPr>
          <w:rFonts w:ascii="Tahoma" w:eastAsia="Calibri" w:hAnsi="Tahoma" w:cs="Tahoma"/>
          <w:sz w:val="20"/>
          <w:szCs w:val="20"/>
          <w:lang w:eastAsia="en-US"/>
        </w:rPr>
        <w:tab/>
        <w:t xml:space="preserve">14 June 2026 – </w:t>
      </w:r>
      <w:proofErr w:type="spellStart"/>
      <w:r w:rsidRPr="00FD6630">
        <w:rPr>
          <w:rFonts w:ascii="Tahoma" w:eastAsia="Calibri" w:hAnsi="Tahoma" w:cs="Tahoma"/>
          <w:sz w:val="20"/>
          <w:szCs w:val="20"/>
          <w:lang w:eastAsia="en-US"/>
        </w:rPr>
        <w:t>Fălești</w:t>
      </w:r>
      <w:proofErr w:type="spellEnd"/>
      <w:r w:rsidRPr="00FD6630">
        <w:rPr>
          <w:rFonts w:ascii="Tahoma" w:eastAsia="Calibri" w:hAnsi="Tahoma" w:cs="Tahoma"/>
          <w:sz w:val="20"/>
          <w:szCs w:val="20"/>
          <w:lang w:eastAsia="en-US"/>
        </w:rPr>
        <w:t xml:space="preserve">, Republic of Moldova </w:t>
      </w:r>
    </w:p>
    <w:p w14:paraId="07CE3E40" w14:textId="77777777" w:rsidR="00FD6630" w:rsidRPr="00FD6630" w:rsidRDefault="00FD6630" w:rsidP="003B1508">
      <w:pPr>
        <w:ind w:left="426"/>
        <w:jc w:val="both"/>
        <w:rPr>
          <w:rFonts w:ascii="Tahoma" w:eastAsia="Calibri" w:hAnsi="Tahoma" w:cs="Tahoma"/>
          <w:sz w:val="20"/>
          <w:szCs w:val="20"/>
          <w:lang w:eastAsia="en-US"/>
        </w:rPr>
      </w:pPr>
      <w:r w:rsidRPr="00FD6630">
        <w:rPr>
          <w:rFonts w:ascii="Tahoma" w:eastAsia="Calibri" w:hAnsi="Tahoma" w:cs="Tahoma"/>
          <w:sz w:val="20"/>
          <w:szCs w:val="20"/>
          <w:lang w:eastAsia="en-US"/>
        </w:rPr>
        <w:t>•</w:t>
      </w:r>
      <w:r w:rsidRPr="00FD6630">
        <w:rPr>
          <w:rFonts w:ascii="Tahoma" w:eastAsia="Calibri" w:hAnsi="Tahoma" w:cs="Tahoma"/>
          <w:sz w:val="20"/>
          <w:szCs w:val="20"/>
          <w:lang w:eastAsia="en-US"/>
        </w:rPr>
        <w:tab/>
        <w:t xml:space="preserve">21 June 2026 – </w:t>
      </w:r>
      <w:proofErr w:type="spellStart"/>
      <w:r w:rsidRPr="00FD6630">
        <w:rPr>
          <w:rFonts w:ascii="Tahoma" w:eastAsia="Calibri" w:hAnsi="Tahoma" w:cs="Tahoma"/>
          <w:sz w:val="20"/>
          <w:szCs w:val="20"/>
          <w:lang w:eastAsia="en-US"/>
        </w:rPr>
        <w:t>Hîncești</w:t>
      </w:r>
      <w:proofErr w:type="spellEnd"/>
      <w:r w:rsidRPr="00FD6630">
        <w:rPr>
          <w:rFonts w:ascii="Tahoma" w:eastAsia="Calibri" w:hAnsi="Tahoma" w:cs="Tahoma"/>
          <w:sz w:val="20"/>
          <w:szCs w:val="20"/>
          <w:lang w:eastAsia="en-US"/>
        </w:rPr>
        <w:t xml:space="preserve">, Republic of Moldova </w:t>
      </w:r>
    </w:p>
    <w:p w14:paraId="0E36C56A" w14:textId="77777777" w:rsidR="00FD6630" w:rsidRPr="00FD6630" w:rsidRDefault="00FD6630" w:rsidP="003B1508">
      <w:pPr>
        <w:spacing w:after="240"/>
        <w:ind w:left="426"/>
        <w:jc w:val="both"/>
        <w:rPr>
          <w:rFonts w:ascii="Tahoma" w:eastAsia="Calibri" w:hAnsi="Tahoma" w:cs="Tahoma"/>
          <w:sz w:val="20"/>
          <w:szCs w:val="20"/>
          <w:lang w:eastAsia="en-US"/>
        </w:rPr>
      </w:pPr>
      <w:r w:rsidRPr="00FD6630">
        <w:rPr>
          <w:rFonts w:ascii="Tahoma" w:eastAsia="Calibri" w:hAnsi="Tahoma" w:cs="Tahoma"/>
          <w:sz w:val="20"/>
          <w:szCs w:val="20"/>
          <w:lang w:eastAsia="en-US"/>
        </w:rPr>
        <w:t>•</w:t>
      </w:r>
      <w:r w:rsidRPr="00FD6630">
        <w:rPr>
          <w:rFonts w:ascii="Tahoma" w:eastAsia="Calibri" w:hAnsi="Tahoma" w:cs="Tahoma"/>
          <w:sz w:val="20"/>
          <w:szCs w:val="20"/>
          <w:lang w:eastAsia="en-US"/>
        </w:rPr>
        <w:tab/>
        <w:t xml:space="preserve">28 June 2026 – Comrat, Republic of Moldova </w:t>
      </w:r>
    </w:p>
    <w:p w14:paraId="664034C5" w14:textId="77777777" w:rsidR="00FD6630" w:rsidRPr="00FD6630" w:rsidRDefault="00FD6630" w:rsidP="003B1508">
      <w:pPr>
        <w:spacing w:after="240"/>
        <w:jc w:val="both"/>
        <w:rPr>
          <w:rFonts w:ascii="Tahoma" w:eastAsia="Calibri" w:hAnsi="Tahoma" w:cs="Tahoma"/>
          <w:sz w:val="20"/>
          <w:szCs w:val="20"/>
          <w:lang w:eastAsia="en-US"/>
        </w:rPr>
      </w:pPr>
      <w:r w:rsidRPr="00FD6630">
        <w:rPr>
          <w:rFonts w:ascii="Tahoma" w:eastAsia="Calibri" w:hAnsi="Tahoma" w:cs="Tahoma"/>
          <w:sz w:val="20"/>
          <w:szCs w:val="20"/>
          <w:lang w:eastAsia="en-US"/>
        </w:rPr>
        <w:t>The indicative event schedule is from 10:00 to 16:00 at each location.</w:t>
      </w:r>
    </w:p>
    <w:p w14:paraId="48354B6C" w14:textId="77777777" w:rsidR="00FD6630" w:rsidRPr="00FD6630" w:rsidRDefault="00FD6630" w:rsidP="003B1508">
      <w:pPr>
        <w:spacing w:after="240"/>
        <w:jc w:val="both"/>
        <w:rPr>
          <w:rFonts w:ascii="Tahoma" w:eastAsia="Calibri" w:hAnsi="Tahoma" w:cs="Tahoma"/>
          <w:sz w:val="20"/>
          <w:szCs w:val="20"/>
          <w:lang w:eastAsia="en-US"/>
        </w:rPr>
      </w:pPr>
      <w:r w:rsidRPr="00FD6630">
        <w:rPr>
          <w:rFonts w:ascii="Tahoma" w:eastAsia="Calibri" w:hAnsi="Tahoma" w:cs="Tahoma"/>
          <w:sz w:val="20"/>
          <w:szCs w:val="20"/>
          <w:lang w:eastAsia="en-US"/>
        </w:rPr>
        <w:t>Final venue addresses, access conditions and any detailed operational arrangements will be communicated to the selected provider in due time prior to each event.</w:t>
      </w:r>
    </w:p>
    <w:p w14:paraId="447083D5" w14:textId="77777777" w:rsidR="00FD6630" w:rsidRPr="00FD6630" w:rsidRDefault="00FD6630" w:rsidP="003B1508">
      <w:pPr>
        <w:spacing w:after="240"/>
        <w:jc w:val="both"/>
        <w:rPr>
          <w:rFonts w:ascii="Tahoma" w:eastAsia="Calibri" w:hAnsi="Tahoma" w:cs="Tahoma"/>
          <w:sz w:val="20"/>
          <w:szCs w:val="20"/>
          <w:lang w:eastAsia="en-US"/>
        </w:rPr>
      </w:pPr>
      <w:r w:rsidRPr="00FD6630">
        <w:rPr>
          <w:rFonts w:ascii="Tahoma" w:eastAsia="Calibri" w:hAnsi="Tahoma" w:cs="Tahoma"/>
          <w:sz w:val="20"/>
          <w:szCs w:val="20"/>
          <w:lang w:eastAsia="en-US"/>
        </w:rPr>
        <w:t>Unless otherwise agreed with the Council of Europe, all deliverables shall be provided in accordance with the following indicative schedule: set-up to be completed at least two (2) hours before the official opening, technical testing at least one (1) hour before the opening, and dismantling to commence immediately after closure of the event or as otherwise instructed by the organiser.</w:t>
      </w:r>
    </w:p>
    <w:p w14:paraId="0F1992CB" w14:textId="7B6ABBF8" w:rsidR="00FD6630" w:rsidRDefault="00FD6630" w:rsidP="003B1508">
      <w:pPr>
        <w:spacing w:after="240"/>
        <w:jc w:val="both"/>
        <w:rPr>
          <w:rFonts w:ascii="Tahoma" w:eastAsia="Calibri" w:hAnsi="Tahoma" w:cs="Tahoma"/>
          <w:sz w:val="20"/>
          <w:szCs w:val="20"/>
          <w:lang w:eastAsia="en-US"/>
        </w:rPr>
      </w:pPr>
      <w:r w:rsidRPr="00FD6630">
        <w:rPr>
          <w:rFonts w:ascii="Tahoma" w:eastAsia="Calibri" w:hAnsi="Tahoma" w:cs="Tahoma"/>
          <w:sz w:val="20"/>
          <w:szCs w:val="20"/>
          <w:lang w:eastAsia="en-US"/>
        </w:rPr>
        <w:t>The selected provider shall be responsible for ensuring adequate security services throughout the event period, including during set-up and dismantling where required, and for taking all necessary measures to protect equipment, materials and installations against loss, theft, damage or other incidents.</w:t>
      </w:r>
    </w:p>
    <w:p w14:paraId="0CB284CD" w14:textId="77777777" w:rsidR="00FD6630" w:rsidRPr="00EB5355" w:rsidRDefault="00FD6630" w:rsidP="00C4126D">
      <w:pPr>
        <w:rPr>
          <w:rFonts w:ascii="Tahoma" w:eastAsia="Calibri" w:hAnsi="Tahoma" w:cs="Tahoma"/>
          <w:sz w:val="20"/>
          <w:szCs w:val="20"/>
          <w:lang w:eastAsia="en-US"/>
        </w:rPr>
      </w:pPr>
    </w:p>
    <w:p w14:paraId="56CC2A4F"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717FF8B8"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55758F19"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9FF8D6C"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BE12BD1"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085AEAF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22F59B5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4355319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365D7282"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39FEC596" w14:textId="77777777" w:rsidR="00BD09D0" w:rsidRPr="00EB5355" w:rsidRDefault="00BD09D0" w:rsidP="00C803BB">
      <w:pPr>
        <w:spacing w:after="60"/>
        <w:jc w:val="both"/>
        <w:rPr>
          <w:rFonts w:ascii="Tahoma" w:hAnsi="Tahoma" w:cs="Tahoma"/>
          <w:color w:val="000000" w:themeColor="text1"/>
          <w:sz w:val="20"/>
          <w:szCs w:val="20"/>
        </w:rPr>
      </w:pPr>
    </w:p>
    <w:p w14:paraId="7DEED598"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4E851AB5"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635E8092" w14:textId="77777777" w:rsidR="00D22682" w:rsidRPr="00EB5355" w:rsidRDefault="00184022" w:rsidP="00D22682">
      <w:pPr>
        <w:rPr>
          <w:rFonts w:ascii="Tahoma" w:hAnsi="Tahoma" w:cs="Tahoma"/>
          <w:sz w:val="20"/>
          <w:szCs w:val="20"/>
        </w:rPr>
      </w:pPr>
      <w:r w:rsidRPr="00EB5355">
        <w:rPr>
          <w:rFonts w:ascii="Tahoma" w:hAnsi="Tahoma" w:cs="Tahoma"/>
          <w:sz w:val="20"/>
          <w:szCs w:val="20"/>
        </w:rPr>
        <w:t xml:space="preserve">(by </w:t>
      </w:r>
      <w:r w:rsidR="00417E74" w:rsidRPr="00EA2376">
        <w:rPr>
          <w:rFonts w:ascii="Tahoma" w:hAnsi="Tahoma" w:cs="Tahoma"/>
          <w:sz w:val="20"/>
          <w:szCs w:val="20"/>
        </w:rPr>
        <w:t>submitting a tender</w:t>
      </w:r>
      <w:r w:rsidRPr="00EB5355">
        <w:rPr>
          <w:rFonts w:ascii="Tahoma" w:hAnsi="Tahoma" w:cs="Tahoma"/>
          <w:sz w:val="20"/>
          <w:szCs w:val="20"/>
        </w:rPr>
        <w:t>, you declare on your honour not being in any of the below situations</w:t>
      </w:r>
      <w:bookmarkStart w:id="0" w:name="_Hlk106809047"/>
      <w:r w:rsidR="00417E74">
        <w:rPr>
          <w:rFonts w:ascii="Tahoma" w:hAnsi="Tahoma" w:cs="Tahoma"/>
          <w:sz w:val="20"/>
          <w:szCs w:val="20"/>
        </w:rPr>
        <w:t>)</w:t>
      </w:r>
      <w:r w:rsidR="00926E01" w:rsidRPr="00926E01">
        <w:rPr>
          <w:rFonts w:ascii="Tahoma" w:hAnsi="Tahoma" w:cs="Tahoma"/>
          <w:bCs/>
          <w:sz w:val="20"/>
          <w:szCs w:val="20"/>
          <w:vertAlign w:val="superscript"/>
        </w:rPr>
        <w:footnoteReference w:id="2"/>
      </w:r>
      <w:bookmarkEnd w:id="0"/>
    </w:p>
    <w:p w14:paraId="3B7753AE"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6BD2109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1"/>
      <w:r w:rsidRPr="00EB5355">
        <w:rPr>
          <w:rFonts w:ascii="Tahoma" w:hAnsi="Tahoma" w:cs="Tahoma"/>
          <w:sz w:val="20"/>
          <w:szCs w:val="20"/>
        </w:rPr>
        <w:t>;</w:t>
      </w:r>
    </w:p>
    <w:p w14:paraId="74D3CE57"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7C9FDD1B"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1BF25E9B"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C24154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4F51551B"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7E3AC080" w14:textId="77777777" w:rsidR="002F1654" w:rsidRPr="00926E01" w:rsidRDefault="00D7747E" w:rsidP="002F1654">
      <w:pPr>
        <w:numPr>
          <w:ilvl w:val="0"/>
          <w:numId w:val="2"/>
        </w:numPr>
        <w:tabs>
          <w:tab w:val="left" w:pos="426"/>
          <w:tab w:val="left" w:pos="709"/>
          <w:tab w:val="left" w:pos="851"/>
        </w:tabs>
        <w:jc w:val="both"/>
        <w:rPr>
          <w:rFonts w:ascii="Tahoma" w:hAnsi="Tahoma" w:cs="Tahoma"/>
          <w:color w:val="000000"/>
          <w:sz w:val="20"/>
          <w:szCs w:val="18"/>
        </w:rPr>
      </w:pPr>
      <w:r w:rsidRPr="001832AD">
        <w:rPr>
          <w:rFonts w:ascii="Tahoma" w:hAnsi="Tahoma" w:cs="Tahoma"/>
          <w:sz w:val="20"/>
          <w:szCs w:val="20"/>
        </w:rPr>
        <w:lastRenderedPageBreak/>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1A50B9">
        <w:rPr>
          <w:rFonts w:ascii="Tahoma" w:hAnsi="Tahoma" w:cs="Tahoma"/>
          <w:sz w:val="20"/>
          <w:szCs w:val="18"/>
          <w:lang w:val="en-US"/>
        </w:rPr>
        <w:t xml:space="preserve">. </w:t>
      </w:r>
      <w:bookmarkStart w:id="2" w:name="_Hlk218690748"/>
      <w:r w:rsidR="001A50B9" w:rsidRPr="001A50B9">
        <w:rPr>
          <w:rFonts w:ascii="Tahoma" w:hAnsi="Tahoma" w:cs="Tahoma"/>
          <w:color w:val="000000"/>
          <w:sz w:val="20"/>
          <w:szCs w:val="20"/>
        </w:rPr>
        <w:t xml:space="preserve">If tenderers have any personal interests that are relevant to this tender procedure, </w:t>
      </w:r>
      <w:r w:rsidR="001A50B9" w:rsidRPr="001A50B9">
        <w:rPr>
          <w:rFonts w:ascii="Tahoma" w:hAnsi="Tahoma" w:cs="Tahoma"/>
          <w:b/>
          <w:bCs/>
          <w:color w:val="000000"/>
          <w:sz w:val="20"/>
          <w:szCs w:val="20"/>
        </w:rPr>
        <w:t>they must</w:t>
      </w:r>
      <w:r w:rsidR="001A50B9" w:rsidRPr="001A50B9">
        <w:rPr>
          <w:rFonts w:ascii="Tahoma" w:hAnsi="Tahoma" w:cs="Tahoma"/>
          <w:color w:val="000000"/>
          <w:sz w:val="20"/>
          <w:szCs w:val="20"/>
        </w:rPr>
        <w:t xml:space="preserve"> </w:t>
      </w:r>
      <w:r w:rsidR="001A50B9" w:rsidRPr="001A50B9">
        <w:rPr>
          <w:rFonts w:ascii="Tahoma" w:hAnsi="Tahoma" w:cs="Tahoma"/>
          <w:b/>
          <w:bCs/>
          <w:color w:val="000000"/>
          <w:sz w:val="20"/>
          <w:szCs w:val="20"/>
        </w:rPr>
        <w:t>fully disclose these in a separate document submitted with the tender</w:t>
      </w:r>
      <w:r w:rsidR="001A50B9" w:rsidRPr="001A50B9">
        <w:rPr>
          <w:rFonts w:ascii="Tahoma" w:hAnsi="Tahoma" w:cs="Tahoma"/>
          <w:color w:val="000000"/>
          <w:sz w:val="20"/>
          <w:szCs w:val="20"/>
        </w:rPr>
        <w:t>;</w:t>
      </w:r>
      <w:bookmarkEnd w:id="2"/>
    </w:p>
    <w:p w14:paraId="2EF7EA95" w14:textId="77777777"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3" w:name="_Hlk106805736"/>
      <w:r w:rsidRPr="00FC0B1C">
        <w:rPr>
          <w:rFonts w:ascii="Tahoma" w:hAnsi="Tahoma" w:cs="Tahoma"/>
          <w:color w:val="000000"/>
          <w:sz w:val="20"/>
          <w:szCs w:val="18"/>
          <w:lang w:val="en-US"/>
        </w:rPr>
        <w:t>are retired Council of Europe staff members or are staff members having benefitted from an early departure scheme</w:t>
      </w:r>
      <w:r w:rsidR="00926E01" w:rsidRPr="00FC0B1C">
        <w:rPr>
          <w:rFonts w:ascii="Tahoma" w:hAnsi="Tahoma" w:cs="Tahoma"/>
          <w:color w:val="000000"/>
          <w:sz w:val="20"/>
          <w:szCs w:val="18"/>
          <w:lang w:val="en-US"/>
        </w:rPr>
        <w:t>;</w:t>
      </w:r>
    </w:p>
    <w:p w14:paraId="77EF282C" w14:textId="77777777"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are currently employed by the Council of Europe or were employed by the Council of Europe on the date of the launch of the procurement procedure;</w:t>
      </w:r>
    </w:p>
    <w:bookmarkEnd w:id="3"/>
    <w:p w14:paraId="6C784A1C"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5DC01619" w14:textId="77777777" w:rsidR="00C308DD" w:rsidRPr="00E86F0D" w:rsidRDefault="00C308DD" w:rsidP="00C308DD">
      <w:pPr>
        <w:tabs>
          <w:tab w:val="left" w:pos="426"/>
          <w:tab w:val="left" w:pos="709"/>
          <w:tab w:val="left" w:pos="851"/>
        </w:tabs>
        <w:ind w:left="720"/>
        <w:jc w:val="both"/>
        <w:rPr>
          <w:rFonts w:ascii="Tahoma" w:hAnsi="Tahoma" w:cs="Tahoma"/>
          <w:color w:val="000000"/>
          <w:sz w:val="20"/>
          <w:szCs w:val="18"/>
          <w:lang w:val="en-US"/>
        </w:rPr>
      </w:pPr>
    </w:p>
    <w:p w14:paraId="2D1C95B9" w14:textId="77777777" w:rsidR="00C308DD" w:rsidRDefault="00C308DD" w:rsidP="00C308DD">
      <w:pPr>
        <w:tabs>
          <w:tab w:val="left" w:pos="426"/>
          <w:tab w:val="left" w:pos="709"/>
          <w:tab w:val="left" w:pos="851"/>
        </w:tabs>
        <w:ind w:left="720"/>
        <w:jc w:val="both"/>
        <w:rPr>
          <w:rFonts w:ascii="Tahoma" w:hAnsi="Tahoma" w:cs="Tahoma"/>
          <w:color w:val="000000"/>
          <w:sz w:val="20"/>
          <w:szCs w:val="18"/>
        </w:rPr>
      </w:pPr>
    </w:p>
    <w:p w14:paraId="3CA8AF7A" w14:textId="77777777"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t>Eligibility criteria</w:t>
      </w:r>
    </w:p>
    <w:p w14:paraId="2E60A9EC" w14:textId="77777777" w:rsidR="001C79F6" w:rsidRDefault="001C79F6" w:rsidP="001C79F6">
      <w:pPr>
        <w:tabs>
          <w:tab w:val="left" w:pos="426"/>
          <w:tab w:val="left" w:pos="709"/>
          <w:tab w:val="left" w:pos="851"/>
        </w:tabs>
        <w:jc w:val="both"/>
        <w:rPr>
          <w:rFonts w:ascii="Tahoma" w:hAnsi="Tahoma" w:cs="Tahoma"/>
          <w:i/>
          <w:sz w:val="20"/>
          <w:szCs w:val="20"/>
        </w:rPr>
      </w:pPr>
    </w:p>
    <w:p w14:paraId="4D638AF7" w14:textId="77777777" w:rsidR="001C79F6" w:rsidRPr="00EB337C" w:rsidRDefault="001C79F6" w:rsidP="001C79F6">
      <w:pPr>
        <w:jc w:val="both"/>
        <w:rPr>
          <w:rFonts w:ascii="Tahoma" w:hAnsi="Tahoma" w:cs="Tahoma"/>
          <w:color w:val="000000"/>
          <w:sz w:val="20"/>
          <w:szCs w:val="20"/>
        </w:rPr>
      </w:pPr>
      <w:bookmarkStart w:id="4" w:name="_Hlk200963611"/>
      <w:bookmarkStart w:id="5" w:name="_Hlk200965349"/>
      <w:r w:rsidRPr="00EB337C">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7ED70376" w14:textId="77777777" w:rsidR="001C79F6" w:rsidRPr="00EB337C" w:rsidRDefault="001C79F6" w:rsidP="001C79F6">
      <w:pPr>
        <w:shd w:val="clear" w:color="auto" w:fill="FFFFFF" w:themeFill="background1"/>
        <w:rPr>
          <w:rFonts w:ascii="Tahoma" w:hAnsi="Tahoma" w:cs="Tahoma"/>
          <w:sz w:val="20"/>
          <w:szCs w:val="20"/>
        </w:rPr>
      </w:pPr>
    </w:p>
    <w:tbl>
      <w:tblPr>
        <w:tblStyle w:val="TableGrid"/>
        <w:tblW w:w="0" w:type="auto"/>
        <w:tblLook w:val="04A0" w:firstRow="1" w:lastRow="0" w:firstColumn="1" w:lastColumn="0" w:noHBand="0" w:noVBand="1"/>
      </w:tblPr>
      <w:tblGrid>
        <w:gridCol w:w="6516"/>
        <w:gridCol w:w="2501"/>
      </w:tblGrid>
      <w:tr w:rsidR="001C79F6" w:rsidRPr="00EB337C" w14:paraId="70E653BC" w14:textId="77777777" w:rsidTr="00795B7A">
        <w:trPr>
          <w:trHeight w:val="328"/>
        </w:trPr>
        <w:tc>
          <w:tcPr>
            <w:tcW w:w="6516" w:type="dxa"/>
          </w:tcPr>
          <w:p w14:paraId="19ACCEFD" w14:textId="77777777" w:rsidR="001C79F6" w:rsidRPr="00EB337C" w:rsidRDefault="001C79F6" w:rsidP="00795B7A">
            <w:pPr>
              <w:jc w:val="center"/>
              <w:rPr>
                <w:rFonts w:ascii="Tahoma" w:hAnsi="Tahoma" w:cs="Tahoma"/>
                <w:sz w:val="20"/>
                <w:szCs w:val="20"/>
                <w:lang w:val="en-US"/>
              </w:rPr>
            </w:pPr>
            <w:r w:rsidRPr="00EB337C">
              <w:rPr>
                <w:rFonts w:ascii="Tahoma" w:hAnsi="Tahoma" w:cs="Tahoma"/>
                <w:sz w:val="20"/>
                <w:szCs w:val="20"/>
                <w:lang w:val="en-US"/>
              </w:rPr>
              <w:t>Eligibility criteria</w:t>
            </w:r>
          </w:p>
        </w:tc>
        <w:tc>
          <w:tcPr>
            <w:tcW w:w="2501" w:type="dxa"/>
          </w:tcPr>
          <w:p w14:paraId="158D82F9" w14:textId="77777777" w:rsidR="001C79F6" w:rsidRPr="00EB337C" w:rsidRDefault="001C79F6" w:rsidP="00795B7A">
            <w:pPr>
              <w:jc w:val="center"/>
              <w:rPr>
                <w:rFonts w:ascii="Tahoma" w:hAnsi="Tahoma" w:cs="Tahoma"/>
                <w:sz w:val="20"/>
                <w:szCs w:val="20"/>
                <w:lang w:val="en-US"/>
              </w:rPr>
            </w:pPr>
            <w:r w:rsidRPr="00EB337C">
              <w:rPr>
                <w:rFonts w:ascii="Tahoma" w:hAnsi="Tahoma" w:cs="Tahoma"/>
                <w:sz w:val="20"/>
                <w:szCs w:val="20"/>
                <w:lang w:val="en-US"/>
              </w:rPr>
              <w:t>Document/s to be submitted</w:t>
            </w:r>
          </w:p>
        </w:tc>
      </w:tr>
      <w:tr w:rsidR="001C79F6" w:rsidRPr="00EB337C" w14:paraId="6ACE3424" w14:textId="77777777" w:rsidTr="00795B7A">
        <w:trPr>
          <w:trHeight w:val="277"/>
        </w:trPr>
        <w:tc>
          <w:tcPr>
            <w:tcW w:w="6516" w:type="dxa"/>
          </w:tcPr>
          <w:p w14:paraId="4F2745DD" w14:textId="090BC21D" w:rsidR="001C79F6" w:rsidRPr="00EB337C" w:rsidRDefault="00C7022F" w:rsidP="00795B7A">
            <w:pPr>
              <w:spacing w:before="60" w:after="60"/>
              <w:rPr>
                <w:rFonts w:ascii="Tahoma" w:hAnsi="Tahoma" w:cs="Tahoma"/>
                <w:sz w:val="20"/>
                <w:szCs w:val="20"/>
                <w:lang w:val="en-US"/>
              </w:rPr>
            </w:pPr>
            <w:r w:rsidRPr="00EB337C">
              <w:rPr>
                <w:rFonts w:ascii="Tahoma" w:hAnsi="Tahoma" w:cs="Tahoma"/>
                <w:noProof/>
                <w:sz w:val="20"/>
                <w:szCs w:val="20"/>
                <w:lang w:eastAsia="fr-FR"/>
              </w:rPr>
              <w:t xml:space="preserve">Being registered as a company in the </w:t>
            </w:r>
            <w:r w:rsidR="00EB337C">
              <w:rPr>
                <w:rFonts w:ascii="Tahoma" w:hAnsi="Tahoma" w:cs="Tahoma"/>
                <w:noProof/>
                <w:sz w:val="20"/>
                <w:szCs w:val="20"/>
                <w:lang w:eastAsia="fr-FR"/>
              </w:rPr>
              <w:t>Republic of Moldova,</w:t>
            </w:r>
            <w:r w:rsidRPr="00EB337C">
              <w:rPr>
                <w:rFonts w:ascii="Tahoma" w:hAnsi="Tahoma" w:cs="Tahoma"/>
                <w:noProof/>
                <w:sz w:val="20"/>
                <w:szCs w:val="20"/>
                <w:lang w:eastAsia="fr-FR"/>
              </w:rPr>
              <w:t>in accordance with the national legislation</w:t>
            </w:r>
          </w:p>
        </w:tc>
        <w:tc>
          <w:tcPr>
            <w:tcW w:w="2501" w:type="dxa"/>
          </w:tcPr>
          <w:p w14:paraId="30AFFEC9" w14:textId="4076FE37" w:rsidR="001C79F6" w:rsidRPr="00EB337C" w:rsidRDefault="005F20CE" w:rsidP="001854BF">
            <w:pPr>
              <w:rPr>
                <w:rFonts w:ascii="Tahoma" w:hAnsi="Tahoma" w:cs="Tahoma"/>
                <w:sz w:val="20"/>
                <w:szCs w:val="20"/>
                <w:lang w:val="en-US"/>
              </w:rPr>
            </w:pPr>
            <w:r w:rsidRPr="00EB337C">
              <w:rPr>
                <w:rFonts w:ascii="Tahoma" w:hAnsi="Tahoma" w:cs="Tahoma"/>
                <w:sz w:val="20"/>
                <w:szCs w:val="20"/>
              </w:rPr>
              <w:t xml:space="preserve">A copy of </w:t>
            </w:r>
            <w:r w:rsidRPr="00EB337C">
              <w:rPr>
                <w:rFonts w:ascii="Tahoma" w:hAnsi="Tahoma" w:cs="Tahoma"/>
                <w:bCs/>
                <w:sz w:val="20"/>
                <w:szCs w:val="20"/>
              </w:rPr>
              <w:t>registration document/s</w:t>
            </w:r>
            <w:r w:rsidRPr="00EB337C">
              <w:rPr>
                <w:rFonts w:ascii="Tahoma" w:hAnsi="Tahoma" w:cs="Tahoma"/>
                <w:sz w:val="20"/>
                <w:szCs w:val="20"/>
              </w:rPr>
              <w:t xml:space="preserve"> </w:t>
            </w:r>
          </w:p>
        </w:tc>
      </w:tr>
      <w:tr w:rsidR="001C79F6" w:rsidRPr="00EB337C" w14:paraId="550668C5" w14:textId="77777777" w:rsidTr="00795B7A">
        <w:tc>
          <w:tcPr>
            <w:tcW w:w="6516" w:type="dxa"/>
          </w:tcPr>
          <w:p w14:paraId="03B34217" w14:textId="23228FFA" w:rsidR="005F20CE" w:rsidRPr="00EB337C" w:rsidRDefault="005F20CE" w:rsidP="00EB337C">
            <w:pPr>
              <w:jc w:val="both"/>
              <w:rPr>
                <w:rFonts w:ascii="Tahoma" w:hAnsi="Tahoma" w:cs="Tahoma"/>
                <w:iCs/>
                <w:sz w:val="20"/>
                <w:szCs w:val="20"/>
              </w:rPr>
            </w:pPr>
            <w:r w:rsidRPr="00EB337C">
              <w:rPr>
                <w:rFonts w:ascii="Tahoma" w:hAnsi="Tahoma" w:cs="Tahoma"/>
                <w:iCs/>
                <w:sz w:val="20"/>
                <w:szCs w:val="20"/>
              </w:rPr>
              <w:t xml:space="preserve">Proven track record of relevant/similar experience with public authorities, and/or national or international organisations in the last </w:t>
            </w:r>
            <w:r w:rsidR="001854BF" w:rsidRPr="00EB337C">
              <w:rPr>
                <w:rFonts w:ascii="Tahoma" w:hAnsi="Tahoma" w:cs="Tahoma"/>
                <w:iCs/>
                <w:sz w:val="20"/>
                <w:szCs w:val="20"/>
              </w:rPr>
              <w:t>three (3)</w:t>
            </w:r>
            <w:r w:rsidRPr="00EB337C">
              <w:rPr>
                <w:rFonts w:ascii="Tahoma" w:hAnsi="Tahoma" w:cs="Tahoma"/>
                <w:iCs/>
                <w:sz w:val="20"/>
                <w:szCs w:val="20"/>
              </w:rPr>
              <w:t xml:space="preserve"> years.</w:t>
            </w:r>
          </w:p>
        </w:tc>
        <w:tc>
          <w:tcPr>
            <w:tcW w:w="2501" w:type="dxa"/>
          </w:tcPr>
          <w:p w14:paraId="0EFB2D52" w14:textId="4C3B051D" w:rsidR="001C79F6" w:rsidRPr="00EB337C" w:rsidRDefault="001854BF" w:rsidP="001854BF">
            <w:pPr>
              <w:rPr>
                <w:rFonts w:ascii="Tahoma" w:hAnsi="Tahoma" w:cs="Tahoma"/>
                <w:sz w:val="20"/>
                <w:szCs w:val="20"/>
                <w:lang w:val="en-US"/>
              </w:rPr>
            </w:pPr>
            <w:r w:rsidRPr="00EB337C">
              <w:rPr>
                <w:rFonts w:ascii="Tahoma" w:hAnsi="Tahoma" w:cs="Tahoma"/>
                <w:sz w:val="20"/>
                <w:szCs w:val="20"/>
                <w:lang w:val="en-150"/>
              </w:rPr>
              <w:t xml:space="preserve">Two (2) reference letters </w:t>
            </w:r>
          </w:p>
        </w:tc>
      </w:tr>
    </w:tbl>
    <w:p w14:paraId="043B9FD4" w14:textId="77777777" w:rsidR="001C79F6" w:rsidRPr="00EB337C" w:rsidRDefault="001C79F6" w:rsidP="001C79F6">
      <w:pPr>
        <w:shd w:val="clear" w:color="auto" w:fill="FFFFFF" w:themeFill="background1"/>
        <w:rPr>
          <w:rFonts w:ascii="Tahoma" w:hAnsi="Tahoma" w:cs="Tahoma"/>
          <w:sz w:val="20"/>
          <w:szCs w:val="20"/>
          <w:u w:val="single"/>
          <w:lang w:val="en-US"/>
        </w:rPr>
      </w:pPr>
    </w:p>
    <w:p w14:paraId="7E6F3F76" w14:textId="77777777" w:rsidR="001C79F6" w:rsidRPr="00EB337C" w:rsidRDefault="001C79F6" w:rsidP="001C79F6">
      <w:pPr>
        <w:jc w:val="both"/>
        <w:rPr>
          <w:rFonts w:ascii="Tahoma" w:hAnsi="Tahoma" w:cs="Tahoma"/>
          <w:sz w:val="20"/>
          <w:szCs w:val="20"/>
        </w:rPr>
      </w:pPr>
      <w:r w:rsidRPr="00EB337C">
        <w:rPr>
          <w:rFonts w:ascii="Tahoma" w:hAnsi="Tahoma" w:cs="Tahoma"/>
          <w:color w:val="000000"/>
          <w:sz w:val="20"/>
          <w:szCs w:val="20"/>
        </w:rPr>
        <w:t xml:space="preserve">The above eligibility criteria will be assessed </w:t>
      </w:r>
      <w:r w:rsidRPr="00EB337C">
        <w:rPr>
          <w:rFonts w:ascii="Tahoma" w:hAnsi="Tahoma" w:cs="Tahoma"/>
          <w:b/>
          <w:bCs/>
          <w:color w:val="000000"/>
          <w:sz w:val="20"/>
          <w:szCs w:val="20"/>
        </w:rPr>
        <w:t>on the basis of the documents listed in the table and, where relevant, on the basis of other supporting documents</w:t>
      </w:r>
      <w:r w:rsidRPr="00EB337C">
        <w:rPr>
          <w:rFonts w:ascii="Tahoma" w:hAnsi="Tahoma" w:cs="Tahoma"/>
          <w:color w:val="000000"/>
          <w:sz w:val="20"/>
          <w:szCs w:val="20"/>
        </w:rPr>
        <w:t xml:space="preserve"> listed in Section F. </w:t>
      </w:r>
    </w:p>
    <w:p w14:paraId="0CE29297" w14:textId="77777777" w:rsidR="001C79F6" w:rsidRPr="00EB337C" w:rsidRDefault="001C79F6" w:rsidP="001C79F6">
      <w:pPr>
        <w:spacing w:after="120"/>
        <w:jc w:val="both"/>
        <w:rPr>
          <w:rFonts w:ascii="Tahoma" w:hAnsi="Tahoma" w:cs="Tahoma"/>
          <w:iCs/>
          <w:sz w:val="20"/>
          <w:szCs w:val="20"/>
        </w:rPr>
      </w:pPr>
    </w:p>
    <w:p w14:paraId="6B1E5171" w14:textId="3955796D" w:rsidR="001C79F6" w:rsidRPr="00EB337C" w:rsidRDefault="001C79F6" w:rsidP="001C79F6">
      <w:pPr>
        <w:spacing w:after="240"/>
        <w:jc w:val="both"/>
        <w:rPr>
          <w:rFonts w:ascii="Tahoma" w:hAnsi="Tahoma" w:cs="Tahoma"/>
          <w:iCs/>
          <w:sz w:val="20"/>
          <w:szCs w:val="20"/>
        </w:rPr>
      </w:pPr>
      <w:r w:rsidRPr="00EB337C">
        <w:rPr>
          <w:rFonts w:ascii="Tahoma" w:hAnsi="Tahoma" w:cs="Tahoma"/>
          <w:b/>
          <w:bCs/>
          <w:iCs/>
          <w:sz w:val="20"/>
          <w:szCs w:val="20"/>
        </w:rPr>
        <w:t>For legal persons only</w:t>
      </w:r>
      <w:r w:rsidRPr="00EB337C">
        <w:rPr>
          <w:rFonts w:ascii="Tahoma" w:hAnsi="Tahoma" w:cs="Tahoma"/>
          <w:iCs/>
          <w:sz w:val="20"/>
          <w:szCs w:val="20"/>
        </w:rPr>
        <w:t xml:space="preserve">: legal persons are requested to include in their bids the profiles of </w:t>
      </w:r>
      <w:r w:rsidRPr="00EB337C">
        <w:rPr>
          <w:rFonts w:ascii="Tahoma" w:hAnsi="Tahoma" w:cs="Tahoma"/>
          <w:b/>
          <w:bCs/>
          <w:iCs/>
          <w:sz w:val="20"/>
          <w:szCs w:val="20"/>
        </w:rPr>
        <w:t xml:space="preserve">a maximum of </w:t>
      </w:r>
      <w:r w:rsidR="001165D7" w:rsidRPr="00EB337C">
        <w:rPr>
          <w:rFonts w:ascii="Tahoma" w:hAnsi="Tahoma" w:cs="Tahoma"/>
          <w:b/>
          <w:bCs/>
          <w:iCs/>
          <w:sz w:val="20"/>
          <w:szCs w:val="20"/>
        </w:rPr>
        <w:t xml:space="preserve">5 </w:t>
      </w:r>
      <w:r w:rsidRPr="00EB337C">
        <w:rPr>
          <w:rFonts w:ascii="Tahoma" w:hAnsi="Tahoma" w:cs="Tahoma"/>
          <w:iCs/>
          <w:sz w:val="20"/>
          <w:szCs w:val="20"/>
        </w:rPr>
        <w:t xml:space="preserve">natural persons proposed to be assigned to the contract. The status of each natural person included in the bid must be specified, and in particular whether they are employees or subcontractors. </w:t>
      </w:r>
      <w:r w:rsidRPr="00EB337C">
        <w:rPr>
          <w:rFonts w:ascii="Tahoma" w:hAnsi="Tahoma" w:cs="Tahoma"/>
          <w:b/>
          <w:bCs/>
          <w:iCs/>
          <w:sz w:val="20"/>
          <w:szCs w:val="20"/>
        </w:rPr>
        <w:t>Each natural person included in the bid will be assessed against the above eligibility criteria</w:t>
      </w:r>
      <w:r w:rsidRPr="00EB337C">
        <w:rPr>
          <w:rFonts w:ascii="Tahoma" w:hAnsi="Tahoma" w:cs="Tahoma"/>
          <w:iCs/>
          <w:sz w:val="20"/>
          <w:szCs w:val="20"/>
        </w:rPr>
        <w:t>. The Council reserves the right not to accept the inclusion in the contract of persons who do not meet the eligibility criteria or to reject a bid entirely if no profiles met the eligibility criteria.</w:t>
      </w:r>
      <w:r w:rsidRPr="00EB337C">
        <w:rPr>
          <w:rStyle w:val="FootnoteReference"/>
          <w:rFonts w:ascii="Tahoma" w:hAnsi="Tahoma"/>
          <w:iCs/>
          <w:sz w:val="20"/>
          <w:szCs w:val="20"/>
        </w:rPr>
        <w:footnoteReference w:id="3"/>
      </w:r>
    </w:p>
    <w:p w14:paraId="05274ACC" w14:textId="3EB1FFB0" w:rsidR="001C79F6" w:rsidRPr="00EB337C" w:rsidRDefault="001C79F6" w:rsidP="001C79F6">
      <w:pPr>
        <w:spacing w:after="120"/>
        <w:jc w:val="both"/>
        <w:rPr>
          <w:rFonts w:ascii="Tahoma" w:hAnsi="Tahoma" w:cs="Tahoma"/>
          <w:iCs/>
          <w:color w:val="000000"/>
          <w:sz w:val="20"/>
          <w:szCs w:val="20"/>
        </w:rPr>
      </w:pPr>
      <w:r w:rsidRPr="00EB337C">
        <w:rPr>
          <w:rFonts w:ascii="Tahoma" w:hAnsi="Tahoma" w:cs="Tahoma"/>
          <w:b/>
          <w:bCs/>
          <w:iCs/>
          <w:sz w:val="20"/>
          <w:szCs w:val="20"/>
        </w:rPr>
        <w:t>For consortia only</w:t>
      </w:r>
      <w:r w:rsidRPr="00EB337C">
        <w:rPr>
          <w:rFonts w:ascii="Tahoma" w:hAnsi="Tahoma" w:cs="Tahoma"/>
          <w:iCs/>
          <w:sz w:val="20"/>
          <w:szCs w:val="20"/>
        </w:rPr>
        <w:t xml:space="preserve">: each consortium member </w:t>
      </w:r>
      <w:r w:rsidRPr="00EB337C">
        <w:rPr>
          <w:rFonts w:ascii="Tahoma" w:hAnsi="Tahoma" w:cs="Tahoma"/>
          <w:b/>
          <w:bCs/>
          <w:iCs/>
          <w:sz w:val="20"/>
          <w:szCs w:val="20"/>
        </w:rPr>
        <w:t>will be assessed against the eligibility criteria above</w:t>
      </w:r>
      <w:r w:rsidRPr="00EB337C">
        <w:rPr>
          <w:rFonts w:ascii="Tahoma" w:hAnsi="Tahoma" w:cs="Tahoma"/>
          <w:iCs/>
          <w:sz w:val="20"/>
          <w:szCs w:val="20"/>
        </w:rPr>
        <w:t xml:space="preserve">. Consortium members who are legal persons are requested </w:t>
      </w:r>
      <w:r w:rsidRPr="00EB337C">
        <w:rPr>
          <w:rFonts w:ascii="Tahoma" w:hAnsi="Tahoma" w:cs="Tahoma"/>
          <w:color w:val="000000"/>
          <w:sz w:val="20"/>
          <w:szCs w:val="20"/>
        </w:rPr>
        <w:t xml:space="preserve">to provide the profiles of a maximum of </w:t>
      </w:r>
      <w:r w:rsidR="00EB337C">
        <w:rPr>
          <w:rFonts w:ascii="Tahoma" w:hAnsi="Tahoma" w:cs="Tahoma"/>
          <w:color w:val="000000"/>
          <w:sz w:val="20"/>
          <w:szCs w:val="20"/>
        </w:rPr>
        <w:t>5</w:t>
      </w:r>
      <w:r w:rsidRPr="00EB337C">
        <w:rPr>
          <w:rFonts w:ascii="Tahoma" w:hAnsi="Tahoma" w:cs="Tahoma"/>
          <w:color w:val="000000"/>
          <w:sz w:val="20"/>
          <w:szCs w:val="20"/>
        </w:rPr>
        <w:t xml:space="preserve"> natural persons proposed to be assigned to the contract. </w:t>
      </w:r>
      <w:r w:rsidRPr="00EB337C">
        <w:rPr>
          <w:rFonts w:ascii="Tahoma" w:hAnsi="Tahoma" w:cs="Tahoma"/>
          <w:iCs/>
          <w:color w:val="000000"/>
          <w:sz w:val="20"/>
          <w:szCs w:val="20"/>
        </w:rPr>
        <w:t xml:space="preserve">The status of each natural person included in the bid must be specified, and in particular whether they are employees or subcontractors. </w:t>
      </w:r>
    </w:p>
    <w:p w14:paraId="4F6D3991" w14:textId="77777777" w:rsidR="001C79F6" w:rsidRPr="00EB337C" w:rsidRDefault="001C79F6" w:rsidP="001C79F6">
      <w:pPr>
        <w:spacing w:after="120"/>
        <w:jc w:val="both"/>
        <w:rPr>
          <w:rFonts w:ascii="Tahoma" w:hAnsi="Tahoma" w:cs="Tahoma"/>
          <w:iCs/>
          <w:sz w:val="20"/>
          <w:szCs w:val="20"/>
        </w:rPr>
      </w:pPr>
      <w:r w:rsidRPr="00EB337C">
        <w:rPr>
          <w:rFonts w:ascii="Tahoma" w:hAnsi="Tahoma" w:cs="Tahoma"/>
          <w:b/>
          <w:bCs/>
          <w:iCs/>
          <w:color w:val="000000"/>
          <w:sz w:val="20"/>
          <w:szCs w:val="20"/>
        </w:rPr>
        <w:t>Each natural person included in the bid submitted by a consortium – whether as an individual consortium member or as a natural person attached to a legal person – will be assessed against the above eligibility criteria</w:t>
      </w:r>
      <w:r w:rsidRPr="00EB337C">
        <w:rPr>
          <w:rFonts w:ascii="Tahoma" w:hAnsi="Tahoma" w:cs="Tahoma"/>
          <w:iCs/>
          <w:color w:val="000000"/>
          <w:sz w:val="20"/>
          <w:szCs w:val="20"/>
        </w:rPr>
        <w:t>. The Council reserves the right not to accept the inclusion in the contract of persons who do not meet the eligibility criteria or to reject a bid entirely if no profiles meet the eligibility criteria.</w:t>
      </w:r>
      <w:r w:rsidRPr="00EB337C">
        <w:rPr>
          <w:rStyle w:val="FootnoteReference"/>
          <w:rFonts w:ascii="Tahoma" w:hAnsi="Tahoma"/>
          <w:iCs/>
          <w:color w:val="000000"/>
          <w:sz w:val="20"/>
          <w:szCs w:val="20"/>
        </w:rPr>
        <w:footnoteReference w:id="4"/>
      </w:r>
      <w:r w:rsidRPr="00EB337C">
        <w:rPr>
          <w:rFonts w:ascii="Tahoma" w:hAnsi="Tahoma" w:cs="Tahoma"/>
          <w:color w:val="000000"/>
          <w:sz w:val="20"/>
          <w:szCs w:val="20"/>
        </w:rPr>
        <w:t xml:space="preserve"> </w:t>
      </w:r>
      <w:bookmarkStart w:id="6" w:name="_Hlk218614310"/>
      <w:r w:rsidR="005B42BF" w:rsidRPr="00EB337C">
        <w:rPr>
          <w:rFonts w:ascii="Tahoma" w:hAnsi="Tahoma" w:cs="Tahoma"/>
          <w:color w:val="000000"/>
          <w:sz w:val="20"/>
          <w:szCs w:val="20"/>
        </w:rPr>
        <w:t>For a consortium to be validly constituted, at least two consortium members must satisfy the eligibility criteria.</w:t>
      </w:r>
      <w:bookmarkEnd w:id="6"/>
      <w:r w:rsidRPr="00EB337C">
        <w:rPr>
          <w:rFonts w:ascii="Tahoma" w:hAnsi="Tahoma" w:cs="Tahoma"/>
          <w:color w:val="000000"/>
          <w:sz w:val="20"/>
          <w:szCs w:val="20"/>
        </w:rPr>
        <w:t xml:space="preserve"> </w:t>
      </w:r>
    </w:p>
    <w:p w14:paraId="2C465821" w14:textId="77777777" w:rsidR="001C79F6" w:rsidRPr="00EB337C" w:rsidRDefault="001C79F6" w:rsidP="001C79F6">
      <w:pPr>
        <w:spacing w:after="120"/>
        <w:rPr>
          <w:rFonts w:ascii="Tahoma" w:hAnsi="Tahoma" w:cs="Tahoma"/>
          <w:i/>
          <w:sz w:val="20"/>
          <w:szCs w:val="20"/>
        </w:rPr>
      </w:pPr>
    </w:p>
    <w:p w14:paraId="21AFA569" w14:textId="77777777" w:rsidR="001C79F6" w:rsidRPr="00EB337C" w:rsidRDefault="001C79F6" w:rsidP="001C79F6">
      <w:pPr>
        <w:spacing w:after="120"/>
        <w:rPr>
          <w:rFonts w:ascii="Tahoma" w:hAnsi="Tahoma" w:cs="Tahoma"/>
          <w:i/>
          <w:sz w:val="20"/>
          <w:szCs w:val="20"/>
          <w:u w:val="single"/>
        </w:rPr>
      </w:pPr>
      <w:r w:rsidRPr="00EB337C">
        <w:rPr>
          <w:rFonts w:ascii="Tahoma" w:hAnsi="Tahoma" w:cs="Tahoma"/>
          <w:i/>
          <w:sz w:val="20"/>
          <w:szCs w:val="20"/>
          <w:u w:val="single"/>
        </w:rPr>
        <w:t>Award criteria</w:t>
      </w:r>
    </w:p>
    <w:p w14:paraId="6A696231" w14:textId="77777777" w:rsidR="001C79F6" w:rsidRPr="00EB337C" w:rsidRDefault="001C79F6" w:rsidP="001C79F6">
      <w:pPr>
        <w:jc w:val="both"/>
        <w:rPr>
          <w:rFonts w:ascii="Tahoma" w:hAnsi="Tahoma" w:cs="Tahoma"/>
          <w:color w:val="000000" w:themeColor="text1"/>
          <w:sz w:val="20"/>
          <w:szCs w:val="20"/>
          <w:lang w:val="en-US"/>
        </w:rPr>
      </w:pPr>
      <w:r w:rsidRPr="00EB337C">
        <w:rPr>
          <w:rFonts w:ascii="Tahoma" w:hAnsi="Tahoma" w:cs="Tahoma"/>
          <w:color w:val="000000" w:themeColor="text1"/>
          <w:sz w:val="20"/>
          <w:szCs w:val="20"/>
          <w:lang w:val="en-US"/>
        </w:rPr>
        <w:lastRenderedPageBreak/>
        <w:t>The award criteria aim at assessing the quality of a bid</w:t>
      </w:r>
      <w:r w:rsidRPr="00EB337C">
        <w:rPr>
          <w:rFonts w:ascii="Tahoma" w:hAnsi="Tahoma" w:cs="Tahoma"/>
          <w:b/>
          <w:bCs/>
          <w:color w:val="000000" w:themeColor="text1"/>
          <w:sz w:val="20"/>
          <w:szCs w:val="20"/>
          <w:lang w:val="en-US"/>
        </w:rPr>
        <w:t> </w:t>
      </w:r>
      <w:r w:rsidRPr="00EB337C">
        <w:rPr>
          <w:rFonts w:ascii="Tahoma" w:hAnsi="Tahoma" w:cs="Tahoma"/>
          <w:color w:val="000000" w:themeColor="text1"/>
          <w:sz w:val="20"/>
          <w:szCs w:val="20"/>
          <w:lang w:val="en-US"/>
        </w:rPr>
        <w:t xml:space="preserve">in order to </w:t>
      </w:r>
      <w:r w:rsidRPr="00EB337C">
        <w:rPr>
          <w:rFonts w:ascii="Tahoma" w:hAnsi="Tahoma" w:cs="Tahoma"/>
          <w:b/>
          <w:bCs/>
          <w:color w:val="000000" w:themeColor="text1"/>
          <w:sz w:val="20"/>
          <w:szCs w:val="20"/>
          <w:lang w:val="en-US"/>
        </w:rPr>
        <w:t>identify the bid/s offering the best value for money</w:t>
      </w:r>
      <w:r w:rsidRPr="00EB337C">
        <w:rPr>
          <w:rFonts w:ascii="Tahoma" w:hAnsi="Tahoma" w:cs="Tahoma"/>
          <w:color w:val="000000" w:themeColor="text1"/>
          <w:sz w:val="20"/>
          <w:szCs w:val="20"/>
          <w:lang w:val="en-US"/>
        </w:rPr>
        <w:t>. Eligible bids will be assessed against the following award criteria:</w:t>
      </w:r>
    </w:p>
    <w:p w14:paraId="67E8E2B7" w14:textId="77777777" w:rsidR="001C79F6" w:rsidRPr="00EB337C" w:rsidRDefault="001C79F6" w:rsidP="001C79F6">
      <w:pPr>
        <w:rPr>
          <w:rFonts w:ascii="Tahoma" w:hAnsi="Tahoma" w:cs="Tahoma"/>
          <w:color w:val="000000" w:themeColor="text1"/>
          <w:sz w:val="20"/>
          <w:szCs w:val="20"/>
        </w:rPr>
      </w:pPr>
    </w:p>
    <w:tbl>
      <w:tblPr>
        <w:tblStyle w:val="TableGrid"/>
        <w:tblW w:w="0" w:type="auto"/>
        <w:tblLook w:val="04A0" w:firstRow="1" w:lastRow="0" w:firstColumn="1" w:lastColumn="0" w:noHBand="0" w:noVBand="1"/>
      </w:tblPr>
      <w:tblGrid>
        <w:gridCol w:w="5524"/>
        <w:gridCol w:w="3493"/>
      </w:tblGrid>
      <w:tr w:rsidR="001C79F6" w:rsidRPr="00EB337C" w14:paraId="3CCDD455" w14:textId="77777777" w:rsidTr="001854BF">
        <w:trPr>
          <w:trHeight w:val="328"/>
        </w:trPr>
        <w:tc>
          <w:tcPr>
            <w:tcW w:w="5524" w:type="dxa"/>
          </w:tcPr>
          <w:p w14:paraId="6C4E7C6A" w14:textId="77777777" w:rsidR="001C79F6" w:rsidRPr="00EB337C" w:rsidRDefault="001C79F6" w:rsidP="00795B7A">
            <w:pPr>
              <w:jc w:val="center"/>
              <w:rPr>
                <w:rFonts w:ascii="Tahoma" w:hAnsi="Tahoma" w:cs="Tahoma"/>
                <w:sz w:val="20"/>
                <w:szCs w:val="20"/>
                <w:lang w:val="en-US"/>
              </w:rPr>
            </w:pPr>
            <w:r w:rsidRPr="00EB337C">
              <w:rPr>
                <w:rFonts w:ascii="Tahoma" w:hAnsi="Tahoma" w:cs="Tahoma"/>
                <w:sz w:val="20"/>
                <w:szCs w:val="20"/>
                <w:lang w:val="en-US"/>
              </w:rPr>
              <w:t>Award criteria</w:t>
            </w:r>
          </w:p>
        </w:tc>
        <w:tc>
          <w:tcPr>
            <w:tcW w:w="3493" w:type="dxa"/>
          </w:tcPr>
          <w:p w14:paraId="1A07EAF7" w14:textId="77777777" w:rsidR="001C79F6" w:rsidRPr="00EB337C" w:rsidRDefault="001C79F6" w:rsidP="00795B7A">
            <w:pPr>
              <w:jc w:val="center"/>
              <w:rPr>
                <w:rFonts w:ascii="Tahoma" w:hAnsi="Tahoma" w:cs="Tahoma"/>
                <w:sz w:val="20"/>
                <w:szCs w:val="20"/>
                <w:lang w:val="en-US"/>
              </w:rPr>
            </w:pPr>
            <w:r w:rsidRPr="00EB337C">
              <w:rPr>
                <w:rFonts w:ascii="Tahoma" w:hAnsi="Tahoma" w:cs="Tahoma"/>
                <w:sz w:val="20"/>
                <w:szCs w:val="20"/>
                <w:lang w:val="en-US"/>
              </w:rPr>
              <w:t>Document/s to be submitted</w:t>
            </w:r>
          </w:p>
        </w:tc>
      </w:tr>
      <w:tr w:rsidR="001C79F6" w:rsidRPr="00EB337C" w14:paraId="0EA23FFF" w14:textId="77777777" w:rsidTr="001854BF">
        <w:trPr>
          <w:trHeight w:val="277"/>
        </w:trPr>
        <w:tc>
          <w:tcPr>
            <w:tcW w:w="5524" w:type="dxa"/>
          </w:tcPr>
          <w:p w14:paraId="3F57891C" w14:textId="7FA89AB0" w:rsidR="001C79F6" w:rsidRPr="00EB337C" w:rsidRDefault="001C79F6" w:rsidP="00795B7A">
            <w:pPr>
              <w:spacing w:before="60" w:after="60"/>
              <w:rPr>
                <w:rFonts w:ascii="Tahoma" w:eastAsia="Calibri" w:hAnsi="Tahoma" w:cs="Tahoma"/>
                <w:color w:val="000000"/>
                <w:sz w:val="20"/>
                <w:szCs w:val="20"/>
              </w:rPr>
            </w:pPr>
            <w:r w:rsidRPr="00EB337C">
              <w:rPr>
                <w:rFonts w:ascii="Tahoma" w:eastAsia="Calibri" w:hAnsi="Tahoma" w:cs="Tahoma"/>
                <w:color w:val="000000"/>
                <w:sz w:val="20"/>
                <w:szCs w:val="20"/>
              </w:rPr>
              <w:t>Quality of the offer (</w:t>
            </w:r>
            <w:bookmarkStart w:id="7" w:name="_Hlk147306545"/>
            <w:r w:rsidR="003B1508" w:rsidRPr="00EB337C">
              <w:rPr>
                <w:rFonts w:ascii="Tahoma" w:eastAsia="Calibri" w:hAnsi="Tahoma" w:cs="Tahoma"/>
                <w:color w:val="000000"/>
                <w:sz w:val="20"/>
                <w:szCs w:val="20"/>
              </w:rPr>
              <w:t>70</w:t>
            </w:r>
            <w:r w:rsidRPr="00EB337C">
              <w:rPr>
                <w:rFonts w:ascii="Tahoma" w:eastAsia="Calibri" w:hAnsi="Tahoma" w:cs="Tahoma"/>
                <w:color w:val="000000"/>
                <w:sz w:val="20"/>
                <w:szCs w:val="20"/>
              </w:rPr>
              <w:t xml:space="preserve"> points</w:t>
            </w:r>
            <w:bookmarkEnd w:id="7"/>
            <w:r w:rsidRPr="00EB337C">
              <w:rPr>
                <w:rFonts w:ascii="Tahoma" w:eastAsia="Calibri" w:hAnsi="Tahoma" w:cs="Tahoma"/>
                <w:color w:val="000000"/>
                <w:sz w:val="20"/>
                <w:szCs w:val="20"/>
              </w:rPr>
              <w:t>), including:</w:t>
            </w:r>
          </w:p>
          <w:p w14:paraId="1C33D4E9" w14:textId="69620A49" w:rsidR="001C79F6" w:rsidRPr="00EB337C" w:rsidRDefault="005F20CE" w:rsidP="001854BF">
            <w:pPr>
              <w:numPr>
                <w:ilvl w:val="1"/>
                <w:numId w:val="16"/>
              </w:numPr>
              <w:ind w:left="598"/>
              <w:rPr>
                <w:rFonts w:ascii="Tahoma" w:eastAsia="Calibri" w:hAnsi="Tahoma" w:cs="Tahoma"/>
                <w:color w:val="808080"/>
                <w:sz w:val="20"/>
                <w:szCs w:val="20"/>
                <w:lang w:val="en-US"/>
              </w:rPr>
            </w:pPr>
            <w:r w:rsidRPr="00EB337C">
              <w:rPr>
                <w:rFonts w:ascii="Tahoma" w:hAnsi="Tahoma" w:cs="Tahoma"/>
                <w:noProof/>
                <w:sz w:val="20"/>
                <w:szCs w:val="20"/>
                <w:lang w:eastAsia="fr-FR"/>
              </w:rPr>
              <w:t xml:space="preserve">Technical capacity to provide </w:t>
            </w:r>
            <w:r w:rsidR="00EB337C">
              <w:rPr>
                <w:rFonts w:ascii="Tahoma" w:hAnsi="Tahoma" w:cs="Tahoma"/>
                <w:noProof/>
                <w:sz w:val="20"/>
                <w:szCs w:val="20"/>
                <w:lang w:eastAsia="fr-FR"/>
              </w:rPr>
              <w:t xml:space="preserve">te requested </w:t>
            </w:r>
            <w:r w:rsidRPr="00EB337C">
              <w:rPr>
                <w:rFonts w:ascii="Tahoma" w:hAnsi="Tahoma" w:cs="Tahoma"/>
                <w:noProof/>
                <w:sz w:val="20"/>
                <w:szCs w:val="20"/>
                <w:lang w:eastAsia="fr-FR"/>
              </w:rPr>
              <w:t xml:space="preserve">services and meet the deadlines </w:t>
            </w:r>
            <w:r w:rsidR="001C79F6" w:rsidRPr="00EB337C">
              <w:rPr>
                <w:rFonts w:ascii="Tahoma" w:eastAsia="Calibri" w:hAnsi="Tahoma" w:cs="Tahoma"/>
                <w:color w:val="000000"/>
                <w:sz w:val="20"/>
                <w:szCs w:val="20"/>
                <w:lang w:val="en-US"/>
              </w:rPr>
              <w:t>(</w:t>
            </w:r>
            <w:r w:rsidRPr="00EB337C">
              <w:rPr>
                <w:rFonts w:ascii="Tahoma" w:eastAsia="Calibri" w:hAnsi="Tahoma" w:cs="Tahoma"/>
                <w:color w:val="000000"/>
                <w:sz w:val="20"/>
                <w:szCs w:val="20"/>
                <w:lang w:val="en-US"/>
              </w:rPr>
              <w:t>50</w:t>
            </w:r>
            <w:r w:rsidR="001C79F6" w:rsidRPr="00EB337C">
              <w:rPr>
                <w:rFonts w:ascii="Tahoma" w:eastAsia="Calibri" w:hAnsi="Tahoma" w:cs="Tahoma"/>
                <w:color w:val="000000"/>
                <w:sz w:val="20"/>
                <w:szCs w:val="20"/>
                <w:lang w:val="en-US"/>
              </w:rPr>
              <w:t xml:space="preserve"> points)</w:t>
            </w:r>
          </w:p>
          <w:p w14:paraId="1CAFE25B" w14:textId="77777777" w:rsidR="001854BF" w:rsidRPr="00EB337C" w:rsidRDefault="001854BF" w:rsidP="001854BF">
            <w:pPr>
              <w:ind w:left="598"/>
              <w:rPr>
                <w:rFonts w:ascii="Tahoma" w:eastAsia="Calibri" w:hAnsi="Tahoma" w:cs="Tahoma"/>
                <w:color w:val="808080"/>
                <w:sz w:val="20"/>
                <w:szCs w:val="20"/>
                <w:lang w:val="en-US"/>
              </w:rPr>
            </w:pPr>
          </w:p>
          <w:p w14:paraId="225D618C" w14:textId="228B8B5C" w:rsidR="001C79F6" w:rsidRPr="00EB337C" w:rsidRDefault="005F20CE" w:rsidP="001854BF">
            <w:pPr>
              <w:numPr>
                <w:ilvl w:val="1"/>
                <w:numId w:val="16"/>
              </w:numPr>
              <w:ind w:left="598"/>
              <w:rPr>
                <w:rFonts w:ascii="Tahoma" w:hAnsi="Tahoma" w:cs="Tahoma"/>
                <w:sz w:val="20"/>
                <w:szCs w:val="20"/>
                <w:lang w:val="en-US"/>
              </w:rPr>
            </w:pPr>
            <w:r w:rsidRPr="00EB337C">
              <w:rPr>
                <w:rFonts w:ascii="Tahoma" w:eastAsia="Calibri" w:hAnsi="Tahoma" w:cs="Tahoma"/>
                <w:color w:val="000000"/>
                <w:sz w:val="20"/>
                <w:szCs w:val="20"/>
                <w:lang w:val="en-US"/>
              </w:rPr>
              <w:t>Flexibility of cancellation policy</w:t>
            </w:r>
            <w:r w:rsidR="001C79F6" w:rsidRPr="00EB337C">
              <w:rPr>
                <w:rFonts w:ascii="Tahoma" w:eastAsia="Calibri" w:hAnsi="Tahoma" w:cs="Tahoma"/>
                <w:color w:val="000000"/>
                <w:sz w:val="20"/>
                <w:szCs w:val="20"/>
                <w:lang w:val="en-US"/>
              </w:rPr>
              <w:t xml:space="preserve"> (</w:t>
            </w:r>
            <w:r w:rsidRPr="00EB337C">
              <w:rPr>
                <w:rFonts w:ascii="Tahoma" w:eastAsia="Calibri" w:hAnsi="Tahoma" w:cs="Tahoma"/>
                <w:color w:val="000000"/>
                <w:sz w:val="20"/>
                <w:szCs w:val="20"/>
                <w:lang w:val="en-US"/>
              </w:rPr>
              <w:t>20</w:t>
            </w:r>
            <w:r w:rsidR="001C79F6" w:rsidRPr="00EB337C">
              <w:rPr>
                <w:rFonts w:ascii="Tahoma" w:eastAsia="Calibri" w:hAnsi="Tahoma" w:cs="Tahoma"/>
                <w:color w:val="000000"/>
                <w:sz w:val="20"/>
                <w:szCs w:val="20"/>
                <w:lang w:val="en-US"/>
              </w:rPr>
              <w:t xml:space="preserve"> points)</w:t>
            </w:r>
          </w:p>
        </w:tc>
        <w:tc>
          <w:tcPr>
            <w:tcW w:w="3493" w:type="dxa"/>
          </w:tcPr>
          <w:p w14:paraId="7373F333" w14:textId="77777777" w:rsidR="001C79F6" w:rsidRPr="00EB337C" w:rsidRDefault="001C79F6" w:rsidP="00795B7A">
            <w:pPr>
              <w:spacing w:before="60" w:after="60"/>
              <w:jc w:val="center"/>
              <w:rPr>
                <w:rFonts w:ascii="Tahoma" w:hAnsi="Tahoma" w:cs="Tahoma"/>
                <w:sz w:val="20"/>
                <w:szCs w:val="20"/>
                <w:lang w:val="en-US"/>
              </w:rPr>
            </w:pPr>
          </w:p>
          <w:p w14:paraId="4829FE3B" w14:textId="31B98475" w:rsidR="001854BF" w:rsidRPr="00EB337C" w:rsidRDefault="00EB337C" w:rsidP="005F20CE">
            <w:pPr>
              <w:pStyle w:val="ListParagraph"/>
              <w:numPr>
                <w:ilvl w:val="0"/>
                <w:numId w:val="26"/>
              </w:numPr>
              <w:spacing w:after="200" w:line="276" w:lineRule="auto"/>
              <w:ind w:left="459" w:hanging="432"/>
              <w:rPr>
                <w:rFonts w:ascii="Tahoma" w:hAnsi="Tahoma" w:cs="Tahoma"/>
                <w:strike/>
                <w:sz w:val="20"/>
                <w:szCs w:val="20"/>
                <w:lang w:val="en-150"/>
              </w:rPr>
            </w:pPr>
            <w:r w:rsidRPr="00EB337C">
              <w:rPr>
                <w:rFonts w:ascii="Tahoma" w:hAnsi="Tahoma" w:cs="Tahoma"/>
                <w:sz w:val="20"/>
                <w:szCs w:val="20"/>
                <w:lang w:val="en-150"/>
              </w:rPr>
              <w:t>Technical proposal demonstrating understanding of the requested services</w:t>
            </w:r>
            <w:r>
              <w:rPr>
                <w:rFonts w:ascii="Tahoma" w:hAnsi="Tahoma" w:cs="Tahoma"/>
                <w:sz w:val="20"/>
                <w:szCs w:val="20"/>
                <w:lang w:val="en-150"/>
              </w:rPr>
              <w:t xml:space="preserve"> (see details in section F)</w:t>
            </w:r>
            <w:r w:rsidRPr="00EB337C">
              <w:rPr>
                <w:rFonts w:ascii="Tahoma" w:hAnsi="Tahoma" w:cs="Tahoma"/>
                <w:sz w:val="20"/>
                <w:szCs w:val="20"/>
                <w:lang w:val="en-150"/>
              </w:rPr>
              <w:t xml:space="preserve"> </w:t>
            </w:r>
          </w:p>
          <w:p w14:paraId="4245E656" w14:textId="55CAD0F7" w:rsidR="001C79F6" w:rsidRPr="005A01CC" w:rsidRDefault="005F20CE" w:rsidP="005A01CC">
            <w:pPr>
              <w:pStyle w:val="ListParagraph"/>
              <w:numPr>
                <w:ilvl w:val="0"/>
                <w:numId w:val="26"/>
              </w:numPr>
              <w:spacing w:after="200" w:line="276" w:lineRule="auto"/>
              <w:ind w:left="459" w:hanging="432"/>
              <w:rPr>
                <w:rFonts w:ascii="Tahoma" w:hAnsi="Tahoma" w:cs="Tahoma"/>
                <w:sz w:val="20"/>
                <w:szCs w:val="20"/>
                <w:lang w:val="en-150"/>
              </w:rPr>
            </w:pPr>
            <w:r w:rsidRPr="00EB337C">
              <w:rPr>
                <w:rFonts w:ascii="Tahoma" w:hAnsi="Tahoma" w:cs="Tahoma"/>
                <w:sz w:val="20"/>
                <w:szCs w:val="20"/>
                <w:lang w:val="en-150"/>
              </w:rPr>
              <w:t xml:space="preserve">Cancellation / modification policy </w:t>
            </w:r>
          </w:p>
        </w:tc>
      </w:tr>
      <w:tr w:rsidR="001C79F6" w:rsidRPr="00EB337C" w14:paraId="6F2C96B1" w14:textId="77777777" w:rsidTr="001854BF">
        <w:trPr>
          <w:trHeight w:val="335"/>
        </w:trPr>
        <w:tc>
          <w:tcPr>
            <w:tcW w:w="5524" w:type="dxa"/>
          </w:tcPr>
          <w:p w14:paraId="017DC972" w14:textId="5F8D265B" w:rsidR="001C79F6" w:rsidRPr="00EB337C" w:rsidRDefault="001C79F6" w:rsidP="00795B7A">
            <w:pPr>
              <w:spacing w:before="60" w:after="60"/>
              <w:rPr>
                <w:rFonts w:ascii="Tahoma" w:eastAsia="Calibri" w:hAnsi="Tahoma" w:cs="Tahoma"/>
                <w:color w:val="000000"/>
                <w:sz w:val="20"/>
                <w:szCs w:val="20"/>
                <w:lang w:val="fr-FR"/>
              </w:rPr>
            </w:pPr>
            <w:r w:rsidRPr="00EB337C">
              <w:rPr>
                <w:rFonts w:ascii="Tahoma" w:eastAsia="Calibri" w:hAnsi="Tahoma" w:cs="Tahoma"/>
                <w:color w:val="000000"/>
                <w:sz w:val="20"/>
                <w:szCs w:val="20"/>
                <w:lang w:val="fr-FR"/>
              </w:rPr>
              <w:t xml:space="preserve">Financial </w:t>
            </w:r>
            <w:proofErr w:type="spellStart"/>
            <w:r w:rsidRPr="00EB337C">
              <w:rPr>
                <w:rFonts w:ascii="Tahoma" w:eastAsia="Calibri" w:hAnsi="Tahoma" w:cs="Tahoma"/>
                <w:color w:val="000000"/>
                <w:sz w:val="20"/>
                <w:szCs w:val="20"/>
                <w:lang w:val="fr-FR"/>
              </w:rPr>
              <w:t>offer</w:t>
            </w:r>
            <w:proofErr w:type="spellEnd"/>
            <w:r w:rsidRPr="00EB337C">
              <w:rPr>
                <w:rFonts w:ascii="Tahoma" w:eastAsia="Calibri" w:hAnsi="Tahoma" w:cs="Tahoma"/>
                <w:color w:val="000000"/>
                <w:sz w:val="20"/>
                <w:szCs w:val="20"/>
                <w:lang w:val="fr-FR"/>
              </w:rPr>
              <w:t xml:space="preserve"> (</w:t>
            </w:r>
            <w:r w:rsidR="003B1508" w:rsidRPr="00EB337C">
              <w:rPr>
                <w:rFonts w:ascii="Tahoma" w:eastAsia="Calibri" w:hAnsi="Tahoma" w:cs="Tahoma"/>
                <w:color w:val="000000"/>
                <w:sz w:val="20"/>
                <w:szCs w:val="20"/>
                <w:lang w:val="fr-FR"/>
              </w:rPr>
              <w:t>30</w:t>
            </w:r>
            <w:r w:rsidRPr="00EB337C">
              <w:rPr>
                <w:rFonts w:ascii="Tahoma" w:eastAsia="Calibri" w:hAnsi="Tahoma" w:cs="Tahoma"/>
                <w:color w:val="000000"/>
                <w:sz w:val="20"/>
                <w:szCs w:val="20"/>
                <w:lang w:val="en-US"/>
              </w:rPr>
              <w:t xml:space="preserve"> points</w:t>
            </w:r>
            <w:r w:rsidRPr="00EB337C">
              <w:rPr>
                <w:rFonts w:ascii="Tahoma" w:eastAsia="Calibri" w:hAnsi="Tahoma" w:cs="Tahoma"/>
                <w:color w:val="000000"/>
                <w:sz w:val="20"/>
                <w:szCs w:val="20"/>
                <w:lang w:val="fr-FR"/>
              </w:rPr>
              <w:t>)</w:t>
            </w:r>
          </w:p>
          <w:p w14:paraId="51A5C98B" w14:textId="77777777" w:rsidR="001C79F6" w:rsidRPr="00EB337C" w:rsidRDefault="001C79F6" w:rsidP="00795B7A">
            <w:pPr>
              <w:spacing w:before="60" w:after="60"/>
              <w:rPr>
                <w:rFonts w:ascii="Tahoma" w:hAnsi="Tahoma" w:cs="Tahoma"/>
                <w:sz w:val="20"/>
                <w:szCs w:val="20"/>
                <w:lang w:val="en-US"/>
              </w:rPr>
            </w:pPr>
          </w:p>
        </w:tc>
        <w:tc>
          <w:tcPr>
            <w:tcW w:w="3493" w:type="dxa"/>
          </w:tcPr>
          <w:p w14:paraId="6031BD00" w14:textId="77777777" w:rsidR="001C79F6" w:rsidRPr="00EB337C" w:rsidRDefault="001C79F6" w:rsidP="001854BF">
            <w:pPr>
              <w:pStyle w:val="ListParagraph"/>
              <w:numPr>
                <w:ilvl w:val="0"/>
                <w:numId w:val="28"/>
              </w:numPr>
              <w:spacing w:before="60" w:after="60"/>
              <w:ind w:left="459" w:hanging="426"/>
              <w:rPr>
                <w:rFonts w:ascii="Tahoma" w:hAnsi="Tahoma" w:cs="Tahoma"/>
                <w:sz w:val="20"/>
                <w:szCs w:val="20"/>
                <w:lang w:val="en-US"/>
              </w:rPr>
            </w:pPr>
            <w:r w:rsidRPr="00EB337C">
              <w:rPr>
                <w:rFonts w:ascii="Tahoma" w:hAnsi="Tahoma" w:cs="Tahoma"/>
                <w:sz w:val="20"/>
                <w:szCs w:val="20"/>
                <w:lang w:val="en-US"/>
              </w:rPr>
              <w:t>Completed and signed Act of Engagement</w:t>
            </w:r>
          </w:p>
        </w:tc>
      </w:tr>
    </w:tbl>
    <w:p w14:paraId="1C9E0182" w14:textId="77777777" w:rsidR="001C79F6" w:rsidRPr="00EB337C" w:rsidRDefault="001C79F6" w:rsidP="001C79F6">
      <w:pPr>
        <w:rPr>
          <w:rFonts w:ascii="Tahoma" w:eastAsia="Calibri" w:hAnsi="Tahoma" w:cs="Tahoma"/>
          <w:color w:val="000000"/>
          <w:sz w:val="20"/>
          <w:szCs w:val="20"/>
        </w:rPr>
      </w:pPr>
    </w:p>
    <w:p w14:paraId="74AC9FC8" w14:textId="77777777" w:rsidR="001C79F6" w:rsidRPr="00EB337C" w:rsidRDefault="001C79F6" w:rsidP="001C79F6">
      <w:pPr>
        <w:jc w:val="both"/>
        <w:rPr>
          <w:rFonts w:ascii="Tahoma" w:hAnsi="Tahoma" w:cs="Tahoma"/>
          <w:color w:val="000000" w:themeColor="text1"/>
          <w:sz w:val="20"/>
          <w:szCs w:val="20"/>
          <w:lang w:val="en-US"/>
        </w:rPr>
      </w:pPr>
      <w:r w:rsidRPr="00EB337C">
        <w:rPr>
          <w:rFonts w:ascii="Tahoma" w:hAnsi="Tahoma" w:cs="Tahoma"/>
          <w:color w:val="000000" w:themeColor="text1"/>
          <w:sz w:val="20"/>
          <w:szCs w:val="20"/>
          <w:lang w:val="en-US"/>
        </w:rPr>
        <w:t xml:space="preserve">The above award criteria will be assessed based on the bidder’s capacity, as outlined in the supporting document, or on the basis of a consolidated assessment of the combined capacity of all eligible profiles or consortium members if the bid is submitted by a legal person or a consortium. </w:t>
      </w:r>
    </w:p>
    <w:p w14:paraId="1D7AA768" w14:textId="77777777" w:rsidR="001C79F6" w:rsidRPr="00EB337C" w:rsidRDefault="001C79F6" w:rsidP="001C79F6">
      <w:pPr>
        <w:rPr>
          <w:rFonts w:ascii="Tahoma" w:hAnsi="Tahoma" w:cs="Tahoma"/>
          <w:color w:val="000000"/>
          <w:sz w:val="20"/>
          <w:szCs w:val="20"/>
        </w:rPr>
      </w:pPr>
    </w:p>
    <w:p w14:paraId="0574FC0E" w14:textId="77777777" w:rsidR="001C79F6" w:rsidRPr="00EB337C" w:rsidRDefault="001C79F6" w:rsidP="001C79F6">
      <w:pPr>
        <w:spacing w:after="120"/>
        <w:rPr>
          <w:rFonts w:ascii="Tahoma" w:hAnsi="Tahoma" w:cs="Tahoma"/>
          <w:i/>
          <w:sz w:val="20"/>
          <w:szCs w:val="20"/>
          <w:u w:val="single"/>
          <w:lang w:val="en-US"/>
        </w:rPr>
      </w:pPr>
      <w:r w:rsidRPr="00EB337C">
        <w:rPr>
          <w:rFonts w:ascii="Tahoma" w:hAnsi="Tahoma" w:cs="Tahoma"/>
          <w:i/>
          <w:sz w:val="20"/>
          <w:szCs w:val="20"/>
          <w:u w:val="single"/>
          <w:lang w:val="en-US"/>
        </w:rPr>
        <w:t>Additional rules applicable to the submission and assessment of the bids</w:t>
      </w:r>
    </w:p>
    <w:p w14:paraId="73F64C32" w14:textId="77777777" w:rsidR="001C79F6" w:rsidRPr="00EB337C" w:rsidRDefault="001C79F6" w:rsidP="001C79F6">
      <w:pPr>
        <w:rPr>
          <w:rFonts w:ascii="Tahoma" w:hAnsi="Tahoma" w:cs="Tahoma"/>
          <w:sz w:val="20"/>
          <w:szCs w:val="20"/>
          <w:lang w:val="en-US"/>
        </w:rPr>
      </w:pPr>
      <w:r w:rsidRPr="00EB337C">
        <w:rPr>
          <w:rFonts w:ascii="Tahoma" w:hAnsi="Tahoma" w:cs="Tahoma"/>
          <w:sz w:val="20"/>
          <w:szCs w:val="20"/>
          <w:lang w:val="en-US"/>
        </w:rPr>
        <w:t>The bidders’ attention is drawn to the following additional rules governing the assessment of the bids:</w:t>
      </w:r>
    </w:p>
    <w:p w14:paraId="11B0260E" w14:textId="77777777" w:rsidR="001C79F6" w:rsidRPr="00EB337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B337C">
        <w:rPr>
          <w:rFonts w:ascii="Tahoma" w:hAnsi="Tahoma" w:cs="Tahoma"/>
          <w:sz w:val="20"/>
          <w:szCs w:val="20"/>
          <w:lang w:val="en-US"/>
        </w:rPr>
        <w:t xml:space="preserve">Unless </w:t>
      </w:r>
      <w:r w:rsidR="007F0C4F" w:rsidRPr="00EB337C">
        <w:rPr>
          <w:rFonts w:ascii="Tahoma" w:hAnsi="Tahoma" w:cs="Tahoma"/>
          <w:sz w:val="20"/>
          <w:szCs w:val="20"/>
          <w:lang w:val="en-US"/>
        </w:rPr>
        <w:t>expressly</w:t>
      </w:r>
      <w:r w:rsidRPr="00EB337C">
        <w:rPr>
          <w:rFonts w:ascii="Tahoma" w:hAnsi="Tahoma" w:cs="Tahoma"/>
          <w:sz w:val="20"/>
          <w:szCs w:val="20"/>
          <w:lang w:val="en-US"/>
        </w:rPr>
        <w:t xml:space="preserve"> provided otherwise in the tender documents, a bidder may not submit more than one bid for the same procurement procedure. Bidding for more than one lot – where a contract is divided into lots – is allowed;</w:t>
      </w:r>
    </w:p>
    <w:p w14:paraId="2DB0A4D4" w14:textId="77777777" w:rsidR="001C79F6" w:rsidRPr="00EB337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B337C">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6CB02644" w14:textId="77777777" w:rsidR="005B42BF" w:rsidRPr="00EB337C" w:rsidRDefault="001C79F6"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B337C">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5B42BF" w:rsidRPr="00EB337C">
        <w:rPr>
          <w:rFonts w:ascii="Tahoma" w:hAnsi="Tahoma" w:cs="Tahoma"/>
          <w:noProof/>
          <w:sz w:val="20"/>
          <w:szCs w:val="20"/>
          <w:lang w:val="en-US" w:eastAsia="fr-FR"/>
        </w:rPr>
        <w:t xml:space="preserve">; </w:t>
      </w:r>
      <w:bookmarkStart w:id="8" w:name="_Hlk218690793"/>
    </w:p>
    <w:p w14:paraId="3CB8E2F5" w14:textId="77777777" w:rsidR="005B42BF" w:rsidRPr="00EB337C" w:rsidRDefault="005B42BF"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EB337C">
        <w:rPr>
          <w:rFonts w:ascii="Tahoma" w:hAnsi="Tahoma" w:cs="Tahoma"/>
          <w:noProof/>
          <w:sz w:val="20"/>
          <w:szCs w:val="20"/>
          <w:lang w:eastAsia="fr-FR"/>
        </w:rPr>
        <w:t>The Council reserves the right to reject any bid if, in its sole judgment, the financial offer is abnormally low or high. The Council may request clarification from the bidder before making its determination.</w:t>
      </w:r>
    </w:p>
    <w:bookmarkEnd w:id="8"/>
    <w:p w14:paraId="1BE7AC58" w14:textId="77777777" w:rsidR="001C79F6" w:rsidRPr="00EB337C"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p>
    <w:p w14:paraId="21CB6F8E" w14:textId="77777777"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14836E49" w14:textId="77777777" w:rsidR="001C79F6" w:rsidRPr="009B6EDC" w:rsidRDefault="001C79F6" w:rsidP="001C79F6">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p>
    <w:p w14:paraId="112A95E1" w14:textId="77777777" w:rsidR="001C79F6" w:rsidRPr="001C79F6" w:rsidRDefault="001C79F6" w:rsidP="001C79F6">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eastAsia="fr-FR"/>
        </w:rPr>
      </w:pPr>
    </w:p>
    <w:p w14:paraId="29C4846C" w14:textId="77777777" w:rsidR="001C79F6" w:rsidRPr="005733D3" w:rsidRDefault="001C79F6" w:rsidP="001C79F6">
      <w:pPr>
        <w:rPr>
          <w:rFonts w:ascii="Tahoma" w:hAnsi="Tahoma" w:cs="Tahoma"/>
          <w:sz w:val="18"/>
        </w:rPr>
      </w:pPr>
    </w:p>
    <w:p w14:paraId="7318F919" w14:textId="77777777" w:rsidR="001C79F6" w:rsidRPr="00EB337C" w:rsidRDefault="001C79F6" w:rsidP="001C79F6">
      <w:pPr>
        <w:pStyle w:val="ListParagraph"/>
        <w:numPr>
          <w:ilvl w:val="0"/>
          <w:numId w:val="8"/>
        </w:numPr>
        <w:spacing w:after="120"/>
        <w:rPr>
          <w:rFonts w:ascii="Tahoma" w:hAnsi="Tahoma" w:cs="Tahoma"/>
          <w:b/>
          <w:smallCaps/>
          <w:sz w:val="20"/>
          <w:szCs w:val="20"/>
        </w:rPr>
      </w:pPr>
      <w:r w:rsidRPr="00EB337C">
        <w:rPr>
          <w:rFonts w:ascii="Tahoma" w:hAnsi="Tahoma" w:cs="Tahoma"/>
          <w:b/>
          <w:smallCaps/>
          <w:sz w:val="20"/>
          <w:szCs w:val="20"/>
        </w:rPr>
        <w:t>DOCUMENTS TO BE PROVIDED</w:t>
      </w:r>
    </w:p>
    <w:p w14:paraId="20193A6E" w14:textId="77777777" w:rsidR="001C79F6" w:rsidRPr="00EB337C" w:rsidRDefault="001C79F6" w:rsidP="00AA2E99">
      <w:pPr>
        <w:keepLines/>
        <w:numPr>
          <w:ilvl w:val="0"/>
          <w:numId w:val="14"/>
        </w:numPr>
        <w:ind w:left="714" w:hanging="357"/>
        <w:jc w:val="both"/>
        <w:rPr>
          <w:rFonts w:ascii="Tahoma" w:hAnsi="Tahoma" w:cs="Tahoma"/>
          <w:sz w:val="20"/>
          <w:szCs w:val="20"/>
          <w:lang w:val="en-US" w:eastAsia="fr-FR"/>
        </w:rPr>
      </w:pPr>
      <w:r w:rsidRPr="00EB337C">
        <w:rPr>
          <w:rFonts w:ascii="Tahoma" w:hAnsi="Tahoma" w:cs="Tahoma"/>
          <w:b/>
          <w:sz w:val="20"/>
          <w:szCs w:val="20"/>
          <w:u w:val="single"/>
          <w:lang w:val="en-US" w:eastAsia="fr-FR"/>
        </w:rPr>
        <w:t>One</w:t>
      </w:r>
      <w:r w:rsidRPr="00EB337C">
        <w:rPr>
          <w:rFonts w:ascii="Tahoma" w:hAnsi="Tahoma" w:cs="Tahoma"/>
          <w:sz w:val="20"/>
          <w:szCs w:val="20"/>
          <w:lang w:val="en-US" w:eastAsia="fr-FR"/>
        </w:rPr>
        <w:t xml:space="preserve"> completed and signed </w:t>
      </w:r>
      <w:r w:rsidRPr="00EB337C">
        <w:rPr>
          <w:rFonts w:ascii="Tahoma" w:hAnsi="Tahoma" w:cs="Tahoma"/>
          <w:b/>
          <w:bCs/>
          <w:sz w:val="20"/>
          <w:szCs w:val="20"/>
          <w:lang w:val="en-US" w:eastAsia="fr-FR"/>
        </w:rPr>
        <w:t>copy of the Act of Engagement</w:t>
      </w:r>
      <w:r w:rsidRPr="00EB337C">
        <w:rPr>
          <w:rFonts w:ascii="Tahoma" w:hAnsi="Tahoma" w:cs="Tahoma"/>
          <w:sz w:val="20"/>
          <w:szCs w:val="20"/>
          <w:lang w:val="en-US" w:eastAsia="fr-FR"/>
        </w:rPr>
        <w:t>;</w:t>
      </w:r>
      <w:r w:rsidRPr="00EB337C">
        <w:rPr>
          <w:rStyle w:val="FootnoteReference"/>
          <w:rFonts w:ascii="Tahoma" w:hAnsi="Tahoma" w:cs="Tahoma"/>
          <w:sz w:val="20"/>
          <w:szCs w:val="20"/>
          <w:lang w:val="en-US" w:eastAsia="fr-FR"/>
        </w:rPr>
        <w:footnoteReference w:id="5"/>
      </w:r>
    </w:p>
    <w:p w14:paraId="02E35BAA" w14:textId="35B4AEA5" w:rsidR="007F0C4F" w:rsidRPr="00EB337C" w:rsidRDefault="001854BF" w:rsidP="00AA2E99">
      <w:pPr>
        <w:keepLines/>
        <w:numPr>
          <w:ilvl w:val="0"/>
          <w:numId w:val="14"/>
        </w:numPr>
        <w:ind w:left="714" w:hanging="357"/>
        <w:jc w:val="both"/>
        <w:rPr>
          <w:rFonts w:ascii="Tahoma" w:hAnsi="Tahoma" w:cs="Tahoma"/>
          <w:sz w:val="20"/>
          <w:szCs w:val="20"/>
          <w:lang w:val="en-US" w:eastAsia="fr-FR"/>
        </w:rPr>
      </w:pPr>
      <w:bookmarkStart w:id="9" w:name="_Hlk218614370"/>
      <w:r w:rsidRPr="00EB337C">
        <w:rPr>
          <w:rFonts w:ascii="Tahoma" w:hAnsi="Tahoma" w:cs="Tahoma"/>
          <w:sz w:val="20"/>
          <w:szCs w:val="20"/>
        </w:rPr>
        <w:t xml:space="preserve">A copy of </w:t>
      </w:r>
      <w:r w:rsidRPr="00EB337C">
        <w:rPr>
          <w:rFonts w:ascii="Tahoma" w:hAnsi="Tahoma" w:cs="Tahoma"/>
          <w:b/>
          <w:sz w:val="20"/>
          <w:szCs w:val="20"/>
        </w:rPr>
        <w:t>registration document</w:t>
      </w:r>
      <w:r w:rsidRPr="00EB337C">
        <w:rPr>
          <w:rFonts w:ascii="Tahoma" w:hAnsi="Tahoma" w:cs="Tahoma"/>
          <w:bCs/>
          <w:sz w:val="20"/>
          <w:szCs w:val="20"/>
        </w:rPr>
        <w:t>/s</w:t>
      </w:r>
      <w:r w:rsidRPr="00EB337C">
        <w:rPr>
          <w:rFonts w:ascii="Tahoma" w:hAnsi="Tahoma" w:cs="Tahoma"/>
          <w:bCs/>
          <w:sz w:val="20"/>
          <w:szCs w:val="20"/>
          <w:lang w:val="en-US" w:eastAsia="fr-FR"/>
        </w:rPr>
        <w:t>;</w:t>
      </w:r>
    </w:p>
    <w:p w14:paraId="6C6EB567" w14:textId="6A70F485" w:rsidR="001854BF" w:rsidRPr="00EB337C" w:rsidRDefault="001854BF" w:rsidP="00AA2E99">
      <w:pPr>
        <w:keepLines/>
        <w:numPr>
          <w:ilvl w:val="0"/>
          <w:numId w:val="14"/>
        </w:numPr>
        <w:ind w:left="714" w:hanging="357"/>
        <w:jc w:val="both"/>
        <w:rPr>
          <w:rFonts w:ascii="Tahoma" w:hAnsi="Tahoma" w:cs="Tahoma"/>
          <w:b/>
          <w:bCs/>
          <w:sz w:val="20"/>
          <w:szCs w:val="20"/>
          <w:lang w:val="en-US" w:eastAsia="fr-FR"/>
        </w:rPr>
      </w:pPr>
      <w:r w:rsidRPr="00EB337C">
        <w:rPr>
          <w:rFonts w:ascii="Tahoma" w:hAnsi="Tahoma" w:cs="Tahoma"/>
          <w:sz w:val="20"/>
          <w:szCs w:val="20"/>
          <w:lang w:val="en-150"/>
        </w:rPr>
        <w:t xml:space="preserve">Two (2) </w:t>
      </w:r>
      <w:r w:rsidRPr="00EB337C">
        <w:rPr>
          <w:rFonts w:ascii="Tahoma" w:hAnsi="Tahoma" w:cs="Tahoma"/>
          <w:b/>
          <w:bCs/>
          <w:sz w:val="20"/>
          <w:szCs w:val="20"/>
          <w:lang w:val="en-150"/>
        </w:rPr>
        <w:t>reference letters;</w:t>
      </w:r>
    </w:p>
    <w:p w14:paraId="04E9703B" w14:textId="75CD69A2" w:rsidR="00EB337C" w:rsidRPr="00EB337C" w:rsidRDefault="00EB337C" w:rsidP="005A01CC">
      <w:pPr>
        <w:pStyle w:val="ListParagraph"/>
        <w:numPr>
          <w:ilvl w:val="0"/>
          <w:numId w:val="14"/>
        </w:numPr>
        <w:spacing w:line="276" w:lineRule="auto"/>
        <w:rPr>
          <w:rFonts w:ascii="Tahoma" w:hAnsi="Tahoma" w:cs="Tahoma"/>
          <w:sz w:val="20"/>
          <w:szCs w:val="20"/>
          <w:lang w:val="en-150"/>
        </w:rPr>
      </w:pPr>
      <w:r>
        <w:rPr>
          <w:rFonts w:ascii="Tahoma" w:hAnsi="Tahoma" w:cs="Tahoma"/>
          <w:sz w:val="20"/>
          <w:szCs w:val="20"/>
          <w:lang w:val="en-150"/>
        </w:rPr>
        <w:t>A</w:t>
      </w:r>
      <w:r>
        <w:rPr>
          <w:rFonts w:ascii="Tahoma" w:hAnsi="Tahoma" w:cs="Tahoma"/>
          <w:b/>
          <w:bCs/>
          <w:sz w:val="20"/>
          <w:szCs w:val="20"/>
          <w:lang w:val="en-150"/>
        </w:rPr>
        <w:t xml:space="preserve"> t</w:t>
      </w:r>
      <w:r w:rsidRPr="00EB337C">
        <w:rPr>
          <w:rFonts w:ascii="Tahoma" w:hAnsi="Tahoma" w:cs="Tahoma"/>
          <w:b/>
          <w:bCs/>
          <w:sz w:val="20"/>
          <w:szCs w:val="20"/>
          <w:lang w:val="en-150"/>
        </w:rPr>
        <w:t>echnical proposal</w:t>
      </w:r>
      <w:r w:rsidRPr="00EB337C">
        <w:rPr>
          <w:rFonts w:ascii="Tahoma" w:hAnsi="Tahoma" w:cs="Tahoma"/>
          <w:sz w:val="20"/>
          <w:szCs w:val="20"/>
          <w:lang w:val="en-150"/>
        </w:rPr>
        <w:t xml:space="preserve"> (max. 5 pages) demonstrating a clear understanding of the requested services. The proposal shall include:</w:t>
      </w:r>
    </w:p>
    <w:p w14:paraId="0A833C09" w14:textId="77777777" w:rsidR="00EB337C" w:rsidRPr="00EB337C" w:rsidRDefault="00EB337C" w:rsidP="005A01CC">
      <w:pPr>
        <w:pStyle w:val="ListParagraph"/>
        <w:numPr>
          <w:ilvl w:val="0"/>
          <w:numId w:val="32"/>
        </w:numPr>
        <w:spacing w:line="276" w:lineRule="auto"/>
        <w:ind w:left="1134"/>
        <w:rPr>
          <w:rFonts w:ascii="Tahoma" w:hAnsi="Tahoma" w:cs="Tahoma"/>
          <w:sz w:val="20"/>
          <w:szCs w:val="20"/>
          <w:lang w:val="en-150"/>
        </w:rPr>
      </w:pPr>
      <w:r w:rsidRPr="00EB337C">
        <w:rPr>
          <w:rFonts w:ascii="Tahoma" w:hAnsi="Tahoma" w:cs="Tahoma"/>
          <w:sz w:val="20"/>
          <w:szCs w:val="20"/>
          <w:lang w:val="en-150"/>
        </w:rPr>
        <w:t xml:space="preserve">a concise description of the proposed approach for carrying out the assignment at the specified dates and locations, in line with the indicative timeline; </w:t>
      </w:r>
    </w:p>
    <w:p w14:paraId="67A2EC60" w14:textId="77777777" w:rsidR="00EB337C" w:rsidRPr="00EB337C" w:rsidRDefault="00EB337C" w:rsidP="005A01CC">
      <w:pPr>
        <w:pStyle w:val="ListParagraph"/>
        <w:numPr>
          <w:ilvl w:val="0"/>
          <w:numId w:val="32"/>
        </w:numPr>
        <w:spacing w:line="276" w:lineRule="auto"/>
        <w:ind w:left="1134"/>
        <w:rPr>
          <w:rFonts w:ascii="Tahoma" w:hAnsi="Tahoma" w:cs="Tahoma"/>
          <w:sz w:val="20"/>
          <w:szCs w:val="20"/>
          <w:lang w:val="en-150"/>
        </w:rPr>
      </w:pPr>
      <w:r w:rsidRPr="00EB337C">
        <w:rPr>
          <w:rFonts w:ascii="Tahoma" w:hAnsi="Tahoma" w:cs="Tahoma"/>
          <w:sz w:val="20"/>
          <w:szCs w:val="20"/>
          <w:lang w:val="en-150"/>
        </w:rPr>
        <w:t xml:space="preserve">a list of personnel proposed for the assignment, including contact details, clearly indicating their functions and responsibilities, together with brief information on their relevant experience; </w:t>
      </w:r>
    </w:p>
    <w:p w14:paraId="3C471D31" w14:textId="6A87C1EA" w:rsidR="00EB337C" w:rsidRPr="005A01CC" w:rsidRDefault="00EB337C" w:rsidP="005A01CC">
      <w:pPr>
        <w:pStyle w:val="ListParagraph"/>
        <w:numPr>
          <w:ilvl w:val="0"/>
          <w:numId w:val="32"/>
        </w:numPr>
        <w:spacing w:line="276" w:lineRule="auto"/>
        <w:ind w:left="1134"/>
        <w:rPr>
          <w:rFonts w:ascii="Tahoma" w:hAnsi="Tahoma" w:cs="Tahoma"/>
          <w:sz w:val="20"/>
          <w:szCs w:val="20"/>
          <w:lang w:val="en-150"/>
        </w:rPr>
      </w:pPr>
      <w:r w:rsidRPr="00EB337C">
        <w:rPr>
          <w:rFonts w:ascii="Tahoma" w:hAnsi="Tahoma" w:cs="Tahoma"/>
          <w:sz w:val="20"/>
          <w:szCs w:val="20"/>
          <w:lang w:val="en-150"/>
        </w:rPr>
        <w:lastRenderedPageBreak/>
        <w:t>a portfolio demonstrating relevant experience, including at least one comparable outdoor event implemented within the last two years, specifying the client, date, location, scale of the event, and scope of services provided</w:t>
      </w:r>
      <w:r w:rsidR="005A01CC">
        <w:rPr>
          <w:rFonts w:ascii="Tahoma" w:hAnsi="Tahoma" w:cs="Tahoma"/>
          <w:sz w:val="20"/>
          <w:szCs w:val="20"/>
          <w:lang w:val="en-150"/>
        </w:rPr>
        <w:t xml:space="preserve"> as well as </w:t>
      </w:r>
      <w:r w:rsidRPr="005A01CC">
        <w:rPr>
          <w:rFonts w:ascii="Tahoma" w:hAnsi="Tahoma" w:cs="Tahoma"/>
          <w:sz w:val="20"/>
          <w:szCs w:val="20"/>
          <w:lang w:val="en-150"/>
        </w:rPr>
        <w:t>supporting visual material (e.g. photographs or links to relevant websites, social media posts, news articles or other publicly available sources) clearly illustrating the infrastructure deployed and the overall scale of the referenced event(s).</w:t>
      </w:r>
    </w:p>
    <w:p w14:paraId="0703CF74" w14:textId="69401C4F" w:rsidR="001854BF" w:rsidRPr="00EB337C" w:rsidRDefault="001854BF" w:rsidP="00AA2E99">
      <w:pPr>
        <w:pStyle w:val="ListParagraph"/>
        <w:numPr>
          <w:ilvl w:val="0"/>
          <w:numId w:val="14"/>
        </w:numPr>
        <w:spacing w:line="276" w:lineRule="auto"/>
        <w:rPr>
          <w:rFonts w:ascii="Tahoma" w:hAnsi="Tahoma" w:cs="Tahoma"/>
          <w:sz w:val="20"/>
          <w:szCs w:val="20"/>
          <w:lang w:val="en-150"/>
        </w:rPr>
      </w:pPr>
      <w:r w:rsidRPr="00EB337C">
        <w:rPr>
          <w:rFonts w:ascii="Tahoma" w:hAnsi="Tahoma" w:cs="Tahoma"/>
          <w:sz w:val="20"/>
          <w:szCs w:val="20"/>
          <w:lang w:val="en-150"/>
        </w:rPr>
        <w:t xml:space="preserve">A clear statement of the </w:t>
      </w:r>
      <w:r w:rsidRPr="00EB337C">
        <w:rPr>
          <w:rFonts w:ascii="Tahoma" w:hAnsi="Tahoma" w:cs="Tahoma"/>
          <w:b/>
          <w:bCs/>
          <w:sz w:val="20"/>
          <w:szCs w:val="20"/>
          <w:lang w:val="en-150"/>
        </w:rPr>
        <w:t>policy regarding cancellation, postponement or modification of dates</w:t>
      </w:r>
      <w:r w:rsidRPr="00EB337C">
        <w:rPr>
          <w:rFonts w:ascii="Tahoma" w:hAnsi="Tahoma" w:cs="Tahoma"/>
          <w:sz w:val="20"/>
          <w:szCs w:val="20"/>
          <w:lang w:val="en-150"/>
        </w:rPr>
        <w:t>, including any applicable deadlines</w:t>
      </w:r>
      <w:r w:rsidR="001165D7" w:rsidRPr="00EB337C">
        <w:rPr>
          <w:rFonts w:ascii="Tahoma" w:hAnsi="Tahoma" w:cs="Tahoma"/>
          <w:sz w:val="20"/>
          <w:szCs w:val="20"/>
          <w:lang w:val="en-150"/>
        </w:rPr>
        <w:t>,</w:t>
      </w:r>
      <w:r w:rsidRPr="00EB337C">
        <w:rPr>
          <w:rFonts w:ascii="Tahoma" w:hAnsi="Tahoma" w:cs="Tahoma"/>
          <w:sz w:val="20"/>
          <w:szCs w:val="20"/>
          <w:lang w:val="en-150"/>
        </w:rPr>
        <w:t xml:space="preserve"> fees or replacement arrangements. </w:t>
      </w:r>
    </w:p>
    <w:p w14:paraId="7C4948A0" w14:textId="260BA16F" w:rsidR="001165D7" w:rsidRPr="00AA2E99" w:rsidRDefault="001165D7" w:rsidP="00AA2E99">
      <w:pPr>
        <w:pStyle w:val="ListParagraph"/>
        <w:numPr>
          <w:ilvl w:val="0"/>
          <w:numId w:val="14"/>
        </w:numPr>
        <w:spacing w:after="240" w:line="276" w:lineRule="auto"/>
        <w:rPr>
          <w:rFonts w:ascii="Tahoma" w:hAnsi="Tahoma" w:cs="Tahoma"/>
          <w:sz w:val="20"/>
          <w:szCs w:val="20"/>
          <w:lang w:val="en-150"/>
        </w:rPr>
      </w:pPr>
      <w:r w:rsidRPr="00EB337C">
        <w:rPr>
          <w:rFonts w:ascii="Tahoma" w:hAnsi="Tahoma" w:cs="Tahoma"/>
          <w:color w:val="000000" w:themeColor="text1"/>
          <w:sz w:val="20"/>
          <w:szCs w:val="20"/>
        </w:rPr>
        <w:t xml:space="preserve">Tenderers </w:t>
      </w:r>
      <w:r w:rsidRPr="00EB337C">
        <w:rPr>
          <w:rFonts w:ascii="Tahoma" w:hAnsi="Tahoma" w:cs="Tahoma"/>
          <w:b/>
          <w:color w:val="000000" w:themeColor="text1"/>
          <w:sz w:val="20"/>
          <w:szCs w:val="20"/>
          <w:u w:val="single"/>
        </w:rPr>
        <w:t>subject to VAT</w:t>
      </w:r>
      <w:r w:rsidRPr="00EB337C">
        <w:rPr>
          <w:rFonts w:ascii="Tahoma" w:hAnsi="Tahoma" w:cs="Tahoma"/>
          <w:color w:val="000000" w:themeColor="text1"/>
          <w:sz w:val="20"/>
          <w:szCs w:val="20"/>
        </w:rPr>
        <w:t xml:space="preserve"> shall also send </w:t>
      </w:r>
      <w:r w:rsidRPr="00EB337C">
        <w:rPr>
          <w:rFonts w:ascii="Tahoma" w:hAnsi="Tahoma" w:cs="Tahoma"/>
          <w:b/>
          <w:color w:val="000000" w:themeColor="text1"/>
          <w:sz w:val="20"/>
          <w:szCs w:val="20"/>
        </w:rPr>
        <w:t>a quote (Pro Forma invoice)</w:t>
      </w:r>
      <w:r w:rsidRPr="00EB337C">
        <w:rPr>
          <w:rFonts w:ascii="Tahoma" w:hAnsi="Tahoma" w:cs="Tahoma"/>
          <w:color w:val="000000" w:themeColor="text1"/>
          <w:sz w:val="20"/>
          <w:szCs w:val="20"/>
        </w:rPr>
        <w:t xml:space="preserve"> on their letterhead, in </w:t>
      </w:r>
      <w:r w:rsidR="00AA2E99" w:rsidRPr="00EB337C">
        <w:rPr>
          <w:rFonts w:ascii="Tahoma" w:hAnsi="Tahoma" w:cs="Tahoma"/>
          <w:color w:val="000000" w:themeColor="text1"/>
          <w:sz w:val="20"/>
          <w:szCs w:val="20"/>
        </w:rPr>
        <w:t>line</w:t>
      </w:r>
      <w:r w:rsidRPr="00EB337C">
        <w:rPr>
          <w:rFonts w:ascii="Tahoma" w:hAnsi="Tahoma" w:cs="Tahoma"/>
          <w:color w:val="000000" w:themeColor="text1"/>
          <w:sz w:val="20"/>
          <w:szCs w:val="20"/>
        </w:rPr>
        <w:t xml:space="preserve"> with the section C above.</w:t>
      </w:r>
    </w:p>
    <w:bookmarkEnd w:id="9"/>
    <w:p w14:paraId="6489B694" w14:textId="77777777" w:rsidR="001C79F6" w:rsidRPr="00D4688C" w:rsidRDefault="001C79F6" w:rsidP="005A01CC">
      <w:pPr>
        <w:keepLines/>
        <w:spacing w:after="240"/>
        <w:ind w:left="714"/>
        <w:jc w:val="both"/>
        <w:rPr>
          <w:rFonts w:ascii="Tahoma" w:hAnsi="Tahoma" w:cs="Tahoma"/>
          <w:sz w:val="18"/>
          <w:szCs w:val="18"/>
          <w:lang w:val="en-US" w:eastAsia="fr-FR"/>
        </w:rPr>
      </w:pPr>
    </w:p>
    <w:p w14:paraId="122E3F62" w14:textId="19B06783" w:rsidR="001C79F6" w:rsidRPr="00D4688C" w:rsidRDefault="001C79F6" w:rsidP="005A01CC">
      <w:pPr>
        <w:shd w:val="clear" w:color="auto" w:fill="FFFFFF" w:themeFill="background1"/>
        <w:spacing w:after="240"/>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w:t>
      </w:r>
      <w:r w:rsidRPr="001165D7">
        <w:rPr>
          <w:rFonts w:ascii="Tahoma" w:hAnsi="Tahoma" w:cs="Tahoma"/>
          <w:b/>
          <w:color w:val="000000" w:themeColor="text1"/>
          <w:sz w:val="18"/>
          <w:szCs w:val="18"/>
        </w:rPr>
        <w:t>submitted in English,</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6FC1D560" w14:textId="77777777" w:rsidR="001C79F6" w:rsidRPr="00D4688C" w:rsidRDefault="001C79F6" w:rsidP="001C79F6">
      <w:pPr>
        <w:jc w:val="both"/>
        <w:rPr>
          <w:rFonts w:ascii="Tahoma" w:hAnsi="Tahoma" w:cs="Tahoma"/>
          <w:b/>
          <w:bCs/>
          <w:color w:val="000000"/>
          <w:sz w:val="18"/>
          <w:szCs w:val="18"/>
        </w:rPr>
      </w:pPr>
    </w:p>
    <w:p w14:paraId="7A23C62C" w14:textId="77777777" w:rsidR="001C79F6" w:rsidRDefault="001C79F6" w:rsidP="001C79F6">
      <w:pPr>
        <w:rPr>
          <w:rFonts w:ascii="Tahoma" w:hAnsi="Tahoma" w:cs="Tahoma"/>
          <w:b/>
          <w:bCs/>
          <w:color w:val="000000"/>
          <w:sz w:val="18"/>
          <w:szCs w:val="18"/>
          <w:u w:val="single"/>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p w14:paraId="49768164" w14:textId="77777777" w:rsidR="001C79F6" w:rsidRPr="00D4688C" w:rsidRDefault="001C79F6" w:rsidP="001C79F6">
      <w:pPr>
        <w:rPr>
          <w:rFonts w:ascii="Tahoma" w:eastAsia="Calibri" w:hAnsi="Tahoma" w:cs="Tahoma"/>
          <w:sz w:val="18"/>
          <w:szCs w:val="18"/>
          <w:lang w:val="en-US"/>
        </w:rPr>
      </w:pPr>
    </w:p>
    <w:bookmarkEnd w:id="4"/>
    <w:p w14:paraId="624EB976" w14:textId="77777777" w:rsidR="001C79F6" w:rsidRPr="00C308DD" w:rsidRDefault="001C79F6" w:rsidP="007F0C4F">
      <w:pPr>
        <w:tabs>
          <w:tab w:val="left" w:pos="426"/>
          <w:tab w:val="left" w:pos="709"/>
          <w:tab w:val="left" w:pos="851"/>
        </w:tabs>
        <w:jc w:val="center"/>
        <w:rPr>
          <w:rFonts w:ascii="Tahoma" w:hAnsi="Tahoma" w:cs="Tahoma"/>
          <w:i/>
          <w:sz w:val="20"/>
          <w:szCs w:val="20"/>
        </w:rPr>
      </w:pPr>
      <w:r w:rsidRPr="00C63811">
        <w:rPr>
          <w:rFonts w:ascii="Tahoma" w:hAnsi="Tahoma" w:cs="Tahoma"/>
          <w:b/>
          <w:sz w:val="18"/>
        </w:rPr>
        <w:t>* * *</w:t>
      </w:r>
      <w:bookmarkEnd w:id="5"/>
    </w:p>
    <w:p w14:paraId="012DBF6F" w14:textId="77777777" w:rsidR="00BB66CF" w:rsidRPr="00EB5355" w:rsidRDefault="00BB66CF" w:rsidP="001C79F6">
      <w:pPr>
        <w:rPr>
          <w:rFonts w:ascii="Tahoma" w:eastAsia="Calibri" w:hAnsi="Tahoma" w:cs="Tahoma"/>
          <w:sz w:val="20"/>
          <w:szCs w:val="20"/>
          <w:lang w:eastAsia="en-US"/>
        </w:rPr>
      </w:pPr>
    </w:p>
    <w:sectPr w:rsidR="00BB66CF" w:rsidRPr="00EB5355" w:rsidSect="00D72AFB">
      <w:headerReference w:type="default" r:id="rId12"/>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CE6A0" w14:textId="77777777" w:rsidR="00F00F59" w:rsidRDefault="00F00F59" w:rsidP="00D50F13">
      <w:r>
        <w:separator/>
      </w:r>
    </w:p>
  </w:endnote>
  <w:endnote w:type="continuationSeparator" w:id="0">
    <w:p w14:paraId="32FAF552" w14:textId="77777777" w:rsidR="00F00F59" w:rsidRDefault="00F00F5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B950D" w14:textId="77777777" w:rsidR="00F00F59" w:rsidRDefault="00F00F59" w:rsidP="00D50F13">
      <w:r>
        <w:separator/>
      </w:r>
    </w:p>
  </w:footnote>
  <w:footnote w:type="continuationSeparator" w:id="0">
    <w:p w14:paraId="1656DFA3" w14:textId="77777777" w:rsidR="00F00F59" w:rsidRDefault="00F00F59" w:rsidP="00D50F13">
      <w:r>
        <w:continuationSeparator/>
      </w:r>
    </w:p>
  </w:footnote>
  <w:footnote w:id="1">
    <w:p w14:paraId="5A560585"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11E9F73"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7ED7DA56"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above listed exclusion criteria are met</w:t>
      </w:r>
      <w:r>
        <w:rPr>
          <w:rFonts w:ascii="Arial Narrow" w:hAnsi="Arial Narrow"/>
          <w:sz w:val="16"/>
          <w:szCs w:val="16"/>
        </w:rPr>
        <w:t>;</w:t>
      </w:r>
    </w:p>
    <w:p w14:paraId="39E01419"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646FCA7D"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2FB7FB39"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02D7D11" w14:textId="77777777" w:rsidR="001C79F6" w:rsidRPr="0083233C" w:rsidRDefault="001C79F6" w:rsidP="001C79F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4">
    <w:p w14:paraId="2C23DA55" w14:textId="77777777" w:rsidR="001C79F6" w:rsidRPr="0083233C" w:rsidRDefault="001C79F6" w:rsidP="001C79F6">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5">
    <w:p w14:paraId="767BAA98" w14:textId="1F7FC803" w:rsidR="001C79F6" w:rsidRPr="005733D3" w:rsidRDefault="001C79F6" w:rsidP="001C79F6">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007F0C4F" w:rsidRPr="001165D7">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7F0C4F" w:rsidRPr="001165D7">
        <w:rPr>
          <w:rFonts w:ascii="Arial Narrow" w:eastAsia="Calibri" w:hAnsi="Arial Narrow" w:cs="Times New Roman"/>
          <w:sz w:val="18"/>
          <w:szCs w:val="18"/>
          <w:lang w:val="fr-FR"/>
        </w:rPr>
        <w:t xml:space="preserve">For all </w:t>
      </w:r>
      <w:proofErr w:type="spellStart"/>
      <w:r w:rsidR="007F0C4F" w:rsidRPr="001165D7">
        <w:rPr>
          <w:rFonts w:ascii="Arial Narrow" w:eastAsia="Calibri" w:hAnsi="Arial Narrow" w:cs="Times New Roman"/>
          <w:sz w:val="18"/>
          <w:szCs w:val="18"/>
          <w:lang w:val="fr-FR"/>
        </w:rPr>
        <w:t>scanned</w:t>
      </w:r>
      <w:proofErr w:type="spellEnd"/>
      <w:r w:rsidR="007F0C4F" w:rsidRPr="001165D7">
        <w:rPr>
          <w:rFonts w:ascii="Arial Narrow" w:eastAsia="Calibri" w:hAnsi="Arial Narrow" w:cs="Times New Roman"/>
          <w:sz w:val="18"/>
          <w:szCs w:val="18"/>
          <w:lang w:val="fr-FR"/>
        </w:rPr>
        <w:t xml:space="preserve"> documents, .</w:t>
      </w:r>
      <w:proofErr w:type="spellStart"/>
      <w:r w:rsidR="007F0C4F" w:rsidRPr="001165D7">
        <w:rPr>
          <w:rFonts w:ascii="Arial Narrow" w:eastAsia="Calibri" w:hAnsi="Arial Narrow" w:cs="Times New Roman"/>
          <w:sz w:val="18"/>
          <w:szCs w:val="18"/>
          <w:lang w:val="fr-FR"/>
        </w:rPr>
        <w:t>pdf</w:t>
      </w:r>
      <w:proofErr w:type="spellEnd"/>
      <w:r w:rsidR="007F0C4F" w:rsidRPr="001165D7">
        <w:rPr>
          <w:rFonts w:ascii="Arial Narrow" w:eastAsia="Calibri" w:hAnsi="Arial Narrow" w:cs="Times New Roman"/>
          <w:sz w:val="18"/>
          <w:szCs w:val="18"/>
          <w:lang w:val="fr-FR"/>
        </w:rPr>
        <w:t xml:space="preserve"> files are </w:t>
      </w:r>
      <w:proofErr w:type="spellStart"/>
      <w:r w:rsidR="007F0C4F" w:rsidRPr="001165D7">
        <w:rPr>
          <w:rFonts w:ascii="Arial Narrow" w:eastAsia="Calibri" w:hAnsi="Arial Narrow" w:cs="Times New Roman"/>
          <w:sz w:val="18"/>
          <w:szCs w:val="18"/>
          <w:lang w:val="fr-FR"/>
        </w:rPr>
        <w:t>preferred</w:t>
      </w:r>
      <w:proofErr w:type="spellEnd"/>
      <w:r w:rsidR="007F0C4F" w:rsidRPr="001165D7">
        <w:rPr>
          <w:rFonts w:ascii="Arial Narrow" w:eastAsia="Calibri" w:hAnsi="Arial Narrow" w:cs="Times New Roman"/>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EAAAE5B" w14:textId="77777777"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14EF8DBC"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179"/>
    <w:multiLevelType w:val="multilevel"/>
    <w:tmpl w:val="B948A12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9080C"/>
    <w:multiLevelType w:val="hybridMultilevel"/>
    <w:tmpl w:val="D21AE0CE"/>
    <w:lvl w:ilvl="0" w:tplc="0C000003">
      <w:start w:val="1"/>
      <w:numFmt w:val="bullet"/>
      <w:lvlText w:val="o"/>
      <w:lvlJc w:val="left"/>
      <w:pPr>
        <w:ind w:left="720" w:hanging="360"/>
      </w:pPr>
      <w:rPr>
        <w:rFonts w:ascii="Courier New" w:hAnsi="Courier New" w:cs="Courier New"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4"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5"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9A0DB0"/>
    <w:multiLevelType w:val="hybridMultilevel"/>
    <w:tmpl w:val="0B66B13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24CB33D2"/>
    <w:multiLevelType w:val="hybridMultilevel"/>
    <w:tmpl w:val="70F25C5A"/>
    <w:lvl w:ilvl="0" w:tplc="0C000003">
      <w:start w:val="1"/>
      <w:numFmt w:val="bullet"/>
      <w:lvlText w:val="o"/>
      <w:lvlJc w:val="left"/>
      <w:pPr>
        <w:ind w:left="720" w:hanging="360"/>
      </w:pPr>
      <w:rPr>
        <w:rFonts w:ascii="Courier New" w:hAnsi="Courier New" w:cs="Courier New"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253173D2"/>
    <w:multiLevelType w:val="hybridMultilevel"/>
    <w:tmpl w:val="B3C878F6"/>
    <w:lvl w:ilvl="0" w:tplc="0C000003">
      <w:start w:val="1"/>
      <w:numFmt w:val="bullet"/>
      <w:lvlText w:val="o"/>
      <w:lvlJc w:val="left"/>
      <w:pPr>
        <w:ind w:left="1080" w:hanging="720"/>
      </w:pPr>
      <w:rPr>
        <w:rFonts w:ascii="Courier New" w:hAnsi="Courier New" w:cs="Courier New"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52375D"/>
    <w:multiLevelType w:val="hybridMultilevel"/>
    <w:tmpl w:val="1A8A8BF8"/>
    <w:lvl w:ilvl="0" w:tplc="5CAA4240">
      <w:numFmt w:val="bullet"/>
      <w:lvlText w:val="•"/>
      <w:lvlJc w:val="left"/>
      <w:pPr>
        <w:ind w:left="1080" w:hanging="72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532A9"/>
    <w:multiLevelType w:val="hybridMultilevel"/>
    <w:tmpl w:val="2A823F2E"/>
    <w:lvl w:ilvl="0" w:tplc="0C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C12A31"/>
    <w:multiLevelType w:val="hybridMultilevel"/>
    <w:tmpl w:val="C864314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8DC4A5D"/>
    <w:multiLevelType w:val="hybridMultilevel"/>
    <w:tmpl w:val="B73E4C44"/>
    <w:lvl w:ilvl="0" w:tplc="417E1328">
      <w:start w:val="1"/>
      <w:numFmt w:val="decimal"/>
      <w:lvlText w:val="%1."/>
      <w:lvlJc w:val="left"/>
      <w:pPr>
        <w:ind w:left="720" w:hanging="360"/>
      </w:pPr>
      <w:rPr>
        <w:rFonts w:hint="default"/>
        <w:b/>
        <w:b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9615A0"/>
    <w:multiLevelType w:val="hybridMultilevel"/>
    <w:tmpl w:val="9DEAC4C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28" w15:restartNumberingAfterBreak="0">
    <w:nsid w:val="7D340438"/>
    <w:multiLevelType w:val="hybridMultilevel"/>
    <w:tmpl w:val="FFA63280"/>
    <w:lvl w:ilvl="0" w:tplc="0409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 w15:restartNumberingAfterBreak="0">
    <w:nsid w:val="7D381920"/>
    <w:multiLevelType w:val="hybridMultilevel"/>
    <w:tmpl w:val="16D2B51A"/>
    <w:lvl w:ilvl="0" w:tplc="0C000003">
      <w:start w:val="1"/>
      <w:numFmt w:val="bullet"/>
      <w:lvlText w:val="o"/>
      <w:lvlJc w:val="left"/>
      <w:pPr>
        <w:ind w:left="720" w:hanging="360"/>
      </w:pPr>
      <w:rPr>
        <w:rFonts w:ascii="Courier New" w:hAnsi="Courier New" w:cs="Courier New"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315305209">
    <w:abstractNumId w:val="21"/>
  </w:num>
  <w:num w:numId="2" w16cid:durableId="1903447745">
    <w:abstractNumId w:val="1"/>
  </w:num>
  <w:num w:numId="3" w16cid:durableId="11223367">
    <w:abstractNumId w:val="20"/>
  </w:num>
  <w:num w:numId="4" w16cid:durableId="1516454994">
    <w:abstractNumId w:val="26"/>
  </w:num>
  <w:num w:numId="5" w16cid:durableId="370614930">
    <w:abstractNumId w:val="12"/>
  </w:num>
  <w:num w:numId="6" w16cid:durableId="1406297245">
    <w:abstractNumId w:val="22"/>
  </w:num>
  <w:num w:numId="7" w16cid:durableId="1085416425">
    <w:abstractNumId w:val="30"/>
  </w:num>
  <w:num w:numId="8" w16cid:durableId="1584993653">
    <w:abstractNumId w:val="14"/>
  </w:num>
  <w:num w:numId="9" w16cid:durableId="233861310">
    <w:abstractNumId w:val="23"/>
  </w:num>
  <w:num w:numId="10" w16cid:durableId="1114985315">
    <w:abstractNumId w:val="25"/>
  </w:num>
  <w:num w:numId="11" w16cid:durableId="1385174210">
    <w:abstractNumId w:val="18"/>
  </w:num>
  <w:num w:numId="12" w16cid:durableId="322394923">
    <w:abstractNumId w:val="9"/>
  </w:num>
  <w:num w:numId="13" w16cid:durableId="1411269123">
    <w:abstractNumId w:val="13"/>
  </w:num>
  <w:num w:numId="14" w16cid:durableId="1719737609">
    <w:abstractNumId w:val="19"/>
  </w:num>
  <w:num w:numId="15" w16cid:durableId="30620951">
    <w:abstractNumId w:val="17"/>
  </w:num>
  <w:num w:numId="16" w16cid:durableId="1819373079">
    <w:abstractNumId w:val="10"/>
  </w:num>
  <w:num w:numId="17" w16cid:durableId="1883012972">
    <w:abstractNumId w:val="5"/>
  </w:num>
  <w:num w:numId="18" w16cid:durableId="80106838">
    <w:abstractNumId w:val="31"/>
  </w:num>
  <w:num w:numId="19" w16cid:durableId="730927735">
    <w:abstractNumId w:val="27"/>
  </w:num>
  <w:num w:numId="20" w16cid:durableId="240608518">
    <w:abstractNumId w:val="4"/>
  </w:num>
  <w:num w:numId="21" w16cid:durableId="285241502">
    <w:abstractNumId w:val="3"/>
  </w:num>
  <w:num w:numId="22" w16cid:durableId="410541652">
    <w:abstractNumId w:val="24"/>
  </w:num>
  <w:num w:numId="23" w16cid:durableId="998725468">
    <w:abstractNumId w:val="11"/>
  </w:num>
  <w:num w:numId="24" w16cid:durableId="1937395269">
    <w:abstractNumId w:val="0"/>
  </w:num>
  <w:num w:numId="25" w16cid:durableId="770660013">
    <w:abstractNumId w:val="28"/>
  </w:num>
  <w:num w:numId="26" w16cid:durableId="1942570429">
    <w:abstractNumId w:val="8"/>
  </w:num>
  <w:num w:numId="27" w16cid:durableId="1851212251">
    <w:abstractNumId w:val="7"/>
  </w:num>
  <w:num w:numId="28" w16cid:durableId="373844932">
    <w:abstractNumId w:val="2"/>
  </w:num>
  <w:num w:numId="29" w16cid:durableId="448626395">
    <w:abstractNumId w:val="29"/>
  </w:num>
  <w:num w:numId="30" w16cid:durableId="1883784033">
    <w:abstractNumId w:val="6"/>
  </w:num>
  <w:num w:numId="31" w16cid:durableId="984820957">
    <w:abstractNumId w:val="16"/>
  </w:num>
  <w:num w:numId="32" w16cid:durableId="129960805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906"/>
    <w:rsid w:val="000025A5"/>
    <w:rsid w:val="00002CC6"/>
    <w:rsid w:val="00007AEB"/>
    <w:rsid w:val="00007E13"/>
    <w:rsid w:val="0001537A"/>
    <w:rsid w:val="000166AB"/>
    <w:rsid w:val="0002442B"/>
    <w:rsid w:val="00027FF4"/>
    <w:rsid w:val="00034916"/>
    <w:rsid w:val="00037ED8"/>
    <w:rsid w:val="00060282"/>
    <w:rsid w:val="000645DC"/>
    <w:rsid w:val="00072FB8"/>
    <w:rsid w:val="00073381"/>
    <w:rsid w:val="000841B9"/>
    <w:rsid w:val="000852FE"/>
    <w:rsid w:val="00092350"/>
    <w:rsid w:val="000937BE"/>
    <w:rsid w:val="00093A9A"/>
    <w:rsid w:val="000A1BF3"/>
    <w:rsid w:val="000C5ECB"/>
    <w:rsid w:val="000D74BA"/>
    <w:rsid w:val="000E0285"/>
    <w:rsid w:val="000E51C4"/>
    <w:rsid w:val="000E59DC"/>
    <w:rsid w:val="000E5DF5"/>
    <w:rsid w:val="000E60C6"/>
    <w:rsid w:val="000F18A2"/>
    <w:rsid w:val="000F3067"/>
    <w:rsid w:val="000F3CB2"/>
    <w:rsid w:val="000F3FFC"/>
    <w:rsid w:val="0010582F"/>
    <w:rsid w:val="0011556A"/>
    <w:rsid w:val="001165D7"/>
    <w:rsid w:val="001218A5"/>
    <w:rsid w:val="00122026"/>
    <w:rsid w:val="00127AB4"/>
    <w:rsid w:val="001303F5"/>
    <w:rsid w:val="0014017C"/>
    <w:rsid w:val="00146EB7"/>
    <w:rsid w:val="00160002"/>
    <w:rsid w:val="00183C11"/>
    <w:rsid w:val="00183E4D"/>
    <w:rsid w:val="00184022"/>
    <w:rsid w:val="00184909"/>
    <w:rsid w:val="001854BF"/>
    <w:rsid w:val="0019099D"/>
    <w:rsid w:val="001A468B"/>
    <w:rsid w:val="001A50B9"/>
    <w:rsid w:val="001A5371"/>
    <w:rsid w:val="001B0127"/>
    <w:rsid w:val="001C6878"/>
    <w:rsid w:val="001C79F6"/>
    <w:rsid w:val="001D1FEA"/>
    <w:rsid w:val="001D40AD"/>
    <w:rsid w:val="001E4465"/>
    <w:rsid w:val="001E7F0E"/>
    <w:rsid w:val="001F5A87"/>
    <w:rsid w:val="002104A2"/>
    <w:rsid w:val="00222988"/>
    <w:rsid w:val="00231B30"/>
    <w:rsid w:val="002336A0"/>
    <w:rsid w:val="00236880"/>
    <w:rsid w:val="00251355"/>
    <w:rsid w:val="00252955"/>
    <w:rsid w:val="002544EC"/>
    <w:rsid w:val="002703C6"/>
    <w:rsid w:val="0028315F"/>
    <w:rsid w:val="0028341F"/>
    <w:rsid w:val="002861C4"/>
    <w:rsid w:val="002870B8"/>
    <w:rsid w:val="00290EBB"/>
    <w:rsid w:val="002A2C42"/>
    <w:rsid w:val="002A56A1"/>
    <w:rsid w:val="002B4786"/>
    <w:rsid w:val="002C57EC"/>
    <w:rsid w:val="002C6181"/>
    <w:rsid w:val="002C6F98"/>
    <w:rsid w:val="002D5425"/>
    <w:rsid w:val="002D7F02"/>
    <w:rsid w:val="002F1654"/>
    <w:rsid w:val="002F6135"/>
    <w:rsid w:val="00320711"/>
    <w:rsid w:val="00323FDB"/>
    <w:rsid w:val="003251AA"/>
    <w:rsid w:val="00332AF4"/>
    <w:rsid w:val="003330C8"/>
    <w:rsid w:val="003403DD"/>
    <w:rsid w:val="003712F2"/>
    <w:rsid w:val="00386026"/>
    <w:rsid w:val="0039258A"/>
    <w:rsid w:val="003926E9"/>
    <w:rsid w:val="003958AF"/>
    <w:rsid w:val="003A58BD"/>
    <w:rsid w:val="003B1508"/>
    <w:rsid w:val="003B1C2E"/>
    <w:rsid w:val="003B2E7E"/>
    <w:rsid w:val="003C0049"/>
    <w:rsid w:val="003C141A"/>
    <w:rsid w:val="003D6568"/>
    <w:rsid w:val="003F020D"/>
    <w:rsid w:val="003F7D5B"/>
    <w:rsid w:val="00407326"/>
    <w:rsid w:val="00417E74"/>
    <w:rsid w:val="00420E9A"/>
    <w:rsid w:val="00426AF4"/>
    <w:rsid w:val="00433BFC"/>
    <w:rsid w:val="00434B5F"/>
    <w:rsid w:val="004435D3"/>
    <w:rsid w:val="0044379B"/>
    <w:rsid w:val="004575D4"/>
    <w:rsid w:val="004874F6"/>
    <w:rsid w:val="00490018"/>
    <w:rsid w:val="004B0F2D"/>
    <w:rsid w:val="004B2022"/>
    <w:rsid w:val="004D084E"/>
    <w:rsid w:val="004E796F"/>
    <w:rsid w:val="004E7A45"/>
    <w:rsid w:val="004E7D01"/>
    <w:rsid w:val="004F71A4"/>
    <w:rsid w:val="00505356"/>
    <w:rsid w:val="0050786C"/>
    <w:rsid w:val="00521A0A"/>
    <w:rsid w:val="00552F0E"/>
    <w:rsid w:val="00556FC5"/>
    <w:rsid w:val="005628ED"/>
    <w:rsid w:val="00562D5A"/>
    <w:rsid w:val="00563B1B"/>
    <w:rsid w:val="00567F3E"/>
    <w:rsid w:val="00575177"/>
    <w:rsid w:val="00583FCD"/>
    <w:rsid w:val="005845C2"/>
    <w:rsid w:val="005A01CC"/>
    <w:rsid w:val="005B42BF"/>
    <w:rsid w:val="005D2827"/>
    <w:rsid w:val="005D4DB7"/>
    <w:rsid w:val="005D7279"/>
    <w:rsid w:val="005E15F8"/>
    <w:rsid w:val="005E634D"/>
    <w:rsid w:val="005F0AD2"/>
    <w:rsid w:val="005F20CE"/>
    <w:rsid w:val="00611B82"/>
    <w:rsid w:val="00615FF8"/>
    <w:rsid w:val="006426F7"/>
    <w:rsid w:val="00647C28"/>
    <w:rsid w:val="006558F9"/>
    <w:rsid w:val="0067529C"/>
    <w:rsid w:val="00680325"/>
    <w:rsid w:val="00680D53"/>
    <w:rsid w:val="006819D8"/>
    <w:rsid w:val="00685694"/>
    <w:rsid w:val="006912CB"/>
    <w:rsid w:val="00697D7A"/>
    <w:rsid w:val="006A18BC"/>
    <w:rsid w:val="006B2D7D"/>
    <w:rsid w:val="006B5512"/>
    <w:rsid w:val="006D6D21"/>
    <w:rsid w:val="006E0A03"/>
    <w:rsid w:val="00711683"/>
    <w:rsid w:val="00726FB8"/>
    <w:rsid w:val="007272E4"/>
    <w:rsid w:val="007556CC"/>
    <w:rsid w:val="00756A1A"/>
    <w:rsid w:val="007867C0"/>
    <w:rsid w:val="00790330"/>
    <w:rsid w:val="00791E04"/>
    <w:rsid w:val="00795409"/>
    <w:rsid w:val="00797834"/>
    <w:rsid w:val="007B15EE"/>
    <w:rsid w:val="007C267B"/>
    <w:rsid w:val="007E78C4"/>
    <w:rsid w:val="007F0C4F"/>
    <w:rsid w:val="007F0F95"/>
    <w:rsid w:val="00801371"/>
    <w:rsid w:val="008166AD"/>
    <w:rsid w:val="0082549E"/>
    <w:rsid w:val="0083377F"/>
    <w:rsid w:val="00840C1E"/>
    <w:rsid w:val="00867184"/>
    <w:rsid w:val="008828EC"/>
    <w:rsid w:val="00883AB4"/>
    <w:rsid w:val="00883C2D"/>
    <w:rsid w:val="008915D6"/>
    <w:rsid w:val="00892D73"/>
    <w:rsid w:val="008A714D"/>
    <w:rsid w:val="008B07B3"/>
    <w:rsid w:val="008B6FDD"/>
    <w:rsid w:val="008D3220"/>
    <w:rsid w:val="008E6188"/>
    <w:rsid w:val="008F1511"/>
    <w:rsid w:val="008F2DBD"/>
    <w:rsid w:val="00904764"/>
    <w:rsid w:val="00904B93"/>
    <w:rsid w:val="009058FD"/>
    <w:rsid w:val="00926E01"/>
    <w:rsid w:val="00935F0D"/>
    <w:rsid w:val="0095095F"/>
    <w:rsid w:val="009637B2"/>
    <w:rsid w:val="00966234"/>
    <w:rsid w:val="00990987"/>
    <w:rsid w:val="00994B09"/>
    <w:rsid w:val="009A20EC"/>
    <w:rsid w:val="009B1E00"/>
    <w:rsid w:val="009B5004"/>
    <w:rsid w:val="009B6EDC"/>
    <w:rsid w:val="009D1AE0"/>
    <w:rsid w:val="009D4A75"/>
    <w:rsid w:val="009E4346"/>
    <w:rsid w:val="009E55DF"/>
    <w:rsid w:val="009F19CC"/>
    <w:rsid w:val="00A01589"/>
    <w:rsid w:val="00A041D4"/>
    <w:rsid w:val="00A12241"/>
    <w:rsid w:val="00A333C0"/>
    <w:rsid w:val="00A40899"/>
    <w:rsid w:val="00A535BA"/>
    <w:rsid w:val="00A6445A"/>
    <w:rsid w:val="00A675CC"/>
    <w:rsid w:val="00A70D96"/>
    <w:rsid w:val="00A71D50"/>
    <w:rsid w:val="00A80AEF"/>
    <w:rsid w:val="00A8461F"/>
    <w:rsid w:val="00A85379"/>
    <w:rsid w:val="00A91875"/>
    <w:rsid w:val="00A93F2C"/>
    <w:rsid w:val="00A96316"/>
    <w:rsid w:val="00A96A37"/>
    <w:rsid w:val="00AA2E99"/>
    <w:rsid w:val="00AB13EF"/>
    <w:rsid w:val="00AC79E0"/>
    <w:rsid w:val="00AD11C3"/>
    <w:rsid w:val="00AD33C7"/>
    <w:rsid w:val="00AD423A"/>
    <w:rsid w:val="00AD6C69"/>
    <w:rsid w:val="00AE3CA6"/>
    <w:rsid w:val="00AE4966"/>
    <w:rsid w:val="00AE5507"/>
    <w:rsid w:val="00B11F35"/>
    <w:rsid w:val="00B14D5F"/>
    <w:rsid w:val="00B408D2"/>
    <w:rsid w:val="00B43A63"/>
    <w:rsid w:val="00B52125"/>
    <w:rsid w:val="00B74DC5"/>
    <w:rsid w:val="00BA535D"/>
    <w:rsid w:val="00BA753C"/>
    <w:rsid w:val="00BA7B96"/>
    <w:rsid w:val="00BB66CF"/>
    <w:rsid w:val="00BD09D0"/>
    <w:rsid w:val="00BE33D8"/>
    <w:rsid w:val="00C271E5"/>
    <w:rsid w:val="00C308DD"/>
    <w:rsid w:val="00C32CF2"/>
    <w:rsid w:val="00C33543"/>
    <w:rsid w:val="00C4126D"/>
    <w:rsid w:val="00C44E24"/>
    <w:rsid w:val="00C51681"/>
    <w:rsid w:val="00C5327B"/>
    <w:rsid w:val="00C57EAD"/>
    <w:rsid w:val="00C674A5"/>
    <w:rsid w:val="00C7022F"/>
    <w:rsid w:val="00C7050F"/>
    <w:rsid w:val="00C71DF0"/>
    <w:rsid w:val="00C7643B"/>
    <w:rsid w:val="00C803BB"/>
    <w:rsid w:val="00C81A91"/>
    <w:rsid w:val="00C916A3"/>
    <w:rsid w:val="00CA0126"/>
    <w:rsid w:val="00CA4416"/>
    <w:rsid w:val="00CA6E6F"/>
    <w:rsid w:val="00CD061B"/>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7747E"/>
    <w:rsid w:val="00D80DA4"/>
    <w:rsid w:val="00D85049"/>
    <w:rsid w:val="00D91729"/>
    <w:rsid w:val="00DC3804"/>
    <w:rsid w:val="00DE0239"/>
    <w:rsid w:val="00DF4999"/>
    <w:rsid w:val="00E00310"/>
    <w:rsid w:val="00E11E01"/>
    <w:rsid w:val="00E160F4"/>
    <w:rsid w:val="00E3231F"/>
    <w:rsid w:val="00E40584"/>
    <w:rsid w:val="00E4325C"/>
    <w:rsid w:val="00E519E1"/>
    <w:rsid w:val="00E5607D"/>
    <w:rsid w:val="00E56FDA"/>
    <w:rsid w:val="00E65BB4"/>
    <w:rsid w:val="00E86F0D"/>
    <w:rsid w:val="00E9201C"/>
    <w:rsid w:val="00EB337C"/>
    <w:rsid w:val="00EB5355"/>
    <w:rsid w:val="00EB550D"/>
    <w:rsid w:val="00EC4B0F"/>
    <w:rsid w:val="00ED1A6A"/>
    <w:rsid w:val="00EE1A66"/>
    <w:rsid w:val="00EE1D09"/>
    <w:rsid w:val="00EE25D8"/>
    <w:rsid w:val="00EE7240"/>
    <w:rsid w:val="00EF66B8"/>
    <w:rsid w:val="00F00739"/>
    <w:rsid w:val="00F00F59"/>
    <w:rsid w:val="00F130D7"/>
    <w:rsid w:val="00F14F7F"/>
    <w:rsid w:val="00F21315"/>
    <w:rsid w:val="00F23817"/>
    <w:rsid w:val="00F420A3"/>
    <w:rsid w:val="00F56682"/>
    <w:rsid w:val="00F63F67"/>
    <w:rsid w:val="00F93474"/>
    <w:rsid w:val="00FA7021"/>
    <w:rsid w:val="00FA7906"/>
    <w:rsid w:val="00FC2735"/>
    <w:rsid w:val="00FD49FF"/>
    <w:rsid w:val="00FD6630"/>
    <w:rsid w:val="00FE4FEF"/>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9F5AF"/>
  <w15:docId w15:val="{3EB44D6D-2296-4838-9BED-AADC5E09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1866282188">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a\Desktop\call%20off%20caravana%20event%20management\TF%20Oo%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9F90451F694ADA910181BD366D0666"/>
        <w:category>
          <w:name w:val="General"/>
          <w:gallery w:val="placeholder"/>
        </w:category>
        <w:types>
          <w:type w:val="bbPlcHdr"/>
        </w:types>
        <w:behaviors>
          <w:behavior w:val="content"/>
        </w:behaviors>
        <w:guid w:val="{ACCF53ED-0B39-49EC-B4A0-E1AEEFDC8C99}"/>
      </w:docPartPr>
      <w:docPartBody>
        <w:p w:rsidR="00F52E8B" w:rsidRDefault="00000000">
          <w:pPr>
            <w:pStyle w:val="299F90451F694ADA910181BD366D0666"/>
          </w:pPr>
          <w:r w:rsidRPr="00F26264">
            <w:rPr>
              <w:rStyle w:val="PlaceholderText"/>
            </w:rPr>
            <w:t>Click here to enter text.</w:t>
          </w:r>
        </w:p>
      </w:docPartBody>
    </w:docPart>
    <w:docPart>
      <w:docPartPr>
        <w:name w:val="23A25E60BF614CE0A7DEBB9BD4BE410C"/>
        <w:category>
          <w:name w:val="General"/>
          <w:gallery w:val="placeholder"/>
        </w:category>
        <w:types>
          <w:type w:val="bbPlcHdr"/>
        </w:types>
        <w:behaviors>
          <w:behavior w:val="content"/>
        </w:behaviors>
        <w:guid w:val="{A1C2DD60-A67E-46E1-8788-F685FF7FD183}"/>
      </w:docPartPr>
      <w:docPartBody>
        <w:p w:rsidR="00F52E8B" w:rsidRDefault="00000000">
          <w:pPr>
            <w:pStyle w:val="23A25E60BF614CE0A7DEBB9BD4BE410C"/>
          </w:pPr>
          <w:r w:rsidRPr="00F26264">
            <w:rPr>
              <w:rStyle w:val="PlaceholderText"/>
            </w:rPr>
            <w:t>Click here to enter text.</w:t>
          </w:r>
        </w:p>
      </w:docPartBody>
    </w:docPart>
    <w:docPart>
      <w:docPartPr>
        <w:name w:val="02EFC5911BC54C71BC2219ACE0F7A820"/>
        <w:category>
          <w:name w:val="General"/>
          <w:gallery w:val="placeholder"/>
        </w:category>
        <w:types>
          <w:type w:val="bbPlcHdr"/>
        </w:types>
        <w:behaviors>
          <w:behavior w:val="content"/>
        </w:behaviors>
        <w:guid w:val="{91D662DC-022A-4382-8072-477E43C972B9}"/>
      </w:docPartPr>
      <w:docPartBody>
        <w:p w:rsidR="00F52E8B" w:rsidRDefault="00000000">
          <w:pPr>
            <w:pStyle w:val="02EFC5911BC54C71BC2219ACE0F7A820"/>
          </w:pPr>
          <w:r w:rsidRPr="005628ED">
            <w:rPr>
              <w:rFonts w:ascii="Tahoma" w:hAnsi="Tahoma" w:cs="Tahoma"/>
              <w:color w:val="808080"/>
              <w:sz w:val="20"/>
              <w:szCs w:val="20"/>
            </w:rPr>
            <w:t>Click here to enter a date.</w:t>
          </w:r>
        </w:p>
      </w:docPartBody>
    </w:docPart>
    <w:docPart>
      <w:docPartPr>
        <w:name w:val="AABDBBAB36124D2AA0A066B60384EF68"/>
        <w:category>
          <w:name w:val="General"/>
          <w:gallery w:val="placeholder"/>
        </w:category>
        <w:types>
          <w:type w:val="bbPlcHdr"/>
        </w:types>
        <w:behaviors>
          <w:behavior w:val="content"/>
        </w:behaviors>
        <w:guid w:val="{1CB0835F-95B4-4683-B2D2-3BF907EE86B0}"/>
      </w:docPartPr>
      <w:docPartBody>
        <w:p w:rsidR="00F52E8B" w:rsidRDefault="00000000">
          <w:pPr>
            <w:pStyle w:val="AABDBBAB36124D2AA0A066B60384EF68"/>
          </w:pPr>
          <w:r w:rsidRPr="005628ED">
            <w:rPr>
              <w:rFonts w:ascii="Tahoma" w:hAnsi="Tahoma" w:cs="Tahoma"/>
              <w:color w:val="808080"/>
              <w:sz w:val="20"/>
              <w:szCs w:val="20"/>
            </w:rPr>
            <w:t>Click here to enter email</w:t>
          </w:r>
        </w:p>
      </w:docPartBody>
    </w:docPart>
    <w:docPart>
      <w:docPartPr>
        <w:name w:val="F0BE16D4B1A74A158B76B9C5B283D5A8"/>
        <w:category>
          <w:name w:val="General"/>
          <w:gallery w:val="placeholder"/>
        </w:category>
        <w:types>
          <w:type w:val="bbPlcHdr"/>
        </w:types>
        <w:behaviors>
          <w:behavior w:val="content"/>
        </w:behaviors>
        <w:guid w:val="{6F6A803F-E64F-4BF6-AF9E-6614312CC703}"/>
      </w:docPartPr>
      <w:docPartBody>
        <w:p w:rsidR="00F52E8B" w:rsidRDefault="00000000">
          <w:pPr>
            <w:pStyle w:val="F0BE16D4B1A74A158B76B9C5B283D5A8"/>
          </w:pPr>
          <w:r w:rsidRPr="00F26264">
            <w:rPr>
              <w:rStyle w:val="PlaceholderText"/>
            </w:rPr>
            <w:t>Click here to enter text.</w:t>
          </w:r>
        </w:p>
      </w:docPartBody>
    </w:docPart>
    <w:docPart>
      <w:docPartPr>
        <w:name w:val="55D48EA4E5B24E8A917D816281B63EBA"/>
        <w:category>
          <w:name w:val="General"/>
          <w:gallery w:val="placeholder"/>
        </w:category>
        <w:types>
          <w:type w:val="bbPlcHdr"/>
        </w:types>
        <w:behaviors>
          <w:behavior w:val="content"/>
        </w:behaviors>
        <w:guid w:val="{109E8BFF-2A4B-4C91-B435-5E2418E161F8}"/>
      </w:docPartPr>
      <w:docPartBody>
        <w:p w:rsidR="00F52E8B" w:rsidRDefault="00000000">
          <w:pPr>
            <w:pStyle w:val="55D48EA4E5B24E8A917D816281B63EBA"/>
          </w:pPr>
          <w:r w:rsidRPr="005628ED">
            <w:rPr>
              <w:rFonts w:ascii="Tahoma" w:hAnsi="Tahoma" w:cs="Tahoma"/>
              <w:color w:val="808080"/>
              <w:sz w:val="20"/>
              <w:szCs w:val="20"/>
            </w:rPr>
            <w:t>Click here to enter email</w:t>
          </w:r>
        </w:p>
      </w:docPartBody>
    </w:docPart>
    <w:docPart>
      <w:docPartPr>
        <w:name w:val="76E49BD510AA4D83A04479BE058BCA39"/>
        <w:category>
          <w:name w:val="General"/>
          <w:gallery w:val="placeholder"/>
        </w:category>
        <w:types>
          <w:type w:val="bbPlcHdr"/>
        </w:types>
        <w:behaviors>
          <w:behavior w:val="content"/>
        </w:behaviors>
        <w:guid w:val="{B9E34422-8B43-4F7A-97D8-78ED2F0C5BE5}"/>
      </w:docPartPr>
      <w:docPartBody>
        <w:p w:rsidR="00F52E8B" w:rsidRDefault="00000000">
          <w:pPr>
            <w:pStyle w:val="76E49BD510AA4D83A04479BE058BCA39"/>
          </w:pPr>
          <w:r w:rsidRPr="005628ED">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E23"/>
    <w:rsid w:val="0050786C"/>
    <w:rsid w:val="008D0B32"/>
    <w:rsid w:val="009E4E23"/>
    <w:rsid w:val="00F52E8B"/>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150" w:eastAsia="en-150"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99F90451F694ADA910181BD366D0666">
    <w:name w:val="299F90451F694ADA910181BD366D0666"/>
  </w:style>
  <w:style w:type="paragraph" w:customStyle="1" w:styleId="23A25E60BF614CE0A7DEBB9BD4BE410C">
    <w:name w:val="23A25E60BF614CE0A7DEBB9BD4BE410C"/>
  </w:style>
  <w:style w:type="paragraph" w:customStyle="1" w:styleId="02EFC5911BC54C71BC2219ACE0F7A820">
    <w:name w:val="02EFC5911BC54C71BC2219ACE0F7A820"/>
  </w:style>
  <w:style w:type="paragraph" w:customStyle="1" w:styleId="AABDBBAB36124D2AA0A066B60384EF68">
    <w:name w:val="AABDBBAB36124D2AA0A066B60384EF68"/>
  </w:style>
  <w:style w:type="paragraph" w:customStyle="1" w:styleId="F0BE16D4B1A74A158B76B9C5B283D5A8">
    <w:name w:val="F0BE16D4B1A74A158B76B9C5B283D5A8"/>
  </w:style>
  <w:style w:type="paragraph" w:customStyle="1" w:styleId="55D48EA4E5B24E8A917D816281B63EBA">
    <w:name w:val="55D48EA4E5B24E8A917D816281B63EBA"/>
  </w:style>
  <w:style w:type="paragraph" w:customStyle="1" w:styleId="76E49BD510AA4D83A04479BE058BCA39">
    <w:name w:val="76E49BD510AA4D83A04479BE058BC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20383-FF91-4C59-91B0-47D68635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5B7D29-7E6D-48DF-BC78-4870230BE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Oo CBP ENG</Template>
  <TotalTime>154</TotalTime>
  <Pages>5</Pages>
  <Words>2081</Words>
  <Characters>12072</Characters>
  <Application>Microsoft Office Word</Application>
  <DocSecurity>0</DocSecurity>
  <Lines>219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PANTEA Vica</dc:creator>
  <cp:lastModifiedBy>PANTEA Vica</cp:lastModifiedBy>
  <cp:revision>5</cp:revision>
  <dcterms:created xsi:type="dcterms:W3CDTF">2026-04-30T07:12:00Z</dcterms:created>
  <dcterms:modified xsi:type="dcterms:W3CDTF">2026-04-30T13:18:00Z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