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BFF128E" w:rsidR="009E1B52" w:rsidRPr="00E25560" w:rsidRDefault="009E1B52" w:rsidP="009E1B52">
      <w:pPr>
        <w:rPr>
          <w:rFonts w:ascii="Tahoma" w:hAnsi="Tahoma" w:cs="Tahoma"/>
          <w:b/>
        </w:rPr>
      </w:pPr>
      <w:r w:rsidRPr="00E25560">
        <w:rPr>
          <w:rFonts w:ascii="Tahoma" w:hAnsi="Tahoma" w:cs="Tahoma"/>
          <w:b/>
        </w:rPr>
        <w:t>(</w:t>
      </w:r>
      <w:r w:rsidR="00BB6239">
        <w:rPr>
          <w:rFonts w:ascii="Tahoma" w:hAnsi="Tahoma" w:cs="Tahoma"/>
          <w:b/>
        </w:rPr>
        <w:t xml:space="preserve">Competitive bidding </w:t>
      </w:r>
      <w:r w:rsidRPr="00E25560">
        <w:rPr>
          <w:rFonts w:ascii="Tahoma" w:hAnsi="Tahoma" w:cs="Tahoma"/>
          <w:b/>
        </w:rPr>
        <w:t>procedure / Framework Contract)</w:t>
      </w:r>
    </w:p>
    <w:p w14:paraId="09BC2961" w14:textId="77777777" w:rsidR="009A20EC" w:rsidRPr="00E25560" w:rsidRDefault="009A20EC" w:rsidP="00A041D4">
      <w:pPr>
        <w:rPr>
          <w:rFonts w:ascii="Tahoma" w:hAnsi="Tahoma" w:cs="Tahoma"/>
          <w:b/>
          <w:sz w:val="20"/>
          <w:szCs w:val="20"/>
        </w:rPr>
      </w:pPr>
    </w:p>
    <w:p w14:paraId="1E9C351F" w14:textId="77777777" w:rsidR="00D04057" w:rsidRPr="00706472" w:rsidRDefault="00AB0E18" w:rsidP="00D04057">
      <w:pPr>
        <w:rPr>
          <w:rFonts w:ascii="Tahoma" w:hAnsi="Tahoma" w:cs="Tahoma"/>
          <w:b/>
          <w:sz w:val="28"/>
          <w:szCs w:val="28"/>
        </w:rPr>
      </w:pPr>
      <w:r w:rsidRPr="00E25560">
        <w:rPr>
          <w:rFonts w:ascii="Tahoma" w:hAnsi="Tahoma" w:cs="Tahoma"/>
          <w:b/>
          <w:sz w:val="28"/>
          <w:szCs w:val="28"/>
        </w:rPr>
        <w:t xml:space="preserve">Purchase of </w:t>
      </w:r>
      <w:bookmarkStart w:id="0" w:name="_Hlk135387535"/>
      <w:r w:rsidR="00D04057" w:rsidRPr="00706472">
        <w:rPr>
          <w:rFonts w:ascii="Tahoma" w:hAnsi="Tahoma" w:cs="Tahoma"/>
          <w:b/>
          <w:sz w:val="28"/>
          <w:szCs w:val="28"/>
        </w:rPr>
        <w:t xml:space="preserve">production, </w:t>
      </w:r>
      <w:proofErr w:type="gramStart"/>
      <w:r w:rsidR="00D04057" w:rsidRPr="00706472">
        <w:rPr>
          <w:rFonts w:ascii="Tahoma" w:hAnsi="Tahoma" w:cs="Tahoma"/>
          <w:b/>
          <w:sz w:val="28"/>
          <w:szCs w:val="28"/>
        </w:rPr>
        <w:t>printing</w:t>
      </w:r>
      <w:proofErr w:type="gramEnd"/>
      <w:r w:rsidR="00D04057" w:rsidRPr="00706472">
        <w:rPr>
          <w:rFonts w:ascii="Tahoma" w:hAnsi="Tahoma" w:cs="Tahoma"/>
          <w:b/>
          <w:sz w:val="28"/>
          <w:szCs w:val="28"/>
        </w:rPr>
        <w:t xml:space="preserve"> and publishing services</w:t>
      </w:r>
    </w:p>
    <w:bookmarkEnd w:id="0"/>
    <w:p w14:paraId="0D2231F5" w14:textId="294034AF" w:rsidR="005B6603" w:rsidRDefault="005B6603" w:rsidP="009E1B52">
      <w:pPr>
        <w:rPr>
          <w:rFonts w:ascii="Tahoma" w:hAnsi="Tahoma" w:cs="Tahoma"/>
          <w:b/>
        </w:rPr>
      </w:pPr>
    </w:p>
    <w:p w14:paraId="1F31D5C6" w14:textId="77777777" w:rsidR="00BF1095" w:rsidRPr="00E25560" w:rsidRDefault="00BF1095" w:rsidP="009E1B52">
      <w:pPr>
        <w:rPr>
          <w:rFonts w:ascii="Tahoma" w:hAnsi="Tahoma" w:cs="Tahoma"/>
          <w:b/>
        </w:rPr>
      </w:pPr>
    </w:p>
    <w:p w14:paraId="74951EDD" w14:textId="35FF2C36" w:rsidR="001C04ED" w:rsidRDefault="001C04ED" w:rsidP="001C04ED">
      <w:pPr>
        <w:spacing w:after="120"/>
        <w:jc w:val="both"/>
        <w:rPr>
          <w:rFonts w:ascii="Tahoma" w:hAnsi="Tahoma" w:cs="Tahoma"/>
          <w:sz w:val="20"/>
          <w:szCs w:val="20"/>
        </w:rPr>
      </w:pPr>
      <w:r w:rsidRPr="00E25560">
        <w:rPr>
          <w:rFonts w:ascii="Tahoma" w:hAnsi="Tahoma" w:cs="Tahoma"/>
          <w:sz w:val="20"/>
          <w:szCs w:val="20"/>
        </w:rPr>
        <w:t xml:space="preserve">The </w:t>
      </w:r>
      <w:r w:rsidRPr="009065F4">
        <w:rPr>
          <w:rFonts w:ascii="Tahoma" w:hAnsi="Tahoma" w:cs="Tahoma"/>
          <w:sz w:val="20"/>
          <w:szCs w:val="20"/>
        </w:rPr>
        <w:t>Council of Europe is currently implementing the Project on “</w:t>
      </w:r>
      <w:hyperlink r:id="rId12" w:history="1">
        <w:r w:rsidRPr="00417B46">
          <w:rPr>
            <w:rStyle w:val="Hyperlink"/>
            <w:rFonts w:ascii="Tahoma" w:hAnsi="Tahoma" w:cs="Tahoma"/>
            <w:sz w:val="20"/>
            <w:szCs w:val="20"/>
          </w:rPr>
          <w:t>Strengthening the human rights protection of refugees and migrants in the Republic of Moldova</w:t>
        </w:r>
      </w:hyperlink>
      <w:r w:rsidRPr="009065F4">
        <w:rPr>
          <w:rFonts w:ascii="Tahoma" w:hAnsi="Tahoma" w:cs="Tahoma"/>
          <w:sz w:val="20"/>
          <w:szCs w:val="20"/>
        </w:rPr>
        <w:t>”</w:t>
      </w:r>
      <w:r>
        <w:rPr>
          <w:rFonts w:ascii="Tahoma" w:hAnsi="Tahoma" w:cs="Tahoma"/>
          <w:sz w:val="20"/>
          <w:szCs w:val="20"/>
        </w:rPr>
        <w:t xml:space="preserve"> </w:t>
      </w:r>
      <w:bookmarkStart w:id="1" w:name="_Hlk129163206"/>
      <w:r>
        <w:rPr>
          <w:rFonts w:ascii="Tahoma" w:hAnsi="Tahoma" w:cs="Tahoma"/>
          <w:sz w:val="20"/>
          <w:szCs w:val="20"/>
        </w:rPr>
        <w:t>(hereinafter – the Project</w:t>
      </w:r>
      <w:bookmarkEnd w:id="1"/>
      <w:r>
        <w:rPr>
          <w:rFonts w:ascii="Tahoma" w:hAnsi="Tahoma" w:cs="Tahoma"/>
          <w:sz w:val="20"/>
          <w:szCs w:val="20"/>
        </w:rPr>
        <w:t xml:space="preserve">). The Project is being implemented from </w:t>
      </w:r>
      <w:r w:rsidRPr="009065F4">
        <w:rPr>
          <w:rFonts w:ascii="Tahoma" w:hAnsi="Tahoma" w:cs="Tahoma"/>
          <w:sz w:val="20"/>
          <w:szCs w:val="20"/>
        </w:rPr>
        <w:t xml:space="preserve">1 October 2022 </w:t>
      </w:r>
      <w:r>
        <w:rPr>
          <w:rFonts w:ascii="Tahoma" w:hAnsi="Tahoma" w:cs="Tahoma"/>
          <w:sz w:val="20"/>
          <w:szCs w:val="20"/>
        </w:rPr>
        <w:t>to</w:t>
      </w:r>
      <w:r w:rsidRPr="009065F4">
        <w:rPr>
          <w:rFonts w:ascii="Tahoma" w:hAnsi="Tahoma" w:cs="Tahoma"/>
          <w:sz w:val="20"/>
          <w:szCs w:val="20"/>
        </w:rPr>
        <w:t xml:space="preserve"> 30 September 2024</w:t>
      </w:r>
      <w:r>
        <w:rPr>
          <w:rFonts w:ascii="Tahoma" w:hAnsi="Tahoma" w:cs="Tahoma"/>
          <w:sz w:val="20"/>
          <w:szCs w:val="20"/>
        </w:rPr>
        <w:t>.</w:t>
      </w:r>
      <w:r>
        <w:rPr>
          <w:rFonts w:ascii="Calibri" w:hAnsi="Calibri" w:cs="Calibri"/>
          <w:color w:val="000000" w:themeColor="text1"/>
          <w:sz w:val="24"/>
          <w:szCs w:val="24"/>
        </w:rPr>
        <w:t xml:space="preserve"> </w:t>
      </w:r>
      <w:r w:rsidRPr="00E25560">
        <w:rPr>
          <w:rFonts w:ascii="Tahoma" w:hAnsi="Tahoma" w:cs="Tahoma"/>
          <w:sz w:val="20"/>
          <w:szCs w:val="20"/>
        </w:rPr>
        <w:t>In that context, it is looking for Provider(s) for the provision of</w:t>
      </w:r>
      <w:r>
        <w:rPr>
          <w:rFonts w:ascii="Tahoma" w:hAnsi="Tahoma" w:cs="Tahoma"/>
          <w:sz w:val="20"/>
          <w:szCs w:val="20"/>
        </w:rPr>
        <w:t xml:space="preserve"> </w:t>
      </w:r>
      <w:r w:rsidRPr="00EE5774">
        <w:rPr>
          <w:rFonts w:ascii="Tahoma" w:hAnsi="Tahoma" w:cs="Tahoma"/>
          <w:sz w:val="20"/>
          <w:szCs w:val="20"/>
        </w:rPr>
        <w:t xml:space="preserve">production, </w:t>
      </w:r>
      <w:proofErr w:type="gramStart"/>
      <w:r w:rsidRPr="00EE5774">
        <w:rPr>
          <w:rFonts w:ascii="Tahoma" w:hAnsi="Tahoma" w:cs="Tahoma"/>
          <w:sz w:val="20"/>
          <w:szCs w:val="20"/>
        </w:rPr>
        <w:t>printing</w:t>
      </w:r>
      <w:proofErr w:type="gramEnd"/>
      <w:r w:rsidRPr="00EE5774">
        <w:rPr>
          <w:rFonts w:ascii="Tahoma" w:hAnsi="Tahoma" w:cs="Tahoma"/>
          <w:sz w:val="20"/>
          <w:szCs w:val="20"/>
        </w:rPr>
        <w:t xml:space="preserve"> and publishing services to be requested by the Council of Europe on an as needed basis.</w:t>
      </w:r>
    </w:p>
    <w:p w14:paraId="75CB6C28" w14:textId="77777777" w:rsidR="001C04ED" w:rsidRDefault="001C04ED" w:rsidP="001C04ED">
      <w:pPr>
        <w:spacing w:after="120"/>
        <w:jc w:val="both"/>
        <w:rPr>
          <w:rFonts w:ascii="Tahoma" w:hAnsi="Tahoma" w:cs="Tahoma"/>
          <w:sz w:val="20"/>
          <w:szCs w:val="20"/>
        </w:rPr>
      </w:pPr>
      <w:r w:rsidRPr="00706472">
        <w:rPr>
          <w:rFonts w:ascii="Tahoma" w:hAnsi="Tahoma" w:cs="Tahoma"/>
          <w:sz w:val="20"/>
          <w:szCs w:val="20"/>
        </w:rPr>
        <w:t>The Provider may be invited to supply the same type of services in the framework of similar projects implemented in the Republic of Moldova under the terms of this contract.</w:t>
      </w:r>
    </w:p>
    <w:p w14:paraId="2F2FB5D8" w14:textId="77777777" w:rsidR="001C04ED" w:rsidRPr="00E25560" w:rsidRDefault="001C04ED" w:rsidP="007958C9">
      <w:pPr>
        <w:spacing w:after="120"/>
        <w:jc w:val="both"/>
        <w:rPr>
          <w:rFonts w:ascii="Tahoma" w:hAnsi="Tahoma" w:cs="Tahoma"/>
          <w:sz w:val="20"/>
          <w:szCs w:val="20"/>
        </w:rPr>
      </w:pP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3229F32F"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BB6239">
        <w:rPr>
          <w:rFonts w:ascii="Tahoma" w:hAnsi="Tahoma" w:cs="Tahoma"/>
          <w:sz w:val="20"/>
          <w:szCs w:val="20"/>
        </w:rPr>
        <w:t>competitive bidding p</w:t>
      </w:r>
      <w:r w:rsidRPr="00E25560">
        <w:rPr>
          <w:rFonts w:ascii="Tahoma" w:hAnsi="Tahoma" w:cs="Tahoma"/>
          <w:sz w:val="20"/>
          <w:szCs w:val="20"/>
        </w:rPr>
        <w:t xml:space="preserve">rocedure. </w:t>
      </w:r>
      <w:r w:rsidRPr="00E25560">
        <w:rPr>
          <w:rFonts w:ascii="Tahoma" w:hAnsi="Tahoma" w:cs="Tahoma"/>
          <w:b/>
          <w:sz w:val="20"/>
          <w:szCs w:val="20"/>
        </w:rPr>
        <w:t>In accordance with Rule 13</w:t>
      </w:r>
      <w:r w:rsidR="00BB6239">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xml:space="preserve">, the Organisation shall invite to tender at least </w:t>
      </w:r>
      <w:r w:rsidR="00794268">
        <w:rPr>
          <w:rFonts w:ascii="Tahoma" w:hAnsi="Tahoma" w:cs="Tahoma"/>
          <w:b/>
          <w:sz w:val="20"/>
          <w:szCs w:val="20"/>
        </w:rPr>
        <w:t>three</w:t>
      </w:r>
      <w:r w:rsidR="00794268" w:rsidRPr="00E25560">
        <w:rPr>
          <w:rFonts w:ascii="Tahoma" w:hAnsi="Tahoma" w:cs="Tahoma"/>
          <w:b/>
          <w:sz w:val="20"/>
          <w:szCs w:val="20"/>
        </w:rPr>
        <w:t xml:space="preserve"> </w:t>
      </w:r>
      <w:r w:rsidRPr="00E25560">
        <w:rPr>
          <w:rFonts w:ascii="Tahoma" w:hAnsi="Tahoma" w:cs="Tahoma"/>
          <w:b/>
          <w:sz w:val="20"/>
          <w:szCs w:val="20"/>
        </w:rPr>
        <w:t>potential providers for any purchase between €2,000 (or €</w:t>
      </w:r>
      <w:r w:rsidR="00101BA9">
        <w:rPr>
          <w:rFonts w:ascii="Tahoma" w:hAnsi="Tahoma" w:cs="Tahoma"/>
          <w:b/>
          <w:sz w:val="20"/>
          <w:szCs w:val="20"/>
        </w:rPr>
        <w:t>6</w:t>
      </w:r>
      <w:r w:rsidRPr="00E25560">
        <w:rPr>
          <w:rFonts w:ascii="Tahoma" w:hAnsi="Tahoma" w:cs="Tahoma"/>
          <w:b/>
          <w:sz w:val="20"/>
          <w:szCs w:val="20"/>
        </w:rPr>
        <w:t>,000 for intellectual services) and €</w:t>
      </w:r>
      <w:r w:rsidR="006804BC">
        <w:rPr>
          <w:rFonts w:ascii="Tahoma" w:hAnsi="Tahoma" w:cs="Tahoma"/>
          <w:b/>
          <w:sz w:val="20"/>
          <w:szCs w:val="20"/>
        </w:rPr>
        <w:t xml:space="preserve">55,000 </w:t>
      </w:r>
      <w:r w:rsidRPr="00E25560">
        <w:rPr>
          <w:rFonts w:ascii="Tahoma" w:hAnsi="Tahoma" w:cs="Tahoma"/>
          <w:b/>
          <w:sz w:val="20"/>
          <w:szCs w:val="20"/>
        </w:rPr>
        <w:t>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2FD3CC3" w14:textId="761BB994" w:rsidR="007958C9" w:rsidRPr="00E25560" w:rsidRDefault="007958C9" w:rsidP="007958C9">
      <w:pPr>
        <w:spacing w:after="120"/>
        <w:jc w:val="both"/>
        <w:rPr>
          <w:rFonts w:ascii="Tahoma" w:hAnsi="Tahoma" w:cs="Tahoma"/>
          <w:color w:val="000000" w:themeColor="text1"/>
          <w:sz w:val="20"/>
          <w:szCs w:val="20"/>
        </w:rPr>
      </w:pPr>
      <w:r w:rsidRPr="00706472">
        <w:rPr>
          <w:rFonts w:ascii="Tahoma" w:hAnsi="Tahoma" w:cs="Tahoma"/>
          <w:color w:val="000000" w:themeColor="text1"/>
          <w:sz w:val="20"/>
          <w:szCs w:val="20"/>
        </w:rPr>
        <w:t xml:space="preserve">The tenderer must be a legal person </w:t>
      </w:r>
      <w:r w:rsidR="008A4614" w:rsidRPr="00706472">
        <w:rPr>
          <w:rFonts w:ascii="Tahoma" w:hAnsi="Tahoma" w:cs="Tahoma"/>
          <w:color w:val="000000" w:themeColor="text1"/>
          <w:sz w:val="20"/>
          <w:szCs w:val="20"/>
        </w:rPr>
        <w:t>or consortia of legal and/or natural persons</w:t>
      </w:r>
      <w:r w:rsidRPr="00706472">
        <w:rPr>
          <w:rFonts w:ascii="Tahoma" w:hAnsi="Tahoma" w:cs="Tahoma"/>
          <w:color w:val="000000" w:themeColor="text1"/>
          <w:sz w:val="20"/>
          <w:szCs w:val="20"/>
        </w:rPr>
        <w:t>.</w:t>
      </w:r>
      <w:r w:rsidR="00606547" w:rsidRPr="00E25560">
        <w:rPr>
          <w:rFonts w:ascii="Tahoma" w:hAnsi="Tahoma" w:cs="Tahoma"/>
          <w:color w:val="000000" w:themeColor="text1"/>
          <w:sz w:val="20"/>
          <w:szCs w:val="20"/>
        </w:rPr>
        <w:t xml:space="preserve"> </w:t>
      </w:r>
    </w:p>
    <w:p w14:paraId="2810F0BD" w14:textId="73D8EB60"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BF4897" w:rsidRPr="00706472">
        <w:rPr>
          <w:rFonts w:ascii="Tahoma" w:hAnsi="Tahoma" w:cs="Tahoma"/>
          <w:b/>
          <w:color w:val="000000" w:themeColor="text1"/>
          <w:sz w:val="20"/>
          <w:szCs w:val="20"/>
        </w:rPr>
        <w:t xml:space="preserve">Tender - </w:t>
      </w:r>
      <w:r w:rsidR="00606547" w:rsidRPr="00706472">
        <w:rPr>
          <w:rFonts w:ascii="Tahoma" w:hAnsi="Tahoma" w:cs="Tahoma"/>
          <w:b/>
          <w:color w:val="000000" w:themeColor="text1"/>
          <w:sz w:val="20"/>
          <w:szCs w:val="20"/>
        </w:rPr>
        <w:t xml:space="preserve">Production, </w:t>
      </w:r>
      <w:proofErr w:type="gramStart"/>
      <w:r w:rsidR="00606547" w:rsidRPr="00706472">
        <w:rPr>
          <w:rFonts w:ascii="Tahoma" w:hAnsi="Tahoma" w:cs="Tahoma"/>
          <w:b/>
          <w:color w:val="000000" w:themeColor="text1"/>
          <w:sz w:val="20"/>
          <w:szCs w:val="20"/>
        </w:rPr>
        <w:t>printing</w:t>
      </w:r>
      <w:proofErr w:type="gramEnd"/>
      <w:r w:rsidR="00606547" w:rsidRPr="00706472">
        <w:rPr>
          <w:rFonts w:ascii="Tahoma" w:hAnsi="Tahoma" w:cs="Tahoma"/>
          <w:b/>
          <w:color w:val="000000" w:themeColor="text1"/>
          <w:sz w:val="20"/>
          <w:szCs w:val="20"/>
        </w:rPr>
        <w:t xml:space="preserve"> and publishing services</w:t>
      </w:r>
      <w:r w:rsidRPr="00706472">
        <w:rPr>
          <w:rFonts w:ascii="Tahoma" w:hAnsi="Tahoma" w:cs="Tahoma"/>
          <w:b/>
          <w:color w:val="000000" w:themeColor="text1"/>
          <w:sz w:val="20"/>
          <w:szCs w:val="20"/>
        </w:rPr>
        <w:t xml:space="preserve">. </w:t>
      </w:r>
      <w:r w:rsidRPr="00706472">
        <w:rPr>
          <w:rFonts w:ascii="Tahoma" w:hAnsi="Tahoma" w:cs="Tahoma"/>
          <w:color w:val="000000" w:themeColor="text1"/>
          <w:sz w:val="20"/>
          <w:szCs w:val="20"/>
        </w:rPr>
        <w:t>Tenders addressed to another email address</w:t>
      </w:r>
      <w:r w:rsidRPr="00706472">
        <w:rPr>
          <w:rFonts w:ascii="Tahoma" w:hAnsi="Tahoma" w:cs="Tahoma"/>
          <w:b/>
          <w:color w:val="000000" w:themeColor="text1"/>
          <w:sz w:val="20"/>
          <w:szCs w:val="20"/>
        </w:rPr>
        <w:t xml:space="preserve"> w</w:t>
      </w:r>
      <w:r w:rsidRPr="00E25560">
        <w:rPr>
          <w:rFonts w:ascii="Tahoma" w:hAnsi="Tahoma" w:cs="Tahoma"/>
          <w:b/>
          <w:color w:val="000000" w:themeColor="text1"/>
          <w:sz w:val="20"/>
          <w:szCs w:val="20"/>
        </w:rPr>
        <w:t>ill be rejected.</w:t>
      </w:r>
    </w:p>
    <w:p w14:paraId="142E0C0A" w14:textId="298D799C"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w:t>
      </w:r>
      <w:r w:rsidR="00DC3DF0">
        <w:rPr>
          <w:rFonts w:ascii="Tahoma" w:hAnsi="Tahoma" w:cs="Tahoma"/>
          <w:color w:val="000000" w:themeColor="text1"/>
          <w:sz w:val="20"/>
          <w:szCs w:val="20"/>
        </w:rPr>
        <w:t>ouncil of Europe</w:t>
      </w:r>
      <w:r w:rsidR="00F573FE">
        <w:rPr>
          <w:rFonts w:ascii="Tahoma" w:hAnsi="Tahoma" w:cs="Tahoma"/>
          <w:color w:val="000000" w:themeColor="text1"/>
          <w:sz w:val="20"/>
          <w:szCs w:val="20"/>
        </w:rPr>
        <w:t xml:space="preserve"> </w:t>
      </w:r>
      <w:r w:rsidRPr="00E25560">
        <w:rPr>
          <w:rFonts w:ascii="Tahoma" w:hAnsi="Tahoma" w:cs="Tahoma"/>
          <w:color w:val="000000" w:themeColor="text1"/>
          <w:sz w:val="20"/>
          <w:szCs w:val="20"/>
        </w:rPr>
        <w:t>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606547" w:rsidRPr="00706472">
        <w:rPr>
          <w:rFonts w:ascii="Tahoma" w:hAnsi="Tahoma" w:cs="Tahoma"/>
          <w:b/>
          <w:color w:val="000000" w:themeColor="text1"/>
          <w:sz w:val="20"/>
          <w:szCs w:val="20"/>
          <w:u w:val="single"/>
        </w:rPr>
        <w:t>5</w:t>
      </w:r>
      <w:r w:rsidRPr="00E25560">
        <w:rPr>
          <w:rFonts w:ascii="Tahoma" w:hAnsi="Tahoma" w:cs="Tahoma"/>
          <w:b/>
          <w:color w:val="000000" w:themeColor="text1"/>
          <w:sz w:val="20"/>
          <w:szCs w:val="20"/>
          <w:u w:val="single"/>
        </w:rPr>
        <w:t xml:space="preserve"> (</w:t>
      </w:r>
      <w:r w:rsidR="00606547">
        <w:rPr>
          <w:rFonts w:ascii="Tahoma" w:hAnsi="Tahoma" w:cs="Tahoma"/>
          <w:b/>
          <w:color w:val="000000" w:themeColor="text1"/>
          <w:sz w:val="20"/>
          <w:szCs w:val="20"/>
          <w:u w:val="single"/>
        </w:rPr>
        <w:t>five</w:t>
      </w:r>
      <w:r w:rsidRPr="00E25560">
        <w:rPr>
          <w:rFonts w:ascii="Tahoma" w:hAnsi="Tahoma" w:cs="Tahoma"/>
          <w:b/>
          <w:color w:val="000000" w:themeColor="text1"/>
          <w:sz w:val="20"/>
          <w:szCs w:val="20"/>
          <w:u w:val="single"/>
        </w:rPr>
        <w:t>) 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BF4897" w:rsidRPr="00706472">
        <w:rPr>
          <w:rFonts w:ascii="Tahoma" w:hAnsi="Tahoma" w:cs="Tahoma"/>
          <w:b/>
          <w:color w:val="000000" w:themeColor="text1"/>
          <w:sz w:val="20"/>
          <w:szCs w:val="20"/>
        </w:rPr>
        <w:t>Question</w:t>
      </w:r>
      <w:r w:rsidR="00F12108" w:rsidRPr="00706472">
        <w:rPr>
          <w:rFonts w:ascii="Tahoma" w:hAnsi="Tahoma" w:cs="Tahoma"/>
          <w:b/>
          <w:color w:val="000000" w:themeColor="text1"/>
          <w:sz w:val="20"/>
          <w:szCs w:val="20"/>
        </w:rPr>
        <w:t>s</w:t>
      </w:r>
      <w:r w:rsidR="00BF4897" w:rsidRPr="00706472">
        <w:rPr>
          <w:rFonts w:ascii="Tahoma" w:hAnsi="Tahoma" w:cs="Tahoma"/>
          <w:b/>
          <w:color w:val="000000" w:themeColor="text1"/>
          <w:sz w:val="20"/>
          <w:szCs w:val="20"/>
        </w:rPr>
        <w:t xml:space="preserve"> - </w:t>
      </w:r>
      <w:r w:rsidR="00606547" w:rsidRPr="00706472">
        <w:rPr>
          <w:rFonts w:ascii="Tahoma" w:hAnsi="Tahoma" w:cs="Tahoma"/>
          <w:b/>
          <w:color w:val="000000" w:themeColor="text1"/>
          <w:sz w:val="20"/>
          <w:szCs w:val="20"/>
        </w:rPr>
        <w:t xml:space="preserve">Production, </w:t>
      </w:r>
      <w:proofErr w:type="gramStart"/>
      <w:r w:rsidR="00606547" w:rsidRPr="00706472">
        <w:rPr>
          <w:rFonts w:ascii="Tahoma" w:hAnsi="Tahoma" w:cs="Tahoma"/>
          <w:b/>
          <w:color w:val="000000" w:themeColor="text1"/>
          <w:sz w:val="20"/>
          <w:szCs w:val="20"/>
        </w:rPr>
        <w:t>printing</w:t>
      </w:r>
      <w:proofErr w:type="gramEnd"/>
      <w:r w:rsidR="00606547" w:rsidRPr="00706472">
        <w:rPr>
          <w:rFonts w:ascii="Tahoma" w:hAnsi="Tahoma" w:cs="Tahoma"/>
          <w:b/>
          <w:color w:val="000000" w:themeColor="text1"/>
          <w:sz w:val="20"/>
          <w:szCs w:val="20"/>
        </w:rPr>
        <w:t xml:space="preserve"> and publishing services.</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000000"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3B443D8C"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4-09-30T00:00:00Z">
                  <w:dateFormat w:val="dd MMMM yyyy"/>
                  <w:lid w:val="en-GB"/>
                  <w:storeMappedDataAs w:val="dateTime"/>
                  <w:calendar w:val="gregorian"/>
                </w:date>
              </w:sdtPr>
              <w:sdtEndPr>
                <w:rPr>
                  <w:rStyle w:val="DefaultParagraphFont"/>
                  <w:sz w:val="22"/>
                  <w:szCs w:val="20"/>
                </w:rPr>
              </w:sdtEndPr>
              <w:sdtContent>
                <w:r w:rsidR="00606547">
                  <w:rPr>
                    <w:rStyle w:val="Style73"/>
                    <w:rFonts w:ascii="Tahoma" w:hAnsi="Tahoma" w:cs="Tahoma"/>
                  </w:rPr>
                  <w:t>30 September 2024</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fullDate="2023-06-21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2FA4EBA3" w:rsidR="007958C9" w:rsidRPr="00E25560" w:rsidRDefault="00CE4396" w:rsidP="007958C9">
                <w:pPr>
                  <w:rPr>
                    <w:rFonts w:ascii="Tahoma" w:hAnsi="Tahoma" w:cs="Tahoma"/>
                    <w:sz w:val="20"/>
                    <w:szCs w:val="20"/>
                    <w:lang w:eastAsia="fr-FR"/>
                  </w:rPr>
                </w:pPr>
                <w:r>
                  <w:rPr>
                    <w:rFonts w:ascii="Tahoma" w:hAnsi="Tahoma" w:cs="Tahoma"/>
                    <w:b/>
                    <w:color w:val="000000" w:themeColor="text1"/>
                    <w:sz w:val="20"/>
                    <w:szCs w:val="20"/>
                  </w:rPr>
                  <w:t>2</w:t>
                </w:r>
                <w:r w:rsidR="00690C64">
                  <w:rPr>
                    <w:rFonts w:ascii="Tahoma" w:hAnsi="Tahoma" w:cs="Tahoma"/>
                    <w:b/>
                    <w:color w:val="000000" w:themeColor="text1"/>
                    <w:sz w:val="20"/>
                    <w:szCs w:val="20"/>
                  </w:rPr>
                  <w:t>1</w:t>
                </w:r>
                <w:r>
                  <w:rPr>
                    <w:rFonts w:ascii="Tahoma" w:hAnsi="Tahoma" w:cs="Tahoma"/>
                    <w:b/>
                    <w:color w:val="000000" w:themeColor="text1"/>
                    <w:sz w:val="20"/>
                    <w:szCs w:val="20"/>
                  </w:rPr>
                  <w:t xml:space="preserve"> June 2023</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081975D5" w:rsidR="007958C9" w:rsidRPr="00E25560" w:rsidRDefault="00606547" w:rsidP="007958C9">
                <w:pPr>
                  <w:rPr>
                    <w:rFonts w:ascii="Tahoma" w:hAnsi="Tahoma" w:cs="Tahoma"/>
                    <w:b/>
                    <w:color w:val="000000" w:themeColor="text1"/>
                    <w:sz w:val="20"/>
                    <w:szCs w:val="20"/>
                  </w:rPr>
                </w:pPr>
                <w:r>
                  <w:rPr>
                    <w:rFonts w:ascii="Tahoma" w:hAnsi="Tahoma" w:cs="Tahoma"/>
                    <w:b/>
                    <w:color w:val="000000" w:themeColor="text1"/>
                    <w:sz w:val="20"/>
                    <w:szCs w:val="20"/>
                  </w:rPr>
                  <w:t>Migration.Moldova@coe.int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3AE07C3F" w:rsidR="007958C9" w:rsidRPr="00E25560" w:rsidRDefault="00606547" w:rsidP="007958C9">
                <w:pPr>
                  <w:rPr>
                    <w:rFonts w:ascii="Tahoma" w:hAnsi="Tahoma" w:cs="Tahoma"/>
                    <w:b/>
                    <w:color w:val="000000" w:themeColor="text1"/>
                    <w:sz w:val="20"/>
                    <w:szCs w:val="20"/>
                  </w:rPr>
                </w:pPr>
                <w:r>
                  <w:rPr>
                    <w:rFonts w:ascii="Tahoma" w:hAnsi="Tahoma" w:cs="Tahoma"/>
                    <w:sz w:val="20"/>
                    <w:szCs w:val="20"/>
                  </w:rPr>
                  <w:t>Migration.Moldova@coe.int</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3-06-26T00:00:00Z">
              <w:dateFormat w:val="dd MMMM yyyy"/>
              <w:lid w:val="en-GB"/>
              <w:storeMappedDataAs w:val="dateTime"/>
              <w:calendar w:val="gregorian"/>
            </w:date>
          </w:sdtPr>
          <w:sdtEndPr>
            <w:rPr>
              <w:lang w:eastAsia="fr-FR"/>
            </w:rPr>
          </w:sdtEndPr>
          <w:sdtContent>
            <w:tc>
              <w:tcPr>
                <w:tcW w:w="6061" w:type="dxa"/>
                <w:vAlign w:val="center"/>
              </w:tcPr>
              <w:p w14:paraId="03756942" w14:textId="7BC2374B" w:rsidR="007958C9" w:rsidRPr="00E25560" w:rsidRDefault="00CE4396" w:rsidP="007958C9">
                <w:pPr>
                  <w:rPr>
                    <w:rFonts w:ascii="Tahoma" w:hAnsi="Tahoma" w:cs="Tahoma"/>
                    <w:sz w:val="20"/>
                    <w:szCs w:val="20"/>
                    <w:lang w:eastAsia="fr-FR"/>
                  </w:rPr>
                </w:pPr>
                <w:r>
                  <w:rPr>
                    <w:rFonts w:ascii="Tahoma" w:hAnsi="Tahoma" w:cs="Tahoma"/>
                    <w:sz w:val="20"/>
                    <w:szCs w:val="20"/>
                  </w:rPr>
                  <w:t>26 June 2023</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2"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2"/>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220F1AE3" w14:textId="4E26CDE9" w:rsidR="00606547" w:rsidRDefault="00606547" w:rsidP="00606547">
      <w:pPr>
        <w:autoSpaceDE w:val="0"/>
        <w:autoSpaceDN w:val="0"/>
        <w:adjustRightInd w:val="0"/>
        <w:jc w:val="both"/>
        <w:rPr>
          <w:rFonts w:ascii="Tahoma" w:eastAsia="Calibri" w:hAnsi="Tahoma" w:cs="Tahoma"/>
          <w:sz w:val="20"/>
          <w:szCs w:val="20"/>
          <w:lang w:eastAsia="en-US"/>
        </w:rPr>
      </w:pPr>
      <w:r w:rsidRPr="001371CA">
        <w:rPr>
          <w:rFonts w:ascii="Tahoma" w:eastAsia="Calibri" w:hAnsi="Tahoma" w:cs="Tahoma"/>
          <w:sz w:val="20"/>
          <w:szCs w:val="20"/>
          <w:lang w:eastAsia="en-US"/>
        </w:rPr>
        <w:t>The Council of Europe Project on “Strengthening the human rights protection of refugees</w:t>
      </w:r>
      <w:r>
        <w:rPr>
          <w:rFonts w:ascii="Tahoma" w:eastAsia="Calibri" w:hAnsi="Tahoma" w:cs="Tahoma"/>
          <w:sz w:val="20"/>
          <w:szCs w:val="20"/>
          <w:lang w:eastAsia="en-US"/>
        </w:rPr>
        <w:t xml:space="preserve"> </w:t>
      </w:r>
      <w:r w:rsidRPr="001371CA">
        <w:rPr>
          <w:rFonts w:ascii="Tahoma" w:eastAsia="Calibri" w:hAnsi="Tahoma" w:cs="Tahoma"/>
          <w:sz w:val="20"/>
          <w:szCs w:val="20"/>
          <w:lang w:eastAsia="en-US"/>
        </w:rPr>
        <w:t>and migrants in the Republic of Moldova”</w:t>
      </w:r>
      <w:r w:rsidRPr="00093685">
        <w:rPr>
          <w:rFonts w:ascii="Tahoma" w:hAnsi="Tahoma" w:cs="Tahoma"/>
          <w:sz w:val="20"/>
          <w:szCs w:val="20"/>
        </w:rPr>
        <w:t xml:space="preserve"> </w:t>
      </w:r>
      <w:r w:rsidRPr="00093685">
        <w:rPr>
          <w:rFonts w:ascii="Tahoma" w:eastAsia="Calibri" w:hAnsi="Tahoma" w:cs="Tahoma"/>
          <w:sz w:val="20"/>
          <w:szCs w:val="20"/>
          <w:lang w:eastAsia="en-US"/>
        </w:rPr>
        <w:t>(hereinafter – the Project</w:t>
      </w:r>
      <w:r>
        <w:rPr>
          <w:rFonts w:ascii="Tahoma" w:eastAsia="Calibri" w:hAnsi="Tahoma" w:cs="Tahoma"/>
          <w:sz w:val="20"/>
          <w:szCs w:val="20"/>
          <w:lang w:eastAsia="en-US"/>
        </w:rPr>
        <w:t>)</w:t>
      </w:r>
      <w:r w:rsidRPr="001371CA">
        <w:rPr>
          <w:rFonts w:ascii="Tahoma" w:eastAsia="Calibri" w:hAnsi="Tahoma" w:cs="Tahoma"/>
          <w:sz w:val="20"/>
          <w:szCs w:val="20"/>
          <w:lang w:eastAsia="en-US"/>
        </w:rPr>
        <w:t xml:space="preserve"> aims to provide targeted support to the Republic</w:t>
      </w:r>
      <w:r>
        <w:rPr>
          <w:rFonts w:ascii="Tahoma" w:eastAsia="Calibri" w:hAnsi="Tahoma" w:cs="Tahoma"/>
          <w:sz w:val="20"/>
          <w:szCs w:val="20"/>
          <w:lang w:eastAsia="en-US"/>
        </w:rPr>
        <w:t xml:space="preserve"> </w:t>
      </w:r>
      <w:r w:rsidRPr="001371CA">
        <w:rPr>
          <w:rFonts w:ascii="Tahoma" w:eastAsia="Calibri" w:hAnsi="Tahoma" w:cs="Tahoma"/>
          <w:sz w:val="20"/>
          <w:szCs w:val="20"/>
          <w:lang w:eastAsia="en-US"/>
        </w:rPr>
        <w:t xml:space="preserve">of Moldova in the field of asylum and migration, also, </w:t>
      </w:r>
      <w:proofErr w:type="gramStart"/>
      <w:r w:rsidRPr="001371CA">
        <w:rPr>
          <w:rFonts w:ascii="Tahoma" w:eastAsia="Calibri" w:hAnsi="Tahoma" w:cs="Tahoma"/>
          <w:sz w:val="20"/>
          <w:szCs w:val="20"/>
          <w:lang w:eastAsia="en-US"/>
        </w:rPr>
        <w:t>in light of</w:t>
      </w:r>
      <w:proofErr w:type="gramEnd"/>
      <w:r w:rsidRPr="001371CA">
        <w:rPr>
          <w:rFonts w:ascii="Tahoma" w:eastAsia="Calibri" w:hAnsi="Tahoma" w:cs="Tahoma"/>
          <w:sz w:val="20"/>
          <w:szCs w:val="20"/>
          <w:lang w:eastAsia="en-US"/>
        </w:rPr>
        <w:t xml:space="preserve"> the refugee situation from</w:t>
      </w:r>
      <w:r>
        <w:rPr>
          <w:rFonts w:ascii="Tahoma" w:eastAsia="Calibri" w:hAnsi="Tahoma" w:cs="Tahoma"/>
          <w:sz w:val="20"/>
          <w:szCs w:val="20"/>
          <w:lang w:eastAsia="en-US"/>
        </w:rPr>
        <w:t xml:space="preserve"> </w:t>
      </w:r>
      <w:r w:rsidRPr="001371CA">
        <w:rPr>
          <w:rFonts w:ascii="Tahoma" w:eastAsia="Calibri" w:hAnsi="Tahoma" w:cs="Tahoma"/>
          <w:sz w:val="20"/>
          <w:szCs w:val="20"/>
          <w:lang w:eastAsia="en-US"/>
        </w:rPr>
        <w:t>Ukraine. Building on the rich body of Council of Europe standards, especially the jurisprudence</w:t>
      </w:r>
      <w:r>
        <w:rPr>
          <w:rFonts w:ascii="Tahoma" w:eastAsia="Calibri" w:hAnsi="Tahoma" w:cs="Tahoma"/>
          <w:sz w:val="20"/>
          <w:szCs w:val="20"/>
          <w:lang w:eastAsia="en-US"/>
        </w:rPr>
        <w:t xml:space="preserve"> </w:t>
      </w:r>
      <w:r w:rsidRPr="001371CA">
        <w:rPr>
          <w:rFonts w:ascii="Tahoma" w:eastAsia="Calibri" w:hAnsi="Tahoma" w:cs="Tahoma"/>
          <w:sz w:val="20"/>
          <w:szCs w:val="20"/>
          <w:lang w:eastAsia="en-US"/>
        </w:rPr>
        <w:t>of the European Court of Human Rights and promising practices in the field, the Project will</w:t>
      </w:r>
      <w:r>
        <w:rPr>
          <w:rFonts w:ascii="Tahoma" w:eastAsia="Calibri" w:hAnsi="Tahoma" w:cs="Tahoma"/>
          <w:sz w:val="20"/>
          <w:szCs w:val="20"/>
          <w:lang w:eastAsia="en-US"/>
        </w:rPr>
        <w:t xml:space="preserve"> </w:t>
      </w:r>
      <w:r w:rsidRPr="001371CA">
        <w:rPr>
          <w:rFonts w:ascii="Tahoma" w:eastAsia="Calibri" w:hAnsi="Tahoma" w:cs="Tahoma"/>
          <w:sz w:val="20"/>
          <w:szCs w:val="20"/>
          <w:lang w:eastAsia="en-US"/>
        </w:rPr>
        <w:t>assist national authorities and other actors in addressing the needs of refugees and migrants</w:t>
      </w:r>
      <w:r>
        <w:rPr>
          <w:rFonts w:ascii="Tahoma" w:eastAsia="Calibri" w:hAnsi="Tahoma" w:cs="Tahoma"/>
          <w:sz w:val="20"/>
          <w:szCs w:val="20"/>
          <w:lang w:eastAsia="en-US"/>
        </w:rPr>
        <w:t xml:space="preserve"> </w:t>
      </w:r>
      <w:r w:rsidRPr="001371CA">
        <w:rPr>
          <w:rFonts w:ascii="Tahoma" w:eastAsia="Calibri" w:hAnsi="Tahoma" w:cs="Tahoma"/>
          <w:sz w:val="20"/>
          <w:szCs w:val="20"/>
          <w:lang w:eastAsia="en-US"/>
        </w:rPr>
        <w:t xml:space="preserve">and building resilient migration, </w:t>
      </w:r>
      <w:proofErr w:type="gramStart"/>
      <w:r w:rsidRPr="001371CA">
        <w:rPr>
          <w:rFonts w:ascii="Tahoma" w:eastAsia="Calibri" w:hAnsi="Tahoma" w:cs="Tahoma"/>
          <w:sz w:val="20"/>
          <w:szCs w:val="20"/>
          <w:lang w:eastAsia="en-US"/>
        </w:rPr>
        <w:t>asylum</w:t>
      </w:r>
      <w:proofErr w:type="gramEnd"/>
      <w:r w:rsidRPr="001371CA">
        <w:rPr>
          <w:rFonts w:ascii="Tahoma" w:eastAsia="Calibri" w:hAnsi="Tahoma" w:cs="Tahoma"/>
          <w:sz w:val="20"/>
          <w:szCs w:val="20"/>
          <w:lang w:eastAsia="en-US"/>
        </w:rPr>
        <w:t xml:space="preserve"> and reception systems in the long term.</w:t>
      </w:r>
      <w:r w:rsidR="000333B3">
        <w:rPr>
          <w:rFonts w:ascii="Tahoma" w:eastAsia="Calibri" w:hAnsi="Tahoma" w:cs="Tahoma"/>
          <w:sz w:val="20"/>
          <w:szCs w:val="20"/>
          <w:lang w:eastAsia="en-US"/>
        </w:rPr>
        <w:t xml:space="preserve"> </w:t>
      </w:r>
    </w:p>
    <w:p w14:paraId="38873794" w14:textId="77777777" w:rsidR="00606547" w:rsidRDefault="00606547" w:rsidP="00606547">
      <w:pPr>
        <w:autoSpaceDE w:val="0"/>
        <w:autoSpaceDN w:val="0"/>
        <w:adjustRightInd w:val="0"/>
        <w:jc w:val="both"/>
        <w:rPr>
          <w:rFonts w:ascii="Tahoma" w:eastAsia="Calibri" w:hAnsi="Tahoma" w:cs="Tahoma"/>
          <w:sz w:val="20"/>
          <w:szCs w:val="20"/>
          <w:lang w:eastAsia="en-US"/>
        </w:rPr>
      </w:pPr>
      <w:r w:rsidRPr="001371CA">
        <w:rPr>
          <w:rFonts w:ascii="Tahoma" w:eastAsia="Calibri" w:hAnsi="Tahoma" w:cs="Tahoma"/>
          <w:sz w:val="20"/>
          <w:szCs w:val="20"/>
          <w:lang w:eastAsia="en-US"/>
        </w:rPr>
        <w:t>The Project is funded and implemented under the Council of Europe Action Plan for the</w:t>
      </w:r>
      <w:r>
        <w:rPr>
          <w:rFonts w:ascii="Tahoma" w:eastAsia="Calibri" w:hAnsi="Tahoma" w:cs="Tahoma"/>
          <w:sz w:val="20"/>
          <w:szCs w:val="20"/>
          <w:lang w:eastAsia="en-US"/>
        </w:rPr>
        <w:t xml:space="preserve"> </w:t>
      </w:r>
      <w:r w:rsidRPr="001371CA">
        <w:rPr>
          <w:rFonts w:ascii="Tahoma" w:eastAsia="Calibri" w:hAnsi="Tahoma" w:cs="Tahoma"/>
          <w:sz w:val="20"/>
          <w:szCs w:val="20"/>
          <w:lang w:eastAsia="en-US"/>
        </w:rPr>
        <w:t xml:space="preserve">Republic of Moldova for 2021-2024. </w:t>
      </w:r>
    </w:p>
    <w:p w14:paraId="02BAC66E" w14:textId="28BE2C6E" w:rsidR="000333B3" w:rsidRPr="001371CA" w:rsidRDefault="000333B3" w:rsidP="000333B3">
      <w:pPr>
        <w:tabs>
          <w:tab w:val="left" w:pos="370"/>
        </w:tabs>
        <w:autoSpaceDE w:val="0"/>
        <w:autoSpaceDN w:val="0"/>
        <w:adjustRightInd w:val="0"/>
        <w:jc w:val="both"/>
        <w:rPr>
          <w:rFonts w:ascii="Tahoma" w:eastAsia="Calibri" w:hAnsi="Tahoma" w:cs="Tahoma"/>
          <w:sz w:val="20"/>
          <w:szCs w:val="20"/>
          <w:lang w:eastAsia="en-US"/>
        </w:rPr>
      </w:pPr>
      <w:r w:rsidRPr="001371CA">
        <w:rPr>
          <w:rFonts w:ascii="Tahoma" w:eastAsia="Calibri" w:hAnsi="Tahoma" w:cs="Tahoma"/>
          <w:sz w:val="20"/>
          <w:szCs w:val="20"/>
          <w:lang w:eastAsia="en-US"/>
        </w:rPr>
        <w:t>The Project has a three-fold approach:</w:t>
      </w:r>
      <w:r>
        <w:rPr>
          <w:rFonts w:ascii="Tahoma" w:eastAsia="Calibri" w:hAnsi="Tahoma" w:cs="Tahoma"/>
          <w:sz w:val="20"/>
          <w:szCs w:val="20"/>
          <w:lang w:eastAsia="en-US"/>
        </w:rPr>
        <w:t xml:space="preserve"> s</w:t>
      </w:r>
      <w:r w:rsidRPr="001371CA">
        <w:rPr>
          <w:rFonts w:ascii="Tahoma" w:eastAsia="Calibri" w:hAnsi="Tahoma" w:cs="Tahoma"/>
          <w:sz w:val="20"/>
          <w:szCs w:val="20"/>
          <w:lang w:eastAsia="en-US"/>
        </w:rPr>
        <w:t>upporting the advancement of the legislative and policy framework in line with Europe</w:t>
      </w:r>
      <w:r>
        <w:rPr>
          <w:rFonts w:ascii="Tahoma" w:eastAsia="Calibri" w:hAnsi="Tahoma" w:cs="Tahoma"/>
          <w:sz w:val="20"/>
          <w:szCs w:val="20"/>
          <w:lang w:eastAsia="en-US"/>
        </w:rPr>
        <w:t>an and international standards; s</w:t>
      </w:r>
      <w:r w:rsidRPr="001371CA">
        <w:rPr>
          <w:rFonts w:ascii="Tahoma" w:eastAsia="Calibri" w:hAnsi="Tahoma" w:cs="Tahoma"/>
          <w:sz w:val="20"/>
          <w:szCs w:val="20"/>
          <w:lang w:eastAsia="en-US"/>
        </w:rPr>
        <w:t xml:space="preserve">trengthening the capacities of varied professionals to effectively respond to the </w:t>
      </w:r>
      <w:r>
        <w:rPr>
          <w:rFonts w:ascii="Tahoma" w:eastAsia="Calibri" w:hAnsi="Tahoma" w:cs="Tahoma"/>
          <w:sz w:val="20"/>
          <w:szCs w:val="20"/>
          <w:lang w:eastAsia="en-US"/>
        </w:rPr>
        <w:t>needs of refugees and migrants; f</w:t>
      </w:r>
      <w:r w:rsidRPr="001371CA">
        <w:rPr>
          <w:rFonts w:ascii="Tahoma" w:eastAsia="Calibri" w:hAnsi="Tahoma" w:cs="Tahoma"/>
          <w:sz w:val="20"/>
          <w:szCs w:val="20"/>
          <w:lang w:eastAsia="en-US"/>
        </w:rPr>
        <w:t>acilitating access to support services and information.</w:t>
      </w:r>
    </w:p>
    <w:p w14:paraId="6D7F969C" w14:textId="77777777" w:rsidR="00DC0548" w:rsidRDefault="00DC0548" w:rsidP="000333B3">
      <w:pPr>
        <w:jc w:val="both"/>
        <w:rPr>
          <w:rFonts w:ascii="Tahoma" w:eastAsia="Calibri" w:hAnsi="Tahoma" w:cs="Tahoma"/>
          <w:sz w:val="20"/>
          <w:szCs w:val="20"/>
          <w:lang w:eastAsia="en-US"/>
        </w:rPr>
      </w:pPr>
    </w:p>
    <w:p w14:paraId="24A5D8E1" w14:textId="77AAC61F" w:rsidR="000333B3" w:rsidRDefault="000333B3" w:rsidP="000333B3">
      <w:pPr>
        <w:jc w:val="both"/>
        <w:rPr>
          <w:rFonts w:ascii="Tahoma" w:eastAsia="Calibri" w:hAnsi="Tahoma" w:cs="Tahoma"/>
          <w:sz w:val="20"/>
          <w:szCs w:val="20"/>
          <w:lang w:eastAsia="en-US"/>
        </w:rPr>
      </w:pPr>
      <w:r w:rsidRPr="00D176D9">
        <w:rPr>
          <w:rFonts w:ascii="Tahoma" w:eastAsia="Calibri" w:hAnsi="Tahoma" w:cs="Tahoma"/>
          <w:sz w:val="20"/>
          <w:szCs w:val="20"/>
          <w:lang w:eastAsia="en-US"/>
        </w:rPr>
        <w:t xml:space="preserve">The Council of Europe is looking for a maximum of </w:t>
      </w:r>
      <w:r w:rsidR="00DC3DF0">
        <w:rPr>
          <w:rFonts w:ascii="Tahoma" w:eastAsia="Calibri" w:hAnsi="Tahoma" w:cs="Tahoma"/>
          <w:sz w:val="20"/>
          <w:szCs w:val="20"/>
          <w:lang w:eastAsia="en-US"/>
        </w:rPr>
        <w:t>12</w:t>
      </w:r>
      <w:r w:rsidRPr="00D176D9">
        <w:rPr>
          <w:rFonts w:ascii="Tahoma" w:eastAsia="Calibri" w:hAnsi="Tahoma" w:cs="Tahoma"/>
          <w:iCs/>
          <w:sz w:val="20"/>
          <w:szCs w:val="20"/>
          <w:lang w:eastAsia="en-US"/>
        </w:rPr>
        <w:t xml:space="preserve"> </w:t>
      </w:r>
      <w:r w:rsidR="00A03CAC" w:rsidRPr="00D176D9">
        <w:rPr>
          <w:rFonts w:ascii="Tahoma" w:eastAsia="Calibri" w:hAnsi="Tahoma" w:cs="Tahoma"/>
          <w:iCs/>
          <w:sz w:val="20"/>
          <w:szCs w:val="20"/>
          <w:lang w:eastAsia="en-US"/>
        </w:rPr>
        <w:t>(</w:t>
      </w:r>
      <w:r w:rsidR="00DC3DF0">
        <w:rPr>
          <w:rFonts w:ascii="Tahoma" w:eastAsia="Calibri" w:hAnsi="Tahoma" w:cs="Tahoma"/>
          <w:iCs/>
          <w:sz w:val="20"/>
          <w:szCs w:val="20"/>
          <w:lang w:eastAsia="en-US"/>
        </w:rPr>
        <w:t>twelve</w:t>
      </w:r>
      <w:r w:rsidR="00A03CAC" w:rsidRPr="00D176D9">
        <w:rPr>
          <w:rFonts w:ascii="Tahoma" w:eastAsia="Calibri" w:hAnsi="Tahoma" w:cs="Tahoma"/>
          <w:iCs/>
          <w:sz w:val="20"/>
          <w:szCs w:val="20"/>
          <w:lang w:eastAsia="en-US"/>
        </w:rPr>
        <w:t xml:space="preserve">) </w:t>
      </w:r>
      <w:r w:rsidRPr="00D176D9">
        <w:rPr>
          <w:rFonts w:ascii="Tahoma" w:eastAsia="Calibri" w:hAnsi="Tahoma" w:cs="Tahoma"/>
          <w:iCs/>
          <w:sz w:val="20"/>
          <w:szCs w:val="20"/>
          <w:lang w:eastAsia="en-US"/>
        </w:rPr>
        <w:t>P</w:t>
      </w:r>
      <w:r w:rsidRPr="00D176D9">
        <w:rPr>
          <w:rFonts w:ascii="Tahoma" w:eastAsia="Calibri" w:hAnsi="Tahoma" w:cs="Tahoma"/>
          <w:sz w:val="20"/>
          <w:szCs w:val="20"/>
          <w:lang w:eastAsia="en-US"/>
        </w:rPr>
        <w:t xml:space="preserve">rovider(s) (provided enough tenders meet the criteria indicated below) </w:t>
      </w:r>
      <w:proofErr w:type="gramStart"/>
      <w:r w:rsidRPr="00D176D9">
        <w:rPr>
          <w:rFonts w:ascii="Tahoma" w:eastAsia="Calibri" w:hAnsi="Tahoma" w:cs="Tahoma"/>
          <w:sz w:val="20"/>
          <w:szCs w:val="20"/>
          <w:lang w:eastAsia="en-US"/>
        </w:rPr>
        <w:t>in order to</w:t>
      </w:r>
      <w:proofErr w:type="gramEnd"/>
      <w:r w:rsidRPr="00D176D9">
        <w:rPr>
          <w:rFonts w:ascii="Tahoma" w:eastAsia="Calibri" w:hAnsi="Tahoma" w:cs="Tahoma"/>
          <w:sz w:val="20"/>
          <w:szCs w:val="20"/>
          <w:lang w:eastAsia="en-US"/>
        </w:rPr>
        <w:t xml:space="preserve"> support the implementation of the project</w:t>
      </w:r>
      <w:r w:rsidR="00794268">
        <w:rPr>
          <w:rFonts w:ascii="Tahoma" w:eastAsia="Calibri" w:hAnsi="Tahoma" w:cs="Tahoma"/>
          <w:sz w:val="20"/>
          <w:szCs w:val="20"/>
          <w:lang w:eastAsia="en-US"/>
        </w:rPr>
        <w:t>(s)</w:t>
      </w:r>
      <w:r w:rsidRPr="00D176D9">
        <w:rPr>
          <w:rFonts w:ascii="Tahoma" w:eastAsia="Calibri" w:hAnsi="Tahoma" w:cs="Tahoma"/>
          <w:sz w:val="20"/>
          <w:szCs w:val="20"/>
          <w:lang w:eastAsia="en-US"/>
        </w:rPr>
        <w:t xml:space="preserve"> with a particular expertise</w:t>
      </w:r>
      <w:r w:rsidR="0022790B">
        <w:rPr>
          <w:rFonts w:ascii="Tahoma" w:eastAsia="Calibri" w:hAnsi="Tahoma" w:cs="Tahoma"/>
          <w:sz w:val="20"/>
          <w:szCs w:val="20"/>
          <w:lang w:eastAsia="en-US"/>
        </w:rPr>
        <w:t xml:space="preserve"> on</w:t>
      </w:r>
      <w:r w:rsidRPr="00D176D9">
        <w:rPr>
          <w:rFonts w:ascii="Tahoma" w:eastAsia="Calibri" w:hAnsi="Tahoma" w:cs="Tahoma"/>
          <w:sz w:val="20"/>
          <w:szCs w:val="20"/>
          <w:lang w:eastAsia="en-US"/>
        </w:rPr>
        <w:t xml:space="preserve"> Production, printing and publishing services.</w:t>
      </w:r>
    </w:p>
    <w:p w14:paraId="1D9F7C6D" w14:textId="77777777" w:rsidR="000333B3" w:rsidRPr="00E25560" w:rsidRDefault="000333B3" w:rsidP="000333B3">
      <w:pPr>
        <w:jc w:val="both"/>
        <w:rPr>
          <w:rFonts w:ascii="Tahoma" w:eastAsia="Calibri" w:hAnsi="Tahoma" w:cs="Tahoma"/>
          <w:sz w:val="20"/>
          <w:szCs w:val="20"/>
          <w:lang w:eastAsia="en-US"/>
        </w:rPr>
      </w:pPr>
    </w:p>
    <w:p w14:paraId="097E07BF" w14:textId="5EAE7030" w:rsidR="000333B3" w:rsidRPr="00E25560" w:rsidRDefault="000333B3" w:rsidP="000333B3">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up to </w:t>
      </w:r>
      <w:r w:rsidR="00D176D9" w:rsidRPr="00D176D9">
        <w:rPr>
          <w:rFonts w:ascii="Tahoma" w:eastAsia="Calibri" w:hAnsi="Tahoma" w:cs="Tahoma"/>
          <w:sz w:val="20"/>
          <w:szCs w:val="20"/>
          <w:lang w:eastAsia="en-US"/>
        </w:rPr>
        <w:t>15</w:t>
      </w:r>
      <w:r w:rsidR="00A03CAC" w:rsidRPr="00D176D9">
        <w:rPr>
          <w:rFonts w:ascii="Tahoma" w:eastAsia="Calibri" w:hAnsi="Tahoma" w:cs="Tahoma"/>
          <w:sz w:val="20"/>
          <w:szCs w:val="20"/>
          <w:lang w:eastAsia="en-US"/>
        </w:rPr>
        <w:t xml:space="preserve"> (</w:t>
      </w:r>
      <w:r w:rsidR="00D176D9" w:rsidRPr="00D176D9">
        <w:rPr>
          <w:rFonts w:ascii="Tahoma" w:eastAsia="Calibri" w:hAnsi="Tahoma" w:cs="Tahoma"/>
          <w:sz w:val="20"/>
          <w:szCs w:val="20"/>
          <w:lang w:eastAsia="en-US"/>
        </w:rPr>
        <w:t>fifteen</w:t>
      </w:r>
      <w:r w:rsidR="00A03CAC" w:rsidRPr="00D176D9">
        <w:rPr>
          <w:rFonts w:ascii="Tahoma" w:eastAsia="Calibri" w:hAnsi="Tahoma" w:cs="Tahoma"/>
          <w:sz w:val="20"/>
          <w:szCs w:val="20"/>
          <w:lang w:eastAsia="en-US"/>
        </w:rPr>
        <w:t>) activities</w:t>
      </w:r>
      <w:r w:rsidRPr="00D176D9">
        <w:rPr>
          <w:rFonts w:ascii="Tahoma" w:eastAsia="Calibri" w:hAnsi="Tahoma" w:cs="Tahoma"/>
          <w:sz w:val="20"/>
          <w:szCs w:val="20"/>
          <w:lang w:eastAsia="en-US"/>
        </w:rPr>
        <w:t>, to be held by 30</w:t>
      </w:r>
      <w:r w:rsidR="00794268">
        <w:rPr>
          <w:rFonts w:ascii="Tahoma" w:eastAsia="Calibri" w:hAnsi="Tahoma" w:cs="Tahoma"/>
          <w:sz w:val="20"/>
          <w:szCs w:val="20"/>
          <w:lang w:eastAsia="en-US"/>
        </w:rPr>
        <w:t xml:space="preserve"> September </w:t>
      </w:r>
      <w:r w:rsidRPr="00D176D9">
        <w:rPr>
          <w:rFonts w:ascii="Tahoma" w:eastAsia="Calibri" w:hAnsi="Tahoma" w:cs="Tahoma"/>
          <w:sz w:val="20"/>
          <w:szCs w:val="20"/>
          <w:lang w:eastAsia="en-US"/>
        </w:rPr>
        <w:t>2024.</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42FBD79B" w14:textId="77777777" w:rsidR="000333B3" w:rsidRPr="00E25560" w:rsidRDefault="000333B3" w:rsidP="000333B3">
      <w:pPr>
        <w:jc w:val="both"/>
        <w:rPr>
          <w:rFonts w:ascii="Tahoma" w:eastAsia="Calibri" w:hAnsi="Tahoma" w:cs="Tahoma"/>
          <w:sz w:val="20"/>
          <w:szCs w:val="20"/>
          <w:lang w:eastAsia="en-US"/>
        </w:rPr>
      </w:pPr>
    </w:p>
    <w:p w14:paraId="528B33C1" w14:textId="1A2DC7FB" w:rsidR="000333B3" w:rsidRDefault="000333B3" w:rsidP="000333B3">
      <w:pPr>
        <w:shd w:val="clear" w:color="auto" w:fill="FFFFFF" w:themeFill="background1"/>
        <w:spacing w:after="120"/>
        <w:jc w:val="both"/>
        <w:rPr>
          <w:rFonts w:ascii="Tahoma" w:hAnsi="Tahoma" w:cs="Tahoma"/>
          <w:b/>
          <w:caps/>
          <w:sz w:val="20"/>
          <w:szCs w:val="20"/>
          <w:lang w:eastAsia="en-US"/>
        </w:rPr>
      </w:pPr>
      <w:r w:rsidRPr="00741D89">
        <w:rPr>
          <w:rFonts w:ascii="Tahoma" w:eastAsiaTheme="minorHAnsi" w:hAnsi="Tahoma" w:cs="Tahoma"/>
          <w:sz w:val="20"/>
          <w:szCs w:val="20"/>
          <w:lang w:eastAsia="en-US"/>
        </w:rPr>
        <w:t xml:space="preserve">For information purposes only, the total budget of the project amounts to </w:t>
      </w:r>
      <w:r w:rsidR="00A03CAC" w:rsidRPr="00741D89">
        <w:rPr>
          <w:rFonts w:ascii="Tahoma" w:eastAsiaTheme="minorHAnsi" w:hAnsi="Tahoma" w:cs="Tahoma"/>
          <w:sz w:val="20"/>
          <w:szCs w:val="20"/>
          <w:lang w:eastAsia="en-US"/>
        </w:rPr>
        <w:t>600 000</w:t>
      </w:r>
      <w:r w:rsidRPr="00741D89">
        <w:rPr>
          <w:rFonts w:ascii="Tahoma" w:eastAsiaTheme="minorHAnsi" w:hAnsi="Tahoma" w:cs="Tahoma"/>
          <w:sz w:val="20"/>
          <w:szCs w:val="20"/>
          <w:lang w:eastAsia="en-US"/>
        </w:rPr>
        <w:t xml:space="preserve"> Euros and the total amount of the object of present tender </w:t>
      </w:r>
      <w:r w:rsidRPr="00741D89">
        <w:rPr>
          <w:rFonts w:ascii="Tahoma" w:eastAsiaTheme="minorHAnsi" w:hAnsi="Tahoma" w:cs="Tahoma"/>
          <w:b/>
          <w:sz w:val="20"/>
          <w:szCs w:val="20"/>
          <w:lang w:eastAsia="en-US"/>
        </w:rPr>
        <w:t xml:space="preserve">shall not exceed </w:t>
      </w:r>
      <w:r w:rsidR="00577657" w:rsidRPr="00741D89">
        <w:rPr>
          <w:rFonts w:ascii="Tahoma" w:eastAsiaTheme="minorHAnsi" w:hAnsi="Tahoma" w:cs="Tahoma"/>
          <w:b/>
          <w:sz w:val="20"/>
          <w:szCs w:val="20"/>
          <w:lang w:eastAsia="en-US"/>
        </w:rPr>
        <w:t>55</w:t>
      </w:r>
      <w:r w:rsidRPr="00741D89">
        <w:rPr>
          <w:rFonts w:ascii="Tahoma" w:eastAsiaTheme="minorHAnsi" w:hAnsi="Tahoma" w:cs="Tahoma"/>
          <w:b/>
          <w:sz w:val="20"/>
          <w:szCs w:val="20"/>
          <w:lang w:eastAsia="en-US"/>
        </w:rPr>
        <w:t>,000 Euros tax exclusive</w:t>
      </w:r>
      <w:r w:rsidRPr="00741D89">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53711B5E"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3E0D3E03" w:rsidR="008341B5" w:rsidRPr="00E25560" w:rsidRDefault="008341B5" w:rsidP="00DE22F4">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1: </w:t>
            </w:r>
            <w:r w:rsidR="004B5DCB">
              <w:rPr>
                <w:rFonts w:ascii="Tahoma" w:hAnsi="Tahoma" w:cs="Tahoma"/>
                <w:color w:val="000000" w:themeColor="text1"/>
                <w:sz w:val="20"/>
                <w:szCs w:val="20"/>
              </w:rPr>
              <w:t xml:space="preserve">Editing, </w:t>
            </w:r>
            <w:proofErr w:type="gramStart"/>
            <w:r w:rsidR="0080655D">
              <w:rPr>
                <w:rFonts w:ascii="Tahoma" w:hAnsi="Tahoma" w:cs="Tahoma"/>
                <w:color w:val="000000" w:themeColor="text1"/>
                <w:sz w:val="20"/>
                <w:szCs w:val="20"/>
              </w:rPr>
              <w:t>l</w:t>
            </w:r>
            <w:r w:rsidR="00ED05FB" w:rsidRPr="00EE5774">
              <w:rPr>
                <w:rFonts w:ascii="Tahoma" w:hAnsi="Tahoma" w:cs="Tahoma"/>
                <w:color w:val="000000" w:themeColor="text1"/>
                <w:sz w:val="20"/>
                <w:szCs w:val="20"/>
              </w:rPr>
              <w:t>ayout</w:t>
            </w:r>
            <w:proofErr w:type="gramEnd"/>
            <w:r w:rsidR="00ED05FB" w:rsidRPr="00EE5774">
              <w:rPr>
                <w:rFonts w:ascii="Tahoma" w:hAnsi="Tahoma" w:cs="Tahoma"/>
                <w:color w:val="000000" w:themeColor="text1"/>
                <w:sz w:val="20"/>
                <w:szCs w:val="20"/>
              </w:rPr>
              <w:t xml:space="preserve"> and publishing</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2970236D" w:rsidR="008341B5" w:rsidRPr="00230212" w:rsidRDefault="00230212" w:rsidP="008341B5">
            <w:pPr>
              <w:jc w:val="center"/>
              <w:rPr>
                <w:rFonts w:ascii="Tahoma" w:hAnsi="Tahoma" w:cs="Tahoma"/>
                <w:color w:val="000000" w:themeColor="text1"/>
                <w:sz w:val="20"/>
                <w:szCs w:val="20"/>
              </w:rPr>
            </w:pPr>
            <w:r w:rsidRPr="00230212">
              <w:rPr>
                <w:rFonts w:ascii="Tahoma" w:hAnsi="Tahoma" w:cs="Tahoma"/>
                <w:color w:val="000000" w:themeColor="text1"/>
                <w:sz w:val="20"/>
                <w:szCs w:val="20"/>
              </w:rPr>
              <w:t>4</w:t>
            </w:r>
          </w:p>
        </w:tc>
      </w:tr>
      <w:tr w:rsidR="008341B5" w:rsidRPr="00E25560" w14:paraId="0F5644C2" w14:textId="77777777" w:rsidTr="00ED05FB">
        <w:trPr>
          <w:trHeight w:val="417"/>
        </w:trPr>
        <w:tc>
          <w:tcPr>
            <w:tcW w:w="6912" w:type="dxa"/>
            <w:vAlign w:val="center"/>
          </w:tcPr>
          <w:p w14:paraId="5782BAA6" w14:textId="0C2EEB3D" w:rsidR="008341B5" w:rsidRPr="00E25560" w:rsidRDefault="008341B5" w:rsidP="008341B5">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2: </w:t>
            </w:r>
            <w:r w:rsidR="00ED05FB" w:rsidRPr="00EE5774">
              <w:rPr>
                <w:rFonts w:ascii="Tahoma" w:hAnsi="Tahoma" w:cs="Tahoma"/>
                <w:color w:val="000000" w:themeColor="text1"/>
                <w:sz w:val="20"/>
                <w:szCs w:val="20"/>
              </w:rPr>
              <w:t>Printing of documents/materials</w:t>
            </w:r>
          </w:p>
        </w:tc>
        <w:tc>
          <w:tcPr>
            <w:tcW w:w="2410" w:type="dxa"/>
            <w:vAlign w:val="center"/>
          </w:tcPr>
          <w:p w14:paraId="4D3F4566" w14:textId="35348ABC" w:rsidR="008341B5" w:rsidRPr="00230212" w:rsidRDefault="00230212" w:rsidP="008341B5">
            <w:pPr>
              <w:jc w:val="center"/>
              <w:rPr>
                <w:rFonts w:ascii="Tahoma" w:hAnsi="Tahoma" w:cs="Tahoma"/>
                <w:color w:val="000000" w:themeColor="text1"/>
                <w:sz w:val="20"/>
                <w:szCs w:val="20"/>
              </w:rPr>
            </w:pPr>
            <w:r w:rsidRPr="00230212">
              <w:rPr>
                <w:rFonts w:ascii="Tahoma" w:hAnsi="Tahoma" w:cs="Tahoma"/>
                <w:color w:val="000000" w:themeColor="text1"/>
                <w:sz w:val="20"/>
                <w:szCs w:val="20"/>
              </w:rPr>
              <w:t>4</w:t>
            </w:r>
          </w:p>
        </w:tc>
      </w:tr>
      <w:tr w:rsidR="00ED05FB" w:rsidRPr="00E25560" w14:paraId="07BBB854" w14:textId="77777777" w:rsidTr="00AA2D37">
        <w:trPr>
          <w:trHeight w:val="417"/>
        </w:trPr>
        <w:tc>
          <w:tcPr>
            <w:tcW w:w="6912" w:type="dxa"/>
            <w:tcBorders>
              <w:bottom w:val="single" w:sz="2" w:space="0" w:color="808080" w:themeColor="background1" w:themeShade="80"/>
            </w:tcBorders>
            <w:vAlign w:val="center"/>
          </w:tcPr>
          <w:p w14:paraId="26A9CF18" w14:textId="0DE63594" w:rsidR="00ED05FB" w:rsidRPr="00E25560" w:rsidRDefault="00ED05FB" w:rsidP="008341B5">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w:t>
            </w:r>
            <w:r>
              <w:rPr>
                <w:rFonts w:ascii="Tahoma" w:hAnsi="Tahoma" w:cs="Tahoma"/>
                <w:color w:val="000000" w:themeColor="text1"/>
                <w:sz w:val="20"/>
                <w:szCs w:val="20"/>
              </w:rPr>
              <w:t>3</w:t>
            </w:r>
            <w:r w:rsidRPr="00E25560">
              <w:rPr>
                <w:rFonts w:ascii="Tahoma" w:hAnsi="Tahoma" w:cs="Tahoma"/>
                <w:color w:val="000000" w:themeColor="text1"/>
                <w:sz w:val="20"/>
                <w:szCs w:val="20"/>
              </w:rPr>
              <w:t xml:space="preserve">: </w:t>
            </w:r>
            <w:r w:rsidRPr="00EE5774">
              <w:rPr>
                <w:rFonts w:ascii="Tahoma" w:hAnsi="Tahoma" w:cs="Tahoma"/>
                <w:color w:val="000000" w:themeColor="text1"/>
                <w:sz w:val="20"/>
                <w:szCs w:val="20"/>
              </w:rPr>
              <w:t>Design and production of visibility materials</w:t>
            </w:r>
          </w:p>
        </w:tc>
        <w:tc>
          <w:tcPr>
            <w:tcW w:w="2410" w:type="dxa"/>
            <w:tcBorders>
              <w:bottom w:val="single" w:sz="2" w:space="0" w:color="808080" w:themeColor="background1" w:themeShade="80"/>
            </w:tcBorders>
            <w:vAlign w:val="center"/>
          </w:tcPr>
          <w:p w14:paraId="5B7A8E8E" w14:textId="1225A4C0" w:rsidR="00ED05FB" w:rsidRPr="00230212" w:rsidRDefault="00230212" w:rsidP="008341B5">
            <w:pPr>
              <w:jc w:val="center"/>
              <w:rPr>
                <w:rFonts w:ascii="Tahoma" w:hAnsi="Tahoma" w:cs="Tahoma"/>
                <w:color w:val="000000" w:themeColor="text1"/>
                <w:sz w:val="20"/>
                <w:szCs w:val="20"/>
              </w:rPr>
            </w:pPr>
            <w:r w:rsidRPr="00230212">
              <w:rPr>
                <w:rFonts w:ascii="Tahoma" w:hAnsi="Tahoma" w:cs="Tahoma"/>
                <w:color w:val="000000" w:themeColor="text1"/>
                <w:sz w:val="20"/>
                <w:szCs w:val="20"/>
              </w:rPr>
              <w:t>4</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6E53741F" w14:textId="4EA77ECB" w:rsidR="00ED05FB" w:rsidRDefault="00A47902" w:rsidP="00CA4CA3">
      <w:pPr>
        <w:spacing w:after="120"/>
        <w:jc w:val="both"/>
        <w:rPr>
          <w:rFonts w:ascii="Tahoma" w:hAnsi="Tahoma" w:cs="Tahoma"/>
          <w:color w:val="000000" w:themeColor="text1"/>
          <w:sz w:val="20"/>
          <w:szCs w:val="20"/>
        </w:rPr>
      </w:pPr>
      <w:r w:rsidRPr="00ED05FB">
        <w:rPr>
          <w:rFonts w:ascii="Tahoma" w:hAnsi="Tahoma" w:cs="Tahoma"/>
          <w:b/>
          <w:bCs/>
          <w:color w:val="000000" w:themeColor="text1"/>
          <w:sz w:val="20"/>
          <w:szCs w:val="20"/>
        </w:rPr>
        <w:t>Lot 1</w:t>
      </w:r>
      <w:r w:rsidRPr="00E25560">
        <w:rPr>
          <w:rFonts w:ascii="Tahoma" w:hAnsi="Tahoma" w:cs="Tahoma"/>
          <w:color w:val="000000" w:themeColor="text1"/>
          <w:sz w:val="20"/>
          <w:szCs w:val="20"/>
        </w:rPr>
        <w:t xml:space="preserve"> conce</w:t>
      </w:r>
      <w:r w:rsidR="00AA2D37" w:rsidRPr="00E25560">
        <w:rPr>
          <w:rFonts w:ascii="Tahoma" w:hAnsi="Tahoma" w:cs="Tahoma"/>
          <w:color w:val="000000" w:themeColor="text1"/>
          <w:sz w:val="20"/>
          <w:szCs w:val="20"/>
        </w:rPr>
        <w:t>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s</w:t>
      </w:r>
      <w:r w:rsidR="004B5DCB">
        <w:rPr>
          <w:rFonts w:ascii="Tahoma" w:hAnsi="Tahoma" w:cs="Tahoma"/>
          <w:color w:val="000000" w:themeColor="text1"/>
          <w:sz w:val="20"/>
          <w:szCs w:val="20"/>
        </w:rPr>
        <w:t xml:space="preserve"> editing,</w:t>
      </w:r>
      <w:r w:rsidR="00AA2D37" w:rsidRPr="00E25560">
        <w:rPr>
          <w:rFonts w:ascii="Tahoma" w:hAnsi="Tahoma" w:cs="Tahoma"/>
          <w:color w:val="000000" w:themeColor="text1"/>
          <w:sz w:val="20"/>
          <w:szCs w:val="20"/>
        </w:rPr>
        <w:t xml:space="preserve"> </w:t>
      </w:r>
      <w:r w:rsidR="00ED05FB">
        <w:rPr>
          <w:rFonts w:ascii="Tahoma" w:hAnsi="Tahoma" w:cs="Tahoma"/>
          <w:color w:val="000000" w:themeColor="text1"/>
          <w:sz w:val="20"/>
          <w:szCs w:val="20"/>
        </w:rPr>
        <w:t xml:space="preserve">layout and publishing of a variety of different awareness raising materials, </w:t>
      </w:r>
      <w:proofErr w:type="gramStart"/>
      <w:r w:rsidR="00ED05FB">
        <w:rPr>
          <w:rFonts w:ascii="Tahoma" w:hAnsi="Tahoma" w:cs="Tahoma"/>
          <w:color w:val="000000" w:themeColor="text1"/>
          <w:sz w:val="20"/>
          <w:szCs w:val="20"/>
        </w:rPr>
        <w:t>publications</w:t>
      </w:r>
      <w:proofErr w:type="gramEnd"/>
      <w:r w:rsidR="00ED05FB">
        <w:rPr>
          <w:rFonts w:ascii="Tahoma" w:hAnsi="Tahoma" w:cs="Tahoma"/>
          <w:color w:val="000000" w:themeColor="text1"/>
          <w:sz w:val="20"/>
          <w:szCs w:val="20"/>
        </w:rPr>
        <w:t xml:space="preserve"> and relevant project</w:t>
      </w:r>
      <w:r w:rsidR="00597125">
        <w:rPr>
          <w:rFonts w:ascii="Tahoma" w:hAnsi="Tahoma" w:cs="Tahoma"/>
          <w:color w:val="000000" w:themeColor="text1"/>
          <w:sz w:val="20"/>
          <w:szCs w:val="20"/>
        </w:rPr>
        <w:t>(s)</w:t>
      </w:r>
      <w:r w:rsidR="00ED05FB">
        <w:rPr>
          <w:rFonts w:ascii="Tahoma" w:hAnsi="Tahoma" w:cs="Tahoma"/>
          <w:color w:val="000000" w:themeColor="text1"/>
          <w:sz w:val="20"/>
          <w:szCs w:val="20"/>
        </w:rPr>
        <w:t xml:space="preserve"> documents. </w:t>
      </w:r>
    </w:p>
    <w:p w14:paraId="28F94A8A" w14:textId="16FDA07E" w:rsidR="00242E07" w:rsidRDefault="00242E07" w:rsidP="00CA4CA3">
      <w:pPr>
        <w:spacing w:after="120"/>
        <w:jc w:val="both"/>
        <w:rPr>
          <w:rFonts w:ascii="Tahoma" w:hAnsi="Tahoma" w:cs="Tahoma"/>
          <w:color w:val="000000" w:themeColor="text1"/>
          <w:sz w:val="20"/>
          <w:szCs w:val="20"/>
        </w:rPr>
      </w:pPr>
      <w:r w:rsidRPr="00242E07">
        <w:rPr>
          <w:rFonts w:ascii="Tahoma" w:hAnsi="Tahoma" w:cs="Tahoma"/>
          <w:color w:val="000000" w:themeColor="text1"/>
          <w:sz w:val="20"/>
          <w:szCs w:val="20"/>
        </w:rPr>
        <w:t xml:space="preserve">Editing </w:t>
      </w:r>
      <w:r>
        <w:rPr>
          <w:rFonts w:ascii="Tahoma" w:hAnsi="Tahoma" w:cs="Tahoma"/>
          <w:color w:val="000000" w:themeColor="text1"/>
          <w:sz w:val="20"/>
          <w:szCs w:val="20"/>
        </w:rPr>
        <w:t>services</w:t>
      </w:r>
      <w:r w:rsidR="00557133">
        <w:rPr>
          <w:rFonts w:ascii="Tahoma" w:hAnsi="Tahoma" w:cs="Tahoma"/>
          <w:color w:val="000000" w:themeColor="text1"/>
          <w:sz w:val="20"/>
          <w:szCs w:val="20"/>
        </w:rPr>
        <w:t xml:space="preserve"> (in Romania</w:t>
      </w:r>
      <w:r w:rsidR="001C477B">
        <w:rPr>
          <w:rFonts w:ascii="Tahoma" w:hAnsi="Tahoma" w:cs="Tahoma"/>
          <w:color w:val="000000" w:themeColor="text1"/>
          <w:sz w:val="20"/>
          <w:szCs w:val="20"/>
        </w:rPr>
        <w:t>n</w:t>
      </w:r>
      <w:r w:rsidR="00557133">
        <w:rPr>
          <w:rFonts w:ascii="Tahoma" w:hAnsi="Tahoma" w:cs="Tahoma"/>
          <w:color w:val="000000" w:themeColor="text1"/>
          <w:sz w:val="20"/>
          <w:szCs w:val="20"/>
        </w:rPr>
        <w:t>, English, Russian)</w:t>
      </w:r>
      <w:r>
        <w:rPr>
          <w:rFonts w:ascii="Tahoma" w:hAnsi="Tahoma" w:cs="Tahoma"/>
          <w:color w:val="000000" w:themeColor="text1"/>
          <w:sz w:val="20"/>
          <w:szCs w:val="20"/>
        </w:rPr>
        <w:t xml:space="preserve"> </w:t>
      </w:r>
      <w:r w:rsidR="00CE4396">
        <w:rPr>
          <w:rFonts w:ascii="Tahoma" w:hAnsi="Tahoma" w:cs="Tahoma"/>
          <w:color w:val="000000" w:themeColor="text1"/>
          <w:sz w:val="20"/>
          <w:szCs w:val="20"/>
        </w:rPr>
        <w:t>include</w:t>
      </w:r>
      <w:r w:rsidR="00CE4396" w:rsidRPr="00242E07">
        <w:rPr>
          <w:rFonts w:ascii="Tahoma" w:hAnsi="Tahoma" w:cs="Tahoma"/>
          <w:color w:val="000000" w:themeColor="text1"/>
          <w:sz w:val="20"/>
          <w:szCs w:val="20"/>
        </w:rPr>
        <w:t xml:space="preserve"> </w:t>
      </w:r>
      <w:r w:rsidR="00CE4396" w:rsidRPr="00E70FB0">
        <w:rPr>
          <w:rFonts w:ascii="Tahoma" w:hAnsi="Tahoma" w:cs="Tahoma"/>
          <w:color w:val="000000" w:themeColor="text1"/>
          <w:sz w:val="20"/>
          <w:szCs w:val="20"/>
        </w:rPr>
        <w:t xml:space="preserve">the process of correcting, </w:t>
      </w:r>
      <w:proofErr w:type="gramStart"/>
      <w:r w:rsidR="00CE4396" w:rsidRPr="00E70FB0">
        <w:rPr>
          <w:rFonts w:ascii="Tahoma" w:hAnsi="Tahoma" w:cs="Tahoma"/>
          <w:color w:val="000000" w:themeColor="text1"/>
          <w:sz w:val="20"/>
          <w:szCs w:val="20"/>
        </w:rPr>
        <w:t>revising</w:t>
      </w:r>
      <w:proofErr w:type="gramEnd"/>
      <w:r w:rsidR="00CE4396" w:rsidRPr="00E70FB0">
        <w:rPr>
          <w:rFonts w:ascii="Tahoma" w:hAnsi="Tahoma" w:cs="Tahoma"/>
          <w:color w:val="000000" w:themeColor="text1"/>
          <w:sz w:val="20"/>
          <w:szCs w:val="20"/>
        </w:rPr>
        <w:t xml:space="preserve"> and adapting a text and preparing it for publishing.</w:t>
      </w:r>
    </w:p>
    <w:p w14:paraId="129ACE30" w14:textId="6BECD3C6" w:rsidR="00ED05FB" w:rsidRDefault="00ED05FB" w:rsidP="00CA4CA3">
      <w:pPr>
        <w:jc w:val="both"/>
        <w:rPr>
          <w:rFonts w:ascii="Tahoma" w:hAnsi="Tahoma" w:cs="Tahoma"/>
          <w:sz w:val="20"/>
          <w:szCs w:val="20"/>
        </w:rPr>
      </w:pPr>
      <w:r w:rsidRPr="00DE2C26">
        <w:rPr>
          <w:rFonts w:ascii="Tahoma" w:hAnsi="Tahoma" w:cs="Tahoma"/>
          <w:sz w:val="20"/>
          <w:szCs w:val="20"/>
        </w:rPr>
        <w:t xml:space="preserve">Layout services </w:t>
      </w:r>
      <w:r w:rsidRPr="00EE5774">
        <w:rPr>
          <w:rFonts w:ascii="Tahoma" w:hAnsi="Tahoma" w:cs="Tahoma"/>
          <w:sz w:val="20"/>
          <w:szCs w:val="20"/>
        </w:rPr>
        <w:t xml:space="preserve">include </w:t>
      </w:r>
      <w:r>
        <w:rPr>
          <w:rFonts w:ascii="Tahoma" w:hAnsi="Tahoma" w:cs="Tahoma"/>
          <w:sz w:val="20"/>
          <w:szCs w:val="20"/>
        </w:rPr>
        <w:t xml:space="preserve">creating new content or </w:t>
      </w:r>
      <w:r w:rsidRPr="00EE5774">
        <w:rPr>
          <w:rFonts w:ascii="Tahoma" w:hAnsi="Tahoma" w:cs="Tahoma"/>
          <w:sz w:val="20"/>
          <w:szCs w:val="20"/>
        </w:rPr>
        <w:t>arranging predetermined content, graphics and other information</w:t>
      </w:r>
      <w:r>
        <w:rPr>
          <w:rFonts w:ascii="Tahoma" w:hAnsi="Tahoma" w:cs="Tahoma"/>
          <w:sz w:val="20"/>
          <w:szCs w:val="20"/>
        </w:rPr>
        <w:t xml:space="preserve"> </w:t>
      </w:r>
      <w:r w:rsidRPr="00DE2C26">
        <w:rPr>
          <w:rFonts w:ascii="Tahoma" w:hAnsi="Tahoma" w:cs="Tahoma"/>
          <w:sz w:val="20"/>
          <w:szCs w:val="20"/>
        </w:rPr>
        <w:t xml:space="preserve">in accordance with the </w:t>
      </w:r>
      <w:hyperlink r:id="rId13" w:history="1">
        <w:r w:rsidRPr="00DE2C26">
          <w:rPr>
            <w:rStyle w:val="Hyperlink"/>
            <w:rFonts w:ascii="Tahoma" w:hAnsi="Tahoma" w:cs="Tahoma"/>
            <w:sz w:val="20"/>
            <w:szCs w:val="20"/>
          </w:rPr>
          <w:t xml:space="preserve">Council of Europe Visual </w:t>
        </w:r>
        <w:r>
          <w:rPr>
            <w:rStyle w:val="Hyperlink"/>
            <w:rFonts w:ascii="Tahoma" w:hAnsi="Tahoma" w:cs="Tahoma"/>
            <w:sz w:val="20"/>
            <w:szCs w:val="20"/>
          </w:rPr>
          <w:t xml:space="preserve">Identity Graphic </w:t>
        </w:r>
        <w:r w:rsidRPr="00DE2C26">
          <w:rPr>
            <w:rStyle w:val="Hyperlink"/>
            <w:rFonts w:ascii="Tahoma" w:hAnsi="Tahoma" w:cs="Tahoma"/>
            <w:sz w:val="20"/>
            <w:szCs w:val="20"/>
          </w:rPr>
          <w:t>Charter</w:t>
        </w:r>
      </w:hyperlink>
      <w:r>
        <w:rPr>
          <w:rFonts w:ascii="Tahoma" w:hAnsi="Tahoma" w:cs="Tahoma"/>
          <w:sz w:val="20"/>
          <w:szCs w:val="20"/>
        </w:rPr>
        <w:t xml:space="preserve"> </w:t>
      </w:r>
      <w:r w:rsidRPr="00DE2C26">
        <w:rPr>
          <w:rFonts w:ascii="Tahoma" w:hAnsi="Tahoma" w:cs="Tahoma"/>
          <w:sz w:val="20"/>
          <w:szCs w:val="20"/>
        </w:rPr>
        <w:t>and development of Romanian</w:t>
      </w:r>
      <w:r>
        <w:rPr>
          <w:rFonts w:ascii="Tahoma" w:hAnsi="Tahoma" w:cs="Tahoma"/>
          <w:sz w:val="20"/>
          <w:szCs w:val="20"/>
        </w:rPr>
        <w:t>/English</w:t>
      </w:r>
      <w:r w:rsidR="00DC0600">
        <w:rPr>
          <w:rFonts w:ascii="Tahoma" w:hAnsi="Tahoma" w:cs="Tahoma"/>
          <w:sz w:val="20"/>
          <w:szCs w:val="20"/>
        </w:rPr>
        <w:t>/</w:t>
      </w:r>
      <w:r w:rsidR="006A3E60">
        <w:rPr>
          <w:rFonts w:ascii="Tahoma" w:hAnsi="Tahoma" w:cs="Tahoma"/>
          <w:sz w:val="20"/>
          <w:szCs w:val="20"/>
        </w:rPr>
        <w:t>Russian/</w:t>
      </w:r>
      <w:r w:rsidR="00DC0600">
        <w:rPr>
          <w:rFonts w:ascii="Tahoma" w:hAnsi="Tahoma" w:cs="Tahoma"/>
          <w:sz w:val="20"/>
          <w:szCs w:val="20"/>
        </w:rPr>
        <w:t>Ukrainian</w:t>
      </w:r>
      <w:r w:rsidRPr="00DE2C26">
        <w:rPr>
          <w:rFonts w:ascii="Tahoma" w:hAnsi="Tahoma" w:cs="Tahoma"/>
          <w:sz w:val="20"/>
          <w:szCs w:val="20"/>
        </w:rPr>
        <w:t xml:space="preserve"> layouts based on original InDesign files provided by the Council of Europe</w:t>
      </w:r>
      <w:r>
        <w:rPr>
          <w:rFonts w:ascii="Tahoma" w:hAnsi="Tahoma" w:cs="Tahoma"/>
          <w:sz w:val="20"/>
          <w:szCs w:val="20"/>
        </w:rPr>
        <w:t>.</w:t>
      </w:r>
    </w:p>
    <w:p w14:paraId="6165227B" w14:textId="77777777" w:rsidR="00924C82" w:rsidRDefault="00924C82" w:rsidP="00CA4CA3">
      <w:pPr>
        <w:spacing w:after="120"/>
        <w:jc w:val="both"/>
        <w:rPr>
          <w:rFonts w:ascii="Tahoma" w:hAnsi="Tahoma" w:cs="Tahoma"/>
          <w:color w:val="000000" w:themeColor="text1"/>
          <w:sz w:val="20"/>
          <w:szCs w:val="20"/>
        </w:rPr>
      </w:pPr>
    </w:p>
    <w:p w14:paraId="1CAC30A3" w14:textId="1B02B75A" w:rsidR="00ED05FB" w:rsidRDefault="00A47902" w:rsidP="00CA4CA3">
      <w:pPr>
        <w:spacing w:after="120"/>
        <w:jc w:val="both"/>
        <w:rPr>
          <w:rFonts w:ascii="Tahoma" w:hAnsi="Tahoma" w:cs="Tahoma"/>
          <w:color w:val="000000" w:themeColor="text1"/>
          <w:sz w:val="20"/>
          <w:szCs w:val="20"/>
        </w:rPr>
      </w:pPr>
      <w:r w:rsidRPr="00ED05FB">
        <w:rPr>
          <w:rFonts w:ascii="Tahoma" w:hAnsi="Tahoma" w:cs="Tahoma"/>
          <w:b/>
          <w:bCs/>
          <w:color w:val="000000" w:themeColor="text1"/>
          <w:sz w:val="20"/>
          <w:szCs w:val="20"/>
        </w:rPr>
        <w:t>Lot 2</w:t>
      </w:r>
      <w:r w:rsidRPr="00E25560">
        <w:rPr>
          <w:rFonts w:ascii="Tahoma" w:hAnsi="Tahoma" w:cs="Tahoma"/>
          <w:color w:val="000000" w:themeColor="text1"/>
          <w:sz w:val="20"/>
          <w:szCs w:val="20"/>
        </w:rPr>
        <w:t xml:space="preserve"> conc</w:t>
      </w:r>
      <w:r w:rsidR="00AA2D37" w:rsidRPr="00E25560">
        <w:rPr>
          <w:rFonts w:ascii="Tahoma" w:hAnsi="Tahoma" w:cs="Tahoma"/>
          <w:color w:val="000000" w:themeColor="text1"/>
          <w:sz w:val="20"/>
          <w:szCs w:val="20"/>
        </w:rPr>
        <w:t>er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 xml:space="preserve">s </w:t>
      </w:r>
      <w:r w:rsidR="00ED05FB" w:rsidRPr="00E265B3">
        <w:rPr>
          <w:rFonts w:ascii="Tahoma" w:hAnsi="Tahoma" w:cs="Tahoma"/>
          <w:color w:val="000000" w:themeColor="text1"/>
          <w:sz w:val="20"/>
          <w:szCs w:val="20"/>
        </w:rPr>
        <w:t>colour and black</w:t>
      </w:r>
      <w:r w:rsidR="00ED05FB">
        <w:rPr>
          <w:rFonts w:ascii="Tahoma" w:hAnsi="Tahoma" w:cs="Tahoma"/>
          <w:color w:val="000000" w:themeColor="text1"/>
          <w:sz w:val="20"/>
          <w:szCs w:val="20"/>
        </w:rPr>
        <w:t xml:space="preserve"> </w:t>
      </w:r>
      <w:r w:rsidR="00ED05FB" w:rsidRPr="00E265B3">
        <w:rPr>
          <w:rFonts w:ascii="Tahoma" w:hAnsi="Tahoma" w:cs="Tahoma"/>
          <w:color w:val="000000" w:themeColor="text1"/>
          <w:sz w:val="20"/>
          <w:szCs w:val="20"/>
        </w:rPr>
        <w:t>&amp;</w:t>
      </w:r>
      <w:r w:rsidR="00ED05FB">
        <w:rPr>
          <w:rFonts w:ascii="Tahoma" w:hAnsi="Tahoma" w:cs="Tahoma"/>
          <w:color w:val="000000" w:themeColor="text1"/>
          <w:sz w:val="20"/>
          <w:szCs w:val="20"/>
        </w:rPr>
        <w:t xml:space="preserve"> </w:t>
      </w:r>
      <w:r w:rsidR="00ED05FB" w:rsidRPr="00E265B3">
        <w:rPr>
          <w:rFonts w:ascii="Tahoma" w:hAnsi="Tahoma" w:cs="Tahoma"/>
          <w:color w:val="000000" w:themeColor="text1"/>
          <w:sz w:val="20"/>
          <w:szCs w:val="20"/>
        </w:rPr>
        <w:t>white printing of documents/materials for project</w:t>
      </w:r>
      <w:r w:rsidR="00597125">
        <w:rPr>
          <w:rFonts w:ascii="Tahoma" w:hAnsi="Tahoma" w:cs="Tahoma"/>
          <w:color w:val="000000" w:themeColor="text1"/>
          <w:sz w:val="20"/>
          <w:szCs w:val="20"/>
        </w:rPr>
        <w:t>(s)</w:t>
      </w:r>
      <w:r w:rsidR="00ED05FB" w:rsidRPr="00E265B3">
        <w:rPr>
          <w:rFonts w:ascii="Tahoma" w:hAnsi="Tahoma" w:cs="Tahoma"/>
          <w:color w:val="000000" w:themeColor="text1"/>
          <w:sz w:val="20"/>
          <w:szCs w:val="20"/>
        </w:rPr>
        <w:t xml:space="preserve"> events</w:t>
      </w:r>
      <w:r w:rsidR="00ED05FB">
        <w:rPr>
          <w:rFonts w:ascii="Tahoma" w:hAnsi="Tahoma" w:cs="Tahoma"/>
          <w:color w:val="000000" w:themeColor="text1"/>
          <w:sz w:val="20"/>
          <w:szCs w:val="20"/>
        </w:rPr>
        <w:t xml:space="preserve"> and activities.</w:t>
      </w:r>
    </w:p>
    <w:p w14:paraId="7091FF1A" w14:textId="5240A64D" w:rsidR="00ED05FB" w:rsidRPr="00E25560" w:rsidRDefault="00ED05FB" w:rsidP="00DE22F4">
      <w:pPr>
        <w:spacing w:after="120"/>
        <w:jc w:val="both"/>
        <w:rPr>
          <w:rFonts w:ascii="Tahoma" w:hAnsi="Tahoma" w:cs="Tahoma"/>
          <w:color w:val="000000" w:themeColor="text1"/>
          <w:sz w:val="20"/>
          <w:szCs w:val="20"/>
        </w:rPr>
      </w:pPr>
      <w:r w:rsidRPr="00ED05FB">
        <w:rPr>
          <w:rFonts w:ascii="Tahoma" w:hAnsi="Tahoma" w:cs="Tahoma"/>
          <w:b/>
          <w:bCs/>
          <w:color w:val="000000" w:themeColor="text1"/>
          <w:sz w:val="20"/>
          <w:szCs w:val="20"/>
        </w:rPr>
        <w:t>Lot 3</w:t>
      </w:r>
      <w:r w:rsidRPr="00E25560">
        <w:rPr>
          <w:rFonts w:ascii="Tahoma" w:hAnsi="Tahoma" w:cs="Tahoma"/>
          <w:color w:val="000000" w:themeColor="text1"/>
          <w:sz w:val="20"/>
          <w:szCs w:val="20"/>
        </w:rPr>
        <w:t xml:space="preserve"> concerns</w:t>
      </w:r>
      <w:r w:rsidRPr="00ED05FB">
        <w:rPr>
          <w:rFonts w:ascii="Tahoma" w:hAnsi="Tahoma" w:cs="Tahoma"/>
          <w:color w:val="000000" w:themeColor="text1"/>
          <w:sz w:val="20"/>
          <w:szCs w:val="20"/>
        </w:rPr>
        <w:t xml:space="preserve"> </w:t>
      </w:r>
      <w:r>
        <w:rPr>
          <w:rFonts w:ascii="Tahoma" w:hAnsi="Tahoma" w:cs="Tahoma"/>
          <w:color w:val="000000" w:themeColor="text1"/>
          <w:sz w:val="20"/>
          <w:szCs w:val="20"/>
        </w:rPr>
        <w:t xml:space="preserve">the </w:t>
      </w:r>
      <w:r w:rsidRPr="00DE2C26">
        <w:rPr>
          <w:rFonts w:ascii="Tahoma" w:hAnsi="Tahoma" w:cs="Tahoma"/>
          <w:color w:val="000000" w:themeColor="text1"/>
          <w:sz w:val="20"/>
          <w:szCs w:val="20"/>
        </w:rPr>
        <w:t>production of v</w:t>
      </w:r>
      <w:r w:rsidRPr="00DE2C26">
        <w:rPr>
          <w:rFonts w:ascii="Tahoma" w:hAnsi="Tahoma" w:cs="Tahoma"/>
          <w:sz w:val="20"/>
          <w:szCs w:val="20"/>
        </w:rPr>
        <w:t xml:space="preserve">isibility materials, such as notebooks, pens, roll-ups, bags, etc. and printing of the Council of Europe logos in accordance with the </w:t>
      </w:r>
      <w:hyperlink r:id="rId14" w:history="1">
        <w:r w:rsidRPr="00DE2C26">
          <w:rPr>
            <w:rStyle w:val="Hyperlink"/>
            <w:rFonts w:ascii="Tahoma" w:hAnsi="Tahoma" w:cs="Tahoma"/>
            <w:sz w:val="20"/>
            <w:szCs w:val="20"/>
          </w:rPr>
          <w:t xml:space="preserve">Council of Europe Visual </w:t>
        </w:r>
        <w:r>
          <w:rPr>
            <w:rStyle w:val="Hyperlink"/>
            <w:rFonts w:ascii="Tahoma" w:hAnsi="Tahoma" w:cs="Tahoma"/>
            <w:sz w:val="20"/>
            <w:szCs w:val="20"/>
          </w:rPr>
          <w:t xml:space="preserve">Identity Graphic </w:t>
        </w:r>
        <w:r w:rsidRPr="00DE2C26">
          <w:rPr>
            <w:rStyle w:val="Hyperlink"/>
            <w:rFonts w:ascii="Tahoma" w:hAnsi="Tahoma" w:cs="Tahoma"/>
            <w:sz w:val="20"/>
            <w:szCs w:val="20"/>
          </w:rPr>
          <w:t>Charter</w:t>
        </w:r>
      </w:hyperlink>
      <w:r w:rsidRPr="00DE2C26">
        <w:rPr>
          <w:rFonts w:ascii="Tahoma" w:hAnsi="Tahoma" w:cs="Tahoma"/>
          <w:sz w:val="20"/>
          <w:szCs w:val="20"/>
        </w:rPr>
        <w:t>.</w:t>
      </w:r>
    </w:p>
    <w:p w14:paraId="61175B38" w14:textId="00F42970"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lastRenderedPageBreak/>
        <w:t>Scope of the Framework Contract</w:t>
      </w:r>
    </w:p>
    <w:p w14:paraId="592ADFAC" w14:textId="3DDC0DE1" w:rsidR="008742C4" w:rsidRPr="00944A4C"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944A4C">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944A4C">
        <w:rPr>
          <w:rFonts w:ascii="Tahoma" w:eastAsiaTheme="minorHAnsi" w:hAnsi="Tahoma" w:cs="Tahoma"/>
          <w:noProof/>
          <w:sz w:val="20"/>
          <w:szCs w:val="20"/>
          <w:lang w:eastAsia="en-US"/>
        </w:rPr>
        <w:t>This list is considered exhaustive.</w:t>
      </w:r>
    </w:p>
    <w:p w14:paraId="5CD3B215" w14:textId="77777777" w:rsidR="008742C4" w:rsidRPr="00944A4C"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2DDBF799" w14:textId="77777777" w:rsidR="00CA4CA3" w:rsidRPr="00944A4C" w:rsidRDefault="00CA4CA3" w:rsidP="00CA4CA3">
      <w:pPr>
        <w:shd w:val="clear" w:color="auto" w:fill="FFFFFF" w:themeFill="background1"/>
        <w:autoSpaceDE w:val="0"/>
        <w:autoSpaceDN w:val="0"/>
        <w:adjustRightInd w:val="0"/>
        <w:jc w:val="both"/>
        <w:rPr>
          <w:rFonts w:ascii="Tahoma" w:eastAsiaTheme="minorHAnsi" w:hAnsi="Tahoma" w:cs="Tahoma"/>
          <w:b/>
          <w:bCs/>
          <w:noProof/>
          <w:sz w:val="20"/>
          <w:szCs w:val="20"/>
          <w:lang w:eastAsia="en-US"/>
        </w:rPr>
      </w:pPr>
      <w:r w:rsidRPr="00944A4C">
        <w:rPr>
          <w:rFonts w:ascii="Tahoma" w:eastAsiaTheme="minorHAnsi" w:hAnsi="Tahoma" w:cs="Tahoma"/>
          <w:b/>
          <w:bCs/>
          <w:noProof/>
          <w:sz w:val="20"/>
          <w:szCs w:val="20"/>
          <w:lang w:eastAsia="en-US"/>
        </w:rPr>
        <w:t>In terms of the scope of this Framework Contract, it covers production/publication /printing/visibility materials, which are to be produced on the territory of the Republic of Moldova by the Council of Europe projects.</w:t>
      </w:r>
    </w:p>
    <w:p w14:paraId="664849C7" w14:textId="0CCC0615" w:rsidR="008742C4" w:rsidRPr="00944A4C" w:rsidRDefault="008742C4" w:rsidP="008742C4">
      <w:pPr>
        <w:jc w:val="both"/>
        <w:rPr>
          <w:rFonts w:ascii="Tahoma" w:hAnsi="Tahoma" w:cs="Tahoma"/>
          <w:noProof/>
          <w:sz w:val="20"/>
          <w:szCs w:val="20"/>
        </w:rPr>
      </w:pPr>
    </w:p>
    <w:p w14:paraId="0A1213C5" w14:textId="77777777" w:rsidR="00CA4CA3" w:rsidRPr="00E25560" w:rsidRDefault="00CA4CA3" w:rsidP="008742C4">
      <w:pPr>
        <w:jc w:val="both"/>
        <w:rPr>
          <w:rFonts w:ascii="Tahoma" w:hAnsi="Tahoma" w:cs="Tahoma"/>
          <w:noProof/>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6A46E251" w:rsidR="00A47902" w:rsidRPr="00CA4CA3" w:rsidRDefault="00DB6765" w:rsidP="007309EA">
      <w:pPr>
        <w:keepLines/>
        <w:autoSpaceDE w:val="0"/>
        <w:autoSpaceDN w:val="0"/>
        <w:adjustRightInd w:val="0"/>
        <w:contextualSpacing/>
        <w:jc w:val="both"/>
        <w:rPr>
          <w:rFonts w:ascii="Tahoma" w:hAnsi="Tahoma" w:cs="Tahoma"/>
          <w:b/>
          <w:bCs/>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CA4CA3">
        <w:rPr>
          <w:rFonts w:ascii="Tahoma" w:hAnsi="Tahoma" w:cs="Tahoma"/>
          <w:b/>
          <w:bCs/>
          <w:color w:val="000000" w:themeColor="text1"/>
          <w:sz w:val="20"/>
          <w:szCs w:val="20"/>
        </w:rPr>
        <w:t>These</w:t>
      </w:r>
      <w:r w:rsidR="006A3EC9" w:rsidRPr="00CA4CA3">
        <w:rPr>
          <w:rFonts w:ascii="Tahoma" w:hAnsi="Tahoma" w:cs="Tahoma"/>
          <w:b/>
          <w:bCs/>
          <w:color w:val="000000" w:themeColor="text1"/>
          <w:sz w:val="20"/>
          <w:szCs w:val="20"/>
        </w:rPr>
        <w:t xml:space="preserve"> </w:t>
      </w:r>
      <w:r w:rsidR="00B74E23" w:rsidRPr="00CA4CA3">
        <w:rPr>
          <w:rFonts w:ascii="Tahoma" w:hAnsi="Tahoma" w:cs="Tahoma"/>
          <w:b/>
          <w:bCs/>
          <w:color w:val="000000" w:themeColor="text1"/>
          <w:sz w:val="20"/>
          <w:szCs w:val="20"/>
        </w:rPr>
        <w:t>fee</w:t>
      </w:r>
      <w:r w:rsidR="000461DD" w:rsidRPr="00CA4CA3">
        <w:rPr>
          <w:rFonts w:ascii="Tahoma" w:hAnsi="Tahoma" w:cs="Tahoma"/>
          <w:b/>
          <w:bCs/>
          <w:color w:val="000000" w:themeColor="text1"/>
          <w:sz w:val="20"/>
          <w:szCs w:val="20"/>
        </w:rPr>
        <w:t>s are</w:t>
      </w:r>
      <w:r w:rsidR="00B74E23" w:rsidRPr="00CA4CA3">
        <w:rPr>
          <w:rFonts w:ascii="Tahoma" w:hAnsi="Tahoma" w:cs="Tahoma"/>
          <w:b/>
          <w:bCs/>
          <w:color w:val="000000" w:themeColor="text1"/>
          <w:sz w:val="20"/>
          <w:szCs w:val="20"/>
        </w:rPr>
        <w:t xml:space="preserve"> final and not subject to review. </w:t>
      </w:r>
    </w:p>
    <w:p w14:paraId="1D3DF920"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1BA8D2CD" w14:textId="495F746B" w:rsidR="00A47902" w:rsidRPr="00E25560" w:rsidRDefault="00A47902" w:rsidP="007309EA">
      <w:pPr>
        <w:keepLines/>
        <w:autoSpaceDE w:val="0"/>
        <w:autoSpaceDN w:val="0"/>
        <w:adjustRightInd w:val="0"/>
        <w:contextualSpacing/>
        <w:jc w:val="both"/>
        <w:rPr>
          <w:rFonts w:ascii="Tahoma" w:hAnsi="Tahoma" w:cs="Tahoma"/>
          <w:sz w:val="20"/>
          <w:szCs w:val="20"/>
          <w:lang w:val="en-US"/>
        </w:rPr>
      </w:pPr>
      <w:r w:rsidRPr="006A6CFC">
        <w:rPr>
          <w:rFonts w:ascii="Tahoma" w:hAnsi="Tahoma" w:cs="Tahoma"/>
          <w:color w:val="000000" w:themeColor="text1"/>
          <w:sz w:val="20"/>
          <w:szCs w:val="20"/>
        </w:rPr>
        <w:t>The Council will indicate on</w:t>
      </w:r>
      <w:r w:rsidR="00ED5526" w:rsidRPr="006A6CFC">
        <w:rPr>
          <w:rFonts w:ascii="Tahoma" w:hAnsi="Tahoma" w:cs="Tahoma"/>
          <w:color w:val="000000" w:themeColor="text1"/>
          <w:sz w:val="20"/>
          <w:szCs w:val="20"/>
        </w:rPr>
        <w:t xml:space="preserve"> each Order Form (see Section </w:t>
      </w:r>
      <w:r w:rsidR="00ED5526" w:rsidRPr="006A6CFC">
        <w:rPr>
          <w:rFonts w:ascii="Tahoma" w:hAnsi="Tahoma" w:cs="Tahoma"/>
          <w:color w:val="000000" w:themeColor="text1"/>
          <w:sz w:val="20"/>
          <w:szCs w:val="20"/>
        </w:rPr>
        <w:fldChar w:fldCharType="begin"/>
      </w:r>
      <w:r w:rsidR="00ED5526" w:rsidRPr="006A6CFC">
        <w:rPr>
          <w:rFonts w:ascii="Tahoma" w:hAnsi="Tahoma" w:cs="Tahoma"/>
          <w:color w:val="000000" w:themeColor="text1"/>
          <w:sz w:val="20"/>
          <w:szCs w:val="20"/>
        </w:rPr>
        <w:instrText xml:space="preserve"> REF _Ref482368674 \r \h </w:instrText>
      </w:r>
      <w:r w:rsidR="00E25560" w:rsidRPr="006A6CFC">
        <w:rPr>
          <w:rFonts w:ascii="Tahoma" w:hAnsi="Tahoma" w:cs="Tahoma"/>
          <w:color w:val="000000" w:themeColor="text1"/>
          <w:sz w:val="20"/>
          <w:szCs w:val="20"/>
        </w:rPr>
        <w:instrText xml:space="preserve"> \* MERGEFORMAT </w:instrText>
      </w:r>
      <w:r w:rsidR="00ED5526" w:rsidRPr="006A6CFC">
        <w:rPr>
          <w:rFonts w:ascii="Tahoma" w:hAnsi="Tahoma" w:cs="Tahoma"/>
          <w:color w:val="000000" w:themeColor="text1"/>
          <w:sz w:val="20"/>
          <w:szCs w:val="20"/>
        </w:rPr>
      </w:r>
      <w:r w:rsidR="00ED5526" w:rsidRPr="006A6CFC">
        <w:rPr>
          <w:rFonts w:ascii="Tahoma" w:hAnsi="Tahoma" w:cs="Tahoma"/>
          <w:color w:val="000000" w:themeColor="text1"/>
          <w:sz w:val="20"/>
          <w:szCs w:val="20"/>
        </w:rPr>
        <w:fldChar w:fldCharType="separate"/>
      </w:r>
      <w:r w:rsidR="005731F9">
        <w:rPr>
          <w:rFonts w:ascii="Tahoma" w:hAnsi="Tahoma" w:cs="Tahoma"/>
          <w:color w:val="000000" w:themeColor="text1"/>
          <w:sz w:val="20"/>
          <w:szCs w:val="20"/>
        </w:rPr>
        <w:t>D</w:t>
      </w:r>
      <w:r w:rsidR="00ED5526" w:rsidRPr="006A6CFC">
        <w:rPr>
          <w:rFonts w:ascii="Tahoma" w:hAnsi="Tahoma" w:cs="Tahoma"/>
          <w:color w:val="000000" w:themeColor="text1"/>
          <w:sz w:val="20"/>
          <w:szCs w:val="20"/>
        </w:rPr>
        <w:fldChar w:fldCharType="end"/>
      </w:r>
      <w:r w:rsidRPr="006A6CFC">
        <w:rPr>
          <w:rFonts w:ascii="Tahoma" w:hAnsi="Tahoma" w:cs="Tahoma"/>
          <w:color w:val="000000" w:themeColor="text1"/>
          <w:sz w:val="20"/>
          <w:szCs w:val="20"/>
        </w:rPr>
        <w:t xml:space="preserve"> below) the number of units ordered, calculated </w:t>
      </w:r>
      <w:proofErr w:type="gramStart"/>
      <w:r w:rsidRPr="006A6CFC">
        <w:rPr>
          <w:rFonts w:ascii="Tahoma" w:hAnsi="Tahoma" w:cs="Tahoma"/>
          <w:color w:val="000000" w:themeColor="text1"/>
          <w:sz w:val="20"/>
          <w:szCs w:val="20"/>
        </w:rPr>
        <w:t>on the basis of</w:t>
      </w:r>
      <w:proofErr w:type="gramEnd"/>
      <w:r w:rsidRPr="006A6CFC">
        <w:rPr>
          <w:rFonts w:ascii="Tahoma" w:hAnsi="Tahoma" w:cs="Tahoma"/>
          <w:color w:val="000000" w:themeColor="text1"/>
          <w:sz w:val="20"/>
          <w:szCs w:val="20"/>
        </w:rPr>
        <w:t xml:space="preserve"> the unit fees, as agreed by this Contract.</w:t>
      </w:r>
    </w:p>
    <w:p w14:paraId="36ABC8D5"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3"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3"/>
    </w:p>
    <w:p w14:paraId="09BC29A9" w14:textId="1888DFA9"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BB6239">
        <w:rPr>
          <w:rFonts w:ascii="Tahoma" w:hAnsi="Tahoma" w:cs="Tahoma"/>
          <w:sz w:val="20"/>
          <w:szCs w:val="20"/>
        </w:rPr>
        <w:t>the</w:t>
      </w:r>
      <w:r w:rsidRPr="00E25560">
        <w:rPr>
          <w:rFonts w:ascii="Tahoma" w:hAnsi="Tahoma" w:cs="Tahoma"/>
          <w:sz w:val="20"/>
          <w:szCs w:val="20"/>
        </w:rPr>
        <w:t xml:space="preserve"> selection </w:t>
      </w:r>
      <w:r w:rsidR="00BB6239">
        <w:rPr>
          <w:rFonts w:ascii="Tahoma" w:hAnsi="Tahoma" w:cs="Tahoma"/>
          <w:sz w:val="20"/>
          <w:szCs w:val="20"/>
        </w:rPr>
        <w:t xml:space="preserve">procedure is </w:t>
      </w:r>
      <w:r w:rsidRPr="00E25560">
        <w:rPr>
          <w:rFonts w:ascii="Tahoma" w:hAnsi="Tahoma" w:cs="Tahoma"/>
          <w:sz w:val="20"/>
          <w:szCs w:val="20"/>
        </w:rPr>
        <w:t>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9B63C0" w:rsidRDefault="001614FA" w:rsidP="00C55FC9">
      <w:pPr>
        <w:jc w:val="both"/>
        <w:rPr>
          <w:rFonts w:ascii="Tahoma" w:hAnsi="Tahoma" w:cs="Tahoma"/>
          <w:b/>
          <w:sz w:val="20"/>
          <w:szCs w:val="20"/>
          <w:lang w:val="en-US"/>
        </w:rPr>
      </w:pPr>
      <w:r w:rsidRPr="009B63C0">
        <w:rPr>
          <w:rFonts w:ascii="Tahoma" w:hAnsi="Tahoma" w:cs="Tahoma"/>
          <w:b/>
          <w:sz w:val="20"/>
          <w:szCs w:val="20"/>
          <w:lang w:val="en-US"/>
        </w:rPr>
        <w:t>Pooling</w:t>
      </w:r>
    </w:p>
    <w:p w14:paraId="1D38A21F" w14:textId="03D646DE" w:rsidR="00232D58" w:rsidRPr="009B63C0" w:rsidRDefault="00232D58" w:rsidP="00C55FC9">
      <w:pPr>
        <w:jc w:val="both"/>
        <w:rPr>
          <w:rFonts w:ascii="Tahoma" w:hAnsi="Tahoma" w:cs="Tahoma"/>
          <w:sz w:val="20"/>
          <w:szCs w:val="20"/>
        </w:rPr>
      </w:pPr>
      <w:r w:rsidRPr="009B63C0">
        <w:rPr>
          <w:rFonts w:ascii="Tahoma" w:hAnsi="Tahoma" w:cs="Tahoma"/>
          <w:sz w:val="20"/>
          <w:szCs w:val="20"/>
        </w:rPr>
        <w:t xml:space="preserve">For each Order, the Council will choose from the pool of pre-selected tenderers </w:t>
      </w:r>
      <w:r w:rsidR="00177E61" w:rsidRPr="009B63C0">
        <w:rPr>
          <w:rFonts w:ascii="Tahoma" w:hAnsi="Tahoma" w:cs="Tahoma"/>
          <w:sz w:val="20"/>
          <w:szCs w:val="20"/>
        </w:rPr>
        <w:t xml:space="preserve">for the relevant lot </w:t>
      </w:r>
      <w:r w:rsidRPr="009B63C0">
        <w:rPr>
          <w:rFonts w:ascii="Tahoma" w:hAnsi="Tahoma" w:cs="Tahoma"/>
          <w:sz w:val="20"/>
          <w:szCs w:val="20"/>
        </w:rPr>
        <w:t xml:space="preserve">the Provider who demonstrably offers best value for money for its requirement when assessed </w:t>
      </w:r>
      <w:r w:rsidR="00EF2465" w:rsidRPr="009B63C0">
        <w:rPr>
          <w:rFonts w:ascii="Tahoma" w:hAnsi="Tahoma" w:cs="Tahoma"/>
          <w:sz w:val="20"/>
          <w:szCs w:val="20"/>
        </w:rPr>
        <w:t xml:space="preserve">– for the Order concerned – </w:t>
      </w:r>
      <w:r w:rsidRPr="009B63C0">
        <w:rPr>
          <w:rFonts w:ascii="Tahoma" w:hAnsi="Tahoma" w:cs="Tahoma"/>
          <w:sz w:val="20"/>
          <w:szCs w:val="20"/>
        </w:rPr>
        <w:t xml:space="preserve">against the criteria of:  </w:t>
      </w:r>
    </w:p>
    <w:p w14:paraId="570CCF13" w14:textId="4A706A62" w:rsidR="00C55FC9" w:rsidRPr="009B63C0" w:rsidRDefault="00C55FC9" w:rsidP="002115E4">
      <w:pPr>
        <w:pStyle w:val="Default"/>
        <w:numPr>
          <w:ilvl w:val="0"/>
          <w:numId w:val="12"/>
        </w:numPr>
        <w:jc w:val="both"/>
        <w:rPr>
          <w:rFonts w:ascii="Tahoma" w:hAnsi="Tahoma" w:cs="Tahoma"/>
          <w:sz w:val="20"/>
          <w:szCs w:val="20"/>
        </w:rPr>
      </w:pPr>
      <w:r w:rsidRPr="009B63C0">
        <w:rPr>
          <w:rFonts w:ascii="Tahoma" w:hAnsi="Tahoma" w:cs="Tahoma"/>
          <w:sz w:val="20"/>
          <w:szCs w:val="20"/>
        </w:rPr>
        <w:t>quality (including as appropriate: capability, expertise, past performance, availability of resources and proposed methods of undertaking the work</w:t>
      </w:r>
      <w:proofErr w:type="gramStart"/>
      <w:r w:rsidRPr="009B63C0">
        <w:rPr>
          <w:rFonts w:ascii="Tahoma" w:hAnsi="Tahoma" w:cs="Tahoma"/>
          <w:sz w:val="20"/>
          <w:szCs w:val="20"/>
        </w:rPr>
        <w:t>);</w:t>
      </w:r>
      <w:proofErr w:type="gramEnd"/>
    </w:p>
    <w:p w14:paraId="20B04360" w14:textId="4A1D02A8" w:rsidR="00232D58" w:rsidRPr="009B63C0" w:rsidRDefault="00232D58" w:rsidP="002115E4">
      <w:pPr>
        <w:pStyle w:val="Default"/>
        <w:numPr>
          <w:ilvl w:val="0"/>
          <w:numId w:val="12"/>
        </w:numPr>
        <w:jc w:val="both"/>
        <w:rPr>
          <w:rFonts w:ascii="Tahoma" w:hAnsi="Tahoma" w:cs="Tahoma"/>
          <w:sz w:val="20"/>
          <w:szCs w:val="20"/>
        </w:rPr>
      </w:pPr>
      <w:r w:rsidRPr="009B63C0">
        <w:rPr>
          <w:rFonts w:ascii="Tahoma" w:hAnsi="Tahoma" w:cs="Tahoma"/>
          <w:sz w:val="20"/>
          <w:szCs w:val="20"/>
        </w:rPr>
        <w:t>availab</w:t>
      </w:r>
      <w:r w:rsidR="00C55FC9" w:rsidRPr="009B63C0">
        <w:rPr>
          <w:rFonts w:ascii="Tahoma" w:hAnsi="Tahoma" w:cs="Tahoma"/>
          <w:sz w:val="20"/>
          <w:szCs w:val="20"/>
        </w:rPr>
        <w:t>i</w:t>
      </w:r>
      <w:r w:rsidRPr="009B63C0">
        <w:rPr>
          <w:rFonts w:ascii="Tahoma" w:hAnsi="Tahoma" w:cs="Tahoma"/>
          <w:sz w:val="20"/>
          <w:szCs w:val="20"/>
        </w:rPr>
        <w:t>l</w:t>
      </w:r>
      <w:r w:rsidR="00C55FC9" w:rsidRPr="009B63C0">
        <w:rPr>
          <w:rFonts w:ascii="Tahoma" w:hAnsi="Tahoma" w:cs="Tahoma"/>
          <w:sz w:val="20"/>
          <w:szCs w:val="20"/>
        </w:rPr>
        <w:t>ity</w:t>
      </w:r>
      <w:r w:rsidRPr="009B63C0">
        <w:rPr>
          <w:rFonts w:ascii="Tahoma" w:hAnsi="Tahoma" w:cs="Tahoma"/>
          <w:sz w:val="20"/>
          <w:szCs w:val="20"/>
        </w:rPr>
        <w:t xml:space="preserve"> (including, without limitation, capacity to meet required deadlines and, where relevant, geographical location); </w:t>
      </w:r>
      <w:r w:rsidR="00C55FC9" w:rsidRPr="009B63C0">
        <w:rPr>
          <w:rFonts w:ascii="Tahoma" w:hAnsi="Tahoma" w:cs="Tahoma"/>
          <w:sz w:val="20"/>
          <w:szCs w:val="20"/>
        </w:rPr>
        <w:t>and</w:t>
      </w:r>
    </w:p>
    <w:p w14:paraId="42B4BFFF" w14:textId="77777777" w:rsidR="00232D58" w:rsidRPr="009B63C0" w:rsidRDefault="00232D58" w:rsidP="002115E4">
      <w:pPr>
        <w:pStyle w:val="Default"/>
        <w:numPr>
          <w:ilvl w:val="0"/>
          <w:numId w:val="12"/>
        </w:numPr>
        <w:jc w:val="both"/>
        <w:rPr>
          <w:rFonts w:ascii="Tahoma" w:hAnsi="Tahoma" w:cs="Tahoma"/>
          <w:sz w:val="20"/>
          <w:szCs w:val="20"/>
        </w:rPr>
      </w:pPr>
      <w:r w:rsidRPr="009B63C0">
        <w:rPr>
          <w:rFonts w:ascii="Tahoma" w:hAnsi="Tahoma" w:cs="Tahoma"/>
          <w:sz w:val="20"/>
          <w:szCs w:val="20"/>
        </w:rPr>
        <w:t>price.</w:t>
      </w:r>
    </w:p>
    <w:p w14:paraId="187A346A" w14:textId="77777777" w:rsidR="00232D58" w:rsidRPr="009B63C0" w:rsidRDefault="00232D58" w:rsidP="00232D58">
      <w:pPr>
        <w:pStyle w:val="Default"/>
        <w:ind w:left="720"/>
        <w:rPr>
          <w:rFonts w:ascii="Tahoma" w:hAnsi="Tahoma" w:cs="Tahoma"/>
          <w:sz w:val="20"/>
          <w:szCs w:val="20"/>
        </w:rPr>
      </w:pPr>
    </w:p>
    <w:p w14:paraId="68538636" w14:textId="1E25B0D4" w:rsidR="00232D58" w:rsidRPr="009B63C0" w:rsidRDefault="00232D58" w:rsidP="00C55FC9">
      <w:pPr>
        <w:pStyle w:val="Default"/>
        <w:jc w:val="both"/>
        <w:rPr>
          <w:rFonts w:ascii="Tahoma" w:hAnsi="Tahoma" w:cs="Tahoma"/>
        </w:rPr>
      </w:pPr>
      <w:r w:rsidRPr="009B63C0">
        <w:rPr>
          <w:rFonts w:ascii="Tahoma" w:hAnsi="Tahoma" w:cs="Tahoma"/>
          <w:sz w:val="20"/>
          <w:szCs w:val="20"/>
        </w:rPr>
        <w:t xml:space="preserve">Each time an Order Form is sent, the selected Provider undertakes to take all the necessary measures to send it </w:t>
      </w:r>
      <w:r w:rsidRPr="009B63C0">
        <w:rPr>
          <w:rFonts w:ascii="Tahoma" w:hAnsi="Tahoma" w:cs="Tahoma"/>
          <w:b/>
          <w:sz w:val="20"/>
          <w:szCs w:val="20"/>
        </w:rPr>
        <w:t>signed</w:t>
      </w:r>
      <w:r w:rsidRPr="009B63C0">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48F6AE6D" w14:textId="55E71BE3" w:rsidR="003A4A6D" w:rsidRDefault="003A4A6D" w:rsidP="0024242E">
      <w:pPr>
        <w:jc w:val="both"/>
        <w:rPr>
          <w:rFonts w:ascii="Tahoma" w:hAnsi="Tahoma" w:cs="Tahoma"/>
          <w:sz w:val="20"/>
          <w:szCs w:val="20"/>
        </w:rPr>
      </w:pPr>
    </w:p>
    <w:p w14:paraId="1C00631D" w14:textId="77777777" w:rsidR="0024242E" w:rsidRPr="00E25560" w:rsidRDefault="0024242E" w:rsidP="0024242E">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07C0A99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3104BD9F" w14:textId="77777777" w:rsidR="00702F00" w:rsidRDefault="00702F00" w:rsidP="00DB6765">
      <w:pPr>
        <w:jc w:val="both"/>
        <w:rPr>
          <w:rFonts w:ascii="Tahoma" w:hAnsi="Tahoma" w:cs="Tahoma"/>
          <w:b/>
          <w:sz w:val="20"/>
          <w:szCs w:val="20"/>
        </w:rPr>
      </w:pPr>
    </w:p>
    <w:p w14:paraId="133F42C8" w14:textId="572B3E60"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 xml:space="preserve">rder, as well as by signing and stamping </w:t>
      </w:r>
      <w:r w:rsidRPr="00E25560">
        <w:rPr>
          <w:rFonts w:ascii="Tahoma" w:hAnsi="Tahoma" w:cs="Tahoma"/>
          <w:sz w:val="20"/>
          <w:szCs w:val="20"/>
        </w:rPr>
        <w:lastRenderedPageBreak/>
        <w:t>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w:t>
      </w:r>
      <w:proofErr w:type="gramStart"/>
      <w:r w:rsidRPr="00E25560">
        <w:rPr>
          <w:rFonts w:ascii="Tahoma" w:hAnsi="Tahoma" w:cs="Tahoma"/>
          <w:sz w:val="20"/>
          <w:szCs w:val="20"/>
        </w:rPr>
        <w:t>by</w:t>
      </w:r>
      <w:proofErr w:type="gramEnd"/>
      <w:r w:rsidRPr="00E25560">
        <w:rPr>
          <w:rFonts w:ascii="Tahoma" w:hAnsi="Tahoma" w:cs="Tahoma"/>
          <w:sz w:val="20"/>
          <w:szCs w:val="20"/>
        </w:rPr>
        <w:t xml:space="preserve"> signing the Act of Engagement, you declare on your honour not being in any of the below situations)</w:t>
      </w:r>
      <w:r w:rsidR="00A7429C" w:rsidRPr="00F27DB3">
        <w:rPr>
          <w:rFonts w:ascii="Tahoma" w:hAnsi="Tahoma" w:cs="Tahoma"/>
          <w:bCs/>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09BC29C4" w14:textId="117CD652"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8A4614">
        <w:rPr>
          <w:rFonts w:ascii="Tahoma" w:hAnsi="Tahoma" w:cs="Tahoma"/>
          <w:sz w:val="20"/>
          <w:szCs w:val="20"/>
        </w:rPr>
        <w:t xml:space="preserve">, </w:t>
      </w:r>
      <w:r w:rsidR="008A4614" w:rsidRPr="00004C3D">
        <w:rPr>
          <w:rFonts w:ascii="Tahoma" w:hAnsi="Tahoma" w:cs="Tahoma"/>
          <w:sz w:val="20"/>
          <w:szCs w:val="20"/>
        </w:rPr>
        <w:t xml:space="preserve">terrorist financing, terrorist offences or offences linked to terrorist activities, child labour or trafficking in human </w:t>
      </w:r>
      <w:proofErr w:type="gramStart"/>
      <w:r w:rsidR="008A4614" w:rsidRPr="00004C3D">
        <w:rPr>
          <w:rFonts w:ascii="Tahoma" w:hAnsi="Tahoma" w:cs="Tahoma"/>
          <w:sz w:val="20"/>
          <w:szCs w:val="20"/>
        </w:rPr>
        <w:t>beings</w:t>
      </w:r>
      <w:r w:rsidRPr="00E25560">
        <w:rPr>
          <w:rFonts w:ascii="Tahoma" w:hAnsi="Tahoma" w:cs="Tahoma"/>
          <w:sz w:val="20"/>
          <w:szCs w:val="20"/>
        </w:rPr>
        <w:t>;</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18F32CE9" w:rsidR="00D22682"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703B4B9C" w14:textId="653E72CB" w:rsidR="00464D7C"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 xml:space="preserve">are an entity created to circumvent tax, social or other legal obligations (empty shell company), have ever created or are in the process of creation of such an </w:t>
      </w:r>
      <w:proofErr w:type="gramStart"/>
      <w:r w:rsidRPr="00464D7C">
        <w:rPr>
          <w:rFonts w:ascii="Tahoma" w:hAnsi="Tahoma" w:cs="Tahoma"/>
          <w:sz w:val="20"/>
          <w:szCs w:val="20"/>
        </w:rPr>
        <w:t>entity;</w:t>
      </w:r>
      <w:proofErr w:type="gramEnd"/>
    </w:p>
    <w:p w14:paraId="2DD0934A" w14:textId="3170F6C8" w:rsidR="00464D7C" w:rsidRPr="00464D7C" w:rsidRDefault="00464D7C" w:rsidP="00464D7C">
      <w:pPr>
        <w:numPr>
          <w:ilvl w:val="0"/>
          <w:numId w:val="3"/>
        </w:numPr>
        <w:jc w:val="both"/>
        <w:rPr>
          <w:rFonts w:ascii="Tahoma" w:hAnsi="Tahoma" w:cs="Tahoma"/>
          <w:sz w:val="20"/>
          <w:szCs w:val="20"/>
        </w:rPr>
      </w:pPr>
      <w:r w:rsidRPr="00464D7C">
        <w:rPr>
          <w:rFonts w:ascii="Tahoma" w:hAnsi="Tahoma" w:cs="Tahoma"/>
          <w:sz w:val="20"/>
          <w:szCs w:val="20"/>
        </w:rPr>
        <w:t xml:space="preserve">have been involved in mismanagement of the Council of Europe funds or public </w:t>
      </w:r>
      <w:proofErr w:type="gramStart"/>
      <w:r w:rsidRPr="00464D7C">
        <w:rPr>
          <w:rFonts w:ascii="Tahoma" w:hAnsi="Tahoma" w:cs="Tahoma"/>
          <w:sz w:val="20"/>
          <w:szCs w:val="20"/>
        </w:rPr>
        <w:t>funds;</w:t>
      </w:r>
      <w:proofErr w:type="gramEnd"/>
    </w:p>
    <w:p w14:paraId="3AFD81E9" w14:textId="325E9194" w:rsidR="00703E4B" w:rsidRPr="00022BC0" w:rsidRDefault="00464D7C" w:rsidP="00464D7C">
      <w:pPr>
        <w:numPr>
          <w:ilvl w:val="0"/>
          <w:numId w:val="3"/>
        </w:numPr>
        <w:jc w:val="both"/>
        <w:rPr>
          <w:rFonts w:ascii="Tahoma" w:hAnsi="Tahoma" w:cs="Tahoma"/>
          <w:sz w:val="20"/>
          <w:szCs w:val="20"/>
        </w:rPr>
      </w:pPr>
      <w:r w:rsidRPr="00022BC0">
        <w:rPr>
          <w:rFonts w:ascii="Tahoma" w:hAnsi="Tahoma" w:cs="Tahoma"/>
          <w:sz w:val="20"/>
          <w:szCs w:val="20"/>
        </w:rPr>
        <w:t xml:space="preserve">are or appear to be in a situation of conflict of </w:t>
      </w:r>
      <w:proofErr w:type="gramStart"/>
      <w:r w:rsidRPr="00022BC0">
        <w:rPr>
          <w:rFonts w:ascii="Tahoma" w:hAnsi="Tahoma" w:cs="Tahoma"/>
          <w:sz w:val="20"/>
          <w:szCs w:val="20"/>
        </w:rPr>
        <w:t>interest</w:t>
      </w:r>
      <w:r w:rsidR="00F27DB3" w:rsidRPr="00022BC0">
        <w:rPr>
          <w:rFonts w:ascii="Tahoma" w:hAnsi="Tahoma" w:cs="Tahoma"/>
          <w:sz w:val="20"/>
          <w:szCs w:val="18"/>
          <w:lang w:val="en-US"/>
        </w:rPr>
        <w:t>;</w:t>
      </w:r>
      <w:proofErr w:type="gramEnd"/>
    </w:p>
    <w:p w14:paraId="345185B5" w14:textId="77777777" w:rsidR="00FC0B1C" w:rsidRPr="006B162B" w:rsidRDefault="00F27DB3" w:rsidP="00F27DB3">
      <w:pPr>
        <w:numPr>
          <w:ilvl w:val="0"/>
          <w:numId w:val="3"/>
        </w:numPr>
        <w:tabs>
          <w:tab w:val="left" w:pos="426"/>
          <w:tab w:val="left" w:pos="709"/>
          <w:tab w:val="left" w:pos="851"/>
        </w:tabs>
        <w:jc w:val="both"/>
        <w:rPr>
          <w:rFonts w:ascii="Tahoma" w:hAnsi="Tahoma" w:cs="Tahoma"/>
          <w:color w:val="000000"/>
          <w:sz w:val="20"/>
          <w:szCs w:val="18"/>
          <w:lang w:val="en-US"/>
        </w:rPr>
      </w:pPr>
      <w:bookmarkStart w:id="4" w:name="_Hlk106805736"/>
      <w:r w:rsidRPr="006B162B">
        <w:rPr>
          <w:rFonts w:ascii="Tahoma" w:hAnsi="Tahoma" w:cs="Tahoma"/>
          <w:color w:val="000000"/>
          <w:sz w:val="20"/>
          <w:szCs w:val="18"/>
          <w:lang w:val="en-US"/>
        </w:rPr>
        <w:t xml:space="preserve">are retired Council of Europe staff members or are staff members having benefitted from an early departure </w:t>
      </w:r>
      <w:proofErr w:type="gramStart"/>
      <w:r w:rsidRPr="006B162B">
        <w:rPr>
          <w:rFonts w:ascii="Tahoma" w:hAnsi="Tahoma" w:cs="Tahoma"/>
          <w:color w:val="000000"/>
          <w:sz w:val="20"/>
          <w:szCs w:val="18"/>
          <w:lang w:val="en-US"/>
        </w:rPr>
        <w:t>scheme;</w:t>
      </w:r>
      <w:proofErr w:type="gramEnd"/>
    </w:p>
    <w:bookmarkEnd w:id="4"/>
    <w:p w14:paraId="7103A804" w14:textId="77777777" w:rsidR="00F27DB3" w:rsidRPr="00464D7C" w:rsidRDefault="00F27DB3" w:rsidP="00EB2465">
      <w:pPr>
        <w:ind w:left="720"/>
        <w:jc w:val="both"/>
        <w:rPr>
          <w:rFonts w:ascii="Tahoma" w:hAnsi="Tahoma" w:cs="Tahoma"/>
          <w:sz w:val="20"/>
          <w:szCs w:val="20"/>
        </w:rPr>
      </w:pPr>
    </w:p>
    <w:p w14:paraId="09BC29C8" w14:textId="32006B77" w:rsidR="00D22682" w:rsidRPr="00E25560" w:rsidRDefault="00D22682" w:rsidP="00EB2465">
      <w:pPr>
        <w:ind w:left="720"/>
        <w:jc w:val="both"/>
        <w:rPr>
          <w:rFonts w:ascii="Tahoma" w:hAnsi="Tahoma" w:cs="Tahoma"/>
          <w:sz w:val="20"/>
          <w:szCs w:val="20"/>
        </w:rPr>
      </w:pPr>
    </w:p>
    <w:p w14:paraId="4A071669" w14:textId="19F997A7" w:rsidR="00807460" w:rsidRPr="00807460" w:rsidRDefault="00F132D6" w:rsidP="00EB2465">
      <w:pPr>
        <w:spacing w:line="276" w:lineRule="auto"/>
        <w:jc w:val="both"/>
        <w:rPr>
          <w:rFonts w:ascii="Tahoma" w:hAnsi="Tahoma" w:cs="Tahoma"/>
          <w:b/>
          <w:bCs/>
          <w:iCs/>
          <w:sz w:val="20"/>
          <w:szCs w:val="20"/>
          <w:u w:val="single"/>
        </w:rPr>
      </w:pPr>
      <w:r>
        <w:rPr>
          <w:rFonts w:ascii="Tahoma" w:hAnsi="Tahoma" w:cs="Tahoma"/>
          <w:b/>
          <w:bCs/>
          <w:iCs/>
          <w:sz w:val="20"/>
          <w:szCs w:val="20"/>
          <w:u w:val="single"/>
        </w:rPr>
        <w:t xml:space="preserve">For </w:t>
      </w:r>
      <w:r w:rsidR="00807460" w:rsidRPr="00807460">
        <w:rPr>
          <w:rFonts w:ascii="Tahoma" w:hAnsi="Tahoma" w:cs="Tahoma"/>
          <w:b/>
          <w:bCs/>
          <w:iCs/>
          <w:sz w:val="20"/>
          <w:szCs w:val="20"/>
          <w:u w:val="single"/>
        </w:rPr>
        <w:t xml:space="preserve">Lot 1: </w:t>
      </w:r>
      <w:r w:rsidR="007F5135">
        <w:rPr>
          <w:rFonts w:ascii="Tahoma" w:hAnsi="Tahoma" w:cs="Tahoma"/>
          <w:b/>
          <w:bCs/>
          <w:iCs/>
          <w:sz w:val="20"/>
          <w:szCs w:val="20"/>
          <w:u w:val="single"/>
        </w:rPr>
        <w:t xml:space="preserve">Editing, </w:t>
      </w:r>
      <w:proofErr w:type="gramStart"/>
      <w:r w:rsidR="007F5135">
        <w:rPr>
          <w:rFonts w:ascii="Tahoma" w:hAnsi="Tahoma" w:cs="Tahoma"/>
          <w:b/>
          <w:bCs/>
          <w:iCs/>
          <w:sz w:val="20"/>
          <w:szCs w:val="20"/>
          <w:u w:val="single"/>
        </w:rPr>
        <w:t>l</w:t>
      </w:r>
      <w:r w:rsidR="00807460" w:rsidRPr="00807460">
        <w:rPr>
          <w:rFonts w:ascii="Tahoma" w:hAnsi="Tahoma" w:cs="Tahoma"/>
          <w:b/>
          <w:bCs/>
          <w:iCs/>
          <w:sz w:val="20"/>
          <w:szCs w:val="20"/>
          <w:u w:val="single"/>
        </w:rPr>
        <w:t>ayout</w:t>
      </w:r>
      <w:proofErr w:type="gramEnd"/>
      <w:r w:rsidR="00807460" w:rsidRPr="00807460">
        <w:rPr>
          <w:rFonts w:ascii="Tahoma" w:hAnsi="Tahoma" w:cs="Tahoma"/>
          <w:b/>
          <w:bCs/>
          <w:iCs/>
          <w:sz w:val="20"/>
          <w:szCs w:val="20"/>
          <w:u w:val="single"/>
        </w:rPr>
        <w:t xml:space="preserve"> and publishing</w:t>
      </w:r>
    </w:p>
    <w:p w14:paraId="3BC45409" w14:textId="77777777" w:rsidR="00CE4396" w:rsidRDefault="00CE4396" w:rsidP="00EB2465">
      <w:pPr>
        <w:spacing w:line="276" w:lineRule="auto"/>
        <w:jc w:val="both"/>
        <w:rPr>
          <w:rFonts w:ascii="Tahoma" w:hAnsi="Tahoma" w:cs="Tahoma"/>
          <w:i/>
          <w:sz w:val="20"/>
          <w:szCs w:val="20"/>
        </w:rPr>
      </w:pPr>
      <w:r w:rsidRPr="00807460">
        <w:rPr>
          <w:rFonts w:ascii="Tahoma" w:hAnsi="Tahoma" w:cs="Tahoma"/>
          <w:i/>
          <w:sz w:val="20"/>
          <w:szCs w:val="20"/>
        </w:rPr>
        <w:t>Eligibility criteria</w:t>
      </w:r>
    </w:p>
    <w:p w14:paraId="5FC83599" w14:textId="77777777" w:rsidR="00F4357B" w:rsidRPr="00807460" w:rsidRDefault="00F4357B" w:rsidP="00EB2465">
      <w:pPr>
        <w:numPr>
          <w:ilvl w:val="0"/>
          <w:numId w:val="6"/>
        </w:numPr>
        <w:jc w:val="both"/>
        <w:rPr>
          <w:rFonts w:ascii="Tahoma" w:hAnsi="Tahoma" w:cs="Tahoma"/>
          <w:iCs/>
          <w:sz w:val="20"/>
          <w:szCs w:val="20"/>
        </w:rPr>
      </w:pPr>
      <w:r w:rsidRPr="00807460">
        <w:rPr>
          <w:rFonts w:ascii="Tahoma" w:hAnsi="Tahoma" w:cs="Tahoma"/>
          <w:iCs/>
          <w:sz w:val="20"/>
          <w:szCs w:val="20"/>
        </w:rPr>
        <w:t xml:space="preserve">Being registered as a company for at least 2 </w:t>
      </w:r>
      <w:proofErr w:type="gramStart"/>
      <w:r w:rsidRPr="00807460">
        <w:rPr>
          <w:rFonts w:ascii="Tahoma" w:hAnsi="Tahoma" w:cs="Tahoma"/>
          <w:iCs/>
          <w:sz w:val="20"/>
          <w:szCs w:val="20"/>
        </w:rPr>
        <w:t>years;</w:t>
      </w:r>
      <w:proofErr w:type="gramEnd"/>
    </w:p>
    <w:p w14:paraId="1EBD2785" w14:textId="228BEE58" w:rsidR="00F4357B" w:rsidRPr="00807460" w:rsidRDefault="00F4357B" w:rsidP="00EB2465">
      <w:pPr>
        <w:numPr>
          <w:ilvl w:val="0"/>
          <w:numId w:val="6"/>
        </w:numPr>
        <w:jc w:val="both"/>
        <w:rPr>
          <w:rFonts w:ascii="Tahoma" w:hAnsi="Tahoma" w:cs="Tahoma"/>
          <w:iCs/>
          <w:sz w:val="20"/>
          <w:szCs w:val="20"/>
        </w:rPr>
      </w:pPr>
      <w:r w:rsidRPr="00807460">
        <w:rPr>
          <w:rFonts w:ascii="Tahoma" w:hAnsi="Tahoma" w:cs="Tahoma"/>
          <w:iCs/>
          <w:sz w:val="20"/>
          <w:szCs w:val="20"/>
        </w:rPr>
        <w:t>Proven track record of relevant/similar experience with public authorities</w:t>
      </w:r>
      <w:r w:rsidR="00CA319D">
        <w:rPr>
          <w:rFonts w:ascii="Tahoma" w:hAnsi="Tahoma" w:cs="Tahoma"/>
          <w:iCs/>
          <w:sz w:val="20"/>
          <w:szCs w:val="20"/>
        </w:rPr>
        <w:t>/institutions</w:t>
      </w:r>
      <w:r w:rsidRPr="00807460">
        <w:rPr>
          <w:rFonts w:ascii="Tahoma" w:hAnsi="Tahoma" w:cs="Tahoma"/>
          <w:iCs/>
          <w:sz w:val="20"/>
          <w:szCs w:val="20"/>
        </w:rPr>
        <w:t xml:space="preserve"> and/or international organisations in the last 2 </w:t>
      </w:r>
      <w:proofErr w:type="gramStart"/>
      <w:r w:rsidRPr="00807460">
        <w:rPr>
          <w:rFonts w:ascii="Tahoma" w:hAnsi="Tahoma" w:cs="Tahoma"/>
          <w:iCs/>
          <w:sz w:val="20"/>
          <w:szCs w:val="20"/>
        </w:rPr>
        <w:t>years;</w:t>
      </w:r>
      <w:proofErr w:type="gramEnd"/>
    </w:p>
    <w:p w14:paraId="73AB48CE" w14:textId="77777777" w:rsidR="00BC059C" w:rsidRDefault="00F4357B" w:rsidP="00EB2465">
      <w:pPr>
        <w:pStyle w:val="ListParagraph"/>
        <w:numPr>
          <w:ilvl w:val="0"/>
          <w:numId w:val="6"/>
        </w:numPr>
        <w:jc w:val="both"/>
        <w:rPr>
          <w:rFonts w:ascii="Tahoma" w:hAnsi="Tahoma" w:cs="Tahoma"/>
          <w:iCs/>
          <w:sz w:val="20"/>
          <w:szCs w:val="20"/>
        </w:rPr>
      </w:pPr>
      <w:r w:rsidRPr="00807460">
        <w:rPr>
          <w:rFonts w:ascii="Tahoma" w:hAnsi="Tahoma" w:cs="Tahoma"/>
          <w:iCs/>
          <w:sz w:val="20"/>
          <w:szCs w:val="20"/>
        </w:rPr>
        <w:t>Have their own printing and publishing department/</w:t>
      </w:r>
      <w:proofErr w:type="gramStart"/>
      <w:r w:rsidRPr="00807460">
        <w:rPr>
          <w:rFonts w:ascii="Tahoma" w:hAnsi="Tahoma" w:cs="Tahoma"/>
          <w:iCs/>
          <w:sz w:val="20"/>
          <w:szCs w:val="20"/>
        </w:rPr>
        <w:t>section</w:t>
      </w:r>
      <w:r w:rsidR="00BC059C">
        <w:rPr>
          <w:rFonts w:ascii="Tahoma" w:hAnsi="Tahoma" w:cs="Tahoma"/>
          <w:iCs/>
          <w:sz w:val="20"/>
          <w:szCs w:val="20"/>
        </w:rPr>
        <w:t>;</w:t>
      </w:r>
      <w:proofErr w:type="gramEnd"/>
    </w:p>
    <w:p w14:paraId="068B474C" w14:textId="77777777" w:rsidR="00CE4396" w:rsidRDefault="00CE4396" w:rsidP="00EB2465">
      <w:pPr>
        <w:spacing w:after="120"/>
        <w:ind w:left="360"/>
        <w:jc w:val="both"/>
        <w:rPr>
          <w:rFonts w:ascii="Tahoma" w:hAnsi="Tahoma" w:cs="Tahoma"/>
          <w:i/>
          <w:sz w:val="20"/>
          <w:szCs w:val="20"/>
        </w:rPr>
      </w:pPr>
    </w:p>
    <w:p w14:paraId="1788C253" w14:textId="12E90F43" w:rsidR="00CE4396" w:rsidRDefault="00CE4396" w:rsidP="00EB2465">
      <w:pPr>
        <w:spacing w:after="120"/>
        <w:jc w:val="both"/>
        <w:rPr>
          <w:rFonts w:ascii="Tahoma" w:hAnsi="Tahoma" w:cs="Tahoma"/>
          <w:i/>
          <w:sz w:val="20"/>
          <w:szCs w:val="20"/>
        </w:rPr>
      </w:pPr>
      <w:r w:rsidRPr="00690C64">
        <w:rPr>
          <w:rFonts w:ascii="Tahoma" w:hAnsi="Tahoma" w:cs="Tahoma"/>
          <w:i/>
          <w:sz w:val="20"/>
          <w:szCs w:val="20"/>
        </w:rPr>
        <w:t>Award criteria</w:t>
      </w:r>
    </w:p>
    <w:p w14:paraId="2CD44696" w14:textId="77777777" w:rsidR="00CE4396" w:rsidRPr="00807460" w:rsidRDefault="00CE4396" w:rsidP="00EB2465">
      <w:pPr>
        <w:numPr>
          <w:ilvl w:val="0"/>
          <w:numId w:val="7"/>
        </w:numPr>
        <w:jc w:val="both"/>
        <w:rPr>
          <w:rFonts w:ascii="Tahoma" w:hAnsi="Tahoma" w:cs="Tahoma"/>
          <w:iCs/>
          <w:color w:val="000000" w:themeColor="text1"/>
          <w:sz w:val="20"/>
          <w:szCs w:val="20"/>
        </w:rPr>
      </w:pPr>
      <w:r w:rsidRPr="00807460">
        <w:rPr>
          <w:rFonts w:ascii="Tahoma" w:hAnsi="Tahoma" w:cs="Tahoma"/>
          <w:iCs/>
          <w:color w:val="000000" w:themeColor="text1"/>
          <w:sz w:val="20"/>
          <w:szCs w:val="20"/>
        </w:rPr>
        <w:t>Quality of the offer (70%), including:</w:t>
      </w:r>
    </w:p>
    <w:p w14:paraId="66A4A51B" w14:textId="7CE9A794" w:rsidR="00CE4396" w:rsidRPr="00807460" w:rsidRDefault="00CE4396" w:rsidP="00EB2465">
      <w:pPr>
        <w:pStyle w:val="ListParagraph"/>
        <w:numPr>
          <w:ilvl w:val="0"/>
          <w:numId w:val="24"/>
        </w:numPr>
        <w:jc w:val="both"/>
        <w:rPr>
          <w:rFonts w:ascii="Tahoma" w:hAnsi="Tahoma" w:cs="Tahoma"/>
          <w:iCs/>
          <w:sz w:val="20"/>
          <w:szCs w:val="20"/>
        </w:rPr>
      </w:pPr>
      <w:r w:rsidRPr="00807460">
        <w:rPr>
          <w:rFonts w:ascii="Tahoma" w:hAnsi="Tahoma" w:cs="Tahoma"/>
          <w:iCs/>
          <w:sz w:val="20"/>
          <w:szCs w:val="20"/>
        </w:rPr>
        <w:t>Technical capacity to meet the requirements of the tender file of Lot 1</w:t>
      </w:r>
      <w:r>
        <w:rPr>
          <w:rFonts w:ascii="Tahoma" w:hAnsi="Tahoma" w:cs="Tahoma"/>
          <w:iCs/>
          <w:sz w:val="20"/>
          <w:szCs w:val="20"/>
        </w:rPr>
        <w:t xml:space="preserve"> and the capacity</w:t>
      </w:r>
      <w:r w:rsidR="00CE43F3">
        <w:rPr>
          <w:rFonts w:ascii="Tahoma" w:hAnsi="Tahoma" w:cs="Tahoma"/>
          <w:iCs/>
          <w:sz w:val="20"/>
          <w:szCs w:val="20"/>
        </w:rPr>
        <w:t xml:space="preserve"> to meet the deadlines indicated in the Terms of reference </w:t>
      </w:r>
      <w:r>
        <w:rPr>
          <w:rFonts w:ascii="Tahoma" w:hAnsi="Tahoma" w:cs="Tahoma"/>
          <w:iCs/>
          <w:sz w:val="20"/>
          <w:szCs w:val="20"/>
        </w:rPr>
        <w:t>(40%</w:t>
      </w:r>
      <w:proofErr w:type="gramStart"/>
      <w:r>
        <w:rPr>
          <w:rFonts w:ascii="Tahoma" w:hAnsi="Tahoma" w:cs="Tahoma"/>
          <w:iCs/>
          <w:sz w:val="20"/>
          <w:szCs w:val="20"/>
        </w:rPr>
        <w:t>)</w:t>
      </w:r>
      <w:r w:rsidRPr="00807460">
        <w:rPr>
          <w:rFonts w:ascii="Tahoma" w:hAnsi="Tahoma" w:cs="Tahoma"/>
          <w:iCs/>
          <w:sz w:val="20"/>
          <w:szCs w:val="20"/>
        </w:rPr>
        <w:t>;</w:t>
      </w:r>
      <w:proofErr w:type="gramEnd"/>
    </w:p>
    <w:p w14:paraId="555EFAFD" w14:textId="3378C8B0" w:rsidR="00CE4396" w:rsidRDefault="00CE43F3" w:rsidP="00EB2465">
      <w:pPr>
        <w:pStyle w:val="ListParagraph"/>
        <w:numPr>
          <w:ilvl w:val="0"/>
          <w:numId w:val="24"/>
        </w:numPr>
        <w:jc w:val="both"/>
        <w:rPr>
          <w:rFonts w:ascii="Tahoma" w:hAnsi="Tahoma" w:cs="Tahoma"/>
          <w:iCs/>
          <w:sz w:val="20"/>
          <w:szCs w:val="20"/>
        </w:rPr>
      </w:pPr>
      <w:r>
        <w:rPr>
          <w:rFonts w:ascii="Tahoma" w:hAnsi="Tahoma" w:cs="Tahoma"/>
          <w:iCs/>
          <w:sz w:val="20"/>
          <w:szCs w:val="20"/>
        </w:rPr>
        <w:t>Experience of the tenderer in provision of services requested under Lot 1</w:t>
      </w:r>
      <w:r w:rsidR="00CE4396">
        <w:rPr>
          <w:rFonts w:ascii="Tahoma" w:hAnsi="Tahoma" w:cs="Tahoma"/>
          <w:iCs/>
          <w:sz w:val="20"/>
          <w:szCs w:val="20"/>
        </w:rPr>
        <w:t xml:space="preserve"> (30%)</w:t>
      </w:r>
      <w:r w:rsidR="00CE4396" w:rsidRPr="00807460">
        <w:rPr>
          <w:rFonts w:ascii="Tahoma" w:hAnsi="Tahoma" w:cs="Tahoma"/>
          <w:iCs/>
          <w:sz w:val="20"/>
          <w:szCs w:val="20"/>
        </w:rPr>
        <w:t>.</w:t>
      </w:r>
    </w:p>
    <w:p w14:paraId="37CF9141" w14:textId="77777777" w:rsidR="00CE4396" w:rsidRPr="002365D1" w:rsidRDefault="00CE4396" w:rsidP="00EB2465">
      <w:pPr>
        <w:pStyle w:val="ListParagraph"/>
        <w:numPr>
          <w:ilvl w:val="0"/>
          <w:numId w:val="27"/>
        </w:numPr>
        <w:jc w:val="both"/>
        <w:rPr>
          <w:rFonts w:ascii="Tahoma" w:hAnsi="Tahoma" w:cs="Tahoma"/>
          <w:iCs/>
          <w:color w:val="000000" w:themeColor="text1"/>
          <w:sz w:val="20"/>
          <w:szCs w:val="20"/>
        </w:rPr>
      </w:pPr>
      <w:r w:rsidRPr="002365D1">
        <w:rPr>
          <w:rFonts w:ascii="Tahoma" w:hAnsi="Tahoma" w:cs="Tahoma"/>
          <w:iCs/>
          <w:color w:val="000000" w:themeColor="text1"/>
          <w:sz w:val="20"/>
          <w:szCs w:val="20"/>
        </w:rPr>
        <w:t>Financial offer (30%).</w:t>
      </w:r>
    </w:p>
    <w:p w14:paraId="11FB33E4" w14:textId="77777777" w:rsidR="00CE4396" w:rsidRPr="00690C64" w:rsidRDefault="00CE4396" w:rsidP="00EB2465">
      <w:pPr>
        <w:spacing w:after="120"/>
        <w:ind w:left="360"/>
        <w:jc w:val="both"/>
        <w:rPr>
          <w:rFonts w:ascii="Tahoma" w:hAnsi="Tahoma" w:cs="Tahoma"/>
          <w:i/>
          <w:sz w:val="20"/>
          <w:szCs w:val="20"/>
        </w:rPr>
      </w:pPr>
    </w:p>
    <w:p w14:paraId="391FDB2B" w14:textId="77777777" w:rsidR="00F4357B" w:rsidRPr="00F4357B" w:rsidRDefault="00F4357B" w:rsidP="00EB2465">
      <w:pPr>
        <w:jc w:val="both"/>
        <w:rPr>
          <w:rFonts w:ascii="Tahoma" w:hAnsi="Tahoma" w:cs="Tahoma"/>
          <w:iCs/>
          <w:sz w:val="20"/>
          <w:szCs w:val="20"/>
        </w:rPr>
      </w:pPr>
    </w:p>
    <w:p w14:paraId="1554AC51" w14:textId="4E153AE9" w:rsidR="00F4357B" w:rsidRPr="00807460" w:rsidRDefault="007F45C8" w:rsidP="00EB2465">
      <w:pPr>
        <w:jc w:val="both"/>
        <w:rPr>
          <w:rFonts w:ascii="Tahoma" w:hAnsi="Tahoma" w:cs="Tahoma"/>
          <w:b/>
          <w:iCs/>
          <w:sz w:val="20"/>
          <w:szCs w:val="20"/>
          <w:u w:val="single"/>
        </w:rPr>
      </w:pPr>
      <w:r>
        <w:rPr>
          <w:rFonts w:ascii="Tahoma" w:hAnsi="Tahoma" w:cs="Tahoma"/>
          <w:b/>
          <w:iCs/>
          <w:sz w:val="20"/>
          <w:szCs w:val="20"/>
          <w:u w:val="single"/>
        </w:rPr>
        <w:t xml:space="preserve">For </w:t>
      </w:r>
      <w:r w:rsidR="00F4357B" w:rsidRPr="00807460">
        <w:rPr>
          <w:rFonts w:ascii="Tahoma" w:hAnsi="Tahoma" w:cs="Tahoma"/>
          <w:b/>
          <w:iCs/>
          <w:sz w:val="20"/>
          <w:szCs w:val="20"/>
          <w:u w:val="single"/>
        </w:rPr>
        <w:t>Lot 2: Printing of documents/materials</w:t>
      </w:r>
    </w:p>
    <w:p w14:paraId="1256436C" w14:textId="77777777" w:rsidR="00CE43F3" w:rsidRPr="00690C64" w:rsidRDefault="00CE43F3" w:rsidP="00EB2465">
      <w:pPr>
        <w:spacing w:after="120"/>
        <w:jc w:val="both"/>
        <w:rPr>
          <w:rFonts w:ascii="Tahoma" w:hAnsi="Tahoma" w:cs="Tahoma"/>
          <w:i/>
          <w:sz w:val="20"/>
          <w:szCs w:val="20"/>
        </w:rPr>
      </w:pPr>
      <w:r w:rsidRPr="00690C64">
        <w:rPr>
          <w:rFonts w:ascii="Tahoma" w:hAnsi="Tahoma" w:cs="Tahoma"/>
          <w:i/>
          <w:sz w:val="20"/>
          <w:szCs w:val="20"/>
        </w:rPr>
        <w:t>Eligibility criteria</w:t>
      </w:r>
    </w:p>
    <w:p w14:paraId="5E890170" w14:textId="77777777" w:rsidR="00F4357B" w:rsidRPr="00807460" w:rsidRDefault="00F4357B" w:rsidP="00EB2465">
      <w:pPr>
        <w:numPr>
          <w:ilvl w:val="0"/>
          <w:numId w:val="6"/>
        </w:numPr>
        <w:jc w:val="both"/>
        <w:rPr>
          <w:rFonts w:ascii="Tahoma" w:hAnsi="Tahoma" w:cs="Tahoma"/>
          <w:iCs/>
          <w:sz w:val="20"/>
          <w:szCs w:val="20"/>
        </w:rPr>
      </w:pPr>
      <w:r w:rsidRPr="00807460">
        <w:rPr>
          <w:rFonts w:ascii="Tahoma" w:hAnsi="Tahoma" w:cs="Tahoma"/>
          <w:iCs/>
          <w:sz w:val="20"/>
          <w:szCs w:val="20"/>
        </w:rPr>
        <w:t xml:space="preserve">Being registered as a company for at least 2 </w:t>
      </w:r>
      <w:proofErr w:type="gramStart"/>
      <w:r w:rsidRPr="00807460">
        <w:rPr>
          <w:rFonts w:ascii="Tahoma" w:hAnsi="Tahoma" w:cs="Tahoma"/>
          <w:iCs/>
          <w:sz w:val="20"/>
          <w:szCs w:val="20"/>
        </w:rPr>
        <w:t>years;</w:t>
      </w:r>
      <w:proofErr w:type="gramEnd"/>
    </w:p>
    <w:p w14:paraId="4908FF9A" w14:textId="77777777" w:rsidR="00F4357B" w:rsidRPr="00807460" w:rsidRDefault="00F4357B" w:rsidP="00EB2465">
      <w:pPr>
        <w:numPr>
          <w:ilvl w:val="0"/>
          <w:numId w:val="6"/>
        </w:numPr>
        <w:jc w:val="both"/>
        <w:rPr>
          <w:rFonts w:ascii="Tahoma" w:hAnsi="Tahoma" w:cs="Tahoma"/>
          <w:iCs/>
          <w:sz w:val="20"/>
          <w:szCs w:val="20"/>
        </w:rPr>
      </w:pPr>
      <w:r w:rsidRPr="00807460">
        <w:rPr>
          <w:rFonts w:ascii="Tahoma" w:hAnsi="Tahoma" w:cs="Tahoma"/>
          <w:iCs/>
          <w:sz w:val="20"/>
          <w:szCs w:val="20"/>
        </w:rPr>
        <w:t xml:space="preserve">Proven track record of relevant/similar experience with public authorities and/or international organisations in the last 2 </w:t>
      </w:r>
      <w:proofErr w:type="gramStart"/>
      <w:r w:rsidRPr="00807460">
        <w:rPr>
          <w:rFonts w:ascii="Tahoma" w:hAnsi="Tahoma" w:cs="Tahoma"/>
          <w:iCs/>
          <w:sz w:val="20"/>
          <w:szCs w:val="20"/>
        </w:rPr>
        <w:t>years;</w:t>
      </w:r>
      <w:proofErr w:type="gramEnd"/>
    </w:p>
    <w:p w14:paraId="79428F95" w14:textId="345D8ECA" w:rsidR="00F4357B" w:rsidRDefault="00F4357B" w:rsidP="00EB2465">
      <w:pPr>
        <w:pStyle w:val="ListParagraph"/>
        <w:numPr>
          <w:ilvl w:val="0"/>
          <w:numId w:val="6"/>
        </w:numPr>
        <w:jc w:val="both"/>
        <w:rPr>
          <w:rFonts w:ascii="Tahoma" w:hAnsi="Tahoma" w:cs="Tahoma"/>
          <w:iCs/>
          <w:sz w:val="20"/>
          <w:szCs w:val="20"/>
        </w:rPr>
      </w:pPr>
      <w:r w:rsidRPr="00807460">
        <w:rPr>
          <w:rFonts w:ascii="Tahoma" w:hAnsi="Tahoma" w:cs="Tahoma"/>
          <w:iCs/>
          <w:sz w:val="20"/>
          <w:szCs w:val="20"/>
        </w:rPr>
        <w:t>Have their own printing and publishing department/</w:t>
      </w:r>
      <w:proofErr w:type="gramStart"/>
      <w:r w:rsidRPr="00807460">
        <w:rPr>
          <w:rFonts w:ascii="Tahoma" w:hAnsi="Tahoma" w:cs="Tahoma"/>
          <w:iCs/>
          <w:sz w:val="20"/>
          <w:szCs w:val="20"/>
        </w:rPr>
        <w:t>section</w:t>
      </w:r>
      <w:r w:rsidR="00BC059C">
        <w:rPr>
          <w:rFonts w:ascii="Tahoma" w:hAnsi="Tahoma" w:cs="Tahoma"/>
          <w:iCs/>
          <w:sz w:val="20"/>
          <w:szCs w:val="20"/>
        </w:rPr>
        <w:t>;</w:t>
      </w:r>
      <w:proofErr w:type="gramEnd"/>
    </w:p>
    <w:p w14:paraId="5874E35D" w14:textId="77777777" w:rsidR="002E1BB5" w:rsidRDefault="002E1BB5" w:rsidP="00EB2465">
      <w:pPr>
        <w:pStyle w:val="ListParagraph"/>
        <w:jc w:val="both"/>
        <w:rPr>
          <w:rFonts w:ascii="Tahoma" w:hAnsi="Tahoma" w:cs="Tahoma"/>
          <w:iCs/>
          <w:sz w:val="20"/>
          <w:szCs w:val="20"/>
        </w:rPr>
      </w:pPr>
    </w:p>
    <w:p w14:paraId="1F3675B5" w14:textId="5023EB3C" w:rsidR="00CE43F3" w:rsidRPr="00690C64" w:rsidRDefault="00CE43F3" w:rsidP="00EB2465">
      <w:pPr>
        <w:spacing w:after="120"/>
        <w:jc w:val="both"/>
        <w:rPr>
          <w:rFonts w:ascii="Tahoma" w:hAnsi="Tahoma" w:cs="Tahoma"/>
          <w:i/>
          <w:sz w:val="20"/>
          <w:szCs w:val="20"/>
        </w:rPr>
      </w:pPr>
      <w:r w:rsidRPr="00690C64">
        <w:rPr>
          <w:rFonts w:ascii="Tahoma" w:hAnsi="Tahoma" w:cs="Tahoma"/>
          <w:i/>
          <w:sz w:val="20"/>
          <w:szCs w:val="20"/>
        </w:rPr>
        <w:t>Award criteria</w:t>
      </w:r>
    </w:p>
    <w:p w14:paraId="074E76C6" w14:textId="77777777" w:rsidR="00CE43F3" w:rsidRPr="00807460" w:rsidRDefault="00CE43F3" w:rsidP="00EB2465">
      <w:pPr>
        <w:numPr>
          <w:ilvl w:val="0"/>
          <w:numId w:val="7"/>
        </w:numPr>
        <w:jc w:val="both"/>
        <w:rPr>
          <w:rFonts w:ascii="Tahoma" w:hAnsi="Tahoma" w:cs="Tahoma"/>
          <w:iCs/>
          <w:color w:val="000000" w:themeColor="text1"/>
          <w:sz w:val="20"/>
          <w:szCs w:val="20"/>
        </w:rPr>
      </w:pPr>
      <w:r w:rsidRPr="00807460">
        <w:rPr>
          <w:rFonts w:ascii="Tahoma" w:hAnsi="Tahoma" w:cs="Tahoma"/>
          <w:iCs/>
          <w:color w:val="000000" w:themeColor="text1"/>
          <w:sz w:val="20"/>
          <w:szCs w:val="20"/>
        </w:rPr>
        <w:t>Quality of the offer (70%), including:</w:t>
      </w:r>
    </w:p>
    <w:p w14:paraId="682F517C" w14:textId="0CF92D55" w:rsidR="00CE43F3" w:rsidRPr="00807460" w:rsidRDefault="00CE43F3" w:rsidP="00EB2465">
      <w:pPr>
        <w:pStyle w:val="ListParagraph"/>
        <w:numPr>
          <w:ilvl w:val="0"/>
          <w:numId w:val="24"/>
        </w:numPr>
        <w:jc w:val="both"/>
        <w:rPr>
          <w:rFonts w:ascii="Tahoma" w:hAnsi="Tahoma" w:cs="Tahoma"/>
          <w:iCs/>
          <w:sz w:val="20"/>
          <w:szCs w:val="20"/>
        </w:rPr>
      </w:pPr>
      <w:r w:rsidRPr="00807460">
        <w:rPr>
          <w:rFonts w:ascii="Tahoma" w:hAnsi="Tahoma" w:cs="Tahoma"/>
          <w:iCs/>
          <w:sz w:val="20"/>
          <w:szCs w:val="20"/>
        </w:rPr>
        <w:t xml:space="preserve">Technical capacity to meet the requirements of the tender file of Lot </w:t>
      </w:r>
      <w:r>
        <w:rPr>
          <w:rFonts w:ascii="Tahoma" w:hAnsi="Tahoma" w:cs="Tahoma"/>
          <w:iCs/>
          <w:sz w:val="20"/>
          <w:szCs w:val="20"/>
        </w:rPr>
        <w:t>2 and the capacity to meet the deadlines indicated in the Terms of reference (40%</w:t>
      </w:r>
      <w:proofErr w:type="gramStart"/>
      <w:r>
        <w:rPr>
          <w:rFonts w:ascii="Tahoma" w:hAnsi="Tahoma" w:cs="Tahoma"/>
          <w:iCs/>
          <w:sz w:val="20"/>
          <w:szCs w:val="20"/>
        </w:rPr>
        <w:t>)</w:t>
      </w:r>
      <w:r w:rsidRPr="00807460">
        <w:rPr>
          <w:rFonts w:ascii="Tahoma" w:hAnsi="Tahoma" w:cs="Tahoma"/>
          <w:iCs/>
          <w:sz w:val="20"/>
          <w:szCs w:val="20"/>
        </w:rPr>
        <w:t>;</w:t>
      </w:r>
      <w:proofErr w:type="gramEnd"/>
    </w:p>
    <w:p w14:paraId="7A55EDCA" w14:textId="6CEF8B29" w:rsidR="00CE43F3" w:rsidRDefault="00CE43F3" w:rsidP="00EB2465">
      <w:pPr>
        <w:pStyle w:val="ListParagraph"/>
        <w:numPr>
          <w:ilvl w:val="0"/>
          <w:numId w:val="24"/>
        </w:numPr>
        <w:jc w:val="both"/>
        <w:rPr>
          <w:rFonts w:ascii="Tahoma" w:hAnsi="Tahoma" w:cs="Tahoma"/>
          <w:iCs/>
          <w:sz w:val="20"/>
          <w:szCs w:val="20"/>
        </w:rPr>
      </w:pPr>
      <w:r>
        <w:rPr>
          <w:rFonts w:ascii="Tahoma" w:hAnsi="Tahoma" w:cs="Tahoma"/>
          <w:iCs/>
          <w:sz w:val="20"/>
          <w:szCs w:val="20"/>
        </w:rPr>
        <w:lastRenderedPageBreak/>
        <w:t xml:space="preserve">Experience of the tenderer in provision of services requested under Lot </w:t>
      </w:r>
      <w:r w:rsidR="00D077AB">
        <w:rPr>
          <w:rFonts w:ascii="Tahoma" w:hAnsi="Tahoma" w:cs="Tahoma"/>
          <w:iCs/>
          <w:sz w:val="20"/>
          <w:szCs w:val="20"/>
        </w:rPr>
        <w:t>2</w:t>
      </w:r>
      <w:r>
        <w:rPr>
          <w:rFonts w:ascii="Tahoma" w:hAnsi="Tahoma" w:cs="Tahoma"/>
          <w:iCs/>
          <w:sz w:val="20"/>
          <w:szCs w:val="20"/>
        </w:rPr>
        <w:t xml:space="preserve"> (30%)</w:t>
      </w:r>
      <w:r w:rsidRPr="00807460">
        <w:rPr>
          <w:rFonts w:ascii="Tahoma" w:hAnsi="Tahoma" w:cs="Tahoma"/>
          <w:iCs/>
          <w:sz w:val="20"/>
          <w:szCs w:val="20"/>
        </w:rPr>
        <w:t>.</w:t>
      </w:r>
    </w:p>
    <w:p w14:paraId="4D90663A" w14:textId="77777777" w:rsidR="00CE43F3" w:rsidRPr="002365D1" w:rsidRDefault="00CE43F3" w:rsidP="00EB2465">
      <w:pPr>
        <w:pStyle w:val="ListParagraph"/>
        <w:numPr>
          <w:ilvl w:val="0"/>
          <w:numId w:val="27"/>
        </w:numPr>
        <w:jc w:val="both"/>
        <w:rPr>
          <w:rFonts w:ascii="Tahoma" w:hAnsi="Tahoma" w:cs="Tahoma"/>
          <w:iCs/>
          <w:color w:val="000000" w:themeColor="text1"/>
          <w:sz w:val="20"/>
          <w:szCs w:val="20"/>
        </w:rPr>
      </w:pPr>
      <w:r w:rsidRPr="002365D1">
        <w:rPr>
          <w:rFonts w:ascii="Tahoma" w:hAnsi="Tahoma" w:cs="Tahoma"/>
          <w:iCs/>
          <w:color w:val="000000" w:themeColor="text1"/>
          <w:sz w:val="20"/>
          <w:szCs w:val="20"/>
        </w:rPr>
        <w:t>Financial offer (30%).</w:t>
      </w:r>
    </w:p>
    <w:p w14:paraId="098B42C4" w14:textId="77777777" w:rsidR="00F4357B" w:rsidRPr="00807460" w:rsidRDefault="00F4357B" w:rsidP="00EB2465">
      <w:pPr>
        <w:ind w:left="720"/>
        <w:jc w:val="both"/>
        <w:rPr>
          <w:rFonts w:ascii="Tahoma" w:hAnsi="Tahoma" w:cs="Tahoma"/>
          <w:iCs/>
          <w:sz w:val="20"/>
          <w:szCs w:val="20"/>
        </w:rPr>
      </w:pPr>
    </w:p>
    <w:p w14:paraId="3C23F3CD" w14:textId="77777777" w:rsidR="00F4357B" w:rsidRDefault="00F4357B" w:rsidP="00EB2465">
      <w:pPr>
        <w:spacing w:after="120"/>
        <w:jc w:val="both"/>
        <w:rPr>
          <w:rFonts w:ascii="Tahoma" w:hAnsi="Tahoma" w:cs="Tahoma"/>
          <w:i/>
          <w:sz w:val="20"/>
          <w:szCs w:val="20"/>
        </w:rPr>
      </w:pPr>
    </w:p>
    <w:p w14:paraId="40A25AF3" w14:textId="038461A8" w:rsidR="00F4357B" w:rsidRDefault="006F511D" w:rsidP="00EB2465">
      <w:pPr>
        <w:jc w:val="both"/>
        <w:rPr>
          <w:rFonts w:ascii="Tahoma" w:hAnsi="Tahoma" w:cs="Tahoma"/>
          <w:b/>
          <w:iCs/>
          <w:sz w:val="20"/>
          <w:szCs w:val="20"/>
          <w:u w:val="single"/>
        </w:rPr>
      </w:pPr>
      <w:r>
        <w:rPr>
          <w:rFonts w:ascii="Tahoma" w:hAnsi="Tahoma" w:cs="Tahoma"/>
          <w:b/>
          <w:iCs/>
          <w:sz w:val="20"/>
          <w:szCs w:val="20"/>
          <w:u w:val="single"/>
        </w:rPr>
        <w:t xml:space="preserve">For </w:t>
      </w:r>
      <w:r w:rsidR="00F4357B" w:rsidRPr="00807460">
        <w:rPr>
          <w:rFonts w:ascii="Tahoma" w:hAnsi="Tahoma" w:cs="Tahoma"/>
          <w:b/>
          <w:iCs/>
          <w:sz w:val="20"/>
          <w:szCs w:val="20"/>
          <w:u w:val="single"/>
        </w:rPr>
        <w:t>Lot 3: Design and production of visibility materials</w:t>
      </w:r>
    </w:p>
    <w:p w14:paraId="468870C5" w14:textId="25A854E3" w:rsidR="00CE43F3" w:rsidRPr="00EA3FDD" w:rsidRDefault="00CE43F3" w:rsidP="00EB2465">
      <w:pPr>
        <w:spacing w:after="120"/>
        <w:jc w:val="both"/>
        <w:rPr>
          <w:rFonts w:ascii="Tahoma" w:hAnsi="Tahoma" w:cs="Tahoma"/>
          <w:i/>
          <w:sz w:val="20"/>
          <w:szCs w:val="20"/>
        </w:rPr>
      </w:pPr>
      <w:r w:rsidRPr="00EA3FDD">
        <w:rPr>
          <w:rFonts w:ascii="Tahoma" w:hAnsi="Tahoma" w:cs="Tahoma"/>
          <w:i/>
          <w:sz w:val="20"/>
          <w:szCs w:val="20"/>
        </w:rPr>
        <w:t>Eligibility criteria</w:t>
      </w:r>
    </w:p>
    <w:p w14:paraId="50E33C4F" w14:textId="77777777" w:rsidR="00F4357B" w:rsidRPr="00807460" w:rsidRDefault="00F4357B" w:rsidP="00EB2465">
      <w:pPr>
        <w:numPr>
          <w:ilvl w:val="0"/>
          <w:numId w:val="6"/>
        </w:numPr>
        <w:jc w:val="both"/>
        <w:rPr>
          <w:rFonts w:ascii="Tahoma" w:hAnsi="Tahoma" w:cs="Tahoma"/>
          <w:iCs/>
          <w:sz w:val="20"/>
          <w:szCs w:val="20"/>
        </w:rPr>
      </w:pPr>
      <w:r w:rsidRPr="00807460">
        <w:rPr>
          <w:rFonts w:ascii="Tahoma" w:hAnsi="Tahoma" w:cs="Tahoma"/>
          <w:iCs/>
          <w:sz w:val="20"/>
          <w:szCs w:val="20"/>
        </w:rPr>
        <w:t xml:space="preserve">Being registered as a company for at least 2 </w:t>
      </w:r>
      <w:proofErr w:type="gramStart"/>
      <w:r w:rsidRPr="00807460">
        <w:rPr>
          <w:rFonts w:ascii="Tahoma" w:hAnsi="Tahoma" w:cs="Tahoma"/>
          <w:iCs/>
          <w:sz w:val="20"/>
          <w:szCs w:val="20"/>
        </w:rPr>
        <w:t>years;</w:t>
      </w:r>
      <w:proofErr w:type="gramEnd"/>
    </w:p>
    <w:p w14:paraId="388D8814" w14:textId="2D4A6495" w:rsidR="00F4357B" w:rsidRPr="00807460" w:rsidRDefault="00F4357B" w:rsidP="00EB2465">
      <w:pPr>
        <w:numPr>
          <w:ilvl w:val="0"/>
          <w:numId w:val="6"/>
        </w:numPr>
        <w:jc w:val="both"/>
        <w:rPr>
          <w:rFonts w:ascii="Tahoma" w:hAnsi="Tahoma" w:cs="Tahoma"/>
          <w:iCs/>
          <w:sz w:val="20"/>
          <w:szCs w:val="20"/>
        </w:rPr>
      </w:pPr>
      <w:r w:rsidRPr="00807460">
        <w:rPr>
          <w:rFonts w:ascii="Tahoma" w:hAnsi="Tahoma" w:cs="Tahoma"/>
          <w:iCs/>
          <w:sz w:val="20"/>
          <w:szCs w:val="20"/>
        </w:rPr>
        <w:t xml:space="preserve">Proven track record of relevant/similar experience with public </w:t>
      </w:r>
      <w:r w:rsidR="003F3DB8" w:rsidRPr="00807460">
        <w:rPr>
          <w:rFonts w:ascii="Tahoma" w:hAnsi="Tahoma" w:cs="Tahoma"/>
          <w:iCs/>
          <w:sz w:val="20"/>
          <w:szCs w:val="20"/>
        </w:rPr>
        <w:t>authorities</w:t>
      </w:r>
      <w:r w:rsidR="003F3DB8">
        <w:rPr>
          <w:rFonts w:ascii="Tahoma" w:hAnsi="Tahoma" w:cs="Tahoma"/>
          <w:iCs/>
          <w:sz w:val="20"/>
          <w:szCs w:val="20"/>
        </w:rPr>
        <w:t>/institutions</w:t>
      </w:r>
      <w:r w:rsidR="003F3DB8" w:rsidRPr="00807460">
        <w:rPr>
          <w:rFonts w:ascii="Tahoma" w:hAnsi="Tahoma" w:cs="Tahoma"/>
          <w:iCs/>
          <w:sz w:val="20"/>
          <w:szCs w:val="20"/>
        </w:rPr>
        <w:t xml:space="preserve"> </w:t>
      </w:r>
      <w:r w:rsidRPr="00807460">
        <w:rPr>
          <w:rFonts w:ascii="Tahoma" w:hAnsi="Tahoma" w:cs="Tahoma"/>
          <w:iCs/>
          <w:sz w:val="20"/>
          <w:szCs w:val="20"/>
        </w:rPr>
        <w:t xml:space="preserve">and/or international organisations in the last 2 </w:t>
      </w:r>
      <w:proofErr w:type="gramStart"/>
      <w:r w:rsidRPr="00807460">
        <w:rPr>
          <w:rFonts w:ascii="Tahoma" w:hAnsi="Tahoma" w:cs="Tahoma"/>
          <w:iCs/>
          <w:sz w:val="20"/>
          <w:szCs w:val="20"/>
        </w:rPr>
        <w:t>years;</w:t>
      </w:r>
      <w:proofErr w:type="gramEnd"/>
    </w:p>
    <w:p w14:paraId="17755B78" w14:textId="77777777" w:rsidR="00F4357B" w:rsidRDefault="00F4357B" w:rsidP="00EB2465">
      <w:pPr>
        <w:spacing w:after="120"/>
        <w:jc w:val="both"/>
        <w:rPr>
          <w:rFonts w:ascii="Tahoma" w:hAnsi="Tahoma" w:cs="Tahoma"/>
          <w:i/>
          <w:sz w:val="20"/>
          <w:szCs w:val="20"/>
        </w:rPr>
      </w:pPr>
    </w:p>
    <w:p w14:paraId="45BA2A75" w14:textId="77777777" w:rsidR="00D077AB" w:rsidRPr="00EA3FDD" w:rsidRDefault="00D077AB" w:rsidP="00EB2465">
      <w:pPr>
        <w:spacing w:after="120"/>
        <w:jc w:val="both"/>
        <w:rPr>
          <w:rFonts w:ascii="Tahoma" w:hAnsi="Tahoma" w:cs="Tahoma"/>
          <w:i/>
          <w:sz w:val="20"/>
          <w:szCs w:val="20"/>
        </w:rPr>
      </w:pPr>
      <w:r w:rsidRPr="00EA3FDD">
        <w:rPr>
          <w:rFonts w:ascii="Tahoma" w:hAnsi="Tahoma" w:cs="Tahoma"/>
          <w:i/>
          <w:sz w:val="20"/>
          <w:szCs w:val="20"/>
        </w:rPr>
        <w:t>Award criteria</w:t>
      </w:r>
    </w:p>
    <w:p w14:paraId="11FBABC4" w14:textId="77777777" w:rsidR="00D077AB" w:rsidRPr="00807460" w:rsidRDefault="00D077AB" w:rsidP="00EB2465">
      <w:pPr>
        <w:numPr>
          <w:ilvl w:val="0"/>
          <w:numId w:val="7"/>
        </w:numPr>
        <w:jc w:val="both"/>
        <w:rPr>
          <w:rFonts w:ascii="Tahoma" w:hAnsi="Tahoma" w:cs="Tahoma"/>
          <w:iCs/>
          <w:color w:val="000000" w:themeColor="text1"/>
          <w:sz w:val="20"/>
          <w:szCs w:val="20"/>
        </w:rPr>
      </w:pPr>
      <w:r w:rsidRPr="00807460">
        <w:rPr>
          <w:rFonts w:ascii="Tahoma" w:hAnsi="Tahoma" w:cs="Tahoma"/>
          <w:iCs/>
          <w:color w:val="000000" w:themeColor="text1"/>
          <w:sz w:val="20"/>
          <w:szCs w:val="20"/>
        </w:rPr>
        <w:t>Quality of the offer (70%), including:</w:t>
      </w:r>
    </w:p>
    <w:p w14:paraId="7EF928D5" w14:textId="2BD65E81" w:rsidR="00D077AB" w:rsidRPr="00807460" w:rsidRDefault="00D077AB" w:rsidP="00EB2465">
      <w:pPr>
        <w:pStyle w:val="ListParagraph"/>
        <w:numPr>
          <w:ilvl w:val="0"/>
          <w:numId w:val="24"/>
        </w:numPr>
        <w:jc w:val="both"/>
        <w:rPr>
          <w:rFonts w:ascii="Tahoma" w:hAnsi="Tahoma" w:cs="Tahoma"/>
          <w:iCs/>
          <w:sz w:val="20"/>
          <w:szCs w:val="20"/>
        </w:rPr>
      </w:pPr>
      <w:r w:rsidRPr="00807460">
        <w:rPr>
          <w:rFonts w:ascii="Tahoma" w:hAnsi="Tahoma" w:cs="Tahoma"/>
          <w:iCs/>
          <w:sz w:val="20"/>
          <w:szCs w:val="20"/>
        </w:rPr>
        <w:t xml:space="preserve">Technical capacity to meet the requirements of the tender file of Lot </w:t>
      </w:r>
      <w:r>
        <w:rPr>
          <w:rFonts w:ascii="Tahoma" w:hAnsi="Tahoma" w:cs="Tahoma"/>
          <w:iCs/>
          <w:sz w:val="20"/>
          <w:szCs w:val="20"/>
        </w:rPr>
        <w:t>3 and the capacity to meet the deadlines indicated in the Terms of reference (40%</w:t>
      </w:r>
      <w:proofErr w:type="gramStart"/>
      <w:r>
        <w:rPr>
          <w:rFonts w:ascii="Tahoma" w:hAnsi="Tahoma" w:cs="Tahoma"/>
          <w:iCs/>
          <w:sz w:val="20"/>
          <w:szCs w:val="20"/>
        </w:rPr>
        <w:t>)</w:t>
      </w:r>
      <w:r w:rsidRPr="00807460">
        <w:rPr>
          <w:rFonts w:ascii="Tahoma" w:hAnsi="Tahoma" w:cs="Tahoma"/>
          <w:iCs/>
          <w:sz w:val="20"/>
          <w:szCs w:val="20"/>
        </w:rPr>
        <w:t>;</w:t>
      </w:r>
      <w:proofErr w:type="gramEnd"/>
    </w:p>
    <w:p w14:paraId="37A08125" w14:textId="2ECD5D9A" w:rsidR="00D077AB" w:rsidRDefault="00D077AB" w:rsidP="00EB2465">
      <w:pPr>
        <w:pStyle w:val="ListParagraph"/>
        <w:numPr>
          <w:ilvl w:val="0"/>
          <w:numId w:val="24"/>
        </w:numPr>
        <w:jc w:val="both"/>
        <w:rPr>
          <w:rFonts w:ascii="Tahoma" w:hAnsi="Tahoma" w:cs="Tahoma"/>
          <w:iCs/>
          <w:sz w:val="20"/>
          <w:szCs w:val="20"/>
        </w:rPr>
      </w:pPr>
      <w:r>
        <w:rPr>
          <w:rFonts w:ascii="Tahoma" w:hAnsi="Tahoma" w:cs="Tahoma"/>
          <w:iCs/>
          <w:sz w:val="20"/>
          <w:szCs w:val="20"/>
        </w:rPr>
        <w:t>Experience of the tenderer in provision of services requested under Lot 3 (30%)</w:t>
      </w:r>
      <w:r w:rsidRPr="00807460">
        <w:rPr>
          <w:rFonts w:ascii="Tahoma" w:hAnsi="Tahoma" w:cs="Tahoma"/>
          <w:iCs/>
          <w:sz w:val="20"/>
          <w:szCs w:val="20"/>
        </w:rPr>
        <w:t>.</w:t>
      </w:r>
    </w:p>
    <w:p w14:paraId="23873565" w14:textId="77777777" w:rsidR="00D077AB" w:rsidRPr="002365D1" w:rsidRDefault="00D077AB" w:rsidP="00EB2465">
      <w:pPr>
        <w:pStyle w:val="ListParagraph"/>
        <w:numPr>
          <w:ilvl w:val="0"/>
          <w:numId w:val="27"/>
        </w:numPr>
        <w:jc w:val="both"/>
        <w:rPr>
          <w:rFonts w:ascii="Tahoma" w:hAnsi="Tahoma" w:cs="Tahoma"/>
          <w:iCs/>
          <w:color w:val="000000" w:themeColor="text1"/>
          <w:sz w:val="20"/>
          <w:szCs w:val="20"/>
        </w:rPr>
      </w:pPr>
      <w:r w:rsidRPr="002365D1">
        <w:rPr>
          <w:rFonts w:ascii="Tahoma" w:hAnsi="Tahoma" w:cs="Tahoma"/>
          <w:iCs/>
          <w:color w:val="000000" w:themeColor="text1"/>
          <w:sz w:val="20"/>
          <w:szCs w:val="20"/>
        </w:rPr>
        <w:t>Financial offer (30%).</w:t>
      </w:r>
    </w:p>
    <w:p w14:paraId="04133196" w14:textId="77777777" w:rsidR="00F4357B" w:rsidRDefault="00F4357B" w:rsidP="00EB2465">
      <w:pPr>
        <w:spacing w:after="120"/>
        <w:jc w:val="both"/>
        <w:rPr>
          <w:rFonts w:ascii="Tahoma" w:hAnsi="Tahoma" w:cs="Tahoma"/>
          <w:b/>
          <w:bCs/>
          <w:iCs/>
          <w:sz w:val="20"/>
          <w:szCs w:val="20"/>
          <w:u w:val="single"/>
        </w:rPr>
      </w:pPr>
    </w:p>
    <w:p w14:paraId="1E21DB44" w14:textId="13E58ADC" w:rsidR="00F4357B" w:rsidRDefault="00F4357B" w:rsidP="00EB2465">
      <w:pPr>
        <w:autoSpaceDE w:val="0"/>
        <w:autoSpaceDN w:val="0"/>
        <w:adjustRightInd w:val="0"/>
        <w:jc w:val="both"/>
        <w:rPr>
          <w:rFonts w:ascii="Tahoma" w:hAnsi="Tahoma" w:cs="Tahoma"/>
          <w:color w:val="000000"/>
          <w:sz w:val="20"/>
          <w:szCs w:val="20"/>
          <w:u w:val="single"/>
          <w:lang w:val="en-US" w:eastAsia="en-US"/>
        </w:rPr>
      </w:pPr>
    </w:p>
    <w:p w14:paraId="220ACFAE" w14:textId="77777777" w:rsidR="00807460" w:rsidRPr="00807460" w:rsidRDefault="00807460" w:rsidP="00EB2465">
      <w:pPr>
        <w:jc w:val="both"/>
        <w:rPr>
          <w:rFonts w:ascii="Tahoma" w:hAnsi="Tahoma" w:cs="Tahoma"/>
          <w:iCs/>
          <w:sz w:val="20"/>
          <w:szCs w:val="20"/>
        </w:rPr>
      </w:pPr>
      <w:r w:rsidRPr="00807460">
        <w:rPr>
          <w:rFonts w:ascii="Tahoma" w:hAnsi="Tahoma" w:cs="Tahoma"/>
          <w:iCs/>
          <w:sz w:val="20"/>
          <w:szCs w:val="20"/>
        </w:rPr>
        <w:t xml:space="preserve">Multiple tendering is not authorised. </w:t>
      </w:r>
    </w:p>
    <w:p w14:paraId="20F44731" w14:textId="77777777" w:rsidR="00AB77BA" w:rsidRPr="00E25560" w:rsidRDefault="00AB77BA" w:rsidP="00EB2465">
      <w:pPr>
        <w:ind w:left="1440"/>
        <w:jc w:val="both"/>
        <w:rPr>
          <w:rFonts w:ascii="Tahoma" w:hAnsi="Tahoma" w:cs="Tahoma"/>
          <w:color w:val="808080"/>
          <w:sz w:val="20"/>
          <w:szCs w:val="20"/>
        </w:rPr>
      </w:pPr>
    </w:p>
    <w:p w14:paraId="09BC29D4" w14:textId="77777777" w:rsidR="007B0391" w:rsidRPr="00E25560" w:rsidRDefault="007B0391" w:rsidP="00EB2465">
      <w:pPr>
        <w:jc w:val="both"/>
        <w:rPr>
          <w:rFonts w:ascii="Tahoma" w:hAnsi="Tahoma" w:cs="Tahoma"/>
          <w:sz w:val="20"/>
          <w:szCs w:val="20"/>
        </w:rPr>
      </w:pPr>
    </w:p>
    <w:p w14:paraId="49293079" w14:textId="69772FE6" w:rsidR="00BB6239" w:rsidRDefault="00BB6239" w:rsidP="00EB2465">
      <w:pPr>
        <w:pStyle w:val="ListParagraph"/>
        <w:numPr>
          <w:ilvl w:val="0"/>
          <w:numId w:val="15"/>
        </w:numPr>
        <w:spacing w:after="120"/>
        <w:jc w:val="both"/>
        <w:rPr>
          <w:rFonts w:ascii="Tahoma" w:hAnsi="Tahoma" w:cs="Tahoma"/>
          <w:smallCaps/>
          <w:sz w:val="20"/>
          <w:szCs w:val="20"/>
        </w:rPr>
      </w:pPr>
      <w:r>
        <w:rPr>
          <w:rFonts w:ascii="Tahoma" w:hAnsi="Tahoma" w:cs="Tahoma"/>
          <w:smallCaps/>
          <w:sz w:val="20"/>
          <w:szCs w:val="20"/>
        </w:rPr>
        <w:t>NEGOTIATIONS</w:t>
      </w:r>
    </w:p>
    <w:p w14:paraId="1C756FB6" w14:textId="5FC02399" w:rsidR="00BB6239" w:rsidRDefault="00BB6239" w:rsidP="00EB2465">
      <w:pPr>
        <w:spacing w:after="120"/>
        <w:jc w:val="both"/>
        <w:rPr>
          <w:rFonts w:ascii="Tahoma" w:hAnsi="Tahoma" w:cs="Tahoma"/>
          <w:sz w:val="20"/>
          <w:szCs w:val="20"/>
        </w:rPr>
      </w:pPr>
      <w:bookmarkStart w:id="5" w:name="_Hlk12554081"/>
      <w:r w:rsidRPr="00BB6239">
        <w:rPr>
          <w:rFonts w:ascii="Tahoma" w:hAnsi="Tahoma" w:cs="Tahoma"/>
          <w:sz w:val="20"/>
          <w:szCs w:val="20"/>
        </w:rPr>
        <w:t xml:space="preserve">The Council reserves the right to </w:t>
      </w:r>
      <w:proofErr w:type="gramStart"/>
      <w:r w:rsidRPr="00BB6239">
        <w:rPr>
          <w:rFonts w:ascii="Tahoma" w:hAnsi="Tahoma" w:cs="Tahoma"/>
          <w:sz w:val="20"/>
          <w:szCs w:val="20"/>
        </w:rPr>
        <w:t>hold negotiations</w:t>
      </w:r>
      <w:proofErr w:type="gramEnd"/>
      <w:r w:rsidRPr="00BB6239">
        <w:rPr>
          <w:rFonts w:ascii="Tahoma" w:hAnsi="Tahoma" w:cs="Tahoma"/>
          <w:sz w:val="20"/>
          <w:szCs w:val="20"/>
        </w:rPr>
        <w:t xml:space="preserve"> with the bidders in accordance with Article 20 of Rule 1395</w:t>
      </w:r>
      <w:r>
        <w:rPr>
          <w:rFonts w:ascii="Tahoma" w:hAnsi="Tahoma" w:cs="Tahoma"/>
          <w:sz w:val="20"/>
          <w:szCs w:val="20"/>
        </w:rPr>
        <w:t>.</w:t>
      </w:r>
    </w:p>
    <w:p w14:paraId="69229C2A" w14:textId="77777777" w:rsidR="009440A9" w:rsidRPr="00BB6239" w:rsidRDefault="009440A9" w:rsidP="00EB2465">
      <w:pPr>
        <w:spacing w:after="120"/>
        <w:jc w:val="both"/>
        <w:rPr>
          <w:rFonts w:ascii="Tahoma" w:hAnsi="Tahoma" w:cs="Tahoma"/>
          <w:smallCaps/>
          <w:sz w:val="20"/>
          <w:szCs w:val="20"/>
        </w:rPr>
      </w:pPr>
    </w:p>
    <w:bookmarkEnd w:id="5"/>
    <w:p w14:paraId="09BC29D7" w14:textId="09F9A485" w:rsidR="00BB5732" w:rsidRPr="00E25560" w:rsidRDefault="00D22682" w:rsidP="00EB2465">
      <w:pPr>
        <w:pStyle w:val="ListParagraph"/>
        <w:numPr>
          <w:ilvl w:val="0"/>
          <w:numId w:val="15"/>
        </w:numPr>
        <w:spacing w:after="120"/>
        <w:jc w:val="both"/>
        <w:rPr>
          <w:rFonts w:ascii="Tahoma" w:hAnsi="Tahoma" w:cs="Tahoma"/>
          <w:smallCaps/>
          <w:sz w:val="20"/>
          <w:szCs w:val="20"/>
        </w:rPr>
      </w:pPr>
      <w:r w:rsidRPr="00E25560">
        <w:rPr>
          <w:rFonts w:ascii="Tahoma" w:hAnsi="Tahoma" w:cs="Tahoma"/>
          <w:smallCaps/>
          <w:sz w:val="20"/>
          <w:szCs w:val="20"/>
        </w:rPr>
        <w:t>DOCUMENTS TO BE PROVIDED</w:t>
      </w:r>
    </w:p>
    <w:p w14:paraId="419AF05D" w14:textId="77777777" w:rsidR="00807460" w:rsidRPr="00775ECA" w:rsidRDefault="00807460" w:rsidP="00EB2465">
      <w:pPr>
        <w:pStyle w:val="ListParagraph"/>
        <w:numPr>
          <w:ilvl w:val="0"/>
          <w:numId w:val="26"/>
        </w:numPr>
        <w:jc w:val="both"/>
        <w:rPr>
          <w:rFonts w:ascii="Tahoma" w:hAnsi="Tahoma" w:cs="Tahoma"/>
          <w:b/>
          <w:sz w:val="20"/>
          <w:szCs w:val="20"/>
        </w:rPr>
      </w:pPr>
      <w:r w:rsidRPr="00775ECA">
        <w:rPr>
          <w:rFonts w:ascii="Tahoma" w:hAnsi="Tahoma" w:cs="Tahoma"/>
          <w:sz w:val="20"/>
          <w:szCs w:val="20"/>
        </w:rPr>
        <w:t xml:space="preserve">A completed and signed copy of the </w:t>
      </w:r>
      <w:r w:rsidRPr="00775ECA">
        <w:rPr>
          <w:rFonts w:ascii="Tahoma" w:hAnsi="Tahoma" w:cs="Tahoma"/>
          <w:b/>
          <w:sz w:val="20"/>
          <w:szCs w:val="20"/>
        </w:rPr>
        <w:t>Act of Engagement</w:t>
      </w:r>
      <w:r w:rsidRPr="00E25560">
        <w:rPr>
          <w:rStyle w:val="FootnoteReference"/>
          <w:rFonts w:ascii="Tahoma" w:hAnsi="Tahoma" w:cs="Tahoma"/>
          <w:b/>
          <w:sz w:val="20"/>
          <w:szCs w:val="20"/>
        </w:rPr>
        <w:footnoteReference w:id="4"/>
      </w:r>
      <w:r w:rsidRPr="00775ECA">
        <w:rPr>
          <w:rFonts w:ascii="Tahoma" w:hAnsi="Tahoma" w:cs="Tahoma"/>
          <w:b/>
          <w:sz w:val="20"/>
          <w:szCs w:val="20"/>
        </w:rPr>
        <w:t xml:space="preserve"> </w:t>
      </w:r>
      <w:r w:rsidRPr="00775ECA">
        <w:rPr>
          <w:rFonts w:ascii="Tahoma" w:hAnsi="Tahoma" w:cs="Tahoma"/>
          <w:sz w:val="20"/>
          <w:szCs w:val="20"/>
        </w:rPr>
        <w:t>(See attached</w:t>
      </w:r>
      <w:proofErr w:type="gramStart"/>
      <w:r w:rsidRPr="00775ECA">
        <w:rPr>
          <w:rFonts w:ascii="Tahoma" w:hAnsi="Tahoma" w:cs="Tahoma"/>
          <w:sz w:val="20"/>
          <w:szCs w:val="20"/>
        </w:rPr>
        <w:t>);</w:t>
      </w:r>
      <w:proofErr w:type="gramEnd"/>
    </w:p>
    <w:p w14:paraId="7003FC8B" w14:textId="77777777" w:rsidR="00807460" w:rsidRPr="001F164A" w:rsidRDefault="00807460" w:rsidP="00EB2465">
      <w:pPr>
        <w:pStyle w:val="ListParagraph"/>
        <w:numPr>
          <w:ilvl w:val="0"/>
          <w:numId w:val="26"/>
        </w:numPr>
        <w:jc w:val="both"/>
        <w:rPr>
          <w:rFonts w:ascii="Tahoma" w:hAnsi="Tahoma" w:cs="Tahoma"/>
          <w:sz w:val="20"/>
          <w:szCs w:val="20"/>
        </w:rPr>
      </w:pPr>
      <w:r w:rsidRPr="00775ECA">
        <w:rPr>
          <w:rFonts w:ascii="Tahoma" w:hAnsi="Tahoma" w:cs="Tahoma"/>
          <w:sz w:val="20"/>
          <w:szCs w:val="20"/>
        </w:rPr>
        <w:t>For tenderers subject to VAT only: a quote, describing their financial offer, in line with the requirements of section C of the Tender File (see above</w:t>
      </w:r>
      <w:proofErr w:type="gramStart"/>
      <w:r w:rsidRPr="00775ECA">
        <w:rPr>
          <w:rFonts w:ascii="Tahoma" w:hAnsi="Tahoma" w:cs="Tahoma"/>
          <w:sz w:val="20"/>
          <w:szCs w:val="20"/>
        </w:rPr>
        <w:t>);</w:t>
      </w:r>
      <w:proofErr w:type="gramEnd"/>
    </w:p>
    <w:p w14:paraId="63FC5BC0" w14:textId="31924FA3" w:rsidR="00807460" w:rsidRDefault="00807460" w:rsidP="00EB2465">
      <w:pPr>
        <w:pStyle w:val="ListParagraph"/>
        <w:numPr>
          <w:ilvl w:val="0"/>
          <w:numId w:val="26"/>
        </w:numPr>
        <w:jc w:val="both"/>
        <w:rPr>
          <w:rFonts w:ascii="Tahoma" w:hAnsi="Tahoma" w:cs="Tahoma"/>
          <w:sz w:val="20"/>
          <w:szCs w:val="20"/>
        </w:rPr>
      </w:pPr>
      <w:r w:rsidRPr="00C03038">
        <w:rPr>
          <w:rFonts w:ascii="Tahoma" w:hAnsi="Tahoma" w:cs="Tahoma"/>
          <w:sz w:val="20"/>
          <w:szCs w:val="20"/>
        </w:rPr>
        <w:t>A document certifying the registration of the company (</w:t>
      </w:r>
      <w:r w:rsidRPr="00690C64">
        <w:rPr>
          <w:rFonts w:ascii="Tahoma" w:hAnsi="Tahoma" w:cs="Tahoma"/>
          <w:sz w:val="20"/>
          <w:szCs w:val="20"/>
          <w:u w:val="single"/>
        </w:rPr>
        <w:t>accepted in Romanian</w:t>
      </w:r>
      <w:proofErr w:type="gramStart"/>
      <w:r w:rsidRPr="00C03038">
        <w:rPr>
          <w:rFonts w:ascii="Tahoma" w:hAnsi="Tahoma" w:cs="Tahoma"/>
          <w:sz w:val="20"/>
          <w:szCs w:val="20"/>
        </w:rPr>
        <w:t>);</w:t>
      </w:r>
      <w:proofErr w:type="gramEnd"/>
    </w:p>
    <w:p w14:paraId="6358CD4F" w14:textId="33B1B104" w:rsidR="00807460" w:rsidRPr="00C03038" w:rsidRDefault="00807460" w:rsidP="00EB2465">
      <w:pPr>
        <w:pStyle w:val="ListParagraph"/>
        <w:numPr>
          <w:ilvl w:val="0"/>
          <w:numId w:val="26"/>
        </w:numPr>
        <w:jc w:val="both"/>
        <w:rPr>
          <w:rFonts w:ascii="Tahoma" w:hAnsi="Tahoma" w:cs="Tahoma"/>
          <w:sz w:val="20"/>
          <w:szCs w:val="20"/>
        </w:rPr>
      </w:pPr>
      <w:r w:rsidRPr="00C03038">
        <w:rPr>
          <w:rFonts w:ascii="Tahoma" w:hAnsi="Tahoma" w:cs="Tahoma"/>
          <w:sz w:val="20"/>
          <w:szCs w:val="20"/>
        </w:rPr>
        <w:t>A document describing the tenderer’s experience for similar services in the last 2 years with public authorities</w:t>
      </w:r>
      <w:r w:rsidR="00E10064">
        <w:rPr>
          <w:rFonts w:ascii="Tahoma" w:hAnsi="Tahoma" w:cs="Tahoma"/>
          <w:sz w:val="20"/>
          <w:szCs w:val="20"/>
        </w:rPr>
        <w:t>/institutions</w:t>
      </w:r>
      <w:r w:rsidRPr="00C03038">
        <w:rPr>
          <w:rFonts w:ascii="Tahoma" w:hAnsi="Tahoma" w:cs="Tahoma"/>
          <w:sz w:val="20"/>
          <w:szCs w:val="20"/>
        </w:rPr>
        <w:t xml:space="preserve"> and international </w:t>
      </w:r>
      <w:proofErr w:type="gramStart"/>
      <w:r w:rsidRPr="00C03038">
        <w:rPr>
          <w:rFonts w:ascii="Tahoma" w:hAnsi="Tahoma" w:cs="Tahoma"/>
          <w:sz w:val="20"/>
          <w:szCs w:val="20"/>
        </w:rPr>
        <w:t>organisations</w:t>
      </w:r>
      <w:r w:rsidR="00D077AB">
        <w:rPr>
          <w:rFonts w:ascii="Tahoma" w:hAnsi="Tahoma" w:cs="Tahoma"/>
          <w:sz w:val="20"/>
          <w:szCs w:val="20"/>
        </w:rPr>
        <w:t>;</w:t>
      </w:r>
      <w:proofErr w:type="gramEnd"/>
    </w:p>
    <w:p w14:paraId="60C93381" w14:textId="77777777" w:rsidR="00807460" w:rsidRDefault="00807460" w:rsidP="00EB2465">
      <w:pPr>
        <w:pStyle w:val="ListParagraph"/>
        <w:numPr>
          <w:ilvl w:val="0"/>
          <w:numId w:val="26"/>
        </w:numPr>
        <w:jc w:val="both"/>
        <w:rPr>
          <w:rFonts w:ascii="Tahoma" w:hAnsi="Tahoma" w:cs="Tahoma"/>
          <w:sz w:val="20"/>
          <w:szCs w:val="20"/>
        </w:rPr>
      </w:pPr>
      <w:r w:rsidRPr="00C03038">
        <w:rPr>
          <w:rFonts w:ascii="Tahoma" w:hAnsi="Tahoma" w:cs="Tahoma"/>
          <w:sz w:val="20"/>
          <w:szCs w:val="20"/>
        </w:rPr>
        <w:t xml:space="preserve">At least two (2) electronic samples of similar publications produced by the Provider in the last 2 years </w:t>
      </w:r>
      <w:r w:rsidRPr="00690C64">
        <w:rPr>
          <w:rFonts w:ascii="Tahoma" w:hAnsi="Tahoma" w:cs="Tahoma"/>
          <w:b/>
          <w:bCs/>
          <w:sz w:val="20"/>
          <w:szCs w:val="20"/>
        </w:rPr>
        <w:t>(</w:t>
      </w:r>
      <w:r w:rsidRPr="00BE4963">
        <w:rPr>
          <w:rFonts w:ascii="Tahoma" w:hAnsi="Tahoma" w:cs="Tahoma"/>
          <w:b/>
          <w:bCs/>
          <w:sz w:val="20"/>
          <w:szCs w:val="20"/>
        </w:rPr>
        <w:t>Lot 1</w:t>
      </w:r>
      <w:r w:rsidRPr="00690C64">
        <w:rPr>
          <w:rFonts w:ascii="Tahoma" w:hAnsi="Tahoma" w:cs="Tahoma"/>
          <w:b/>
          <w:bCs/>
          <w:sz w:val="20"/>
          <w:szCs w:val="20"/>
        </w:rPr>
        <w:t>)</w:t>
      </w:r>
      <w:r w:rsidRPr="00C03038">
        <w:rPr>
          <w:rFonts w:ascii="Tahoma" w:hAnsi="Tahoma" w:cs="Tahoma"/>
          <w:sz w:val="20"/>
          <w:szCs w:val="20"/>
        </w:rPr>
        <w:t xml:space="preserve"> (</w:t>
      </w:r>
      <w:r w:rsidRPr="00690C64">
        <w:rPr>
          <w:rFonts w:ascii="Tahoma" w:hAnsi="Tahoma" w:cs="Tahoma"/>
          <w:sz w:val="20"/>
          <w:szCs w:val="20"/>
          <w:u w:val="single"/>
        </w:rPr>
        <w:t>also accepted in Romanian</w:t>
      </w:r>
      <w:proofErr w:type="gramStart"/>
      <w:r w:rsidRPr="00C03038">
        <w:rPr>
          <w:rFonts w:ascii="Tahoma" w:hAnsi="Tahoma" w:cs="Tahoma"/>
          <w:sz w:val="20"/>
          <w:szCs w:val="20"/>
        </w:rPr>
        <w:t>);</w:t>
      </w:r>
      <w:proofErr w:type="gramEnd"/>
    </w:p>
    <w:p w14:paraId="21C9B39B" w14:textId="33B4F007" w:rsidR="00807460" w:rsidRDefault="00807460" w:rsidP="00EB2465">
      <w:pPr>
        <w:pStyle w:val="ListParagraph"/>
        <w:numPr>
          <w:ilvl w:val="0"/>
          <w:numId w:val="26"/>
        </w:numPr>
        <w:jc w:val="both"/>
        <w:rPr>
          <w:rFonts w:ascii="Tahoma" w:hAnsi="Tahoma" w:cs="Tahoma"/>
          <w:sz w:val="20"/>
          <w:szCs w:val="20"/>
        </w:rPr>
      </w:pPr>
      <w:r w:rsidRPr="00EE4CE8">
        <w:rPr>
          <w:rFonts w:ascii="Tahoma" w:hAnsi="Tahoma" w:cs="Tahoma"/>
          <w:sz w:val="20"/>
          <w:szCs w:val="20"/>
        </w:rPr>
        <w:t>Proof of the presence of a specific printing and publishing department/section (e.g.</w:t>
      </w:r>
      <w:r w:rsidR="00DD78EE">
        <w:rPr>
          <w:rFonts w:ascii="Tahoma" w:hAnsi="Tahoma" w:cs="Tahoma"/>
          <w:sz w:val="20"/>
          <w:szCs w:val="20"/>
        </w:rPr>
        <w:t>,</w:t>
      </w:r>
      <w:r w:rsidRPr="00EE4CE8">
        <w:rPr>
          <w:rFonts w:ascii="Tahoma" w:hAnsi="Tahoma" w:cs="Tahoma"/>
          <w:sz w:val="20"/>
          <w:szCs w:val="20"/>
        </w:rPr>
        <w:t xml:space="preserve"> pictures of the department)</w:t>
      </w:r>
      <w:r w:rsidR="00D077AB">
        <w:rPr>
          <w:rFonts w:ascii="Tahoma" w:hAnsi="Tahoma" w:cs="Tahoma"/>
          <w:sz w:val="20"/>
          <w:szCs w:val="20"/>
        </w:rPr>
        <w:t xml:space="preserve"> </w:t>
      </w:r>
      <w:r w:rsidR="00D077AB" w:rsidRPr="00690C64">
        <w:rPr>
          <w:rFonts w:ascii="Tahoma" w:hAnsi="Tahoma" w:cs="Tahoma"/>
          <w:b/>
          <w:bCs/>
          <w:sz w:val="20"/>
          <w:szCs w:val="20"/>
        </w:rPr>
        <w:t>(Lot 1, Lot 2)</w:t>
      </w:r>
      <w:r w:rsidRPr="00690C64">
        <w:rPr>
          <w:rFonts w:ascii="Tahoma" w:hAnsi="Tahoma" w:cs="Tahoma"/>
          <w:b/>
          <w:bCs/>
          <w:sz w:val="20"/>
          <w:szCs w:val="20"/>
        </w:rPr>
        <w:t>.</w:t>
      </w:r>
    </w:p>
    <w:p w14:paraId="4DF28643" w14:textId="191E6B64" w:rsidR="00807460" w:rsidRPr="00C03038" w:rsidRDefault="005B7541" w:rsidP="00EB2465">
      <w:pPr>
        <w:pStyle w:val="ListParagraph"/>
        <w:numPr>
          <w:ilvl w:val="0"/>
          <w:numId w:val="26"/>
        </w:numPr>
        <w:jc w:val="both"/>
        <w:rPr>
          <w:rFonts w:ascii="Tahoma" w:hAnsi="Tahoma" w:cs="Tahoma"/>
          <w:sz w:val="20"/>
          <w:szCs w:val="20"/>
        </w:rPr>
      </w:pPr>
      <w:r>
        <w:rPr>
          <w:rFonts w:ascii="Tahoma" w:hAnsi="Tahoma" w:cs="Tahoma"/>
          <w:sz w:val="20"/>
          <w:szCs w:val="20"/>
        </w:rPr>
        <w:t>At least 3 (three) p</w:t>
      </w:r>
      <w:r w:rsidR="00807460" w:rsidRPr="00C03038">
        <w:rPr>
          <w:rFonts w:ascii="Tahoma" w:hAnsi="Tahoma" w:cs="Tahoma"/>
          <w:sz w:val="20"/>
          <w:szCs w:val="20"/>
        </w:rPr>
        <w:t xml:space="preserve">hotos of similar visibility materials produced by the Provider </w:t>
      </w:r>
      <w:r w:rsidR="00807460" w:rsidRPr="00690C64">
        <w:rPr>
          <w:rFonts w:ascii="Tahoma" w:hAnsi="Tahoma" w:cs="Tahoma"/>
          <w:b/>
          <w:bCs/>
          <w:sz w:val="20"/>
          <w:szCs w:val="20"/>
        </w:rPr>
        <w:t>(</w:t>
      </w:r>
      <w:r w:rsidR="00807460" w:rsidRPr="00BE4963">
        <w:rPr>
          <w:rFonts w:ascii="Tahoma" w:hAnsi="Tahoma" w:cs="Tahoma"/>
          <w:b/>
          <w:bCs/>
          <w:sz w:val="20"/>
          <w:szCs w:val="20"/>
        </w:rPr>
        <w:t>Lot 3</w:t>
      </w:r>
      <w:r w:rsidR="00807460" w:rsidRPr="00690C64">
        <w:rPr>
          <w:rFonts w:ascii="Tahoma" w:hAnsi="Tahoma" w:cs="Tahoma"/>
          <w:b/>
          <w:bCs/>
          <w:sz w:val="20"/>
          <w:szCs w:val="20"/>
        </w:rPr>
        <w:t>).</w:t>
      </w:r>
    </w:p>
    <w:p w14:paraId="26D5E23D" w14:textId="77777777" w:rsidR="0073327A" w:rsidRPr="00E25560" w:rsidRDefault="0073327A" w:rsidP="00EB2465">
      <w:pPr>
        <w:ind w:left="714"/>
        <w:jc w:val="both"/>
        <w:rPr>
          <w:rFonts w:ascii="Tahoma" w:hAnsi="Tahoma" w:cs="Tahoma"/>
          <w:b/>
          <w:sz w:val="20"/>
          <w:szCs w:val="20"/>
        </w:rPr>
      </w:pPr>
    </w:p>
    <w:p w14:paraId="03ACE4A2" w14:textId="77777777" w:rsidR="009440A9" w:rsidRDefault="009440A9" w:rsidP="00DF63F8">
      <w:pPr>
        <w:shd w:val="clear" w:color="auto" w:fill="FFFFFF" w:themeFill="background1"/>
        <w:rPr>
          <w:rFonts w:ascii="Tahoma" w:hAnsi="Tahoma" w:cs="Tahoma"/>
          <w:b/>
          <w:color w:val="000000" w:themeColor="text1"/>
          <w:sz w:val="20"/>
        </w:rPr>
      </w:pPr>
    </w:p>
    <w:p w14:paraId="7AFCE112" w14:textId="364B59D2" w:rsidR="00DF63F8" w:rsidRPr="00E25560" w:rsidRDefault="00DF63F8" w:rsidP="00EB2465">
      <w:pPr>
        <w:shd w:val="clear" w:color="auto" w:fill="FFFFFF" w:themeFill="background1"/>
        <w:jc w:val="both"/>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Pr="00807460">
        <w:rPr>
          <w:rFonts w:ascii="Tahoma" w:hAnsi="Tahoma" w:cs="Tahoma"/>
          <w:b/>
          <w:color w:val="000000" w:themeColor="text1"/>
          <w:sz w:val="20"/>
        </w:rPr>
        <w:t>English</w:t>
      </w:r>
      <w:r w:rsidR="00927BE2">
        <w:rPr>
          <w:rFonts w:ascii="Tahoma" w:hAnsi="Tahoma" w:cs="Tahoma"/>
          <w:b/>
          <w:color w:val="000000" w:themeColor="text1"/>
          <w:sz w:val="20"/>
        </w:rPr>
        <w:t xml:space="preserve"> (with the exceptions mentioned above)</w:t>
      </w:r>
      <w:r w:rsidRPr="00E25560">
        <w:rPr>
          <w:rFonts w:ascii="Tahoma" w:hAnsi="Tahoma" w:cs="Tahoma"/>
          <w:b/>
          <w:color w:val="000000" w:themeColor="text1"/>
          <w:sz w:val="20"/>
        </w:rPr>
        <w:t xml:space="preserve">, failure to do so will result in the exclusion of the tender. </w:t>
      </w:r>
    </w:p>
    <w:p w14:paraId="525366E6" w14:textId="1CF5E5AA" w:rsidR="00DF63F8" w:rsidRPr="00E25560" w:rsidRDefault="00DF63F8" w:rsidP="00EB2465">
      <w:pPr>
        <w:shd w:val="clear" w:color="auto" w:fill="FFFFFF" w:themeFill="background1"/>
        <w:jc w:val="both"/>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EB2465">
      <w:pPr>
        <w:jc w:val="both"/>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E" w14:textId="5D2D59D6" w:rsidR="00DB6765" w:rsidRPr="00E25560" w:rsidRDefault="002C6181" w:rsidP="00690C64">
      <w:pPr>
        <w:jc w:val="center"/>
        <w:rPr>
          <w:rFonts w:ascii="Tahoma" w:hAnsi="Tahoma" w:cs="Tahoma"/>
          <w:b/>
          <w:sz w:val="20"/>
          <w:szCs w:val="20"/>
        </w:rPr>
      </w:pPr>
      <w:r w:rsidRPr="00E25560">
        <w:rPr>
          <w:rFonts w:ascii="Tahoma" w:hAnsi="Tahoma" w:cs="Tahoma"/>
          <w:b/>
          <w:sz w:val="20"/>
          <w:szCs w:val="20"/>
        </w:rPr>
        <w:t>* * *</w:t>
      </w:r>
    </w:p>
    <w:sectPr w:rsidR="00DB6765" w:rsidRPr="00E25560" w:rsidSect="003945B5">
      <w:headerReference w:type="default" r:id="rId15"/>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223B5" w14:textId="77777777" w:rsidR="003F6A6F" w:rsidRDefault="003F6A6F" w:rsidP="00D50F13">
      <w:r>
        <w:separator/>
      </w:r>
    </w:p>
  </w:endnote>
  <w:endnote w:type="continuationSeparator" w:id="0">
    <w:p w14:paraId="252689DF" w14:textId="77777777" w:rsidR="003F6A6F" w:rsidRDefault="003F6A6F"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DF348" w14:textId="77777777" w:rsidR="003F6A6F" w:rsidRDefault="003F6A6F" w:rsidP="00D50F13">
      <w:r>
        <w:separator/>
      </w:r>
    </w:p>
  </w:footnote>
  <w:footnote w:type="continuationSeparator" w:id="0">
    <w:p w14:paraId="5C37647D" w14:textId="77777777" w:rsidR="003F6A6F" w:rsidRDefault="003F6A6F" w:rsidP="00D50F13">
      <w:r>
        <w:continuationSeparator/>
      </w:r>
    </w:p>
  </w:footnote>
  <w:footnote w:id="1">
    <w:p w14:paraId="19958925" w14:textId="46C8011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BB6239">
          <w:rPr>
            <w:rStyle w:val="Hyperlink"/>
            <w:rFonts w:ascii="Arial Narrow" w:hAnsi="Arial Narrow"/>
            <w:sz w:val="16"/>
            <w:szCs w:val="16"/>
          </w:rPr>
          <w:t>95</w:t>
        </w:r>
        <w:r w:rsidRPr="00AE4966">
          <w:rPr>
            <w:rStyle w:val="Hyperlink"/>
            <w:rFonts w:ascii="Arial Narrow" w:hAnsi="Arial Narrow"/>
            <w:sz w:val="16"/>
            <w:szCs w:val="16"/>
          </w:rPr>
          <w:t xml:space="preserve"> of 2</w:t>
        </w:r>
        <w:r w:rsidR="00BB6239">
          <w:rPr>
            <w:rStyle w:val="Hyperlink"/>
            <w:rFonts w:ascii="Arial Narrow" w:hAnsi="Arial Narrow"/>
            <w:sz w:val="16"/>
            <w:szCs w:val="16"/>
          </w:rPr>
          <w:t>0</w:t>
        </w:r>
        <w:r w:rsidRPr="00AE4966">
          <w:rPr>
            <w:rStyle w:val="Hyperlink"/>
            <w:rFonts w:ascii="Arial Narrow" w:hAnsi="Arial Narrow"/>
            <w:sz w:val="16"/>
            <w:szCs w:val="16"/>
          </w:rPr>
          <w:t xml:space="preserve"> June 201</w:t>
        </w:r>
        <w:r w:rsidR="00BB6239">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63EE9677" w14:textId="003A7253" w:rsidR="00F2003B" w:rsidRDefault="00A7429C" w:rsidP="00F2003B">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w:t>
      </w:r>
      <w:r w:rsidR="00F2003B" w:rsidRPr="00411D3E">
        <w:rPr>
          <w:rFonts w:ascii="Arial Narrow" w:hAnsi="Arial Narrow"/>
          <w:sz w:val="16"/>
          <w:szCs w:val="16"/>
        </w:rPr>
        <w:t xml:space="preserve">he Council of Europe </w:t>
      </w:r>
      <w:r w:rsidR="00F2003B" w:rsidRPr="00AE0ADF">
        <w:rPr>
          <w:rFonts w:ascii="Arial Narrow" w:hAnsi="Arial Narrow"/>
          <w:sz w:val="16"/>
          <w:szCs w:val="16"/>
          <w:u w:val="single"/>
        </w:rPr>
        <w:t>reserves the right</w:t>
      </w:r>
      <w:r w:rsidR="00F2003B" w:rsidRPr="00411D3E">
        <w:rPr>
          <w:rFonts w:ascii="Arial Narrow" w:hAnsi="Arial Narrow"/>
          <w:sz w:val="16"/>
          <w:szCs w:val="16"/>
        </w:rPr>
        <w:t xml:space="preserve"> to ask tenderers, at a later stage, to supply </w:t>
      </w:r>
      <w:r w:rsidR="00F2003B" w:rsidRPr="00063993">
        <w:rPr>
          <w:rFonts w:ascii="Arial Narrow" w:hAnsi="Arial Narrow"/>
          <w:sz w:val="16"/>
          <w:szCs w:val="16"/>
        </w:rPr>
        <w:t>the following supporting documents:</w:t>
      </w:r>
    </w:p>
    <w:p w14:paraId="530F4EC9" w14:textId="77777777" w:rsidR="00F2003B" w:rsidRDefault="00F2003B" w:rsidP="00F2003B">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Pr>
          <w:rFonts w:ascii="Arial Narrow" w:hAnsi="Arial Narrow"/>
          <w:sz w:val="16"/>
          <w:szCs w:val="16"/>
        </w:rPr>
        <w:t xml:space="preserve"> and sixth</w:t>
      </w:r>
      <w:r w:rsidRPr="00411D3E">
        <w:rPr>
          <w:rFonts w:ascii="Arial Narrow" w:hAnsi="Arial Narrow"/>
          <w:sz w:val="16"/>
          <w:szCs w:val="16"/>
        </w:rPr>
        <w:t xml:space="preserve"> above listed exclusion criteria are </w:t>
      </w:r>
      <w:proofErr w:type="gramStart"/>
      <w:r w:rsidRPr="00411D3E">
        <w:rPr>
          <w:rFonts w:ascii="Arial Narrow" w:hAnsi="Arial Narrow"/>
          <w:sz w:val="16"/>
          <w:szCs w:val="16"/>
        </w:rPr>
        <w:t>met</w:t>
      </w:r>
      <w:r>
        <w:rPr>
          <w:rFonts w:ascii="Arial Narrow" w:hAnsi="Arial Narrow"/>
          <w:sz w:val="16"/>
          <w:szCs w:val="16"/>
        </w:rPr>
        <w:t>;</w:t>
      </w:r>
      <w:proofErr w:type="gramEnd"/>
    </w:p>
    <w:p w14:paraId="6DEACE05" w14:textId="67341C6C" w:rsidR="00F2003B" w:rsidRPr="00F2003B" w:rsidRDefault="00F2003B" w:rsidP="00A7429C">
      <w:pPr>
        <w:pStyle w:val="FootnoteText"/>
        <w:numPr>
          <w:ilvl w:val="0"/>
          <w:numId w:val="20"/>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footnote>
  <w:footnote w:id="4">
    <w:p w14:paraId="6C15A270" w14:textId="77777777" w:rsidR="00807460" w:rsidRPr="00A7429C" w:rsidRDefault="00807460" w:rsidP="00807460">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D704D"/>
    <w:multiLevelType w:val="hybridMultilevel"/>
    <w:tmpl w:val="F18AB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30BCB"/>
    <w:multiLevelType w:val="hybridMultilevel"/>
    <w:tmpl w:val="FCB686BE"/>
    <w:lvl w:ilvl="0" w:tplc="0C00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133B83"/>
    <w:multiLevelType w:val="hybridMultilevel"/>
    <w:tmpl w:val="B82AB4A4"/>
    <w:lvl w:ilvl="0" w:tplc="7B04E5A4">
      <w:start w:val="1"/>
      <w:numFmt w:val="decimal"/>
      <w:lvlText w:val="%1."/>
      <w:lvlJc w:val="right"/>
      <w:pPr>
        <w:ind w:left="720" w:hanging="360"/>
      </w:pPr>
      <w:rPr>
        <w:rFonts w:hint="default"/>
        <w:b w:val="0"/>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DA375F"/>
    <w:multiLevelType w:val="hybridMultilevel"/>
    <w:tmpl w:val="C9EC0822"/>
    <w:lvl w:ilvl="0" w:tplc="738AF7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7B4FE3"/>
    <w:multiLevelType w:val="hybridMultilevel"/>
    <w:tmpl w:val="DD6C13C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057E36"/>
    <w:multiLevelType w:val="hybridMultilevel"/>
    <w:tmpl w:val="4E9E6984"/>
    <w:lvl w:ilvl="0" w:tplc="C4B62B46">
      <w:start w:val="10"/>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BD2BFE"/>
    <w:multiLevelType w:val="hybridMultilevel"/>
    <w:tmpl w:val="E74E1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3B7EBE"/>
    <w:multiLevelType w:val="hybridMultilevel"/>
    <w:tmpl w:val="31F2662E"/>
    <w:lvl w:ilvl="0" w:tplc="BEE2955C">
      <w:start w:val="1"/>
      <w:numFmt w:val="bullet"/>
      <w:lvlText w:val="-"/>
      <w:lvlJc w:val="left"/>
      <w:pPr>
        <w:ind w:left="1440" w:hanging="360"/>
      </w:pPr>
      <w:rPr>
        <w:rFonts w:ascii="Arial Narrow" w:eastAsia="Times New Roman" w:hAnsi="Arial Narrow" w:cs="Aria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26"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560321">
    <w:abstractNumId w:val="19"/>
  </w:num>
  <w:num w:numId="2" w16cid:durableId="1839424621">
    <w:abstractNumId w:val="3"/>
  </w:num>
  <w:num w:numId="3" w16cid:durableId="1686520006">
    <w:abstractNumId w:val="0"/>
  </w:num>
  <w:num w:numId="4" w16cid:durableId="1168062168">
    <w:abstractNumId w:val="22"/>
  </w:num>
  <w:num w:numId="5" w16cid:durableId="449055471">
    <w:abstractNumId w:val="14"/>
  </w:num>
  <w:num w:numId="6" w16cid:durableId="162162051">
    <w:abstractNumId w:val="18"/>
  </w:num>
  <w:num w:numId="7" w16cid:durableId="1115641174">
    <w:abstractNumId w:val="23"/>
  </w:num>
  <w:num w:numId="8" w16cid:durableId="1110080519">
    <w:abstractNumId w:val="10"/>
  </w:num>
  <w:num w:numId="9" w16cid:durableId="16011205">
    <w:abstractNumId w:val="26"/>
  </w:num>
  <w:num w:numId="10" w16cid:durableId="1204630758">
    <w:abstractNumId w:val="11"/>
  </w:num>
  <w:num w:numId="11" w16cid:durableId="914702037">
    <w:abstractNumId w:val="12"/>
  </w:num>
  <w:num w:numId="12" w16cid:durableId="1373656913">
    <w:abstractNumId w:val="2"/>
  </w:num>
  <w:num w:numId="13" w16cid:durableId="748230196">
    <w:abstractNumId w:val="16"/>
  </w:num>
  <w:num w:numId="14" w16cid:durableId="1574125962">
    <w:abstractNumId w:val="9"/>
  </w:num>
  <w:num w:numId="15" w16cid:durableId="881095588">
    <w:abstractNumId w:val="4"/>
  </w:num>
  <w:num w:numId="16" w16cid:durableId="1329021405">
    <w:abstractNumId w:val="13"/>
  </w:num>
  <w:num w:numId="17" w16cid:durableId="989211022">
    <w:abstractNumId w:val="21"/>
  </w:num>
  <w:num w:numId="18" w16cid:durableId="742877404">
    <w:abstractNumId w:val="1"/>
  </w:num>
  <w:num w:numId="19" w16cid:durableId="950092552">
    <w:abstractNumId w:val="15"/>
  </w:num>
  <w:num w:numId="20" w16cid:durableId="1292438849">
    <w:abstractNumId w:val="8"/>
  </w:num>
  <w:num w:numId="21" w16cid:durableId="1748110785">
    <w:abstractNumId w:val="7"/>
  </w:num>
  <w:num w:numId="22" w16cid:durableId="395472595">
    <w:abstractNumId w:val="24"/>
  </w:num>
  <w:num w:numId="23" w16cid:durableId="1581481973">
    <w:abstractNumId w:val="20"/>
  </w:num>
  <w:num w:numId="24" w16cid:durableId="932981863">
    <w:abstractNumId w:val="25"/>
  </w:num>
  <w:num w:numId="25" w16cid:durableId="357240161">
    <w:abstractNumId w:val="6"/>
  </w:num>
  <w:num w:numId="26" w16cid:durableId="777989022">
    <w:abstractNumId w:val="5"/>
  </w:num>
  <w:num w:numId="27" w16cid:durableId="2857948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5CB5"/>
    <w:rsid w:val="00007AEB"/>
    <w:rsid w:val="0001537A"/>
    <w:rsid w:val="00022BC0"/>
    <w:rsid w:val="0002442B"/>
    <w:rsid w:val="000333B3"/>
    <w:rsid w:val="00035346"/>
    <w:rsid w:val="00042341"/>
    <w:rsid w:val="000441BD"/>
    <w:rsid w:val="000461DD"/>
    <w:rsid w:val="00060282"/>
    <w:rsid w:val="00061859"/>
    <w:rsid w:val="000660C4"/>
    <w:rsid w:val="00072FB8"/>
    <w:rsid w:val="000747C3"/>
    <w:rsid w:val="00076428"/>
    <w:rsid w:val="000836C7"/>
    <w:rsid w:val="000841B9"/>
    <w:rsid w:val="000852FE"/>
    <w:rsid w:val="00086684"/>
    <w:rsid w:val="000975FD"/>
    <w:rsid w:val="000A249E"/>
    <w:rsid w:val="000E0285"/>
    <w:rsid w:val="000E59DC"/>
    <w:rsid w:val="000E5DF5"/>
    <w:rsid w:val="000E60C6"/>
    <w:rsid w:val="000E65D3"/>
    <w:rsid w:val="000F17F2"/>
    <w:rsid w:val="000F18A2"/>
    <w:rsid w:val="000F1D2F"/>
    <w:rsid w:val="000F3067"/>
    <w:rsid w:val="000F3CB2"/>
    <w:rsid w:val="000F6BD3"/>
    <w:rsid w:val="00100541"/>
    <w:rsid w:val="001018E8"/>
    <w:rsid w:val="00101BA9"/>
    <w:rsid w:val="001041C4"/>
    <w:rsid w:val="001048B1"/>
    <w:rsid w:val="001063F1"/>
    <w:rsid w:val="0011556A"/>
    <w:rsid w:val="00121A41"/>
    <w:rsid w:val="001262C9"/>
    <w:rsid w:val="00127AB4"/>
    <w:rsid w:val="001307F3"/>
    <w:rsid w:val="00140E99"/>
    <w:rsid w:val="00143659"/>
    <w:rsid w:val="00154621"/>
    <w:rsid w:val="00160002"/>
    <w:rsid w:val="001602AD"/>
    <w:rsid w:val="001614FA"/>
    <w:rsid w:val="00171C1F"/>
    <w:rsid w:val="00177E61"/>
    <w:rsid w:val="00182880"/>
    <w:rsid w:val="001832A2"/>
    <w:rsid w:val="00183C11"/>
    <w:rsid w:val="00183E4D"/>
    <w:rsid w:val="00184909"/>
    <w:rsid w:val="00193679"/>
    <w:rsid w:val="00195627"/>
    <w:rsid w:val="00196882"/>
    <w:rsid w:val="001A1408"/>
    <w:rsid w:val="001A3448"/>
    <w:rsid w:val="001A5371"/>
    <w:rsid w:val="001B0127"/>
    <w:rsid w:val="001B7518"/>
    <w:rsid w:val="001C04ED"/>
    <w:rsid w:val="001C2E58"/>
    <w:rsid w:val="001C477B"/>
    <w:rsid w:val="001C6878"/>
    <w:rsid w:val="001D40AD"/>
    <w:rsid w:val="001D5219"/>
    <w:rsid w:val="001E7F0E"/>
    <w:rsid w:val="001F5A87"/>
    <w:rsid w:val="00204A8E"/>
    <w:rsid w:val="002115E4"/>
    <w:rsid w:val="002273E3"/>
    <w:rsid w:val="0022790B"/>
    <w:rsid w:val="00227C52"/>
    <w:rsid w:val="00230212"/>
    <w:rsid w:val="00231775"/>
    <w:rsid w:val="00231B30"/>
    <w:rsid w:val="00231F02"/>
    <w:rsid w:val="00232D58"/>
    <w:rsid w:val="002336A0"/>
    <w:rsid w:val="002365D1"/>
    <w:rsid w:val="00236880"/>
    <w:rsid w:val="00237980"/>
    <w:rsid w:val="0024242E"/>
    <w:rsid w:val="00242E07"/>
    <w:rsid w:val="00250B11"/>
    <w:rsid w:val="00251355"/>
    <w:rsid w:val="00252955"/>
    <w:rsid w:val="002544EC"/>
    <w:rsid w:val="002625C7"/>
    <w:rsid w:val="00272959"/>
    <w:rsid w:val="00277511"/>
    <w:rsid w:val="00283D99"/>
    <w:rsid w:val="002861A5"/>
    <w:rsid w:val="00290041"/>
    <w:rsid w:val="00290EBB"/>
    <w:rsid w:val="002926D0"/>
    <w:rsid w:val="002A1E8A"/>
    <w:rsid w:val="002A2C42"/>
    <w:rsid w:val="002A47C1"/>
    <w:rsid w:val="002A56A1"/>
    <w:rsid w:val="002A5D7C"/>
    <w:rsid w:val="002B4786"/>
    <w:rsid w:val="002C53F4"/>
    <w:rsid w:val="002C6181"/>
    <w:rsid w:val="002C6F98"/>
    <w:rsid w:val="002D5425"/>
    <w:rsid w:val="002E1BB5"/>
    <w:rsid w:val="002E2404"/>
    <w:rsid w:val="002F618C"/>
    <w:rsid w:val="002F694F"/>
    <w:rsid w:val="0030013C"/>
    <w:rsid w:val="003129C9"/>
    <w:rsid w:val="00314848"/>
    <w:rsid w:val="00320711"/>
    <w:rsid w:val="00326875"/>
    <w:rsid w:val="00332AF4"/>
    <w:rsid w:val="003363E8"/>
    <w:rsid w:val="003465FD"/>
    <w:rsid w:val="00357E5A"/>
    <w:rsid w:val="0036388C"/>
    <w:rsid w:val="003670B2"/>
    <w:rsid w:val="00371164"/>
    <w:rsid w:val="003712F2"/>
    <w:rsid w:val="00386026"/>
    <w:rsid w:val="0039258A"/>
    <w:rsid w:val="003945B5"/>
    <w:rsid w:val="003A4A6D"/>
    <w:rsid w:val="003B1C2E"/>
    <w:rsid w:val="003B2E7E"/>
    <w:rsid w:val="003C4D2E"/>
    <w:rsid w:val="003E3863"/>
    <w:rsid w:val="003F3DB8"/>
    <w:rsid w:val="003F6A6F"/>
    <w:rsid w:val="003F7D5B"/>
    <w:rsid w:val="004031B5"/>
    <w:rsid w:val="00404848"/>
    <w:rsid w:val="00415E8B"/>
    <w:rsid w:val="00420E9A"/>
    <w:rsid w:val="00424BA3"/>
    <w:rsid w:val="00441672"/>
    <w:rsid w:val="004575D4"/>
    <w:rsid w:val="00464D7C"/>
    <w:rsid w:val="004665F8"/>
    <w:rsid w:val="004723C3"/>
    <w:rsid w:val="00486FC6"/>
    <w:rsid w:val="004874F6"/>
    <w:rsid w:val="00490018"/>
    <w:rsid w:val="00497F9D"/>
    <w:rsid w:val="004A5E49"/>
    <w:rsid w:val="004B0F2D"/>
    <w:rsid w:val="004B1E82"/>
    <w:rsid w:val="004B2022"/>
    <w:rsid w:val="004B5DCB"/>
    <w:rsid w:val="004C21AA"/>
    <w:rsid w:val="004C642E"/>
    <w:rsid w:val="004D084E"/>
    <w:rsid w:val="004E4886"/>
    <w:rsid w:val="004E796F"/>
    <w:rsid w:val="004E7A45"/>
    <w:rsid w:val="004E7D01"/>
    <w:rsid w:val="004F71A4"/>
    <w:rsid w:val="005034A5"/>
    <w:rsid w:val="00505408"/>
    <w:rsid w:val="00512D89"/>
    <w:rsid w:val="00516616"/>
    <w:rsid w:val="00523F28"/>
    <w:rsid w:val="005279AD"/>
    <w:rsid w:val="00532234"/>
    <w:rsid w:val="00552F0E"/>
    <w:rsid w:val="00557133"/>
    <w:rsid w:val="00563B1B"/>
    <w:rsid w:val="005669DB"/>
    <w:rsid w:val="00567F3E"/>
    <w:rsid w:val="005731F9"/>
    <w:rsid w:val="00575177"/>
    <w:rsid w:val="00577657"/>
    <w:rsid w:val="00581679"/>
    <w:rsid w:val="005845C2"/>
    <w:rsid w:val="005969C9"/>
    <w:rsid w:val="00597125"/>
    <w:rsid w:val="005B213C"/>
    <w:rsid w:val="005B6603"/>
    <w:rsid w:val="005B7541"/>
    <w:rsid w:val="005D53E7"/>
    <w:rsid w:val="005D5B80"/>
    <w:rsid w:val="005D7279"/>
    <w:rsid w:val="005E01B0"/>
    <w:rsid w:val="005E0468"/>
    <w:rsid w:val="005E15F8"/>
    <w:rsid w:val="005E42AE"/>
    <w:rsid w:val="005E7A89"/>
    <w:rsid w:val="006006D0"/>
    <w:rsid w:val="006052A3"/>
    <w:rsid w:val="00606547"/>
    <w:rsid w:val="00606CF8"/>
    <w:rsid w:val="006426F7"/>
    <w:rsid w:val="00642BCE"/>
    <w:rsid w:val="00647C28"/>
    <w:rsid w:val="006558F9"/>
    <w:rsid w:val="00662F4E"/>
    <w:rsid w:val="00674341"/>
    <w:rsid w:val="0067529C"/>
    <w:rsid w:val="00677EFB"/>
    <w:rsid w:val="00680325"/>
    <w:rsid w:val="006804BC"/>
    <w:rsid w:val="00684504"/>
    <w:rsid w:val="00685694"/>
    <w:rsid w:val="00690C64"/>
    <w:rsid w:val="006912CB"/>
    <w:rsid w:val="006A3E60"/>
    <w:rsid w:val="006A3EC9"/>
    <w:rsid w:val="006A6CFC"/>
    <w:rsid w:val="006B14ED"/>
    <w:rsid w:val="006B162B"/>
    <w:rsid w:val="006B2D7D"/>
    <w:rsid w:val="006C0B9C"/>
    <w:rsid w:val="006C5CBB"/>
    <w:rsid w:val="006D4A4D"/>
    <w:rsid w:val="006E5C58"/>
    <w:rsid w:val="006F511D"/>
    <w:rsid w:val="006F589E"/>
    <w:rsid w:val="006F5EED"/>
    <w:rsid w:val="0070171F"/>
    <w:rsid w:val="00702F00"/>
    <w:rsid w:val="00703E4B"/>
    <w:rsid w:val="00706472"/>
    <w:rsid w:val="00710617"/>
    <w:rsid w:val="00711683"/>
    <w:rsid w:val="0071373A"/>
    <w:rsid w:val="00714299"/>
    <w:rsid w:val="007309EA"/>
    <w:rsid w:val="0073327A"/>
    <w:rsid w:val="00741D89"/>
    <w:rsid w:val="007556CC"/>
    <w:rsid w:val="00756A1A"/>
    <w:rsid w:val="00763924"/>
    <w:rsid w:val="00777568"/>
    <w:rsid w:val="007776D3"/>
    <w:rsid w:val="007867C0"/>
    <w:rsid w:val="00791E04"/>
    <w:rsid w:val="00794268"/>
    <w:rsid w:val="007958C9"/>
    <w:rsid w:val="007A37FE"/>
    <w:rsid w:val="007B0391"/>
    <w:rsid w:val="007B16CE"/>
    <w:rsid w:val="007B69BA"/>
    <w:rsid w:val="007C267B"/>
    <w:rsid w:val="007C29B5"/>
    <w:rsid w:val="007D1F5B"/>
    <w:rsid w:val="007D6C68"/>
    <w:rsid w:val="007E449F"/>
    <w:rsid w:val="007E78C4"/>
    <w:rsid w:val="007F45C8"/>
    <w:rsid w:val="007F5135"/>
    <w:rsid w:val="0080160D"/>
    <w:rsid w:val="0080655D"/>
    <w:rsid w:val="00806F0A"/>
    <w:rsid w:val="00807460"/>
    <w:rsid w:val="008166AD"/>
    <w:rsid w:val="0082549E"/>
    <w:rsid w:val="0083377F"/>
    <w:rsid w:val="008341B5"/>
    <w:rsid w:val="00834E5C"/>
    <w:rsid w:val="00840C1E"/>
    <w:rsid w:val="00864990"/>
    <w:rsid w:val="00866ED6"/>
    <w:rsid w:val="00867184"/>
    <w:rsid w:val="00867E71"/>
    <w:rsid w:val="008742C4"/>
    <w:rsid w:val="00874CEE"/>
    <w:rsid w:val="0087754C"/>
    <w:rsid w:val="008828EC"/>
    <w:rsid w:val="00883AB4"/>
    <w:rsid w:val="00883C2D"/>
    <w:rsid w:val="00892D73"/>
    <w:rsid w:val="008A4614"/>
    <w:rsid w:val="008B0E79"/>
    <w:rsid w:val="008B21BF"/>
    <w:rsid w:val="008B6FDD"/>
    <w:rsid w:val="008C10B4"/>
    <w:rsid w:val="008C264E"/>
    <w:rsid w:val="008D3220"/>
    <w:rsid w:val="008F0BF0"/>
    <w:rsid w:val="008F103F"/>
    <w:rsid w:val="008F2DBD"/>
    <w:rsid w:val="00904764"/>
    <w:rsid w:val="00904B93"/>
    <w:rsid w:val="009058FD"/>
    <w:rsid w:val="00917A32"/>
    <w:rsid w:val="00924C82"/>
    <w:rsid w:val="00927BE2"/>
    <w:rsid w:val="00941247"/>
    <w:rsid w:val="009440A9"/>
    <w:rsid w:val="0094477B"/>
    <w:rsid w:val="00944A4C"/>
    <w:rsid w:val="0095095F"/>
    <w:rsid w:val="00986790"/>
    <w:rsid w:val="00990987"/>
    <w:rsid w:val="009A0D0F"/>
    <w:rsid w:val="009A20EC"/>
    <w:rsid w:val="009A5D89"/>
    <w:rsid w:val="009B1E00"/>
    <w:rsid w:val="009B63C0"/>
    <w:rsid w:val="009C4F97"/>
    <w:rsid w:val="009D294B"/>
    <w:rsid w:val="009E1B52"/>
    <w:rsid w:val="009E4346"/>
    <w:rsid w:val="009E55DF"/>
    <w:rsid w:val="009F19CC"/>
    <w:rsid w:val="009F1A62"/>
    <w:rsid w:val="00A03CAC"/>
    <w:rsid w:val="00A041D4"/>
    <w:rsid w:val="00A12241"/>
    <w:rsid w:val="00A20930"/>
    <w:rsid w:val="00A405EB"/>
    <w:rsid w:val="00A40899"/>
    <w:rsid w:val="00A47902"/>
    <w:rsid w:val="00A535BA"/>
    <w:rsid w:val="00A6445A"/>
    <w:rsid w:val="00A66298"/>
    <w:rsid w:val="00A675CC"/>
    <w:rsid w:val="00A7429C"/>
    <w:rsid w:val="00A8461F"/>
    <w:rsid w:val="00A85379"/>
    <w:rsid w:val="00A91875"/>
    <w:rsid w:val="00A93F2C"/>
    <w:rsid w:val="00A94332"/>
    <w:rsid w:val="00A96316"/>
    <w:rsid w:val="00A96A37"/>
    <w:rsid w:val="00AA09AB"/>
    <w:rsid w:val="00AA0A6C"/>
    <w:rsid w:val="00AA28D3"/>
    <w:rsid w:val="00AA2D37"/>
    <w:rsid w:val="00AA6E9D"/>
    <w:rsid w:val="00AB0E18"/>
    <w:rsid w:val="00AB13EF"/>
    <w:rsid w:val="00AB583F"/>
    <w:rsid w:val="00AB77BA"/>
    <w:rsid w:val="00AD33C7"/>
    <w:rsid w:val="00AD423A"/>
    <w:rsid w:val="00AE3D5F"/>
    <w:rsid w:val="00AE5507"/>
    <w:rsid w:val="00AE5F37"/>
    <w:rsid w:val="00AF5D9D"/>
    <w:rsid w:val="00AF6B9D"/>
    <w:rsid w:val="00B11F35"/>
    <w:rsid w:val="00B14D5F"/>
    <w:rsid w:val="00B15609"/>
    <w:rsid w:val="00B1654D"/>
    <w:rsid w:val="00B20D4E"/>
    <w:rsid w:val="00B254C3"/>
    <w:rsid w:val="00B43A63"/>
    <w:rsid w:val="00B45518"/>
    <w:rsid w:val="00B52125"/>
    <w:rsid w:val="00B52510"/>
    <w:rsid w:val="00B74DC5"/>
    <w:rsid w:val="00B74E23"/>
    <w:rsid w:val="00B948EE"/>
    <w:rsid w:val="00B96606"/>
    <w:rsid w:val="00BA3316"/>
    <w:rsid w:val="00BA535D"/>
    <w:rsid w:val="00BA61B7"/>
    <w:rsid w:val="00BA7B96"/>
    <w:rsid w:val="00BB0487"/>
    <w:rsid w:val="00BB3FCE"/>
    <w:rsid w:val="00BB54A4"/>
    <w:rsid w:val="00BB5732"/>
    <w:rsid w:val="00BB6239"/>
    <w:rsid w:val="00BB66CF"/>
    <w:rsid w:val="00BC059C"/>
    <w:rsid w:val="00BC5229"/>
    <w:rsid w:val="00BD09D0"/>
    <w:rsid w:val="00BD2F62"/>
    <w:rsid w:val="00BD3425"/>
    <w:rsid w:val="00BD637E"/>
    <w:rsid w:val="00BE0143"/>
    <w:rsid w:val="00BE33D8"/>
    <w:rsid w:val="00BE4963"/>
    <w:rsid w:val="00BF1095"/>
    <w:rsid w:val="00BF1A53"/>
    <w:rsid w:val="00BF4897"/>
    <w:rsid w:val="00C10B8B"/>
    <w:rsid w:val="00C26461"/>
    <w:rsid w:val="00C31F4B"/>
    <w:rsid w:val="00C32CF2"/>
    <w:rsid w:val="00C37D19"/>
    <w:rsid w:val="00C4126D"/>
    <w:rsid w:val="00C4216C"/>
    <w:rsid w:val="00C44468"/>
    <w:rsid w:val="00C44E24"/>
    <w:rsid w:val="00C5301B"/>
    <w:rsid w:val="00C5327B"/>
    <w:rsid w:val="00C54A63"/>
    <w:rsid w:val="00C55FC9"/>
    <w:rsid w:val="00C57EAD"/>
    <w:rsid w:val="00C674A5"/>
    <w:rsid w:val="00C7050F"/>
    <w:rsid w:val="00C71DF0"/>
    <w:rsid w:val="00C7643B"/>
    <w:rsid w:val="00C803A2"/>
    <w:rsid w:val="00C803BB"/>
    <w:rsid w:val="00C81A91"/>
    <w:rsid w:val="00C82EC7"/>
    <w:rsid w:val="00C916A3"/>
    <w:rsid w:val="00CA319D"/>
    <w:rsid w:val="00CA4416"/>
    <w:rsid w:val="00CA4CA3"/>
    <w:rsid w:val="00CA6E6F"/>
    <w:rsid w:val="00CB3508"/>
    <w:rsid w:val="00CD061B"/>
    <w:rsid w:val="00CE1A8A"/>
    <w:rsid w:val="00CE4396"/>
    <w:rsid w:val="00CE43F3"/>
    <w:rsid w:val="00CE7D0D"/>
    <w:rsid w:val="00CF0870"/>
    <w:rsid w:val="00CF1B73"/>
    <w:rsid w:val="00CF2477"/>
    <w:rsid w:val="00D04057"/>
    <w:rsid w:val="00D04381"/>
    <w:rsid w:val="00D04E58"/>
    <w:rsid w:val="00D077AB"/>
    <w:rsid w:val="00D176D9"/>
    <w:rsid w:val="00D21D1E"/>
    <w:rsid w:val="00D22682"/>
    <w:rsid w:val="00D27647"/>
    <w:rsid w:val="00D322CA"/>
    <w:rsid w:val="00D34C9B"/>
    <w:rsid w:val="00D417C2"/>
    <w:rsid w:val="00D41EDE"/>
    <w:rsid w:val="00D44EF1"/>
    <w:rsid w:val="00D47F70"/>
    <w:rsid w:val="00D50F13"/>
    <w:rsid w:val="00D51502"/>
    <w:rsid w:val="00D52157"/>
    <w:rsid w:val="00D5513E"/>
    <w:rsid w:val="00D7040D"/>
    <w:rsid w:val="00D70489"/>
    <w:rsid w:val="00D73100"/>
    <w:rsid w:val="00D74BC9"/>
    <w:rsid w:val="00D80DA4"/>
    <w:rsid w:val="00DB6765"/>
    <w:rsid w:val="00DC0548"/>
    <w:rsid w:val="00DC0600"/>
    <w:rsid w:val="00DC3DF0"/>
    <w:rsid w:val="00DC45E9"/>
    <w:rsid w:val="00DC6283"/>
    <w:rsid w:val="00DD78EE"/>
    <w:rsid w:val="00DE0239"/>
    <w:rsid w:val="00DE0531"/>
    <w:rsid w:val="00DE22F4"/>
    <w:rsid w:val="00DE3E65"/>
    <w:rsid w:val="00DE3FA6"/>
    <w:rsid w:val="00DF1727"/>
    <w:rsid w:val="00DF39B0"/>
    <w:rsid w:val="00DF63F8"/>
    <w:rsid w:val="00E00310"/>
    <w:rsid w:val="00E02D10"/>
    <w:rsid w:val="00E05158"/>
    <w:rsid w:val="00E10064"/>
    <w:rsid w:val="00E11E01"/>
    <w:rsid w:val="00E160F4"/>
    <w:rsid w:val="00E21350"/>
    <w:rsid w:val="00E25560"/>
    <w:rsid w:val="00E306F8"/>
    <w:rsid w:val="00E3231F"/>
    <w:rsid w:val="00E507A1"/>
    <w:rsid w:val="00E519E1"/>
    <w:rsid w:val="00E5607D"/>
    <w:rsid w:val="00E56FDA"/>
    <w:rsid w:val="00E632AE"/>
    <w:rsid w:val="00E63CA3"/>
    <w:rsid w:val="00E6471A"/>
    <w:rsid w:val="00E65BB4"/>
    <w:rsid w:val="00E71E62"/>
    <w:rsid w:val="00E72E32"/>
    <w:rsid w:val="00E91339"/>
    <w:rsid w:val="00E9201C"/>
    <w:rsid w:val="00EA0241"/>
    <w:rsid w:val="00EB1DB3"/>
    <w:rsid w:val="00EB2465"/>
    <w:rsid w:val="00EB550D"/>
    <w:rsid w:val="00EB640E"/>
    <w:rsid w:val="00EC2A9C"/>
    <w:rsid w:val="00EC4B0F"/>
    <w:rsid w:val="00EC6F24"/>
    <w:rsid w:val="00ED05FB"/>
    <w:rsid w:val="00ED1A6A"/>
    <w:rsid w:val="00ED5526"/>
    <w:rsid w:val="00EE0FD3"/>
    <w:rsid w:val="00EE1D09"/>
    <w:rsid w:val="00EE7240"/>
    <w:rsid w:val="00EF2465"/>
    <w:rsid w:val="00EF66B8"/>
    <w:rsid w:val="00F12108"/>
    <w:rsid w:val="00F130D7"/>
    <w:rsid w:val="00F132D6"/>
    <w:rsid w:val="00F2003B"/>
    <w:rsid w:val="00F20B24"/>
    <w:rsid w:val="00F21315"/>
    <w:rsid w:val="00F27DB3"/>
    <w:rsid w:val="00F37F04"/>
    <w:rsid w:val="00F420A3"/>
    <w:rsid w:val="00F4357B"/>
    <w:rsid w:val="00F52CF0"/>
    <w:rsid w:val="00F56682"/>
    <w:rsid w:val="00F573FE"/>
    <w:rsid w:val="00F809EA"/>
    <w:rsid w:val="00F80D87"/>
    <w:rsid w:val="00FA287A"/>
    <w:rsid w:val="00FA7021"/>
    <w:rsid w:val="00FD49FF"/>
    <w:rsid w:val="00FE4FEF"/>
    <w:rsid w:val="00FF0EE9"/>
    <w:rsid w:val="00FF5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99"/>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99"/>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8A4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m.coe.int/visual-identity-of-the-council-of-europe-graphic-charter/168071e7f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chisinau/human-rights-protection-of-refugees-and-migrant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m.coe.int/visual-identity-of-the-council-of-europe-graphic-charter/168071e7f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9A524C" w:rsidP="009A524C">
          <w:pPr>
            <w:pStyle w:val="885A3D04ABDA4FEE8D491D684CB2E8935"/>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9A524C" w:rsidP="009A524C">
          <w:pPr>
            <w:pStyle w:val="D7EC13D4CAB64363938FB8BA5481B9985"/>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9A524C" w:rsidP="009A524C">
          <w:pPr>
            <w:pStyle w:val="4A4BCF02FFE2490890A0F35C445E5BDF5"/>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9A524C" w:rsidP="009A524C">
          <w:pPr>
            <w:pStyle w:val="CE6311B431F34AB18CB1173DFE68C3315"/>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9A524C" w:rsidP="009A524C">
          <w:pPr>
            <w:pStyle w:val="3A00B0A9CF2D4C9C96DCE685A522BA6F5"/>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9A524C" w:rsidP="009A524C">
          <w:pPr>
            <w:pStyle w:val="D44F3E1F513F45BEBF719F6860D847B42"/>
          </w:pPr>
          <w:r w:rsidRPr="00E25560">
            <w:rPr>
              <w:rStyle w:val="PlaceholderText"/>
              <w:rFonts w:ascii="Tahoma" w:hAnsi="Tahoma" w:cs="Tahoma"/>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649B2"/>
    <w:rsid w:val="001A7B9B"/>
    <w:rsid w:val="00287851"/>
    <w:rsid w:val="00356C99"/>
    <w:rsid w:val="00452619"/>
    <w:rsid w:val="005A012A"/>
    <w:rsid w:val="00646ADE"/>
    <w:rsid w:val="00654938"/>
    <w:rsid w:val="006639A0"/>
    <w:rsid w:val="006843A4"/>
    <w:rsid w:val="00881CA3"/>
    <w:rsid w:val="008871DF"/>
    <w:rsid w:val="009170FF"/>
    <w:rsid w:val="009216B9"/>
    <w:rsid w:val="00944487"/>
    <w:rsid w:val="009574C2"/>
    <w:rsid w:val="009963A2"/>
    <w:rsid w:val="009A524C"/>
    <w:rsid w:val="009D0F9E"/>
    <w:rsid w:val="00A26CAD"/>
    <w:rsid w:val="00A7629E"/>
    <w:rsid w:val="00AE2877"/>
    <w:rsid w:val="00AF106A"/>
    <w:rsid w:val="00B05E45"/>
    <w:rsid w:val="00B170DF"/>
    <w:rsid w:val="00B35B3E"/>
    <w:rsid w:val="00B5464F"/>
    <w:rsid w:val="00C01030"/>
    <w:rsid w:val="00C27B37"/>
    <w:rsid w:val="00C67F51"/>
    <w:rsid w:val="00C76DF9"/>
    <w:rsid w:val="00D30CA9"/>
    <w:rsid w:val="00D54BE8"/>
    <w:rsid w:val="00D626CA"/>
    <w:rsid w:val="00DE526F"/>
    <w:rsid w:val="00E05F38"/>
    <w:rsid w:val="00EB293A"/>
    <w:rsid w:val="00EF0E7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524C"/>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5">
    <w:name w:val="885A3D04ABDA4FEE8D491D684CB2E8935"/>
    <w:rsid w:val="009A524C"/>
    <w:pPr>
      <w:spacing w:after="0" w:line="240" w:lineRule="auto"/>
    </w:pPr>
    <w:rPr>
      <w:rFonts w:ascii="Arial" w:eastAsia="Times New Roman" w:hAnsi="Arial" w:cs="Arial"/>
      <w:lang w:val="en-GB" w:eastAsia="en-GB"/>
    </w:rPr>
  </w:style>
  <w:style w:type="paragraph" w:customStyle="1" w:styleId="D44F3E1F513F45BEBF719F6860D847B42">
    <w:name w:val="D44F3E1F513F45BEBF719F6860D847B42"/>
    <w:rsid w:val="009A524C"/>
    <w:pPr>
      <w:spacing w:after="0" w:line="240" w:lineRule="auto"/>
    </w:pPr>
    <w:rPr>
      <w:rFonts w:ascii="Arial" w:eastAsia="Times New Roman" w:hAnsi="Arial" w:cs="Arial"/>
      <w:lang w:val="en-GB" w:eastAsia="en-GB"/>
    </w:rPr>
  </w:style>
  <w:style w:type="paragraph" w:customStyle="1" w:styleId="D7EC13D4CAB64363938FB8BA5481B9985">
    <w:name w:val="D7EC13D4CAB64363938FB8BA5481B9985"/>
    <w:rsid w:val="009A524C"/>
    <w:pPr>
      <w:spacing w:after="0" w:line="240" w:lineRule="auto"/>
    </w:pPr>
    <w:rPr>
      <w:rFonts w:ascii="Arial" w:eastAsia="Times New Roman" w:hAnsi="Arial" w:cs="Arial"/>
      <w:lang w:val="en-GB" w:eastAsia="en-GB"/>
    </w:rPr>
  </w:style>
  <w:style w:type="paragraph" w:customStyle="1" w:styleId="4A4BCF02FFE2490890A0F35C445E5BDF5">
    <w:name w:val="4A4BCF02FFE2490890A0F35C445E5BDF5"/>
    <w:rsid w:val="009A524C"/>
    <w:pPr>
      <w:spacing w:after="0" w:line="240" w:lineRule="auto"/>
    </w:pPr>
    <w:rPr>
      <w:rFonts w:ascii="Arial" w:eastAsia="Times New Roman" w:hAnsi="Arial" w:cs="Arial"/>
      <w:lang w:val="en-GB" w:eastAsia="en-GB"/>
    </w:rPr>
  </w:style>
  <w:style w:type="paragraph" w:customStyle="1" w:styleId="CE6311B431F34AB18CB1173DFE68C3315">
    <w:name w:val="CE6311B431F34AB18CB1173DFE68C3315"/>
    <w:rsid w:val="009A524C"/>
    <w:pPr>
      <w:spacing w:after="0" w:line="240" w:lineRule="auto"/>
    </w:pPr>
    <w:rPr>
      <w:rFonts w:ascii="Arial" w:eastAsia="Times New Roman" w:hAnsi="Arial" w:cs="Arial"/>
      <w:lang w:val="en-GB" w:eastAsia="en-GB"/>
    </w:rPr>
  </w:style>
  <w:style w:type="paragraph" w:customStyle="1" w:styleId="3A00B0A9CF2D4C9C96DCE685A522BA6F5">
    <w:name w:val="3A00B0A9CF2D4C9C96DCE685A522BA6F5"/>
    <w:rsid w:val="009A524C"/>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5E2EB-938D-4172-906A-86D228B14D26}">
  <ds:schemaRefs>
    <ds:schemaRef ds:uri="http://schemas.openxmlformats.org/officeDocument/2006/bibliography"/>
  </ds:schemaRefs>
</ds:datastoreItem>
</file>

<file path=customXml/itemProps2.xml><?xml version="1.0" encoding="utf-8"?>
<ds:datastoreItem xmlns:ds="http://schemas.openxmlformats.org/officeDocument/2006/customXml" ds:itemID="{E891953C-6661-4D22-B46C-92A023412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BD3C97-8E03-4B26-9ABE-2FCF203F30A8}">
  <ds:schemaRefs>
    <ds:schemaRef ds:uri="http://schemas.microsoft.com/sharepoint/v3/contenttype/forms"/>
  </ds:schemaRefs>
</ds:datastoreItem>
</file>

<file path=customXml/itemProps4.xml><?xml version="1.0" encoding="utf-8"?>
<ds:datastoreItem xmlns:ds="http://schemas.openxmlformats.org/officeDocument/2006/customXml" ds:itemID="{EE37E217-9D38-4EAE-85AF-DF8C756B1D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2210</Words>
  <Characters>12600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2023-05-31T11:18:00Z</dcterms:created>
  <dcterms:modified xsi:type="dcterms:W3CDTF">2023-06-08T12:32:00Z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