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0B71B3FA" w14:textId="794FA7DB" w:rsidR="00B94D47" w:rsidRPr="00453A9E" w:rsidRDefault="00B94D47" w:rsidP="00771F56">
      <w:pPr>
        <w:jc w:val="both"/>
        <w:rPr>
          <w:rFonts w:ascii="Tahoma" w:hAnsi="Tahoma" w:cs="Tahoma"/>
          <w:b/>
          <w:sz w:val="24"/>
          <w:szCs w:val="28"/>
          <w:highlight w:val="cyan"/>
        </w:rPr>
      </w:pPr>
      <w:r w:rsidRPr="00453A9E">
        <w:rPr>
          <w:rFonts w:ascii="Tahoma" w:hAnsi="Tahoma" w:cs="Tahoma"/>
          <w:b/>
          <w:sz w:val="24"/>
          <w:szCs w:val="28"/>
        </w:rPr>
        <w:t xml:space="preserve">Purchase of </w:t>
      </w:r>
      <w:r w:rsidR="00771F56">
        <w:rPr>
          <w:rFonts w:ascii="Tahoma" w:hAnsi="Tahoma" w:cs="Tahoma"/>
          <w:b/>
        </w:rPr>
        <w:t>consultancy services for the preparation of a result based monitoring plan, revision of project’s logical framework, and other consultancy services regarding monitoring and evaluation.</w:t>
      </w:r>
    </w:p>
    <w:p w14:paraId="70A3F5FF" w14:textId="77777777" w:rsidR="00090CAE" w:rsidRPr="00453A9E" w:rsidRDefault="00090CAE" w:rsidP="00090CAE">
      <w:pPr>
        <w:pStyle w:val="ListParagraph"/>
        <w:spacing w:after="120"/>
        <w:jc w:val="both"/>
        <w:rPr>
          <w:rFonts w:ascii="Tahoma" w:hAnsi="Tahoma" w:cs="Tahoma"/>
          <w:sz w:val="20"/>
          <w:szCs w:val="20"/>
        </w:rPr>
      </w:pPr>
    </w:p>
    <w:p w14:paraId="77067E3B" w14:textId="0D48BD18" w:rsidR="00771F56" w:rsidRDefault="00771F56" w:rsidP="00771F56">
      <w:pPr>
        <w:spacing w:after="120"/>
        <w:jc w:val="both"/>
        <w:rPr>
          <w:rFonts w:ascii="Tahoma" w:hAnsi="Tahoma" w:cs="Tahoma"/>
          <w:sz w:val="20"/>
          <w:szCs w:val="20"/>
        </w:rPr>
      </w:pPr>
      <w:r w:rsidRPr="00771F56">
        <w:rPr>
          <w:rFonts w:ascii="Tahoma" w:hAnsi="Tahoma" w:cs="Tahoma"/>
          <w:sz w:val="20"/>
          <w:szCs w:val="20"/>
        </w:rPr>
        <w:t xml:space="preserve">The Council of Europe (CoE) is currently implementing a Project on “Improving the Effectiveness of Family Courts: Better Protection of the Rights of Family Members”. In that context, it is looking for a maximum of </w:t>
      </w:r>
      <w:r w:rsidR="004F0473">
        <w:rPr>
          <w:rFonts w:ascii="Tahoma" w:hAnsi="Tahoma" w:cs="Tahoma"/>
          <w:sz w:val="20"/>
          <w:szCs w:val="20"/>
        </w:rPr>
        <w:t>4</w:t>
      </w:r>
      <w:r w:rsidR="004F0473" w:rsidRPr="00771F56">
        <w:rPr>
          <w:rFonts w:ascii="Tahoma" w:hAnsi="Tahoma" w:cs="Tahoma"/>
          <w:sz w:val="20"/>
          <w:szCs w:val="20"/>
        </w:rPr>
        <w:t xml:space="preserve"> </w:t>
      </w:r>
      <w:r w:rsidRPr="00771F56">
        <w:rPr>
          <w:rFonts w:ascii="Tahoma" w:hAnsi="Tahoma" w:cs="Tahoma"/>
          <w:sz w:val="20"/>
          <w:szCs w:val="20"/>
        </w:rPr>
        <w:t>Providers for the provision of consultancy services in the areas of the preparation of a result based monitoring plan, revision of project’s logical framework, and other consultancy services regarding monitoring and evaluation throughout the implementation of the project, to be requested by the Council on an as-needed basis, in compliance with the ordering procedure defined in the Framework Contract.</w:t>
      </w:r>
    </w:p>
    <w:p w14:paraId="122BF813" w14:textId="153B747F" w:rsidR="002307F0" w:rsidRPr="00771F56" w:rsidRDefault="00771F56" w:rsidP="00771F56">
      <w:pPr>
        <w:spacing w:after="120"/>
        <w:jc w:val="both"/>
        <w:rPr>
          <w:rFonts w:ascii="Tahoma" w:hAnsi="Tahoma" w:cs="Tahoma"/>
          <w:b/>
          <w:bCs/>
          <w:sz w:val="20"/>
          <w:szCs w:val="20"/>
        </w:rPr>
      </w:pPr>
      <w:r w:rsidRPr="00771F56">
        <w:rPr>
          <w:rFonts w:ascii="Tahoma" w:hAnsi="Tahoma" w:cs="Tahoma"/>
          <w:b/>
          <w:bCs/>
          <w:sz w:val="20"/>
          <w:szCs w:val="20"/>
        </w:rPr>
        <w:t xml:space="preserve">A. </w:t>
      </w:r>
      <w:r w:rsidR="002307F0" w:rsidRPr="00771F56">
        <w:rPr>
          <w:rFonts w:ascii="Tahoma" w:hAnsi="Tahoma" w:cs="Tahoma"/>
          <w:b/>
          <w:bCs/>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694B8117" w:rsidR="002307F0" w:rsidRPr="00771F56" w:rsidRDefault="002307F0" w:rsidP="002307F0">
      <w:pPr>
        <w:spacing w:after="120"/>
        <w:jc w:val="both"/>
        <w:rPr>
          <w:rFonts w:ascii="Tahoma" w:hAnsi="Tahoma" w:cs="Tahoma"/>
          <w:color w:val="000000" w:themeColor="text1"/>
          <w:sz w:val="20"/>
          <w:szCs w:val="20"/>
        </w:rPr>
      </w:pPr>
      <w:r w:rsidRPr="00771F56">
        <w:rPr>
          <w:rFonts w:ascii="Tahoma" w:hAnsi="Tahoma" w:cs="Tahoma"/>
          <w:color w:val="000000" w:themeColor="text1"/>
          <w:sz w:val="20"/>
          <w:szCs w:val="20"/>
        </w:rPr>
        <w:t xml:space="preserve">The tenderer must be either a natural person, a legal person </w:t>
      </w:r>
      <w:r w:rsidR="00CA202E" w:rsidRPr="00771F56">
        <w:rPr>
          <w:rFonts w:ascii="Tahoma" w:hAnsi="Tahoma" w:cs="Tahoma"/>
          <w:color w:val="000000" w:themeColor="text1"/>
          <w:sz w:val="20"/>
          <w:szCs w:val="20"/>
        </w:rPr>
        <w:t>or consortia of legal and/or natural persons</w:t>
      </w:r>
      <w:r w:rsidRPr="00771F56">
        <w:rPr>
          <w:rFonts w:ascii="Tahoma" w:hAnsi="Tahoma" w:cs="Tahoma"/>
          <w:color w:val="000000" w:themeColor="text1"/>
          <w:sz w:val="20"/>
          <w:szCs w:val="20"/>
        </w:rPr>
        <w:t>.</w:t>
      </w:r>
    </w:p>
    <w:p w14:paraId="105C063A" w14:textId="01900FE1"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 xml:space="preserve">Tender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 xml:space="preserve"> </w:t>
      </w:r>
      <w:r w:rsidR="00771F56">
        <w:rPr>
          <w:rFonts w:ascii="Tahoma" w:hAnsi="Tahoma" w:cs="Tahoma"/>
          <w:b/>
          <w:color w:val="000000" w:themeColor="text1"/>
          <w:sz w:val="20"/>
          <w:szCs w:val="20"/>
        </w:rPr>
        <w:t>M</w:t>
      </w:r>
      <w:r w:rsidR="00601CE4">
        <w:rPr>
          <w:rFonts w:ascii="Tahoma" w:hAnsi="Tahoma" w:cs="Tahoma"/>
          <w:b/>
          <w:color w:val="000000" w:themeColor="text1"/>
          <w:sz w:val="20"/>
          <w:szCs w:val="20"/>
        </w:rPr>
        <w:t>&amp;</w:t>
      </w:r>
      <w:r w:rsidR="00771F56">
        <w:rPr>
          <w:rFonts w:ascii="Tahoma" w:hAnsi="Tahoma" w:cs="Tahoma"/>
          <w:b/>
          <w:color w:val="000000" w:themeColor="text1"/>
          <w:sz w:val="20"/>
          <w:szCs w:val="20"/>
        </w:rPr>
        <w:t>E”</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0EBDD78C"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w:t>
      </w:r>
      <w:r w:rsidRPr="00771F56">
        <w:rPr>
          <w:rFonts w:ascii="Tahoma" w:hAnsi="Tahoma" w:cs="Tahoma"/>
          <w:b/>
          <w:color w:val="000000" w:themeColor="text1"/>
          <w:sz w:val="20"/>
          <w:szCs w:val="20"/>
        </w:rPr>
        <w:t xml:space="preserve">at least </w:t>
      </w:r>
      <w:r w:rsidR="00771F56" w:rsidRPr="00771F56">
        <w:rPr>
          <w:rFonts w:ascii="Tahoma" w:hAnsi="Tahoma" w:cs="Tahoma"/>
          <w:b/>
          <w:color w:val="000000" w:themeColor="text1"/>
          <w:sz w:val="20"/>
          <w:szCs w:val="20"/>
          <w:u w:val="single"/>
        </w:rPr>
        <w:t>5</w:t>
      </w:r>
      <w:r w:rsidRPr="00771F56">
        <w:rPr>
          <w:rFonts w:ascii="Tahoma" w:hAnsi="Tahoma" w:cs="Tahoma"/>
          <w:b/>
          <w:color w:val="000000" w:themeColor="text1"/>
          <w:sz w:val="20"/>
          <w:szCs w:val="20"/>
          <w:u w:val="single"/>
        </w:rPr>
        <w:t xml:space="preserve"> (</w:t>
      </w:r>
      <w:r w:rsidR="00771F56" w:rsidRPr="00771F56">
        <w:rPr>
          <w:rFonts w:ascii="Tahoma" w:hAnsi="Tahoma" w:cs="Tahoma"/>
          <w:b/>
          <w:color w:val="000000" w:themeColor="text1"/>
          <w:sz w:val="20"/>
          <w:szCs w:val="20"/>
          <w:u w:val="single"/>
        </w:rPr>
        <w:t>five</w:t>
      </w:r>
      <w:r w:rsidRPr="00771F56">
        <w:rPr>
          <w:rFonts w:ascii="Tahoma" w:hAnsi="Tahoma" w:cs="Tahoma"/>
          <w:b/>
          <w:color w:val="000000" w:themeColor="text1"/>
          <w:sz w:val="20"/>
          <w:szCs w:val="20"/>
          <w:u w:val="single"/>
        </w:rPr>
        <w:t>) working days before the deadline for submission of the tenders</w:t>
      </w:r>
      <w:r w:rsidRPr="00771F56">
        <w:rPr>
          <w:rFonts w:ascii="Tahoma" w:hAnsi="Tahoma" w:cs="Tahoma"/>
          <w:b/>
          <w:color w:val="000000" w:themeColor="text1"/>
          <w:sz w:val="20"/>
          <w:szCs w:val="20"/>
        </w:rPr>
        <w:t xml:space="preserve"> and shall be exclusively addressed to the email address indicated below with the following reference in subject: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Question</w:t>
      </w:r>
      <w:r w:rsidR="003F350F" w:rsidRPr="00771F56">
        <w:rPr>
          <w:rFonts w:ascii="Tahoma" w:hAnsi="Tahoma" w:cs="Tahoma"/>
          <w:b/>
          <w:color w:val="000000" w:themeColor="text1"/>
          <w:sz w:val="20"/>
          <w:szCs w:val="20"/>
        </w:rPr>
        <w:t>s</w:t>
      </w:r>
      <w:r w:rsidR="00FF4714" w:rsidRPr="00771F56">
        <w:rPr>
          <w:rFonts w:ascii="Tahoma" w:hAnsi="Tahoma" w:cs="Tahoma"/>
          <w:b/>
          <w:color w:val="000000" w:themeColor="text1"/>
          <w:sz w:val="20"/>
          <w:szCs w:val="20"/>
        </w:rPr>
        <w:t xml:space="preserve">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 xml:space="preserve"> </w:t>
      </w:r>
      <w:r w:rsidR="00771F56" w:rsidRPr="00771F56">
        <w:rPr>
          <w:rFonts w:ascii="Tahoma" w:hAnsi="Tahoma" w:cs="Tahoma"/>
          <w:b/>
          <w:color w:val="000000" w:themeColor="text1"/>
          <w:sz w:val="20"/>
          <w:szCs w:val="20"/>
        </w:rPr>
        <w:t>M</w:t>
      </w:r>
      <w:r w:rsidR="00601CE4">
        <w:rPr>
          <w:rFonts w:ascii="Tahoma" w:hAnsi="Tahoma" w:cs="Tahoma"/>
          <w:b/>
          <w:color w:val="000000" w:themeColor="text1"/>
          <w:sz w:val="20"/>
          <w:szCs w:val="20"/>
        </w:rPr>
        <w:t>&amp;</w:t>
      </w:r>
      <w:r w:rsidR="00771F56" w:rsidRPr="00771F56">
        <w:rPr>
          <w:rFonts w:ascii="Tahoma" w:hAnsi="Tahoma" w:cs="Tahoma"/>
          <w:b/>
          <w:color w:val="000000" w:themeColor="text1"/>
          <w:sz w:val="20"/>
          <w:szCs w:val="20"/>
        </w:rPr>
        <w:t>E</w:t>
      </w:r>
      <w:r w:rsidR="00771F56">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557A55"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58375C3A"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19T00:00:00Z">
                      <w:dateFormat w:val="dd MMMM yyyy"/>
                      <w:lid w:val="en-GB"/>
                      <w:storeMappedDataAs w:val="dateTime"/>
                      <w:calendar w:val="gregorian"/>
                    </w:date>
                  </w:sdtPr>
                  <w:sdtEndPr>
                    <w:rPr>
                      <w:lang w:eastAsia="fr-FR"/>
                    </w:rPr>
                  </w:sdtEndPr>
                  <w:sdtContent>
                    <w:r w:rsidR="00771F56">
                      <w:rPr>
                        <w:rFonts w:ascii="Tahoma" w:hAnsi="Tahoma" w:cs="Tahoma"/>
                        <w:sz w:val="20"/>
                        <w:szCs w:val="20"/>
                      </w:rPr>
                      <w:t>19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1-07-11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24D771EB" w:rsidR="002307F0" w:rsidRPr="00453A9E" w:rsidRDefault="00771F56" w:rsidP="00A723AA">
                <w:pPr>
                  <w:rPr>
                    <w:rFonts w:ascii="Tahoma" w:hAnsi="Tahoma" w:cs="Tahoma"/>
                    <w:sz w:val="20"/>
                    <w:szCs w:val="20"/>
                    <w:lang w:eastAsia="fr-FR"/>
                  </w:rPr>
                </w:pPr>
                <w:r>
                  <w:rPr>
                    <w:rFonts w:ascii="Tahoma" w:hAnsi="Tahoma" w:cs="Tahoma"/>
                    <w:b/>
                    <w:color w:val="000000" w:themeColor="text1"/>
                    <w:sz w:val="20"/>
                    <w:szCs w:val="20"/>
                  </w:rPr>
                  <w:t>11 July 2021</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2E8D6A45" w:rsidR="002307F0" w:rsidRPr="00453A9E" w:rsidRDefault="00771F56" w:rsidP="00A723AA">
                <w:pPr>
                  <w:rPr>
                    <w:rFonts w:ascii="Tahoma" w:hAnsi="Tahoma" w:cs="Tahoma"/>
                    <w:b/>
                    <w:color w:val="000000" w:themeColor="text1"/>
                    <w:sz w:val="20"/>
                    <w:szCs w:val="20"/>
                  </w:rPr>
                </w:pPr>
                <w:r w:rsidRPr="00771F56">
                  <w:rPr>
                    <w:rFonts w:ascii="Tahoma" w:hAnsi="Tahoma" w:cs="Tahoma"/>
                    <w:b/>
                    <w:color w:val="000000" w:themeColor="text1"/>
                    <w:sz w:val="20"/>
                    <w:szCs w:val="20"/>
                  </w:rPr>
                  <w:t>dg1.fc.tr@coe.int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753FB504" w:rsidR="002307F0" w:rsidRPr="00453A9E" w:rsidRDefault="00771F56" w:rsidP="00A723AA">
                <w:pPr>
                  <w:rPr>
                    <w:rFonts w:ascii="Tahoma" w:hAnsi="Tahoma" w:cs="Tahoma"/>
                    <w:b/>
                    <w:color w:val="000000" w:themeColor="text1"/>
                    <w:sz w:val="20"/>
                    <w:szCs w:val="20"/>
                  </w:rPr>
                </w:pPr>
                <w:r w:rsidRPr="00771F56">
                  <w:rPr>
                    <w:rFonts w:ascii="Tahoma" w:hAnsi="Tahoma" w:cs="Tahoma"/>
                    <w:sz w:val="20"/>
                    <w:szCs w:val="20"/>
                  </w:rPr>
                  <w:t>dg1.fc.tr@coe.int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1-07-18T00:00:00Z">
              <w:dateFormat w:val="dd MMMM yyyy"/>
              <w:lid w:val="en-GB"/>
              <w:storeMappedDataAs w:val="dateTime"/>
              <w:calendar w:val="gregorian"/>
            </w:date>
          </w:sdtPr>
          <w:sdtEndPr>
            <w:rPr>
              <w:lang w:eastAsia="fr-FR"/>
            </w:rPr>
          </w:sdtEndPr>
          <w:sdtContent>
            <w:tc>
              <w:tcPr>
                <w:tcW w:w="6061" w:type="dxa"/>
                <w:vAlign w:val="center"/>
              </w:tcPr>
              <w:p w14:paraId="141944D4" w14:textId="7493F09E" w:rsidR="002307F0" w:rsidRPr="00453A9E" w:rsidRDefault="00771F56" w:rsidP="00A723AA">
                <w:pPr>
                  <w:rPr>
                    <w:rFonts w:ascii="Tahoma" w:hAnsi="Tahoma" w:cs="Tahoma"/>
                    <w:sz w:val="20"/>
                    <w:szCs w:val="20"/>
                    <w:lang w:eastAsia="fr-FR"/>
                  </w:rPr>
                </w:pPr>
                <w:r>
                  <w:rPr>
                    <w:rFonts w:ascii="Tahoma" w:hAnsi="Tahoma" w:cs="Tahoma"/>
                    <w:sz w:val="20"/>
                    <w:szCs w:val="20"/>
                  </w:rPr>
                  <w:t>18 July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56AAF3A8" w14:textId="0DE46B06" w:rsidR="00771F56" w:rsidRPr="00771F56" w:rsidRDefault="00771F56" w:rsidP="00771F56">
      <w:pPr>
        <w:jc w:val="both"/>
        <w:rPr>
          <w:rFonts w:ascii="Tahoma" w:hAnsi="Tahoma" w:cs="Tahoma"/>
          <w:color w:val="000000" w:themeColor="text1"/>
          <w:sz w:val="20"/>
          <w:szCs w:val="20"/>
        </w:rPr>
      </w:pPr>
      <w:r w:rsidRPr="00771F56">
        <w:rPr>
          <w:rFonts w:ascii="Tahoma" w:hAnsi="Tahoma" w:cs="Tahoma"/>
          <w:color w:val="000000" w:themeColor="text1"/>
          <w:sz w:val="20"/>
          <w:szCs w:val="20"/>
        </w:rPr>
        <w:t xml:space="preserve">The Project </w:t>
      </w:r>
      <w:r w:rsidR="004F0473">
        <w:rPr>
          <w:rFonts w:ascii="Tahoma" w:hAnsi="Tahoma" w:cs="Tahoma"/>
          <w:color w:val="000000" w:themeColor="text1"/>
          <w:sz w:val="20"/>
          <w:szCs w:val="20"/>
        </w:rPr>
        <w:t>aims</w:t>
      </w:r>
      <w:r w:rsidRPr="00771F56">
        <w:rPr>
          <w:rFonts w:ascii="Tahoma" w:hAnsi="Tahoma" w:cs="Tahoma"/>
          <w:color w:val="000000" w:themeColor="text1"/>
          <w:sz w:val="20"/>
          <w:szCs w:val="20"/>
        </w:rPr>
        <w:t xml:space="preserve"> at improving effectiveness of family courts with a view to protect the rights of women, children and other family members, the enhancement of the effectiveness and functioning of the family courts and offices of public prosecutors, the building of the capacities of judges, public prosecutors and experts regarding key human rights and family law issues, the application of the principles of child friendly justice, the improvement of collaboration mechanisms among stakeholders, as well as an increase of the awareness of the public regarding family justice and family court proceedings. </w:t>
      </w:r>
    </w:p>
    <w:p w14:paraId="7752549C" w14:textId="77777777" w:rsidR="00771F56" w:rsidRPr="00771F56" w:rsidRDefault="00771F56" w:rsidP="00771F56">
      <w:pPr>
        <w:jc w:val="both"/>
        <w:rPr>
          <w:rFonts w:ascii="Tahoma" w:hAnsi="Tahoma" w:cs="Tahoma"/>
          <w:color w:val="000000" w:themeColor="text1"/>
          <w:sz w:val="20"/>
          <w:szCs w:val="20"/>
        </w:rPr>
      </w:pPr>
    </w:p>
    <w:p w14:paraId="094CA6BF" w14:textId="02138E21" w:rsidR="00BB7623" w:rsidRDefault="00771F56" w:rsidP="00771F56">
      <w:pPr>
        <w:jc w:val="both"/>
        <w:rPr>
          <w:rFonts w:ascii="Tahoma" w:hAnsi="Tahoma" w:cs="Tahoma"/>
          <w:color w:val="000000" w:themeColor="text1"/>
          <w:sz w:val="20"/>
          <w:szCs w:val="20"/>
        </w:rPr>
      </w:pPr>
      <w:r w:rsidRPr="00771F56">
        <w:rPr>
          <w:rFonts w:ascii="Tahoma" w:hAnsi="Tahoma" w:cs="Tahoma"/>
          <w:color w:val="000000" w:themeColor="text1"/>
          <w:sz w:val="20"/>
          <w:szCs w:val="20"/>
        </w:rPr>
        <w:t>The Council of Europe is looking for a maximum of 4 Providers (provided enough tenders meet the criteria indicated below) in order to support the implementation of the project with a particular expertise in the area of gender-mainstreaming in the implementation of the project.</w:t>
      </w:r>
    </w:p>
    <w:p w14:paraId="43402B34" w14:textId="46436D09" w:rsidR="00771F56" w:rsidRDefault="00771F56" w:rsidP="00771F56">
      <w:pPr>
        <w:jc w:val="both"/>
        <w:rPr>
          <w:rFonts w:ascii="Tahoma" w:eastAsia="Calibri" w:hAnsi="Tahoma" w:cs="Tahoma"/>
          <w:sz w:val="20"/>
          <w:szCs w:val="20"/>
          <w:lang w:eastAsia="en-US"/>
        </w:rPr>
      </w:pPr>
    </w:p>
    <w:p w14:paraId="23BAD939" w14:textId="0EEA779C" w:rsidR="00771F56" w:rsidRDefault="00771F56" w:rsidP="00771F56">
      <w:pPr>
        <w:jc w:val="both"/>
        <w:rPr>
          <w:rFonts w:ascii="Tahoma" w:eastAsia="Calibri" w:hAnsi="Tahoma" w:cs="Tahoma"/>
          <w:sz w:val="20"/>
          <w:szCs w:val="20"/>
          <w:lang w:eastAsia="en-US"/>
        </w:rPr>
      </w:pPr>
      <w:r w:rsidRPr="00771F56">
        <w:rPr>
          <w:rFonts w:ascii="Tahoma" w:eastAsia="Calibri" w:hAnsi="Tahoma" w:cs="Tahoma"/>
          <w:sz w:val="20"/>
          <w:szCs w:val="20"/>
          <w:lang w:eastAsia="en-US"/>
        </w:rPr>
        <w:t xml:space="preserve">This Contract is currently estimated to cover up to </w:t>
      </w:r>
      <w:r w:rsidR="004F0473" w:rsidRPr="00771F56">
        <w:rPr>
          <w:rFonts w:ascii="Tahoma" w:eastAsia="Calibri" w:hAnsi="Tahoma" w:cs="Tahoma"/>
          <w:sz w:val="20"/>
          <w:szCs w:val="20"/>
          <w:lang w:eastAsia="en-US"/>
        </w:rPr>
        <w:t>1</w:t>
      </w:r>
      <w:r w:rsidR="004F0473">
        <w:rPr>
          <w:rFonts w:ascii="Tahoma" w:eastAsia="Calibri" w:hAnsi="Tahoma" w:cs="Tahoma"/>
          <w:sz w:val="20"/>
          <w:szCs w:val="20"/>
          <w:lang w:eastAsia="en-US"/>
        </w:rPr>
        <w:t>5</w:t>
      </w:r>
      <w:r w:rsidR="004F0473" w:rsidRPr="00771F56">
        <w:rPr>
          <w:rFonts w:ascii="Tahoma" w:eastAsia="Calibri" w:hAnsi="Tahoma" w:cs="Tahoma"/>
          <w:sz w:val="20"/>
          <w:szCs w:val="20"/>
          <w:lang w:eastAsia="en-US"/>
        </w:rPr>
        <w:t xml:space="preserve"> </w:t>
      </w:r>
      <w:r w:rsidRPr="00771F56">
        <w:rPr>
          <w:rFonts w:ascii="Tahoma" w:eastAsia="Calibri" w:hAnsi="Tahoma" w:cs="Tahoma"/>
          <w:sz w:val="20"/>
          <w:szCs w:val="20"/>
          <w:lang w:eastAsia="en-US"/>
        </w:rPr>
        <w:t>activities, to be held by 19/12/2023.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0CA254A8" w14:textId="77777777" w:rsidR="00771F56" w:rsidRPr="00453A9E" w:rsidRDefault="00771F56" w:rsidP="00771F56">
      <w:pPr>
        <w:jc w:val="both"/>
        <w:rPr>
          <w:rFonts w:ascii="Tahoma" w:eastAsia="Calibri" w:hAnsi="Tahoma" w:cs="Tahoma"/>
          <w:sz w:val="20"/>
          <w:szCs w:val="20"/>
          <w:lang w:eastAsia="en-US"/>
        </w:rPr>
      </w:pPr>
    </w:p>
    <w:p w14:paraId="5A4E4CDB" w14:textId="25087C6E" w:rsidR="00771F56" w:rsidRPr="00453A9E" w:rsidRDefault="00771F56" w:rsidP="004F38E2">
      <w:pPr>
        <w:shd w:val="clear" w:color="auto" w:fill="FFFFFF" w:themeFill="background1"/>
        <w:spacing w:after="120"/>
        <w:jc w:val="both"/>
        <w:rPr>
          <w:rFonts w:ascii="Tahoma" w:hAnsi="Tahoma" w:cs="Tahoma"/>
          <w:b/>
          <w:caps/>
          <w:sz w:val="20"/>
          <w:szCs w:val="20"/>
          <w:lang w:eastAsia="en-US"/>
        </w:rPr>
      </w:pPr>
      <w:r w:rsidRPr="000F53D0">
        <w:rPr>
          <w:rFonts w:ascii="Tahoma" w:eastAsiaTheme="minorHAnsi" w:hAnsi="Tahoma" w:cs="Tahoma"/>
          <w:sz w:val="20"/>
          <w:szCs w:val="20"/>
          <w:lang w:eastAsia="en-US"/>
        </w:rPr>
        <w:t xml:space="preserve">For information purposes only, the total budget of the project amounts to 2.223.000 Euros and the total amount of the object of present tender </w:t>
      </w:r>
      <w:r w:rsidRPr="000F53D0">
        <w:rPr>
          <w:rFonts w:ascii="Tahoma" w:eastAsiaTheme="minorHAnsi" w:hAnsi="Tahoma" w:cs="Tahoma"/>
          <w:b/>
          <w:sz w:val="20"/>
          <w:szCs w:val="20"/>
          <w:lang w:eastAsia="en-US"/>
        </w:rPr>
        <w:t>shall not exceed 55,000 Euros tax exclusive</w:t>
      </w:r>
      <w:r w:rsidRPr="000F53D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0F53D0">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236A9947"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561FE2" w14:textId="7E2FE21F" w:rsidR="00FF2E20" w:rsidRPr="00771F56"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Throughout the duration of the Framework Contract, pre-selected Providers may be asked to:</w:t>
      </w:r>
    </w:p>
    <w:p w14:paraId="0E02C264" w14:textId="77777777" w:rsidR="00771F56" w:rsidRPr="00771F56" w:rsidRDefault="00771F56"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2BCB1A0F" w14:textId="77777777" w:rsidR="00771F56" w:rsidRPr="00771F56" w:rsidRDefault="00771F56" w:rsidP="00771F56">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w:t>
      </w:r>
      <w:r w:rsidRPr="00771F56">
        <w:rPr>
          <w:rFonts w:ascii="Tahoma" w:hAnsi="Tahoma" w:cs="Tahoma"/>
          <w:noProof/>
          <w:sz w:val="20"/>
          <w:szCs w:val="20"/>
          <w:lang w:eastAsia="fr-FR"/>
        </w:rPr>
        <w:tab/>
      </w:r>
      <w:r w:rsidRPr="00771F56">
        <w:rPr>
          <w:rFonts w:ascii="Tahoma" w:hAnsi="Tahoma" w:cs="Tahoma"/>
          <w:b/>
          <w:bCs/>
          <w:noProof/>
          <w:sz w:val="20"/>
          <w:szCs w:val="20"/>
          <w:lang w:eastAsia="fr-FR"/>
        </w:rPr>
        <w:t>Design and prepare a result-based monitoring plan</w:t>
      </w:r>
      <w:r w:rsidRPr="00771F56">
        <w:rPr>
          <w:rFonts w:ascii="Tahoma" w:hAnsi="Tahoma" w:cs="Tahoma"/>
          <w:noProof/>
          <w:sz w:val="20"/>
          <w:szCs w:val="20"/>
          <w:lang w:eastAsia="fr-FR"/>
        </w:rPr>
        <w:t xml:space="preserve"> in line with the logical framework of the Project and the modalities for the collection of data in relation to the indicators, in agreement with the CoE and the Project Beneficiary. The monitoring plan will also include a sustainability plan, whose implementation will be regularly monitored.</w:t>
      </w:r>
    </w:p>
    <w:p w14:paraId="29B37EDA" w14:textId="77777777" w:rsidR="00771F56" w:rsidRPr="00771F56" w:rsidRDefault="00771F56" w:rsidP="00771F56">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w:t>
      </w:r>
      <w:r w:rsidRPr="00771F56">
        <w:rPr>
          <w:rFonts w:ascii="Tahoma" w:hAnsi="Tahoma" w:cs="Tahoma"/>
          <w:noProof/>
          <w:sz w:val="20"/>
          <w:szCs w:val="20"/>
          <w:lang w:eastAsia="fr-FR"/>
        </w:rPr>
        <w:tab/>
      </w:r>
      <w:r w:rsidRPr="00771F56">
        <w:rPr>
          <w:rFonts w:ascii="Tahoma" w:hAnsi="Tahoma" w:cs="Tahoma"/>
          <w:b/>
          <w:bCs/>
          <w:noProof/>
          <w:sz w:val="20"/>
          <w:szCs w:val="20"/>
          <w:lang w:eastAsia="fr-FR"/>
        </w:rPr>
        <w:t>Revision of the Logical Framework (LF) Matrix of the Project</w:t>
      </w:r>
      <w:r w:rsidRPr="00771F56">
        <w:rPr>
          <w:rFonts w:ascii="Tahoma" w:hAnsi="Tahoma" w:cs="Tahoma"/>
          <w:noProof/>
          <w:sz w:val="20"/>
          <w:szCs w:val="20"/>
          <w:lang w:eastAsia="fr-FR"/>
        </w:rPr>
        <w:t>, in order for it to be used as an effective monitoring and evaluation tool for the Project. The LF will be reviewed according to the baseline data, the indicators and the targets, which will be developed during the inception period.</w:t>
      </w:r>
    </w:p>
    <w:p w14:paraId="2411E2E4" w14:textId="2A6222CC" w:rsidR="00FF2E20" w:rsidRDefault="00771F56" w:rsidP="00771F56">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w:t>
      </w:r>
      <w:r w:rsidRPr="00771F56">
        <w:rPr>
          <w:rFonts w:ascii="Tahoma" w:hAnsi="Tahoma" w:cs="Tahoma"/>
          <w:noProof/>
          <w:sz w:val="20"/>
          <w:szCs w:val="20"/>
          <w:lang w:eastAsia="fr-FR"/>
        </w:rPr>
        <w:tab/>
      </w:r>
      <w:r w:rsidRPr="00771F56">
        <w:rPr>
          <w:rFonts w:ascii="Tahoma" w:hAnsi="Tahoma" w:cs="Tahoma"/>
          <w:b/>
          <w:bCs/>
          <w:noProof/>
          <w:sz w:val="20"/>
          <w:szCs w:val="20"/>
          <w:lang w:eastAsia="fr-FR"/>
        </w:rPr>
        <w:t>Revision and review of all relevant project documents</w:t>
      </w:r>
      <w:r w:rsidRPr="00771F56">
        <w:rPr>
          <w:rFonts w:ascii="Tahoma" w:hAnsi="Tahoma" w:cs="Tahoma"/>
          <w:noProof/>
          <w:sz w:val="20"/>
          <w:szCs w:val="20"/>
          <w:lang w:eastAsia="fr-FR"/>
        </w:rPr>
        <w:t xml:space="preserve"> such as the result-based monitoring plan, Description of Action (DoA), logical framework matrix, indicative Action plans, other relevant and linked project documents in close consultation and cooperation with the CoE Project team throughout the implementation of the project.</w:t>
      </w:r>
    </w:p>
    <w:p w14:paraId="11DDBD43" w14:textId="5EF5CD42" w:rsidR="00802F72" w:rsidRPr="00771F56" w:rsidRDefault="00802F72" w:rsidP="00771F56">
      <w:pPr>
        <w:shd w:val="clear" w:color="auto" w:fill="FFFFFF" w:themeFill="background1"/>
        <w:autoSpaceDE w:val="0"/>
        <w:autoSpaceDN w:val="0"/>
        <w:adjustRightInd w:val="0"/>
        <w:jc w:val="both"/>
        <w:rPr>
          <w:rFonts w:ascii="Tahoma" w:hAnsi="Tahoma" w:cs="Tahoma"/>
          <w:noProof/>
          <w:sz w:val="20"/>
          <w:szCs w:val="20"/>
          <w:lang w:eastAsia="fr-FR"/>
        </w:rPr>
      </w:pPr>
      <w:r w:rsidRPr="00802F72">
        <w:rPr>
          <w:rFonts w:ascii="Tahoma" w:hAnsi="Tahoma" w:cs="Tahoma"/>
          <w:noProof/>
          <w:sz w:val="20"/>
          <w:szCs w:val="20"/>
          <w:lang w:eastAsia="fr-FR"/>
        </w:rPr>
        <w:t>•</w:t>
      </w:r>
      <w:r w:rsidRPr="00802F72">
        <w:rPr>
          <w:rFonts w:ascii="Tahoma" w:hAnsi="Tahoma" w:cs="Tahoma"/>
          <w:noProof/>
          <w:sz w:val="20"/>
          <w:szCs w:val="20"/>
          <w:lang w:eastAsia="fr-FR"/>
        </w:rPr>
        <w:tab/>
      </w:r>
      <w:r w:rsidRPr="00802F72">
        <w:rPr>
          <w:rFonts w:ascii="Tahoma" w:hAnsi="Tahoma" w:cs="Tahoma"/>
          <w:b/>
          <w:bCs/>
          <w:noProof/>
          <w:sz w:val="20"/>
          <w:szCs w:val="20"/>
          <w:lang w:eastAsia="fr-FR"/>
        </w:rPr>
        <w:t xml:space="preserve">Provide continuous support to the project team </w:t>
      </w:r>
      <w:r w:rsidRPr="00802F72">
        <w:rPr>
          <w:rFonts w:ascii="Tahoma" w:hAnsi="Tahoma" w:cs="Tahoma"/>
          <w:noProof/>
          <w:sz w:val="20"/>
          <w:szCs w:val="20"/>
          <w:lang w:eastAsia="fr-FR"/>
        </w:rPr>
        <w:t>on monitoring &amp; evaluation, result based monitoring / reporting, risk management and data collection / data analysis.</w:t>
      </w:r>
    </w:p>
    <w:p w14:paraId="5D3A0ABC" w14:textId="77777777" w:rsidR="00FF2E20" w:rsidRPr="00771F56"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16BABA32" w14:textId="0211FC9E"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771F56">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771F56">
        <w:rPr>
          <w:rFonts w:ascii="Tahoma" w:eastAsiaTheme="minorHAnsi" w:hAnsi="Tahoma" w:cs="Tahoma"/>
          <w:noProof/>
          <w:sz w:val="20"/>
          <w:szCs w:val="20"/>
          <w:lang w:eastAsia="en-US"/>
        </w:rPr>
        <w:t xml:space="preserve"> but related to the field of expertise object of the present Framework Contract</w:t>
      </w:r>
      <w:r w:rsidRPr="00771F56">
        <w:rPr>
          <w:rFonts w:ascii="Tahoma" w:eastAsiaTheme="minorHAnsi" w:hAnsi="Tahoma" w:cs="Tahoma"/>
          <w:noProof/>
          <w:sz w:val="20"/>
          <w:szCs w:val="20"/>
          <w:lang w:eastAsia="en-US"/>
        </w:rPr>
        <w:t>.</w:t>
      </w:r>
    </w:p>
    <w:p w14:paraId="1485D939" w14:textId="77777777" w:rsidR="00FF2E20" w:rsidRPr="00771F56" w:rsidRDefault="00FF2E20" w:rsidP="00FF2E20">
      <w:pPr>
        <w:jc w:val="both"/>
        <w:rPr>
          <w:rFonts w:ascii="Tahoma" w:hAnsi="Tahoma" w:cs="Tahoma"/>
          <w:noProof/>
          <w:sz w:val="20"/>
          <w:szCs w:val="20"/>
        </w:rPr>
      </w:pPr>
    </w:p>
    <w:p w14:paraId="6EDE5D26" w14:textId="77777777" w:rsidR="00FF2E20" w:rsidRPr="00771F56" w:rsidRDefault="00FF2E20" w:rsidP="00FF2E20">
      <w:pPr>
        <w:jc w:val="both"/>
        <w:rPr>
          <w:rFonts w:ascii="Tahoma" w:hAnsi="Tahoma" w:cs="Tahoma"/>
          <w:color w:val="000000" w:themeColor="text1"/>
          <w:spacing w:val="-4"/>
          <w:sz w:val="20"/>
          <w:szCs w:val="20"/>
          <w:lang w:eastAsia="en-US"/>
        </w:rPr>
      </w:pPr>
      <w:r w:rsidRPr="00771F56">
        <w:rPr>
          <w:rFonts w:ascii="Tahoma" w:hAnsi="Tahoma" w:cs="Tahoma"/>
          <w:color w:val="000000" w:themeColor="text1"/>
          <w:spacing w:val="-4"/>
          <w:sz w:val="20"/>
          <w:szCs w:val="20"/>
          <w:lang w:eastAsia="en-US"/>
        </w:rPr>
        <w:t xml:space="preserve">In terms of </w:t>
      </w:r>
      <w:r w:rsidRPr="00771F56">
        <w:rPr>
          <w:rFonts w:ascii="Tahoma" w:hAnsi="Tahoma" w:cs="Tahoma"/>
          <w:b/>
          <w:color w:val="000000" w:themeColor="text1"/>
          <w:spacing w:val="-4"/>
          <w:sz w:val="20"/>
          <w:szCs w:val="20"/>
          <w:lang w:eastAsia="en-US"/>
        </w:rPr>
        <w:t>quality requirements</w:t>
      </w:r>
      <w:r w:rsidRPr="00771F56">
        <w:rPr>
          <w:rFonts w:ascii="Tahoma" w:hAnsi="Tahoma" w:cs="Tahoma"/>
          <w:color w:val="000000" w:themeColor="text1"/>
          <w:spacing w:val="-4"/>
          <w:sz w:val="20"/>
          <w:szCs w:val="20"/>
          <w:lang w:eastAsia="en-US"/>
        </w:rPr>
        <w:t>, the pre-selected Service Providers must ensure</w:t>
      </w:r>
      <w:r w:rsidRPr="00771F56">
        <w:rPr>
          <w:rFonts w:ascii="Tahoma" w:hAnsi="Tahoma" w:cs="Tahoma"/>
          <w:i/>
          <w:color w:val="000000" w:themeColor="text1"/>
          <w:spacing w:val="-4"/>
          <w:sz w:val="20"/>
          <w:szCs w:val="20"/>
          <w:lang w:eastAsia="en-US"/>
        </w:rPr>
        <w:t>, inter alia</w:t>
      </w:r>
      <w:r w:rsidRPr="00771F56">
        <w:rPr>
          <w:rFonts w:ascii="Tahoma" w:hAnsi="Tahoma" w:cs="Tahoma"/>
          <w:color w:val="000000" w:themeColor="text1"/>
          <w:spacing w:val="-4"/>
          <w:sz w:val="20"/>
          <w:szCs w:val="20"/>
          <w:lang w:eastAsia="en-US"/>
        </w:rPr>
        <w:t>, that:</w:t>
      </w:r>
    </w:p>
    <w:p w14:paraId="63A86846" w14:textId="158E8E99" w:rsidR="00FF2E20"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71F56">
        <w:rPr>
          <w:rFonts w:ascii="Tahoma" w:hAnsi="Tahoma" w:cs="Tahoma"/>
          <w:color w:val="000000" w:themeColor="text1"/>
          <w:spacing w:val="-4"/>
          <w:sz w:val="20"/>
          <w:szCs w:val="20"/>
          <w:lang w:eastAsia="en-US"/>
        </w:rPr>
        <w:t>The services are provided to the highest professional/academic standard;</w:t>
      </w:r>
    </w:p>
    <w:p w14:paraId="19014812" w14:textId="0BEFBED0" w:rsidR="00255CDE" w:rsidRPr="00771F56" w:rsidRDefault="00255CDE"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The Council of Europe Evaluation Policy an Guidelines are strictly adhered to;</w:t>
      </w:r>
    </w:p>
    <w:p w14:paraId="4EB52DCE" w14:textId="53FB5883" w:rsidR="00FF2E20" w:rsidRPr="00771F56"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71F56">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771F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71F5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71F5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71F56">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771F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0714EFA6" w:rsidR="002307F0" w:rsidRPr="00771F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71F56">
        <w:rPr>
          <w:rFonts w:ascii="Tahoma" w:hAnsi="Tahoma" w:cs="Tahoma"/>
          <w:noProof/>
          <w:color w:val="000000" w:themeColor="text1"/>
          <w:sz w:val="20"/>
          <w:szCs w:val="20"/>
        </w:rPr>
        <w:lastRenderedPageBreak/>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4FC43AED"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w:t>
      </w:r>
      <w:r w:rsidRPr="00771F56">
        <w:rPr>
          <w:rFonts w:ascii="Tahoma" w:hAnsi="Tahoma" w:cs="Tahoma"/>
          <w:color w:val="000000" w:themeColor="text1"/>
          <w:sz w:val="20"/>
          <w:szCs w:val="20"/>
        </w:rPr>
        <w:t xml:space="preserve">Section A to the Act of Engagement. These fees are final and not subject to review. </w:t>
      </w:r>
      <w:r w:rsidR="00285EF9" w:rsidRPr="00771F56">
        <w:rPr>
          <w:rFonts w:ascii="Tahoma" w:hAnsi="Tahoma" w:cs="Tahoma"/>
          <w:sz w:val="20"/>
          <w:szCs w:val="20"/>
          <w:lang w:val="en-US"/>
        </w:rPr>
        <w:t xml:space="preserve">Tenders proposing fees above the exclusion level indicated in the Table of fees will be </w:t>
      </w:r>
      <w:r w:rsidR="00285EF9" w:rsidRPr="00771F56">
        <w:rPr>
          <w:rFonts w:ascii="Tahoma" w:hAnsi="Tahoma" w:cs="Tahoma"/>
          <w:b/>
          <w:sz w:val="20"/>
          <w:szCs w:val="20"/>
          <w:u w:val="single"/>
          <w:lang w:val="en-US"/>
        </w:rPr>
        <w:t>entirely and automatically</w:t>
      </w:r>
      <w:r w:rsidR="00285EF9" w:rsidRPr="00771F56">
        <w:rPr>
          <w:rFonts w:ascii="Tahoma" w:hAnsi="Tahoma" w:cs="Tahoma"/>
          <w:sz w:val="20"/>
          <w:szCs w:val="20"/>
          <w:lang w:val="en-US"/>
        </w:rPr>
        <w:t xml:space="preserve"> excluded from the tender procedure.</w:t>
      </w:r>
    </w:p>
    <w:p w14:paraId="28877B53"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361580CC" w:rsidR="002307F0" w:rsidRPr="00453A9E" w:rsidRDefault="002307F0" w:rsidP="002307F0">
      <w:pPr>
        <w:keepLines/>
        <w:autoSpaceDE w:val="0"/>
        <w:autoSpaceDN w:val="0"/>
        <w:adjustRightInd w:val="0"/>
        <w:contextualSpacing/>
        <w:jc w:val="both"/>
        <w:rPr>
          <w:rFonts w:ascii="Tahoma" w:hAnsi="Tahoma" w:cs="Tahoma"/>
          <w:sz w:val="20"/>
          <w:szCs w:val="20"/>
        </w:rPr>
      </w:pPr>
      <w:r w:rsidRPr="00771F56">
        <w:rPr>
          <w:rFonts w:ascii="Tahoma" w:hAnsi="Tahoma" w:cs="Tahoma"/>
          <w:color w:val="000000" w:themeColor="text1"/>
          <w:sz w:val="20"/>
          <w:szCs w:val="20"/>
        </w:rPr>
        <w:t xml:space="preserve">The Council will indicate on each Order Form (see Section </w:t>
      </w:r>
      <w:r w:rsidRPr="00771F56">
        <w:rPr>
          <w:rFonts w:ascii="Tahoma" w:hAnsi="Tahoma" w:cs="Tahoma"/>
          <w:color w:val="000000" w:themeColor="text1"/>
          <w:sz w:val="20"/>
          <w:szCs w:val="20"/>
        </w:rPr>
        <w:fldChar w:fldCharType="begin"/>
      </w:r>
      <w:r w:rsidRPr="00771F56">
        <w:rPr>
          <w:rFonts w:ascii="Tahoma" w:hAnsi="Tahoma" w:cs="Tahoma"/>
          <w:color w:val="000000" w:themeColor="text1"/>
          <w:sz w:val="20"/>
          <w:szCs w:val="20"/>
        </w:rPr>
        <w:instrText xml:space="preserve"> REF _Ref482368674 \r \h </w:instrText>
      </w:r>
      <w:r w:rsidR="004F38E2" w:rsidRPr="00771F56">
        <w:rPr>
          <w:rFonts w:ascii="Tahoma" w:hAnsi="Tahoma" w:cs="Tahoma"/>
          <w:color w:val="000000" w:themeColor="text1"/>
          <w:sz w:val="20"/>
          <w:szCs w:val="20"/>
        </w:rPr>
        <w:instrText xml:space="preserve"> \* MERGEFORMAT </w:instrText>
      </w:r>
      <w:r w:rsidRPr="00771F56">
        <w:rPr>
          <w:rFonts w:ascii="Tahoma" w:hAnsi="Tahoma" w:cs="Tahoma"/>
          <w:color w:val="000000" w:themeColor="text1"/>
          <w:sz w:val="20"/>
          <w:szCs w:val="20"/>
        </w:rPr>
      </w:r>
      <w:r w:rsidRPr="00771F56">
        <w:rPr>
          <w:rFonts w:ascii="Tahoma" w:hAnsi="Tahoma" w:cs="Tahoma"/>
          <w:color w:val="000000" w:themeColor="text1"/>
          <w:sz w:val="20"/>
          <w:szCs w:val="20"/>
        </w:rPr>
        <w:fldChar w:fldCharType="separate"/>
      </w:r>
      <w:r w:rsidRPr="00771F56">
        <w:rPr>
          <w:rFonts w:ascii="Tahoma" w:hAnsi="Tahoma" w:cs="Tahoma"/>
          <w:color w:val="000000" w:themeColor="text1"/>
          <w:sz w:val="20"/>
          <w:szCs w:val="20"/>
        </w:rPr>
        <w:t>D</w:t>
      </w:r>
      <w:r w:rsidRPr="00771F56">
        <w:rPr>
          <w:rFonts w:ascii="Tahoma" w:hAnsi="Tahoma" w:cs="Tahoma"/>
          <w:color w:val="000000" w:themeColor="text1"/>
          <w:sz w:val="20"/>
          <w:szCs w:val="20"/>
        </w:rPr>
        <w:fldChar w:fldCharType="end"/>
      </w:r>
      <w:r w:rsidRPr="00771F56">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4040B1B6" w14:textId="77777777" w:rsidR="00771F56" w:rsidRDefault="00771F56" w:rsidP="002307F0">
      <w:pPr>
        <w:jc w:val="both"/>
        <w:rPr>
          <w:rFonts w:ascii="Tahoma" w:hAnsi="Tahoma" w:cs="Tahoma"/>
          <w:sz w:val="20"/>
          <w:szCs w:val="20"/>
          <w:highlight w:val="cyan"/>
        </w:rPr>
      </w:pPr>
    </w:p>
    <w:p w14:paraId="7ADE4E63" w14:textId="71FADEC2" w:rsidR="00756398" w:rsidRPr="00771F56" w:rsidRDefault="00756398" w:rsidP="002307F0">
      <w:pPr>
        <w:jc w:val="both"/>
        <w:rPr>
          <w:rFonts w:ascii="Tahoma" w:hAnsi="Tahoma" w:cs="Tahoma"/>
          <w:b/>
          <w:sz w:val="20"/>
          <w:szCs w:val="20"/>
          <w:lang w:val="en-US"/>
        </w:rPr>
      </w:pPr>
      <w:r w:rsidRPr="00771F56">
        <w:rPr>
          <w:rFonts w:ascii="Tahoma" w:hAnsi="Tahoma" w:cs="Tahoma"/>
          <w:b/>
          <w:sz w:val="20"/>
          <w:szCs w:val="20"/>
          <w:lang w:val="en-US"/>
        </w:rPr>
        <w:t>Pooling</w:t>
      </w:r>
    </w:p>
    <w:p w14:paraId="612893F6" w14:textId="2E9DE81C" w:rsidR="002307F0" w:rsidRPr="00771F56" w:rsidRDefault="002307F0" w:rsidP="002307F0">
      <w:pPr>
        <w:jc w:val="both"/>
        <w:rPr>
          <w:rFonts w:ascii="Tahoma" w:hAnsi="Tahoma" w:cs="Tahoma"/>
          <w:sz w:val="20"/>
          <w:szCs w:val="20"/>
        </w:rPr>
      </w:pPr>
      <w:r w:rsidRPr="00771F56">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771F56" w:rsidRDefault="002307F0" w:rsidP="002307F0">
      <w:pPr>
        <w:pStyle w:val="Default"/>
        <w:numPr>
          <w:ilvl w:val="0"/>
          <w:numId w:val="12"/>
        </w:numPr>
        <w:rPr>
          <w:rFonts w:ascii="Tahoma" w:hAnsi="Tahoma" w:cs="Tahoma"/>
          <w:sz w:val="20"/>
          <w:szCs w:val="20"/>
        </w:rPr>
      </w:pPr>
      <w:r w:rsidRPr="00771F56">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771F56" w:rsidRDefault="002307F0" w:rsidP="002307F0">
      <w:pPr>
        <w:pStyle w:val="Default"/>
        <w:numPr>
          <w:ilvl w:val="0"/>
          <w:numId w:val="12"/>
        </w:numPr>
        <w:rPr>
          <w:rFonts w:ascii="Tahoma" w:hAnsi="Tahoma" w:cs="Tahoma"/>
          <w:sz w:val="20"/>
          <w:szCs w:val="20"/>
        </w:rPr>
      </w:pPr>
      <w:r w:rsidRPr="00771F56">
        <w:rPr>
          <w:rFonts w:ascii="Tahoma" w:hAnsi="Tahoma" w:cs="Tahoma"/>
          <w:sz w:val="20"/>
          <w:szCs w:val="20"/>
        </w:rPr>
        <w:t>availability (including, without limitation, capacity to meet required deadlines and, where relevant, geographical location); and</w:t>
      </w:r>
    </w:p>
    <w:p w14:paraId="0282577F" w14:textId="77777777" w:rsidR="002307F0" w:rsidRPr="00771F56" w:rsidRDefault="002307F0" w:rsidP="002307F0">
      <w:pPr>
        <w:pStyle w:val="Default"/>
        <w:numPr>
          <w:ilvl w:val="0"/>
          <w:numId w:val="12"/>
        </w:numPr>
        <w:rPr>
          <w:rFonts w:ascii="Tahoma" w:hAnsi="Tahoma" w:cs="Tahoma"/>
          <w:sz w:val="20"/>
          <w:szCs w:val="20"/>
        </w:rPr>
      </w:pPr>
      <w:r w:rsidRPr="00771F56">
        <w:rPr>
          <w:rFonts w:ascii="Tahoma" w:hAnsi="Tahoma" w:cs="Tahoma"/>
          <w:sz w:val="20"/>
          <w:szCs w:val="20"/>
        </w:rPr>
        <w:t>price.</w:t>
      </w:r>
    </w:p>
    <w:p w14:paraId="5D635497" w14:textId="77777777" w:rsidR="002307F0" w:rsidRPr="00771F56" w:rsidRDefault="002307F0" w:rsidP="002307F0">
      <w:pPr>
        <w:pStyle w:val="Default"/>
        <w:ind w:left="720"/>
        <w:rPr>
          <w:rFonts w:ascii="Tahoma" w:hAnsi="Tahoma" w:cs="Tahoma"/>
          <w:sz w:val="20"/>
          <w:szCs w:val="20"/>
        </w:rPr>
      </w:pPr>
    </w:p>
    <w:p w14:paraId="46B0FA33" w14:textId="0CEE6910" w:rsidR="002307F0" w:rsidRPr="00771F56" w:rsidRDefault="002307F0" w:rsidP="002307F0">
      <w:pPr>
        <w:pStyle w:val="Default"/>
        <w:jc w:val="both"/>
        <w:rPr>
          <w:rFonts w:ascii="Tahoma" w:hAnsi="Tahoma" w:cs="Tahoma"/>
          <w:sz w:val="20"/>
          <w:szCs w:val="20"/>
        </w:rPr>
      </w:pPr>
      <w:r w:rsidRPr="00771F56">
        <w:rPr>
          <w:rFonts w:ascii="Tahoma" w:hAnsi="Tahoma" w:cs="Tahoma"/>
          <w:sz w:val="20"/>
          <w:szCs w:val="20"/>
        </w:rPr>
        <w:t xml:space="preserve">Each time an Order Form is sent, the selected Provider undertakes to take all the necessary measures to send it </w:t>
      </w:r>
      <w:r w:rsidRPr="00771F56">
        <w:rPr>
          <w:rFonts w:ascii="Tahoma" w:hAnsi="Tahoma" w:cs="Tahoma"/>
          <w:b/>
          <w:sz w:val="20"/>
          <w:szCs w:val="20"/>
        </w:rPr>
        <w:t>signed</w:t>
      </w:r>
      <w:r w:rsidRPr="00771F56">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1414B67" w14:textId="77777777" w:rsidR="00771F56" w:rsidRPr="00453A9E" w:rsidRDefault="00771F56" w:rsidP="002307F0">
      <w:pPr>
        <w:pStyle w:val="Default"/>
        <w:jc w:val="both"/>
        <w:rPr>
          <w:rFonts w:ascii="Tahoma" w:hAnsi="Tahoma" w:cs="Tahoma"/>
          <w:sz w:val="20"/>
          <w:szCs w:val="20"/>
          <w:highlight w:val="cyan"/>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2D834BD" w14:textId="77777777" w:rsidR="00771F56" w:rsidRPr="00453A9E" w:rsidRDefault="00771F56"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lastRenderedPageBreak/>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6EA6F8A4" w:rsidR="00581186" w:rsidRPr="00BC1A3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0A8C026F" w14:textId="727CA46E" w:rsidR="00771F56" w:rsidRPr="00771F56" w:rsidRDefault="00771F56" w:rsidP="00771F56">
      <w:pPr>
        <w:numPr>
          <w:ilvl w:val="0"/>
          <w:numId w:val="6"/>
        </w:numPr>
        <w:jc w:val="both"/>
        <w:rPr>
          <w:rFonts w:ascii="Tahoma" w:hAnsi="Tahoma" w:cs="Tahoma"/>
          <w:sz w:val="20"/>
          <w:szCs w:val="20"/>
        </w:rPr>
      </w:pPr>
      <w:r w:rsidRPr="00771F56">
        <w:rPr>
          <w:rFonts w:ascii="Tahoma" w:hAnsi="Tahoma" w:cs="Tahoma"/>
          <w:sz w:val="20"/>
          <w:szCs w:val="20"/>
        </w:rPr>
        <w:t xml:space="preserve">University Degree or equivalent </w:t>
      </w:r>
      <w:r w:rsidR="004F0473">
        <w:rPr>
          <w:rFonts w:ascii="Tahoma" w:hAnsi="Tahoma" w:cs="Tahoma"/>
          <w:sz w:val="20"/>
          <w:szCs w:val="20"/>
        </w:rPr>
        <w:t xml:space="preserve">training or working experience </w:t>
      </w:r>
      <w:r w:rsidRPr="00771F56">
        <w:rPr>
          <w:rFonts w:ascii="Tahoma" w:hAnsi="Tahoma" w:cs="Tahoma"/>
          <w:sz w:val="20"/>
          <w:szCs w:val="20"/>
        </w:rPr>
        <w:t xml:space="preserve">in </w:t>
      </w:r>
      <w:r>
        <w:rPr>
          <w:rFonts w:ascii="Tahoma" w:hAnsi="Tahoma" w:cs="Tahoma"/>
          <w:sz w:val="20"/>
          <w:szCs w:val="20"/>
        </w:rPr>
        <w:t xml:space="preserve">monitoring &amp; evaluation, education, statistics, project management, civil society, </w:t>
      </w:r>
      <w:r w:rsidRPr="00771F56">
        <w:rPr>
          <w:rFonts w:ascii="Tahoma" w:hAnsi="Tahoma" w:cs="Tahoma"/>
          <w:sz w:val="20"/>
          <w:szCs w:val="20"/>
        </w:rPr>
        <w:t>sociology, psychology, social sciences, human rights, international development, or a related field.</w:t>
      </w:r>
    </w:p>
    <w:p w14:paraId="3846150C" w14:textId="77777777" w:rsidR="00771F56" w:rsidRPr="00771F56" w:rsidRDefault="00771F56" w:rsidP="00771F56">
      <w:pPr>
        <w:numPr>
          <w:ilvl w:val="0"/>
          <w:numId w:val="6"/>
        </w:numPr>
        <w:jc w:val="both"/>
        <w:rPr>
          <w:rFonts w:ascii="Tahoma" w:hAnsi="Tahoma" w:cs="Tahoma"/>
          <w:sz w:val="20"/>
          <w:szCs w:val="20"/>
        </w:rPr>
      </w:pPr>
      <w:r w:rsidRPr="00771F56">
        <w:rPr>
          <w:rFonts w:ascii="Tahoma" w:hAnsi="Tahoma" w:cs="Tahoma"/>
          <w:sz w:val="20"/>
          <w:szCs w:val="20"/>
        </w:rPr>
        <w:t>Fluency in English with good verbal and written skills (at least level B2 of the CEFR).</w:t>
      </w:r>
    </w:p>
    <w:p w14:paraId="4B6DE442" w14:textId="5EF9DC35" w:rsidR="002307F0" w:rsidRPr="00771F56" w:rsidRDefault="00771F56" w:rsidP="00771F56">
      <w:pPr>
        <w:numPr>
          <w:ilvl w:val="0"/>
          <w:numId w:val="6"/>
        </w:numPr>
        <w:jc w:val="both"/>
        <w:rPr>
          <w:rFonts w:ascii="Tahoma" w:hAnsi="Tahoma" w:cs="Tahoma"/>
          <w:sz w:val="20"/>
          <w:szCs w:val="20"/>
        </w:rPr>
      </w:pPr>
      <w:r w:rsidRPr="00771F56">
        <w:rPr>
          <w:rFonts w:ascii="Tahoma" w:hAnsi="Tahoma" w:cs="Tahoma"/>
          <w:sz w:val="20"/>
          <w:szCs w:val="20"/>
        </w:rPr>
        <w:t>Financial offer not exceeding the limit set out in the Act of Engagement.</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0E3EDAD9" w:rsidR="002307F0" w:rsidRPr="00453A9E" w:rsidRDefault="002307F0" w:rsidP="002307F0">
      <w:pPr>
        <w:numPr>
          <w:ilvl w:val="0"/>
          <w:numId w:val="7"/>
        </w:numPr>
        <w:rPr>
          <w:rFonts w:ascii="Tahoma" w:hAnsi="Tahoma" w:cs="Tahoma"/>
          <w:color w:val="000000" w:themeColor="text1"/>
          <w:sz w:val="20"/>
          <w:szCs w:val="20"/>
        </w:rPr>
      </w:pPr>
      <w:r w:rsidRPr="00771F56">
        <w:rPr>
          <w:rFonts w:ascii="Tahoma" w:hAnsi="Tahoma" w:cs="Tahoma"/>
          <w:b/>
          <w:bCs/>
          <w:color w:val="000000" w:themeColor="text1"/>
          <w:sz w:val="20"/>
          <w:szCs w:val="20"/>
        </w:rPr>
        <w:t>Quality of the offer (</w:t>
      </w:r>
      <w:r w:rsidR="00771F56" w:rsidRPr="00771F56">
        <w:rPr>
          <w:rFonts w:ascii="Tahoma" w:hAnsi="Tahoma" w:cs="Tahoma"/>
          <w:b/>
          <w:bCs/>
          <w:color w:val="000000" w:themeColor="text1"/>
          <w:sz w:val="20"/>
          <w:szCs w:val="20"/>
        </w:rPr>
        <w:t>80</w:t>
      </w:r>
      <w:r w:rsidRPr="00771F56">
        <w:rPr>
          <w:rFonts w:ascii="Tahoma" w:hAnsi="Tahoma" w:cs="Tahoma"/>
          <w:b/>
          <w:bCs/>
          <w:color w:val="000000" w:themeColor="text1"/>
          <w:sz w:val="20"/>
          <w:szCs w:val="20"/>
        </w:rPr>
        <w:t>%),</w:t>
      </w:r>
      <w:r w:rsidRPr="00453A9E">
        <w:rPr>
          <w:rFonts w:ascii="Tahoma" w:hAnsi="Tahoma" w:cs="Tahoma"/>
          <w:color w:val="000000" w:themeColor="text1"/>
          <w:sz w:val="20"/>
          <w:szCs w:val="20"/>
        </w:rPr>
        <w:t xml:space="preserve"> including:</w:t>
      </w:r>
    </w:p>
    <w:p w14:paraId="71327122" w14:textId="7E42AD59" w:rsidR="00771F56" w:rsidRDefault="00771F56" w:rsidP="00771F56">
      <w:pPr>
        <w:pStyle w:val="ListParagraph"/>
        <w:numPr>
          <w:ilvl w:val="0"/>
          <w:numId w:val="12"/>
        </w:numPr>
        <w:jc w:val="both"/>
        <w:rPr>
          <w:rFonts w:ascii="Tahoma" w:hAnsi="Tahoma" w:cs="Tahoma"/>
          <w:color w:val="000000"/>
          <w:sz w:val="20"/>
          <w:szCs w:val="20"/>
        </w:rPr>
      </w:pPr>
      <w:r w:rsidRPr="00771F56">
        <w:rPr>
          <w:rFonts w:ascii="Tahoma" w:hAnsi="Tahoma" w:cs="Tahoma"/>
          <w:color w:val="000000"/>
          <w:sz w:val="20"/>
          <w:szCs w:val="20"/>
        </w:rPr>
        <w:t xml:space="preserve">At least 2 years of practical and relevant experience in </w:t>
      </w:r>
      <w:r>
        <w:rPr>
          <w:rFonts w:ascii="Tahoma" w:hAnsi="Tahoma" w:cs="Tahoma"/>
          <w:color w:val="000000"/>
          <w:sz w:val="20"/>
          <w:szCs w:val="20"/>
        </w:rPr>
        <w:t>monitoring &amp; evaluation, project management and / or result based monitoring and reporting and</w:t>
      </w:r>
      <w:r w:rsidRPr="00771F56">
        <w:rPr>
          <w:rFonts w:ascii="Tahoma" w:hAnsi="Tahoma" w:cs="Tahoma"/>
          <w:color w:val="000000"/>
          <w:sz w:val="20"/>
          <w:szCs w:val="20"/>
        </w:rPr>
        <w:t xml:space="preserve"> analysis in programmes or projects (30%). </w:t>
      </w:r>
    </w:p>
    <w:p w14:paraId="6B990A7C" w14:textId="467913B4" w:rsidR="00771F56" w:rsidRDefault="00771F56" w:rsidP="00771F56">
      <w:pPr>
        <w:pStyle w:val="ListParagraph"/>
        <w:numPr>
          <w:ilvl w:val="0"/>
          <w:numId w:val="12"/>
        </w:numPr>
        <w:jc w:val="both"/>
        <w:rPr>
          <w:rFonts w:ascii="Tahoma" w:hAnsi="Tahoma" w:cs="Tahoma"/>
          <w:color w:val="000000"/>
          <w:sz w:val="20"/>
          <w:szCs w:val="20"/>
        </w:rPr>
      </w:pPr>
      <w:r w:rsidRPr="00771F56">
        <w:rPr>
          <w:rFonts w:ascii="Tahoma" w:hAnsi="Tahoma" w:cs="Tahoma"/>
          <w:color w:val="000000"/>
          <w:sz w:val="20"/>
          <w:szCs w:val="20"/>
        </w:rPr>
        <w:t xml:space="preserve">At least two experiences in designing and/or delivering </w:t>
      </w:r>
      <w:r>
        <w:rPr>
          <w:rFonts w:ascii="Tahoma" w:hAnsi="Tahoma" w:cs="Tahoma"/>
          <w:color w:val="000000"/>
          <w:sz w:val="20"/>
          <w:szCs w:val="20"/>
        </w:rPr>
        <w:t xml:space="preserve">a results based monitoring tool, training or strategy, </w:t>
      </w:r>
      <w:r w:rsidRPr="00771F56">
        <w:rPr>
          <w:rFonts w:ascii="Tahoma" w:hAnsi="Tahoma" w:cs="Tahoma"/>
          <w:color w:val="000000"/>
          <w:sz w:val="20"/>
          <w:szCs w:val="20"/>
        </w:rPr>
        <w:t xml:space="preserve">preferably </w:t>
      </w:r>
      <w:r w:rsidR="004F0473">
        <w:rPr>
          <w:rFonts w:ascii="Tahoma" w:hAnsi="Tahoma" w:cs="Tahoma"/>
          <w:color w:val="000000"/>
          <w:sz w:val="20"/>
          <w:szCs w:val="20"/>
        </w:rPr>
        <w:t xml:space="preserve">in the context of </w:t>
      </w:r>
      <w:r w:rsidRPr="00771F56">
        <w:rPr>
          <w:rFonts w:ascii="Tahoma" w:hAnsi="Tahoma" w:cs="Tahoma"/>
          <w:color w:val="000000"/>
          <w:sz w:val="20"/>
          <w:szCs w:val="20"/>
        </w:rPr>
        <w:t xml:space="preserve">international technical cooperation projects </w:t>
      </w:r>
      <w:r>
        <w:rPr>
          <w:rFonts w:ascii="Tahoma" w:hAnsi="Tahoma" w:cs="Tahoma"/>
          <w:color w:val="000000"/>
          <w:sz w:val="20"/>
          <w:szCs w:val="20"/>
        </w:rPr>
        <w:t>a</w:t>
      </w:r>
      <w:r w:rsidRPr="00771F56">
        <w:rPr>
          <w:rFonts w:ascii="Tahoma" w:hAnsi="Tahoma" w:cs="Tahoma"/>
          <w:color w:val="000000"/>
          <w:sz w:val="20"/>
          <w:szCs w:val="20"/>
        </w:rPr>
        <w:t>nd</w:t>
      </w:r>
      <w:r>
        <w:rPr>
          <w:rFonts w:ascii="Tahoma" w:hAnsi="Tahoma" w:cs="Tahoma"/>
          <w:color w:val="000000"/>
          <w:sz w:val="20"/>
          <w:szCs w:val="20"/>
        </w:rPr>
        <w:t xml:space="preserve"> </w:t>
      </w:r>
      <w:r w:rsidRPr="00771F56">
        <w:rPr>
          <w:rFonts w:ascii="Tahoma" w:hAnsi="Tahoma" w:cs="Tahoma"/>
          <w:color w:val="000000"/>
          <w:sz w:val="20"/>
          <w:szCs w:val="20"/>
        </w:rPr>
        <w:t>/</w:t>
      </w:r>
      <w:r>
        <w:rPr>
          <w:rFonts w:ascii="Tahoma" w:hAnsi="Tahoma" w:cs="Tahoma"/>
          <w:color w:val="000000"/>
          <w:sz w:val="20"/>
          <w:szCs w:val="20"/>
        </w:rPr>
        <w:t xml:space="preserve"> </w:t>
      </w:r>
      <w:r w:rsidRPr="00771F56">
        <w:rPr>
          <w:rFonts w:ascii="Tahoma" w:hAnsi="Tahoma" w:cs="Tahoma"/>
          <w:color w:val="000000"/>
          <w:sz w:val="20"/>
          <w:szCs w:val="20"/>
        </w:rPr>
        <w:t xml:space="preserve">or experience of working </w:t>
      </w:r>
      <w:r w:rsidR="004F0473">
        <w:rPr>
          <w:rFonts w:ascii="Tahoma" w:hAnsi="Tahoma" w:cs="Tahoma"/>
          <w:color w:val="000000"/>
          <w:sz w:val="20"/>
          <w:szCs w:val="20"/>
        </w:rPr>
        <w:t>in</w:t>
      </w:r>
      <w:r w:rsidR="004F0473" w:rsidRPr="00771F56">
        <w:rPr>
          <w:rFonts w:ascii="Tahoma" w:hAnsi="Tahoma" w:cs="Tahoma"/>
          <w:color w:val="000000"/>
          <w:sz w:val="20"/>
          <w:szCs w:val="20"/>
        </w:rPr>
        <w:t xml:space="preserve"> </w:t>
      </w:r>
      <w:r>
        <w:rPr>
          <w:rFonts w:ascii="Tahoma" w:hAnsi="Tahoma" w:cs="Tahoma"/>
          <w:color w:val="000000"/>
          <w:sz w:val="20"/>
          <w:szCs w:val="20"/>
        </w:rPr>
        <w:t>Council of Europe projects and / or proven experience with Council of Europe’s Project Management Methodology (PMM)</w:t>
      </w:r>
      <w:r w:rsidR="00D60FD1">
        <w:rPr>
          <w:rFonts w:ascii="Tahoma" w:hAnsi="Tahoma" w:cs="Tahoma"/>
          <w:color w:val="000000"/>
          <w:sz w:val="20"/>
          <w:szCs w:val="20"/>
        </w:rPr>
        <w:t>. Working experience in Turkey or on issues related to family justice will be an asset</w:t>
      </w:r>
      <w:r>
        <w:rPr>
          <w:rFonts w:ascii="Tahoma" w:hAnsi="Tahoma" w:cs="Tahoma"/>
          <w:color w:val="000000"/>
          <w:sz w:val="20"/>
          <w:szCs w:val="20"/>
        </w:rPr>
        <w:t xml:space="preserve"> </w:t>
      </w:r>
      <w:r w:rsidRPr="00771F56">
        <w:rPr>
          <w:rFonts w:ascii="Tahoma" w:hAnsi="Tahoma" w:cs="Tahoma"/>
          <w:color w:val="000000"/>
          <w:sz w:val="20"/>
          <w:szCs w:val="20"/>
        </w:rPr>
        <w:t>(30%).</w:t>
      </w:r>
    </w:p>
    <w:p w14:paraId="4E4E8D05" w14:textId="5D3939E4" w:rsidR="002307F0" w:rsidRDefault="00771F56" w:rsidP="00771F56">
      <w:pPr>
        <w:pStyle w:val="ListParagraph"/>
        <w:numPr>
          <w:ilvl w:val="0"/>
          <w:numId w:val="12"/>
        </w:numPr>
        <w:jc w:val="both"/>
        <w:rPr>
          <w:rFonts w:ascii="Tahoma" w:hAnsi="Tahoma" w:cs="Tahoma"/>
          <w:color w:val="000000"/>
          <w:sz w:val="20"/>
          <w:szCs w:val="20"/>
        </w:rPr>
      </w:pPr>
      <w:r w:rsidRPr="00771F56">
        <w:rPr>
          <w:rFonts w:ascii="Tahoma" w:hAnsi="Tahoma" w:cs="Tahoma"/>
          <w:color w:val="000000"/>
          <w:sz w:val="20"/>
          <w:szCs w:val="20"/>
        </w:rPr>
        <w:t>Writing and presentation skills (20%).</w:t>
      </w:r>
    </w:p>
    <w:p w14:paraId="776ECDBF" w14:textId="77777777" w:rsidR="00771F56" w:rsidRPr="00771F56" w:rsidRDefault="00771F56" w:rsidP="00771F56">
      <w:pPr>
        <w:pStyle w:val="ListParagraph"/>
        <w:rPr>
          <w:rFonts w:ascii="Tahoma" w:hAnsi="Tahoma" w:cs="Tahoma"/>
          <w:color w:val="000000"/>
          <w:sz w:val="20"/>
          <w:szCs w:val="20"/>
        </w:rPr>
      </w:pPr>
    </w:p>
    <w:p w14:paraId="3684D3B5" w14:textId="30E8B2BD" w:rsidR="002307F0" w:rsidRPr="00771F56" w:rsidRDefault="002307F0" w:rsidP="002307F0">
      <w:pPr>
        <w:numPr>
          <w:ilvl w:val="0"/>
          <w:numId w:val="8"/>
        </w:numPr>
        <w:rPr>
          <w:rFonts w:ascii="Tahoma" w:hAnsi="Tahoma" w:cs="Tahoma"/>
          <w:b/>
          <w:bCs/>
          <w:color w:val="000000" w:themeColor="text1"/>
          <w:sz w:val="20"/>
          <w:szCs w:val="20"/>
        </w:rPr>
      </w:pPr>
      <w:r w:rsidRPr="00771F56">
        <w:rPr>
          <w:rFonts w:ascii="Tahoma" w:hAnsi="Tahoma" w:cs="Tahoma"/>
          <w:b/>
          <w:bCs/>
          <w:color w:val="000000" w:themeColor="text1"/>
          <w:sz w:val="20"/>
          <w:szCs w:val="20"/>
        </w:rPr>
        <w:t>Financial offer (</w:t>
      </w:r>
      <w:r w:rsidR="00771F56" w:rsidRPr="00771F56">
        <w:rPr>
          <w:rFonts w:ascii="Tahoma" w:hAnsi="Tahoma" w:cs="Tahoma"/>
          <w:b/>
          <w:bCs/>
          <w:color w:val="000000" w:themeColor="text1"/>
          <w:sz w:val="20"/>
          <w:szCs w:val="20"/>
        </w:rPr>
        <w:t>20</w:t>
      </w:r>
      <w:r w:rsidRPr="00771F56">
        <w:rPr>
          <w:rFonts w:ascii="Tahoma" w:hAnsi="Tahoma" w:cs="Tahoma"/>
          <w:b/>
          <w:bCs/>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7BF58DD7" w:rsidR="00387CDC" w:rsidRPr="00453A9E" w:rsidRDefault="00387CDC" w:rsidP="00387CDC">
      <w:pPr>
        <w:keepLines/>
        <w:autoSpaceDE w:val="0"/>
        <w:autoSpaceDN w:val="0"/>
        <w:adjustRightInd w:val="0"/>
        <w:contextualSpacing/>
        <w:jc w:val="both"/>
        <w:rPr>
          <w:rFonts w:ascii="Tahoma" w:hAnsi="Tahoma" w:cs="Tahoma"/>
          <w:sz w:val="20"/>
          <w:szCs w:val="20"/>
        </w:rPr>
      </w:pPr>
      <w:r w:rsidRPr="00771F56">
        <w:rPr>
          <w:rFonts w:ascii="Tahoma" w:hAnsi="Tahoma" w:cs="Tahoma"/>
          <w:color w:val="000000" w:themeColor="text1"/>
          <w:sz w:val="20"/>
          <w:szCs w:val="20"/>
        </w:rPr>
        <w:t>The Council reserves the right to hold interviews with eligible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625D5D95" w:rsidR="00EF0C17" w:rsidRDefault="00EF0C17" w:rsidP="00EF0C17">
      <w:pPr>
        <w:spacing w:after="120" w:line="259" w:lineRule="auto"/>
        <w:contextualSpacing/>
        <w:rPr>
          <w:rFonts w:ascii="Tahoma" w:hAnsi="Tahoma" w:cs="Tahoma"/>
          <w:sz w:val="20"/>
          <w:szCs w:val="20"/>
        </w:rPr>
      </w:pPr>
      <w:bookmarkStart w:id="1" w:name="_Hlk12554245"/>
      <w:r w:rsidRPr="00EF0C17">
        <w:rPr>
          <w:rFonts w:ascii="Tahoma" w:hAnsi="Tahoma" w:cs="Tahoma"/>
          <w:sz w:val="20"/>
          <w:szCs w:val="20"/>
        </w:rPr>
        <w:t>The Council reserves the right to hold negotiations with the bidders in accordance with Article 20 of Rule 1395.</w:t>
      </w:r>
      <w:bookmarkEnd w:id="1"/>
    </w:p>
    <w:p w14:paraId="32DC18D6" w14:textId="40B19F50" w:rsidR="00802F72" w:rsidRDefault="00802F72" w:rsidP="00EF0C17">
      <w:pPr>
        <w:spacing w:after="120" w:line="259" w:lineRule="auto"/>
        <w:contextualSpacing/>
        <w:rPr>
          <w:rFonts w:ascii="Tahoma" w:hAnsi="Tahoma" w:cs="Tahoma"/>
          <w:sz w:val="20"/>
          <w:szCs w:val="20"/>
        </w:rPr>
      </w:pPr>
    </w:p>
    <w:p w14:paraId="7939842B" w14:textId="2E906A18" w:rsidR="00802F72" w:rsidRDefault="00802F72" w:rsidP="00EF0C17">
      <w:pPr>
        <w:spacing w:after="120" w:line="259" w:lineRule="auto"/>
        <w:contextualSpacing/>
        <w:rPr>
          <w:rFonts w:ascii="Tahoma" w:hAnsi="Tahoma" w:cs="Tahoma"/>
          <w:sz w:val="20"/>
          <w:szCs w:val="20"/>
        </w:rPr>
      </w:pPr>
    </w:p>
    <w:p w14:paraId="7542F9F3" w14:textId="257BDA50" w:rsidR="00802F72" w:rsidRDefault="00802F72" w:rsidP="00EF0C17">
      <w:pPr>
        <w:spacing w:after="120" w:line="259" w:lineRule="auto"/>
        <w:contextualSpacing/>
        <w:rPr>
          <w:rFonts w:ascii="Tahoma" w:hAnsi="Tahoma" w:cs="Tahoma"/>
          <w:sz w:val="20"/>
          <w:szCs w:val="20"/>
        </w:rPr>
      </w:pPr>
    </w:p>
    <w:p w14:paraId="1B72EC6E" w14:textId="77777777" w:rsidR="00802F72" w:rsidRPr="00EF0C17" w:rsidRDefault="00802F72" w:rsidP="00EF0C17">
      <w:pPr>
        <w:spacing w:after="120" w:line="259" w:lineRule="auto"/>
        <w:contextualSpacing/>
        <w:rPr>
          <w:rFonts w:ascii="Tahoma" w:hAnsi="Tahoma" w:cs="Tahoma"/>
          <w:smallCaps/>
          <w:sz w:val="20"/>
          <w:szCs w:val="20"/>
        </w:rPr>
      </w:pPr>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lastRenderedPageBreak/>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 CV, preferably in Europass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33F75FCB" w14:textId="77777777" w:rsidR="00771F56" w:rsidRPr="00771F56" w:rsidRDefault="00771F56" w:rsidP="00771F56">
      <w:pPr>
        <w:numPr>
          <w:ilvl w:val="0"/>
          <w:numId w:val="4"/>
        </w:numPr>
        <w:jc w:val="both"/>
        <w:rPr>
          <w:rFonts w:ascii="Tahoma" w:hAnsi="Tahoma" w:cs="Tahoma"/>
          <w:bCs/>
          <w:sz w:val="20"/>
          <w:szCs w:val="20"/>
        </w:rPr>
      </w:pPr>
      <w:r w:rsidRPr="00771F56">
        <w:rPr>
          <w:rFonts w:ascii="Tahoma" w:hAnsi="Tahoma" w:cs="Tahoma"/>
          <w:bCs/>
          <w:sz w:val="20"/>
          <w:szCs w:val="20"/>
        </w:rPr>
        <w:t>A motivation letter (maximum one page) describing the tenderer’s interest in and specific contribution to the present consultancy;</w:t>
      </w:r>
    </w:p>
    <w:p w14:paraId="3422B64E" w14:textId="60817480" w:rsidR="00771F56" w:rsidRPr="00771F56" w:rsidRDefault="00771F56" w:rsidP="00771F56">
      <w:pPr>
        <w:numPr>
          <w:ilvl w:val="0"/>
          <w:numId w:val="4"/>
        </w:numPr>
        <w:jc w:val="both"/>
        <w:rPr>
          <w:rFonts w:ascii="Tahoma" w:hAnsi="Tahoma" w:cs="Tahoma"/>
          <w:bCs/>
          <w:sz w:val="20"/>
          <w:szCs w:val="20"/>
        </w:rPr>
      </w:pPr>
      <w:r w:rsidRPr="00771F56">
        <w:rPr>
          <w:rFonts w:ascii="Tahoma" w:hAnsi="Tahoma" w:cs="Tahoma"/>
          <w:bCs/>
          <w:sz w:val="20"/>
          <w:szCs w:val="20"/>
        </w:rPr>
        <w:t>A word document outlining how the tenderer meets each of the eligibility and award criteria mentioned above. A text of maximum 200 words per each criterion shall describe, preferably with reference to concrete examples, the tenderer’s relevant experience and competences in relation to the given criterion.</w:t>
      </w:r>
    </w:p>
    <w:p w14:paraId="21A0E7D0" w14:textId="3ECDC3C9" w:rsidR="00771F56" w:rsidRDefault="00771F56" w:rsidP="00601CE4">
      <w:pPr>
        <w:numPr>
          <w:ilvl w:val="0"/>
          <w:numId w:val="4"/>
        </w:numPr>
        <w:jc w:val="both"/>
        <w:rPr>
          <w:rFonts w:ascii="Tahoma" w:hAnsi="Tahoma" w:cs="Tahoma"/>
          <w:bCs/>
          <w:sz w:val="20"/>
          <w:szCs w:val="20"/>
        </w:rPr>
      </w:pPr>
      <w:r w:rsidRPr="00771F56">
        <w:rPr>
          <w:rFonts w:ascii="Tahoma" w:hAnsi="Tahoma" w:cs="Tahoma"/>
          <w:bCs/>
          <w:sz w:val="20"/>
          <w:szCs w:val="20"/>
        </w:rPr>
        <w:t>Sample of a</w:t>
      </w:r>
      <w:r>
        <w:rPr>
          <w:rFonts w:ascii="Tahoma" w:hAnsi="Tahoma" w:cs="Tahoma"/>
          <w:bCs/>
          <w:sz w:val="20"/>
          <w:szCs w:val="20"/>
        </w:rPr>
        <w:t xml:space="preserve"> document </w:t>
      </w:r>
      <w:r w:rsidR="00601CE4">
        <w:rPr>
          <w:rFonts w:ascii="Tahoma" w:hAnsi="Tahoma" w:cs="Tahoma"/>
          <w:bCs/>
          <w:sz w:val="20"/>
          <w:szCs w:val="20"/>
        </w:rPr>
        <w:t>prepared</w:t>
      </w:r>
      <w:r>
        <w:rPr>
          <w:rFonts w:ascii="Tahoma" w:hAnsi="Tahoma" w:cs="Tahoma"/>
          <w:bCs/>
          <w:sz w:val="20"/>
          <w:szCs w:val="20"/>
        </w:rPr>
        <w:t xml:space="preserve"> by the tenderer </w:t>
      </w:r>
      <w:r w:rsidR="00601CE4">
        <w:rPr>
          <w:rFonts w:ascii="Tahoma" w:hAnsi="Tahoma" w:cs="Tahoma"/>
          <w:bCs/>
          <w:sz w:val="20"/>
          <w:szCs w:val="20"/>
        </w:rPr>
        <w:t xml:space="preserve">showing the tenderer’s experience on monitoring and evaluation, </w:t>
      </w:r>
      <w:r>
        <w:rPr>
          <w:rFonts w:ascii="Tahoma" w:hAnsi="Tahoma" w:cs="Tahoma"/>
          <w:bCs/>
          <w:sz w:val="20"/>
          <w:szCs w:val="20"/>
        </w:rPr>
        <w:t>such as</w:t>
      </w:r>
      <w:r w:rsidR="004F0473">
        <w:rPr>
          <w:rFonts w:ascii="Tahoma" w:hAnsi="Tahoma" w:cs="Tahoma"/>
          <w:bCs/>
          <w:sz w:val="20"/>
          <w:szCs w:val="20"/>
        </w:rPr>
        <w:t>:</w:t>
      </w:r>
      <w:r>
        <w:rPr>
          <w:rFonts w:ascii="Tahoma" w:hAnsi="Tahoma" w:cs="Tahoma"/>
          <w:bCs/>
          <w:sz w:val="20"/>
          <w:szCs w:val="20"/>
        </w:rPr>
        <w:t xml:space="preserve"> a </w:t>
      </w:r>
      <w:r w:rsidR="00601CE4">
        <w:rPr>
          <w:rFonts w:ascii="Tahoma" w:hAnsi="Tahoma" w:cs="Tahoma"/>
          <w:bCs/>
          <w:sz w:val="20"/>
          <w:szCs w:val="20"/>
        </w:rPr>
        <w:t xml:space="preserve">project </w:t>
      </w:r>
      <w:r>
        <w:rPr>
          <w:rFonts w:ascii="Tahoma" w:hAnsi="Tahoma" w:cs="Tahoma"/>
          <w:bCs/>
          <w:sz w:val="20"/>
          <w:szCs w:val="20"/>
        </w:rPr>
        <w:t>logical framework matrix,</w:t>
      </w:r>
      <w:r w:rsidRPr="00771F56">
        <w:rPr>
          <w:rFonts w:ascii="Tahoma" w:hAnsi="Tahoma" w:cs="Tahoma"/>
          <w:bCs/>
          <w:sz w:val="20"/>
          <w:szCs w:val="20"/>
        </w:rPr>
        <w:t xml:space="preserve"> </w:t>
      </w:r>
      <w:r>
        <w:rPr>
          <w:rFonts w:ascii="Tahoma" w:hAnsi="Tahoma" w:cs="Tahoma"/>
          <w:bCs/>
          <w:sz w:val="20"/>
          <w:szCs w:val="20"/>
        </w:rPr>
        <w:t>result based monitoring tool /</w:t>
      </w:r>
      <w:r w:rsidRPr="00771F56">
        <w:rPr>
          <w:rFonts w:ascii="Tahoma" w:hAnsi="Tahoma" w:cs="Tahoma"/>
          <w:bCs/>
          <w:sz w:val="20"/>
          <w:szCs w:val="20"/>
        </w:rPr>
        <w:t xml:space="preserve"> strategy, action plan, assessment or report for an international technical cooperation project</w:t>
      </w:r>
      <w:r w:rsidR="00601CE4">
        <w:rPr>
          <w:rFonts w:ascii="Tahoma" w:hAnsi="Tahoma" w:cs="Tahoma"/>
          <w:bCs/>
          <w:sz w:val="20"/>
          <w:szCs w:val="20"/>
        </w:rPr>
        <w:t>.</w:t>
      </w:r>
    </w:p>
    <w:p w14:paraId="1ED6EBCB" w14:textId="77777777" w:rsidR="00601CE4" w:rsidRPr="00601CE4" w:rsidRDefault="00601CE4" w:rsidP="00601CE4">
      <w:pPr>
        <w:jc w:val="both"/>
        <w:rPr>
          <w:rFonts w:ascii="Tahoma" w:hAnsi="Tahoma" w:cs="Tahoma"/>
          <w:bCs/>
          <w:sz w:val="20"/>
          <w:szCs w:val="20"/>
        </w:rPr>
      </w:pPr>
    </w:p>
    <w:p w14:paraId="3D5E0D9E" w14:textId="656F3B91" w:rsidR="004D46BC" w:rsidRPr="00453A9E" w:rsidRDefault="004D46BC" w:rsidP="00601CE4">
      <w:pPr>
        <w:shd w:val="clear" w:color="auto" w:fill="FFFFFF" w:themeFill="background1"/>
        <w:jc w:val="both"/>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601CE4">
        <w:rPr>
          <w:rFonts w:ascii="Tahoma" w:hAnsi="Tahoma" w:cs="Tahoma"/>
          <w:b/>
          <w:color w:val="000000" w:themeColor="text1"/>
          <w:sz w:val="20"/>
          <w:szCs w:val="20"/>
        </w:rPr>
        <w:t>English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601CE4">
      <w:pPr>
        <w:shd w:val="clear" w:color="auto" w:fill="FFFFFF" w:themeFill="background1"/>
        <w:jc w:val="both"/>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601CE4">
      <w:pPr>
        <w:shd w:val="clear" w:color="auto" w:fill="FFFFFF" w:themeFill="background1"/>
        <w:jc w:val="both"/>
        <w:rPr>
          <w:rFonts w:ascii="Tahoma" w:hAnsi="Tahoma" w:cs="Tahoma"/>
          <w:b/>
          <w:color w:val="000000"/>
          <w:sz w:val="20"/>
          <w:szCs w:val="20"/>
        </w:rPr>
      </w:pPr>
    </w:p>
    <w:p w14:paraId="5D05226F" w14:textId="77777777" w:rsidR="008F19F3" w:rsidRPr="00453A9E" w:rsidRDefault="008F19F3" w:rsidP="00601CE4">
      <w:pPr>
        <w:jc w:val="both"/>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4432" w14:textId="77777777" w:rsidR="00557A55" w:rsidRDefault="00557A55" w:rsidP="00D50F13">
      <w:r>
        <w:separator/>
      </w:r>
    </w:p>
  </w:endnote>
  <w:endnote w:type="continuationSeparator" w:id="0">
    <w:p w14:paraId="5DCE2022" w14:textId="77777777" w:rsidR="00557A55" w:rsidRDefault="00557A55" w:rsidP="00D50F13">
      <w:r>
        <w:continuationSeparator/>
      </w:r>
    </w:p>
  </w:endnote>
  <w:endnote w:type="continuationNotice" w:id="1">
    <w:p w14:paraId="528B6A7A" w14:textId="77777777" w:rsidR="00557A55" w:rsidRDefault="0055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38712" w14:textId="77777777" w:rsidR="00557A55" w:rsidRDefault="00557A55" w:rsidP="00D50F13">
      <w:r>
        <w:separator/>
      </w:r>
    </w:p>
  </w:footnote>
  <w:footnote w:type="continuationSeparator" w:id="0">
    <w:p w14:paraId="133D2993" w14:textId="77777777" w:rsidR="00557A55" w:rsidRDefault="00557A55" w:rsidP="00D50F13">
      <w:r>
        <w:continuationSeparator/>
      </w:r>
    </w:p>
  </w:footnote>
  <w:footnote w:type="continuationNotice" w:id="1">
    <w:p w14:paraId="76E075D9" w14:textId="77777777" w:rsidR="00557A55" w:rsidRDefault="00557A55"/>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10"/>
  </w:num>
  <w:num w:numId="6">
    <w:abstractNumId w:val="11"/>
  </w:num>
  <w:num w:numId="7">
    <w:abstractNumId w:val="16"/>
  </w:num>
  <w:num w:numId="8">
    <w:abstractNumId w:val="7"/>
  </w:num>
  <w:num w:numId="9">
    <w:abstractNumId w:val="17"/>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3"/>
  </w:num>
  <w:num w:numId="17">
    <w:abstractNumId w:val="0"/>
  </w:num>
  <w:num w:numId="18">
    <w:abstractNumId w:val="5"/>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24718"/>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55CDE"/>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0473"/>
    <w:rsid w:val="004F38E2"/>
    <w:rsid w:val="004F71A4"/>
    <w:rsid w:val="005002FB"/>
    <w:rsid w:val="005034A5"/>
    <w:rsid w:val="00505408"/>
    <w:rsid w:val="00512D89"/>
    <w:rsid w:val="005132DE"/>
    <w:rsid w:val="00516616"/>
    <w:rsid w:val="00532234"/>
    <w:rsid w:val="00552F0E"/>
    <w:rsid w:val="00557A55"/>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1CE4"/>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1F56"/>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02F72"/>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93E4A"/>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60FD1"/>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D87"/>
    <w:rsid w:val="00FA7021"/>
    <w:rsid w:val="00FB4E84"/>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452619"/>
    <w:rsid w:val="005A012A"/>
    <w:rsid w:val="00643AFD"/>
    <w:rsid w:val="00646ADE"/>
    <w:rsid w:val="00647952"/>
    <w:rsid w:val="00694AB9"/>
    <w:rsid w:val="007E45F7"/>
    <w:rsid w:val="008871DF"/>
    <w:rsid w:val="009170FF"/>
    <w:rsid w:val="009216B9"/>
    <w:rsid w:val="009574C2"/>
    <w:rsid w:val="009963A2"/>
    <w:rsid w:val="00A10EC3"/>
    <w:rsid w:val="00A26CAD"/>
    <w:rsid w:val="00AC6322"/>
    <w:rsid w:val="00AF106A"/>
    <w:rsid w:val="00B05E45"/>
    <w:rsid w:val="00C27B37"/>
    <w:rsid w:val="00C6158A"/>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2016-10-07T09:25:00Z</cp:lastPrinted>
  <dcterms:created xsi:type="dcterms:W3CDTF">2021-06-16T11:24:00Z</dcterms:created>
  <dcterms:modified xsi:type="dcterms:W3CDTF">2021-06-16T11:24:00Z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