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A3DCB"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eastAsia="en-US"/>
        </w:rPr>
        <w:drawing>
          <wp:anchor distT="0" distB="0" distL="114300" distR="114300" simplePos="0" relativeHeight="251658240" behindDoc="0" locked="0" layoutInCell="1" allowOverlap="1" wp14:anchorId="23BF830F" wp14:editId="05139D8F">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113170E9"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30C55E28" w14:textId="77777777" w:rsidR="009A20EC" w:rsidRPr="00E25560" w:rsidRDefault="009A20EC" w:rsidP="00A041D4">
      <w:pPr>
        <w:rPr>
          <w:rFonts w:ascii="Tahoma" w:hAnsi="Tahoma" w:cs="Tahoma"/>
          <w:b/>
          <w:sz w:val="20"/>
          <w:szCs w:val="20"/>
        </w:rPr>
      </w:pPr>
    </w:p>
    <w:p w14:paraId="54C92BB3" w14:textId="729D5C2D" w:rsidR="000D66E7" w:rsidRPr="00F1435F" w:rsidRDefault="00AB0E18" w:rsidP="00B43AE3">
      <w:pPr>
        <w:jc w:val="both"/>
        <w:rPr>
          <w:rFonts w:ascii="Tahoma" w:hAnsi="Tahoma" w:cs="Tahoma"/>
          <w:b/>
          <w:sz w:val="28"/>
          <w:szCs w:val="28"/>
        </w:rPr>
      </w:pPr>
      <w:r w:rsidRPr="00F1435F">
        <w:rPr>
          <w:rFonts w:ascii="Tahoma" w:hAnsi="Tahoma" w:cs="Tahoma"/>
          <w:b/>
          <w:sz w:val="28"/>
          <w:szCs w:val="28"/>
        </w:rPr>
        <w:t xml:space="preserve">Purchase of </w:t>
      </w:r>
      <w:r w:rsidR="009E350D">
        <w:rPr>
          <w:rFonts w:ascii="Tahoma" w:hAnsi="Tahoma" w:cs="Tahoma"/>
          <w:b/>
          <w:sz w:val="28"/>
          <w:szCs w:val="28"/>
        </w:rPr>
        <w:t xml:space="preserve">local </w:t>
      </w:r>
      <w:r w:rsidR="000D66E7" w:rsidRPr="00F1435F">
        <w:rPr>
          <w:rFonts w:ascii="Tahoma" w:hAnsi="Tahoma" w:cs="Tahoma"/>
          <w:b/>
          <w:sz w:val="28"/>
          <w:szCs w:val="28"/>
        </w:rPr>
        <w:t xml:space="preserve">consultancy services </w:t>
      </w:r>
      <w:r w:rsidR="00FB001F" w:rsidRPr="00F1435F">
        <w:rPr>
          <w:rFonts w:ascii="Tahoma" w:hAnsi="Tahoma" w:cs="Tahoma"/>
          <w:b/>
          <w:sz w:val="28"/>
          <w:szCs w:val="28"/>
        </w:rPr>
        <w:t>to support the modernisation of court management and the promotion of user-centred justice in the Republic of Moldova</w:t>
      </w:r>
    </w:p>
    <w:p w14:paraId="085DC637" w14:textId="5FF647C1" w:rsidR="000D66E7" w:rsidRPr="00315626" w:rsidRDefault="000D66E7" w:rsidP="00315626">
      <w:pPr>
        <w:spacing w:before="240"/>
        <w:rPr>
          <w:rFonts w:ascii="Tahoma" w:hAnsi="Tahoma" w:cs="Tahoma"/>
          <w:b/>
          <w:iCs/>
          <w:sz w:val="28"/>
          <w:szCs w:val="28"/>
        </w:rPr>
      </w:pPr>
      <w:r w:rsidRPr="00315626">
        <w:rPr>
          <w:rFonts w:ascii="Tahoma" w:hAnsi="Tahoma" w:cs="Tahoma"/>
          <w:b/>
          <w:iCs/>
          <w:sz w:val="28"/>
          <w:szCs w:val="28"/>
        </w:rPr>
        <w:t xml:space="preserve">Contract N° </w:t>
      </w:r>
      <w:r w:rsidR="000C20A7" w:rsidRPr="00315626">
        <w:rPr>
          <w:rFonts w:ascii="Tahoma" w:hAnsi="Tahoma" w:cs="Tahoma"/>
          <w:b/>
          <w:iCs/>
          <w:sz w:val="28"/>
          <w:szCs w:val="28"/>
        </w:rPr>
        <w:t>1</w:t>
      </w:r>
      <w:r w:rsidRPr="00315626">
        <w:rPr>
          <w:rFonts w:ascii="Tahoma" w:hAnsi="Tahoma" w:cs="Tahoma"/>
          <w:b/>
          <w:iCs/>
          <w:sz w:val="28"/>
          <w:szCs w:val="28"/>
        </w:rPr>
        <w:t>1/BH4977/2026</w:t>
      </w:r>
    </w:p>
    <w:p w14:paraId="0868059A" w14:textId="77777777" w:rsidR="005B6603" w:rsidRPr="00F1435F" w:rsidRDefault="005B6603" w:rsidP="009E1B52">
      <w:pPr>
        <w:rPr>
          <w:rFonts w:ascii="Tahoma" w:hAnsi="Tahoma" w:cs="Tahoma"/>
          <w:b/>
        </w:rPr>
      </w:pPr>
    </w:p>
    <w:p w14:paraId="2602C76D" w14:textId="4F44A567" w:rsidR="003E2EFC" w:rsidRDefault="005B6603" w:rsidP="007958C9">
      <w:pPr>
        <w:spacing w:after="120"/>
        <w:jc w:val="both"/>
        <w:rPr>
          <w:rFonts w:ascii="Tahoma" w:hAnsi="Tahoma" w:cs="Tahoma"/>
          <w:sz w:val="20"/>
          <w:szCs w:val="20"/>
        </w:rPr>
      </w:pPr>
      <w:r w:rsidRPr="00F1435F">
        <w:rPr>
          <w:rFonts w:ascii="Tahoma" w:hAnsi="Tahoma" w:cs="Tahoma"/>
          <w:sz w:val="20"/>
          <w:szCs w:val="20"/>
        </w:rPr>
        <w:t>The Council of Europe</w:t>
      </w:r>
      <w:r w:rsidR="003E2EFC" w:rsidRPr="00F1435F">
        <w:rPr>
          <w:rFonts w:ascii="Tahoma" w:hAnsi="Tahoma" w:cs="Tahoma"/>
          <w:sz w:val="20"/>
          <w:szCs w:val="20"/>
        </w:rPr>
        <w:t xml:space="preserve"> is currently implementing</w:t>
      </w:r>
      <w:r w:rsidR="00F72266" w:rsidRPr="00F1435F">
        <w:rPr>
          <w:rFonts w:ascii="Tahoma" w:hAnsi="Tahoma" w:cs="Tahoma"/>
          <w:sz w:val="20"/>
          <w:szCs w:val="20"/>
        </w:rPr>
        <w:t>,</w:t>
      </w:r>
      <w:r w:rsidR="003E2EFC" w:rsidRPr="00F1435F">
        <w:rPr>
          <w:rFonts w:ascii="Tahoma" w:hAnsi="Tahoma" w:cs="Tahoma"/>
          <w:sz w:val="20"/>
          <w:szCs w:val="20"/>
        </w:rPr>
        <w:t xml:space="preserve"> until </w:t>
      </w:r>
      <w:r w:rsidR="00B43AE3" w:rsidRPr="00F1435F">
        <w:rPr>
          <w:rFonts w:ascii="Tahoma" w:hAnsi="Tahoma" w:cs="Tahoma"/>
          <w:sz w:val="20"/>
          <w:szCs w:val="20"/>
        </w:rPr>
        <w:t xml:space="preserve">28 </w:t>
      </w:r>
      <w:r w:rsidR="003E2EFC" w:rsidRPr="00F1435F">
        <w:rPr>
          <w:rFonts w:ascii="Tahoma" w:hAnsi="Tahoma" w:cs="Tahoma"/>
          <w:sz w:val="20"/>
          <w:szCs w:val="20"/>
        </w:rPr>
        <w:t xml:space="preserve">February </w:t>
      </w:r>
      <w:r w:rsidR="00B43AE3" w:rsidRPr="00F1435F">
        <w:rPr>
          <w:rFonts w:ascii="Tahoma" w:hAnsi="Tahoma" w:cs="Tahoma"/>
          <w:sz w:val="20"/>
          <w:szCs w:val="20"/>
        </w:rPr>
        <w:t>2027,</w:t>
      </w:r>
      <w:r w:rsidR="003E2EFC" w:rsidRPr="00F1435F">
        <w:rPr>
          <w:rFonts w:ascii="Tahoma" w:hAnsi="Tahoma" w:cs="Tahoma"/>
          <w:sz w:val="20"/>
          <w:szCs w:val="20"/>
        </w:rPr>
        <w:t xml:space="preserve"> the Project “Support to further modernisation of court management in the Republic of Moldova”, co-funded by the European Union and Council of Europe, as part of Partnership for Good Governance III programme. In th</w:t>
      </w:r>
      <w:r w:rsidR="00F72266" w:rsidRPr="00F1435F">
        <w:rPr>
          <w:rFonts w:ascii="Tahoma" w:hAnsi="Tahoma" w:cs="Tahoma"/>
          <w:sz w:val="20"/>
          <w:szCs w:val="20"/>
        </w:rPr>
        <w:t>is</w:t>
      </w:r>
      <w:r w:rsidR="003E2EFC" w:rsidRPr="00F1435F">
        <w:rPr>
          <w:rFonts w:ascii="Tahoma" w:hAnsi="Tahoma" w:cs="Tahoma"/>
          <w:sz w:val="20"/>
          <w:szCs w:val="20"/>
        </w:rPr>
        <w:t xml:space="preserve"> context, it is looking for Provider(s) for the provision </w:t>
      </w:r>
      <w:r w:rsidR="00FB001F" w:rsidRPr="00F1435F">
        <w:rPr>
          <w:rFonts w:ascii="Tahoma" w:hAnsi="Tahoma" w:cs="Tahoma"/>
          <w:sz w:val="20"/>
          <w:szCs w:val="20"/>
        </w:rPr>
        <w:t>of consultancy services to support the modernisation of court management and the promotion of user-centred justice in the Republic of Moldova</w:t>
      </w:r>
      <w:r w:rsidR="003E2EFC" w:rsidRPr="00F1435F">
        <w:rPr>
          <w:rFonts w:ascii="Tahoma" w:hAnsi="Tahoma" w:cs="Tahoma"/>
          <w:sz w:val="20"/>
          <w:szCs w:val="20"/>
        </w:rPr>
        <w:t>, to be requested by the Council on an as needed basis.</w:t>
      </w:r>
    </w:p>
    <w:p w14:paraId="66F1F9AE" w14:textId="77777777" w:rsidR="00BB54A4" w:rsidRPr="00E25560" w:rsidRDefault="00BB54A4" w:rsidP="00315626">
      <w:pPr>
        <w:pStyle w:val="ListParagraph"/>
        <w:numPr>
          <w:ilvl w:val="0"/>
          <w:numId w:val="15"/>
        </w:numPr>
        <w:spacing w:before="240" w:after="120"/>
        <w:jc w:val="both"/>
        <w:rPr>
          <w:rFonts w:ascii="Tahoma" w:hAnsi="Tahoma" w:cs="Tahoma"/>
          <w:sz w:val="20"/>
          <w:szCs w:val="20"/>
        </w:rPr>
      </w:pPr>
      <w:r w:rsidRPr="00E25560">
        <w:rPr>
          <w:rFonts w:ascii="Tahoma" w:hAnsi="Tahoma" w:cs="Tahoma"/>
          <w:sz w:val="20"/>
          <w:szCs w:val="20"/>
        </w:rPr>
        <w:t>TENDER RULES</w:t>
      </w:r>
    </w:p>
    <w:p w14:paraId="6C047A53"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w:t>
      </w:r>
      <w:r w:rsidR="000D0725">
        <w:rPr>
          <w:rFonts w:ascii="Tahoma" w:hAnsi="Tahoma" w:cs="Tahoma"/>
          <w:b/>
          <w:sz w:val="20"/>
          <w:szCs w:val="20"/>
        </w:rPr>
        <w:t>84</w:t>
      </w:r>
      <w:r w:rsidRPr="00E25560">
        <w:rPr>
          <w:rFonts w:ascii="Tahoma" w:hAnsi="Tahoma" w:cs="Tahoma"/>
          <w:b/>
          <w:sz w:val="20"/>
          <w:szCs w:val="20"/>
        </w:rPr>
        <w:t>,000 tax exclusive.</w:t>
      </w:r>
    </w:p>
    <w:p w14:paraId="02D5B47F" w14:textId="77777777" w:rsidR="007958C9" w:rsidRPr="00F1435F"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w:t>
      </w:r>
      <w:r w:rsidRPr="00F1435F">
        <w:rPr>
          <w:rFonts w:ascii="Tahoma" w:hAnsi="Tahoma" w:cs="Tahoma"/>
          <w:sz w:val="20"/>
          <w:szCs w:val="20"/>
        </w:rPr>
        <w:t>attached). A tender is considered valid for 1</w:t>
      </w:r>
      <w:r w:rsidR="00DF01F3" w:rsidRPr="00F1435F">
        <w:rPr>
          <w:rFonts w:ascii="Tahoma" w:hAnsi="Tahoma" w:cs="Tahoma"/>
          <w:sz w:val="20"/>
          <w:szCs w:val="20"/>
        </w:rPr>
        <w:t>8</w:t>
      </w:r>
      <w:r w:rsidRPr="00F1435F">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F1435F">
        <w:rPr>
          <w:rFonts w:ascii="Tahoma" w:hAnsi="Tahoma" w:cs="Tahoma"/>
          <w:color w:val="000000" w:themeColor="text1"/>
          <w:sz w:val="20"/>
          <w:szCs w:val="20"/>
        </w:rPr>
        <w:t>procedure.</w:t>
      </w:r>
    </w:p>
    <w:p w14:paraId="5B7A26CE" w14:textId="0F412D61" w:rsidR="007958C9" w:rsidRPr="00F1435F" w:rsidRDefault="007958C9" w:rsidP="007958C9">
      <w:pPr>
        <w:spacing w:after="120"/>
        <w:jc w:val="both"/>
        <w:rPr>
          <w:rFonts w:ascii="Tahoma" w:hAnsi="Tahoma" w:cs="Tahoma"/>
          <w:color w:val="000000" w:themeColor="text1"/>
          <w:sz w:val="20"/>
          <w:szCs w:val="20"/>
        </w:rPr>
      </w:pPr>
      <w:r w:rsidRPr="00F1435F">
        <w:rPr>
          <w:rFonts w:ascii="Tahoma" w:hAnsi="Tahoma" w:cs="Tahoma"/>
          <w:color w:val="000000" w:themeColor="text1"/>
          <w:sz w:val="20"/>
          <w:szCs w:val="20"/>
        </w:rPr>
        <w:t>The tenderer must be either a natural person</w:t>
      </w:r>
      <w:r w:rsidR="00091467" w:rsidRPr="00F1435F">
        <w:rPr>
          <w:rFonts w:ascii="Tahoma" w:hAnsi="Tahoma" w:cs="Tahoma"/>
          <w:color w:val="000000" w:themeColor="text1"/>
          <w:sz w:val="20"/>
          <w:szCs w:val="20"/>
        </w:rPr>
        <w:t>, a legal person</w:t>
      </w:r>
      <w:r w:rsidR="00103DEC" w:rsidRPr="00F1435F">
        <w:rPr>
          <w:rFonts w:ascii="Tahoma" w:hAnsi="Tahoma" w:cs="Tahoma"/>
          <w:color w:val="000000" w:themeColor="text1"/>
          <w:sz w:val="20"/>
          <w:szCs w:val="20"/>
        </w:rPr>
        <w:t xml:space="preserve"> or consortium of natural and/or legal person</w:t>
      </w:r>
      <w:r w:rsidRPr="00F1435F">
        <w:rPr>
          <w:rFonts w:ascii="Tahoma" w:hAnsi="Tahoma" w:cs="Tahoma"/>
          <w:color w:val="000000" w:themeColor="text1"/>
          <w:sz w:val="20"/>
          <w:szCs w:val="20"/>
        </w:rPr>
        <w:t>.</w:t>
      </w:r>
    </w:p>
    <w:p w14:paraId="10497DD4" w14:textId="67383119" w:rsidR="00C63222" w:rsidRPr="00F1435F" w:rsidRDefault="00C63222" w:rsidP="00C63222">
      <w:pPr>
        <w:spacing w:after="120"/>
        <w:jc w:val="both"/>
        <w:rPr>
          <w:rFonts w:ascii="Tahoma" w:hAnsi="Tahoma" w:cs="Tahoma"/>
          <w:b/>
          <w:color w:val="000000" w:themeColor="text1"/>
          <w:sz w:val="20"/>
          <w:szCs w:val="20"/>
        </w:rPr>
      </w:pPr>
      <w:r w:rsidRPr="00F1435F">
        <w:rPr>
          <w:rFonts w:ascii="Tahoma" w:hAnsi="Tahoma" w:cs="Tahoma"/>
          <w:color w:val="000000" w:themeColor="text1"/>
          <w:sz w:val="20"/>
          <w:szCs w:val="20"/>
        </w:rPr>
        <w:t>Tenders shall be submitted</w:t>
      </w:r>
      <w:r w:rsidRPr="00F1435F">
        <w:rPr>
          <w:rFonts w:ascii="Tahoma" w:hAnsi="Tahoma" w:cs="Tahoma"/>
          <w:b/>
          <w:color w:val="000000" w:themeColor="text1"/>
          <w:sz w:val="20"/>
          <w:szCs w:val="20"/>
        </w:rPr>
        <w:t xml:space="preserve"> by email only </w:t>
      </w:r>
      <w:r w:rsidRPr="00F1435F">
        <w:rPr>
          <w:rFonts w:ascii="Tahoma" w:hAnsi="Tahoma" w:cs="Tahoma"/>
          <w:color w:val="000000" w:themeColor="text1"/>
          <w:sz w:val="20"/>
          <w:szCs w:val="20"/>
        </w:rPr>
        <w:t>(with attachments)</w:t>
      </w:r>
      <w:r w:rsidRPr="00F1435F">
        <w:rPr>
          <w:rFonts w:ascii="Tahoma" w:hAnsi="Tahoma" w:cs="Tahoma"/>
          <w:b/>
          <w:color w:val="000000" w:themeColor="text1"/>
          <w:sz w:val="20"/>
          <w:szCs w:val="20"/>
        </w:rPr>
        <w:t xml:space="preserve"> to the email address indicated in the table below, with the following reference in subject: </w:t>
      </w:r>
      <w:r w:rsidR="003E2EFC" w:rsidRPr="00F1435F">
        <w:rPr>
          <w:rFonts w:ascii="Tahoma" w:hAnsi="Tahoma" w:cs="Tahoma"/>
          <w:b/>
          <w:color w:val="000000" w:themeColor="text1"/>
          <w:sz w:val="20"/>
          <w:szCs w:val="20"/>
        </w:rPr>
        <w:t xml:space="preserve">Tender </w:t>
      </w:r>
      <w:r w:rsidR="00FB001F" w:rsidRPr="00F1435F">
        <w:rPr>
          <w:rFonts w:ascii="Tahoma" w:hAnsi="Tahoma" w:cs="Tahoma"/>
          <w:b/>
          <w:color w:val="000000" w:themeColor="text1"/>
          <w:sz w:val="20"/>
          <w:szCs w:val="20"/>
        </w:rPr>
        <w:t>for consultancy services to support the modernisation of court management and the promotion of user-centred justice in the Republic of Moldova</w:t>
      </w:r>
      <w:r w:rsidRPr="00F1435F">
        <w:rPr>
          <w:rFonts w:ascii="Tahoma" w:hAnsi="Tahoma" w:cs="Tahoma"/>
          <w:b/>
          <w:color w:val="000000" w:themeColor="text1"/>
          <w:sz w:val="20"/>
          <w:szCs w:val="20"/>
        </w:rPr>
        <w:t xml:space="preserve">. </w:t>
      </w:r>
      <w:r w:rsidRPr="00F1435F">
        <w:rPr>
          <w:rFonts w:ascii="Tahoma" w:hAnsi="Tahoma" w:cs="Tahoma"/>
          <w:color w:val="000000" w:themeColor="text1"/>
          <w:sz w:val="20"/>
          <w:szCs w:val="20"/>
        </w:rPr>
        <w:t>Tenders addressed to another email address</w:t>
      </w:r>
      <w:r w:rsidRPr="00F1435F">
        <w:rPr>
          <w:rFonts w:ascii="Tahoma" w:hAnsi="Tahoma" w:cs="Tahoma"/>
          <w:b/>
          <w:color w:val="000000" w:themeColor="text1"/>
          <w:sz w:val="20"/>
          <w:szCs w:val="20"/>
        </w:rPr>
        <w:t xml:space="preserve"> will be rejected.</w:t>
      </w:r>
    </w:p>
    <w:p w14:paraId="6E6CEFCD" w14:textId="499CFF77" w:rsidR="00C63222" w:rsidRDefault="00C63222" w:rsidP="00C63222">
      <w:pPr>
        <w:spacing w:after="120"/>
        <w:jc w:val="both"/>
        <w:rPr>
          <w:rFonts w:ascii="Tahoma" w:hAnsi="Tahoma" w:cs="Tahoma"/>
          <w:b/>
          <w:color w:val="000000" w:themeColor="text1"/>
          <w:sz w:val="20"/>
          <w:szCs w:val="20"/>
        </w:rPr>
      </w:pPr>
      <w:r w:rsidRPr="00F1435F">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F1435F">
        <w:rPr>
          <w:rFonts w:ascii="Tahoma" w:hAnsi="Tahoma" w:cs="Tahoma"/>
          <w:b/>
          <w:color w:val="000000" w:themeColor="text1"/>
          <w:sz w:val="20"/>
          <w:szCs w:val="20"/>
        </w:rPr>
        <w:t xml:space="preserve"> All questions shall be submitted, in English, at least </w:t>
      </w:r>
      <w:r w:rsidR="003E2EFC" w:rsidRPr="00F1435F">
        <w:rPr>
          <w:rFonts w:ascii="Tahoma" w:hAnsi="Tahoma" w:cs="Tahoma"/>
          <w:b/>
          <w:color w:val="000000" w:themeColor="text1"/>
          <w:sz w:val="20"/>
          <w:szCs w:val="20"/>
          <w:u w:val="single"/>
        </w:rPr>
        <w:t>5</w:t>
      </w:r>
      <w:r w:rsidRPr="00F1435F">
        <w:rPr>
          <w:rFonts w:ascii="Tahoma" w:hAnsi="Tahoma" w:cs="Tahoma"/>
          <w:b/>
          <w:color w:val="000000" w:themeColor="text1"/>
          <w:sz w:val="20"/>
          <w:szCs w:val="20"/>
          <w:u w:val="single"/>
        </w:rPr>
        <w:t xml:space="preserve"> (</w:t>
      </w:r>
      <w:r w:rsidR="003E2EFC" w:rsidRPr="00F1435F">
        <w:rPr>
          <w:rFonts w:ascii="Tahoma" w:hAnsi="Tahoma" w:cs="Tahoma"/>
          <w:b/>
          <w:color w:val="000000" w:themeColor="text1"/>
          <w:sz w:val="20"/>
          <w:szCs w:val="20"/>
          <w:u w:val="single"/>
        </w:rPr>
        <w:t>FIVE</w:t>
      </w:r>
      <w:r w:rsidRPr="00F1435F">
        <w:rPr>
          <w:rFonts w:ascii="Tahoma" w:hAnsi="Tahoma" w:cs="Tahoma"/>
          <w:b/>
          <w:color w:val="000000" w:themeColor="text1"/>
          <w:sz w:val="20"/>
          <w:szCs w:val="20"/>
          <w:u w:val="single"/>
        </w:rPr>
        <w:t>) working days before the deadline for submission of the tenders</w:t>
      </w:r>
      <w:r w:rsidRPr="00F1435F">
        <w:rPr>
          <w:rFonts w:ascii="Tahoma" w:hAnsi="Tahoma" w:cs="Tahoma"/>
          <w:b/>
          <w:color w:val="000000" w:themeColor="text1"/>
          <w:sz w:val="20"/>
          <w:szCs w:val="20"/>
        </w:rPr>
        <w:t xml:space="preserve"> and shall be exclusively addressed to the email address indicated below with the following reference in subject: </w:t>
      </w:r>
      <w:r w:rsidR="003E2EFC" w:rsidRPr="00F1435F">
        <w:rPr>
          <w:rFonts w:ascii="Tahoma" w:hAnsi="Tahoma" w:cs="Tahoma"/>
          <w:b/>
          <w:color w:val="000000" w:themeColor="text1"/>
          <w:sz w:val="20"/>
          <w:szCs w:val="20"/>
        </w:rPr>
        <w:t>Questions –Tender Consultancy services court management.</w:t>
      </w:r>
    </w:p>
    <w:p w14:paraId="58C63DE3" w14:textId="77777777" w:rsidR="00F1435F" w:rsidRPr="00EA2376" w:rsidRDefault="00F1435F" w:rsidP="00C63222">
      <w:pPr>
        <w:spacing w:after="120"/>
        <w:jc w:val="both"/>
        <w:rPr>
          <w:rFonts w:ascii="Tahoma" w:hAnsi="Tahoma" w:cs="Tahoma"/>
          <w:b/>
          <w:bCs/>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F1435F" w:rsidRPr="00EA2376" w14:paraId="7D401074" w14:textId="77777777" w:rsidTr="000560E3">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443149839"/>
              <w:lock w:val="contentLocked"/>
              <w:placeholder>
                <w:docPart w:val="8A5A4CE0AF14441E92206C8269480C2B"/>
              </w:placeholder>
            </w:sdtPr>
            <w:sdtContent>
              <w:p w14:paraId="7CB1DC65" w14:textId="77777777" w:rsidR="00F1435F" w:rsidRPr="00EA2376" w:rsidRDefault="00F1435F" w:rsidP="000560E3">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4E6113C3" w14:textId="77777777" w:rsidR="00F1435F" w:rsidRPr="00EA2376" w:rsidRDefault="00F1435F" w:rsidP="000560E3">
            <w:pPr>
              <w:rPr>
                <w:rFonts w:ascii="Tahoma" w:hAnsi="Tahoma" w:cs="Tahoma"/>
                <w:sz w:val="20"/>
                <w:szCs w:val="20"/>
                <w:lang w:eastAsia="fr-FR"/>
              </w:rPr>
            </w:pPr>
            <w:r>
              <w:rPr>
                <w:rFonts w:ascii="Tahoma" w:hAnsi="Tahoma" w:cs="Tahoma"/>
                <w:sz w:val="20"/>
                <w:szCs w:val="20"/>
              </w:rPr>
              <w:t>Framework Contract</w:t>
            </w:r>
          </w:p>
        </w:tc>
      </w:tr>
      <w:tr w:rsidR="00F1435F" w:rsidRPr="00EA2376" w14:paraId="208C0962" w14:textId="77777777" w:rsidTr="000560E3">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991710351"/>
              <w:lock w:val="contentLocked"/>
              <w:placeholder>
                <w:docPart w:val="E446EA4492614E4196C4A7A646999FA0"/>
              </w:placeholder>
            </w:sdtPr>
            <w:sdtContent>
              <w:p w14:paraId="1DC43292" w14:textId="77777777" w:rsidR="00F1435F" w:rsidRPr="00EA2376" w:rsidRDefault="00F1435F" w:rsidP="000560E3">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302664970"/>
              <w:lock w:val="contentLocked"/>
              <w:placeholder>
                <w:docPart w:val="E446EA4492614E4196C4A7A646999FA0"/>
              </w:placeholder>
            </w:sdtPr>
            <w:sdtContent>
              <w:p w14:paraId="0AD4CB68" w14:textId="5667CCD4" w:rsidR="00F1435F" w:rsidRPr="00EA2376" w:rsidRDefault="00F1435F" w:rsidP="000560E3">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954175796"/>
                    <w:placeholder>
                      <w:docPart w:val="7342B7796724469BA8A22FB1A3BC0232"/>
                    </w:placeholder>
                    <w:date w:fullDate="2027-02-28T00:00:00Z">
                      <w:dateFormat w:val="dd MMMM yyyy"/>
                      <w:lid w:val="en-GB"/>
                      <w:storeMappedDataAs w:val="dateTime"/>
                      <w:calendar w:val="gregorian"/>
                    </w:date>
                  </w:sdtPr>
                  <w:sdtEndPr>
                    <w:rPr>
                      <w:lang w:eastAsia="fr-FR"/>
                    </w:rPr>
                  </w:sdtEndPr>
                  <w:sdtContent>
                    <w:r>
                      <w:rPr>
                        <w:rFonts w:ascii="Tahoma" w:hAnsi="Tahoma" w:cs="Tahoma"/>
                        <w:sz w:val="20"/>
                        <w:szCs w:val="20"/>
                      </w:rPr>
                      <w:t>28 February 2027</w:t>
                    </w:r>
                  </w:sdtContent>
                </w:sdt>
              </w:p>
            </w:sdtContent>
          </w:sdt>
        </w:tc>
      </w:tr>
      <w:tr w:rsidR="00F1435F" w:rsidRPr="00EA2376" w14:paraId="773BA7ED" w14:textId="77777777" w:rsidTr="000560E3">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249120242"/>
              <w:lock w:val="contentLocked"/>
              <w:placeholder>
                <w:docPart w:val="E3D7B53C882A42D5B87DE92B95C03680"/>
              </w:placeholder>
            </w:sdtPr>
            <w:sdtContent>
              <w:p w14:paraId="3750BBB6" w14:textId="77777777" w:rsidR="00F1435F" w:rsidRPr="00EA2376" w:rsidRDefault="00F1435F" w:rsidP="000560E3">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2F3DF70E" w14:textId="4B469181" w:rsidR="00F1435F" w:rsidRPr="00EA2376" w:rsidRDefault="00000000" w:rsidP="000560E3">
            <w:pPr>
              <w:rPr>
                <w:rFonts w:ascii="Tahoma" w:hAnsi="Tahoma" w:cs="Tahoma"/>
                <w:sz w:val="20"/>
                <w:szCs w:val="20"/>
                <w:lang w:eastAsia="fr-FR"/>
              </w:rPr>
            </w:pPr>
            <w:sdt>
              <w:sdtPr>
                <w:rPr>
                  <w:rFonts w:ascii="Tahoma" w:hAnsi="Tahoma" w:cs="Tahoma"/>
                  <w:bCs/>
                  <w:color w:val="000000" w:themeColor="text1"/>
                  <w:sz w:val="20"/>
                  <w:szCs w:val="20"/>
                </w:rPr>
                <w:id w:val="374823701"/>
                <w:placeholder>
                  <w:docPart w:val="2597B1FB39E348DBB3A2D6F052636541"/>
                </w:placeholder>
                <w:date w:fullDate="2026-05-14T00:00:00Z">
                  <w:dateFormat w:val="dd MMMM yyyy"/>
                  <w:lid w:val="en-GB"/>
                  <w:storeMappedDataAs w:val="dateTime"/>
                  <w:calendar w:val="gregorian"/>
                </w:date>
              </w:sdtPr>
              <w:sdtEndPr>
                <w:rPr>
                  <w:color w:val="auto"/>
                  <w:sz w:val="22"/>
                  <w:lang w:eastAsia="fr-FR"/>
                </w:rPr>
              </w:sdtEndPr>
              <w:sdtContent>
                <w:r w:rsidR="0041171A">
                  <w:rPr>
                    <w:rFonts w:ascii="Tahoma" w:hAnsi="Tahoma" w:cs="Tahoma"/>
                    <w:bCs/>
                    <w:color w:val="000000" w:themeColor="text1"/>
                    <w:sz w:val="20"/>
                    <w:szCs w:val="20"/>
                  </w:rPr>
                  <w:t>14 May 2026</w:t>
                </w:r>
              </w:sdtContent>
            </w:sdt>
            <w:r w:rsidR="00F1435F" w:rsidRPr="00EA2376">
              <w:rPr>
                <w:rFonts w:ascii="Tahoma" w:hAnsi="Tahoma" w:cs="Tahoma"/>
                <w:szCs w:val="20"/>
                <w:lang w:eastAsia="fr-FR"/>
              </w:rPr>
              <w:t xml:space="preserve"> </w:t>
            </w:r>
            <w:r w:rsidR="00F1435F">
              <w:rPr>
                <w:rFonts w:ascii="Tahoma" w:hAnsi="Tahoma" w:cs="Tahoma"/>
                <w:sz w:val="20"/>
              </w:rPr>
              <w:t>23h59</w:t>
            </w:r>
            <w:r w:rsidR="00F1435F" w:rsidRPr="00EA2376">
              <w:rPr>
                <w:rFonts w:ascii="Tahoma" w:hAnsi="Tahoma" w:cs="Tahoma"/>
                <w:sz w:val="20"/>
              </w:rPr>
              <w:t xml:space="preserve"> </w:t>
            </w:r>
            <w:r w:rsidR="00F1435F">
              <w:rPr>
                <w:rFonts w:ascii="Tahoma" w:hAnsi="Tahoma" w:cs="Tahoma"/>
                <w:sz w:val="20"/>
              </w:rPr>
              <w:t>CET</w:t>
            </w:r>
          </w:p>
        </w:tc>
      </w:tr>
      <w:tr w:rsidR="00F1435F" w:rsidRPr="00EA2376" w14:paraId="38BC78C0" w14:textId="77777777" w:rsidTr="000560E3">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998637915"/>
              <w:lock w:val="contentLocked"/>
              <w:placeholder>
                <w:docPart w:val="50EDA024D34D43329AEFDCBC22B83B5C"/>
              </w:placeholder>
            </w:sdtPr>
            <w:sdtContent>
              <w:p w14:paraId="46A6391E" w14:textId="77777777" w:rsidR="00F1435F" w:rsidRPr="00EA2376" w:rsidRDefault="00F1435F" w:rsidP="000560E3">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Cs/>
              <w:color w:val="000000" w:themeColor="text1"/>
              <w:sz w:val="20"/>
              <w:szCs w:val="20"/>
            </w:rPr>
            <w:id w:val="-423879619"/>
            <w:placeholder>
              <w:docPart w:val="D5BEB757D1E0444D99DE7ACA1EEB753A"/>
            </w:placeholder>
          </w:sdtPr>
          <w:sdtEndPr>
            <w:rPr>
              <w:color w:val="auto"/>
              <w:sz w:val="22"/>
              <w:lang w:eastAsia="fr-FR"/>
            </w:rPr>
          </w:sdtEndPr>
          <w:sdtContent>
            <w:tc>
              <w:tcPr>
                <w:tcW w:w="6061" w:type="dxa"/>
                <w:shd w:val="clear" w:color="auto" w:fill="DBE5F1" w:themeFill="accent1" w:themeFillTint="33"/>
                <w:vAlign w:val="center"/>
              </w:tcPr>
              <w:p w14:paraId="71E9FDDA" w14:textId="43FD224F" w:rsidR="00F1435F" w:rsidRPr="00315626" w:rsidRDefault="00A179EF" w:rsidP="000560E3">
                <w:pPr>
                  <w:rPr>
                    <w:rFonts w:ascii="Tahoma" w:hAnsi="Tahoma" w:cs="Tahoma"/>
                    <w:bCs/>
                    <w:color w:val="000000" w:themeColor="text1"/>
                    <w:sz w:val="20"/>
                    <w:szCs w:val="20"/>
                  </w:rPr>
                </w:pPr>
                <w:r>
                  <w:rPr>
                    <w:rFonts w:ascii="Tahoma" w:hAnsi="Tahoma" w:cs="Tahoma"/>
                    <w:bCs/>
                    <w:color w:val="000000" w:themeColor="text1"/>
                    <w:sz w:val="20"/>
                    <w:szCs w:val="20"/>
                  </w:rPr>
                  <w:t>c</w:t>
                </w:r>
                <w:r w:rsidR="00F1435F" w:rsidRPr="00315626">
                  <w:rPr>
                    <w:rFonts w:ascii="Tahoma" w:hAnsi="Tahoma" w:cs="Tahoma"/>
                    <w:bCs/>
                    <w:color w:val="000000" w:themeColor="text1"/>
                    <w:sz w:val="20"/>
                    <w:szCs w:val="20"/>
                  </w:rPr>
                  <w:t>epej.moldova@coe.int</w:t>
                </w:r>
              </w:p>
            </w:tc>
          </w:sdtContent>
        </w:sdt>
      </w:tr>
      <w:tr w:rsidR="00F1435F" w:rsidRPr="00EA2376" w14:paraId="796B0A8D" w14:textId="77777777" w:rsidTr="000560E3">
        <w:trPr>
          <w:trHeight w:val="428"/>
        </w:trPr>
        <w:tc>
          <w:tcPr>
            <w:tcW w:w="3510" w:type="dxa"/>
            <w:shd w:val="clear" w:color="auto" w:fill="F2F2F2" w:themeFill="background1" w:themeFillShade="F2"/>
            <w:vAlign w:val="center"/>
          </w:tcPr>
          <w:sdt>
            <w:sdtPr>
              <w:rPr>
                <w:rFonts w:ascii="Tahoma" w:hAnsi="Tahoma" w:cs="Tahoma"/>
                <w:b/>
                <w:sz w:val="18"/>
                <w:szCs w:val="18"/>
              </w:rPr>
              <w:id w:val="-1485310695"/>
              <w:lock w:val="contentLocked"/>
              <w:placeholder>
                <w:docPart w:val="65C4612E459C44D5B8656665F70421D6"/>
              </w:placeholder>
            </w:sdtPr>
            <w:sdtContent>
              <w:p w14:paraId="31712E99" w14:textId="77777777" w:rsidR="00F1435F" w:rsidRPr="00EA2376" w:rsidRDefault="00F1435F" w:rsidP="000560E3">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763041907"/>
            <w:placeholder>
              <w:docPart w:val="39AF51EEDC58450689173310E195C506"/>
            </w:placeholder>
          </w:sdtPr>
          <w:sdtEndPr>
            <w:rPr>
              <w:lang w:eastAsia="fr-FR"/>
            </w:rPr>
          </w:sdtEndPr>
          <w:sdtContent>
            <w:tc>
              <w:tcPr>
                <w:tcW w:w="6061" w:type="dxa"/>
                <w:vAlign w:val="center"/>
              </w:tcPr>
              <w:p w14:paraId="5E157D0B" w14:textId="013C64A5" w:rsidR="00F1435F" w:rsidRPr="00315626" w:rsidRDefault="00315626" w:rsidP="000560E3">
                <w:pPr>
                  <w:rPr>
                    <w:rFonts w:ascii="Tahoma" w:hAnsi="Tahoma" w:cs="Tahoma"/>
                    <w:sz w:val="20"/>
                    <w:szCs w:val="20"/>
                  </w:rPr>
                </w:pPr>
                <w:r w:rsidRPr="00315626">
                  <w:rPr>
                    <w:rFonts w:ascii="Tahoma" w:hAnsi="Tahoma" w:cs="Tahoma"/>
                    <w:sz w:val="20"/>
                    <w:szCs w:val="20"/>
                  </w:rPr>
                  <w:t>cepej.moldova.questions@coe.int</w:t>
                </w:r>
              </w:p>
            </w:tc>
          </w:sdtContent>
        </w:sdt>
      </w:tr>
      <w:tr w:rsidR="00F1435F" w:rsidRPr="00EA2376" w14:paraId="77B1F306" w14:textId="77777777" w:rsidTr="000560E3">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919520799"/>
              <w:lock w:val="contentLocked"/>
              <w:placeholder>
                <w:docPart w:val="AFD830E4044A4F1680830FBB4AB37110"/>
              </w:placeholder>
            </w:sdtPr>
            <w:sdtContent>
              <w:p w14:paraId="1A80B138" w14:textId="77777777" w:rsidR="00F1435F" w:rsidRPr="00EA2376" w:rsidRDefault="00F1435F" w:rsidP="000560E3">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561B7DB2" w14:textId="225DB41B" w:rsidR="00F1435F" w:rsidRPr="00EA2376" w:rsidRDefault="00000000" w:rsidP="000560E3">
            <w:pPr>
              <w:rPr>
                <w:rFonts w:ascii="Tahoma" w:hAnsi="Tahoma" w:cs="Tahoma"/>
                <w:sz w:val="20"/>
                <w:szCs w:val="20"/>
                <w:lang w:eastAsia="fr-FR"/>
              </w:rPr>
            </w:pPr>
            <w:sdt>
              <w:sdtPr>
                <w:rPr>
                  <w:rFonts w:ascii="Tahoma" w:hAnsi="Tahoma" w:cs="Tahoma"/>
                  <w:sz w:val="20"/>
                  <w:szCs w:val="20"/>
                </w:rPr>
                <w:id w:val="-405613918"/>
                <w:placeholder>
                  <w:docPart w:val="0D9D7DE61ADB458CA0CE9F5022B713B9"/>
                </w:placeholder>
                <w:date>
                  <w:dateFormat w:val="dd MMMM yyyy"/>
                  <w:lid w:val="en-GB"/>
                  <w:storeMappedDataAs w:val="dateTime"/>
                  <w:calendar w:val="gregorian"/>
                </w:date>
              </w:sdtPr>
              <w:sdtEndPr>
                <w:rPr>
                  <w:lang w:eastAsia="fr-FR"/>
                </w:rPr>
              </w:sdtEndPr>
              <w:sdtContent>
                <w:r w:rsidR="00794019">
                  <w:rPr>
                    <w:rFonts w:ascii="Tahoma" w:hAnsi="Tahoma" w:cs="Tahoma"/>
                    <w:sz w:val="20"/>
                    <w:szCs w:val="20"/>
                  </w:rPr>
                  <w:t>22</w:t>
                </w:r>
                <w:r w:rsidR="0041171A" w:rsidRPr="0041171A">
                  <w:rPr>
                    <w:rFonts w:ascii="Tahoma" w:hAnsi="Tahoma" w:cs="Tahoma"/>
                    <w:sz w:val="20"/>
                    <w:szCs w:val="20"/>
                  </w:rPr>
                  <w:t xml:space="preserve"> </w:t>
                </w:r>
                <w:r w:rsidR="00794019">
                  <w:rPr>
                    <w:rFonts w:ascii="Tahoma" w:hAnsi="Tahoma" w:cs="Tahoma"/>
                    <w:sz w:val="20"/>
                    <w:szCs w:val="20"/>
                  </w:rPr>
                  <w:t>May</w:t>
                </w:r>
                <w:r w:rsidR="0041171A" w:rsidRPr="0041171A">
                  <w:rPr>
                    <w:rFonts w:ascii="Tahoma" w:hAnsi="Tahoma" w:cs="Tahoma"/>
                    <w:sz w:val="20"/>
                    <w:szCs w:val="20"/>
                  </w:rPr>
                  <w:t xml:space="preserve"> 2026</w:t>
                </w:r>
              </w:sdtContent>
            </w:sdt>
          </w:p>
        </w:tc>
      </w:tr>
    </w:tbl>
    <w:p w14:paraId="7C403FB4" w14:textId="77777777" w:rsidR="00F1435F" w:rsidRDefault="00F1435F" w:rsidP="00C63222">
      <w:pPr>
        <w:rPr>
          <w:rFonts w:ascii="Tahoma" w:hAnsi="Tahoma" w:cs="Tahoma"/>
          <w:sz w:val="20"/>
          <w:szCs w:val="20"/>
        </w:rPr>
      </w:pPr>
    </w:p>
    <w:p w14:paraId="0947AB56" w14:textId="77777777" w:rsidR="009A5D89" w:rsidRPr="00E25560" w:rsidRDefault="009A5D89">
      <w:pPr>
        <w:rPr>
          <w:rFonts w:ascii="Tahoma" w:hAnsi="Tahoma" w:cs="Tahoma"/>
        </w:rPr>
      </w:pPr>
      <w:bookmarkStart w:id="0" w:name="_Toc449098539"/>
    </w:p>
    <w:p w14:paraId="1D84A6E2" w14:textId="77777777" w:rsidR="00272959" w:rsidRPr="00EB42CE" w:rsidRDefault="008B0E79" w:rsidP="00171C1F">
      <w:pPr>
        <w:pStyle w:val="ListParagraph"/>
        <w:numPr>
          <w:ilvl w:val="0"/>
          <w:numId w:val="15"/>
        </w:numPr>
        <w:rPr>
          <w:rFonts w:ascii="Tahoma" w:hAnsi="Tahoma" w:cs="Tahoma"/>
          <w:b/>
          <w:bCs/>
          <w:kern w:val="32"/>
          <w:sz w:val="20"/>
          <w:szCs w:val="20"/>
        </w:rPr>
      </w:pPr>
      <w:r w:rsidRPr="00EB42CE">
        <w:rPr>
          <w:rFonts w:ascii="Tahoma" w:hAnsi="Tahoma" w:cs="Tahoma"/>
          <w:sz w:val="20"/>
          <w:szCs w:val="20"/>
        </w:rPr>
        <w:t>EXPECTED DELIVERABLES</w:t>
      </w:r>
      <w:bookmarkEnd w:id="0"/>
    </w:p>
    <w:p w14:paraId="0502FF20" w14:textId="77777777" w:rsidR="00ED5526" w:rsidRPr="00EB42CE" w:rsidRDefault="00ED5526" w:rsidP="00ED5526">
      <w:pPr>
        <w:pStyle w:val="ListParagraph"/>
        <w:rPr>
          <w:rFonts w:ascii="Tahoma" w:hAnsi="Tahoma" w:cs="Tahoma"/>
          <w:b/>
          <w:bCs/>
          <w:kern w:val="32"/>
          <w:sz w:val="20"/>
          <w:szCs w:val="20"/>
        </w:rPr>
      </w:pPr>
    </w:p>
    <w:p w14:paraId="5F022BFD" w14:textId="77777777" w:rsidR="008742C4" w:rsidRPr="00EB42CE" w:rsidRDefault="008742C4" w:rsidP="008742C4">
      <w:pPr>
        <w:spacing w:after="120"/>
        <w:rPr>
          <w:rFonts w:ascii="Tahoma" w:hAnsi="Tahoma" w:cs="Tahoma"/>
          <w:b/>
          <w:color w:val="000000" w:themeColor="text1"/>
          <w:sz w:val="20"/>
          <w:szCs w:val="20"/>
        </w:rPr>
      </w:pPr>
      <w:r w:rsidRPr="00EB42CE">
        <w:rPr>
          <w:rFonts w:ascii="Tahoma" w:hAnsi="Tahoma" w:cs="Tahoma"/>
          <w:b/>
          <w:color w:val="000000" w:themeColor="text1"/>
          <w:sz w:val="20"/>
          <w:szCs w:val="20"/>
        </w:rPr>
        <w:lastRenderedPageBreak/>
        <w:t>Background of the Project</w:t>
      </w:r>
    </w:p>
    <w:p w14:paraId="36BEF95E" w14:textId="77777777" w:rsidR="008E0257" w:rsidRPr="00EB42CE" w:rsidRDefault="008E0257" w:rsidP="008E0257">
      <w:pPr>
        <w:spacing w:after="120"/>
        <w:rPr>
          <w:rFonts w:ascii="Tahoma" w:hAnsi="Tahoma" w:cs="Tahoma"/>
          <w:color w:val="000000" w:themeColor="text1"/>
          <w:sz w:val="20"/>
          <w:szCs w:val="20"/>
        </w:rPr>
      </w:pPr>
      <w:r w:rsidRPr="00EB42CE">
        <w:rPr>
          <w:rFonts w:ascii="Tahoma" w:hAnsi="Tahoma" w:cs="Tahoma"/>
          <w:color w:val="000000" w:themeColor="text1"/>
          <w:sz w:val="20"/>
          <w:szCs w:val="20"/>
        </w:rPr>
        <w:t>Within the framework of the Project “Support to further modernisation of court management in the Republic of Moldova”, the Council of Europe supports national authorities in strengthening the efficiency, quality and accessibility of the justice system, in line with European standards and best practices, including those developed by the European Commission for the Efficiency of Justice (CEPEJ).</w:t>
      </w:r>
    </w:p>
    <w:p w14:paraId="57714ECF" w14:textId="77777777" w:rsidR="008E0257" w:rsidRPr="00EB42CE" w:rsidRDefault="008E0257" w:rsidP="008E0257">
      <w:pPr>
        <w:spacing w:after="120"/>
        <w:rPr>
          <w:rFonts w:ascii="Tahoma" w:hAnsi="Tahoma" w:cs="Tahoma"/>
          <w:color w:val="000000" w:themeColor="text1"/>
          <w:sz w:val="20"/>
          <w:szCs w:val="20"/>
        </w:rPr>
      </w:pPr>
      <w:r w:rsidRPr="00EB42CE">
        <w:rPr>
          <w:rFonts w:ascii="Tahoma" w:hAnsi="Tahoma" w:cs="Tahoma"/>
          <w:color w:val="000000" w:themeColor="text1"/>
          <w:sz w:val="20"/>
          <w:szCs w:val="20"/>
        </w:rPr>
        <w:t>Key areas of intervention include the use of judicial statistics and performance indicators (including through the JUSTAT Information System), optimisation of human resources policies, and the promotion of a user-centred approach to justice, with particular attention to vulnerable groups.</w:t>
      </w:r>
    </w:p>
    <w:p w14:paraId="51631EDB" w14:textId="77777777" w:rsidR="008742C4" w:rsidRPr="00EB42CE" w:rsidRDefault="008742C4" w:rsidP="008742C4">
      <w:pPr>
        <w:jc w:val="both"/>
        <w:rPr>
          <w:rFonts w:ascii="Tahoma" w:hAnsi="Tahoma" w:cs="Tahoma"/>
          <w:color w:val="000000" w:themeColor="text1"/>
          <w:sz w:val="20"/>
          <w:szCs w:val="20"/>
        </w:rPr>
      </w:pPr>
    </w:p>
    <w:p w14:paraId="62A390F2" w14:textId="0DF8BE05" w:rsidR="008742C4" w:rsidRPr="00EB42CE" w:rsidRDefault="008742C4" w:rsidP="00524F4F">
      <w:pPr>
        <w:spacing w:after="160" w:line="278" w:lineRule="auto"/>
        <w:rPr>
          <w:sz w:val="20"/>
          <w:szCs w:val="20"/>
        </w:rPr>
      </w:pPr>
      <w:r w:rsidRPr="00EB42CE">
        <w:rPr>
          <w:rFonts w:ascii="Tahoma" w:eastAsia="Calibri" w:hAnsi="Tahoma" w:cs="Tahoma"/>
          <w:sz w:val="20"/>
          <w:szCs w:val="20"/>
          <w:lang w:eastAsia="en-US"/>
        </w:rPr>
        <w:t xml:space="preserve">The Council of Europe is looking for a maximum of </w:t>
      </w:r>
      <w:r w:rsidR="00524F4F" w:rsidRPr="00EB42CE">
        <w:rPr>
          <w:rFonts w:ascii="Tahoma" w:eastAsia="Calibri" w:hAnsi="Tahoma" w:cs="Tahoma"/>
          <w:i/>
          <w:sz w:val="20"/>
          <w:szCs w:val="20"/>
          <w:lang w:eastAsia="en-US"/>
        </w:rPr>
        <w:t>14</w:t>
      </w:r>
      <w:r w:rsidRPr="00EB42CE">
        <w:rPr>
          <w:rFonts w:ascii="Tahoma" w:eastAsia="Calibri" w:hAnsi="Tahoma" w:cs="Tahoma"/>
          <w:sz w:val="20"/>
          <w:szCs w:val="20"/>
          <w:lang w:eastAsia="en-US"/>
        </w:rPr>
        <w:t xml:space="preserve"> </w:t>
      </w:r>
      <w:r w:rsidR="00524F4F" w:rsidRPr="00EB42CE">
        <w:rPr>
          <w:rFonts w:ascii="Tahoma" w:eastAsia="Calibri" w:hAnsi="Tahoma" w:cs="Tahoma"/>
          <w:sz w:val="20"/>
          <w:szCs w:val="20"/>
          <w:lang w:eastAsia="en-US"/>
        </w:rPr>
        <w:t xml:space="preserve">(fourteen) </w:t>
      </w:r>
      <w:r w:rsidRPr="00EB42CE">
        <w:rPr>
          <w:rFonts w:ascii="Tahoma" w:eastAsia="Calibri" w:hAnsi="Tahoma" w:cs="Tahoma"/>
          <w:sz w:val="20"/>
          <w:szCs w:val="20"/>
          <w:lang w:eastAsia="en-US"/>
        </w:rPr>
        <w:t xml:space="preserve">Providers (provided enough tenders meet the criteria indicated below) </w:t>
      </w:r>
      <w:proofErr w:type="gramStart"/>
      <w:r w:rsidRPr="00EB42CE">
        <w:rPr>
          <w:rFonts w:ascii="Tahoma" w:eastAsia="Calibri" w:hAnsi="Tahoma" w:cs="Tahoma"/>
          <w:sz w:val="20"/>
          <w:szCs w:val="20"/>
          <w:lang w:eastAsia="en-US"/>
        </w:rPr>
        <w:t>in order to</w:t>
      </w:r>
      <w:proofErr w:type="gramEnd"/>
      <w:r w:rsidR="00A40AC6" w:rsidRPr="00EB42CE">
        <w:rPr>
          <w:sz w:val="20"/>
          <w:szCs w:val="20"/>
        </w:rPr>
        <w:t xml:space="preserve"> </w:t>
      </w:r>
      <w:r w:rsidR="00A40AC6" w:rsidRPr="00EB42CE">
        <w:rPr>
          <w:rFonts w:ascii="Tahoma" w:eastAsia="Calibri" w:hAnsi="Tahoma" w:cs="Tahoma"/>
          <w:sz w:val="20"/>
          <w:szCs w:val="20"/>
          <w:lang w:eastAsia="en-US"/>
        </w:rPr>
        <w:t>provide expertise and support in the implementation of the indicated priorities.</w:t>
      </w:r>
    </w:p>
    <w:p w14:paraId="6E0D889D" w14:textId="083EC5C1" w:rsidR="008742C4" w:rsidRPr="00EB42CE" w:rsidRDefault="008742C4" w:rsidP="008742C4">
      <w:pPr>
        <w:jc w:val="both"/>
        <w:rPr>
          <w:rFonts w:ascii="Tahoma" w:eastAsia="Calibri" w:hAnsi="Tahoma" w:cs="Tahoma"/>
          <w:b/>
          <w:sz w:val="20"/>
          <w:szCs w:val="20"/>
          <w:lang w:eastAsia="en-US"/>
        </w:rPr>
      </w:pPr>
      <w:r w:rsidRPr="00EB42CE">
        <w:rPr>
          <w:rFonts w:ascii="Tahoma" w:eastAsia="Calibri" w:hAnsi="Tahoma" w:cs="Tahoma"/>
          <w:sz w:val="20"/>
          <w:szCs w:val="20"/>
          <w:lang w:eastAsia="en-US"/>
        </w:rPr>
        <w:t xml:space="preserve">This Contract is currently estimated to cover up to </w:t>
      </w:r>
      <w:r w:rsidR="00A40AC6" w:rsidRPr="00EB42CE">
        <w:rPr>
          <w:rFonts w:ascii="Tahoma" w:eastAsia="Calibri" w:hAnsi="Tahoma" w:cs="Tahoma"/>
          <w:sz w:val="20"/>
          <w:szCs w:val="20"/>
          <w:lang w:eastAsia="en-US"/>
        </w:rPr>
        <w:t>10</w:t>
      </w:r>
      <w:r w:rsidRPr="00EB42CE">
        <w:rPr>
          <w:rFonts w:ascii="Tahoma" w:eastAsia="Calibri" w:hAnsi="Tahoma" w:cs="Tahoma"/>
          <w:sz w:val="20"/>
          <w:szCs w:val="20"/>
          <w:lang w:eastAsia="en-US"/>
        </w:rPr>
        <w:t xml:space="preserve"> activities, to be held by </w:t>
      </w:r>
      <w:r w:rsidR="00524F4F" w:rsidRPr="00EB42CE">
        <w:rPr>
          <w:rFonts w:ascii="Tahoma" w:eastAsia="Calibri" w:hAnsi="Tahoma" w:cs="Tahoma"/>
          <w:iCs/>
          <w:sz w:val="20"/>
          <w:szCs w:val="20"/>
          <w:lang w:eastAsia="en-US"/>
        </w:rPr>
        <w:t>28 February 2027</w:t>
      </w:r>
      <w:r w:rsidRPr="00EB42CE">
        <w:rPr>
          <w:rFonts w:ascii="Tahoma" w:eastAsia="Calibri" w:hAnsi="Tahoma" w:cs="Tahoma"/>
          <w:sz w:val="20"/>
          <w:szCs w:val="20"/>
          <w:lang w:eastAsia="en-US"/>
        </w:rPr>
        <w:t>.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183EE161" w14:textId="77777777" w:rsidR="008742C4" w:rsidRPr="00EB42CE" w:rsidRDefault="008742C4" w:rsidP="008742C4">
      <w:pPr>
        <w:jc w:val="both"/>
        <w:rPr>
          <w:rFonts w:ascii="Tahoma" w:eastAsia="Calibri" w:hAnsi="Tahoma" w:cs="Tahoma"/>
          <w:sz w:val="20"/>
          <w:szCs w:val="20"/>
          <w:lang w:eastAsia="en-US"/>
        </w:rPr>
      </w:pPr>
    </w:p>
    <w:p w14:paraId="3F5900E8" w14:textId="6A846550" w:rsidR="00AA2D37" w:rsidRPr="00EB42CE" w:rsidRDefault="008742C4" w:rsidP="00DE22F4">
      <w:pPr>
        <w:shd w:val="clear" w:color="auto" w:fill="FFFFFF" w:themeFill="background1"/>
        <w:spacing w:after="120"/>
        <w:jc w:val="both"/>
        <w:rPr>
          <w:rFonts w:ascii="Tahoma" w:hAnsi="Tahoma" w:cs="Tahoma"/>
          <w:b/>
          <w:caps/>
          <w:sz w:val="20"/>
          <w:szCs w:val="20"/>
          <w:lang w:eastAsia="en-US"/>
        </w:rPr>
      </w:pPr>
      <w:r w:rsidRPr="00EB42CE">
        <w:rPr>
          <w:rFonts w:ascii="Tahoma" w:eastAsiaTheme="minorHAnsi" w:hAnsi="Tahoma" w:cs="Tahoma"/>
          <w:sz w:val="20"/>
          <w:szCs w:val="20"/>
          <w:lang w:eastAsia="en-US"/>
        </w:rPr>
        <w:t>For information purposes only, the total budget of the project amounts to</w:t>
      </w:r>
      <w:r w:rsidR="00F13A95" w:rsidRPr="00EB42CE">
        <w:rPr>
          <w:rFonts w:ascii="Tahoma" w:eastAsiaTheme="minorHAnsi" w:hAnsi="Tahoma" w:cs="Tahoma"/>
          <w:sz w:val="20"/>
          <w:szCs w:val="20"/>
          <w:lang w:eastAsia="en-US"/>
        </w:rPr>
        <w:t xml:space="preserve"> 844,974</w:t>
      </w:r>
      <w:r w:rsidRPr="00EB42CE">
        <w:rPr>
          <w:rFonts w:ascii="Tahoma" w:eastAsiaTheme="minorHAnsi" w:hAnsi="Tahoma" w:cs="Tahoma"/>
          <w:sz w:val="20"/>
          <w:szCs w:val="20"/>
          <w:lang w:eastAsia="en-US"/>
        </w:rPr>
        <w:t xml:space="preserve"> Euros and the total amount of the object of present tender </w:t>
      </w:r>
      <w:r w:rsidRPr="00EB42CE">
        <w:rPr>
          <w:rFonts w:ascii="Tahoma" w:eastAsiaTheme="minorHAnsi" w:hAnsi="Tahoma" w:cs="Tahoma"/>
          <w:b/>
          <w:sz w:val="20"/>
          <w:szCs w:val="20"/>
          <w:lang w:eastAsia="en-US"/>
        </w:rPr>
        <w:t xml:space="preserve">shall not exceed </w:t>
      </w:r>
      <w:r w:rsidR="00F13A95" w:rsidRPr="00EB42CE">
        <w:rPr>
          <w:rFonts w:ascii="Tahoma" w:eastAsiaTheme="minorHAnsi" w:hAnsi="Tahoma" w:cs="Tahoma"/>
          <w:b/>
          <w:sz w:val="20"/>
          <w:szCs w:val="20"/>
          <w:lang w:eastAsia="en-US"/>
        </w:rPr>
        <w:t>20,000</w:t>
      </w:r>
      <w:r w:rsidRPr="00EB42CE">
        <w:rPr>
          <w:rFonts w:ascii="Tahoma" w:eastAsiaTheme="minorHAnsi" w:hAnsi="Tahoma" w:cs="Tahoma"/>
          <w:b/>
          <w:sz w:val="20"/>
          <w:szCs w:val="20"/>
          <w:lang w:eastAsia="en-US"/>
        </w:rPr>
        <w:t xml:space="preserve"> Euros tax exclusive</w:t>
      </w:r>
      <w:r w:rsidRPr="00EB42C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B42CE">
        <w:rPr>
          <w:rFonts w:ascii="Tahoma" w:hAnsi="Tahoma" w:cs="Tahoma"/>
          <w:b/>
          <w:caps/>
          <w:sz w:val="20"/>
          <w:szCs w:val="20"/>
          <w:lang w:eastAsia="en-US"/>
        </w:rPr>
        <w:t xml:space="preserve"> </w:t>
      </w:r>
    </w:p>
    <w:p w14:paraId="5484A6BC" w14:textId="77777777" w:rsidR="00AA2D37" w:rsidRPr="00EB42CE"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B42CE">
        <w:rPr>
          <w:rFonts w:ascii="Tahoma" w:hAnsi="Tahoma" w:cs="Tahoma"/>
          <w:b/>
          <w:color w:val="000000" w:themeColor="text1"/>
          <w:sz w:val="20"/>
          <w:szCs w:val="20"/>
        </w:rPr>
        <w:t>Lots</w:t>
      </w:r>
    </w:p>
    <w:p w14:paraId="7FFD6E0F" w14:textId="77777777" w:rsidR="006E5C58" w:rsidRPr="00EB42CE" w:rsidRDefault="006E5C58" w:rsidP="006E5C58">
      <w:pPr>
        <w:spacing w:after="120"/>
        <w:jc w:val="both"/>
        <w:rPr>
          <w:rFonts w:ascii="Tahoma" w:hAnsi="Tahoma" w:cs="Tahoma"/>
          <w:color w:val="000000" w:themeColor="text1"/>
          <w:sz w:val="20"/>
          <w:szCs w:val="20"/>
        </w:rPr>
      </w:pPr>
      <w:r w:rsidRPr="00EB42CE">
        <w:rPr>
          <w:rFonts w:ascii="Tahoma" w:hAnsi="Tahoma" w:cs="Tahoma"/>
          <w:color w:val="000000" w:themeColor="text1"/>
          <w:sz w:val="20"/>
          <w:szCs w:val="20"/>
        </w:rPr>
        <w:t>The present tendering procedure aims to select Provider</w:t>
      </w:r>
      <w:r w:rsidR="00EC6F24" w:rsidRPr="00EB42CE">
        <w:rPr>
          <w:rFonts w:ascii="Tahoma" w:hAnsi="Tahoma" w:cs="Tahoma"/>
          <w:color w:val="000000" w:themeColor="text1"/>
          <w:sz w:val="20"/>
          <w:szCs w:val="20"/>
        </w:rPr>
        <w:t>(s)</w:t>
      </w:r>
      <w:r w:rsidRPr="00EB42CE">
        <w:rPr>
          <w:rFonts w:ascii="Tahoma" w:hAnsi="Tahoma" w:cs="Tahoma"/>
          <w:color w:val="000000" w:themeColor="text1"/>
          <w:sz w:val="20"/>
          <w:szCs w:val="20"/>
        </w:rPr>
        <w:t xml:space="preserve"> to support the implementation of the project and is divided into </w:t>
      </w:r>
      <w:r w:rsidR="00EC6F24" w:rsidRPr="00EB42CE">
        <w:rPr>
          <w:rFonts w:ascii="Tahoma" w:hAnsi="Tahoma" w:cs="Tahoma"/>
          <w:color w:val="000000" w:themeColor="text1"/>
          <w:sz w:val="20"/>
          <w:szCs w:val="20"/>
        </w:rPr>
        <w:t xml:space="preserve">the following </w:t>
      </w:r>
      <w:r w:rsidRPr="00EB42CE">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510"/>
        <w:gridCol w:w="1812"/>
      </w:tblGrid>
      <w:tr w:rsidR="008341B5" w:rsidRPr="00EB42CE" w14:paraId="31D89E71" w14:textId="77777777" w:rsidTr="002D169A">
        <w:trPr>
          <w:trHeight w:val="505"/>
        </w:trPr>
        <w:tc>
          <w:tcPr>
            <w:tcW w:w="7510" w:type="dxa"/>
            <w:tcBorders>
              <w:bottom w:val="single" w:sz="2" w:space="0" w:color="808080" w:themeColor="background1" w:themeShade="80"/>
            </w:tcBorders>
            <w:shd w:val="clear" w:color="auto" w:fill="DBE5F1" w:themeFill="accent1" w:themeFillTint="33"/>
            <w:vAlign w:val="center"/>
          </w:tcPr>
          <w:p w14:paraId="387427A4" w14:textId="77777777" w:rsidR="008341B5" w:rsidRPr="00EB42CE" w:rsidRDefault="008341B5" w:rsidP="008341B5">
            <w:pPr>
              <w:jc w:val="center"/>
              <w:rPr>
                <w:rFonts w:ascii="Tahoma" w:hAnsi="Tahoma" w:cs="Tahoma"/>
                <w:color w:val="000000" w:themeColor="text1"/>
                <w:sz w:val="20"/>
                <w:szCs w:val="20"/>
              </w:rPr>
            </w:pPr>
            <w:r w:rsidRPr="00EB42CE">
              <w:rPr>
                <w:rFonts w:ascii="Tahoma" w:hAnsi="Tahoma" w:cs="Tahoma"/>
                <w:color w:val="000000" w:themeColor="text1"/>
                <w:sz w:val="20"/>
                <w:szCs w:val="20"/>
              </w:rPr>
              <w:t>Lots</w:t>
            </w:r>
          </w:p>
        </w:tc>
        <w:tc>
          <w:tcPr>
            <w:tcW w:w="1812" w:type="dxa"/>
            <w:tcBorders>
              <w:bottom w:val="single" w:sz="2" w:space="0" w:color="808080" w:themeColor="background1" w:themeShade="80"/>
            </w:tcBorders>
            <w:shd w:val="clear" w:color="auto" w:fill="DBE5F1" w:themeFill="accent1" w:themeFillTint="33"/>
            <w:vAlign w:val="center"/>
          </w:tcPr>
          <w:p w14:paraId="5B219186" w14:textId="77777777" w:rsidR="008341B5" w:rsidRPr="00EB42CE" w:rsidRDefault="008341B5" w:rsidP="008341B5">
            <w:pPr>
              <w:jc w:val="center"/>
              <w:rPr>
                <w:rFonts w:ascii="Tahoma" w:hAnsi="Tahoma" w:cs="Tahoma"/>
                <w:color w:val="000000" w:themeColor="text1"/>
                <w:sz w:val="20"/>
                <w:szCs w:val="20"/>
              </w:rPr>
            </w:pPr>
            <w:r w:rsidRPr="00EB42CE">
              <w:rPr>
                <w:rFonts w:ascii="Tahoma" w:hAnsi="Tahoma" w:cs="Tahoma"/>
                <w:color w:val="000000" w:themeColor="text1"/>
                <w:sz w:val="20"/>
                <w:szCs w:val="20"/>
              </w:rPr>
              <w:t>Maximum number of Providers to be selected</w:t>
            </w:r>
          </w:p>
        </w:tc>
      </w:tr>
      <w:tr w:rsidR="008341B5" w:rsidRPr="00EB42CE" w14:paraId="7427651A" w14:textId="77777777" w:rsidTr="002D169A">
        <w:trPr>
          <w:trHeight w:val="2297"/>
        </w:trPr>
        <w:tc>
          <w:tcPr>
            <w:tcW w:w="7510" w:type="dxa"/>
            <w:tcBorders>
              <w:top w:val="single" w:sz="2" w:space="0" w:color="808080" w:themeColor="background1" w:themeShade="80"/>
              <w:bottom w:val="single" w:sz="2" w:space="0" w:color="808080" w:themeColor="background1" w:themeShade="80"/>
            </w:tcBorders>
            <w:vAlign w:val="center"/>
          </w:tcPr>
          <w:p w14:paraId="054759F8" w14:textId="77777777" w:rsidR="00F13A95" w:rsidRPr="00EB42CE" w:rsidRDefault="008341B5" w:rsidP="00F13A95">
            <w:pPr>
              <w:rPr>
                <w:rFonts w:ascii="Tahoma" w:hAnsi="Tahoma" w:cs="Tahoma"/>
                <w:color w:val="000000" w:themeColor="text1"/>
                <w:sz w:val="20"/>
                <w:szCs w:val="20"/>
              </w:rPr>
            </w:pPr>
            <w:r w:rsidRPr="00EB42CE">
              <w:rPr>
                <w:rFonts w:ascii="Tahoma" w:hAnsi="Tahoma" w:cs="Tahoma"/>
                <w:b/>
                <w:bCs/>
                <w:color w:val="000000" w:themeColor="text1"/>
                <w:sz w:val="20"/>
                <w:szCs w:val="20"/>
              </w:rPr>
              <w:t>Lot 1:</w:t>
            </w:r>
            <w:r w:rsidRPr="00EB42CE">
              <w:rPr>
                <w:rFonts w:ascii="Tahoma" w:hAnsi="Tahoma" w:cs="Tahoma"/>
                <w:color w:val="000000" w:themeColor="text1"/>
                <w:sz w:val="20"/>
                <w:szCs w:val="20"/>
              </w:rPr>
              <w:t xml:space="preserve"> </w:t>
            </w:r>
            <w:r w:rsidR="00F13A95" w:rsidRPr="00EB42CE">
              <w:rPr>
                <w:rFonts w:ascii="Tahoma" w:hAnsi="Tahoma" w:cs="Tahoma"/>
                <w:b/>
                <w:bCs/>
                <w:color w:val="000000" w:themeColor="text1"/>
                <w:sz w:val="20"/>
                <w:szCs w:val="20"/>
              </w:rPr>
              <w:t>Acting as national consultant on court management</w:t>
            </w:r>
            <w:r w:rsidR="00F13A95" w:rsidRPr="00EB42CE">
              <w:rPr>
                <w:rFonts w:ascii="Tahoma" w:hAnsi="Tahoma" w:cs="Tahoma"/>
                <w:color w:val="000000" w:themeColor="text1"/>
                <w:sz w:val="20"/>
                <w:szCs w:val="20"/>
              </w:rPr>
              <w:t xml:space="preserve">, with a view to: </w:t>
            </w:r>
          </w:p>
          <w:p w14:paraId="1D5333C5" w14:textId="060019BF" w:rsidR="00F13A95" w:rsidRPr="00EB42CE" w:rsidRDefault="00F13A95" w:rsidP="002D169A">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support the judicial actors in court performance evaluation and reporting, backlog reduction (with the use of KPIs, courts’ Integrated Case Management Program, the JUSTAT Information System</w:t>
            </w:r>
            <w:proofErr w:type="gramStart"/>
            <w:r w:rsidRPr="00EB42CE">
              <w:rPr>
                <w:rFonts w:ascii="Tahoma" w:hAnsi="Tahoma" w:cs="Tahoma"/>
                <w:color w:val="000000" w:themeColor="text1"/>
                <w:sz w:val="20"/>
                <w:szCs w:val="20"/>
              </w:rPr>
              <w:t>);</w:t>
            </w:r>
            <w:proofErr w:type="gramEnd"/>
          </w:p>
          <w:p w14:paraId="1BF5DAA5" w14:textId="41129C69" w:rsidR="00F13A95" w:rsidRPr="00EB42CE" w:rsidRDefault="00F13A95" w:rsidP="002D169A">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advis</w:t>
            </w:r>
            <w:r w:rsidR="002D169A" w:rsidRPr="00EB42CE">
              <w:rPr>
                <w:rFonts w:ascii="Tahoma" w:hAnsi="Tahoma" w:cs="Tahoma"/>
                <w:color w:val="000000" w:themeColor="text1"/>
                <w:sz w:val="20"/>
                <w:szCs w:val="20"/>
              </w:rPr>
              <w:t>e</w:t>
            </w:r>
            <w:r w:rsidRPr="00EB42CE">
              <w:rPr>
                <w:rFonts w:ascii="Tahoma" w:hAnsi="Tahoma" w:cs="Tahoma"/>
                <w:color w:val="000000" w:themeColor="text1"/>
                <w:sz w:val="20"/>
                <w:szCs w:val="20"/>
              </w:rPr>
              <w:t xml:space="preserve"> on data-driven and performance-based budgeting, including the use of judicial statistics for resource </w:t>
            </w:r>
            <w:proofErr w:type="gramStart"/>
            <w:r w:rsidRPr="00EB42CE">
              <w:rPr>
                <w:rFonts w:ascii="Tahoma" w:hAnsi="Tahoma" w:cs="Tahoma"/>
                <w:color w:val="000000" w:themeColor="text1"/>
                <w:sz w:val="20"/>
                <w:szCs w:val="20"/>
              </w:rPr>
              <w:t>allocation;</w:t>
            </w:r>
            <w:proofErr w:type="gramEnd"/>
          </w:p>
          <w:p w14:paraId="5E4329F1" w14:textId="277C4B2F" w:rsidR="008341B5" w:rsidRPr="00EB42CE" w:rsidRDefault="00F13A95" w:rsidP="002D169A">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contribut</w:t>
            </w:r>
            <w:r w:rsidR="002D169A" w:rsidRPr="00EB42CE">
              <w:rPr>
                <w:rFonts w:ascii="Tahoma" w:hAnsi="Tahoma" w:cs="Tahoma"/>
                <w:color w:val="000000" w:themeColor="text1"/>
                <w:sz w:val="20"/>
                <w:szCs w:val="20"/>
              </w:rPr>
              <w:t>e</w:t>
            </w:r>
            <w:r w:rsidRPr="00EB42CE">
              <w:rPr>
                <w:rFonts w:ascii="Tahoma" w:hAnsi="Tahoma" w:cs="Tahoma"/>
                <w:color w:val="000000" w:themeColor="text1"/>
                <w:sz w:val="20"/>
                <w:szCs w:val="20"/>
              </w:rPr>
              <w:t xml:space="preserve"> to capacity-building activities (trainings, workshops) on court management and judicial communication, in cooperation with the National Institute of Justice. </w:t>
            </w:r>
          </w:p>
        </w:tc>
        <w:tc>
          <w:tcPr>
            <w:tcW w:w="1812" w:type="dxa"/>
            <w:tcBorders>
              <w:top w:val="single" w:sz="2" w:space="0" w:color="808080" w:themeColor="background1" w:themeShade="80"/>
              <w:bottom w:val="single" w:sz="2" w:space="0" w:color="808080" w:themeColor="background1" w:themeShade="80"/>
            </w:tcBorders>
            <w:vAlign w:val="center"/>
          </w:tcPr>
          <w:p w14:paraId="51ACFB09" w14:textId="4842C8C4" w:rsidR="008341B5" w:rsidRPr="00EB42CE" w:rsidRDefault="00F13A95" w:rsidP="008341B5">
            <w:pPr>
              <w:jc w:val="center"/>
              <w:rPr>
                <w:rFonts w:ascii="Tahoma" w:hAnsi="Tahoma" w:cs="Tahoma"/>
                <w:color w:val="000000" w:themeColor="text1"/>
                <w:sz w:val="20"/>
                <w:szCs w:val="20"/>
              </w:rPr>
            </w:pPr>
            <w:r w:rsidRPr="00EB42CE">
              <w:rPr>
                <w:rFonts w:ascii="Tahoma" w:hAnsi="Tahoma" w:cs="Tahoma"/>
                <w:color w:val="000000" w:themeColor="text1"/>
                <w:sz w:val="20"/>
                <w:szCs w:val="20"/>
              </w:rPr>
              <w:t>6</w:t>
            </w:r>
          </w:p>
        </w:tc>
      </w:tr>
      <w:tr w:rsidR="008341B5" w:rsidRPr="00EB42CE" w14:paraId="109E4E01" w14:textId="77777777" w:rsidTr="002D169A">
        <w:trPr>
          <w:trHeight w:val="1564"/>
        </w:trPr>
        <w:tc>
          <w:tcPr>
            <w:tcW w:w="7510" w:type="dxa"/>
            <w:vAlign w:val="center"/>
          </w:tcPr>
          <w:p w14:paraId="6F1F032A" w14:textId="77777777" w:rsidR="00F13A95" w:rsidRPr="00EB42CE" w:rsidRDefault="008341B5" w:rsidP="00F13A95">
            <w:pPr>
              <w:rPr>
                <w:rFonts w:ascii="Tahoma" w:hAnsi="Tahoma" w:cs="Tahoma"/>
                <w:color w:val="000000" w:themeColor="text1"/>
                <w:sz w:val="20"/>
                <w:szCs w:val="20"/>
              </w:rPr>
            </w:pPr>
            <w:r w:rsidRPr="00EB42CE">
              <w:rPr>
                <w:rFonts w:ascii="Tahoma" w:hAnsi="Tahoma" w:cs="Tahoma"/>
                <w:b/>
                <w:bCs/>
                <w:color w:val="000000" w:themeColor="text1"/>
                <w:sz w:val="20"/>
                <w:szCs w:val="20"/>
              </w:rPr>
              <w:t>Lot 2:</w:t>
            </w:r>
            <w:r w:rsidRPr="00EB42CE">
              <w:rPr>
                <w:rFonts w:ascii="Tahoma" w:hAnsi="Tahoma" w:cs="Tahoma"/>
                <w:color w:val="000000" w:themeColor="text1"/>
                <w:sz w:val="20"/>
                <w:szCs w:val="20"/>
              </w:rPr>
              <w:t xml:space="preserve"> </w:t>
            </w:r>
            <w:r w:rsidR="00F13A95" w:rsidRPr="00EB42CE">
              <w:rPr>
                <w:rFonts w:ascii="Tahoma" w:hAnsi="Tahoma" w:cs="Tahoma"/>
                <w:b/>
                <w:bCs/>
                <w:color w:val="000000" w:themeColor="text1"/>
                <w:sz w:val="20"/>
                <w:szCs w:val="20"/>
              </w:rPr>
              <w:t>Acting as national consultant to support the implementation of the new Human Resources Strategy of the Judiciary</w:t>
            </w:r>
            <w:r w:rsidR="00F13A95" w:rsidRPr="00EB42CE">
              <w:rPr>
                <w:rFonts w:ascii="Tahoma" w:hAnsi="Tahoma" w:cs="Tahoma"/>
                <w:color w:val="000000" w:themeColor="text1"/>
                <w:sz w:val="20"/>
                <w:szCs w:val="20"/>
              </w:rPr>
              <w:t>, with a view to:</w:t>
            </w:r>
          </w:p>
          <w:p w14:paraId="13C9471D" w14:textId="6496E11D" w:rsidR="00F13A95" w:rsidRPr="00EB42CE" w:rsidRDefault="00F13A95" w:rsidP="002D169A">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 xml:space="preserve">develop HR tools and policies on recruitment, promotion, and gender </w:t>
            </w:r>
            <w:proofErr w:type="gramStart"/>
            <w:r w:rsidRPr="00EB42CE">
              <w:rPr>
                <w:rFonts w:ascii="Tahoma" w:hAnsi="Tahoma" w:cs="Tahoma"/>
                <w:color w:val="000000" w:themeColor="text1"/>
                <w:sz w:val="20"/>
                <w:szCs w:val="20"/>
              </w:rPr>
              <w:t>equality;</w:t>
            </w:r>
            <w:proofErr w:type="gramEnd"/>
          </w:p>
          <w:p w14:paraId="265E98AC" w14:textId="4BC1E8B8" w:rsidR="008341B5" w:rsidRPr="00EB42CE" w:rsidRDefault="00F13A95" w:rsidP="002D169A">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develop and refin</w:t>
            </w:r>
            <w:r w:rsidR="002D169A" w:rsidRPr="00EB42CE">
              <w:rPr>
                <w:rFonts w:ascii="Tahoma" w:hAnsi="Tahoma" w:cs="Tahoma"/>
                <w:color w:val="000000" w:themeColor="text1"/>
                <w:sz w:val="20"/>
                <w:szCs w:val="20"/>
              </w:rPr>
              <w:t>e</w:t>
            </w:r>
            <w:r w:rsidRPr="00EB42CE">
              <w:rPr>
                <w:rFonts w:ascii="Tahoma" w:hAnsi="Tahoma" w:cs="Tahoma"/>
                <w:color w:val="000000" w:themeColor="text1"/>
                <w:sz w:val="20"/>
                <w:szCs w:val="20"/>
              </w:rPr>
              <w:t xml:space="preserve"> methodologies for case-weighting and workload optimisation. </w:t>
            </w:r>
          </w:p>
        </w:tc>
        <w:tc>
          <w:tcPr>
            <w:tcW w:w="1812" w:type="dxa"/>
            <w:vAlign w:val="center"/>
          </w:tcPr>
          <w:p w14:paraId="1613CCA3" w14:textId="01764337" w:rsidR="008341B5" w:rsidRPr="00EB42CE" w:rsidRDefault="00F13A95" w:rsidP="008341B5">
            <w:pPr>
              <w:jc w:val="center"/>
              <w:rPr>
                <w:rFonts w:ascii="Tahoma" w:hAnsi="Tahoma" w:cs="Tahoma"/>
                <w:color w:val="000000" w:themeColor="text1"/>
                <w:sz w:val="20"/>
                <w:szCs w:val="20"/>
              </w:rPr>
            </w:pPr>
            <w:r w:rsidRPr="00EB42CE">
              <w:rPr>
                <w:rFonts w:ascii="Tahoma" w:hAnsi="Tahoma" w:cs="Tahoma"/>
                <w:color w:val="000000" w:themeColor="text1"/>
                <w:sz w:val="20"/>
                <w:szCs w:val="20"/>
              </w:rPr>
              <w:t>4</w:t>
            </w:r>
          </w:p>
        </w:tc>
      </w:tr>
      <w:tr w:rsidR="00F13A95" w:rsidRPr="00EB42CE" w14:paraId="39293B7B" w14:textId="77777777" w:rsidTr="002D169A">
        <w:trPr>
          <w:trHeight w:val="1828"/>
        </w:trPr>
        <w:tc>
          <w:tcPr>
            <w:tcW w:w="7510" w:type="dxa"/>
            <w:tcBorders>
              <w:bottom w:val="single" w:sz="2" w:space="0" w:color="808080" w:themeColor="background1" w:themeShade="80"/>
            </w:tcBorders>
            <w:vAlign w:val="center"/>
          </w:tcPr>
          <w:p w14:paraId="056B1AEA" w14:textId="436685F0" w:rsidR="00F13A95" w:rsidRPr="00EB42CE" w:rsidRDefault="00F13A95" w:rsidP="00F13A95">
            <w:pPr>
              <w:rPr>
                <w:rFonts w:ascii="Tahoma" w:hAnsi="Tahoma" w:cs="Tahoma"/>
                <w:color w:val="000000" w:themeColor="text1"/>
                <w:sz w:val="20"/>
                <w:szCs w:val="20"/>
              </w:rPr>
            </w:pPr>
            <w:r w:rsidRPr="00EB42CE">
              <w:rPr>
                <w:rFonts w:ascii="Tahoma" w:hAnsi="Tahoma" w:cs="Tahoma"/>
                <w:b/>
                <w:bCs/>
                <w:color w:val="000000" w:themeColor="text1"/>
                <w:sz w:val="20"/>
                <w:szCs w:val="20"/>
              </w:rPr>
              <w:t>Lot 3: Acting as national consultant to promote people-</w:t>
            </w:r>
            <w:r w:rsidR="00EB42CE" w:rsidRPr="00EB42CE">
              <w:rPr>
                <w:rFonts w:ascii="Tahoma" w:hAnsi="Tahoma" w:cs="Tahoma"/>
                <w:b/>
                <w:bCs/>
                <w:color w:val="000000" w:themeColor="text1"/>
                <w:sz w:val="20"/>
                <w:szCs w:val="20"/>
              </w:rPr>
              <w:t>centred</w:t>
            </w:r>
            <w:r w:rsidRPr="00EB42CE">
              <w:rPr>
                <w:rFonts w:ascii="Tahoma" w:hAnsi="Tahoma" w:cs="Tahoma"/>
                <w:b/>
                <w:bCs/>
                <w:color w:val="000000" w:themeColor="text1"/>
                <w:sz w:val="20"/>
                <w:szCs w:val="20"/>
              </w:rPr>
              <w:t xml:space="preserve"> justice</w:t>
            </w:r>
            <w:r w:rsidRPr="00EB42CE">
              <w:rPr>
                <w:rFonts w:ascii="Tahoma" w:hAnsi="Tahoma" w:cs="Tahoma"/>
                <w:color w:val="000000" w:themeColor="text1"/>
                <w:sz w:val="20"/>
                <w:szCs w:val="20"/>
              </w:rPr>
              <w:t>, with a view to:</w:t>
            </w:r>
          </w:p>
          <w:p w14:paraId="78F435BB" w14:textId="2052AFD9" w:rsidR="00F13A95" w:rsidRPr="00EB42CE" w:rsidRDefault="00F13A95" w:rsidP="002D169A">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 xml:space="preserve">support the development of legal and practical measures to enhance user-centricity in judicial proceedings, with a focus on vulnerable </w:t>
            </w:r>
            <w:proofErr w:type="gramStart"/>
            <w:r w:rsidRPr="00EB42CE">
              <w:rPr>
                <w:rFonts w:ascii="Tahoma" w:hAnsi="Tahoma" w:cs="Tahoma"/>
                <w:color w:val="000000" w:themeColor="text1"/>
                <w:sz w:val="20"/>
                <w:szCs w:val="20"/>
              </w:rPr>
              <w:t>groups;</w:t>
            </w:r>
            <w:proofErr w:type="gramEnd"/>
          </w:p>
          <w:p w14:paraId="407321B4" w14:textId="609C6090" w:rsidR="00F1435F" w:rsidRPr="00EB42CE" w:rsidRDefault="00F13A95" w:rsidP="00F1435F">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advis</w:t>
            </w:r>
            <w:r w:rsidR="002D169A" w:rsidRPr="00EB42CE">
              <w:rPr>
                <w:rFonts w:ascii="Tahoma" w:hAnsi="Tahoma" w:cs="Tahoma"/>
                <w:color w:val="000000" w:themeColor="text1"/>
                <w:sz w:val="20"/>
                <w:szCs w:val="20"/>
              </w:rPr>
              <w:t>e</w:t>
            </w:r>
            <w:r w:rsidRPr="00EB42CE">
              <w:rPr>
                <w:rFonts w:ascii="Tahoma" w:hAnsi="Tahoma" w:cs="Tahoma"/>
                <w:color w:val="000000" w:themeColor="text1"/>
                <w:sz w:val="20"/>
                <w:szCs w:val="20"/>
              </w:rPr>
              <w:t xml:space="preserve"> on the design and implementation of a unified methodology for regular court user satisfaction </w:t>
            </w:r>
            <w:proofErr w:type="gramStart"/>
            <w:r w:rsidRPr="00EB42CE">
              <w:rPr>
                <w:rFonts w:ascii="Tahoma" w:hAnsi="Tahoma" w:cs="Tahoma"/>
                <w:color w:val="000000" w:themeColor="text1"/>
                <w:sz w:val="20"/>
                <w:szCs w:val="20"/>
              </w:rPr>
              <w:t>surveys</w:t>
            </w:r>
            <w:r w:rsidR="00EB42CE">
              <w:rPr>
                <w:rFonts w:ascii="Tahoma" w:hAnsi="Tahoma" w:cs="Tahoma"/>
                <w:color w:val="000000" w:themeColor="text1"/>
                <w:sz w:val="20"/>
                <w:szCs w:val="20"/>
              </w:rPr>
              <w:t>;</w:t>
            </w:r>
            <w:proofErr w:type="gramEnd"/>
          </w:p>
          <w:p w14:paraId="09C64C2D" w14:textId="3BAEEAD1" w:rsidR="00F1435F" w:rsidRPr="00EB42CE" w:rsidRDefault="00F1435F" w:rsidP="00F1435F">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 xml:space="preserve">support the development of guidelines on simplification and clarification of the language with court </w:t>
            </w:r>
            <w:proofErr w:type="gramStart"/>
            <w:r w:rsidRPr="00EB42CE">
              <w:rPr>
                <w:rFonts w:ascii="Tahoma" w:hAnsi="Tahoma" w:cs="Tahoma"/>
                <w:color w:val="000000" w:themeColor="text1"/>
                <w:sz w:val="20"/>
                <w:szCs w:val="20"/>
              </w:rPr>
              <w:t>users;</w:t>
            </w:r>
            <w:proofErr w:type="gramEnd"/>
          </w:p>
          <w:p w14:paraId="671F1418" w14:textId="1765123F" w:rsidR="00053129" w:rsidRPr="00EB42CE" w:rsidRDefault="00F1435F" w:rsidP="00F1435F">
            <w:pPr>
              <w:numPr>
                <w:ilvl w:val="0"/>
                <w:numId w:val="33"/>
              </w:numPr>
              <w:ind w:hanging="268"/>
              <w:rPr>
                <w:rFonts w:ascii="Tahoma" w:hAnsi="Tahoma" w:cs="Tahoma"/>
                <w:color w:val="000000" w:themeColor="text1"/>
                <w:sz w:val="20"/>
                <w:szCs w:val="20"/>
              </w:rPr>
            </w:pPr>
            <w:r w:rsidRPr="00EB42CE">
              <w:rPr>
                <w:rFonts w:ascii="Tahoma" w:hAnsi="Tahoma" w:cs="Tahoma"/>
                <w:color w:val="000000" w:themeColor="text1"/>
                <w:sz w:val="20"/>
                <w:szCs w:val="20"/>
              </w:rPr>
              <w:t>contribute to capacity-building activities (trainings, workshops) on simplification and clarification of language with court users, in cooperation with the National Institute of Justice.</w:t>
            </w:r>
          </w:p>
        </w:tc>
        <w:tc>
          <w:tcPr>
            <w:tcW w:w="1812" w:type="dxa"/>
            <w:tcBorders>
              <w:bottom w:val="single" w:sz="2" w:space="0" w:color="808080" w:themeColor="background1" w:themeShade="80"/>
            </w:tcBorders>
            <w:vAlign w:val="center"/>
          </w:tcPr>
          <w:p w14:paraId="2E52CA57" w14:textId="30FD34C0" w:rsidR="00F13A95" w:rsidRPr="00EB42CE" w:rsidRDefault="00F13A95" w:rsidP="008341B5">
            <w:pPr>
              <w:jc w:val="center"/>
              <w:rPr>
                <w:rFonts w:ascii="Tahoma" w:hAnsi="Tahoma" w:cs="Tahoma"/>
                <w:color w:val="000000" w:themeColor="text1"/>
                <w:sz w:val="20"/>
                <w:szCs w:val="20"/>
              </w:rPr>
            </w:pPr>
            <w:r w:rsidRPr="00EB42CE">
              <w:rPr>
                <w:rFonts w:ascii="Tahoma" w:hAnsi="Tahoma" w:cs="Tahoma"/>
                <w:color w:val="000000" w:themeColor="text1"/>
                <w:sz w:val="20"/>
                <w:szCs w:val="20"/>
              </w:rPr>
              <w:t>4</w:t>
            </w:r>
          </w:p>
        </w:tc>
      </w:tr>
    </w:tbl>
    <w:p w14:paraId="2423261A" w14:textId="77777777" w:rsidR="008341B5" w:rsidRPr="00EB42CE" w:rsidRDefault="008341B5" w:rsidP="00E21350">
      <w:pPr>
        <w:jc w:val="both"/>
        <w:rPr>
          <w:rFonts w:ascii="Tahoma" w:hAnsi="Tahoma" w:cs="Tahoma"/>
          <w:color w:val="000000" w:themeColor="text1"/>
          <w:sz w:val="20"/>
          <w:szCs w:val="20"/>
        </w:rPr>
      </w:pPr>
    </w:p>
    <w:p w14:paraId="35D9CA61" w14:textId="77777777" w:rsidR="00F13A95" w:rsidRPr="00EB42CE" w:rsidRDefault="00A47902" w:rsidP="00DE22F4">
      <w:pPr>
        <w:spacing w:after="120"/>
        <w:jc w:val="both"/>
        <w:rPr>
          <w:rFonts w:ascii="Tahoma" w:hAnsi="Tahoma" w:cs="Tahoma"/>
          <w:color w:val="000000" w:themeColor="text1"/>
          <w:sz w:val="20"/>
          <w:szCs w:val="20"/>
        </w:rPr>
      </w:pPr>
      <w:r w:rsidRPr="00EB42CE">
        <w:rPr>
          <w:rFonts w:ascii="Tahoma" w:hAnsi="Tahoma" w:cs="Tahoma"/>
          <w:color w:val="000000" w:themeColor="text1"/>
          <w:sz w:val="20"/>
          <w:szCs w:val="20"/>
        </w:rPr>
        <w:lastRenderedPageBreak/>
        <w:t>Lot 1 conce</w:t>
      </w:r>
      <w:r w:rsidR="00AA2D37" w:rsidRPr="00EB42CE">
        <w:rPr>
          <w:rFonts w:ascii="Tahoma" w:hAnsi="Tahoma" w:cs="Tahoma"/>
          <w:color w:val="000000" w:themeColor="text1"/>
          <w:sz w:val="20"/>
          <w:szCs w:val="20"/>
        </w:rPr>
        <w:t>r</w:t>
      </w:r>
      <w:r w:rsidRPr="00EB42CE">
        <w:rPr>
          <w:rFonts w:ascii="Tahoma" w:hAnsi="Tahoma" w:cs="Tahoma"/>
          <w:color w:val="000000" w:themeColor="text1"/>
          <w:sz w:val="20"/>
          <w:szCs w:val="20"/>
        </w:rPr>
        <w:t>n</w:t>
      </w:r>
      <w:r w:rsidR="00AA2D37" w:rsidRPr="00EB42CE">
        <w:rPr>
          <w:rFonts w:ascii="Tahoma" w:hAnsi="Tahoma" w:cs="Tahoma"/>
          <w:color w:val="000000" w:themeColor="text1"/>
          <w:sz w:val="20"/>
          <w:szCs w:val="20"/>
        </w:rPr>
        <w:t xml:space="preserve">s </w:t>
      </w:r>
      <w:r w:rsidR="00F13A95" w:rsidRPr="00EB42CE">
        <w:rPr>
          <w:rFonts w:ascii="Tahoma" w:hAnsi="Tahoma" w:cs="Tahoma"/>
          <w:color w:val="000000" w:themeColor="text1"/>
          <w:sz w:val="20"/>
          <w:szCs w:val="20"/>
        </w:rPr>
        <w:t>support on improving court efficiency and accountability through performance evaluation, backlog reduction, and the use of data systems (KPIs, case management tools, judicial statistics). It also includes advising on performance-based budgeting and supporting capacity-building activities for judicial actors.</w:t>
      </w:r>
    </w:p>
    <w:p w14:paraId="146E11E6" w14:textId="339AABC7" w:rsidR="00DE22F4" w:rsidRPr="00EB42CE" w:rsidRDefault="00A47902" w:rsidP="00DE22F4">
      <w:pPr>
        <w:spacing w:after="120"/>
        <w:jc w:val="both"/>
        <w:rPr>
          <w:rFonts w:ascii="Tahoma" w:hAnsi="Tahoma" w:cs="Tahoma"/>
          <w:color w:val="000000" w:themeColor="text1"/>
          <w:sz w:val="20"/>
          <w:szCs w:val="20"/>
        </w:rPr>
      </w:pPr>
      <w:r w:rsidRPr="00EB42CE">
        <w:rPr>
          <w:rFonts w:ascii="Tahoma" w:hAnsi="Tahoma" w:cs="Tahoma"/>
          <w:color w:val="000000" w:themeColor="text1"/>
          <w:sz w:val="20"/>
          <w:szCs w:val="20"/>
        </w:rPr>
        <w:t>Lot 2 conc</w:t>
      </w:r>
      <w:r w:rsidR="00AA2D37" w:rsidRPr="00EB42CE">
        <w:rPr>
          <w:rFonts w:ascii="Tahoma" w:hAnsi="Tahoma" w:cs="Tahoma"/>
          <w:color w:val="000000" w:themeColor="text1"/>
          <w:sz w:val="20"/>
          <w:szCs w:val="20"/>
        </w:rPr>
        <w:t>er</w:t>
      </w:r>
      <w:r w:rsidRPr="00EB42CE">
        <w:rPr>
          <w:rFonts w:ascii="Tahoma" w:hAnsi="Tahoma" w:cs="Tahoma"/>
          <w:color w:val="000000" w:themeColor="text1"/>
          <w:sz w:val="20"/>
          <w:szCs w:val="20"/>
        </w:rPr>
        <w:t>n</w:t>
      </w:r>
      <w:r w:rsidR="00AA2D37" w:rsidRPr="00EB42CE">
        <w:rPr>
          <w:rFonts w:ascii="Tahoma" w:hAnsi="Tahoma" w:cs="Tahoma"/>
          <w:color w:val="000000" w:themeColor="text1"/>
          <w:sz w:val="20"/>
          <w:szCs w:val="20"/>
        </w:rPr>
        <w:t xml:space="preserve">s </w:t>
      </w:r>
      <w:r w:rsidR="006B773A" w:rsidRPr="00EB42CE">
        <w:rPr>
          <w:rFonts w:ascii="Tahoma" w:hAnsi="Tahoma" w:cs="Tahoma"/>
          <w:color w:val="000000" w:themeColor="text1"/>
          <w:sz w:val="20"/>
          <w:szCs w:val="20"/>
        </w:rPr>
        <w:t>advi</w:t>
      </w:r>
      <w:r w:rsidR="00680A1B" w:rsidRPr="00EB42CE">
        <w:rPr>
          <w:rFonts w:ascii="Tahoma" w:hAnsi="Tahoma" w:cs="Tahoma"/>
          <w:color w:val="000000" w:themeColor="text1"/>
          <w:sz w:val="20"/>
          <w:szCs w:val="20"/>
        </w:rPr>
        <w:t>c</w:t>
      </w:r>
      <w:r w:rsidR="006B773A" w:rsidRPr="00EB42CE">
        <w:rPr>
          <w:rFonts w:ascii="Tahoma" w:hAnsi="Tahoma" w:cs="Tahoma"/>
          <w:color w:val="000000" w:themeColor="text1"/>
          <w:sz w:val="20"/>
          <w:szCs w:val="20"/>
        </w:rPr>
        <w:t xml:space="preserve">e on </w:t>
      </w:r>
      <w:r w:rsidR="00F13A95" w:rsidRPr="00EB42CE">
        <w:rPr>
          <w:rFonts w:ascii="Tahoma" w:hAnsi="Tahoma" w:cs="Tahoma"/>
          <w:color w:val="000000" w:themeColor="text1"/>
          <w:sz w:val="20"/>
          <w:szCs w:val="20"/>
        </w:rPr>
        <w:t>strengthening the judiciary’s human resources framework by developing HR policies (recruitment, promotion, gender equality) and creating methodologies for case-weighting and workload distribution to improve efficiency and fairness.</w:t>
      </w:r>
    </w:p>
    <w:p w14:paraId="32AB98A7" w14:textId="1E0237D2" w:rsidR="00F13A95" w:rsidRPr="00EB42CE" w:rsidRDefault="00F13A95" w:rsidP="00DE22F4">
      <w:pPr>
        <w:spacing w:after="120"/>
        <w:jc w:val="both"/>
        <w:rPr>
          <w:rFonts w:ascii="Tahoma" w:hAnsi="Tahoma" w:cs="Tahoma"/>
          <w:color w:val="000000" w:themeColor="text1"/>
          <w:sz w:val="20"/>
          <w:szCs w:val="20"/>
        </w:rPr>
      </w:pPr>
      <w:r w:rsidRPr="00EB42CE">
        <w:rPr>
          <w:rFonts w:ascii="Tahoma" w:hAnsi="Tahoma" w:cs="Tahoma"/>
          <w:color w:val="000000" w:themeColor="text1"/>
          <w:sz w:val="20"/>
          <w:szCs w:val="20"/>
        </w:rPr>
        <w:t>Lot 3 concerns support to enhance accessibility and user experience in the justice system, particularly for vulnerable groups, by promoting user-focused reforms</w:t>
      </w:r>
      <w:r w:rsidR="00EB42CE" w:rsidRPr="00EB42CE">
        <w:rPr>
          <w:rFonts w:ascii="Tahoma" w:hAnsi="Tahoma" w:cs="Tahoma"/>
          <w:color w:val="000000" w:themeColor="text1"/>
          <w:sz w:val="20"/>
          <w:szCs w:val="20"/>
        </w:rPr>
        <w:t xml:space="preserve">, </w:t>
      </w:r>
      <w:r w:rsidRPr="00EB42CE">
        <w:rPr>
          <w:rFonts w:ascii="Tahoma" w:hAnsi="Tahoma" w:cs="Tahoma"/>
          <w:color w:val="000000" w:themeColor="text1"/>
          <w:sz w:val="20"/>
          <w:szCs w:val="20"/>
        </w:rPr>
        <w:t xml:space="preserve">establishing </w:t>
      </w:r>
      <w:r w:rsidR="006B773A" w:rsidRPr="00EB42CE">
        <w:rPr>
          <w:rFonts w:ascii="Tahoma" w:hAnsi="Tahoma" w:cs="Tahoma"/>
          <w:color w:val="000000" w:themeColor="text1"/>
          <w:sz w:val="20"/>
          <w:szCs w:val="20"/>
        </w:rPr>
        <w:t xml:space="preserve">standardised </w:t>
      </w:r>
      <w:r w:rsidRPr="00EB42CE">
        <w:rPr>
          <w:rFonts w:ascii="Tahoma" w:hAnsi="Tahoma" w:cs="Tahoma"/>
          <w:color w:val="000000" w:themeColor="text1"/>
          <w:sz w:val="20"/>
          <w:szCs w:val="20"/>
        </w:rPr>
        <w:t>methods for measuring court user satisfaction</w:t>
      </w:r>
      <w:r w:rsidR="00053129" w:rsidRPr="00EB42CE">
        <w:rPr>
          <w:rFonts w:ascii="Tahoma" w:hAnsi="Tahoma" w:cs="Tahoma"/>
          <w:color w:val="000000" w:themeColor="text1"/>
          <w:sz w:val="20"/>
          <w:szCs w:val="20"/>
        </w:rPr>
        <w:t xml:space="preserve"> and contribute to the simplification and clarification of language with court users</w:t>
      </w:r>
      <w:r w:rsidRPr="00EB42CE">
        <w:rPr>
          <w:rFonts w:ascii="Tahoma" w:hAnsi="Tahoma" w:cs="Tahoma"/>
          <w:color w:val="000000" w:themeColor="text1"/>
          <w:sz w:val="20"/>
          <w:szCs w:val="20"/>
        </w:rPr>
        <w:t>.</w:t>
      </w:r>
    </w:p>
    <w:p w14:paraId="5DB16883" w14:textId="77777777" w:rsidR="00A94332" w:rsidRPr="00EB42CE" w:rsidRDefault="006E5C58" w:rsidP="00DE22F4">
      <w:pPr>
        <w:shd w:val="clear" w:color="auto" w:fill="FFFFFF" w:themeFill="background1"/>
        <w:spacing w:after="120"/>
        <w:jc w:val="both"/>
        <w:rPr>
          <w:rFonts w:ascii="Tahoma" w:hAnsi="Tahoma" w:cs="Tahoma"/>
          <w:color w:val="000000" w:themeColor="text1"/>
          <w:sz w:val="20"/>
          <w:szCs w:val="20"/>
        </w:rPr>
      </w:pPr>
      <w:r w:rsidRPr="00EB42CE">
        <w:rPr>
          <w:rFonts w:ascii="Tahoma" w:hAnsi="Tahoma" w:cs="Tahoma"/>
          <w:color w:val="000000" w:themeColor="text1"/>
          <w:sz w:val="20"/>
          <w:szCs w:val="20"/>
        </w:rPr>
        <w:t>The Council will select</w:t>
      </w:r>
      <w:r w:rsidR="00AA2D37" w:rsidRPr="00EB42CE">
        <w:rPr>
          <w:rFonts w:ascii="Tahoma" w:hAnsi="Tahoma" w:cs="Tahoma"/>
          <w:color w:val="000000" w:themeColor="text1"/>
          <w:sz w:val="20"/>
          <w:szCs w:val="20"/>
        </w:rPr>
        <w:t xml:space="preserve"> the abovementioned number of Provider(s) per lot</w:t>
      </w:r>
      <w:r w:rsidRPr="00EB42CE">
        <w:rPr>
          <w:rFonts w:ascii="Tahoma" w:hAnsi="Tahoma" w:cs="Tahoma"/>
          <w:color w:val="000000" w:themeColor="text1"/>
          <w:sz w:val="20"/>
          <w:szCs w:val="20"/>
        </w:rPr>
        <w:t xml:space="preserve">, provided enough </w:t>
      </w:r>
      <w:r w:rsidR="00AA2D37" w:rsidRPr="00EB42CE">
        <w:rPr>
          <w:rFonts w:ascii="Tahoma" w:hAnsi="Tahoma" w:cs="Tahoma"/>
          <w:color w:val="000000" w:themeColor="text1"/>
          <w:sz w:val="20"/>
          <w:szCs w:val="20"/>
        </w:rPr>
        <w:t>tende</w:t>
      </w:r>
      <w:r w:rsidRPr="00EB42CE">
        <w:rPr>
          <w:rFonts w:ascii="Tahoma" w:hAnsi="Tahoma" w:cs="Tahoma"/>
          <w:color w:val="000000" w:themeColor="text1"/>
          <w:sz w:val="20"/>
          <w:szCs w:val="20"/>
        </w:rPr>
        <w:t>rs meet the criteria indicated below.</w:t>
      </w:r>
      <w:r w:rsidR="00DE22F4" w:rsidRPr="00EB42CE">
        <w:rPr>
          <w:rFonts w:ascii="Tahoma" w:hAnsi="Tahoma" w:cs="Tahoma"/>
          <w:color w:val="000000" w:themeColor="text1"/>
          <w:sz w:val="20"/>
          <w:szCs w:val="20"/>
        </w:rPr>
        <w:t xml:space="preserve"> </w:t>
      </w:r>
      <w:r w:rsidRPr="00EB42CE">
        <w:rPr>
          <w:rFonts w:ascii="Tahoma" w:hAnsi="Tahoma" w:cs="Tahoma"/>
          <w:color w:val="000000" w:themeColor="text1"/>
          <w:sz w:val="20"/>
          <w:szCs w:val="20"/>
        </w:rPr>
        <w:t xml:space="preserve">Tenderers are invited to indicate which lot(s) they are tendering for (see Section A of the Act </w:t>
      </w:r>
      <w:r w:rsidR="00AA2D37" w:rsidRPr="00EB42CE">
        <w:rPr>
          <w:rFonts w:ascii="Tahoma" w:hAnsi="Tahoma" w:cs="Tahoma"/>
          <w:color w:val="000000" w:themeColor="text1"/>
          <w:sz w:val="20"/>
          <w:szCs w:val="20"/>
        </w:rPr>
        <w:t>of Engagement)</w:t>
      </w:r>
      <w:r w:rsidRPr="00EB42CE">
        <w:rPr>
          <w:rFonts w:ascii="Tahoma" w:hAnsi="Tahoma" w:cs="Tahoma"/>
          <w:color w:val="000000" w:themeColor="text1"/>
          <w:sz w:val="20"/>
          <w:szCs w:val="20"/>
        </w:rPr>
        <w:t>.</w:t>
      </w:r>
    </w:p>
    <w:p w14:paraId="7B972070" w14:textId="77777777" w:rsidR="008742C4" w:rsidRPr="00EB42CE"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B42CE">
        <w:rPr>
          <w:rFonts w:ascii="Tahoma" w:hAnsi="Tahoma" w:cs="Tahoma"/>
          <w:b/>
          <w:color w:val="000000" w:themeColor="text1"/>
          <w:sz w:val="20"/>
          <w:szCs w:val="20"/>
        </w:rPr>
        <w:t>Scope of the Framework Contract</w:t>
      </w:r>
    </w:p>
    <w:p w14:paraId="40113159" w14:textId="77777777" w:rsidR="008742C4" w:rsidRPr="00EB42CE"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EB42CE">
        <w:rPr>
          <w:rFonts w:ascii="Tahoma" w:hAnsi="Tahoma" w:cs="Tahoma"/>
          <w:noProof/>
          <w:sz w:val="20"/>
          <w:szCs w:val="20"/>
          <w:lang w:eastAsia="fr-FR"/>
        </w:rPr>
        <w:t>Throughout the duration of the Framework Contract, pre-selected Providers may be asked to:</w:t>
      </w:r>
    </w:p>
    <w:p w14:paraId="28BE2E64" w14:textId="4CAAAD2C" w:rsidR="00BB2889" w:rsidRPr="00EB42CE" w:rsidRDefault="006B773A" w:rsidP="00BB2889">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EB42CE">
        <w:rPr>
          <w:rFonts w:ascii="Tahoma" w:hAnsi="Tahoma" w:cs="Tahoma"/>
          <w:noProof/>
          <w:sz w:val="20"/>
          <w:szCs w:val="20"/>
          <w:lang w:eastAsia="fr-FR"/>
        </w:rPr>
        <w:t>participate in meetings, contribute to agendas, and provide expert advice on topics falling under the relevant Lot</w:t>
      </w:r>
      <w:r w:rsidR="00BB2889" w:rsidRPr="00EB42CE">
        <w:rPr>
          <w:rFonts w:ascii="Tahoma" w:hAnsi="Tahoma" w:cs="Tahoma"/>
          <w:noProof/>
          <w:sz w:val="20"/>
          <w:szCs w:val="20"/>
          <w:lang w:eastAsia="fr-FR"/>
        </w:rPr>
        <w:t>;</w:t>
      </w:r>
    </w:p>
    <w:p w14:paraId="23067B2A" w14:textId="21839062" w:rsidR="00BB2889" w:rsidRPr="00EB42CE" w:rsidRDefault="006B773A" w:rsidP="00BB2889">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EB42CE">
        <w:rPr>
          <w:rFonts w:ascii="Tahoma" w:hAnsi="Tahoma" w:cs="Tahoma"/>
          <w:noProof/>
          <w:sz w:val="20"/>
          <w:szCs w:val="20"/>
          <w:lang w:eastAsia="fr-FR"/>
        </w:rPr>
        <w:t>conduct assessments and prepare written inputs, including analytical notes, recommendations, draft guidelines or policy proposals</w:t>
      </w:r>
      <w:r w:rsidR="00BB2889" w:rsidRPr="00EB42CE">
        <w:rPr>
          <w:rFonts w:ascii="Tahoma" w:hAnsi="Tahoma" w:cs="Tahoma"/>
          <w:noProof/>
          <w:sz w:val="20"/>
          <w:szCs w:val="20"/>
          <w:lang w:eastAsia="fr-FR"/>
        </w:rPr>
        <w:t>;</w:t>
      </w:r>
    </w:p>
    <w:p w14:paraId="5D455E6F" w14:textId="5DE69F15" w:rsidR="006B773A" w:rsidRPr="00EB42CE" w:rsidRDefault="006B773A" w:rsidP="00BB2889">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EB42CE">
        <w:rPr>
          <w:rFonts w:ascii="Tahoma" w:hAnsi="Tahoma" w:cs="Tahoma"/>
          <w:noProof/>
          <w:sz w:val="20"/>
          <w:szCs w:val="20"/>
          <w:lang w:eastAsia="fr-FR"/>
        </w:rPr>
        <w:t>contribute to the development of legal provisions, regulations and practical tools, as required;</w:t>
      </w:r>
    </w:p>
    <w:p w14:paraId="4AAFB3A7" w14:textId="664DD31F" w:rsidR="00BB2889" w:rsidRPr="00EB42CE" w:rsidRDefault="006B773A" w:rsidP="00BB2889">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EB42CE">
        <w:rPr>
          <w:rFonts w:ascii="Tahoma" w:hAnsi="Tahoma" w:cs="Tahoma"/>
          <w:noProof/>
          <w:sz w:val="20"/>
          <w:szCs w:val="20"/>
          <w:lang w:eastAsia="fr-FR"/>
        </w:rPr>
        <w:t>design and deliver targeted training activities for judges, court staff and other stakeholders</w:t>
      </w:r>
      <w:r w:rsidR="00BB2889" w:rsidRPr="00EB42CE">
        <w:rPr>
          <w:rFonts w:ascii="Tahoma" w:hAnsi="Tahoma" w:cs="Tahoma"/>
          <w:noProof/>
          <w:sz w:val="20"/>
          <w:szCs w:val="20"/>
          <w:lang w:eastAsia="fr-FR"/>
        </w:rPr>
        <w:t>.</w:t>
      </w:r>
    </w:p>
    <w:p w14:paraId="71BE4BA2" w14:textId="77777777" w:rsidR="008742C4" w:rsidRPr="00EB42CE"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2C6885C1" w14:textId="6E05E7A8" w:rsidR="008742C4" w:rsidRPr="00EB42CE" w:rsidRDefault="008742C4" w:rsidP="008742C4">
      <w:pPr>
        <w:tabs>
          <w:tab w:val="left" w:pos="720"/>
          <w:tab w:val="left" w:pos="3828"/>
        </w:tabs>
        <w:jc w:val="both"/>
        <w:rPr>
          <w:rFonts w:ascii="Tahoma" w:eastAsiaTheme="minorHAnsi" w:hAnsi="Tahoma" w:cs="Tahoma"/>
          <w:noProof/>
          <w:sz w:val="20"/>
          <w:szCs w:val="20"/>
          <w:lang w:eastAsia="en-US"/>
        </w:rPr>
      </w:pPr>
      <w:r w:rsidRPr="00EB42CE">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EB42CE">
        <w:rPr>
          <w:rFonts w:ascii="Tahoma" w:eastAsiaTheme="minorHAnsi" w:hAnsi="Tahoma" w:cs="Tahoma"/>
          <w:noProof/>
          <w:sz w:val="20"/>
          <w:szCs w:val="20"/>
          <w:lang w:eastAsia="en-US"/>
        </w:rPr>
        <w:t xml:space="preserve"> for the lot concerned</w:t>
      </w:r>
      <w:r w:rsidRPr="00EB42CE">
        <w:rPr>
          <w:rFonts w:ascii="Tahoma" w:eastAsiaTheme="minorHAnsi" w:hAnsi="Tahoma" w:cs="Tahoma"/>
          <w:noProof/>
          <w:sz w:val="20"/>
          <w:szCs w:val="20"/>
          <w:lang w:eastAsia="en-US"/>
        </w:rPr>
        <w:t>.</w:t>
      </w:r>
    </w:p>
    <w:p w14:paraId="40E0195A" w14:textId="77777777" w:rsidR="008742C4" w:rsidRPr="00EB42CE" w:rsidRDefault="008742C4" w:rsidP="008742C4">
      <w:pPr>
        <w:jc w:val="both"/>
        <w:rPr>
          <w:rFonts w:ascii="Tahoma" w:hAnsi="Tahoma" w:cs="Tahoma"/>
          <w:noProof/>
          <w:sz w:val="20"/>
          <w:szCs w:val="20"/>
        </w:rPr>
      </w:pPr>
    </w:p>
    <w:p w14:paraId="6391F2F4" w14:textId="77777777" w:rsidR="008742C4" w:rsidRPr="00EB42CE" w:rsidRDefault="008742C4" w:rsidP="008742C4">
      <w:pPr>
        <w:jc w:val="both"/>
        <w:rPr>
          <w:rFonts w:ascii="Tahoma" w:hAnsi="Tahoma" w:cs="Tahoma"/>
          <w:color w:val="000000" w:themeColor="text1"/>
          <w:spacing w:val="-4"/>
          <w:sz w:val="20"/>
          <w:szCs w:val="20"/>
          <w:lang w:eastAsia="en-US"/>
        </w:rPr>
      </w:pPr>
      <w:r w:rsidRPr="00EB42CE">
        <w:rPr>
          <w:rFonts w:ascii="Tahoma" w:hAnsi="Tahoma" w:cs="Tahoma"/>
          <w:color w:val="000000" w:themeColor="text1"/>
          <w:spacing w:val="-4"/>
          <w:sz w:val="20"/>
          <w:szCs w:val="20"/>
          <w:lang w:eastAsia="en-US"/>
        </w:rPr>
        <w:t xml:space="preserve">In terms of </w:t>
      </w:r>
      <w:r w:rsidRPr="00EB42CE">
        <w:rPr>
          <w:rFonts w:ascii="Tahoma" w:hAnsi="Tahoma" w:cs="Tahoma"/>
          <w:b/>
          <w:color w:val="000000" w:themeColor="text1"/>
          <w:spacing w:val="-4"/>
          <w:sz w:val="20"/>
          <w:szCs w:val="20"/>
          <w:lang w:eastAsia="en-US"/>
        </w:rPr>
        <w:t>quality requirements</w:t>
      </w:r>
      <w:r w:rsidRPr="00EB42CE">
        <w:rPr>
          <w:rFonts w:ascii="Tahoma" w:hAnsi="Tahoma" w:cs="Tahoma"/>
          <w:color w:val="000000" w:themeColor="text1"/>
          <w:spacing w:val="-4"/>
          <w:sz w:val="20"/>
          <w:szCs w:val="20"/>
          <w:lang w:eastAsia="en-US"/>
        </w:rPr>
        <w:t>, the pre-selected Service Providers must ensure</w:t>
      </w:r>
      <w:r w:rsidRPr="00EB42CE">
        <w:rPr>
          <w:rFonts w:ascii="Tahoma" w:hAnsi="Tahoma" w:cs="Tahoma"/>
          <w:i/>
          <w:color w:val="000000" w:themeColor="text1"/>
          <w:spacing w:val="-4"/>
          <w:sz w:val="20"/>
          <w:szCs w:val="20"/>
          <w:lang w:eastAsia="en-US"/>
        </w:rPr>
        <w:t>, inter alia</w:t>
      </w:r>
      <w:r w:rsidRPr="00EB42CE">
        <w:rPr>
          <w:rFonts w:ascii="Tahoma" w:hAnsi="Tahoma" w:cs="Tahoma"/>
          <w:color w:val="000000" w:themeColor="text1"/>
          <w:spacing w:val="-4"/>
          <w:sz w:val="20"/>
          <w:szCs w:val="20"/>
          <w:lang w:eastAsia="en-US"/>
        </w:rPr>
        <w:t>, that:</w:t>
      </w:r>
    </w:p>
    <w:p w14:paraId="712254ED" w14:textId="77777777" w:rsidR="008742C4" w:rsidRPr="00EB42CE"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EB42CE">
        <w:rPr>
          <w:rFonts w:ascii="Tahoma" w:hAnsi="Tahoma" w:cs="Tahoma"/>
          <w:color w:val="000000" w:themeColor="text1"/>
          <w:spacing w:val="-4"/>
          <w:sz w:val="20"/>
          <w:szCs w:val="20"/>
          <w:lang w:eastAsia="en-US"/>
        </w:rPr>
        <w:t xml:space="preserve">The services are provided to the highest professional/academic </w:t>
      </w:r>
      <w:proofErr w:type="gramStart"/>
      <w:r w:rsidRPr="00EB42CE">
        <w:rPr>
          <w:rFonts w:ascii="Tahoma" w:hAnsi="Tahoma" w:cs="Tahoma"/>
          <w:color w:val="000000" w:themeColor="text1"/>
          <w:spacing w:val="-4"/>
          <w:sz w:val="20"/>
          <w:szCs w:val="20"/>
          <w:lang w:eastAsia="en-US"/>
        </w:rPr>
        <w:t>standard;</w:t>
      </w:r>
      <w:proofErr w:type="gramEnd"/>
    </w:p>
    <w:p w14:paraId="4D210394" w14:textId="77777777" w:rsidR="008742C4" w:rsidRPr="00EB42CE"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EB42CE">
        <w:rPr>
          <w:rFonts w:ascii="Tahoma" w:hAnsi="Tahoma" w:cs="Tahoma"/>
          <w:color w:val="000000" w:themeColor="text1"/>
          <w:spacing w:val="-4"/>
          <w:sz w:val="20"/>
          <w:szCs w:val="20"/>
          <w:lang w:eastAsia="en-US"/>
        </w:rPr>
        <w:t>Any specific instructions given by the Council – whenever this is the case – are followed.</w:t>
      </w:r>
    </w:p>
    <w:p w14:paraId="06932BCC" w14:textId="44600CEE" w:rsidR="00A94332" w:rsidRPr="00EB42CE" w:rsidRDefault="00A94332" w:rsidP="00A94332">
      <w:pPr>
        <w:keepLines/>
        <w:autoSpaceDE w:val="0"/>
        <w:autoSpaceDN w:val="0"/>
        <w:adjustRightInd w:val="0"/>
        <w:contextualSpacing/>
        <w:rPr>
          <w:rFonts w:ascii="Tahoma" w:hAnsi="Tahoma" w:cs="Tahoma"/>
          <w:color w:val="000000" w:themeColor="text1"/>
          <w:sz w:val="20"/>
          <w:szCs w:val="20"/>
        </w:rPr>
      </w:pPr>
      <w:r w:rsidRPr="00EB42CE">
        <w:rPr>
          <w:rFonts w:ascii="Tahoma" w:hAnsi="Tahoma" w:cs="Tahoma"/>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5703DB38" w14:textId="77777777" w:rsidR="00A94332" w:rsidRPr="00EB42CE" w:rsidRDefault="00A94332" w:rsidP="00A94332">
      <w:pPr>
        <w:keepLines/>
        <w:autoSpaceDE w:val="0"/>
        <w:autoSpaceDN w:val="0"/>
        <w:adjustRightInd w:val="0"/>
        <w:contextualSpacing/>
        <w:rPr>
          <w:rFonts w:ascii="Tahoma" w:hAnsi="Tahoma" w:cs="Tahoma"/>
          <w:sz w:val="20"/>
          <w:szCs w:val="20"/>
        </w:rPr>
      </w:pPr>
    </w:p>
    <w:p w14:paraId="49FDD054" w14:textId="77777777" w:rsidR="008742C4" w:rsidRPr="00EB42CE"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EB42CE">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EB42CE">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EB42CE">
        <w:rPr>
          <w:rFonts w:ascii="Tahoma" w:hAnsi="Tahoma" w:cs="Tahoma"/>
          <w:noProof/>
          <w:color w:val="000000" w:themeColor="text1"/>
          <w:sz w:val="20"/>
          <w:szCs w:val="20"/>
        </w:rPr>
        <w:t>(see more on general obligations of the Provider in Article 3.1.2 of the Legal Conditions in the Act of Engagement).</w:t>
      </w:r>
    </w:p>
    <w:p w14:paraId="292E1051" w14:textId="77777777" w:rsidR="008742C4" w:rsidRPr="00EB42CE"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6734B92F" w14:textId="42816E0E" w:rsidR="008742C4" w:rsidRPr="00EB42CE"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EB42CE">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6CB11E08" w14:textId="77777777" w:rsidR="00DE22F4" w:rsidRPr="00EB42CE"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61DA1091" w14:textId="77777777" w:rsidR="008828EC" w:rsidRPr="00EB42CE" w:rsidRDefault="008828EC" w:rsidP="00BB54A4">
      <w:pPr>
        <w:pStyle w:val="ListParagraph"/>
        <w:numPr>
          <w:ilvl w:val="0"/>
          <w:numId w:val="15"/>
        </w:numPr>
        <w:spacing w:after="120"/>
        <w:rPr>
          <w:rFonts w:ascii="Tahoma" w:hAnsi="Tahoma" w:cs="Tahoma"/>
          <w:color w:val="000000" w:themeColor="text1"/>
          <w:sz w:val="20"/>
          <w:szCs w:val="20"/>
        </w:rPr>
      </w:pPr>
      <w:r w:rsidRPr="00EB42CE">
        <w:rPr>
          <w:rFonts w:ascii="Tahoma" w:hAnsi="Tahoma" w:cs="Tahoma"/>
          <w:color w:val="000000" w:themeColor="text1"/>
          <w:sz w:val="20"/>
          <w:szCs w:val="20"/>
        </w:rPr>
        <w:t>FEES</w:t>
      </w:r>
    </w:p>
    <w:p w14:paraId="05BA67AA" w14:textId="10DF66CD" w:rsidR="00A47902" w:rsidRPr="00EB42CE" w:rsidRDefault="00DB6765" w:rsidP="007309EA">
      <w:pPr>
        <w:keepLines/>
        <w:autoSpaceDE w:val="0"/>
        <w:autoSpaceDN w:val="0"/>
        <w:adjustRightInd w:val="0"/>
        <w:contextualSpacing/>
        <w:jc w:val="both"/>
        <w:rPr>
          <w:rFonts w:ascii="Tahoma" w:hAnsi="Tahoma" w:cs="Tahoma"/>
          <w:sz w:val="20"/>
          <w:szCs w:val="20"/>
        </w:rPr>
      </w:pPr>
      <w:r w:rsidRPr="00EB42CE">
        <w:rPr>
          <w:rFonts w:ascii="Tahoma" w:hAnsi="Tahoma" w:cs="Tahoma"/>
          <w:color w:val="000000" w:themeColor="text1"/>
          <w:sz w:val="20"/>
          <w:szCs w:val="20"/>
        </w:rPr>
        <w:t xml:space="preserve">Tenderers are </w:t>
      </w:r>
      <w:r w:rsidR="006A3EC9" w:rsidRPr="00EB42CE">
        <w:rPr>
          <w:rFonts w:ascii="Tahoma" w:hAnsi="Tahoma" w:cs="Tahoma"/>
          <w:color w:val="000000" w:themeColor="text1"/>
          <w:sz w:val="20"/>
          <w:szCs w:val="20"/>
        </w:rPr>
        <w:t xml:space="preserve">invited to indicate their </w:t>
      </w:r>
      <w:r w:rsidRPr="00EB42CE">
        <w:rPr>
          <w:rFonts w:ascii="Tahoma" w:hAnsi="Tahoma" w:cs="Tahoma"/>
          <w:color w:val="000000" w:themeColor="text1"/>
          <w:sz w:val="20"/>
          <w:szCs w:val="20"/>
        </w:rPr>
        <w:t>fee</w:t>
      </w:r>
      <w:r w:rsidR="006A3EC9" w:rsidRPr="00EB42CE">
        <w:rPr>
          <w:rFonts w:ascii="Tahoma" w:hAnsi="Tahoma" w:cs="Tahoma"/>
          <w:color w:val="000000" w:themeColor="text1"/>
          <w:sz w:val="20"/>
          <w:szCs w:val="20"/>
        </w:rPr>
        <w:t>s</w:t>
      </w:r>
      <w:r w:rsidRPr="00EB42CE">
        <w:rPr>
          <w:rFonts w:ascii="Tahoma" w:hAnsi="Tahoma" w:cs="Tahoma"/>
          <w:color w:val="000000" w:themeColor="text1"/>
          <w:sz w:val="20"/>
          <w:szCs w:val="20"/>
        </w:rPr>
        <w:t xml:space="preserve">, by completing and sending the table of fees, as attached in </w:t>
      </w:r>
      <w:r w:rsidR="008B0E79" w:rsidRPr="00EB42CE">
        <w:rPr>
          <w:rFonts w:ascii="Tahoma" w:hAnsi="Tahoma" w:cs="Tahoma"/>
          <w:color w:val="000000" w:themeColor="text1"/>
          <w:sz w:val="20"/>
          <w:szCs w:val="20"/>
        </w:rPr>
        <w:t>Section A</w:t>
      </w:r>
      <w:r w:rsidRPr="00EB42CE">
        <w:rPr>
          <w:rFonts w:ascii="Tahoma" w:hAnsi="Tahoma" w:cs="Tahoma"/>
          <w:color w:val="000000" w:themeColor="text1"/>
          <w:sz w:val="20"/>
          <w:szCs w:val="20"/>
        </w:rPr>
        <w:t xml:space="preserve"> to the Act of Engagement. </w:t>
      </w:r>
      <w:r w:rsidR="000461DD" w:rsidRPr="00EB42CE">
        <w:rPr>
          <w:rFonts w:ascii="Tahoma" w:hAnsi="Tahoma" w:cs="Tahoma"/>
          <w:color w:val="000000" w:themeColor="text1"/>
          <w:sz w:val="20"/>
          <w:szCs w:val="20"/>
        </w:rPr>
        <w:t>These</w:t>
      </w:r>
      <w:r w:rsidR="006A3EC9" w:rsidRPr="00EB42CE">
        <w:rPr>
          <w:rFonts w:ascii="Tahoma" w:hAnsi="Tahoma" w:cs="Tahoma"/>
          <w:color w:val="000000" w:themeColor="text1"/>
          <w:sz w:val="20"/>
          <w:szCs w:val="20"/>
        </w:rPr>
        <w:t xml:space="preserve"> </w:t>
      </w:r>
      <w:r w:rsidR="00B74E23" w:rsidRPr="00EB42CE">
        <w:rPr>
          <w:rFonts w:ascii="Tahoma" w:hAnsi="Tahoma" w:cs="Tahoma"/>
          <w:color w:val="000000" w:themeColor="text1"/>
          <w:sz w:val="20"/>
          <w:szCs w:val="20"/>
        </w:rPr>
        <w:t>fee</w:t>
      </w:r>
      <w:r w:rsidR="000461DD" w:rsidRPr="00EB42CE">
        <w:rPr>
          <w:rFonts w:ascii="Tahoma" w:hAnsi="Tahoma" w:cs="Tahoma"/>
          <w:color w:val="000000" w:themeColor="text1"/>
          <w:sz w:val="20"/>
          <w:szCs w:val="20"/>
        </w:rPr>
        <w:t>s are</w:t>
      </w:r>
      <w:r w:rsidR="00B74E23" w:rsidRPr="00EB42CE">
        <w:rPr>
          <w:rFonts w:ascii="Tahoma" w:hAnsi="Tahoma" w:cs="Tahoma"/>
          <w:color w:val="000000" w:themeColor="text1"/>
          <w:sz w:val="20"/>
          <w:szCs w:val="20"/>
        </w:rPr>
        <w:t xml:space="preserve"> final and not subject to review. </w:t>
      </w:r>
      <w:r w:rsidR="00EF2465" w:rsidRPr="00EB42CE">
        <w:rPr>
          <w:rFonts w:ascii="Tahoma" w:hAnsi="Tahoma" w:cs="Tahoma"/>
          <w:sz w:val="20"/>
          <w:szCs w:val="20"/>
        </w:rPr>
        <w:t xml:space="preserve">Tenders proposing </w:t>
      </w:r>
      <w:r w:rsidR="007309EA" w:rsidRPr="00EB42CE">
        <w:rPr>
          <w:rFonts w:ascii="Tahoma" w:hAnsi="Tahoma" w:cs="Tahoma"/>
          <w:sz w:val="20"/>
          <w:szCs w:val="20"/>
        </w:rPr>
        <w:t>fee</w:t>
      </w:r>
      <w:r w:rsidR="00EF2465" w:rsidRPr="00EB42CE">
        <w:rPr>
          <w:rFonts w:ascii="Tahoma" w:hAnsi="Tahoma" w:cs="Tahoma"/>
          <w:sz w:val="20"/>
          <w:szCs w:val="20"/>
        </w:rPr>
        <w:t>s</w:t>
      </w:r>
      <w:r w:rsidR="007309EA" w:rsidRPr="00EB42CE">
        <w:rPr>
          <w:rFonts w:ascii="Tahoma" w:hAnsi="Tahoma" w:cs="Tahoma"/>
          <w:sz w:val="20"/>
          <w:szCs w:val="20"/>
        </w:rPr>
        <w:t xml:space="preserve"> above the exclusion level indicated in the Table of fees will be </w:t>
      </w:r>
      <w:r w:rsidR="007309EA" w:rsidRPr="00EB42CE">
        <w:rPr>
          <w:rFonts w:ascii="Tahoma" w:hAnsi="Tahoma" w:cs="Tahoma"/>
          <w:b/>
          <w:sz w:val="20"/>
          <w:szCs w:val="20"/>
          <w:u w:val="single"/>
        </w:rPr>
        <w:t>entirely and automatically</w:t>
      </w:r>
      <w:r w:rsidR="007309EA" w:rsidRPr="00EB42CE">
        <w:rPr>
          <w:rFonts w:ascii="Tahoma" w:hAnsi="Tahoma" w:cs="Tahoma"/>
          <w:sz w:val="20"/>
          <w:szCs w:val="20"/>
        </w:rPr>
        <w:t xml:space="preserve"> exc</w:t>
      </w:r>
      <w:r w:rsidR="00A47902" w:rsidRPr="00EB42CE">
        <w:rPr>
          <w:rFonts w:ascii="Tahoma" w:hAnsi="Tahoma" w:cs="Tahoma"/>
          <w:sz w:val="20"/>
          <w:szCs w:val="20"/>
        </w:rPr>
        <w:t>luded from the tender procedure</w:t>
      </w:r>
      <w:r w:rsidR="00AA28D3" w:rsidRPr="00EB42CE">
        <w:rPr>
          <w:rFonts w:ascii="Tahoma" w:hAnsi="Tahoma" w:cs="Tahoma"/>
          <w:sz w:val="20"/>
          <w:szCs w:val="20"/>
        </w:rPr>
        <w:t>.</w:t>
      </w:r>
    </w:p>
    <w:p w14:paraId="14D4CFF7" w14:textId="77777777" w:rsidR="00A47902" w:rsidRPr="00EB42CE" w:rsidRDefault="00A47902" w:rsidP="007309EA">
      <w:pPr>
        <w:keepLines/>
        <w:autoSpaceDE w:val="0"/>
        <w:autoSpaceDN w:val="0"/>
        <w:adjustRightInd w:val="0"/>
        <w:contextualSpacing/>
        <w:jc w:val="both"/>
        <w:rPr>
          <w:rFonts w:ascii="Tahoma" w:hAnsi="Tahoma" w:cs="Tahoma"/>
          <w:sz w:val="20"/>
          <w:szCs w:val="20"/>
        </w:rPr>
      </w:pPr>
    </w:p>
    <w:p w14:paraId="46AD9FA0" w14:textId="65777A19" w:rsidR="00DB6765" w:rsidRPr="00EB42CE" w:rsidRDefault="00B74E23" w:rsidP="007309EA">
      <w:pPr>
        <w:keepLines/>
        <w:autoSpaceDE w:val="0"/>
        <w:autoSpaceDN w:val="0"/>
        <w:adjustRightInd w:val="0"/>
        <w:contextualSpacing/>
        <w:jc w:val="both"/>
        <w:rPr>
          <w:rFonts w:ascii="Tahoma" w:hAnsi="Tahoma" w:cs="Tahoma"/>
          <w:sz w:val="20"/>
          <w:szCs w:val="20"/>
        </w:rPr>
      </w:pPr>
      <w:r w:rsidRPr="00EB42CE">
        <w:rPr>
          <w:rFonts w:ascii="Tahoma" w:hAnsi="Tahoma" w:cs="Tahoma"/>
          <w:color w:val="000000" w:themeColor="text1"/>
          <w:sz w:val="20"/>
          <w:szCs w:val="20"/>
        </w:rPr>
        <w:t>The Council will indicate on each Order Form (see Section</w:t>
      </w:r>
      <w:r w:rsidR="00ED5526" w:rsidRPr="00EB42CE">
        <w:rPr>
          <w:rFonts w:ascii="Tahoma" w:hAnsi="Tahoma" w:cs="Tahoma"/>
          <w:color w:val="000000" w:themeColor="text1"/>
          <w:sz w:val="20"/>
          <w:szCs w:val="20"/>
        </w:rPr>
        <w:t xml:space="preserve"> </w:t>
      </w:r>
      <w:r w:rsidR="00ED5526" w:rsidRPr="00EB42CE">
        <w:rPr>
          <w:rFonts w:ascii="Tahoma" w:hAnsi="Tahoma" w:cs="Tahoma"/>
          <w:color w:val="000000" w:themeColor="text1"/>
          <w:sz w:val="20"/>
          <w:szCs w:val="20"/>
        </w:rPr>
        <w:fldChar w:fldCharType="begin"/>
      </w:r>
      <w:r w:rsidR="00ED5526" w:rsidRPr="00EB42CE">
        <w:rPr>
          <w:rFonts w:ascii="Tahoma" w:hAnsi="Tahoma" w:cs="Tahoma"/>
          <w:color w:val="000000" w:themeColor="text1"/>
          <w:sz w:val="20"/>
          <w:szCs w:val="20"/>
        </w:rPr>
        <w:instrText xml:space="preserve"> REF _Ref482368674 \r \h </w:instrText>
      </w:r>
      <w:r w:rsidR="00E25560" w:rsidRPr="00EB42CE">
        <w:rPr>
          <w:rFonts w:ascii="Tahoma" w:hAnsi="Tahoma" w:cs="Tahoma"/>
          <w:color w:val="000000" w:themeColor="text1"/>
          <w:sz w:val="20"/>
          <w:szCs w:val="20"/>
        </w:rPr>
        <w:instrText xml:space="preserve"> \* MERGEFORMAT </w:instrText>
      </w:r>
      <w:r w:rsidR="00ED5526" w:rsidRPr="00EB42CE">
        <w:rPr>
          <w:rFonts w:ascii="Tahoma" w:hAnsi="Tahoma" w:cs="Tahoma"/>
          <w:color w:val="000000" w:themeColor="text1"/>
          <w:sz w:val="20"/>
          <w:szCs w:val="20"/>
        </w:rPr>
      </w:r>
      <w:r w:rsidR="00ED5526" w:rsidRPr="00EB42CE">
        <w:rPr>
          <w:rFonts w:ascii="Tahoma" w:hAnsi="Tahoma" w:cs="Tahoma"/>
          <w:color w:val="000000" w:themeColor="text1"/>
          <w:sz w:val="20"/>
          <w:szCs w:val="20"/>
        </w:rPr>
        <w:fldChar w:fldCharType="separate"/>
      </w:r>
      <w:r w:rsidR="000D66E7" w:rsidRPr="00EB42CE">
        <w:rPr>
          <w:rFonts w:ascii="Tahoma" w:hAnsi="Tahoma" w:cs="Tahoma"/>
          <w:color w:val="000000" w:themeColor="text1"/>
          <w:sz w:val="20"/>
          <w:szCs w:val="20"/>
        </w:rPr>
        <w:t>D</w:t>
      </w:r>
      <w:r w:rsidR="00ED5526" w:rsidRPr="00EB42CE">
        <w:rPr>
          <w:rFonts w:ascii="Tahoma" w:hAnsi="Tahoma" w:cs="Tahoma"/>
          <w:color w:val="000000" w:themeColor="text1"/>
          <w:sz w:val="20"/>
          <w:szCs w:val="20"/>
        </w:rPr>
        <w:fldChar w:fldCharType="end"/>
      </w:r>
      <w:r w:rsidRPr="00EB42CE">
        <w:rPr>
          <w:rFonts w:ascii="Tahoma" w:hAnsi="Tahoma" w:cs="Tahoma"/>
          <w:color w:val="000000" w:themeColor="text1"/>
          <w:sz w:val="20"/>
          <w:szCs w:val="20"/>
        </w:rPr>
        <w:t xml:space="preserve"> below) the global fee corresponding to each deliverable, calculated on the basis of the </w:t>
      </w:r>
      <w:r w:rsidR="00EF2465" w:rsidRPr="00EB42CE">
        <w:rPr>
          <w:rFonts w:ascii="Tahoma" w:hAnsi="Tahoma" w:cs="Tahoma"/>
          <w:color w:val="000000" w:themeColor="text1"/>
          <w:sz w:val="20"/>
          <w:szCs w:val="20"/>
        </w:rPr>
        <w:t xml:space="preserve">unit </w:t>
      </w:r>
      <w:r w:rsidRPr="00EB42CE">
        <w:rPr>
          <w:rFonts w:ascii="Tahoma" w:hAnsi="Tahoma" w:cs="Tahoma"/>
          <w:color w:val="000000" w:themeColor="text1"/>
          <w:sz w:val="20"/>
          <w:szCs w:val="20"/>
        </w:rPr>
        <w:t>fee</w:t>
      </w:r>
      <w:r w:rsidR="000461DD" w:rsidRPr="00EB42CE">
        <w:rPr>
          <w:rFonts w:ascii="Tahoma" w:hAnsi="Tahoma" w:cs="Tahoma"/>
          <w:color w:val="000000" w:themeColor="text1"/>
          <w:sz w:val="20"/>
          <w:szCs w:val="20"/>
        </w:rPr>
        <w:t>s</w:t>
      </w:r>
      <w:r w:rsidRPr="00EB42CE">
        <w:rPr>
          <w:rFonts w:ascii="Tahoma" w:hAnsi="Tahoma" w:cs="Tahoma"/>
          <w:color w:val="000000" w:themeColor="text1"/>
          <w:sz w:val="20"/>
          <w:szCs w:val="20"/>
        </w:rPr>
        <w:t>, as agreed by this Contract.</w:t>
      </w:r>
    </w:p>
    <w:p w14:paraId="0DD18702" w14:textId="77777777" w:rsidR="001262C9" w:rsidRPr="00EB42CE" w:rsidRDefault="001262C9" w:rsidP="005E01B0">
      <w:pPr>
        <w:jc w:val="both"/>
        <w:rPr>
          <w:rFonts w:ascii="Tahoma" w:hAnsi="Tahoma" w:cs="Tahoma"/>
          <w:color w:val="000000" w:themeColor="text1"/>
          <w:sz w:val="20"/>
          <w:szCs w:val="20"/>
        </w:rPr>
      </w:pPr>
    </w:p>
    <w:p w14:paraId="3A350EF3" w14:textId="77777777" w:rsidR="00DB6765" w:rsidRPr="00EB42CE" w:rsidRDefault="00DB6765" w:rsidP="00BB54A4">
      <w:pPr>
        <w:pStyle w:val="ListParagraph"/>
        <w:numPr>
          <w:ilvl w:val="0"/>
          <w:numId w:val="15"/>
        </w:numPr>
        <w:spacing w:after="120"/>
        <w:rPr>
          <w:rFonts w:ascii="Tahoma" w:hAnsi="Tahoma" w:cs="Tahoma"/>
          <w:caps/>
          <w:sz w:val="20"/>
          <w:szCs w:val="20"/>
        </w:rPr>
      </w:pPr>
      <w:bookmarkStart w:id="1" w:name="_Ref482368674"/>
      <w:r w:rsidRPr="00EB42CE">
        <w:rPr>
          <w:rFonts w:ascii="Tahoma" w:hAnsi="Tahoma" w:cs="Tahoma"/>
          <w:caps/>
          <w:sz w:val="20"/>
          <w:szCs w:val="20"/>
        </w:rPr>
        <w:t xml:space="preserve">HOW </w:t>
      </w:r>
      <w:r w:rsidR="007309EA" w:rsidRPr="00EB42CE">
        <w:rPr>
          <w:rFonts w:ascii="Tahoma" w:hAnsi="Tahoma" w:cs="Tahoma"/>
          <w:caps/>
          <w:sz w:val="20"/>
          <w:szCs w:val="20"/>
        </w:rPr>
        <w:t xml:space="preserve">WILL THIS FRAMEWORK CONTRACT </w:t>
      </w:r>
      <w:r w:rsidRPr="00EB42CE">
        <w:rPr>
          <w:rFonts w:ascii="Tahoma" w:hAnsi="Tahoma" w:cs="Tahoma"/>
          <w:caps/>
          <w:sz w:val="20"/>
          <w:szCs w:val="20"/>
        </w:rPr>
        <w:t>WORK? (Ordering</w:t>
      </w:r>
      <w:r w:rsidR="00204A8E" w:rsidRPr="00EB42CE">
        <w:rPr>
          <w:rFonts w:ascii="Tahoma" w:hAnsi="Tahoma" w:cs="Tahoma"/>
          <w:caps/>
          <w:sz w:val="20"/>
          <w:szCs w:val="20"/>
        </w:rPr>
        <w:t xml:space="preserve"> PROCEDURE</w:t>
      </w:r>
      <w:r w:rsidRPr="00EB42CE">
        <w:rPr>
          <w:rFonts w:ascii="Tahoma" w:hAnsi="Tahoma" w:cs="Tahoma"/>
          <w:caps/>
          <w:sz w:val="20"/>
          <w:szCs w:val="20"/>
        </w:rPr>
        <w:t>)</w:t>
      </w:r>
      <w:bookmarkEnd w:id="1"/>
    </w:p>
    <w:p w14:paraId="208B5519" w14:textId="77777777" w:rsidR="00DC6283" w:rsidRPr="00EB42CE" w:rsidRDefault="00DC6283" w:rsidP="00DB6765">
      <w:pPr>
        <w:jc w:val="both"/>
        <w:rPr>
          <w:rFonts w:ascii="Tahoma" w:hAnsi="Tahoma" w:cs="Tahoma"/>
          <w:sz w:val="20"/>
          <w:szCs w:val="20"/>
        </w:rPr>
      </w:pPr>
      <w:r w:rsidRPr="00EB42CE">
        <w:rPr>
          <w:rFonts w:ascii="Tahoma" w:hAnsi="Tahoma" w:cs="Tahoma"/>
          <w:sz w:val="20"/>
          <w:szCs w:val="20"/>
        </w:rPr>
        <w:lastRenderedPageBreak/>
        <w:t xml:space="preserve">Once </w:t>
      </w:r>
      <w:r w:rsidR="00920C37" w:rsidRPr="00EB42CE">
        <w:rPr>
          <w:rFonts w:ascii="Tahoma" w:hAnsi="Tahoma" w:cs="Tahoma"/>
          <w:sz w:val="20"/>
          <w:szCs w:val="20"/>
        </w:rPr>
        <w:t xml:space="preserve">the </w:t>
      </w:r>
      <w:r w:rsidRPr="00EB42CE">
        <w:rPr>
          <w:rFonts w:ascii="Tahoma" w:hAnsi="Tahoma" w:cs="Tahoma"/>
          <w:sz w:val="20"/>
          <w:szCs w:val="20"/>
        </w:rPr>
        <w:t xml:space="preserve">selection </w:t>
      </w:r>
      <w:r w:rsidR="00920C37" w:rsidRPr="00EB42CE">
        <w:rPr>
          <w:rFonts w:ascii="Tahoma" w:hAnsi="Tahoma" w:cs="Tahoma"/>
          <w:sz w:val="20"/>
          <w:szCs w:val="20"/>
        </w:rPr>
        <w:t>procedure is</w:t>
      </w:r>
      <w:r w:rsidRPr="00EB42CE">
        <w:rPr>
          <w:rFonts w:ascii="Tahoma" w:hAnsi="Tahoma" w:cs="Tahoma"/>
          <w:sz w:val="20"/>
          <w:szCs w:val="20"/>
        </w:rPr>
        <w:t xml:space="preserve"> completed, you will be informed accordingly.</w:t>
      </w:r>
      <w:r w:rsidR="008B0E79" w:rsidRPr="00EB42CE">
        <w:rPr>
          <w:rFonts w:ascii="Tahoma" w:hAnsi="Tahoma" w:cs="Tahoma"/>
          <w:sz w:val="20"/>
          <w:szCs w:val="20"/>
        </w:rPr>
        <w:t xml:space="preserve"> </w:t>
      </w:r>
      <w:r w:rsidR="00E72E32" w:rsidRPr="00EB42CE">
        <w:rPr>
          <w:rFonts w:ascii="Tahoma" w:hAnsi="Tahoma" w:cs="Tahoma"/>
          <w:sz w:val="20"/>
          <w:szCs w:val="20"/>
        </w:rPr>
        <w:t>Deliverables</w:t>
      </w:r>
      <w:r w:rsidR="00DB6765" w:rsidRPr="00EB42CE">
        <w:rPr>
          <w:rFonts w:ascii="Tahoma" w:hAnsi="Tahoma" w:cs="Tahoma"/>
          <w:sz w:val="20"/>
          <w:szCs w:val="20"/>
        </w:rPr>
        <w:t xml:space="preserve"> will</w:t>
      </w:r>
      <w:r w:rsidRPr="00EB42CE">
        <w:rPr>
          <w:rFonts w:ascii="Tahoma" w:hAnsi="Tahoma" w:cs="Tahoma"/>
          <w:sz w:val="20"/>
          <w:szCs w:val="20"/>
        </w:rPr>
        <w:t xml:space="preserve"> then</w:t>
      </w:r>
      <w:r w:rsidR="00DB6765" w:rsidRPr="00EB42CE">
        <w:rPr>
          <w:rFonts w:ascii="Tahoma" w:hAnsi="Tahoma" w:cs="Tahoma"/>
          <w:sz w:val="20"/>
          <w:szCs w:val="20"/>
        </w:rPr>
        <w:t xml:space="preserve"> be </w:t>
      </w:r>
      <w:r w:rsidR="00E72E32" w:rsidRPr="00EB42CE">
        <w:rPr>
          <w:rFonts w:ascii="Tahoma" w:hAnsi="Tahoma" w:cs="Tahoma"/>
          <w:sz w:val="20"/>
          <w:szCs w:val="20"/>
        </w:rPr>
        <w:t>deliver</w:t>
      </w:r>
      <w:r w:rsidR="00DB6765" w:rsidRPr="00EB42CE">
        <w:rPr>
          <w:rFonts w:ascii="Tahoma" w:hAnsi="Tahoma" w:cs="Tahoma"/>
          <w:sz w:val="20"/>
          <w:szCs w:val="20"/>
        </w:rPr>
        <w:t xml:space="preserve">ed </w:t>
      </w:r>
      <w:proofErr w:type="gramStart"/>
      <w:r w:rsidR="00DB6765" w:rsidRPr="00EB42CE">
        <w:rPr>
          <w:rFonts w:ascii="Tahoma" w:hAnsi="Tahoma" w:cs="Tahoma"/>
          <w:sz w:val="20"/>
          <w:szCs w:val="20"/>
        </w:rPr>
        <w:t>on the basis of</w:t>
      </w:r>
      <w:proofErr w:type="gramEnd"/>
      <w:r w:rsidR="00DB6765" w:rsidRPr="00EB42CE">
        <w:rPr>
          <w:rFonts w:ascii="Tahoma" w:hAnsi="Tahoma" w:cs="Tahoma"/>
          <w:sz w:val="20"/>
          <w:szCs w:val="20"/>
        </w:rPr>
        <w:t xml:space="preserve"> Order Forms submitted by the Council</w:t>
      </w:r>
      <w:r w:rsidRPr="00EB42CE">
        <w:rPr>
          <w:rFonts w:ascii="Tahoma" w:hAnsi="Tahoma" w:cs="Tahoma"/>
          <w:sz w:val="20"/>
          <w:szCs w:val="20"/>
        </w:rPr>
        <w:t xml:space="preserve"> to the selected Provider</w:t>
      </w:r>
      <w:r w:rsidR="00E72E32" w:rsidRPr="00EB42CE">
        <w:rPr>
          <w:rFonts w:ascii="Tahoma" w:hAnsi="Tahoma" w:cs="Tahoma"/>
          <w:sz w:val="20"/>
          <w:szCs w:val="20"/>
        </w:rPr>
        <w:t xml:space="preserve"> </w:t>
      </w:r>
      <w:r w:rsidRPr="00EB42CE">
        <w:rPr>
          <w:rFonts w:ascii="Tahoma" w:hAnsi="Tahoma" w:cs="Tahoma"/>
          <w:sz w:val="20"/>
          <w:szCs w:val="20"/>
        </w:rPr>
        <w:t>(s)</w:t>
      </w:r>
      <w:r w:rsidR="00DB6765" w:rsidRPr="00EB42CE">
        <w:rPr>
          <w:rFonts w:ascii="Tahoma" w:hAnsi="Tahoma" w:cs="Tahoma"/>
          <w:sz w:val="20"/>
          <w:szCs w:val="20"/>
        </w:rPr>
        <w:t xml:space="preserve">, by post or electronically, on </w:t>
      </w:r>
      <w:r w:rsidR="00DB6765" w:rsidRPr="00EB42CE">
        <w:rPr>
          <w:rFonts w:ascii="Tahoma" w:hAnsi="Tahoma" w:cs="Tahoma"/>
          <w:b/>
          <w:sz w:val="20"/>
          <w:szCs w:val="20"/>
        </w:rPr>
        <w:t>an as needed basis</w:t>
      </w:r>
      <w:r w:rsidR="000461DD" w:rsidRPr="00EB42CE">
        <w:rPr>
          <w:rFonts w:ascii="Tahoma" w:hAnsi="Tahoma" w:cs="Tahoma"/>
          <w:sz w:val="20"/>
          <w:szCs w:val="20"/>
        </w:rPr>
        <w:t xml:space="preserve"> (there is therefore no obligation to order on the part of the Council)</w:t>
      </w:r>
      <w:r w:rsidRPr="00EB42CE">
        <w:rPr>
          <w:rFonts w:ascii="Tahoma" w:hAnsi="Tahoma" w:cs="Tahoma"/>
          <w:sz w:val="20"/>
          <w:szCs w:val="20"/>
        </w:rPr>
        <w:t>.</w:t>
      </w:r>
    </w:p>
    <w:p w14:paraId="1C4C6B3D" w14:textId="77777777" w:rsidR="00DC6283" w:rsidRPr="00EB42CE" w:rsidRDefault="00DC6283" w:rsidP="00DB6765">
      <w:pPr>
        <w:jc w:val="both"/>
        <w:rPr>
          <w:rFonts w:ascii="Tahoma" w:hAnsi="Tahoma" w:cs="Tahoma"/>
          <w:sz w:val="20"/>
          <w:szCs w:val="20"/>
        </w:rPr>
      </w:pPr>
    </w:p>
    <w:p w14:paraId="290E709A" w14:textId="77777777" w:rsidR="001614FA" w:rsidRPr="00EB42CE" w:rsidRDefault="001614FA" w:rsidP="00C55FC9">
      <w:pPr>
        <w:jc w:val="both"/>
        <w:rPr>
          <w:rFonts w:ascii="Tahoma" w:hAnsi="Tahoma" w:cs="Tahoma"/>
          <w:b/>
          <w:sz w:val="20"/>
          <w:szCs w:val="20"/>
        </w:rPr>
      </w:pPr>
      <w:r w:rsidRPr="00EB42CE">
        <w:rPr>
          <w:rFonts w:ascii="Tahoma" w:hAnsi="Tahoma" w:cs="Tahoma"/>
          <w:b/>
          <w:sz w:val="20"/>
          <w:szCs w:val="20"/>
        </w:rPr>
        <w:t>Pooling</w:t>
      </w:r>
    </w:p>
    <w:p w14:paraId="2A029578" w14:textId="77777777" w:rsidR="00232D58" w:rsidRPr="00EB42CE" w:rsidRDefault="00232D58" w:rsidP="00C55FC9">
      <w:pPr>
        <w:jc w:val="both"/>
        <w:rPr>
          <w:rFonts w:ascii="Tahoma" w:hAnsi="Tahoma" w:cs="Tahoma"/>
          <w:sz w:val="20"/>
          <w:szCs w:val="20"/>
        </w:rPr>
      </w:pPr>
      <w:r w:rsidRPr="00EB42CE">
        <w:rPr>
          <w:rFonts w:ascii="Tahoma" w:hAnsi="Tahoma" w:cs="Tahoma"/>
          <w:sz w:val="20"/>
          <w:szCs w:val="20"/>
        </w:rPr>
        <w:t xml:space="preserve">For each Order, the Council will choose from the pool of pre-selected tenderers </w:t>
      </w:r>
      <w:r w:rsidR="00177E61" w:rsidRPr="00EB42CE">
        <w:rPr>
          <w:rFonts w:ascii="Tahoma" w:hAnsi="Tahoma" w:cs="Tahoma"/>
          <w:sz w:val="20"/>
          <w:szCs w:val="20"/>
        </w:rPr>
        <w:t xml:space="preserve">for the relevant lot </w:t>
      </w:r>
      <w:r w:rsidRPr="00EB42CE">
        <w:rPr>
          <w:rFonts w:ascii="Tahoma" w:hAnsi="Tahoma" w:cs="Tahoma"/>
          <w:sz w:val="20"/>
          <w:szCs w:val="20"/>
        </w:rPr>
        <w:t xml:space="preserve">the Provider who demonstrably offers best value for money for its requirement when assessed </w:t>
      </w:r>
      <w:r w:rsidR="00EF2465" w:rsidRPr="00EB42CE">
        <w:rPr>
          <w:rFonts w:ascii="Tahoma" w:hAnsi="Tahoma" w:cs="Tahoma"/>
          <w:sz w:val="20"/>
          <w:szCs w:val="20"/>
        </w:rPr>
        <w:t xml:space="preserve">– for the Order concerned – </w:t>
      </w:r>
      <w:r w:rsidRPr="00EB42CE">
        <w:rPr>
          <w:rFonts w:ascii="Tahoma" w:hAnsi="Tahoma" w:cs="Tahoma"/>
          <w:sz w:val="20"/>
          <w:szCs w:val="20"/>
        </w:rPr>
        <w:t xml:space="preserve">against the criteria of:  </w:t>
      </w:r>
    </w:p>
    <w:p w14:paraId="402CE80C" w14:textId="77777777" w:rsidR="00C55FC9" w:rsidRPr="00EB42CE" w:rsidRDefault="00C55FC9" w:rsidP="7A1E19BA">
      <w:pPr>
        <w:pStyle w:val="Default"/>
        <w:numPr>
          <w:ilvl w:val="0"/>
          <w:numId w:val="12"/>
        </w:numPr>
        <w:rPr>
          <w:rFonts w:ascii="Tahoma" w:hAnsi="Tahoma" w:cs="Tahoma"/>
          <w:sz w:val="20"/>
          <w:szCs w:val="20"/>
          <w:lang w:val="en-GB"/>
        </w:rPr>
      </w:pPr>
      <w:r w:rsidRPr="00EB42CE">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EB42CE">
        <w:rPr>
          <w:rFonts w:ascii="Tahoma" w:hAnsi="Tahoma" w:cs="Tahoma"/>
          <w:sz w:val="20"/>
          <w:szCs w:val="20"/>
          <w:lang w:val="en-GB"/>
        </w:rPr>
        <w:t>);</w:t>
      </w:r>
      <w:proofErr w:type="gramEnd"/>
    </w:p>
    <w:p w14:paraId="15CEEAD4" w14:textId="77777777" w:rsidR="00232D58" w:rsidRPr="00EB42CE" w:rsidRDefault="00232D58" w:rsidP="7A1E19BA">
      <w:pPr>
        <w:pStyle w:val="Default"/>
        <w:numPr>
          <w:ilvl w:val="0"/>
          <w:numId w:val="12"/>
        </w:numPr>
        <w:rPr>
          <w:rFonts w:ascii="Tahoma" w:hAnsi="Tahoma" w:cs="Tahoma"/>
          <w:sz w:val="20"/>
          <w:szCs w:val="20"/>
          <w:lang w:val="en-GB"/>
        </w:rPr>
      </w:pPr>
      <w:r w:rsidRPr="00EB42CE">
        <w:rPr>
          <w:rFonts w:ascii="Tahoma" w:hAnsi="Tahoma" w:cs="Tahoma"/>
          <w:sz w:val="20"/>
          <w:szCs w:val="20"/>
          <w:lang w:val="en-GB"/>
        </w:rPr>
        <w:t>availab</w:t>
      </w:r>
      <w:r w:rsidR="00C55FC9" w:rsidRPr="00EB42CE">
        <w:rPr>
          <w:rFonts w:ascii="Tahoma" w:hAnsi="Tahoma" w:cs="Tahoma"/>
          <w:sz w:val="20"/>
          <w:szCs w:val="20"/>
          <w:lang w:val="en-GB"/>
        </w:rPr>
        <w:t>i</w:t>
      </w:r>
      <w:r w:rsidRPr="00EB42CE">
        <w:rPr>
          <w:rFonts w:ascii="Tahoma" w:hAnsi="Tahoma" w:cs="Tahoma"/>
          <w:sz w:val="20"/>
          <w:szCs w:val="20"/>
          <w:lang w:val="en-GB"/>
        </w:rPr>
        <w:t>l</w:t>
      </w:r>
      <w:r w:rsidR="00C55FC9" w:rsidRPr="00EB42CE">
        <w:rPr>
          <w:rFonts w:ascii="Tahoma" w:hAnsi="Tahoma" w:cs="Tahoma"/>
          <w:sz w:val="20"/>
          <w:szCs w:val="20"/>
          <w:lang w:val="en-GB"/>
        </w:rPr>
        <w:t>ity</w:t>
      </w:r>
      <w:r w:rsidRPr="00EB42CE">
        <w:rPr>
          <w:rFonts w:ascii="Tahoma" w:hAnsi="Tahoma" w:cs="Tahoma"/>
          <w:sz w:val="20"/>
          <w:szCs w:val="20"/>
          <w:lang w:val="en-GB"/>
        </w:rPr>
        <w:t xml:space="preserve"> (including, without limitation, capacity to meet required deadlines and, where relevant, geographical location); </w:t>
      </w:r>
      <w:r w:rsidR="00C55FC9" w:rsidRPr="00EB42CE">
        <w:rPr>
          <w:rFonts w:ascii="Tahoma" w:hAnsi="Tahoma" w:cs="Tahoma"/>
          <w:sz w:val="20"/>
          <w:szCs w:val="20"/>
          <w:lang w:val="en-GB"/>
        </w:rPr>
        <w:t>and</w:t>
      </w:r>
    </w:p>
    <w:p w14:paraId="3E139205" w14:textId="77777777" w:rsidR="00232D58" w:rsidRPr="00EB42CE" w:rsidRDefault="00232D58" w:rsidP="00232D58">
      <w:pPr>
        <w:pStyle w:val="Default"/>
        <w:numPr>
          <w:ilvl w:val="0"/>
          <w:numId w:val="12"/>
        </w:numPr>
        <w:rPr>
          <w:rFonts w:ascii="Tahoma" w:hAnsi="Tahoma" w:cs="Tahoma"/>
          <w:sz w:val="20"/>
          <w:szCs w:val="20"/>
        </w:rPr>
      </w:pPr>
      <w:r w:rsidRPr="00EB42CE">
        <w:rPr>
          <w:rFonts w:ascii="Tahoma" w:hAnsi="Tahoma" w:cs="Tahoma"/>
          <w:sz w:val="20"/>
          <w:szCs w:val="20"/>
        </w:rPr>
        <w:t>price.</w:t>
      </w:r>
    </w:p>
    <w:p w14:paraId="0FD59CD7" w14:textId="77777777" w:rsidR="00232D58" w:rsidRPr="00EB42CE" w:rsidRDefault="00232D58" w:rsidP="00232D58">
      <w:pPr>
        <w:pStyle w:val="Default"/>
        <w:ind w:left="720"/>
        <w:rPr>
          <w:rFonts w:ascii="Tahoma" w:hAnsi="Tahoma" w:cs="Tahoma"/>
          <w:sz w:val="20"/>
          <w:szCs w:val="20"/>
        </w:rPr>
      </w:pPr>
    </w:p>
    <w:p w14:paraId="10EEA17A" w14:textId="3CA4C2BB" w:rsidR="00232D58" w:rsidRPr="00EB42CE" w:rsidRDefault="00232D58" w:rsidP="00C55FC9">
      <w:pPr>
        <w:pStyle w:val="Default"/>
        <w:jc w:val="both"/>
        <w:rPr>
          <w:rFonts w:ascii="Tahoma" w:hAnsi="Tahoma" w:cs="Tahoma"/>
          <w:sz w:val="20"/>
          <w:szCs w:val="20"/>
        </w:rPr>
      </w:pPr>
      <w:r w:rsidRPr="00EB42CE">
        <w:rPr>
          <w:rFonts w:ascii="Tahoma" w:hAnsi="Tahoma" w:cs="Tahoma"/>
          <w:sz w:val="20"/>
          <w:szCs w:val="20"/>
        </w:rPr>
        <w:t xml:space="preserve">Each time an Order Form is sent, the selected Provider undertakes to take all the necessary measures to send it </w:t>
      </w:r>
      <w:r w:rsidRPr="00EB42CE">
        <w:rPr>
          <w:rFonts w:ascii="Tahoma" w:hAnsi="Tahoma" w:cs="Tahoma"/>
          <w:b/>
          <w:sz w:val="20"/>
          <w:szCs w:val="20"/>
        </w:rPr>
        <w:t>signed</w:t>
      </w:r>
      <w:r w:rsidRPr="00EB42CE">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DB56FBB" w14:textId="77777777" w:rsidR="00232D58" w:rsidRPr="00EB42CE" w:rsidRDefault="00232D58" w:rsidP="00874CEE">
      <w:pPr>
        <w:jc w:val="both"/>
        <w:rPr>
          <w:rFonts w:ascii="Tahoma" w:hAnsi="Tahoma" w:cs="Tahoma"/>
          <w:sz w:val="20"/>
          <w:szCs w:val="20"/>
        </w:rPr>
      </w:pPr>
    </w:p>
    <w:p w14:paraId="2164FA30" w14:textId="77777777" w:rsidR="001614FA" w:rsidRPr="00EB42CE" w:rsidRDefault="001614FA" w:rsidP="00DB6765">
      <w:pPr>
        <w:jc w:val="both"/>
        <w:rPr>
          <w:rFonts w:ascii="Tahoma" w:hAnsi="Tahoma" w:cs="Tahoma"/>
          <w:b/>
          <w:sz w:val="20"/>
          <w:szCs w:val="20"/>
        </w:rPr>
      </w:pPr>
      <w:r w:rsidRPr="00EB42CE">
        <w:rPr>
          <w:rFonts w:ascii="Tahoma" w:hAnsi="Tahoma" w:cs="Tahoma"/>
          <w:b/>
          <w:sz w:val="20"/>
          <w:szCs w:val="20"/>
        </w:rPr>
        <w:t>Providers subject to VAT</w:t>
      </w:r>
    </w:p>
    <w:p w14:paraId="39DEC18E" w14:textId="77777777" w:rsidR="00DB6765" w:rsidRPr="00EB42CE" w:rsidRDefault="00DB6765" w:rsidP="00DB6765">
      <w:pPr>
        <w:jc w:val="both"/>
        <w:rPr>
          <w:rFonts w:ascii="Tahoma" w:hAnsi="Tahoma" w:cs="Tahoma"/>
          <w:sz w:val="20"/>
          <w:szCs w:val="20"/>
        </w:rPr>
      </w:pPr>
      <w:r w:rsidRPr="00EB42CE">
        <w:rPr>
          <w:rFonts w:ascii="Tahoma" w:hAnsi="Tahoma" w:cs="Tahoma"/>
          <w:sz w:val="20"/>
          <w:szCs w:val="20"/>
        </w:rPr>
        <w:t xml:space="preserve">The Provider, </w:t>
      </w:r>
      <w:r w:rsidRPr="00EB42CE">
        <w:rPr>
          <w:rFonts w:ascii="Tahoma" w:hAnsi="Tahoma" w:cs="Tahoma"/>
          <w:b/>
          <w:sz w:val="20"/>
          <w:szCs w:val="20"/>
        </w:rPr>
        <w:t>if subject to VAT</w:t>
      </w:r>
      <w:r w:rsidRPr="00EB42CE">
        <w:rPr>
          <w:rFonts w:ascii="Tahoma" w:hAnsi="Tahoma" w:cs="Tahoma"/>
          <w:sz w:val="20"/>
          <w:szCs w:val="20"/>
        </w:rPr>
        <w:t>, sh</w:t>
      </w:r>
      <w:r w:rsidR="00EF2465" w:rsidRPr="00EB42CE">
        <w:rPr>
          <w:rFonts w:ascii="Tahoma" w:hAnsi="Tahoma" w:cs="Tahoma"/>
          <w:sz w:val="20"/>
          <w:szCs w:val="20"/>
        </w:rPr>
        <w:t>all also send, together with each</w:t>
      </w:r>
      <w:r w:rsidRPr="00EB42CE">
        <w:rPr>
          <w:rFonts w:ascii="Tahoma" w:hAnsi="Tahoma" w:cs="Tahoma"/>
          <w:sz w:val="20"/>
          <w:szCs w:val="20"/>
        </w:rPr>
        <w:t xml:space="preserve"> signed Form, a quote</w:t>
      </w:r>
      <w:r w:rsidR="00DC6283" w:rsidRPr="00EB42CE">
        <w:rPr>
          <w:rStyle w:val="FootnoteReference"/>
          <w:rFonts w:ascii="Tahoma" w:hAnsi="Tahoma" w:cs="Tahoma"/>
          <w:sz w:val="20"/>
          <w:szCs w:val="20"/>
        </w:rPr>
        <w:footnoteReference w:id="3"/>
      </w:r>
      <w:r w:rsidRPr="00EB42CE">
        <w:rPr>
          <w:rFonts w:ascii="Tahoma" w:hAnsi="Tahoma" w:cs="Tahoma"/>
          <w:sz w:val="20"/>
          <w:szCs w:val="20"/>
        </w:rPr>
        <w:t xml:space="preserve"> (Pro Forma invoice) in line with the indications specified on each Order Form, and including:</w:t>
      </w:r>
    </w:p>
    <w:p w14:paraId="31B42E51" w14:textId="77777777" w:rsidR="00AA28D3" w:rsidRPr="00EB42CE" w:rsidRDefault="00AA28D3" w:rsidP="00AA28D3">
      <w:pPr>
        <w:ind w:left="709" w:hanging="345"/>
        <w:jc w:val="both"/>
        <w:rPr>
          <w:rFonts w:ascii="Tahoma" w:hAnsi="Tahoma" w:cs="Tahoma"/>
          <w:sz w:val="20"/>
          <w:szCs w:val="20"/>
        </w:rPr>
      </w:pPr>
      <w:r w:rsidRPr="00EB42CE">
        <w:rPr>
          <w:rFonts w:ascii="Tahoma" w:hAnsi="Tahoma" w:cs="Tahoma"/>
          <w:sz w:val="20"/>
          <w:szCs w:val="20"/>
        </w:rPr>
        <w:t>-</w:t>
      </w:r>
      <w:r w:rsidRPr="00EB42CE">
        <w:rPr>
          <w:rFonts w:ascii="Tahoma" w:hAnsi="Tahoma" w:cs="Tahoma"/>
          <w:sz w:val="20"/>
          <w:szCs w:val="20"/>
        </w:rPr>
        <w:tab/>
        <w:t xml:space="preserve">the Service Provider’s name and </w:t>
      </w:r>
      <w:proofErr w:type="gramStart"/>
      <w:r w:rsidRPr="00EB42CE">
        <w:rPr>
          <w:rFonts w:ascii="Tahoma" w:hAnsi="Tahoma" w:cs="Tahoma"/>
          <w:sz w:val="20"/>
          <w:szCs w:val="20"/>
        </w:rPr>
        <w:t>address;</w:t>
      </w:r>
      <w:proofErr w:type="gramEnd"/>
    </w:p>
    <w:p w14:paraId="6861A913" w14:textId="77777777" w:rsidR="00AA28D3" w:rsidRPr="00EB42CE" w:rsidRDefault="00AA28D3" w:rsidP="00AA28D3">
      <w:pPr>
        <w:ind w:left="709" w:hanging="345"/>
        <w:jc w:val="both"/>
        <w:rPr>
          <w:rFonts w:ascii="Tahoma" w:hAnsi="Tahoma" w:cs="Tahoma"/>
          <w:sz w:val="20"/>
          <w:szCs w:val="20"/>
        </w:rPr>
      </w:pPr>
      <w:r w:rsidRPr="00EB42CE">
        <w:rPr>
          <w:rFonts w:ascii="Tahoma" w:hAnsi="Tahoma" w:cs="Tahoma"/>
          <w:sz w:val="20"/>
          <w:szCs w:val="20"/>
        </w:rPr>
        <w:t>-</w:t>
      </w:r>
      <w:r w:rsidRPr="00EB42CE">
        <w:rPr>
          <w:rFonts w:ascii="Tahoma" w:hAnsi="Tahoma" w:cs="Tahoma"/>
          <w:sz w:val="20"/>
          <w:szCs w:val="20"/>
        </w:rPr>
        <w:tab/>
        <w:t xml:space="preserve">its VAT </w:t>
      </w:r>
      <w:proofErr w:type="gramStart"/>
      <w:r w:rsidRPr="00EB42CE">
        <w:rPr>
          <w:rFonts w:ascii="Tahoma" w:hAnsi="Tahoma" w:cs="Tahoma"/>
          <w:sz w:val="20"/>
          <w:szCs w:val="20"/>
        </w:rPr>
        <w:t>number;</w:t>
      </w:r>
      <w:proofErr w:type="gramEnd"/>
    </w:p>
    <w:p w14:paraId="05A01AF8" w14:textId="77777777" w:rsidR="00AA28D3" w:rsidRPr="00EB42CE" w:rsidRDefault="00AA28D3" w:rsidP="00AA28D3">
      <w:pPr>
        <w:ind w:left="709" w:hanging="345"/>
        <w:jc w:val="both"/>
        <w:rPr>
          <w:rFonts w:ascii="Tahoma" w:hAnsi="Tahoma" w:cs="Tahoma"/>
          <w:sz w:val="20"/>
          <w:szCs w:val="20"/>
        </w:rPr>
      </w:pPr>
      <w:r w:rsidRPr="00EB42CE">
        <w:rPr>
          <w:rFonts w:ascii="Tahoma" w:hAnsi="Tahoma" w:cs="Tahoma"/>
          <w:sz w:val="20"/>
          <w:szCs w:val="20"/>
        </w:rPr>
        <w:t>-</w:t>
      </w:r>
      <w:r w:rsidRPr="00EB42CE">
        <w:rPr>
          <w:rFonts w:ascii="Tahoma" w:hAnsi="Tahoma" w:cs="Tahoma"/>
          <w:sz w:val="20"/>
          <w:szCs w:val="20"/>
        </w:rPr>
        <w:tab/>
        <w:t xml:space="preserve">the full list of </w:t>
      </w:r>
      <w:proofErr w:type="gramStart"/>
      <w:r w:rsidRPr="00EB42CE">
        <w:rPr>
          <w:rFonts w:ascii="Tahoma" w:hAnsi="Tahoma" w:cs="Tahoma"/>
          <w:sz w:val="20"/>
          <w:szCs w:val="20"/>
        </w:rPr>
        <w:t>services;</w:t>
      </w:r>
      <w:proofErr w:type="gramEnd"/>
    </w:p>
    <w:p w14:paraId="6A374022" w14:textId="77777777" w:rsidR="00AA28D3" w:rsidRPr="00EB42CE" w:rsidRDefault="00AA28D3" w:rsidP="00AA28D3">
      <w:pPr>
        <w:ind w:left="709" w:hanging="345"/>
        <w:jc w:val="both"/>
        <w:rPr>
          <w:rFonts w:ascii="Tahoma" w:hAnsi="Tahoma" w:cs="Tahoma"/>
          <w:sz w:val="20"/>
          <w:szCs w:val="20"/>
        </w:rPr>
      </w:pPr>
      <w:r w:rsidRPr="00EB42CE">
        <w:rPr>
          <w:rFonts w:ascii="Tahoma" w:hAnsi="Tahoma" w:cs="Tahoma"/>
          <w:sz w:val="20"/>
          <w:szCs w:val="20"/>
        </w:rPr>
        <w:t>-</w:t>
      </w:r>
      <w:r w:rsidRPr="00EB42CE">
        <w:rPr>
          <w:rFonts w:ascii="Tahoma" w:hAnsi="Tahoma" w:cs="Tahoma"/>
          <w:sz w:val="20"/>
          <w:szCs w:val="20"/>
        </w:rPr>
        <w:tab/>
        <w:t>the fee per type of deliverables (in the currency indicated on the Act of Engagement, tax exclusive</w:t>
      </w:r>
      <w:proofErr w:type="gramStart"/>
      <w:r w:rsidRPr="00EB42CE">
        <w:rPr>
          <w:rFonts w:ascii="Tahoma" w:hAnsi="Tahoma" w:cs="Tahoma"/>
          <w:sz w:val="20"/>
          <w:szCs w:val="20"/>
        </w:rPr>
        <w:t>);</w:t>
      </w:r>
      <w:proofErr w:type="gramEnd"/>
    </w:p>
    <w:p w14:paraId="64A4405A" w14:textId="77777777" w:rsidR="00AA28D3" w:rsidRPr="00EB42CE" w:rsidRDefault="00AA28D3" w:rsidP="00AA28D3">
      <w:pPr>
        <w:ind w:left="709" w:hanging="345"/>
        <w:jc w:val="both"/>
        <w:rPr>
          <w:rFonts w:ascii="Tahoma" w:hAnsi="Tahoma" w:cs="Tahoma"/>
          <w:sz w:val="20"/>
          <w:szCs w:val="20"/>
        </w:rPr>
      </w:pPr>
      <w:r w:rsidRPr="00EB42CE">
        <w:rPr>
          <w:rFonts w:ascii="Tahoma" w:hAnsi="Tahoma" w:cs="Tahoma"/>
          <w:sz w:val="20"/>
          <w:szCs w:val="20"/>
        </w:rPr>
        <w:t>-</w:t>
      </w:r>
      <w:r w:rsidRPr="00EB42CE">
        <w:rPr>
          <w:rFonts w:ascii="Tahoma" w:hAnsi="Tahoma" w:cs="Tahoma"/>
          <w:sz w:val="20"/>
          <w:szCs w:val="20"/>
        </w:rPr>
        <w:tab/>
        <w:t>the total amount per type of deliverables (in the currency indicated on the Act of Engagement, tax exclusive</w:t>
      </w:r>
      <w:proofErr w:type="gramStart"/>
      <w:r w:rsidRPr="00EB42CE">
        <w:rPr>
          <w:rFonts w:ascii="Tahoma" w:hAnsi="Tahoma" w:cs="Tahoma"/>
          <w:sz w:val="20"/>
          <w:szCs w:val="20"/>
        </w:rPr>
        <w:t>);</w:t>
      </w:r>
      <w:proofErr w:type="gramEnd"/>
    </w:p>
    <w:p w14:paraId="0C459B09" w14:textId="77777777" w:rsidR="00AA28D3" w:rsidRPr="00EB42CE" w:rsidRDefault="00AA28D3" w:rsidP="00AA28D3">
      <w:pPr>
        <w:ind w:left="709" w:hanging="345"/>
        <w:jc w:val="both"/>
        <w:rPr>
          <w:rFonts w:ascii="Tahoma" w:hAnsi="Tahoma" w:cs="Tahoma"/>
          <w:sz w:val="20"/>
          <w:szCs w:val="20"/>
        </w:rPr>
      </w:pPr>
      <w:r w:rsidRPr="00EB42CE">
        <w:rPr>
          <w:rFonts w:ascii="Tahoma" w:hAnsi="Tahoma" w:cs="Tahoma"/>
          <w:sz w:val="20"/>
          <w:szCs w:val="20"/>
        </w:rPr>
        <w:t>-</w:t>
      </w:r>
      <w:r w:rsidRPr="00EB42CE">
        <w:rPr>
          <w:rFonts w:ascii="Tahoma" w:hAnsi="Tahoma" w:cs="Tahoma"/>
          <w:sz w:val="20"/>
          <w:szCs w:val="20"/>
        </w:rPr>
        <w:tab/>
        <w:t>the total amount (in the currency indicated on the Act of Engagement), tax exclusive, the applicable VAT rate, the amount of VAT and the amount VAT inclusive.</w:t>
      </w:r>
    </w:p>
    <w:p w14:paraId="65594FAE" w14:textId="77777777" w:rsidR="00DB6765" w:rsidRPr="00EB42CE" w:rsidRDefault="00DB6765" w:rsidP="00DB6765">
      <w:pPr>
        <w:ind w:left="567"/>
        <w:jc w:val="both"/>
        <w:rPr>
          <w:rFonts w:ascii="Tahoma" w:hAnsi="Tahoma" w:cs="Tahoma"/>
          <w:sz w:val="20"/>
          <w:szCs w:val="20"/>
        </w:rPr>
      </w:pPr>
    </w:p>
    <w:p w14:paraId="2E52B4E2" w14:textId="77777777" w:rsidR="001614FA" w:rsidRPr="00EB42CE" w:rsidRDefault="001614FA" w:rsidP="00DB6765">
      <w:pPr>
        <w:jc w:val="both"/>
        <w:rPr>
          <w:rFonts w:ascii="Tahoma" w:hAnsi="Tahoma" w:cs="Tahoma"/>
          <w:b/>
          <w:sz w:val="20"/>
          <w:szCs w:val="20"/>
        </w:rPr>
      </w:pPr>
      <w:r w:rsidRPr="00EB42CE">
        <w:rPr>
          <w:rFonts w:ascii="Tahoma" w:hAnsi="Tahoma" w:cs="Tahoma"/>
          <w:b/>
          <w:sz w:val="20"/>
          <w:szCs w:val="20"/>
        </w:rPr>
        <w:t>Signature of orders</w:t>
      </w:r>
    </w:p>
    <w:p w14:paraId="35F20071" w14:textId="77777777" w:rsidR="00DB6765" w:rsidRPr="00EB42CE" w:rsidRDefault="00DB6765" w:rsidP="00DB6765">
      <w:pPr>
        <w:jc w:val="both"/>
        <w:rPr>
          <w:rFonts w:ascii="Tahoma" w:hAnsi="Tahoma" w:cs="Tahoma"/>
          <w:sz w:val="20"/>
          <w:szCs w:val="20"/>
        </w:rPr>
      </w:pPr>
      <w:r w:rsidRPr="00EB42CE">
        <w:rPr>
          <w:rFonts w:ascii="Tahoma" w:hAnsi="Tahoma" w:cs="Tahoma"/>
          <w:sz w:val="20"/>
          <w:szCs w:val="20"/>
        </w:rPr>
        <w:t xml:space="preserve">An Order Form </w:t>
      </w:r>
      <w:proofErr w:type="gramStart"/>
      <w:r w:rsidRPr="00EB42CE">
        <w:rPr>
          <w:rFonts w:ascii="Tahoma" w:hAnsi="Tahoma" w:cs="Tahoma"/>
          <w:sz w:val="20"/>
          <w:szCs w:val="20"/>
        </w:rPr>
        <w:t>is considered to be</w:t>
      </w:r>
      <w:proofErr w:type="gramEnd"/>
      <w:r w:rsidRPr="00EB42CE">
        <w:rPr>
          <w:rFonts w:ascii="Tahoma" w:hAnsi="Tahoma" w:cs="Tahoma"/>
          <w:sz w:val="20"/>
          <w:szCs w:val="20"/>
        </w:rPr>
        <w:t xml:space="preserve"> legally binding when the </w:t>
      </w:r>
      <w:r w:rsidR="002A47C1" w:rsidRPr="00EB42CE">
        <w:rPr>
          <w:rFonts w:ascii="Tahoma" w:hAnsi="Tahoma" w:cs="Tahoma"/>
          <w:sz w:val="20"/>
          <w:szCs w:val="20"/>
        </w:rPr>
        <w:t>Order, signed by the Provider,</w:t>
      </w:r>
      <w:r w:rsidRPr="00EB42CE">
        <w:rPr>
          <w:rFonts w:ascii="Tahoma" w:hAnsi="Tahoma" w:cs="Tahoma"/>
          <w:sz w:val="20"/>
          <w:szCs w:val="20"/>
        </w:rPr>
        <w:t xml:space="preserve"> is approved by the Council, by displaying a Council’</w:t>
      </w:r>
      <w:r w:rsidR="002A47C1" w:rsidRPr="00EB42CE">
        <w:rPr>
          <w:rFonts w:ascii="Tahoma" w:hAnsi="Tahoma" w:cs="Tahoma"/>
          <w:sz w:val="20"/>
          <w:szCs w:val="20"/>
        </w:rPr>
        <w:t>s Purchase Order number on the O</w:t>
      </w:r>
      <w:r w:rsidRPr="00EB42CE">
        <w:rPr>
          <w:rFonts w:ascii="Tahoma" w:hAnsi="Tahoma" w:cs="Tahoma"/>
          <w:sz w:val="20"/>
          <w:szCs w:val="20"/>
        </w:rPr>
        <w:t>rder, as well as by signing and stamping the Order concerned. Copy of each approved Order Fo</w:t>
      </w:r>
      <w:r w:rsidR="0073327A" w:rsidRPr="00EB42CE">
        <w:rPr>
          <w:rFonts w:ascii="Tahoma" w:hAnsi="Tahoma" w:cs="Tahoma"/>
          <w:sz w:val="20"/>
          <w:szCs w:val="20"/>
        </w:rPr>
        <w:t xml:space="preserve">rm shall be sent to the </w:t>
      </w:r>
      <w:r w:rsidRPr="00EB42CE">
        <w:rPr>
          <w:rFonts w:ascii="Tahoma" w:hAnsi="Tahoma" w:cs="Tahoma"/>
          <w:sz w:val="20"/>
          <w:szCs w:val="20"/>
        </w:rPr>
        <w:t>Provider, to the extent possible on the day of its signature.</w:t>
      </w:r>
    </w:p>
    <w:p w14:paraId="2007CDB0" w14:textId="77777777" w:rsidR="000A712C" w:rsidRPr="00EB42CE" w:rsidRDefault="000A712C" w:rsidP="00DB6765">
      <w:pPr>
        <w:jc w:val="both"/>
        <w:rPr>
          <w:rFonts w:ascii="Tahoma" w:hAnsi="Tahoma" w:cs="Tahoma"/>
          <w:sz w:val="20"/>
          <w:szCs w:val="20"/>
        </w:rPr>
      </w:pPr>
    </w:p>
    <w:p w14:paraId="666A9C39" w14:textId="77777777" w:rsidR="000A712C" w:rsidRPr="00EB42CE" w:rsidRDefault="000A712C" w:rsidP="000A712C">
      <w:pPr>
        <w:jc w:val="both"/>
        <w:rPr>
          <w:rFonts w:ascii="Tahoma" w:hAnsi="Tahoma" w:cs="Tahoma"/>
          <w:b/>
          <w:bCs/>
          <w:sz w:val="20"/>
          <w:szCs w:val="20"/>
        </w:rPr>
      </w:pPr>
      <w:r w:rsidRPr="00EB42CE">
        <w:rPr>
          <w:rFonts w:ascii="Tahoma" w:hAnsi="Tahoma" w:cs="Tahoma"/>
          <w:b/>
          <w:bCs/>
          <w:sz w:val="20"/>
          <w:szCs w:val="20"/>
        </w:rPr>
        <w:t xml:space="preserve">Delivery </w:t>
      </w:r>
    </w:p>
    <w:p w14:paraId="22465508" w14:textId="68457883" w:rsidR="000A712C" w:rsidRPr="00EB42CE" w:rsidRDefault="000A712C" w:rsidP="00DB6765">
      <w:pPr>
        <w:jc w:val="both"/>
        <w:rPr>
          <w:rFonts w:ascii="Tahoma" w:hAnsi="Tahoma" w:cs="Tahoma"/>
          <w:sz w:val="20"/>
          <w:szCs w:val="20"/>
        </w:rPr>
      </w:pPr>
      <w:r w:rsidRPr="00EB42CE">
        <w:rPr>
          <w:rFonts w:ascii="Tahoma" w:hAnsi="Tahoma" w:cs="Tahoma"/>
          <w:sz w:val="20"/>
          <w:szCs w:val="20"/>
        </w:rPr>
        <w:t xml:space="preserve">Each deliverable </w:t>
      </w:r>
      <w:proofErr w:type="gramStart"/>
      <w:r w:rsidRPr="00EB42CE">
        <w:rPr>
          <w:rFonts w:ascii="Tahoma" w:hAnsi="Tahoma" w:cs="Tahoma"/>
          <w:sz w:val="20"/>
          <w:szCs w:val="20"/>
        </w:rPr>
        <w:t>has to</w:t>
      </w:r>
      <w:proofErr w:type="gramEnd"/>
      <w:r w:rsidRPr="00EB42CE">
        <w:rPr>
          <w:rFonts w:ascii="Tahoma" w:hAnsi="Tahoma" w:cs="Tahoma"/>
          <w:sz w:val="20"/>
          <w:szCs w:val="20"/>
        </w:rPr>
        <w:t xml:space="preserve"> be accompanied by the filled-out AI tool </w:t>
      </w:r>
      <w:r w:rsidR="00406760" w:rsidRPr="00EB42CE">
        <w:rPr>
          <w:rFonts w:ascii="Tahoma" w:hAnsi="Tahoma" w:cs="Tahoma"/>
          <w:sz w:val="20"/>
          <w:szCs w:val="20"/>
        </w:rPr>
        <w:t>questionnaire</w:t>
      </w:r>
      <w:r w:rsidRPr="00EB42CE">
        <w:rPr>
          <w:rFonts w:ascii="Tahoma" w:hAnsi="Tahoma" w:cs="Tahoma"/>
          <w:sz w:val="20"/>
          <w:szCs w:val="20"/>
        </w:rPr>
        <w:t xml:space="preserve"> which is appended to this </w:t>
      </w:r>
      <w:r w:rsidR="00102A87" w:rsidRPr="00EB42CE">
        <w:rPr>
          <w:rFonts w:ascii="Tahoma" w:hAnsi="Tahoma" w:cs="Tahoma"/>
          <w:sz w:val="20"/>
          <w:szCs w:val="20"/>
        </w:rPr>
        <w:t>document or otherwise provided at the ordering stage</w:t>
      </w:r>
      <w:r w:rsidRPr="00EB42CE">
        <w:rPr>
          <w:rFonts w:ascii="Tahoma" w:hAnsi="Tahoma" w:cs="Tahoma"/>
          <w:sz w:val="20"/>
          <w:szCs w:val="20"/>
        </w:rPr>
        <w:t xml:space="preserve">. </w:t>
      </w:r>
    </w:p>
    <w:p w14:paraId="7F38E473" w14:textId="77777777" w:rsidR="00DB6765" w:rsidRPr="00EB42CE" w:rsidRDefault="00DB6765" w:rsidP="00DB6765">
      <w:pPr>
        <w:jc w:val="both"/>
        <w:rPr>
          <w:rFonts w:ascii="Tahoma" w:hAnsi="Tahoma" w:cs="Tahoma"/>
          <w:sz w:val="20"/>
          <w:szCs w:val="20"/>
        </w:rPr>
      </w:pPr>
    </w:p>
    <w:p w14:paraId="44A11A18" w14:textId="77777777" w:rsidR="00D22682" w:rsidRPr="00EB42CE" w:rsidRDefault="00BD09D0" w:rsidP="00BB54A4">
      <w:pPr>
        <w:pStyle w:val="ListParagraph"/>
        <w:numPr>
          <w:ilvl w:val="0"/>
          <w:numId w:val="15"/>
        </w:numPr>
        <w:spacing w:after="120"/>
        <w:rPr>
          <w:rFonts w:ascii="Tahoma" w:hAnsi="Tahoma" w:cs="Tahoma"/>
          <w:smallCaps/>
          <w:sz w:val="20"/>
          <w:szCs w:val="20"/>
        </w:rPr>
      </w:pPr>
      <w:bookmarkStart w:id="2" w:name="_Hlk8810956"/>
      <w:r w:rsidRPr="00EB42CE">
        <w:rPr>
          <w:rFonts w:ascii="Tahoma" w:hAnsi="Tahoma" w:cs="Tahoma"/>
          <w:smallCaps/>
          <w:sz w:val="20"/>
          <w:szCs w:val="20"/>
        </w:rPr>
        <w:t xml:space="preserve">ASSESSMENT </w:t>
      </w:r>
    </w:p>
    <w:p w14:paraId="7372F08B" w14:textId="77777777" w:rsidR="0073327A" w:rsidRPr="00EB42CE" w:rsidRDefault="00D22682" w:rsidP="0073327A">
      <w:pPr>
        <w:tabs>
          <w:tab w:val="left" w:pos="1741"/>
        </w:tabs>
        <w:rPr>
          <w:rFonts w:ascii="Tahoma" w:hAnsi="Tahoma" w:cs="Tahoma"/>
          <w:sz w:val="20"/>
          <w:szCs w:val="20"/>
        </w:rPr>
      </w:pPr>
      <w:r w:rsidRPr="00EB42CE">
        <w:rPr>
          <w:rFonts w:ascii="Tahoma" w:hAnsi="Tahoma" w:cs="Tahoma"/>
          <w:i/>
          <w:sz w:val="20"/>
          <w:szCs w:val="20"/>
        </w:rPr>
        <w:t>Exclusion criteria</w:t>
      </w:r>
      <w:r w:rsidR="00B45518" w:rsidRPr="00EB42CE">
        <w:rPr>
          <w:rFonts w:ascii="Tahoma" w:hAnsi="Tahoma" w:cs="Tahoma"/>
          <w:i/>
          <w:sz w:val="20"/>
          <w:szCs w:val="20"/>
        </w:rPr>
        <w:t xml:space="preserve"> and absence of conflict of interests</w:t>
      </w:r>
    </w:p>
    <w:p w14:paraId="1B82FEEE" w14:textId="77777777" w:rsidR="00D22682" w:rsidRPr="00EB42CE" w:rsidRDefault="0073327A" w:rsidP="0073327A">
      <w:pPr>
        <w:spacing w:after="120"/>
        <w:rPr>
          <w:rFonts w:ascii="Tahoma" w:hAnsi="Tahoma" w:cs="Tahoma"/>
          <w:sz w:val="20"/>
          <w:szCs w:val="20"/>
        </w:rPr>
      </w:pPr>
      <w:r w:rsidRPr="00EB42CE">
        <w:rPr>
          <w:rFonts w:ascii="Tahoma" w:hAnsi="Tahoma" w:cs="Tahoma"/>
          <w:sz w:val="20"/>
          <w:szCs w:val="20"/>
        </w:rPr>
        <w:t>(</w:t>
      </w:r>
      <w:r w:rsidR="00843061" w:rsidRPr="00EB42CE">
        <w:rPr>
          <w:rFonts w:ascii="Tahoma" w:hAnsi="Tahoma" w:cs="Tahoma"/>
          <w:sz w:val="20"/>
          <w:szCs w:val="20"/>
        </w:rPr>
        <w:t>by submitting a tender</w:t>
      </w:r>
      <w:r w:rsidRPr="00EB42CE">
        <w:rPr>
          <w:rFonts w:ascii="Tahoma" w:hAnsi="Tahoma" w:cs="Tahoma"/>
          <w:sz w:val="20"/>
          <w:szCs w:val="20"/>
        </w:rPr>
        <w:t>, you declare on your honour not being in any of the below situations)</w:t>
      </w:r>
      <w:r w:rsidR="00A7429C" w:rsidRPr="00EB42CE">
        <w:rPr>
          <w:rFonts w:ascii="Tahoma" w:hAnsi="Tahoma" w:cs="Tahoma"/>
          <w:b/>
          <w:sz w:val="20"/>
          <w:szCs w:val="20"/>
          <w:vertAlign w:val="superscript"/>
        </w:rPr>
        <w:footnoteReference w:id="4"/>
      </w:r>
    </w:p>
    <w:p w14:paraId="0B7AC2D0" w14:textId="77777777" w:rsidR="00D22682" w:rsidRPr="00EB42CE" w:rsidRDefault="00D22682" w:rsidP="001262C9">
      <w:pPr>
        <w:spacing w:after="120"/>
        <w:rPr>
          <w:rFonts w:ascii="Tahoma" w:hAnsi="Tahoma" w:cs="Tahoma"/>
          <w:sz w:val="20"/>
          <w:szCs w:val="20"/>
        </w:rPr>
      </w:pPr>
      <w:r w:rsidRPr="00EB42CE">
        <w:rPr>
          <w:rFonts w:ascii="Tahoma" w:hAnsi="Tahoma" w:cs="Tahoma"/>
          <w:sz w:val="20"/>
          <w:szCs w:val="20"/>
        </w:rPr>
        <w:t>Tenderers shall be excluded from participating in the tender procedure if they:</w:t>
      </w:r>
    </w:p>
    <w:p w14:paraId="7F904A93" w14:textId="77777777" w:rsidR="00004C3D" w:rsidRPr="00EB42CE" w:rsidRDefault="00D22682" w:rsidP="00004C3D">
      <w:pPr>
        <w:numPr>
          <w:ilvl w:val="0"/>
          <w:numId w:val="3"/>
        </w:numPr>
        <w:jc w:val="both"/>
        <w:rPr>
          <w:rFonts w:ascii="Tahoma" w:hAnsi="Tahoma" w:cs="Tahoma"/>
          <w:sz w:val="20"/>
          <w:szCs w:val="20"/>
        </w:rPr>
      </w:pPr>
      <w:r w:rsidRPr="00EB42CE">
        <w:rPr>
          <w:rFonts w:ascii="Tahoma" w:hAnsi="Tahoma" w:cs="Tahoma"/>
          <w:sz w:val="20"/>
          <w:szCs w:val="20"/>
        </w:rPr>
        <w:t>have been sentenced by final judgment on one or more of the following charges: participation in a criminal organisation, corruption, fraud, money laundering</w:t>
      </w:r>
      <w:r w:rsidR="00004C3D" w:rsidRPr="00EB42CE">
        <w:rPr>
          <w:rFonts w:ascii="Tahoma" w:hAnsi="Tahoma" w:cs="Tahoma"/>
          <w:sz w:val="20"/>
          <w:szCs w:val="20"/>
        </w:rPr>
        <w:t xml:space="preserve">, terrorist financing, terrorist offences or offences linked to terrorist activities, child labour or trafficking in human </w:t>
      </w:r>
      <w:proofErr w:type="gramStart"/>
      <w:r w:rsidR="00004C3D" w:rsidRPr="00EB42CE">
        <w:rPr>
          <w:rFonts w:ascii="Tahoma" w:hAnsi="Tahoma" w:cs="Tahoma"/>
          <w:sz w:val="20"/>
          <w:szCs w:val="20"/>
        </w:rPr>
        <w:t>beings;</w:t>
      </w:r>
      <w:proofErr w:type="gramEnd"/>
    </w:p>
    <w:p w14:paraId="5D89DF43" w14:textId="77777777" w:rsidR="00D22682" w:rsidRPr="00EB42CE" w:rsidRDefault="00D22682" w:rsidP="00AB77BA">
      <w:pPr>
        <w:numPr>
          <w:ilvl w:val="0"/>
          <w:numId w:val="3"/>
        </w:numPr>
        <w:jc w:val="both"/>
        <w:rPr>
          <w:rFonts w:ascii="Tahoma" w:hAnsi="Tahoma" w:cs="Tahoma"/>
          <w:sz w:val="20"/>
          <w:szCs w:val="20"/>
        </w:rPr>
      </w:pPr>
      <w:r w:rsidRPr="00EB42CE">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42CE">
        <w:rPr>
          <w:rFonts w:ascii="Tahoma" w:hAnsi="Tahoma" w:cs="Tahoma"/>
          <w:sz w:val="20"/>
          <w:szCs w:val="20"/>
        </w:rPr>
        <w:t>kind;</w:t>
      </w:r>
      <w:proofErr w:type="gramEnd"/>
    </w:p>
    <w:p w14:paraId="0D4702E8" w14:textId="77777777" w:rsidR="00D22682" w:rsidRPr="00EB42CE" w:rsidRDefault="00D22682" w:rsidP="00AB77BA">
      <w:pPr>
        <w:numPr>
          <w:ilvl w:val="0"/>
          <w:numId w:val="3"/>
        </w:numPr>
        <w:jc w:val="both"/>
        <w:rPr>
          <w:rFonts w:ascii="Tahoma" w:hAnsi="Tahoma" w:cs="Tahoma"/>
          <w:sz w:val="20"/>
          <w:szCs w:val="20"/>
        </w:rPr>
      </w:pPr>
      <w:r w:rsidRPr="00EB42CE">
        <w:rPr>
          <w:rFonts w:ascii="Tahoma" w:hAnsi="Tahoma" w:cs="Tahoma"/>
          <w:sz w:val="20"/>
          <w:szCs w:val="20"/>
        </w:rPr>
        <w:lastRenderedPageBreak/>
        <w:t xml:space="preserve">have received a judgment with res judicata force, finding an offence that affects their professional integrity or serious professional </w:t>
      </w:r>
      <w:proofErr w:type="gramStart"/>
      <w:r w:rsidRPr="00EB42CE">
        <w:rPr>
          <w:rFonts w:ascii="Tahoma" w:hAnsi="Tahoma" w:cs="Tahoma"/>
          <w:sz w:val="20"/>
          <w:szCs w:val="20"/>
        </w:rPr>
        <w:t>misconduct;</w:t>
      </w:r>
      <w:proofErr w:type="gramEnd"/>
    </w:p>
    <w:p w14:paraId="78473187" w14:textId="77777777" w:rsidR="00D22682" w:rsidRPr="00EB42CE" w:rsidRDefault="00D22682" w:rsidP="00AB77BA">
      <w:pPr>
        <w:numPr>
          <w:ilvl w:val="0"/>
          <w:numId w:val="3"/>
        </w:numPr>
        <w:jc w:val="both"/>
        <w:rPr>
          <w:rFonts w:ascii="Tahoma" w:hAnsi="Tahoma" w:cs="Tahoma"/>
          <w:sz w:val="20"/>
          <w:szCs w:val="20"/>
        </w:rPr>
      </w:pPr>
      <w:r w:rsidRPr="00EB42CE">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B42CE">
        <w:rPr>
          <w:rFonts w:ascii="Tahoma" w:hAnsi="Tahoma" w:cs="Tahoma"/>
          <w:sz w:val="20"/>
          <w:szCs w:val="20"/>
        </w:rPr>
        <w:t xml:space="preserve">ion, establishment or </w:t>
      </w:r>
      <w:proofErr w:type="gramStart"/>
      <w:r w:rsidR="00703E4B" w:rsidRPr="00EB42CE">
        <w:rPr>
          <w:rFonts w:ascii="Tahoma" w:hAnsi="Tahoma" w:cs="Tahoma"/>
          <w:sz w:val="20"/>
          <w:szCs w:val="20"/>
        </w:rPr>
        <w:t>residence;</w:t>
      </w:r>
      <w:proofErr w:type="gramEnd"/>
    </w:p>
    <w:p w14:paraId="5E441189" w14:textId="77777777" w:rsidR="004F4F33" w:rsidRPr="00EB42CE" w:rsidRDefault="004F4F33" w:rsidP="004F4F33">
      <w:pPr>
        <w:numPr>
          <w:ilvl w:val="0"/>
          <w:numId w:val="3"/>
        </w:numPr>
        <w:tabs>
          <w:tab w:val="left" w:pos="426"/>
          <w:tab w:val="left" w:pos="709"/>
          <w:tab w:val="left" w:pos="851"/>
        </w:tabs>
        <w:jc w:val="both"/>
        <w:rPr>
          <w:rFonts w:ascii="Tahoma" w:hAnsi="Tahoma" w:cs="Tahoma"/>
          <w:color w:val="000000"/>
          <w:sz w:val="20"/>
          <w:szCs w:val="20"/>
        </w:rPr>
      </w:pPr>
      <w:r w:rsidRPr="00EB42CE">
        <w:rPr>
          <w:rFonts w:ascii="Tahoma" w:hAnsi="Tahoma" w:cs="Tahoma"/>
          <w:color w:val="000000"/>
          <w:sz w:val="20"/>
          <w:szCs w:val="20"/>
        </w:rPr>
        <w:tab/>
        <w:t xml:space="preserve">are an entity created to circumvent tax, social or other legal obligations (empty shell company), have ever created or are in the process of creation of such an </w:t>
      </w:r>
      <w:proofErr w:type="gramStart"/>
      <w:r w:rsidRPr="00EB42CE">
        <w:rPr>
          <w:rFonts w:ascii="Tahoma" w:hAnsi="Tahoma" w:cs="Tahoma"/>
          <w:color w:val="000000"/>
          <w:sz w:val="20"/>
          <w:szCs w:val="20"/>
        </w:rPr>
        <w:t>entity;</w:t>
      </w:r>
      <w:proofErr w:type="gramEnd"/>
    </w:p>
    <w:p w14:paraId="74619A98" w14:textId="77777777" w:rsidR="004F4F33" w:rsidRPr="00EB42CE" w:rsidRDefault="004F4F33" w:rsidP="004F4F33">
      <w:pPr>
        <w:numPr>
          <w:ilvl w:val="0"/>
          <w:numId w:val="3"/>
        </w:numPr>
        <w:tabs>
          <w:tab w:val="left" w:pos="426"/>
          <w:tab w:val="left" w:pos="709"/>
          <w:tab w:val="left" w:pos="851"/>
        </w:tabs>
        <w:jc w:val="both"/>
        <w:rPr>
          <w:rFonts w:ascii="Tahoma" w:hAnsi="Tahoma" w:cs="Tahoma"/>
          <w:color w:val="000000"/>
          <w:sz w:val="20"/>
          <w:szCs w:val="20"/>
        </w:rPr>
      </w:pPr>
      <w:r w:rsidRPr="00EB42CE">
        <w:rPr>
          <w:rFonts w:ascii="Tahoma" w:hAnsi="Tahoma" w:cs="Tahoma"/>
          <w:color w:val="000000"/>
          <w:sz w:val="20"/>
          <w:szCs w:val="20"/>
        </w:rPr>
        <w:tab/>
        <w:t xml:space="preserve">have been involved in mismanagement of the Council of Europe funds or public </w:t>
      </w:r>
      <w:proofErr w:type="gramStart"/>
      <w:r w:rsidRPr="00EB42CE">
        <w:rPr>
          <w:rFonts w:ascii="Tahoma" w:hAnsi="Tahoma" w:cs="Tahoma"/>
          <w:color w:val="000000"/>
          <w:sz w:val="20"/>
          <w:szCs w:val="20"/>
        </w:rPr>
        <w:t>funds;</w:t>
      </w:r>
      <w:proofErr w:type="gramEnd"/>
    </w:p>
    <w:p w14:paraId="5F74B3A6" w14:textId="77777777" w:rsidR="0073385F" w:rsidRPr="00EB42CE" w:rsidRDefault="0073385F" w:rsidP="002E4985">
      <w:pPr>
        <w:numPr>
          <w:ilvl w:val="0"/>
          <w:numId w:val="3"/>
        </w:numPr>
        <w:tabs>
          <w:tab w:val="left" w:pos="426"/>
          <w:tab w:val="left" w:pos="709"/>
          <w:tab w:val="left" w:pos="851"/>
        </w:tabs>
        <w:jc w:val="both"/>
        <w:rPr>
          <w:rFonts w:ascii="Tahoma" w:eastAsia="Calibri" w:hAnsi="Tahoma" w:cs="Tahoma"/>
          <w:color w:val="000000"/>
          <w:sz w:val="20"/>
          <w:szCs w:val="20"/>
          <w:lang w:eastAsia="en-US"/>
        </w:rPr>
      </w:pPr>
      <w:bookmarkStart w:id="3" w:name="_Hlk106805736"/>
      <w:r w:rsidRPr="00EB42CE">
        <w:rPr>
          <w:rFonts w:ascii="Tahoma" w:hAnsi="Tahoma" w:cs="Tahoma"/>
          <w:sz w:val="20"/>
          <w:szCs w:val="20"/>
        </w:rPr>
        <w:t>are or appear to be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r w:rsidR="00843061" w:rsidRPr="00EB42CE">
        <w:rPr>
          <w:rFonts w:ascii="Tahoma" w:hAnsi="Tahoma" w:cs="Tahoma"/>
          <w:sz w:val="20"/>
          <w:szCs w:val="20"/>
        </w:rPr>
        <w:t xml:space="preserve">. If tenderers have any personal interests that are relevant to this tender procedure, </w:t>
      </w:r>
      <w:r w:rsidR="00843061" w:rsidRPr="00EB42CE">
        <w:rPr>
          <w:rFonts w:ascii="Tahoma" w:hAnsi="Tahoma" w:cs="Tahoma"/>
          <w:b/>
          <w:bCs/>
          <w:sz w:val="20"/>
          <w:szCs w:val="20"/>
        </w:rPr>
        <w:t>they must</w:t>
      </w:r>
      <w:r w:rsidR="00843061" w:rsidRPr="00EB42CE">
        <w:rPr>
          <w:rFonts w:ascii="Tahoma" w:hAnsi="Tahoma" w:cs="Tahoma"/>
          <w:sz w:val="20"/>
          <w:szCs w:val="20"/>
        </w:rPr>
        <w:t xml:space="preserve"> </w:t>
      </w:r>
      <w:r w:rsidR="00843061" w:rsidRPr="00EB42CE">
        <w:rPr>
          <w:rFonts w:ascii="Tahoma" w:hAnsi="Tahoma" w:cs="Tahoma"/>
          <w:b/>
          <w:bCs/>
          <w:sz w:val="20"/>
          <w:szCs w:val="20"/>
        </w:rPr>
        <w:t xml:space="preserve">fully disclose these in a separate document submitted with the </w:t>
      </w:r>
      <w:proofErr w:type="gramStart"/>
      <w:r w:rsidR="00843061" w:rsidRPr="00EB42CE">
        <w:rPr>
          <w:rFonts w:ascii="Tahoma" w:hAnsi="Tahoma" w:cs="Tahoma"/>
          <w:b/>
          <w:bCs/>
          <w:sz w:val="20"/>
          <w:szCs w:val="20"/>
        </w:rPr>
        <w:t>tender</w:t>
      </w:r>
      <w:r w:rsidR="00843061" w:rsidRPr="00EB42CE">
        <w:rPr>
          <w:rFonts w:ascii="Tahoma" w:hAnsi="Tahoma" w:cs="Tahoma"/>
          <w:sz w:val="20"/>
          <w:szCs w:val="20"/>
        </w:rPr>
        <w:t>;</w:t>
      </w:r>
      <w:proofErr w:type="gramEnd"/>
    </w:p>
    <w:p w14:paraId="1B1CE004" w14:textId="77777777" w:rsidR="005E42CF" w:rsidRPr="00EB42CE" w:rsidRDefault="0047438E" w:rsidP="002E4985">
      <w:pPr>
        <w:numPr>
          <w:ilvl w:val="0"/>
          <w:numId w:val="3"/>
        </w:numPr>
        <w:tabs>
          <w:tab w:val="left" w:pos="426"/>
          <w:tab w:val="left" w:pos="709"/>
          <w:tab w:val="left" w:pos="851"/>
        </w:tabs>
        <w:jc w:val="both"/>
        <w:rPr>
          <w:rFonts w:ascii="Tahoma" w:eastAsia="Calibri" w:hAnsi="Tahoma" w:cs="Tahoma"/>
          <w:color w:val="000000"/>
          <w:sz w:val="20"/>
          <w:szCs w:val="20"/>
          <w:lang w:eastAsia="en-US"/>
        </w:rPr>
      </w:pPr>
      <w:r w:rsidRPr="00EB42CE">
        <w:rPr>
          <w:rFonts w:ascii="Tahoma" w:eastAsia="Calibri" w:hAnsi="Tahoma" w:cs="Tahoma"/>
          <w:color w:val="000000"/>
          <w:sz w:val="20"/>
          <w:szCs w:val="20"/>
          <w:lang w:eastAsia="en-US"/>
        </w:rPr>
        <w:t xml:space="preserve">are retired Council of Europe staff members or are staff members having benefitted from an early departure </w:t>
      </w:r>
      <w:proofErr w:type="gramStart"/>
      <w:r w:rsidRPr="00EB42CE">
        <w:rPr>
          <w:rFonts w:ascii="Tahoma" w:eastAsia="Calibri" w:hAnsi="Tahoma" w:cs="Tahoma"/>
          <w:color w:val="000000"/>
          <w:sz w:val="20"/>
          <w:szCs w:val="20"/>
          <w:lang w:eastAsia="en-US"/>
        </w:rPr>
        <w:t>scheme</w:t>
      </w:r>
      <w:r w:rsidR="002E4985" w:rsidRPr="00EB42CE">
        <w:rPr>
          <w:rFonts w:ascii="Tahoma" w:eastAsia="Calibri" w:hAnsi="Tahoma" w:cs="Tahoma"/>
          <w:color w:val="000000"/>
          <w:sz w:val="20"/>
          <w:szCs w:val="20"/>
          <w:lang w:eastAsia="en-US"/>
        </w:rPr>
        <w:t>;</w:t>
      </w:r>
      <w:proofErr w:type="gramEnd"/>
    </w:p>
    <w:p w14:paraId="3DCAC4D5" w14:textId="77777777" w:rsidR="002370B5" w:rsidRPr="00EB42CE" w:rsidRDefault="002370B5" w:rsidP="002E4985">
      <w:pPr>
        <w:numPr>
          <w:ilvl w:val="0"/>
          <w:numId w:val="3"/>
        </w:numPr>
        <w:tabs>
          <w:tab w:val="left" w:pos="426"/>
          <w:tab w:val="left" w:pos="709"/>
          <w:tab w:val="left" w:pos="851"/>
        </w:tabs>
        <w:jc w:val="both"/>
        <w:rPr>
          <w:rFonts w:ascii="Tahoma" w:eastAsia="Calibri" w:hAnsi="Tahoma" w:cs="Tahoma"/>
          <w:color w:val="000000"/>
          <w:sz w:val="20"/>
          <w:szCs w:val="20"/>
          <w:lang w:eastAsia="en-US"/>
        </w:rPr>
      </w:pPr>
      <w:r w:rsidRPr="00EB42CE">
        <w:rPr>
          <w:rFonts w:ascii="Tahoma" w:eastAsia="Calibri" w:hAnsi="Tahoma" w:cs="Tahoma"/>
          <w:color w:val="000000"/>
          <w:sz w:val="20"/>
          <w:szCs w:val="20"/>
          <w:lang w:eastAsia="en-US"/>
        </w:rPr>
        <w:t xml:space="preserve">are currently employed by the Council of Europe or were employed by the Council of Europe on the date of the launch of the procurement </w:t>
      </w:r>
      <w:proofErr w:type="gramStart"/>
      <w:r w:rsidRPr="00EB42CE">
        <w:rPr>
          <w:rFonts w:ascii="Tahoma" w:eastAsia="Calibri" w:hAnsi="Tahoma" w:cs="Tahoma"/>
          <w:color w:val="000000"/>
          <w:sz w:val="20"/>
          <w:szCs w:val="20"/>
          <w:lang w:eastAsia="en-US"/>
        </w:rPr>
        <w:t>procedure;</w:t>
      </w:r>
      <w:proofErr w:type="gramEnd"/>
    </w:p>
    <w:p w14:paraId="26EDEEE1" w14:textId="69F4E74C" w:rsidR="00C7138A" w:rsidRPr="00EB42CE" w:rsidRDefault="002E4985" w:rsidP="00C7138A">
      <w:pPr>
        <w:numPr>
          <w:ilvl w:val="0"/>
          <w:numId w:val="3"/>
        </w:numPr>
        <w:tabs>
          <w:tab w:val="left" w:pos="426"/>
          <w:tab w:val="left" w:pos="709"/>
          <w:tab w:val="left" w:pos="851"/>
        </w:tabs>
        <w:jc w:val="both"/>
        <w:rPr>
          <w:rFonts w:ascii="Tahoma" w:hAnsi="Tahoma" w:cs="Tahoma"/>
          <w:color w:val="000000"/>
          <w:sz w:val="20"/>
          <w:szCs w:val="20"/>
        </w:rPr>
      </w:pPr>
      <w:bookmarkStart w:id="4" w:name="_Hlk106805241"/>
      <w:r w:rsidRPr="00EB42CE">
        <w:rPr>
          <w:rFonts w:ascii="Tahoma" w:eastAsia="Calibri" w:hAnsi="Tahoma" w:cs="Tahoma"/>
          <w:color w:val="000000"/>
          <w:sz w:val="20"/>
          <w:szCs w:val="20"/>
          <w:lang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EB42CE">
        <w:rPr>
          <w:rFonts w:ascii="Tahoma" w:eastAsia="Calibri" w:hAnsi="Tahoma" w:cs="Tahoma"/>
          <w:color w:val="000000"/>
          <w:sz w:val="20"/>
          <w:szCs w:val="20"/>
          <w:lang w:eastAsia="en-US"/>
        </w:rPr>
        <w:t>Europe;</w:t>
      </w:r>
      <w:bookmarkEnd w:id="3"/>
      <w:bookmarkEnd w:id="4"/>
      <w:proofErr w:type="gramEnd"/>
      <w:r w:rsidR="00C7138A" w:rsidRPr="00EB42CE">
        <w:rPr>
          <w:rFonts w:ascii="Tahoma" w:eastAsia="Calibri" w:hAnsi="Tahoma" w:cs="Tahoma"/>
          <w:color w:val="000000"/>
          <w:sz w:val="20"/>
          <w:szCs w:val="20"/>
          <w:lang w:eastAsia="en-US"/>
        </w:rPr>
        <w:t xml:space="preserve"> </w:t>
      </w:r>
    </w:p>
    <w:p w14:paraId="10F1FCDE" w14:textId="77777777" w:rsidR="002F2073" w:rsidRPr="00EB42CE" w:rsidRDefault="002F2073" w:rsidP="00C7138A">
      <w:pPr>
        <w:numPr>
          <w:ilvl w:val="0"/>
          <w:numId w:val="3"/>
        </w:numPr>
        <w:tabs>
          <w:tab w:val="left" w:pos="426"/>
          <w:tab w:val="left" w:pos="709"/>
          <w:tab w:val="left" w:pos="851"/>
        </w:tabs>
        <w:jc w:val="both"/>
        <w:rPr>
          <w:rFonts w:ascii="Tahoma" w:hAnsi="Tahoma" w:cs="Tahoma"/>
          <w:color w:val="000000"/>
          <w:sz w:val="20"/>
          <w:szCs w:val="20"/>
        </w:rPr>
      </w:pPr>
      <w:r w:rsidRPr="00EB42CE">
        <w:rPr>
          <w:rFonts w:ascii="Tahoma" w:hAnsi="Tahoma" w:cs="Tahoma"/>
          <w:color w:val="000000"/>
          <w:sz w:val="20"/>
          <w:szCs w:val="20"/>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E7E7CEF" w14:textId="77777777" w:rsidR="002C65EE" w:rsidRPr="00EB42CE" w:rsidRDefault="002C65EE" w:rsidP="002C65EE">
      <w:pPr>
        <w:jc w:val="both"/>
        <w:rPr>
          <w:rFonts w:ascii="Tahoma" w:hAnsi="Tahoma" w:cs="Tahoma"/>
          <w:sz w:val="20"/>
          <w:szCs w:val="20"/>
        </w:rPr>
      </w:pPr>
    </w:p>
    <w:p w14:paraId="458B9DB6" w14:textId="77777777" w:rsidR="000747C3" w:rsidRPr="00EB42CE" w:rsidRDefault="002A5D7C" w:rsidP="0073327A">
      <w:pPr>
        <w:spacing w:after="120"/>
        <w:rPr>
          <w:rFonts w:ascii="Tahoma" w:hAnsi="Tahoma" w:cs="Tahoma"/>
          <w:i/>
          <w:sz w:val="20"/>
          <w:szCs w:val="20"/>
        </w:rPr>
      </w:pPr>
      <w:r w:rsidRPr="00EB42CE">
        <w:rPr>
          <w:rFonts w:ascii="Tahoma" w:hAnsi="Tahoma" w:cs="Tahoma"/>
          <w:i/>
          <w:sz w:val="20"/>
          <w:szCs w:val="20"/>
        </w:rPr>
        <w:t>Eligibility criteria</w:t>
      </w:r>
    </w:p>
    <w:p w14:paraId="182E347F" w14:textId="77777777" w:rsidR="00E477CA" w:rsidRPr="00EB42CE" w:rsidRDefault="00E477CA" w:rsidP="00E477CA">
      <w:pPr>
        <w:jc w:val="both"/>
        <w:rPr>
          <w:rFonts w:ascii="Tahoma" w:hAnsi="Tahoma" w:cs="Tahoma"/>
          <w:color w:val="000000"/>
          <w:sz w:val="20"/>
          <w:szCs w:val="20"/>
        </w:rPr>
      </w:pPr>
      <w:r w:rsidRPr="00EB42CE">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3FA0BCC3" w14:textId="77777777" w:rsidR="00E477CA" w:rsidRPr="00EB42CE" w:rsidRDefault="00E477CA" w:rsidP="00E477CA">
      <w:pPr>
        <w:shd w:val="clear" w:color="auto" w:fill="FFFFFF" w:themeFill="background1"/>
        <w:rPr>
          <w:rFonts w:ascii="Tahoma" w:hAnsi="Tahoma" w:cs="Tahoma"/>
          <w:sz w:val="20"/>
          <w:szCs w:val="20"/>
        </w:rPr>
      </w:pPr>
    </w:p>
    <w:tbl>
      <w:tblPr>
        <w:tblStyle w:val="TableGrid"/>
        <w:tblW w:w="0" w:type="auto"/>
        <w:tblLook w:val="04A0" w:firstRow="1" w:lastRow="0" w:firstColumn="1" w:lastColumn="0" w:noHBand="0" w:noVBand="1"/>
      </w:tblPr>
      <w:tblGrid>
        <w:gridCol w:w="6516"/>
        <w:gridCol w:w="2501"/>
      </w:tblGrid>
      <w:tr w:rsidR="00E477CA" w:rsidRPr="00EB42CE" w14:paraId="7E5FE08A" w14:textId="77777777" w:rsidTr="00315626">
        <w:trPr>
          <w:trHeight w:val="328"/>
        </w:trPr>
        <w:tc>
          <w:tcPr>
            <w:tcW w:w="6516" w:type="dxa"/>
            <w:vAlign w:val="center"/>
          </w:tcPr>
          <w:p w14:paraId="14764967" w14:textId="77777777" w:rsidR="00E477CA" w:rsidRPr="00EB42CE" w:rsidRDefault="00E477CA" w:rsidP="00795B7A">
            <w:pPr>
              <w:jc w:val="center"/>
              <w:rPr>
                <w:rFonts w:ascii="Tahoma" w:hAnsi="Tahoma" w:cs="Tahoma"/>
                <w:sz w:val="20"/>
                <w:szCs w:val="20"/>
              </w:rPr>
            </w:pPr>
            <w:r w:rsidRPr="00EB42CE">
              <w:rPr>
                <w:rFonts w:ascii="Tahoma" w:hAnsi="Tahoma" w:cs="Tahoma"/>
                <w:sz w:val="20"/>
                <w:szCs w:val="20"/>
              </w:rPr>
              <w:t>Eligibility criteria</w:t>
            </w:r>
          </w:p>
        </w:tc>
        <w:tc>
          <w:tcPr>
            <w:tcW w:w="2501" w:type="dxa"/>
            <w:vAlign w:val="center"/>
          </w:tcPr>
          <w:p w14:paraId="18EAAF9D" w14:textId="77777777" w:rsidR="00E477CA" w:rsidRPr="00EB42CE" w:rsidRDefault="00E477CA" w:rsidP="00795B7A">
            <w:pPr>
              <w:jc w:val="center"/>
              <w:rPr>
                <w:rFonts w:ascii="Tahoma" w:hAnsi="Tahoma" w:cs="Tahoma"/>
                <w:sz w:val="20"/>
                <w:szCs w:val="20"/>
              </w:rPr>
            </w:pPr>
            <w:r w:rsidRPr="00EB42CE">
              <w:rPr>
                <w:rFonts w:ascii="Tahoma" w:hAnsi="Tahoma" w:cs="Tahoma"/>
                <w:sz w:val="20"/>
                <w:szCs w:val="20"/>
              </w:rPr>
              <w:t>Document/s to be submitted</w:t>
            </w:r>
          </w:p>
        </w:tc>
      </w:tr>
      <w:tr w:rsidR="00E477CA" w:rsidRPr="00EB42CE" w14:paraId="734B2AA9" w14:textId="77777777" w:rsidTr="00315626">
        <w:trPr>
          <w:trHeight w:val="277"/>
        </w:trPr>
        <w:tc>
          <w:tcPr>
            <w:tcW w:w="6516" w:type="dxa"/>
            <w:vAlign w:val="center"/>
          </w:tcPr>
          <w:p w14:paraId="3F360B6A" w14:textId="6FAAE7A6" w:rsidR="00E477CA" w:rsidRPr="00EB42CE" w:rsidRDefault="00E477CA" w:rsidP="00795B7A">
            <w:pPr>
              <w:spacing w:before="60" w:after="60"/>
              <w:rPr>
                <w:rFonts w:ascii="Tahoma" w:hAnsi="Tahoma" w:cs="Tahoma"/>
                <w:sz w:val="20"/>
                <w:szCs w:val="20"/>
              </w:rPr>
            </w:pPr>
            <w:r w:rsidRPr="00EB42CE">
              <w:rPr>
                <w:rFonts w:ascii="Tahoma" w:hAnsi="Tahoma" w:cs="Tahoma"/>
                <w:sz w:val="20"/>
                <w:szCs w:val="20"/>
                <w:u w:val="single"/>
              </w:rPr>
              <w:t>Education</w:t>
            </w:r>
            <w:r w:rsidRPr="00EB42CE">
              <w:rPr>
                <w:rFonts w:ascii="Tahoma" w:hAnsi="Tahoma" w:cs="Tahoma"/>
                <w:sz w:val="20"/>
                <w:szCs w:val="20"/>
              </w:rPr>
              <w:t xml:space="preserve">: University degree in one of the following fields: </w:t>
            </w:r>
            <w:r w:rsidR="00400EC8" w:rsidRPr="00EB42CE">
              <w:rPr>
                <w:rFonts w:ascii="Tahoma" w:hAnsi="Tahoma" w:cs="Tahoma"/>
                <w:sz w:val="20"/>
                <w:szCs w:val="20"/>
              </w:rPr>
              <w:t>law, management, or another relevant field for the Project’s thematic area;</w:t>
            </w:r>
          </w:p>
        </w:tc>
        <w:tc>
          <w:tcPr>
            <w:tcW w:w="2501" w:type="dxa"/>
            <w:vAlign w:val="center"/>
          </w:tcPr>
          <w:p w14:paraId="1760AFF6" w14:textId="77777777" w:rsidR="00E477CA" w:rsidRPr="00EB42CE" w:rsidRDefault="00E477CA" w:rsidP="00315626">
            <w:pPr>
              <w:jc w:val="center"/>
              <w:rPr>
                <w:rFonts w:ascii="Tahoma" w:hAnsi="Tahoma" w:cs="Tahoma"/>
                <w:sz w:val="20"/>
                <w:szCs w:val="20"/>
              </w:rPr>
            </w:pPr>
            <w:r w:rsidRPr="00EB42CE">
              <w:rPr>
                <w:rFonts w:ascii="Tahoma" w:hAnsi="Tahoma" w:cs="Tahoma"/>
                <w:sz w:val="20"/>
                <w:szCs w:val="20"/>
              </w:rPr>
              <w:t>CV</w:t>
            </w:r>
          </w:p>
        </w:tc>
      </w:tr>
      <w:tr w:rsidR="00E477CA" w:rsidRPr="00EB42CE" w14:paraId="21D11125" w14:textId="77777777" w:rsidTr="00315626">
        <w:tc>
          <w:tcPr>
            <w:tcW w:w="6516" w:type="dxa"/>
            <w:vAlign w:val="center"/>
          </w:tcPr>
          <w:p w14:paraId="25B07B60" w14:textId="4527BC7E" w:rsidR="00E477CA" w:rsidRPr="00EB42CE" w:rsidRDefault="00E477CA" w:rsidP="00795B7A">
            <w:pPr>
              <w:spacing w:before="60" w:after="60"/>
              <w:rPr>
                <w:rFonts w:ascii="Tahoma" w:hAnsi="Tahoma" w:cs="Tahoma"/>
                <w:sz w:val="20"/>
                <w:szCs w:val="20"/>
              </w:rPr>
            </w:pPr>
            <w:r w:rsidRPr="00EB42CE">
              <w:rPr>
                <w:rFonts w:ascii="Tahoma" w:hAnsi="Tahoma" w:cs="Tahoma"/>
                <w:sz w:val="20"/>
                <w:szCs w:val="20"/>
                <w:u w:val="single"/>
              </w:rPr>
              <w:t>Work experience</w:t>
            </w:r>
            <w:r w:rsidRPr="00EB42CE">
              <w:rPr>
                <w:rFonts w:ascii="Tahoma" w:hAnsi="Tahoma" w:cs="Tahoma"/>
                <w:sz w:val="20"/>
                <w:szCs w:val="20"/>
              </w:rPr>
              <w:t>: At least</w:t>
            </w:r>
            <w:r w:rsidR="00400EC8" w:rsidRPr="00EB42CE">
              <w:rPr>
                <w:rFonts w:ascii="Tahoma" w:hAnsi="Tahoma" w:cs="Tahoma"/>
                <w:sz w:val="20"/>
                <w:szCs w:val="20"/>
              </w:rPr>
              <w:t xml:space="preserve"> 5</w:t>
            </w:r>
            <w:r w:rsidRPr="00EB42CE">
              <w:rPr>
                <w:rFonts w:ascii="Tahoma" w:hAnsi="Tahoma" w:cs="Tahoma"/>
                <w:sz w:val="20"/>
                <w:szCs w:val="20"/>
              </w:rPr>
              <w:t xml:space="preserve"> years of experience in the field </w:t>
            </w:r>
            <w:r w:rsidR="00400EC8" w:rsidRPr="00EB42CE">
              <w:rPr>
                <w:rFonts w:ascii="Tahoma" w:hAnsi="Tahoma" w:cs="Tahoma"/>
                <w:sz w:val="20"/>
                <w:szCs w:val="20"/>
              </w:rPr>
              <w:t>of court management, access to justice, legal drafting, justice reform evaluation and reporting, and/or judicial training;</w:t>
            </w:r>
          </w:p>
        </w:tc>
        <w:tc>
          <w:tcPr>
            <w:tcW w:w="2501" w:type="dxa"/>
            <w:vAlign w:val="center"/>
          </w:tcPr>
          <w:p w14:paraId="7E79CD97" w14:textId="77777777" w:rsidR="00E477CA" w:rsidRPr="00EB42CE" w:rsidRDefault="00E477CA" w:rsidP="00315626">
            <w:pPr>
              <w:jc w:val="center"/>
              <w:rPr>
                <w:rFonts w:ascii="Tahoma" w:hAnsi="Tahoma" w:cs="Tahoma"/>
                <w:sz w:val="20"/>
                <w:szCs w:val="20"/>
              </w:rPr>
            </w:pPr>
            <w:r w:rsidRPr="00EB42CE">
              <w:rPr>
                <w:rFonts w:ascii="Tahoma" w:hAnsi="Tahoma" w:cs="Tahoma"/>
                <w:sz w:val="20"/>
                <w:szCs w:val="20"/>
              </w:rPr>
              <w:t>CV</w:t>
            </w:r>
          </w:p>
        </w:tc>
      </w:tr>
      <w:tr w:rsidR="00E477CA" w:rsidRPr="00EB42CE" w14:paraId="7A2840C6" w14:textId="77777777" w:rsidTr="00315626">
        <w:tc>
          <w:tcPr>
            <w:tcW w:w="6516" w:type="dxa"/>
            <w:vAlign w:val="center"/>
          </w:tcPr>
          <w:p w14:paraId="6C8B7282" w14:textId="50284E19" w:rsidR="00E477CA" w:rsidRPr="00EB42CE" w:rsidRDefault="00E477CA" w:rsidP="00795B7A">
            <w:pPr>
              <w:spacing w:before="60" w:after="60"/>
              <w:rPr>
                <w:rFonts w:ascii="Tahoma" w:hAnsi="Tahoma" w:cs="Tahoma"/>
                <w:sz w:val="20"/>
                <w:szCs w:val="20"/>
              </w:rPr>
            </w:pPr>
            <w:r w:rsidRPr="00EB42CE">
              <w:rPr>
                <w:rFonts w:ascii="Tahoma" w:hAnsi="Tahoma" w:cs="Tahoma"/>
                <w:sz w:val="20"/>
                <w:szCs w:val="20"/>
                <w:u w:val="single"/>
              </w:rPr>
              <w:t>Specific thematic expertise</w:t>
            </w:r>
            <w:r w:rsidRPr="00EB42CE">
              <w:rPr>
                <w:rFonts w:ascii="Tahoma" w:hAnsi="Tahoma" w:cs="Tahoma"/>
                <w:sz w:val="20"/>
                <w:szCs w:val="20"/>
              </w:rPr>
              <w:t>: confirmed expertise in</w:t>
            </w:r>
            <w:r w:rsidR="00400EC8" w:rsidRPr="00EB42CE">
              <w:rPr>
                <w:rFonts w:ascii="Tahoma" w:hAnsi="Tahoma" w:cs="Tahoma"/>
                <w:sz w:val="20"/>
                <w:szCs w:val="20"/>
              </w:rPr>
              <w:t xml:space="preserve"> court management, development of HR tools and policies, </w:t>
            </w:r>
            <w:r w:rsidR="00343E06" w:rsidRPr="00EB42CE">
              <w:rPr>
                <w:rFonts w:ascii="Tahoma" w:hAnsi="Tahoma" w:cs="Tahoma"/>
                <w:sz w:val="20"/>
                <w:szCs w:val="20"/>
              </w:rPr>
              <w:t xml:space="preserve">workload optimization methodologies and/or promotion of user-centricity in judicial proceedings, depending on LOT being applied for, </w:t>
            </w:r>
            <w:r w:rsidRPr="00EB42CE">
              <w:rPr>
                <w:rFonts w:ascii="Tahoma" w:hAnsi="Tahoma" w:cs="Tahoma"/>
                <w:sz w:val="20"/>
                <w:szCs w:val="20"/>
              </w:rPr>
              <w:t>as evidenced by the information included in the supporting documents</w:t>
            </w:r>
          </w:p>
        </w:tc>
        <w:tc>
          <w:tcPr>
            <w:tcW w:w="2501" w:type="dxa"/>
            <w:vAlign w:val="center"/>
          </w:tcPr>
          <w:p w14:paraId="3CB4DCAA" w14:textId="5D238D72" w:rsidR="00E477CA" w:rsidRPr="00EB42CE" w:rsidRDefault="00E477CA" w:rsidP="00315626">
            <w:pPr>
              <w:jc w:val="center"/>
              <w:rPr>
                <w:rFonts w:ascii="Tahoma" w:hAnsi="Tahoma" w:cs="Tahoma"/>
                <w:sz w:val="20"/>
                <w:szCs w:val="20"/>
              </w:rPr>
            </w:pPr>
            <w:r w:rsidRPr="00EB42CE">
              <w:rPr>
                <w:rFonts w:ascii="Tahoma" w:hAnsi="Tahoma" w:cs="Tahoma"/>
                <w:sz w:val="20"/>
                <w:szCs w:val="20"/>
              </w:rPr>
              <w:t>CV</w:t>
            </w:r>
          </w:p>
          <w:p w14:paraId="01822DEB" w14:textId="77777777" w:rsidR="00E477CA" w:rsidRPr="00EB42CE" w:rsidRDefault="00E477CA" w:rsidP="00315626">
            <w:pPr>
              <w:jc w:val="center"/>
              <w:rPr>
                <w:rFonts w:ascii="Tahoma" w:hAnsi="Tahoma" w:cs="Tahoma"/>
                <w:sz w:val="20"/>
                <w:szCs w:val="20"/>
              </w:rPr>
            </w:pPr>
            <w:r w:rsidRPr="00EB42CE">
              <w:rPr>
                <w:rFonts w:ascii="Tahoma" w:hAnsi="Tahoma" w:cs="Tahoma"/>
                <w:sz w:val="20"/>
                <w:szCs w:val="20"/>
              </w:rPr>
              <w:t>Samples of previous work</w:t>
            </w:r>
          </w:p>
        </w:tc>
      </w:tr>
      <w:tr w:rsidR="00E477CA" w:rsidRPr="00EB42CE" w14:paraId="030280A8" w14:textId="77777777" w:rsidTr="00315626">
        <w:trPr>
          <w:trHeight w:val="667"/>
        </w:trPr>
        <w:tc>
          <w:tcPr>
            <w:tcW w:w="6516" w:type="dxa"/>
            <w:vAlign w:val="center"/>
          </w:tcPr>
          <w:p w14:paraId="7549D2CE" w14:textId="634ECDCE" w:rsidR="00E477CA" w:rsidRPr="00EB42CE" w:rsidRDefault="00E477CA" w:rsidP="00343E06">
            <w:pPr>
              <w:rPr>
                <w:rFonts w:ascii="Tahoma" w:hAnsi="Tahoma" w:cs="Tahoma"/>
                <w:sz w:val="20"/>
                <w:szCs w:val="20"/>
              </w:rPr>
            </w:pPr>
            <w:r w:rsidRPr="00EB42CE">
              <w:rPr>
                <w:rFonts w:ascii="Tahoma" w:hAnsi="Tahoma" w:cs="Tahoma"/>
                <w:sz w:val="20"/>
                <w:szCs w:val="20"/>
                <w:u w:val="single"/>
              </w:rPr>
              <w:t>Language skills</w:t>
            </w:r>
            <w:r w:rsidR="00343E06" w:rsidRPr="00EB42CE">
              <w:rPr>
                <w:rFonts w:ascii="Tahoma" w:hAnsi="Tahoma" w:cs="Tahoma"/>
                <w:sz w:val="20"/>
                <w:szCs w:val="20"/>
              </w:rPr>
              <w:t xml:space="preserve"> Excellent knowledge of Romanian language. At least basic knowledge of English.</w:t>
            </w:r>
          </w:p>
        </w:tc>
        <w:tc>
          <w:tcPr>
            <w:tcW w:w="2501" w:type="dxa"/>
            <w:vAlign w:val="center"/>
          </w:tcPr>
          <w:p w14:paraId="2C291D5A" w14:textId="77777777" w:rsidR="00E477CA" w:rsidRPr="00EB42CE" w:rsidRDefault="00E477CA" w:rsidP="00315626">
            <w:pPr>
              <w:jc w:val="center"/>
              <w:rPr>
                <w:rFonts w:ascii="Tahoma" w:hAnsi="Tahoma" w:cs="Tahoma"/>
                <w:sz w:val="20"/>
                <w:szCs w:val="20"/>
              </w:rPr>
            </w:pPr>
            <w:r w:rsidRPr="00EB42CE">
              <w:rPr>
                <w:rFonts w:ascii="Tahoma" w:hAnsi="Tahoma" w:cs="Tahoma"/>
                <w:sz w:val="20"/>
                <w:szCs w:val="20"/>
              </w:rPr>
              <w:t>CV</w:t>
            </w:r>
          </w:p>
          <w:p w14:paraId="4057CA8E" w14:textId="77777777" w:rsidR="00E477CA" w:rsidRPr="00EB42CE" w:rsidRDefault="00E477CA" w:rsidP="00315626">
            <w:pPr>
              <w:jc w:val="center"/>
              <w:rPr>
                <w:rFonts w:ascii="Tahoma" w:hAnsi="Tahoma" w:cs="Tahoma"/>
                <w:sz w:val="20"/>
                <w:szCs w:val="20"/>
              </w:rPr>
            </w:pPr>
            <w:r w:rsidRPr="00EB42CE">
              <w:rPr>
                <w:rFonts w:ascii="Tahoma" w:hAnsi="Tahoma" w:cs="Tahoma"/>
                <w:sz w:val="20"/>
                <w:szCs w:val="20"/>
              </w:rPr>
              <w:t>Samples of previous work</w:t>
            </w:r>
          </w:p>
        </w:tc>
      </w:tr>
    </w:tbl>
    <w:p w14:paraId="120E630F" w14:textId="77777777" w:rsidR="00E477CA" w:rsidRPr="00EB42CE" w:rsidRDefault="00E477CA" w:rsidP="00E477CA">
      <w:pPr>
        <w:shd w:val="clear" w:color="auto" w:fill="FFFFFF" w:themeFill="background1"/>
        <w:rPr>
          <w:rFonts w:ascii="Tahoma" w:hAnsi="Tahoma" w:cs="Tahoma"/>
          <w:sz w:val="20"/>
          <w:szCs w:val="20"/>
          <w:u w:val="single"/>
        </w:rPr>
      </w:pPr>
    </w:p>
    <w:p w14:paraId="4CFAE881" w14:textId="613A424F" w:rsidR="00E477CA" w:rsidRPr="00EB42CE" w:rsidRDefault="00E477CA" w:rsidP="00E477CA">
      <w:pPr>
        <w:jc w:val="both"/>
        <w:rPr>
          <w:rFonts w:ascii="Tahoma" w:hAnsi="Tahoma" w:cs="Tahoma"/>
          <w:sz w:val="20"/>
          <w:szCs w:val="20"/>
        </w:rPr>
      </w:pPr>
      <w:r w:rsidRPr="00EB42CE">
        <w:rPr>
          <w:rFonts w:ascii="Tahoma" w:hAnsi="Tahoma" w:cs="Tahoma"/>
          <w:color w:val="000000"/>
          <w:sz w:val="20"/>
          <w:szCs w:val="20"/>
        </w:rPr>
        <w:t xml:space="preserve">The above eligibility criteria will be assessed </w:t>
      </w:r>
      <w:proofErr w:type="gramStart"/>
      <w:r w:rsidRPr="00EB42CE">
        <w:rPr>
          <w:rFonts w:ascii="Tahoma" w:hAnsi="Tahoma" w:cs="Tahoma"/>
          <w:b/>
          <w:bCs/>
          <w:color w:val="000000"/>
          <w:sz w:val="20"/>
          <w:szCs w:val="20"/>
        </w:rPr>
        <w:t>on the basis of</w:t>
      </w:r>
      <w:proofErr w:type="gramEnd"/>
      <w:r w:rsidRPr="00EB42CE">
        <w:rPr>
          <w:rFonts w:ascii="Tahoma" w:hAnsi="Tahoma" w:cs="Tahoma"/>
          <w:b/>
          <w:bCs/>
          <w:color w:val="000000"/>
          <w:sz w:val="20"/>
          <w:szCs w:val="20"/>
        </w:rPr>
        <w:t xml:space="preserve"> the documents listed in the table and, where relevant, on the basis of other supporting documents</w:t>
      </w:r>
      <w:r w:rsidRPr="00EB42CE">
        <w:rPr>
          <w:rFonts w:ascii="Tahoma" w:hAnsi="Tahoma" w:cs="Tahoma"/>
          <w:color w:val="000000"/>
          <w:sz w:val="20"/>
          <w:szCs w:val="20"/>
        </w:rPr>
        <w:t xml:space="preserve"> listed in Section G. </w:t>
      </w:r>
    </w:p>
    <w:p w14:paraId="50B6743B" w14:textId="77777777" w:rsidR="00E477CA" w:rsidRPr="00EB42CE" w:rsidRDefault="00E477CA" w:rsidP="00E477CA">
      <w:pPr>
        <w:spacing w:after="120"/>
        <w:jc w:val="both"/>
        <w:rPr>
          <w:rFonts w:ascii="Tahoma" w:hAnsi="Tahoma" w:cs="Tahoma"/>
          <w:iCs/>
          <w:sz w:val="20"/>
          <w:szCs w:val="20"/>
        </w:rPr>
      </w:pPr>
    </w:p>
    <w:p w14:paraId="0295CD56" w14:textId="0D45FB8D" w:rsidR="00E477CA" w:rsidRPr="00EB42CE" w:rsidRDefault="00E477CA" w:rsidP="00E477CA">
      <w:pPr>
        <w:spacing w:after="240"/>
        <w:jc w:val="both"/>
        <w:rPr>
          <w:rFonts w:ascii="Tahoma" w:hAnsi="Tahoma" w:cs="Tahoma"/>
          <w:iCs/>
          <w:sz w:val="20"/>
          <w:szCs w:val="20"/>
        </w:rPr>
      </w:pPr>
      <w:r w:rsidRPr="00EB42CE">
        <w:rPr>
          <w:rFonts w:ascii="Tahoma" w:hAnsi="Tahoma" w:cs="Tahoma"/>
          <w:b/>
          <w:bCs/>
          <w:iCs/>
          <w:sz w:val="20"/>
          <w:szCs w:val="20"/>
        </w:rPr>
        <w:t>For legal persons only</w:t>
      </w:r>
      <w:r w:rsidRPr="00EB42CE">
        <w:rPr>
          <w:rFonts w:ascii="Tahoma" w:hAnsi="Tahoma" w:cs="Tahoma"/>
          <w:iCs/>
          <w:sz w:val="20"/>
          <w:szCs w:val="20"/>
        </w:rPr>
        <w:t xml:space="preserve">: legal persons are requested to include in their bids the profiles of </w:t>
      </w:r>
      <w:r w:rsidRPr="00EB42CE">
        <w:rPr>
          <w:rFonts w:ascii="Tahoma" w:hAnsi="Tahoma" w:cs="Tahoma"/>
          <w:b/>
          <w:bCs/>
          <w:iCs/>
          <w:sz w:val="20"/>
          <w:szCs w:val="20"/>
        </w:rPr>
        <w:t xml:space="preserve">a maximum of </w:t>
      </w:r>
      <w:r w:rsidR="002D7490" w:rsidRPr="00EB42CE">
        <w:rPr>
          <w:rFonts w:ascii="Tahoma" w:hAnsi="Tahoma" w:cs="Tahoma"/>
          <w:b/>
          <w:bCs/>
          <w:iCs/>
          <w:sz w:val="20"/>
          <w:szCs w:val="20"/>
        </w:rPr>
        <w:t>10</w:t>
      </w:r>
      <w:r w:rsidR="002D7490" w:rsidRPr="00EB42CE">
        <w:rPr>
          <w:rFonts w:ascii="Tahoma" w:hAnsi="Tahoma" w:cs="Tahoma"/>
          <w:iCs/>
          <w:sz w:val="20"/>
          <w:szCs w:val="20"/>
        </w:rPr>
        <w:t xml:space="preserve"> </w:t>
      </w:r>
      <w:r w:rsidRPr="00EB42CE">
        <w:rPr>
          <w:rFonts w:ascii="Tahoma" w:hAnsi="Tahoma" w:cs="Tahoma"/>
          <w:iCs/>
          <w:sz w:val="20"/>
          <w:szCs w:val="20"/>
        </w:rPr>
        <w:t xml:space="preserve">natural persons proposed to be assigned to the contract. The status of each natural person included in the bid must be specified, and </w:t>
      </w:r>
      <w:proofErr w:type="gramStart"/>
      <w:r w:rsidRPr="00EB42CE">
        <w:rPr>
          <w:rFonts w:ascii="Tahoma" w:hAnsi="Tahoma" w:cs="Tahoma"/>
          <w:iCs/>
          <w:sz w:val="20"/>
          <w:szCs w:val="20"/>
        </w:rPr>
        <w:t>in particular whether</w:t>
      </w:r>
      <w:proofErr w:type="gramEnd"/>
      <w:r w:rsidRPr="00EB42CE">
        <w:rPr>
          <w:rFonts w:ascii="Tahoma" w:hAnsi="Tahoma" w:cs="Tahoma"/>
          <w:iCs/>
          <w:sz w:val="20"/>
          <w:szCs w:val="20"/>
        </w:rPr>
        <w:t xml:space="preserve"> they are employees or subcontractors. </w:t>
      </w:r>
      <w:r w:rsidRPr="00EB42CE">
        <w:rPr>
          <w:rFonts w:ascii="Tahoma" w:hAnsi="Tahoma" w:cs="Tahoma"/>
          <w:b/>
          <w:bCs/>
          <w:iCs/>
          <w:sz w:val="20"/>
          <w:szCs w:val="20"/>
        </w:rPr>
        <w:t>Each natural person included in the bid will be assessed against the above eligibility criteria</w:t>
      </w:r>
      <w:r w:rsidRPr="00EB42CE">
        <w:rPr>
          <w:rFonts w:ascii="Tahoma" w:hAnsi="Tahoma" w:cs="Tahoma"/>
          <w:iCs/>
          <w:sz w:val="20"/>
          <w:szCs w:val="20"/>
        </w:rPr>
        <w:t xml:space="preserve">. The Council reserves the </w:t>
      </w:r>
      <w:r w:rsidRPr="00EB42CE">
        <w:rPr>
          <w:rFonts w:ascii="Tahoma" w:hAnsi="Tahoma" w:cs="Tahoma"/>
          <w:iCs/>
          <w:sz w:val="20"/>
          <w:szCs w:val="20"/>
        </w:rPr>
        <w:lastRenderedPageBreak/>
        <w:t>right not to accept the inclusion in the contract of persons who do not meet the eligibility criteria or to reject a bid entirely if no profiles met the eligibility criteria.</w:t>
      </w:r>
      <w:r w:rsidRPr="00EB42CE">
        <w:rPr>
          <w:rStyle w:val="FootnoteReference"/>
          <w:rFonts w:ascii="Tahoma" w:hAnsi="Tahoma"/>
          <w:iCs/>
          <w:sz w:val="20"/>
          <w:szCs w:val="20"/>
        </w:rPr>
        <w:footnoteReference w:id="5"/>
      </w:r>
    </w:p>
    <w:p w14:paraId="47F2FDCF" w14:textId="710C4664" w:rsidR="00E477CA" w:rsidRPr="00EB42CE" w:rsidRDefault="00E477CA" w:rsidP="00E477CA">
      <w:pPr>
        <w:spacing w:after="120"/>
        <w:jc w:val="both"/>
        <w:rPr>
          <w:rFonts w:ascii="Tahoma" w:hAnsi="Tahoma" w:cs="Tahoma"/>
          <w:iCs/>
          <w:color w:val="000000"/>
          <w:sz w:val="20"/>
          <w:szCs w:val="20"/>
        </w:rPr>
      </w:pPr>
      <w:r w:rsidRPr="00EB42CE">
        <w:rPr>
          <w:rFonts w:ascii="Tahoma" w:hAnsi="Tahoma" w:cs="Tahoma"/>
          <w:b/>
          <w:bCs/>
          <w:iCs/>
          <w:sz w:val="20"/>
          <w:szCs w:val="20"/>
        </w:rPr>
        <w:t>For consortia only</w:t>
      </w:r>
      <w:r w:rsidRPr="00EB42CE">
        <w:rPr>
          <w:rFonts w:ascii="Tahoma" w:hAnsi="Tahoma" w:cs="Tahoma"/>
          <w:iCs/>
          <w:sz w:val="20"/>
          <w:szCs w:val="20"/>
        </w:rPr>
        <w:t xml:space="preserve">: each consortium member </w:t>
      </w:r>
      <w:r w:rsidRPr="00EB42CE">
        <w:rPr>
          <w:rFonts w:ascii="Tahoma" w:hAnsi="Tahoma" w:cs="Tahoma"/>
          <w:b/>
          <w:bCs/>
          <w:iCs/>
          <w:sz w:val="20"/>
          <w:szCs w:val="20"/>
        </w:rPr>
        <w:t>will be assessed against the eligibility criteria above</w:t>
      </w:r>
      <w:r w:rsidRPr="00EB42CE">
        <w:rPr>
          <w:rFonts w:ascii="Tahoma" w:hAnsi="Tahoma" w:cs="Tahoma"/>
          <w:iCs/>
          <w:sz w:val="20"/>
          <w:szCs w:val="20"/>
        </w:rPr>
        <w:t xml:space="preserve">. Consortium members who are legal persons are requested </w:t>
      </w:r>
      <w:r w:rsidRPr="00EB42CE">
        <w:rPr>
          <w:rFonts w:ascii="Tahoma" w:hAnsi="Tahoma" w:cs="Tahoma"/>
          <w:color w:val="000000"/>
          <w:sz w:val="20"/>
          <w:szCs w:val="20"/>
        </w:rPr>
        <w:t xml:space="preserve">to provide the profiles of a maximum of </w:t>
      </w:r>
      <w:r w:rsidR="002D7490" w:rsidRPr="00EB42CE">
        <w:rPr>
          <w:rFonts w:ascii="Tahoma" w:hAnsi="Tahoma" w:cs="Tahoma"/>
          <w:color w:val="000000"/>
          <w:sz w:val="20"/>
          <w:szCs w:val="20"/>
        </w:rPr>
        <w:t xml:space="preserve">10 </w:t>
      </w:r>
      <w:r w:rsidRPr="00EB42CE">
        <w:rPr>
          <w:rFonts w:ascii="Tahoma" w:hAnsi="Tahoma" w:cs="Tahoma"/>
          <w:color w:val="000000"/>
          <w:sz w:val="20"/>
          <w:szCs w:val="20"/>
        </w:rPr>
        <w:t xml:space="preserve">natural persons proposed to be assigned to the contract. </w:t>
      </w:r>
      <w:r w:rsidRPr="00EB42CE">
        <w:rPr>
          <w:rFonts w:ascii="Tahoma" w:hAnsi="Tahoma" w:cs="Tahoma"/>
          <w:iCs/>
          <w:color w:val="000000"/>
          <w:sz w:val="20"/>
          <w:szCs w:val="20"/>
        </w:rPr>
        <w:t xml:space="preserve">The status of each natural person included in the bid must be specified, and </w:t>
      </w:r>
      <w:proofErr w:type="gramStart"/>
      <w:r w:rsidRPr="00EB42CE">
        <w:rPr>
          <w:rFonts w:ascii="Tahoma" w:hAnsi="Tahoma" w:cs="Tahoma"/>
          <w:iCs/>
          <w:color w:val="000000"/>
          <w:sz w:val="20"/>
          <w:szCs w:val="20"/>
        </w:rPr>
        <w:t>in particular whether</w:t>
      </w:r>
      <w:proofErr w:type="gramEnd"/>
      <w:r w:rsidRPr="00EB42CE">
        <w:rPr>
          <w:rFonts w:ascii="Tahoma" w:hAnsi="Tahoma" w:cs="Tahoma"/>
          <w:iCs/>
          <w:color w:val="000000"/>
          <w:sz w:val="20"/>
          <w:szCs w:val="20"/>
        </w:rPr>
        <w:t xml:space="preserve"> they are employees or subcontractors. </w:t>
      </w:r>
    </w:p>
    <w:p w14:paraId="4FFFD66D" w14:textId="77777777" w:rsidR="00E477CA" w:rsidRPr="00EB42CE" w:rsidRDefault="00E477CA" w:rsidP="00E477CA">
      <w:pPr>
        <w:spacing w:after="120"/>
        <w:jc w:val="both"/>
        <w:rPr>
          <w:rFonts w:ascii="Tahoma" w:hAnsi="Tahoma" w:cs="Tahoma"/>
          <w:iCs/>
          <w:sz w:val="20"/>
          <w:szCs w:val="20"/>
        </w:rPr>
      </w:pPr>
      <w:r w:rsidRPr="00EB42CE">
        <w:rPr>
          <w:rFonts w:ascii="Tahoma" w:hAnsi="Tahoma" w:cs="Tahoma"/>
          <w:b/>
          <w:bCs/>
          <w:iCs/>
          <w:color w:val="000000"/>
          <w:sz w:val="20"/>
          <w:szCs w:val="20"/>
        </w:rPr>
        <w:t>Each natural person included in the bid submitted by a consortium – whether as an individual consortium member or as a natural person attached to a legal person – will be assessed against the above eligibility criteria</w:t>
      </w:r>
      <w:r w:rsidRPr="00EB42CE">
        <w:rPr>
          <w:rFonts w:ascii="Tahoma" w:hAnsi="Tahoma" w:cs="Tahoma"/>
          <w:iCs/>
          <w:color w:val="000000"/>
          <w:sz w:val="20"/>
          <w:szCs w:val="20"/>
        </w:rPr>
        <w:t>. The Council reserves the right not to accept the inclusion in the contract of persons who do not meet the eligibility criteria or to reject a bid entirely if no profiles meet the eligibility criteria.</w:t>
      </w:r>
      <w:r w:rsidRPr="00EB42CE">
        <w:rPr>
          <w:rStyle w:val="FootnoteReference"/>
          <w:rFonts w:ascii="Tahoma" w:hAnsi="Tahoma"/>
          <w:iCs/>
          <w:color w:val="000000"/>
          <w:sz w:val="20"/>
          <w:szCs w:val="20"/>
        </w:rPr>
        <w:footnoteReference w:id="6"/>
      </w:r>
      <w:r w:rsidRPr="00EB42CE">
        <w:rPr>
          <w:rFonts w:ascii="Tahoma" w:hAnsi="Tahoma" w:cs="Tahoma"/>
          <w:color w:val="000000"/>
          <w:sz w:val="20"/>
          <w:szCs w:val="20"/>
        </w:rPr>
        <w:t xml:space="preserve"> </w:t>
      </w:r>
      <w:bookmarkStart w:id="5" w:name="_Hlk218614310"/>
      <w:r w:rsidR="00071EF6" w:rsidRPr="00EB42CE">
        <w:rPr>
          <w:rFonts w:ascii="Tahoma" w:hAnsi="Tahoma" w:cs="Tahoma"/>
          <w:color w:val="000000"/>
          <w:sz w:val="20"/>
          <w:szCs w:val="20"/>
        </w:rPr>
        <w:t>For a consortium to be validly constituted, at least two consortium members must satisfy the eligibility criteria.</w:t>
      </w:r>
      <w:bookmarkEnd w:id="5"/>
    </w:p>
    <w:p w14:paraId="260FE208" w14:textId="77777777" w:rsidR="00E477CA" w:rsidRPr="00EB42CE" w:rsidRDefault="00E477CA" w:rsidP="006C7EFF">
      <w:pPr>
        <w:spacing w:before="240" w:after="120"/>
        <w:rPr>
          <w:rFonts w:ascii="Tahoma" w:hAnsi="Tahoma" w:cs="Tahoma"/>
          <w:i/>
          <w:sz w:val="20"/>
          <w:szCs w:val="20"/>
          <w:u w:val="single"/>
        </w:rPr>
      </w:pPr>
      <w:r w:rsidRPr="00EB42CE">
        <w:rPr>
          <w:rFonts w:ascii="Tahoma" w:hAnsi="Tahoma" w:cs="Tahoma"/>
          <w:i/>
          <w:sz w:val="20"/>
          <w:szCs w:val="20"/>
          <w:u w:val="single"/>
        </w:rPr>
        <w:t>Award criteria</w:t>
      </w:r>
    </w:p>
    <w:p w14:paraId="4A5F1729" w14:textId="77777777" w:rsidR="00E477CA" w:rsidRPr="00EB42CE" w:rsidRDefault="00E477CA" w:rsidP="003F2D55">
      <w:pPr>
        <w:jc w:val="both"/>
        <w:rPr>
          <w:rFonts w:ascii="Tahoma" w:hAnsi="Tahoma" w:cs="Tahoma"/>
          <w:color w:val="000000" w:themeColor="text1"/>
          <w:sz w:val="20"/>
          <w:szCs w:val="20"/>
        </w:rPr>
      </w:pPr>
      <w:r w:rsidRPr="00EB42CE">
        <w:rPr>
          <w:rFonts w:ascii="Tahoma" w:hAnsi="Tahoma" w:cs="Tahoma"/>
          <w:color w:val="000000" w:themeColor="text1"/>
          <w:sz w:val="20"/>
          <w:szCs w:val="20"/>
        </w:rPr>
        <w:t>The award criteria aim at assessing the quality of a bid</w:t>
      </w:r>
      <w:r w:rsidRPr="00EB42CE">
        <w:rPr>
          <w:rFonts w:ascii="Tahoma" w:hAnsi="Tahoma" w:cs="Tahoma"/>
          <w:b/>
          <w:bCs/>
          <w:color w:val="000000" w:themeColor="text1"/>
          <w:sz w:val="20"/>
          <w:szCs w:val="20"/>
        </w:rPr>
        <w:t> </w:t>
      </w:r>
      <w:proofErr w:type="gramStart"/>
      <w:r w:rsidRPr="00EB42CE">
        <w:rPr>
          <w:rFonts w:ascii="Tahoma" w:hAnsi="Tahoma" w:cs="Tahoma"/>
          <w:color w:val="000000" w:themeColor="text1"/>
          <w:sz w:val="20"/>
          <w:szCs w:val="20"/>
        </w:rPr>
        <w:t>in order to</w:t>
      </w:r>
      <w:proofErr w:type="gramEnd"/>
      <w:r w:rsidRPr="00EB42CE">
        <w:rPr>
          <w:rFonts w:ascii="Tahoma" w:hAnsi="Tahoma" w:cs="Tahoma"/>
          <w:color w:val="000000" w:themeColor="text1"/>
          <w:sz w:val="20"/>
          <w:szCs w:val="20"/>
        </w:rPr>
        <w:t xml:space="preserve"> </w:t>
      </w:r>
      <w:r w:rsidRPr="00EB42CE">
        <w:rPr>
          <w:rFonts w:ascii="Tahoma" w:hAnsi="Tahoma" w:cs="Tahoma"/>
          <w:b/>
          <w:bCs/>
          <w:color w:val="000000" w:themeColor="text1"/>
          <w:sz w:val="20"/>
          <w:szCs w:val="20"/>
        </w:rPr>
        <w:t>identify the bid/s offering the best value for money</w:t>
      </w:r>
      <w:r w:rsidRPr="00EB42CE">
        <w:rPr>
          <w:rFonts w:ascii="Tahoma" w:hAnsi="Tahoma" w:cs="Tahoma"/>
          <w:color w:val="000000" w:themeColor="text1"/>
          <w:sz w:val="20"/>
          <w:szCs w:val="20"/>
        </w:rPr>
        <w:t>. Eligible bids will be assessed against the following award criteria:</w:t>
      </w:r>
    </w:p>
    <w:p w14:paraId="3D0859F5" w14:textId="77777777" w:rsidR="00E477CA" w:rsidRPr="00EB42CE" w:rsidRDefault="00E477CA" w:rsidP="003F2D55">
      <w:pPr>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2501"/>
      </w:tblGrid>
      <w:tr w:rsidR="00E477CA" w:rsidRPr="00EB42CE" w14:paraId="5D4ACCE1" w14:textId="77777777" w:rsidTr="00315626">
        <w:trPr>
          <w:trHeight w:val="328"/>
        </w:trPr>
        <w:tc>
          <w:tcPr>
            <w:tcW w:w="6516" w:type="dxa"/>
            <w:vAlign w:val="center"/>
          </w:tcPr>
          <w:p w14:paraId="046FF296" w14:textId="77777777" w:rsidR="00E477CA" w:rsidRPr="00EB42CE" w:rsidRDefault="00E477CA" w:rsidP="00795B7A">
            <w:pPr>
              <w:jc w:val="center"/>
              <w:rPr>
                <w:rFonts w:ascii="Tahoma" w:hAnsi="Tahoma" w:cs="Tahoma"/>
                <w:sz w:val="20"/>
                <w:szCs w:val="20"/>
              </w:rPr>
            </w:pPr>
            <w:r w:rsidRPr="00EB42CE">
              <w:rPr>
                <w:rFonts w:ascii="Tahoma" w:hAnsi="Tahoma" w:cs="Tahoma"/>
                <w:sz w:val="20"/>
                <w:szCs w:val="20"/>
              </w:rPr>
              <w:t>Award criteria</w:t>
            </w:r>
          </w:p>
        </w:tc>
        <w:tc>
          <w:tcPr>
            <w:tcW w:w="2501" w:type="dxa"/>
            <w:vAlign w:val="center"/>
          </w:tcPr>
          <w:p w14:paraId="55BA0B27" w14:textId="77777777" w:rsidR="00E477CA" w:rsidRPr="00EB42CE" w:rsidRDefault="00E477CA" w:rsidP="00795B7A">
            <w:pPr>
              <w:jc w:val="center"/>
              <w:rPr>
                <w:rFonts w:ascii="Tahoma" w:hAnsi="Tahoma" w:cs="Tahoma"/>
                <w:sz w:val="20"/>
                <w:szCs w:val="20"/>
              </w:rPr>
            </w:pPr>
            <w:r w:rsidRPr="00EB42CE">
              <w:rPr>
                <w:rFonts w:ascii="Tahoma" w:hAnsi="Tahoma" w:cs="Tahoma"/>
                <w:sz w:val="20"/>
                <w:szCs w:val="20"/>
              </w:rPr>
              <w:t>Document/s to be submitted</w:t>
            </w:r>
          </w:p>
        </w:tc>
      </w:tr>
      <w:tr w:rsidR="00E477CA" w:rsidRPr="00EB42CE" w14:paraId="737797F6" w14:textId="77777777" w:rsidTr="00315626">
        <w:trPr>
          <w:trHeight w:val="1558"/>
        </w:trPr>
        <w:tc>
          <w:tcPr>
            <w:tcW w:w="6516" w:type="dxa"/>
            <w:vAlign w:val="center"/>
          </w:tcPr>
          <w:p w14:paraId="19A2BB4B" w14:textId="3C04F1A8" w:rsidR="00E477CA" w:rsidRPr="00EB42CE" w:rsidRDefault="00E477CA" w:rsidP="00795B7A">
            <w:pPr>
              <w:spacing w:before="60" w:after="60"/>
              <w:rPr>
                <w:rFonts w:ascii="Tahoma" w:eastAsia="Calibri" w:hAnsi="Tahoma" w:cs="Tahoma"/>
                <w:color w:val="000000"/>
                <w:sz w:val="20"/>
                <w:szCs w:val="20"/>
              </w:rPr>
            </w:pPr>
            <w:r w:rsidRPr="00EB42CE">
              <w:rPr>
                <w:rFonts w:ascii="Tahoma" w:eastAsia="Calibri" w:hAnsi="Tahoma" w:cs="Tahoma"/>
                <w:color w:val="000000"/>
                <w:sz w:val="20"/>
                <w:szCs w:val="20"/>
              </w:rPr>
              <w:t>Quality of the offer (</w:t>
            </w:r>
            <w:bookmarkStart w:id="6" w:name="_Hlk147306545"/>
            <w:r w:rsidR="00343E06" w:rsidRPr="00EB42CE">
              <w:rPr>
                <w:rFonts w:ascii="Tahoma" w:eastAsia="Calibri" w:hAnsi="Tahoma" w:cs="Tahoma"/>
                <w:color w:val="000000"/>
                <w:sz w:val="20"/>
                <w:szCs w:val="20"/>
              </w:rPr>
              <w:t>90</w:t>
            </w:r>
            <w:r w:rsidRPr="00EB42CE">
              <w:rPr>
                <w:rFonts w:ascii="Tahoma" w:eastAsia="Calibri" w:hAnsi="Tahoma" w:cs="Tahoma"/>
                <w:color w:val="000000"/>
                <w:sz w:val="20"/>
                <w:szCs w:val="20"/>
              </w:rPr>
              <w:t xml:space="preserve"> points</w:t>
            </w:r>
            <w:bookmarkEnd w:id="6"/>
            <w:r w:rsidRPr="00EB42CE">
              <w:rPr>
                <w:rFonts w:ascii="Tahoma" w:eastAsia="Calibri" w:hAnsi="Tahoma" w:cs="Tahoma"/>
                <w:color w:val="000000"/>
                <w:sz w:val="20"/>
                <w:szCs w:val="20"/>
              </w:rPr>
              <w:t>), including:</w:t>
            </w:r>
          </w:p>
          <w:p w14:paraId="12F7E0C6" w14:textId="67249C06" w:rsidR="00E477CA" w:rsidRPr="00EB42CE" w:rsidRDefault="00E3461F" w:rsidP="00E477CA">
            <w:pPr>
              <w:numPr>
                <w:ilvl w:val="1"/>
                <w:numId w:val="25"/>
              </w:numPr>
              <w:rPr>
                <w:rFonts w:ascii="Tahoma" w:eastAsia="Calibri" w:hAnsi="Tahoma" w:cs="Tahoma"/>
                <w:color w:val="000000"/>
                <w:sz w:val="20"/>
                <w:szCs w:val="20"/>
              </w:rPr>
            </w:pPr>
            <w:r w:rsidRPr="00EB42CE">
              <w:rPr>
                <w:rFonts w:ascii="Tahoma" w:eastAsia="Calibri" w:hAnsi="Tahoma" w:cs="Tahoma"/>
                <w:color w:val="000000"/>
                <w:sz w:val="20"/>
                <w:szCs w:val="20"/>
              </w:rPr>
              <w:t>Extent and pertinence of the bidder’s experience and expertise in the field relevant for the call/lot</w:t>
            </w:r>
            <w:r w:rsidR="00E477CA" w:rsidRPr="00EB42CE">
              <w:rPr>
                <w:rFonts w:ascii="Tahoma" w:eastAsia="Calibri" w:hAnsi="Tahoma" w:cs="Tahoma"/>
                <w:color w:val="000000"/>
                <w:sz w:val="20"/>
                <w:szCs w:val="20"/>
              </w:rPr>
              <w:t xml:space="preserve"> (</w:t>
            </w:r>
            <w:r w:rsidR="006C7EFF" w:rsidRPr="00EB42CE">
              <w:rPr>
                <w:rFonts w:ascii="Tahoma" w:eastAsia="Calibri" w:hAnsi="Tahoma" w:cs="Tahoma"/>
                <w:color w:val="000000"/>
                <w:sz w:val="20"/>
                <w:szCs w:val="20"/>
              </w:rPr>
              <w:t>6</w:t>
            </w:r>
            <w:r w:rsidRPr="00EB42CE">
              <w:rPr>
                <w:rFonts w:ascii="Tahoma" w:eastAsia="Calibri" w:hAnsi="Tahoma" w:cs="Tahoma"/>
                <w:color w:val="000000"/>
                <w:sz w:val="20"/>
                <w:szCs w:val="20"/>
              </w:rPr>
              <w:t>0</w:t>
            </w:r>
            <w:r w:rsidR="00E477CA" w:rsidRPr="00EB42CE">
              <w:rPr>
                <w:rFonts w:ascii="Tahoma" w:eastAsia="Calibri" w:hAnsi="Tahoma" w:cs="Tahoma"/>
                <w:color w:val="000000"/>
                <w:sz w:val="20"/>
                <w:szCs w:val="20"/>
              </w:rPr>
              <w:t xml:space="preserve"> points</w:t>
            </w:r>
            <w:proofErr w:type="gramStart"/>
            <w:r w:rsidR="00E477CA" w:rsidRPr="00EB42CE">
              <w:rPr>
                <w:rFonts w:ascii="Tahoma" w:eastAsia="Calibri" w:hAnsi="Tahoma" w:cs="Tahoma"/>
                <w:color w:val="000000"/>
                <w:sz w:val="20"/>
                <w:szCs w:val="20"/>
              </w:rPr>
              <w:t>);</w:t>
            </w:r>
            <w:proofErr w:type="gramEnd"/>
          </w:p>
          <w:p w14:paraId="4A7F9499" w14:textId="65C0B093" w:rsidR="00E477CA" w:rsidRPr="00EB42CE" w:rsidRDefault="00E3461F" w:rsidP="00E3461F">
            <w:pPr>
              <w:numPr>
                <w:ilvl w:val="1"/>
                <w:numId w:val="25"/>
              </w:numPr>
              <w:rPr>
                <w:rFonts w:ascii="Tahoma" w:eastAsia="Calibri" w:hAnsi="Tahoma" w:cs="Tahoma"/>
                <w:color w:val="000000"/>
                <w:sz w:val="20"/>
                <w:szCs w:val="20"/>
              </w:rPr>
            </w:pPr>
            <w:r w:rsidRPr="00EB42CE">
              <w:rPr>
                <w:rFonts w:ascii="Tahoma" w:eastAsia="Calibri" w:hAnsi="Tahoma" w:cs="Tahoma"/>
                <w:color w:val="000000"/>
                <w:sz w:val="20"/>
                <w:szCs w:val="20"/>
              </w:rPr>
              <w:t xml:space="preserve">Excellent drafting/reporting skills and/or capacity building experience (drafting of training materials and delivery of trainings) </w:t>
            </w:r>
            <w:r w:rsidR="00E477CA" w:rsidRPr="00EB42CE">
              <w:rPr>
                <w:rFonts w:ascii="Tahoma" w:eastAsia="Calibri" w:hAnsi="Tahoma" w:cs="Tahoma"/>
                <w:color w:val="000000"/>
                <w:sz w:val="20"/>
                <w:szCs w:val="20"/>
              </w:rPr>
              <w:t>(</w:t>
            </w:r>
            <w:r w:rsidR="006C7EFF" w:rsidRPr="00EB42CE">
              <w:rPr>
                <w:rFonts w:ascii="Tahoma" w:eastAsia="Calibri" w:hAnsi="Tahoma" w:cs="Tahoma"/>
                <w:color w:val="000000"/>
                <w:sz w:val="20"/>
                <w:szCs w:val="20"/>
              </w:rPr>
              <w:t>3</w:t>
            </w:r>
            <w:r w:rsidRPr="00EB42CE">
              <w:rPr>
                <w:rFonts w:ascii="Tahoma" w:eastAsia="Calibri" w:hAnsi="Tahoma" w:cs="Tahoma"/>
                <w:color w:val="000000"/>
                <w:sz w:val="20"/>
                <w:szCs w:val="20"/>
              </w:rPr>
              <w:t>0</w:t>
            </w:r>
            <w:r w:rsidR="00E477CA" w:rsidRPr="00EB42CE">
              <w:rPr>
                <w:rFonts w:ascii="Tahoma" w:eastAsia="Calibri" w:hAnsi="Tahoma" w:cs="Tahoma"/>
                <w:color w:val="000000"/>
                <w:sz w:val="20"/>
                <w:szCs w:val="20"/>
              </w:rPr>
              <w:t xml:space="preserve"> points);</w:t>
            </w:r>
          </w:p>
        </w:tc>
        <w:tc>
          <w:tcPr>
            <w:tcW w:w="2501" w:type="dxa"/>
            <w:vAlign w:val="center"/>
          </w:tcPr>
          <w:p w14:paraId="45543040" w14:textId="6370DF03" w:rsidR="00E3461F" w:rsidRPr="00EB42CE" w:rsidRDefault="00E3461F" w:rsidP="006C7EFF">
            <w:pPr>
              <w:spacing w:after="60"/>
              <w:jc w:val="center"/>
              <w:rPr>
                <w:rFonts w:ascii="Tahoma" w:eastAsia="Calibri" w:hAnsi="Tahoma" w:cs="Tahoma"/>
                <w:color w:val="000000"/>
                <w:sz w:val="20"/>
                <w:szCs w:val="20"/>
              </w:rPr>
            </w:pPr>
            <w:r w:rsidRPr="00EB42CE">
              <w:rPr>
                <w:rFonts w:ascii="Tahoma" w:eastAsia="Calibri" w:hAnsi="Tahoma" w:cs="Tahoma"/>
                <w:color w:val="000000"/>
                <w:sz w:val="20"/>
                <w:szCs w:val="20"/>
              </w:rPr>
              <w:t>CV</w:t>
            </w:r>
          </w:p>
          <w:p w14:paraId="49CBF2C6" w14:textId="77777777" w:rsidR="00E3461F" w:rsidRPr="00EB42CE" w:rsidRDefault="00E3461F" w:rsidP="006C7EFF">
            <w:pPr>
              <w:spacing w:after="60"/>
              <w:jc w:val="center"/>
              <w:rPr>
                <w:rFonts w:ascii="Tahoma" w:eastAsia="Calibri" w:hAnsi="Tahoma" w:cs="Tahoma"/>
                <w:color w:val="000000"/>
                <w:sz w:val="20"/>
                <w:szCs w:val="20"/>
              </w:rPr>
            </w:pPr>
            <w:r w:rsidRPr="00EB42CE">
              <w:rPr>
                <w:rFonts w:ascii="Tahoma" w:eastAsia="Calibri" w:hAnsi="Tahoma" w:cs="Tahoma"/>
                <w:color w:val="000000"/>
                <w:sz w:val="20"/>
                <w:szCs w:val="20"/>
              </w:rPr>
              <w:t>Examples of previous work</w:t>
            </w:r>
          </w:p>
          <w:p w14:paraId="60212AE6" w14:textId="52404C55" w:rsidR="00E477CA" w:rsidRPr="003F2D55" w:rsidRDefault="006C7EFF" w:rsidP="003F2D55">
            <w:pPr>
              <w:spacing w:after="60"/>
              <w:jc w:val="center"/>
              <w:rPr>
                <w:rFonts w:ascii="Tahoma" w:eastAsia="Calibri" w:hAnsi="Tahoma" w:cs="Tahoma"/>
                <w:color w:val="000000"/>
                <w:sz w:val="20"/>
                <w:szCs w:val="20"/>
              </w:rPr>
            </w:pPr>
            <w:r w:rsidRPr="00EB42CE">
              <w:rPr>
                <w:rFonts w:ascii="Tahoma" w:eastAsia="Calibri" w:hAnsi="Tahoma" w:cs="Tahoma"/>
                <w:color w:val="000000"/>
                <w:sz w:val="20"/>
                <w:szCs w:val="20"/>
              </w:rPr>
              <w:t>Motivation letter</w:t>
            </w:r>
          </w:p>
        </w:tc>
      </w:tr>
      <w:tr w:rsidR="00E477CA" w:rsidRPr="00EB42CE" w14:paraId="1AFB02B5" w14:textId="77777777" w:rsidTr="00315626">
        <w:trPr>
          <w:trHeight w:val="335"/>
        </w:trPr>
        <w:tc>
          <w:tcPr>
            <w:tcW w:w="6516" w:type="dxa"/>
            <w:vAlign w:val="center"/>
          </w:tcPr>
          <w:p w14:paraId="7EAB1394" w14:textId="4F6DEF9D" w:rsidR="00E477CA" w:rsidRPr="00EB42CE" w:rsidRDefault="00E477CA" w:rsidP="00795B7A">
            <w:pPr>
              <w:spacing w:before="60" w:after="60"/>
              <w:rPr>
                <w:rFonts w:ascii="Tahoma" w:eastAsia="Calibri" w:hAnsi="Tahoma" w:cs="Tahoma"/>
                <w:color w:val="000000"/>
                <w:sz w:val="20"/>
                <w:szCs w:val="20"/>
                <w:lang w:val="fr-FR"/>
              </w:rPr>
            </w:pPr>
            <w:r w:rsidRPr="00EB42CE">
              <w:rPr>
                <w:rFonts w:ascii="Tahoma" w:eastAsia="Calibri" w:hAnsi="Tahoma" w:cs="Tahoma"/>
                <w:color w:val="000000"/>
                <w:sz w:val="20"/>
                <w:szCs w:val="20"/>
                <w:lang w:val="fr-FR"/>
              </w:rPr>
              <w:t xml:space="preserve">Financial </w:t>
            </w:r>
            <w:r w:rsidRPr="00EB42CE">
              <w:rPr>
                <w:rFonts w:ascii="Tahoma" w:eastAsia="Calibri" w:hAnsi="Tahoma" w:cs="Tahoma"/>
                <w:color w:val="000000"/>
                <w:sz w:val="20"/>
                <w:szCs w:val="20"/>
              </w:rPr>
              <w:t>offer</w:t>
            </w:r>
            <w:r w:rsidRPr="00EB42CE">
              <w:rPr>
                <w:rFonts w:ascii="Tahoma" w:eastAsia="Calibri" w:hAnsi="Tahoma" w:cs="Tahoma"/>
                <w:color w:val="000000"/>
                <w:sz w:val="20"/>
                <w:szCs w:val="20"/>
                <w:lang w:val="fr-FR"/>
              </w:rPr>
              <w:t xml:space="preserve"> (</w:t>
            </w:r>
            <w:r w:rsidR="00343E06" w:rsidRPr="00EB42CE">
              <w:rPr>
                <w:rFonts w:ascii="Tahoma" w:eastAsia="Calibri" w:hAnsi="Tahoma" w:cs="Tahoma"/>
                <w:color w:val="000000"/>
                <w:sz w:val="20"/>
                <w:szCs w:val="20"/>
              </w:rPr>
              <w:t>10</w:t>
            </w:r>
            <w:r w:rsidRPr="00EB42CE">
              <w:rPr>
                <w:rFonts w:ascii="Tahoma" w:eastAsia="Calibri" w:hAnsi="Tahoma" w:cs="Tahoma"/>
                <w:color w:val="000000"/>
                <w:sz w:val="20"/>
                <w:szCs w:val="20"/>
              </w:rPr>
              <w:t xml:space="preserve"> points</w:t>
            </w:r>
            <w:r w:rsidRPr="00EB42CE">
              <w:rPr>
                <w:rFonts w:ascii="Tahoma" w:eastAsia="Calibri" w:hAnsi="Tahoma" w:cs="Tahoma"/>
                <w:color w:val="000000"/>
                <w:sz w:val="20"/>
                <w:szCs w:val="20"/>
                <w:lang w:val="fr-FR"/>
              </w:rPr>
              <w:t>)</w:t>
            </w:r>
          </w:p>
        </w:tc>
        <w:tc>
          <w:tcPr>
            <w:tcW w:w="2501" w:type="dxa"/>
            <w:vAlign w:val="center"/>
          </w:tcPr>
          <w:p w14:paraId="041B00D1" w14:textId="77777777" w:rsidR="00E477CA" w:rsidRPr="00EB42CE" w:rsidRDefault="00E477CA" w:rsidP="00795B7A">
            <w:pPr>
              <w:spacing w:before="60" w:after="60"/>
              <w:jc w:val="center"/>
              <w:rPr>
                <w:rFonts w:ascii="Tahoma" w:hAnsi="Tahoma" w:cs="Tahoma"/>
                <w:sz w:val="20"/>
                <w:szCs w:val="20"/>
              </w:rPr>
            </w:pPr>
            <w:r w:rsidRPr="00EB42CE">
              <w:rPr>
                <w:rFonts w:ascii="Tahoma" w:hAnsi="Tahoma" w:cs="Tahoma"/>
                <w:sz w:val="20"/>
                <w:szCs w:val="20"/>
              </w:rPr>
              <w:t>Completed and signed Act of Engagement</w:t>
            </w:r>
          </w:p>
        </w:tc>
      </w:tr>
    </w:tbl>
    <w:p w14:paraId="2AA396BF" w14:textId="77777777" w:rsidR="00E477CA" w:rsidRPr="00EB42CE" w:rsidRDefault="00E477CA" w:rsidP="00E477CA">
      <w:pPr>
        <w:rPr>
          <w:rFonts w:ascii="Tahoma" w:eastAsia="Calibri" w:hAnsi="Tahoma" w:cs="Tahoma"/>
          <w:color w:val="000000"/>
          <w:sz w:val="20"/>
          <w:szCs w:val="20"/>
        </w:rPr>
      </w:pPr>
    </w:p>
    <w:p w14:paraId="60DAF1AE" w14:textId="77777777" w:rsidR="00E477CA" w:rsidRPr="00EB42CE" w:rsidRDefault="00E477CA" w:rsidP="003F2D55">
      <w:pPr>
        <w:jc w:val="both"/>
        <w:rPr>
          <w:rFonts w:ascii="Tahoma" w:hAnsi="Tahoma" w:cs="Tahoma"/>
          <w:color w:val="000000" w:themeColor="text1"/>
          <w:sz w:val="20"/>
          <w:szCs w:val="20"/>
        </w:rPr>
      </w:pPr>
      <w:r w:rsidRPr="00EB42CE">
        <w:rPr>
          <w:rFonts w:ascii="Tahoma" w:hAnsi="Tahoma" w:cs="Tahoma"/>
          <w:color w:val="000000" w:themeColor="text1"/>
          <w:sz w:val="20"/>
          <w:szCs w:val="20"/>
        </w:rPr>
        <w:t xml:space="preserve">The above award criteria will be assessed based on the bidder’s capacity, as outlined in the supporting document, or </w:t>
      </w:r>
      <w:proofErr w:type="gramStart"/>
      <w:r w:rsidRPr="00EB42CE">
        <w:rPr>
          <w:rFonts w:ascii="Tahoma" w:hAnsi="Tahoma" w:cs="Tahoma"/>
          <w:color w:val="000000" w:themeColor="text1"/>
          <w:sz w:val="20"/>
          <w:szCs w:val="20"/>
        </w:rPr>
        <w:t>on the basis of</w:t>
      </w:r>
      <w:proofErr w:type="gramEnd"/>
      <w:r w:rsidRPr="00EB42CE">
        <w:rPr>
          <w:rFonts w:ascii="Tahoma" w:hAnsi="Tahoma" w:cs="Tahoma"/>
          <w:color w:val="000000" w:themeColor="text1"/>
          <w:sz w:val="20"/>
          <w:szCs w:val="20"/>
        </w:rPr>
        <w:t xml:space="preserve"> a consolidated assessment of the combined capacity of all eligible profiles or consortium members if the bid is submitted by a legal person or a consortium. </w:t>
      </w:r>
    </w:p>
    <w:p w14:paraId="4A768750" w14:textId="77777777" w:rsidR="00E477CA" w:rsidRPr="00EB42CE" w:rsidRDefault="00E477CA" w:rsidP="00E477CA">
      <w:pPr>
        <w:rPr>
          <w:rFonts w:ascii="Tahoma" w:hAnsi="Tahoma" w:cs="Tahoma"/>
          <w:color w:val="000000"/>
          <w:sz w:val="20"/>
          <w:szCs w:val="20"/>
        </w:rPr>
      </w:pPr>
    </w:p>
    <w:p w14:paraId="4031DF81" w14:textId="77777777" w:rsidR="00E477CA" w:rsidRPr="00EB42CE" w:rsidRDefault="00E477CA" w:rsidP="003F2D55">
      <w:pPr>
        <w:spacing w:after="120"/>
        <w:rPr>
          <w:rFonts w:ascii="Tahoma" w:hAnsi="Tahoma" w:cs="Tahoma"/>
          <w:i/>
          <w:sz w:val="20"/>
          <w:szCs w:val="20"/>
          <w:u w:val="single"/>
        </w:rPr>
      </w:pPr>
      <w:r w:rsidRPr="00EB42CE">
        <w:rPr>
          <w:rFonts w:ascii="Tahoma" w:hAnsi="Tahoma" w:cs="Tahoma"/>
          <w:i/>
          <w:sz w:val="20"/>
          <w:szCs w:val="20"/>
          <w:u w:val="single"/>
        </w:rPr>
        <w:t>Additional rules applicable to the submission and assessment of the bids</w:t>
      </w:r>
    </w:p>
    <w:p w14:paraId="545830BA" w14:textId="77777777" w:rsidR="00E477CA" w:rsidRPr="00EB42CE" w:rsidRDefault="00E477CA" w:rsidP="003F2D55">
      <w:pPr>
        <w:rPr>
          <w:rFonts w:ascii="Tahoma" w:hAnsi="Tahoma" w:cs="Tahoma"/>
          <w:sz w:val="20"/>
          <w:szCs w:val="20"/>
        </w:rPr>
      </w:pPr>
      <w:r w:rsidRPr="00EB42CE">
        <w:rPr>
          <w:rFonts w:ascii="Tahoma" w:hAnsi="Tahoma" w:cs="Tahoma"/>
          <w:sz w:val="20"/>
          <w:szCs w:val="20"/>
        </w:rPr>
        <w:t>The bidders’ attention is drawn to the following additional rules governing the assessment of the bids:</w:t>
      </w:r>
    </w:p>
    <w:p w14:paraId="565239BE" w14:textId="48103F08" w:rsidR="00E477CA" w:rsidRPr="00EB42CE" w:rsidRDefault="00E477CA" w:rsidP="003F2D55">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eastAsia="fr-FR"/>
        </w:rPr>
      </w:pPr>
      <w:r w:rsidRPr="00EB42CE">
        <w:rPr>
          <w:rFonts w:ascii="Tahoma" w:hAnsi="Tahoma" w:cs="Tahoma"/>
          <w:color w:val="000000" w:themeColor="text1"/>
          <w:sz w:val="20"/>
          <w:szCs w:val="20"/>
        </w:rPr>
        <w:t xml:space="preserve">The Council reserves the right to hold interviews with prima facie eligible </w:t>
      </w:r>
      <w:proofErr w:type="gramStart"/>
      <w:r w:rsidRPr="00EB42CE">
        <w:rPr>
          <w:rFonts w:ascii="Tahoma" w:hAnsi="Tahoma" w:cs="Tahoma"/>
          <w:color w:val="000000" w:themeColor="text1"/>
          <w:sz w:val="20"/>
          <w:szCs w:val="20"/>
        </w:rPr>
        <w:t>tenderers;</w:t>
      </w:r>
      <w:proofErr w:type="gramEnd"/>
    </w:p>
    <w:p w14:paraId="2B7E16A0" w14:textId="77777777" w:rsidR="00E477CA" w:rsidRPr="00EB42CE" w:rsidRDefault="00E477CA" w:rsidP="003F2D55">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eastAsia="fr-FR"/>
        </w:rPr>
      </w:pPr>
      <w:r w:rsidRPr="00EB42CE">
        <w:rPr>
          <w:rFonts w:ascii="Tahoma" w:hAnsi="Tahoma" w:cs="Tahoma"/>
          <w:sz w:val="20"/>
          <w:szCs w:val="20"/>
        </w:rPr>
        <w:t xml:space="preserve">Unless </w:t>
      </w:r>
      <w:r w:rsidR="00CE161B" w:rsidRPr="00EB42CE">
        <w:rPr>
          <w:rFonts w:ascii="Tahoma" w:hAnsi="Tahoma" w:cs="Tahoma"/>
          <w:sz w:val="20"/>
          <w:szCs w:val="20"/>
        </w:rPr>
        <w:t>expressly</w:t>
      </w:r>
      <w:r w:rsidRPr="00EB42CE">
        <w:rPr>
          <w:rFonts w:ascii="Tahoma" w:hAnsi="Tahoma" w:cs="Tahoma"/>
          <w:sz w:val="20"/>
          <w:szCs w:val="20"/>
        </w:rPr>
        <w:t xml:space="preserve"> provided otherwise in the tender documents, a bidder may not submit more than one bid for the same procurement procedure. Bidding for more than one lot – where a contract is divided into lots – is </w:t>
      </w:r>
      <w:proofErr w:type="gramStart"/>
      <w:r w:rsidRPr="00EB42CE">
        <w:rPr>
          <w:rFonts w:ascii="Tahoma" w:hAnsi="Tahoma" w:cs="Tahoma"/>
          <w:sz w:val="20"/>
          <w:szCs w:val="20"/>
        </w:rPr>
        <w:t>allowed;</w:t>
      </w:r>
      <w:proofErr w:type="gramEnd"/>
    </w:p>
    <w:p w14:paraId="1F36C17B" w14:textId="77777777" w:rsidR="00E477CA" w:rsidRPr="00EB42CE" w:rsidRDefault="00E477CA" w:rsidP="003F2D55">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eastAsia="fr-FR"/>
        </w:rPr>
      </w:pPr>
      <w:r w:rsidRPr="00EB42CE">
        <w:rPr>
          <w:rFonts w:ascii="Tahoma" w:hAnsi="Tahoma" w:cs="Tahoma"/>
          <w:noProof/>
          <w:sz w:val="20"/>
          <w:szCs w:val="20"/>
          <w:lang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12A95EDB" w14:textId="77777777" w:rsidR="00F040F0" w:rsidRPr="00EB42CE" w:rsidRDefault="00E477CA" w:rsidP="003F2D55">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eastAsia="fr-FR"/>
        </w:rPr>
      </w:pPr>
      <w:r w:rsidRPr="00EB42CE">
        <w:rPr>
          <w:rFonts w:ascii="Tahoma" w:hAnsi="Tahoma" w:cs="Tahoma"/>
          <w:noProof/>
          <w:sz w:val="20"/>
          <w:szCs w:val="20"/>
          <w:lang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EB42CE">
        <w:rPr>
          <w:rFonts w:ascii="Tahoma" w:hAnsi="Tahoma" w:cs="Tahoma"/>
          <w:noProof/>
          <w:sz w:val="20"/>
          <w:szCs w:val="20"/>
          <w:lang w:eastAsia="fr-FR"/>
        </w:rPr>
        <w:t xml:space="preserve">; </w:t>
      </w:r>
    </w:p>
    <w:p w14:paraId="06A8C2DE" w14:textId="77777777" w:rsidR="00F040F0" w:rsidRPr="00EB42CE" w:rsidRDefault="00F040F0" w:rsidP="003F2D55">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eastAsia="fr-FR"/>
        </w:rPr>
      </w:pPr>
      <w:r w:rsidRPr="00EB42CE">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p>
    <w:p w14:paraId="3A4E3B42" w14:textId="77777777" w:rsidR="00E477CA" w:rsidRPr="00EB42CE" w:rsidRDefault="00E477CA" w:rsidP="003F2D55">
      <w:pPr>
        <w:rPr>
          <w:rFonts w:ascii="Tahoma" w:hAnsi="Tahoma" w:cs="Tahoma"/>
          <w:sz w:val="20"/>
          <w:szCs w:val="20"/>
        </w:rPr>
      </w:pPr>
    </w:p>
    <w:p w14:paraId="66441762" w14:textId="77777777" w:rsidR="00E477CA" w:rsidRPr="00EB42CE" w:rsidRDefault="00E477CA" w:rsidP="003F2D55">
      <w:pPr>
        <w:pStyle w:val="ListParagraph"/>
        <w:numPr>
          <w:ilvl w:val="0"/>
          <w:numId w:val="15"/>
        </w:numPr>
        <w:shd w:val="clear" w:color="auto" w:fill="FFFFFF" w:themeFill="background1"/>
        <w:rPr>
          <w:rFonts w:ascii="Tahoma" w:hAnsi="Tahoma" w:cs="Tahoma"/>
          <w:noProof/>
          <w:sz w:val="20"/>
          <w:szCs w:val="20"/>
          <w:lang w:eastAsia="fr-FR"/>
        </w:rPr>
      </w:pPr>
      <w:r w:rsidRPr="00EB42CE">
        <w:rPr>
          <w:rFonts w:ascii="Tahoma" w:hAnsi="Tahoma" w:cs="Tahoma"/>
          <w:noProof/>
          <w:sz w:val="20"/>
          <w:szCs w:val="20"/>
          <w:lang w:eastAsia="fr-FR"/>
        </w:rPr>
        <w:lastRenderedPageBreak/>
        <w:t>NEGOTIATIONS</w:t>
      </w:r>
    </w:p>
    <w:p w14:paraId="5D420495" w14:textId="77777777" w:rsidR="00E477CA" w:rsidRPr="00EB42CE" w:rsidRDefault="00E477CA" w:rsidP="003F2D55">
      <w:pPr>
        <w:pStyle w:val="ListParagraph"/>
        <w:shd w:val="clear" w:color="auto" w:fill="FFFFFF" w:themeFill="background1"/>
        <w:rPr>
          <w:rFonts w:ascii="Tahoma" w:hAnsi="Tahoma" w:cs="Tahoma"/>
          <w:noProof/>
          <w:sz w:val="20"/>
          <w:szCs w:val="20"/>
          <w:lang w:eastAsia="fr-FR"/>
        </w:rPr>
      </w:pPr>
    </w:p>
    <w:p w14:paraId="48B6BD3E" w14:textId="77777777" w:rsidR="00E477CA" w:rsidRPr="00EB42CE" w:rsidRDefault="00E477CA" w:rsidP="003F2D55">
      <w:pPr>
        <w:shd w:val="clear" w:color="auto" w:fill="FFFFFF" w:themeFill="background1"/>
        <w:rPr>
          <w:rFonts w:ascii="Tahoma" w:hAnsi="Tahoma" w:cs="Tahoma"/>
          <w:noProof/>
          <w:sz w:val="20"/>
          <w:szCs w:val="20"/>
          <w:lang w:eastAsia="fr-FR"/>
        </w:rPr>
      </w:pPr>
      <w:r w:rsidRPr="00EB42CE">
        <w:rPr>
          <w:rFonts w:ascii="Tahoma" w:hAnsi="Tahoma" w:cs="Tahoma"/>
          <w:noProof/>
          <w:sz w:val="20"/>
          <w:szCs w:val="20"/>
          <w:lang w:eastAsia="fr-FR"/>
        </w:rPr>
        <w:t>The Council reserves the right to hold negotiations with the bidders in accordance with Article 20 of Rule 1395.</w:t>
      </w:r>
    </w:p>
    <w:p w14:paraId="2586C9B1" w14:textId="77777777" w:rsidR="00E477CA" w:rsidRPr="00EB42CE" w:rsidRDefault="00E477CA" w:rsidP="003F2D55">
      <w:pPr>
        <w:keepLines/>
        <w:shd w:val="clear" w:color="auto" w:fill="FFFFFF" w:themeFill="background1"/>
        <w:autoSpaceDE w:val="0"/>
        <w:autoSpaceDN w:val="0"/>
        <w:adjustRightInd w:val="0"/>
        <w:spacing w:after="160"/>
        <w:contextualSpacing/>
        <w:jc w:val="both"/>
        <w:rPr>
          <w:rFonts w:ascii="Tahoma" w:hAnsi="Tahoma" w:cs="Tahoma"/>
          <w:b/>
          <w:bCs/>
          <w:noProof/>
          <w:sz w:val="20"/>
          <w:szCs w:val="20"/>
          <w:lang w:eastAsia="fr-FR"/>
        </w:rPr>
      </w:pPr>
    </w:p>
    <w:p w14:paraId="3EF460CB" w14:textId="77777777" w:rsidR="00E477CA" w:rsidRPr="00EB42CE" w:rsidRDefault="00E477CA" w:rsidP="00E477CA">
      <w:pPr>
        <w:rPr>
          <w:rFonts w:ascii="Tahoma" w:hAnsi="Tahoma" w:cs="Tahoma"/>
          <w:sz w:val="20"/>
          <w:szCs w:val="20"/>
        </w:rPr>
      </w:pPr>
    </w:p>
    <w:p w14:paraId="40322F40" w14:textId="77777777" w:rsidR="00E477CA" w:rsidRPr="00EB42CE" w:rsidRDefault="00E477CA" w:rsidP="00E477CA">
      <w:pPr>
        <w:pStyle w:val="ListParagraph"/>
        <w:numPr>
          <w:ilvl w:val="0"/>
          <w:numId w:val="15"/>
        </w:numPr>
        <w:spacing w:after="120"/>
        <w:rPr>
          <w:rFonts w:ascii="Tahoma" w:hAnsi="Tahoma" w:cs="Tahoma"/>
          <w:b/>
          <w:smallCaps/>
          <w:sz w:val="20"/>
          <w:szCs w:val="20"/>
        </w:rPr>
      </w:pPr>
      <w:r w:rsidRPr="00EB42CE">
        <w:rPr>
          <w:rFonts w:ascii="Tahoma" w:hAnsi="Tahoma" w:cs="Tahoma"/>
          <w:b/>
          <w:smallCaps/>
          <w:sz w:val="20"/>
          <w:szCs w:val="20"/>
        </w:rPr>
        <w:t>DOCUMENTS TO BE PROVIDED</w:t>
      </w:r>
    </w:p>
    <w:p w14:paraId="604B8C7B" w14:textId="77777777" w:rsidR="00E477CA" w:rsidRPr="00EB42CE" w:rsidRDefault="00E477CA" w:rsidP="00E477CA">
      <w:pPr>
        <w:keepLines/>
        <w:numPr>
          <w:ilvl w:val="0"/>
          <w:numId w:val="23"/>
        </w:numPr>
        <w:ind w:left="714" w:hanging="357"/>
        <w:jc w:val="both"/>
        <w:rPr>
          <w:rFonts w:ascii="Tahoma" w:hAnsi="Tahoma" w:cs="Tahoma"/>
          <w:sz w:val="20"/>
          <w:szCs w:val="20"/>
          <w:lang w:eastAsia="fr-FR"/>
        </w:rPr>
      </w:pPr>
      <w:r w:rsidRPr="00EB42CE">
        <w:rPr>
          <w:rFonts w:ascii="Tahoma" w:hAnsi="Tahoma" w:cs="Tahoma"/>
          <w:b/>
          <w:sz w:val="20"/>
          <w:szCs w:val="20"/>
          <w:u w:val="single"/>
          <w:lang w:eastAsia="fr-FR"/>
        </w:rPr>
        <w:t>One</w:t>
      </w:r>
      <w:r w:rsidRPr="00EB42CE">
        <w:rPr>
          <w:rFonts w:ascii="Tahoma" w:hAnsi="Tahoma" w:cs="Tahoma"/>
          <w:sz w:val="20"/>
          <w:szCs w:val="20"/>
          <w:lang w:eastAsia="fr-FR"/>
        </w:rPr>
        <w:t xml:space="preserve"> completed </w:t>
      </w:r>
      <w:r w:rsidR="00D17F25" w:rsidRPr="00EB42CE">
        <w:rPr>
          <w:rFonts w:ascii="Tahoma" w:hAnsi="Tahoma" w:cs="Tahoma"/>
          <w:sz w:val="20"/>
          <w:szCs w:val="20"/>
          <w:lang w:eastAsia="fr-FR"/>
        </w:rPr>
        <w:t xml:space="preserve">and signed </w:t>
      </w:r>
      <w:r w:rsidRPr="00EB42CE">
        <w:rPr>
          <w:rFonts w:ascii="Tahoma" w:hAnsi="Tahoma" w:cs="Tahoma"/>
          <w:sz w:val="20"/>
          <w:szCs w:val="20"/>
          <w:lang w:eastAsia="fr-FR"/>
        </w:rPr>
        <w:t>copy of the Act of Engagement;</w:t>
      </w:r>
      <w:r w:rsidRPr="00EB42CE">
        <w:rPr>
          <w:rStyle w:val="FootnoteReference"/>
          <w:rFonts w:ascii="Tahoma" w:hAnsi="Tahoma" w:cs="Tahoma"/>
          <w:sz w:val="20"/>
          <w:szCs w:val="20"/>
          <w:lang w:eastAsia="fr-FR"/>
        </w:rPr>
        <w:footnoteReference w:id="7"/>
      </w:r>
    </w:p>
    <w:p w14:paraId="4D59298B" w14:textId="77777777" w:rsidR="00D17F25" w:rsidRPr="00EB42CE" w:rsidRDefault="00E477CA" w:rsidP="00D17F25">
      <w:pPr>
        <w:keepLines/>
        <w:numPr>
          <w:ilvl w:val="0"/>
          <w:numId w:val="23"/>
        </w:numPr>
        <w:ind w:left="714" w:hanging="357"/>
        <w:jc w:val="both"/>
        <w:rPr>
          <w:rFonts w:ascii="Tahoma" w:hAnsi="Tahoma" w:cs="Tahoma"/>
          <w:sz w:val="20"/>
          <w:szCs w:val="20"/>
          <w:lang w:eastAsia="fr-FR"/>
        </w:rPr>
      </w:pPr>
      <w:r w:rsidRPr="00EB42CE">
        <w:rPr>
          <w:rFonts w:ascii="Tahoma" w:hAnsi="Tahoma" w:cs="Tahoma"/>
          <w:sz w:val="20"/>
          <w:szCs w:val="20"/>
          <w:lang w:eastAsia="fr-FR"/>
        </w:rPr>
        <w:t xml:space="preserve">A list of all owners and executive officers, for legal persons </w:t>
      </w:r>
      <w:proofErr w:type="gramStart"/>
      <w:r w:rsidRPr="00EB42CE">
        <w:rPr>
          <w:rFonts w:ascii="Tahoma" w:hAnsi="Tahoma" w:cs="Tahoma"/>
          <w:sz w:val="20"/>
          <w:szCs w:val="20"/>
          <w:lang w:eastAsia="fr-FR"/>
        </w:rPr>
        <w:t>only;</w:t>
      </w:r>
      <w:proofErr w:type="gramEnd"/>
      <w:r w:rsidR="00D17F25" w:rsidRPr="00EB42CE">
        <w:rPr>
          <w:rFonts w:ascii="Tahoma" w:hAnsi="Tahoma" w:cs="Tahoma"/>
          <w:sz w:val="20"/>
          <w:szCs w:val="20"/>
          <w:lang w:eastAsia="fr-FR"/>
        </w:rPr>
        <w:t xml:space="preserve"> </w:t>
      </w:r>
      <w:bookmarkStart w:id="7" w:name="_Hlk218614370"/>
    </w:p>
    <w:p w14:paraId="709B91AF" w14:textId="77777777" w:rsidR="00D17F25" w:rsidRPr="00EB42CE" w:rsidRDefault="00D17F25" w:rsidP="00D17F25">
      <w:pPr>
        <w:keepLines/>
        <w:numPr>
          <w:ilvl w:val="0"/>
          <w:numId w:val="23"/>
        </w:numPr>
        <w:ind w:left="714" w:hanging="357"/>
        <w:jc w:val="both"/>
        <w:rPr>
          <w:rFonts w:ascii="Tahoma" w:hAnsi="Tahoma" w:cs="Tahoma"/>
          <w:sz w:val="20"/>
          <w:szCs w:val="20"/>
          <w:lang w:eastAsia="fr-FR"/>
        </w:rPr>
      </w:pPr>
      <w:r w:rsidRPr="00EB42CE">
        <w:rPr>
          <w:rFonts w:ascii="Tahoma" w:hAnsi="Tahoma" w:cs="Tahoma"/>
          <w:sz w:val="20"/>
          <w:szCs w:val="20"/>
          <w:lang w:eastAsia="fr-FR"/>
        </w:rPr>
        <w:t>When relevant, a document disclosing the provider’s personal interests that are relevant for this procedure, in compliance with the instructions laid down above under the ‘Exclusion Criteria’ above (Section ‘Assessment’</w:t>
      </w:r>
      <w:proofErr w:type="gramStart"/>
      <w:r w:rsidRPr="00EB42CE">
        <w:rPr>
          <w:rFonts w:ascii="Tahoma" w:hAnsi="Tahoma" w:cs="Tahoma"/>
          <w:sz w:val="20"/>
          <w:szCs w:val="20"/>
          <w:lang w:eastAsia="fr-FR"/>
        </w:rPr>
        <w:t>);</w:t>
      </w:r>
      <w:proofErr w:type="gramEnd"/>
    </w:p>
    <w:bookmarkEnd w:id="7"/>
    <w:p w14:paraId="1B30DEC3" w14:textId="77777777" w:rsidR="00E477CA" w:rsidRPr="00EB42CE" w:rsidRDefault="00E477CA" w:rsidP="00E477CA">
      <w:pPr>
        <w:keepLines/>
        <w:numPr>
          <w:ilvl w:val="0"/>
          <w:numId w:val="23"/>
        </w:numPr>
        <w:ind w:left="714" w:hanging="357"/>
        <w:jc w:val="both"/>
        <w:rPr>
          <w:rFonts w:ascii="Tahoma" w:hAnsi="Tahoma" w:cs="Tahoma"/>
          <w:sz w:val="20"/>
          <w:szCs w:val="20"/>
          <w:lang w:eastAsia="fr-FR"/>
        </w:rPr>
      </w:pPr>
      <w:r w:rsidRPr="00EB42CE">
        <w:rPr>
          <w:rFonts w:ascii="Tahoma" w:hAnsi="Tahoma" w:cs="Tahoma"/>
          <w:sz w:val="20"/>
          <w:szCs w:val="20"/>
          <w:lang w:eastAsia="fr-FR"/>
        </w:rPr>
        <w:t>All the documents listed above, under Section E, necessary for the assessment of the bid under the eligibility and award criteria</w:t>
      </w:r>
    </w:p>
    <w:p w14:paraId="4BC3A8DD" w14:textId="7033CC0B" w:rsidR="006C7EFF" w:rsidRPr="00EB42CE" w:rsidRDefault="00003044" w:rsidP="006C7EFF">
      <w:pPr>
        <w:numPr>
          <w:ilvl w:val="0"/>
          <w:numId w:val="23"/>
        </w:numPr>
        <w:rPr>
          <w:rFonts w:ascii="Tahoma" w:hAnsi="Tahoma" w:cs="Tahoma"/>
          <w:sz w:val="20"/>
          <w:szCs w:val="20"/>
          <w:lang w:eastAsia="fr-FR"/>
        </w:rPr>
      </w:pPr>
      <w:r w:rsidRPr="00EB42CE">
        <w:rPr>
          <w:rFonts w:ascii="Tahoma" w:hAnsi="Tahoma" w:cs="Tahoma"/>
          <w:sz w:val="20"/>
          <w:szCs w:val="20"/>
          <w:lang w:eastAsia="fr-FR"/>
        </w:rPr>
        <w:t>E</w:t>
      </w:r>
      <w:r w:rsidR="006C7EFF" w:rsidRPr="00EB42CE">
        <w:rPr>
          <w:rFonts w:ascii="Tahoma" w:hAnsi="Tahoma" w:cs="Tahoma"/>
          <w:sz w:val="20"/>
          <w:szCs w:val="20"/>
          <w:lang w:eastAsia="fr-FR"/>
        </w:rPr>
        <w:t>xamples of previous relevant work (examples of drafting/reporting documents, presentation for a training course, presentation of E-learning sessions, study, analysis, agenda etc.</w:t>
      </w:r>
      <w:proofErr w:type="gramStart"/>
      <w:r w:rsidR="006C7EFF" w:rsidRPr="00EB42CE">
        <w:rPr>
          <w:rFonts w:ascii="Tahoma" w:hAnsi="Tahoma" w:cs="Tahoma"/>
          <w:sz w:val="20"/>
          <w:szCs w:val="20"/>
          <w:lang w:eastAsia="fr-FR"/>
        </w:rPr>
        <w:t>);</w:t>
      </w:r>
      <w:proofErr w:type="gramEnd"/>
    </w:p>
    <w:p w14:paraId="2C32116F" w14:textId="77777777" w:rsidR="006C7EFF" w:rsidRPr="00EB42CE" w:rsidRDefault="006C7EFF" w:rsidP="006C7EFF">
      <w:pPr>
        <w:numPr>
          <w:ilvl w:val="0"/>
          <w:numId w:val="23"/>
        </w:numPr>
        <w:rPr>
          <w:rFonts w:ascii="Tahoma" w:hAnsi="Tahoma" w:cs="Tahoma"/>
          <w:sz w:val="20"/>
          <w:szCs w:val="20"/>
          <w:lang w:eastAsia="fr-FR"/>
        </w:rPr>
      </w:pPr>
      <w:r w:rsidRPr="00EB42CE">
        <w:rPr>
          <w:rFonts w:ascii="Tahoma" w:hAnsi="Tahoma" w:cs="Tahoma"/>
          <w:sz w:val="20"/>
          <w:szCs w:val="20"/>
          <w:lang w:eastAsia="fr-FR"/>
        </w:rPr>
        <w:t xml:space="preserve">A motivation </w:t>
      </w:r>
      <w:proofErr w:type="gramStart"/>
      <w:r w:rsidRPr="00EB42CE">
        <w:rPr>
          <w:rFonts w:ascii="Tahoma" w:hAnsi="Tahoma" w:cs="Tahoma"/>
          <w:sz w:val="20"/>
          <w:szCs w:val="20"/>
          <w:lang w:eastAsia="fr-FR"/>
        </w:rPr>
        <w:t>letter;</w:t>
      </w:r>
      <w:proofErr w:type="gramEnd"/>
    </w:p>
    <w:p w14:paraId="43A567D2" w14:textId="77777777" w:rsidR="00E477CA" w:rsidRPr="00EB42CE" w:rsidRDefault="00E477CA" w:rsidP="00E477CA">
      <w:pPr>
        <w:keepLines/>
        <w:ind w:left="714"/>
        <w:jc w:val="both"/>
        <w:rPr>
          <w:rFonts w:ascii="Tahoma" w:hAnsi="Tahoma" w:cs="Tahoma"/>
          <w:sz w:val="20"/>
          <w:szCs w:val="20"/>
          <w:lang w:eastAsia="fr-FR"/>
        </w:rPr>
      </w:pPr>
    </w:p>
    <w:p w14:paraId="3B8CAFCB" w14:textId="207A8272" w:rsidR="00E477CA" w:rsidRPr="00EB42CE" w:rsidRDefault="00E477CA" w:rsidP="00E477CA">
      <w:pPr>
        <w:shd w:val="clear" w:color="auto" w:fill="FFFFFF" w:themeFill="background1"/>
        <w:rPr>
          <w:rFonts w:ascii="Tahoma" w:hAnsi="Tahoma" w:cs="Tahoma"/>
          <w:b/>
          <w:color w:val="000000"/>
          <w:sz w:val="20"/>
          <w:szCs w:val="20"/>
        </w:rPr>
      </w:pPr>
      <w:r w:rsidRPr="00EB42CE">
        <w:rPr>
          <w:rFonts w:ascii="Tahoma" w:hAnsi="Tahoma" w:cs="Tahoma"/>
          <w:b/>
          <w:color w:val="000000" w:themeColor="text1"/>
          <w:sz w:val="20"/>
          <w:szCs w:val="20"/>
        </w:rPr>
        <w:t xml:space="preserve">All documents shall be submitted in English, failure to do so will result in the exclusion of the tender. </w:t>
      </w:r>
      <w:r w:rsidRPr="00EB42CE">
        <w:rPr>
          <w:rFonts w:ascii="Tahoma" w:hAnsi="Tahoma" w:cs="Tahoma"/>
          <w:b/>
          <w:color w:val="000000"/>
          <w:sz w:val="20"/>
          <w:szCs w:val="20"/>
        </w:rPr>
        <w:t>If any of the documents listed above are missing, the Council of Europe reserves the right to reject the tender.</w:t>
      </w:r>
    </w:p>
    <w:p w14:paraId="1F40C3AF" w14:textId="77777777" w:rsidR="00E477CA" w:rsidRPr="00EB42CE" w:rsidRDefault="00E477CA" w:rsidP="00E477CA">
      <w:pPr>
        <w:shd w:val="clear" w:color="auto" w:fill="FFFFFF" w:themeFill="background1"/>
        <w:jc w:val="both"/>
        <w:rPr>
          <w:rFonts w:ascii="Tahoma" w:hAnsi="Tahoma" w:cs="Tahoma"/>
          <w:b/>
          <w:color w:val="000000"/>
          <w:sz w:val="20"/>
          <w:szCs w:val="20"/>
        </w:rPr>
      </w:pPr>
    </w:p>
    <w:p w14:paraId="129FC840" w14:textId="77777777" w:rsidR="00E477CA" w:rsidRPr="00EB42CE" w:rsidRDefault="00E477CA" w:rsidP="00E477CA">
      <w:pPr>
        <w:jc w:val="both"/>
        <w:rPr>
          <w:rFonts w:ascii="Tahoma" w:hAnsi="Tahoma" w:cs="Tahoma"/>
          <w:b/>
          <w:bCs/>
          <w:color w:val="000000"/>
          <w:sz w:val="20"/>
          <w:szCs w:val="20"/>
        </w:rPr>
      </w:pPr>
      <w:r w:rsidRPr="00EB42CE">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16D1F128" w14:textId="77777777" w:rsidR="00E477CA" w:rsidRPr="00EB42CE" w:rsidRDefault="00E477CA" w:rsidP="00E477CA">
      <w:pPr>
        <w:jc w:val="both"/>
        <w:rPr>
          <w:rFonts w:ascii="Tahoma" w:hAnsi="Tahoma" w:cs="Tahoma"/>
          <w:b/>
          <w:bCs/>
          <w:color w:val="000000"/>
          <w:sz w:val="20"/>
          <w:szCs w:val="20"/>
        </w:rPr>
      </w:pPr>
    </w:p>
    <w:p w14:paraId="0F1D3DF6" w14:textId="77777777" w:rsidR="00E477CA" w:rsidRPr="00EB42CE" w:rsidRDefault="00E477CA" w:rsidP="00E477CA">
      <w:pPr>
        <w:rPr>
          <w:rFonts w:ascii="Tahoma" w:eastAsia="Calibri" w:hAnsi="Tahoma" w:cs="Tahoma"/>
          <w:sz w:val="20"/>
          <w:szCs w:val="20"/>
        </w:rPr>
      </w:pPr>
      <w:r w:rsidRPr="00EB42CE">
        <w:rPr>
          <w:rFonts w:ascii="Tahoma" w:hAnsi="Tahoma" w:cs="Tahoma"/>
          <w:b/>
          <w:bCs/>
          <w:color w:val="000000"/>
          <w:sz w:val="20"/>
          <w:szCs w:val="20"/>
        </w:rPr>
        <w:t xml:space="preserve">The Council reserves the right to reject a tender if the scanned documents </w:t>
      </w:r>
      <w:r w:rsidRPr="00EB42CE">
        <w:rPr>
          <w:rFonts w:ascii="Tahoma" w:hAnsi="Tahoma" w:cs="Tahoma"/>
          <w:b/>
          <w:bCs/>
          <w:color w:val="000000"/>
          <w:sz w:val="20"/>
          <w:szCs w:val="20"/>
          <w:u w:val="single"/>
        </w:rPr>
        <w:t>are of such a quality that the documents cannot be read.</w:t>
      </w:r>
    </w:p>
    <w:bookmarkEnd w:id="2"/>
    <w:p w14:paraId="6FDEC335" w14:textId="77777777" w:rsidR="00A7429C" w:rsidRPr="00F1435F" w:rsidRDefault="00A7429C" w:rsidP="00BB5732">
      <w:pPr>
        <w:rPr>
          <w:rFonts w:ascii="Tahoma" w:hAnsi="Tahoma" w:cs="Tahoma"/>
          <w:b/>
          <w:color w:val="000000"/>
          <w:sz w:val="20"/>
          <w:szCs w:val="20"/>
        </w:rPr>
      </w:pPr>
    </w:p>
    <w:p w14:paraId="4FF3B4F9" w14:textId="77777777" w:rsidR="00A7429C" w:rsidRPr="00F1435F" w:rsidRDefault="00A7429C" w:rsidP="00BB5732">
      <w:pPr>
        <w:rPr>
          <w:rFonts w:ascii="Tahoma" w:hAnsi="Tahoma" w:cs="Tahoma"/>
          <w:b/>
          <w:color w:val="000000"/>
          <w:sz w:val="20"/>
          <w:szCs w:val="20"/>
        </w:rPr>
      </w:pPr>
    </w:p>
    <w:p w14:paraId="5372A3E0" w14:textId="77777777" w:rsidR="00F20B24" w:rsidRPr="00E25560" w:rsidRDefault="002C6181" w:rsidP="002625C7">
      <w:pPr>
        <w:jc w:val="center"/>
        <w:rPr>
          <w:rFonts w:ascii="Tahoma" w:hAnsi="Tahoma" w:cs="Tahoma"/>
          <w:b/>
          <w:sz w:val="20"/>
          <w:szCs w:val="20"/>
        </w:rPr>
      </w:pPr>
      <w:r w:rsidRPr="00F1435F">
        <w:rPr>
          <w:rFonts w:ascii="Tahoma" w:hAnsi="Tahoma" w:cs="Tahoma"/>
          <w:b/>
          <w:sz w:val="20"/>
          <w:szCs w:val="20"/>
        </w:rPr>
        <w:t>* * *</w:t>
      </w:r>
    </w:p>
    <w:p w14:paraId="7005A608" w14:textId="77777777" w:rsidR="00DB6765" w:rsidRPr="00E25560" w:rsidRDefault="00DB6765">
      <w:pPr>
        <w:rPr>
          <w:rFonts w:ascii="Tahoma" w:hAnsi="Tahoma" w:cs="Tahoma"/>
          <w:b/>
          <w:sz w:val="20"/>
          <w:szCs w:val="20"/>
        </w:rPr>
      </w:pPr>
    </w:p>
    <w:sectPr w:rsidR="00DB6765" w:rsidRPr="00E25560" w:rsidSect="00315626">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10784" w14:textId="77777777" w:rsidR="005B5F68" w:rsidRPr="00EB42CE" w:rsidRDefault="005B5F68" w:rsidP="00D50F13">
      <w:r w:rsidRPr="00EB42CE">
        <w:separator/>
      </w:r>
    </w:p>
  </w:endnote>
  <w:endnote w:type="continuationSeparator" w:id="0">
    <w:p w14:paraId="3F15AFCC" w14:textId="77777777" w:rsidR="005B5F68" w:rsidRPr="00EB42CE" w:rsidRDefault="005B5F68" w:rsidP="00D50F13">
      <w:r w:rsidRPr="00EB42CE">
        <w:continuationSeparator/>
      </w:r>
    </w:p>
  </w:endnote>
  <w:endnote w:type="continuationNotice" w:id="1">
    <w:p w14:paraId="0515B8D8" w14:textId="77777777" w:rsidR="005B5F68" w:rsidRPr="00EB42CE" w:rsidRDefault="005B5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B7F8" w14:textId="77777777" w:rsidR="005B5F68" w:rsidRPr="00EB42CE" w:rsidRDefault="005B5F68" w:rsidP="00D50F13">
      <w:r w:rsidRPr="00EB42CE">
        <w:separator/>
      </w:r>
    </w:p>
  </w:footnote>
  <w:footnote w:type="continuationSeparator" w:id="0">
    <w:p w14:paraId="353189CB" w14:textId="77777777" w:rsidR="005B5F68" w:rsidRPr="00EB42CE" w:rsidRDefault="005B5F68" w:rsidP="00D50F13">
      <w:r w:rsidRPr="00EB42CE">
        <w:continuationSeparator/>
      </w:r>
    </w:p>
  </w:footnote>
  <w:footnote w:type="continuationNotice" w:id="1">
    <w:p w14:paraId="70DB686A" w14:textId="77777777" w:rsidR="005B5F68" w:rsidRPr="00EB42CE" w:rsidRDefault="005B5F68"/>
  </w:footnote>
  <w:footnote w:id="2">
    <w:p w14:paraId="3E6D01F6" w14:textId="77777777" w:rsidR="007958C9" w:rsidRPr="00EB42CE" w:rsidRDefault="007958C9" w:rsidP="007958C9">
      <w:pPr>
        <w:spacing w:after="120"/>
        <w:jc w:val="both"/>
        <w:rPr>
          <w:rFonts w:ascii="Arial Narrow" w:hAnsi="Arial Narrow"/>
          <w:sz w:val="16"/>
          <w:szCs w:val="16"/>
        </w:rPr>
      </w:pPr>
      <w:r w:rsidRPr="00EB42CE">
        <w:rPr>
          <w:rStyle w:val="FootnoteReference"/>
          <w:sz w:val="16"/>
          <w:szCs w:val="16"/>
        </w:rPr>
        <w:footnoteRef/>
      </w:r>
      <w:r w:rsidRPr="00EB42CE">
        <w:rPr>
          <w:sz w:val="16"/>
          <w:szCs w:val="16"/>
        </w:rPr>
        <w:t xml:space="preserve"> </w:t>
      </w:r>
      <w:r w:rsidRPr="00EB42CE">
        <w:rPr>
          <w:rFonts w:ascii="Arial Narrow" w:hAnsi="Arial Narrow"/>
          <w:sz w:val="16"/>
          <w:szCs w:val="16"/>
        </w:rPr>
        <w:t xml:space="preserve">The activities of the Council of Europe are governed by its </w:t>
      </w:r>
      <w:hyperlink r:id="rId1" w:history="1">
        <w:r w:rsidRPr="00EB42CE">
          <w:rPr>
            <w:rStyle w:val="Hyperlink"/>
            <w:rFonts w:ascii="Arial Narrow" w:hAnsi="Arial Narrow"/>
            <w:sz w:val="16"/>
            <w:szCs w:val="16"/>
          </w:rPr>
          <w:t>Statute</w:t>
        </w:r>
      </w:hyperlink>
      <w:r w:rsidRPr="00EB42CE">
        <w:rPr>
          <w:rFonts w:ascii="Arial Narrow" w:hAnsi="Arial Narrow"/>
          <w:sz w:val="16"/>
          <w:szCs w:val="16"/>
        </w:rPr>
        <w:t xml:space="preserve"> and its internal Regulations. Procurement is governed by the Financial Regulations of the Organisation and by </w:t>
      </w:r>
      <w:hyperlink r:id="rId2" w:history="1">
        <w:r w:rsidRPr="00EB42CE">
          <w:rPr>
            <w:rStyle w:val="Hyperlink"/>
            <w:rFonts w:ascii="Arial Narrow" w:hAnsi="Arial Narrow"/>
            <w:sz w:val="16"/>
            <w:szCs w:val="16"/>
          </w:rPr>
          <w:t>Rule 13</w:t>
        </w:r>
        <w:r w:rsidR="00920C37" w:rsidRPr="00EB42CE">
          <w:rPr>
            <w:rStyle w:val="Hyperlink"/>
            <w:rFonts w:ascii="Arial Narrow" w:hAnsi="Arial Narrow"/>
            <w:sz w:val="16"/>
            <w:szCs w:val="16"/>
          </w:rPr>
          <w:t>95</w:t>
        </w:r>
        <w:r w:rsidRPr="00EB42CE">
          <w:rPr>
            <w:rStyle w:val="Hyperlink"/>
            <w:rFonts w:ascii="Arial Narrow" w:hAnsi="Arial Narrow"/>
            <w:sz w:val="16"/>
            <w:szCs w:val="16"/>
          </w:rPr>
          <w:t xml:space="preserve"> of 2</w:t>
        </w:r>
        <w:r w:rsidR="00920C37" w:rsidRPr="00EB42CE">
          <w:rPr>
            <w:rStyle w:val="Hyperlink"/>
            <w:rFonts w:ascii="Arial Narrow" w:hAnsi="Arial Narrow"/>
            <w:sz w:val="16"/>
            <w:szCs w:val="16"/>
          </w:rPr>
          <w:t>0</w:t>
        </w:r>
        <w:r w:rsidRPr="00EB42CE">
          <w:rPr>
            <w:rStyle w:val="Hyperlink"/>
            <w:rFonts w:ascii="Arial Narrow" w:hAnsi="Arial Narrow"/>
            <w:sz w:val="16"/>
            <w:szCs w:val="16"/>
          </w:rPr>
          <w:t xml:space="preserve"> June 201</w:t>
        </w:r>
        <w:r w:rsidR="00920C37" w:rsidRPr="00EB42CE">
          <w:rPr>
            <w:rStyle w:val="Hyperlink"/>
            <w:rFonts w:ascii="Arial Narrow" w:hAnsi="Arial Narrow"/>
            <w:sz w:val="16"/>
            <w:szCs w:val="16"/>
          </w:rPr>
          <w:t>9</w:t>
        </w:r>
        <w:r w:rsidRPr="00EB42CE">
          <w:rPr>
            <w:rStyle w:val="Hyperlink"/>
            <w:rFonts w:ascii="Arial Narrow" w:hAnsi="Arial Narrow"/>
            <w:sz w:val="16"/>
            <w:szCs w:val="16"/>
          </w:rPr>
          <w:t xml:space="preserve"> on the procurement procedures of the Council of Europe</w:t>
        </w:r>
      </w:hyperlink>
      <w:r w:rsidRPr="00EB42CE">
        <w:rPr>
          <w:rFonts w:ascii="Arial Narrow" w:hAnsi="Arial Narrow"/>
          <w:sz w:val="16"/>
          <w:szCs w:val="16"/>
        </w:rPr>
        <w:t>.</w:t>
      </w:r>
    </w:p>
  </w:footnote>
  <w:footnote w:id="3">
    <w:p w14:paraId="76F10584" w14:textId="77777777" w:rsidR="00DC6283" w:rsidRPr="00EB42CE" w:rsidRDefault="00DC6283" w:rsidP="00A7429C">
      <w:pPr>
        <w:jc w:val="both"/>
        <w:rPr>
          <w:rFonts w:ascii="Arial Narrow" w:hAnsi="Arial Narrow"/>
          <w:sz w:val="16"/>
          <w:szCs w:val="16"/>
        </w:rPr>
      </w:pPr>
      <w:r w:rsidRPr="00EB42CE">
        <w:rPr>
          <w:rStyle w:val="FootnoteReference"/>
          <w:sz w:val="16"/>
          <w:szCs w:val="16"/>
        </w:rPr>
        <w:footnoteRef/>
      </w:r>
      <w:r w:rsidRPr="00EB42CE">
        <w:rPr>
          <w:sz w:val="16"/>
          <w:szCs w:val="16"/>
        </w:rPr>
        <w:t xml:space="preserve"> </w:t>
      </w:r>
      <w:r w:rsidRPr="00EB42CE">
        <w:rPr>
          <w:rFonts w:ascii="Arial Narrow" w:hAnsi="Arial Narrow"/>
          <w:sz w:val="16"/>
          <w:szCs w:val="16"/>
        </w:rPr>
        <w:t>It must strictly respect the fees indicated in the Financial Offer attached to the original Provider</w:t>
      </w:r>
      <w:r w:rsidR="006C5CBB" w:rsidRPr="00EB42CE">
        <w:rPr>
          <w:rFonts w:ascii="Arial Narrow" w:hAnsi="Arial Narrow"/>
          <w:sz w:val="16"/>
          <w:szCs w:val="16"/>
        </w:rPr>
        <w:t>’s</w:t>
      </w:r>
      <w:r w:rsidRPr="00EB42CE">
        <w:rPr>
          <w:rFonts w:ascii="Arial Narrow" w:hAnsi="Arial Narrow"/>
          <w:sz w:val="16"/>
          <w:szCs w:val="16"/>
        </w:rPr>
        <w:t xml:space="preserve"> tender as recorded by the Council of Europe. In case of non-compliance with the fees as i</w:t>
      </w:r>
      <w:r w:rsidR="006C5CBB" w:rsidRPr="00EB42CE">
        <w:rPr>
          <w:rFonts w:ascii="Arial Narrow" w:hAnsi="Arial Narrow"/>
          <w:sz w:val="16"/>
          <w:szCs w:val="16"/>
        </w:rPr>
        <w:t xml:space="preserve">ndicated in the original </w:t>
      </w:r>
      <w:r w:rsidRPr="00EB42CE">
        <w:rPr>
          <w:rFonts w:ascii="Arial Narrow" w:hAnsi="Arial Narrow"/>
          <w:sz w:val="16"/>
          <w:szCs w:val="16"/>
        </w:rPr>
        <w:t>Provider’s tender, the Council of Europe reserves the right to termina</w:t>
      </w:r>
      <w:r w:rsidR="006C5CBB" w:rsidRPr="00EB42CE">
        <w:rPr>
          <w:rFonts w:ascii="Arial Narrow" w:hAnsi="Arial Narrow"/>
          <w:sz w:val="16"/>
          <w:szCs w:val="16"/>
        </w:rPr>
        <w:t>te the Contract with the</w:t>
      </w:r>
      <w:r w:rsidRPr="00EB42CE">
        <w:rPr>
          <w:rFonts w:ascii="Arial Narrow" w:hAnsi="Arial Narrow"/>
          <w:sz w:val="16"/>
          <w:szCs w:val="16"/>
        </w:rPr>
        <w:t xml:space="preserve"> Provider, in all or in part.</w:t>
      </w:r>
    </w:p>
  </w:footnote>
  <w:footnote w:id="4">
    <w:p w14:paraId="176DA047" w14:textId="77777777" w:rsidR="001862FB" w:rsidRPr="00EB42CE" w:rsidRDefault="00A7429C" w:rsidP="00A7429C">
      <w:pPr>
        <w:pStyle w:val="FootnoteText"/>
        <w:jc w:val="both"/>
        <w:rPr>
          <w:rFonts w:ascii="Arial Narrow" w:hAnsi="Arial Narrow"/>
          <w:sz w:val="16"/>
          <w:szCs w:val="16"/>
        </w:rPr>
      </w:pPr>
      <w:r w:rsidRPr="00EB42CE">
        <w:rPr>
          <w:rStyle w:val="FootnoteReference"/>
          <w:rFonts w:ascii="Arial Narrow" w:hAnsi="Arial Narrow"/>
          <w:sz w:val="16"/>
          <w:szCs w:val="16"/>
        </w:rPr>
        <w:footnoteRef/>
      </w:r>
      <w:r w:rsidRPr="00EB42CE">
        <w:rPr>
          <w:rFonts w:ascii="Arial Narrow" w:hAnsi="Arial Narrow"/>
          <w:sz w:val="16"/>
          <w:szCs w:val="16"/>
        </w:rPr>
        <w:t xml:space="preserve"> The Council of Europe </w:t>
      </w:r>
      <w:r w:rsidRPr="00EB42CE">
        <w:rPr>
          <w:rFonts w:ascii="Arial Narrow" w:hAnsi="Arial Narrow"/>
          <w:sz w:val="16"/>
          <w:szCs w:val="16"/>
          <w:u w:val="single"/>
        </w:rPr>
        <w:t>reserves the right</w:t>
      </w:r>
      <w:r w:rsidRPr="00EB42CE">
        <w:rPr>
          <w:rFonts w:ascii="Arial Narrow" w:hAnsi="Arial Narrow"/>
          <w:sz w:val="16"/>
          <w:szCs w:val="16"/>
        </w:rPr>
        <w:t xml:space="preserve"> to ask tenderers, at a later stage, to supply </w:t>
      </w:r>
      <w:r w:rsidR="001862FB" w:rsidRPr="00EB42CE">
        <w:rPr>
          <w:rFonts w:ascii="Arial Narrow" w:hAnsi="Arial Narrow"/>
          <w:sz w:val="16"/>
          <w:szCs w:val="16"/>
        </w:rPr>
        <w:t>the following supporting documents:</w:t>
      </w:r>
    </w:p>
    <w:p w14:paraId="63AA7911" w14:textId="77777777" w:rsidR="001862FB" w:rsidRPr="00EB42CE" w:rsidRDefault="001862FB" w:rsidP="001862FB">
      <w:pPr>
        <w:pStyle w:val="FootnoteText"/>
        <w:numPr>
          <w:ilvl w:val="0"/>
          <w:numId w:val="18"/>
        </w:numPr>
        <w:ind w:left="142" w:hanging="142"/>
        <w:jc w:val="both"/>
        <w:rPr>
          <w:rFonts w:ascii="Arial Narrow" w:hAnsi="Arial Narrow"/>
          <w:sz w:val="16"/>
          <w:szCs w:val="16"/>
        </w:rPr>
      </w:pPr>
      <w:r w:rsidRPr="00EB42CE">
        <w:rPr>
          <w:rFonts w:ascii="Arial Narrow" w:hAnsi="Arial Narrow"/>
          <w:sz w:val="16"/>
          <w:szCs w:val="16"/>
        </w:rPr>
        <w:t>A</w:t>
      </w:r>
      <w:r w:rsidR="00A7429C" w:rsidRPr="00EB42C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sidRPr="00EB42CE">
        <w:rPr>
          <w:rFonts w:ascii="Arial Narrow" w:hAnsi="Arial Narrow"/>
          <w:sz w:val="16"/>
          <w:szCs w:val="16"/>
        </w:rPr>
        <w:t xml:space="preserve">and sixth </w:t>
      </w:r>
      <w:r w:rsidR="00A7429C" w:rsidRPr="00EB42CE">
        <w:rPr>
          <w:rFonts w:ascii="Arial Narrow" w:hAnsi="Arial Narrow"/>
          <w:sz w:val="16"/>
          <w:szCs w:val="16"/>
        </w:rPr>
        <w:t xml:space="preserve">above listed exclusion criteria are </w:t>
      </w:r>
      <w:proofErr w:type="gramStart"/>
      <w:r w:rsidR="00A7429C" w:rsidRPr="00EB42CE">
        <w:rPr>
          <w:rFonts w:ascii="Arial Narrow" w:hAnsi="Arial Narrow"/>
          <w:sz w:val="16"/>
          <w:szCs w:val="16"/>
        </w:rPr>
        <w:t>met</w:t>
      </w:r>
      <w:r w:rsidRPr="00EB42CE">
        <w:rPr>
          <w:rFonts w:ascii="Arial Narrow" w:hAnsi="Arial Narrow"/>
          <w:sz w:val="16"/>
          <w:szCs w:val="16"/>
        </w:rPr>
        <w:t>;</w:t>
      </w:r>
      <w:proofErr w:type="gramEnd"/>
    </w:p>
    <w:p w14:paraId="1DF360A3" w14:textId="77777777" w:rsidR="00A7429C" w:rsidRPr="00EB42CE" w:rsidRDefault="001862FB" w:rsidP="001862FB">
      <w:pPr>
        <w:pStyle w:val="FootnoteText"/>
        <w:numPr>
          <w:ilvl w:val="0"/>
          <w:numId w:val="18"/>
        </w:numPr>
        <w:ind w:left="142" w:hanging="142"/>
        <w:jc w:val="both"/>
        <w:rPr>
          <w:rFonts w:ascii="Arial Narrow" w:hAnsi="Arial Narrow"/>
          <w:sz w:val="16"/>
          <w:szCs w:val="16"/>
        </w:rPr>
      </w:pPr>
      <w:r w:rsidRPr="00EB42CE">
        <w:rPr>
          <w:rFonts w:ascii="Arial Narrow" w:hAnsi="Arial Narrow"/>
          <w:sz w:val="16"/>
          <w:szCs w:val="16"/>
        </w:rPr>
        <w:t xml:space="preserve">A </w:t>
      </w:r>
      <w:r w:rsidR="00A7429C" w:rsidRPr="00EB42CE">
        <w:rPr>
          <w:rFonts w:ascii="Arial Narrow" w:hAnsi="Arial Narrow"/>
          <w:sz w:val="16"/>
          <w:szCs w:val="16"/>
        </w:rPr>
        <w:t xml:space="preserve">certificate issued by the competent authority of the country of incorporation indicating that the fourth criterion is </w:t>
      </w:r>
      <w:proofErr w:type="gramStart"/>
      <w:r w:rsidR="00A7429C" w:rsidRPr="00EB42CE">
        <w:rPr>
          <w:rFonts w:ascii="Arial Narrow" w:hAnsi="Arial Narrow"/>
          <w:sz w:val="16"/>
          <w:szCs w:val="16"/>
        </w:rPr>
        <w:t>met</w:t>
      </w:r>
      <w:r w:rsidRPr="00EB42CE">
        <w:rPr>
          <w:rFonts w:ascii="Arial Narrow" w:hAnsi="Arial Narrow"/>
          <w:sz w:val="16"/>
          <w:szCs w:val="16"/>
        </w:rPr>
        <w:t>;</w:t>
      </w:r>
      <w:proofErr w:type="gramEnd"/>
    </w:p>
    <w:p w14:paraId="1CCF106E" w14:textId="77777777" w:rsidR="00367989" w:rsidRPr="00EB42CE" w:rsidRDefault="001862FB" w:rsidP="00367989">
      <w:pPr>
        <w:pStyle w:val="FootnoteText"/>
        <w:numPr>
          <w:ilvl w:val="0"/>
          <w:numId w:val="18"/>
        </w:numPr>
        <w:ind w:left="142" w:hanging="142"/>
        <w:jc w:val="both"/>
        <w:rPr>
          <w:rFonts w:ascii="Arial Narrow" w:hAnsi="Arial Narrow"/>
          <w:sz w:val="16"/>
          <w:szCs w:val="16"/>
        </w:rPr>
      </w:pPr>
      <w:r w:rsidRPr="00EB42CE">
        <w:rPr>
          <w:rFonts w:ascii="Arial Narrow" w:hAnsi="Arial Narrow"/>
          <w:sz w:val="16"/>
          <w:szCs w:val="16"/>
        </w:rPr>
        <w:t xml:space="preserve">For </w:t>
      </w:r>
      <w:r w:rsidR="005074B5" w:rsidRPr="00EB42CE">
        <w:rPr>
          <w:rFonts w:ascii="Arial Narrow" w:hAnsi="Arial Narrow"/>
          <w:sz w:val="16"/>
          <w:szCs w:val="16"/>
        </w:rPr>
        <w:t>legal</w:t>
      </w:r>
      <w:r w:rsidRPr="00EB42CE">
        <w:rPr>
          <w:rFonts w:ascii="Arial Narrow" w:hAnsi="Arial Narrow"/>
          <w:sz w:val="16"/>
          <w:szCs w:val="16"/>
        </w:rPr>
        <w:t xml:space="preserve"> persons, an extract from the companies </w:t>
      </w:r>
      <w:proofErr w:type="gramStart"/>
      <w:r w:rsidRPr="00EB42CE">
        <w:rPr>
          <w:rFonts w:ascii="Arial Narrow" w:hAnsi="Arial Narrow"/>
          <w:sz w:val="16"/>
          <w:szCs w:val="16"/>
        </w:rPr>
        <w:t>register</w:t>
      </w:r>
      <w:proofErr w:type="gramEnd"/>
      <w:r w:rsidRPr="00EB42CE">
        <w:rPr>
          <w:rFonts w:ascii="Arial Narrow" w:hAnsi="Arial Narrow"/>
          <w:sz w:val="16"/>
          <w:szCs w:val="16"/>
        </w:rPr>
        <w:t xml:space="preserve"> or other official document</w:t>
      </w:r>
      <w:r w:rsidR="005074B5" w:rsidRPr="00EB42CE">
        <w:rPr>
          <w:rFonts w:ascii="Arial Narrow" w:hAnsi="Arial Narrow"/>
          <w:sz w:val="16"/>
          <w:szCs w:val="16"/>
        </w:rPr>
        <w:t xml:space="preserve"> proving ownership and control of the Tenderer</w:t>
      </w:r>
      <w:r w:rsidR="00367989" w:rsidRPr="00EB42CE">
        <w:rPr>
          <w:rFonts w:ascii="Arial Narrow" w:hAnsi="Arial Narrow"/>
          <w:sz w:val="16"/>
          <w:szCs w:val="16"/>
        </w:rPr>
        <w:t>;</w:t>
      </w:r>
    </w:p>
    <w:p w14:paraId="4EB5FCD0" w14:textId="77777777" w:rsidR="00367989" w:rsidRPr="00EB42CE" w:rsidRDefault="00367989" w:rsidP="00367989">
      <w:pPr>
        <w:pStyle w:val="FootnoteText"/>
        <w:numPr>
          <w:ilvl w:val="0"/>
          <w:numId w:val="18"/>
        </w:numPr>
        <w:ind w:left="142" w:hanging="142"/>
        <w:jc w:val="both"/>
        <w:rPr>
          <w:rFonts w:ascii="Arial Narrow" w:hAnsi="Arial Narrow"/>
          <w:sz w:val="16"/>
          <w:szCs w:val="16"/>
        </w:rPr>
      </w:pPr>
      <w:r w:rsidRPr="00EB42CE">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36B0A1E3" w14:textId="77777777" w:rsidR="00E477CA" w:rsidRPr="00EB42CE" w:rsidRDefault="00E477CA" w:rsidP="00E477CA">
      <w:pPr>
        <w:pStyle w:val="FootnoteText"/>
        <w:jc w:val="both"/>
        <w:rPr>
          <w:rFonts w:ascii="Arial Narrow" w:hAnsi="Arial Narrow"/>
          <w:iCs/>
          <w:sz w:val="18"/>
          <w:szCs w:val="18"/>
        </w:rPr>
      </w:pPr>
      <w:r w:rsidRPr="00EB42CE">
        <w:rPr>
          <w:rStyle w:val="FootnoteReference"/>
          <w:rFonts w:ascii="Arial Narrow" w:hAnsi="Arial Narrow"/>
          <w:sz w:val="18"/>
          <w:szCs w:val="18"/>
        </w:rPr>
        <w:footnoteRef/>
      </w:r>
      <w:r w:rsidRPr="00EB42CE">
        <w:rPr>
          <w:rFonts w:ascii="Arial Narrow" w:hAnsi="Arial Narrow"/>
          <w:sz w:val="18"/>
          <w:szCs w:val="18"/>
        </w:rPr>
        <w:t xml:space="preserve"> </w:t>
      </w:r>
      <w:r w:rsidRPr="00EB42CE">
        <w:rPr>
          <w:rFonts w:ascii="Arial Narrow" w:eastAsia="Calibri" w:hAnsi="Arial Narrow"/>
          <w:sz w:val="18"/>
          <w:szCs w:val="18"/>
        </w:rPr>
        <w:t>If awarded a contract, legal persons undertake to entrust the execution of order forms only to the persons approved by the Council for inclusion in the contract.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313F51A4" w14:textId="77777777" w:rsidR="00E477CA" w:rsidRPr="00EB42CE" w:rsidRDefault="00E477CA" w:rsidP="00E477CA">
      <w:pPr>
        <w:pStyle w:val="FootnoteText"/>
        <w:jc w:val="both"/>
        <w:rPr>
          <w:rFonts w:ascii="Arial Narrow" w:hAnsi="Arial Narrow"/>
          <w:sz w:val="18"/>
          <w:szCs w:val="18"/>
        </w:rPr>
      </w:pPr>
      <w:r w:rsidRPr="00EB42CE">
        <w:rPr>
          <w:rStyle w:val="FootnoteReference"/>
          <w:rFonts w:ascii="Arial Narrow" w:hAnsi="Arial Narrow"/>
          <w:sz w:val="18"/>
          <w:szCs w:val="18"/>
        </w:rPr>
        <w:footnoteRef/>
      </w:r>
      <w:r w:rsidRPr="00EB42CE">
        <w:rPr>
          <w:rFonts w:ascii="Arial Narrow" w:hAnsi="Arial Narrow"/>
          <w:sz w:val="18"/>
          <w:szCs w:val="18"/>
        </w:rPr>
        <w:t xml:space="preserve"> If awarded a contract, </w:t>
      </w:r>
      <w:r w:rsidRPr="00EB42CE">
        <w:rPr>
          <w:rFonts w:ascii="Arial Narrow" w:hAnsi="Arial Narrow"/>
          <w:iCs/>
          <w:sz w:val="18"/>
          <w:szCs w:val="18"/>
        </w:rPr>
        <w:t xml:space="preserve">consortium members who are legal persons </w:t>
      </w:r>
      <w:r w:rsidRPr="00EB42CE">
        <w:rPr>
          <w:rFonts w:ascii="Arial Narrow" w:hAnsi="Arial Narrow"/>
          <w:sz w:val="18"/>
          <w:szCs w:val="18"/>
        </w:rPr>
        <w:t xml:space="preserve">undertake to entrust the execution of order forms only to the persons approved by the Council for inclusion in the contract. If, during the period of validity of the contract, it becomes necessary to replace one or more of the persons included in the contract, </w:t>
      </w:r>
      <w:r w:rsidRPr="00EB42CE">
        <w:rPr>
          <w:rFonts w:ascii="Arial Narrow" w:hAnsi="Arial Narrow"/>
          <w:iCs/>
          <w:sz w:val="18"/>
          <w:szCs w:val="18"/>
        </w:rPr>
        <w:t xml:space="preserve">consortium members who are legal persons </w:t>
      </w:r>
      <w:r w:rsidRPr="00EB42CE">
        <w:rPr>
          <w:rFonts w:ascii="Arial Narrow" w:hAnsi="Arial Narrow"/>
          <w:sz w:val="18"/>
          <w:szCs w:val="18"/>
        </w:rPr>
        <w:t>undertake to assign to the contract only persons who satisfy the eligibility criteria above and to inform the Council without delay.</w:t>
      </w:r>
    </w:p>
  </w:footnote>
  <w:footnote w:id="7">
    <w:p w14:paraId="652BC1B0" w14:textId="325ED437" w:rsidR="00E477CA" w:rsidRPr="005733D3" w:rsidRDefault="00E477CA" w:rsidP="00E477CA">
      <w:pPr>
        <w:jc w:val="both"/>
        <w:rPr>
          <w:rFonts w:ascii="Arial Narrow" w:hAnsi="Arial Narrow"/>
          <w:b/>
          <w:color w:val="000000" w:themeColor="text1"/>
          <w:sz w:val="16"/>
          <w:szCs w:val="16"/>
        </w:rPr>
      </w:pPr>
      <w:r w:rsidRPr="00EB42CE">
        <w:rPr>
          <w:rStyle w:val="FootnoteReference"/>
          <w:rFonts w:ascii="Arial Narrow" w:hAnsi="Arial Narrow"/>
          <w:sz w:val="18"/>
          <w:szCs w:val="18"/>
        </w:rPr>
        <w:footnoteRef/>
      </w:r>
      <w:r w:rsidRPr="00EB42CE">
        <w:rPr>
          <w:rFonts w:ascii="Arial Narrow" w:hAnsi="Arial Narrow"/>
          <w:sz w:val="18"/>
          <w:szCs w:val="18"/>
        </w:rPr>
        <w:t xml:space="preserve"> </w:t>
      </w:r>
      <w:r w:rsidR="00D17F25" w:rsidRPr="00EB42CE">
        <w:rPr>
          <w:rFonts w:ascii="Arial Narrow" w:eastAsia="Calibri" w:hAnsi="Arial Narrow" w:cs="Times New Roman"/>
          <w:sz w:val="18"/>
          <w:szCs w:val="18"/>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84AE90B" w14:textId="77777777" w:rsidR="004C21AA" w:rsidRPr="00EB42CE" w:rsidRDefault="004C21AA">
        <w:pPr>
          <w:pStyle w:val="Header"/>
          <w:jc w:val="right"/>
          <w:rPr>
            <w:rFonts w:ascii="Arial Narrow" w:hAnsi="Arial Narrow"/>
          </w:rPr>
        </w:pPr>
        <w:r w:rsidRPr="00EB42CE">
          <w:rPr>
            <w:rFonts w:ascii="Arial Narrow" w:hAnsi="Arial Narrow"/>
            <w:bCs/>
            <w:sz w:val="24"/>
            <w:szCs w:val="24"/>
          </w:rPr>
          <w:fldChar w:fldCharType="begin"/>
        </w:r>
        <w:r w:rsidRPr="00EB42CE">
          <w:rPr>
            <w:rFonts w:ascii="Arial Narrow" w:hAnsi="Arial Narrow"/>
            <w:bCs/>
          </w:rPr>
          <w:instrText xml:space="preserve"> PAGE </w:instrText>
        </w:r>
        <w:r w:rsidRPr="00EB42CE">
          <w:rPr>
            <w:rFonts w:ascii="Arial Narrow" w:hAnsi="Arial Narrow"/>
            <w:bCs/>
            <w:sz w:val="24"/>
            <w:szCs w:val="24"/>
          </w:rPr>
          <w:fldChar w:fldCharType="separate"/>
        </w:r>
        <w:r w:rsidR="00E25560" w:rsidRPr="00EB42CE">
          <w:rPr>
            <w:rFonts w:ascii="Arial Narrow" w:hAnsi="Arial Narrow"/>
            <w:bCs/>
          </w:rPr>
          <w:t>5</w:t>
        </w:r>
        <w:r w:rsidRPr="00EB42CE">
          <w:rPr>
            <w:rFonts w:ascii="Arial Narrow" w:hAnsi="Arial Narrow"/>
            <w:bCs/>
            <w:sz w:val="24"/>
            <w:szCs w:val="24"/>
          </w:rPr>
          <w:fldChar w:fldCharType="end"/>
        </w:r>
        <w:r w:rsidRPr="00EB42CE">
          <w:rPr>
            <w:rFonts w:ascii="Arial Narrow" w:hAnsi="Arial Narrow"/>
          </w:rPr>
          <w:t xml:space="preserve"> / </w:t>
        </w:r>
        <w:r w:rsidRPr="00EB42CE">
          <w:rPr>
            <w:rFonts w:ascii="Arial Narrow" w:hAnsi="Arial Narrow"/>
            <w:bCs/>
            <w:sz w:val="24"/>
            <w:szCs w:val="24"/>
          </w:rPr>
          <w:fldChar w:fldCharType="begin"/>
        </w:r>
        <w:r w:rsidRPr="00EB42CE">
          <w:rPr>
            <w:rFonts w:ascii="Arial Narrow" w:hAnsi="Arial Narrow"/>
            <w:bCs/>
          </w:rPr>
          <w:instrText xml:space="preserve"> NUMPAGES  </w:instrText>
        </w:r>
        <w:r w:rsidRPr="00EB42CE">
          <w:rPr>
            <w:rFonts w:ascii="Arial Narrow" w:hAnsi="Arial Narrow"/>
            <w:bCs/>
            <w:sz w:val="24"/>
            <w:szCs w:val="24"/>
          </w:rPr>
          <w:fldChar w:fldCharType="separate"/>
        </w:r>
        <w:r w:rsidR="00E25560" w:rsidRPr="00EB42CE">
          <w:rPr>
            <w:rFonts w:ascii="Arial Narrow" w:hAnsi="Arial Narrow"/>
            <w:bCs/>
            <w:rPrChange w:id="8" w:author="CEMIRTAN Ana" w:date="2026-04-27T12:17:00Z" w16du:dateUtc="2026-04-27T09:17:00Z">
              <w:rPr>
                <w:rFonts w:ascii="Arial Narrow" w:hAnsi="Arial Narrow"/>
                <w:bCs/>
                <w:noProof/>
              </w:rPr>
            </w:rPrChange>
          </w:rPr>
          <w:t>5</w:t>
        </w:r>
        <w:r w:rsidRPr="00EB42CE">
          <w:rPr>
            <w:rFonts w:ascii="Arial Narrow" w:hAnsi="Arial Narrow"/>
            <w:bCs/>
            <w:sz w:val="24"/>
            <w:szCs w:val="24"/>
          </w:rPr>
          <w:fldChar w:fldCharType="end"/>
        </w:r>
      </w:p>
    </w:sdtContent>
  </w:sdt>
  <w:p w14:paraId="4CDB4098" w14:textId="77777777" w:rsidR="00441672" w:rsidRPr="00EB42CE"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E7131"/>
    <w:multiLevelType w:val="hybridMultilevel"/>
    <w:tmpl w:val="5B460260"/>
    <w:lvl w:ilvl="0" w:tplc="72523F7C">
      <w:numFmt w:val="bullet"/>
      <w:lvlText w:val="-"/>
      <w:lvlJc w:val="left"/>
      <w:pPr>
        <w:ind w:left="720" w:hanging="360"/>
      </w:pPr>
      <w:rPr>
        <w:rFonts w:ascii="Arial MT" w:eastAsia="Arial MT" w:hAnsi="Arial MT" w:cs="Arial MT" w:hint="default"/>
        <w:w w:val="99"/>
        <w:sz w:val="24"/>
        <w:szCs w:val="24"/>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22ED1"/>
    <w:multiLevelType w:val="multilevel"/>
    <w:tmpl w:val="A020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75C48"/>
    <w:multiLevelType w:val="hybridMultilevel"/>
    <w:tmpl w:val="677A3862"/>
    <w:lvl w:ilvl="0" w:tplc="B4B4DEC2">
      <w:start w:val="1"/>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6F537F"/>
    <w:multiLevelType w:val="hybridMultilevel"/>
    <w:tmpl w:val="BBE2462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1"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E2EBC"/>
    <w:multiLevelType w:val="hybridMultilevel"/>
    <w:tmpl w:val="2E6EBCD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6"/>
  </w:num>
  <w:num w:numId="2" w16cid:durableId="48772180">
    <w:abstractNumId w:val="4"/>
  </w:num>
  <w:num w:numId="3" w16cid:durableId="842234152">
    <w:abstractNumId w:val="0"/>
  </w:num>
  <w:num w:numId="4" w16cid:durableId="954292439">
    <w:abstractNumId w:val="28"/>
  </w:num>
  <w:num w:numId="5" w16cid:durableId="89351907">
    <w:abstractNumId w:val="18"/>
  </w:num>
  <w:num w:numId="6" w16cid:durableId="1299412416">
    <w:abstractNumId w:val="25"/>
  </w:num>
  <w:num w:numId="7" w16cid:durableId="1418401199">
    <w:abstractNumId w:val="30"/>
  </w:num>
  <w:num w:numId="8" w16cid:durableId="74210382">
    <w:abstractNumId w:val="13"/>
  </w:num>
  <w:num w:numId="9" w16cid:durableId="1591424122">
    <w:abstractNumId w:val="32"/>
  </w:num>
  <w:num w:numId="10" w16cid:durableId="1779106060">
    <w:abstractNumId w:val="14"/>
  </w:num>
  <w:num w:numId="11" w16cid:durableId="518085428">
    <w:abstractNumId w:val="15"/>
  </w:num>
  <w:num w:numId="12" w16cid:durableId="2049210508">
    <w:abstractNumId w:val="3"/>
  </w:num>
  <w:num w:numId="13" w16cid:durableId="1286156592">
    <w:abstractNumId w:val="24"/>
  </w:num>
  <w:num w:numId="14" w16cid:durableId="1742218832">
    <w:abstractNumId w:val="12"/>
  </w:num>
  <w:num w:numId="15" w16cid:durableId="409884916">
    <w:abstractNumId w:val="5"/>
  </w:num>
  <w:num w:numId="16" w16cid:durableId="433672377">
    <w:abstractNumId w:val="16"/>
  </w:num>
  <w:num w:numId="17" w16cid:durableId="285352121">
    <w:abstractNumId w:val="27"/>
  </w:num>
  <w:num w:numId="18" w16cid:durableId="1599407294">
    <w:abstractNumId w:val="11"/>
  </w:num>
  <w:num w:numId="19" w16cid:durableId="1506627768">
    <w:abstractNumId w:val="29"/>
  </w:num>
  <w:num w:numId="20" w16cid:durableId="1791899220">
    <w:abstractNumId w:val="9"/>
  </w:num>
  <w:num w:numId="21" w16cid:durableId="833374087">
    <w:abstractNumId w:val="21"/>
  </w:num>
  <w:num w:numId="22" w16cid:durableId="2065331786">
    <w:abstractNumId w:val="19"/>
  </w:num>
  <w:num w:numId="23" w16cid:durableId="1719737609">
    <w:abstractNumId w:val="22"/>
  </w:num>
  <w:num w:numId="24" w16cid:durableId="30620951">
    <w:abstractNumId w:val="17"/>
  </w:num>
  <w:num w:numId="25" w16cid:durableId="1819373079">
    <w:abstractNumId w:val="10"/>
  </w:num>
  <w:num w:numId="26" w16cid:durableId="1883012972">
    <w:abstractNumId w:val="7"/>
  </w:num>
  <w:num w:numId="27" w16cid:durableId="80106838">
    <w:abstractNumId w:val="33"/>
  </w:num>
  <w:num w:numId="28" w16cid:durableId="730927735">
    <w:abstractNumId w:val="31"/>
  </w:num>
  <w:num w:numId="29" w16cid:durableId="106588750">
    <w:abstractNumId w:val="20"/>
  </w:num>
  <w:num w:numId="30" w16cid:durableId="1244756839">
    <w:abstractNumId w:val="6"/>
  </w:num>
  <w:num w:numId="31" w16cid:durableId="802235763">
    <w:abstractNumId w:val="23"/>
  </w:num>
  <w:num w:numId="32" w16cid:durableId="1187981343">
    <w:abstractNumId w:val="8"/>
  </w:num>
  <w:num w:numId="33" w16cid:durableId="1727990239">
    <w:abstractNumId w:val="6"/>
  </w:num>
  <w:num w:numId="34" w16cid:durableId="1141269025">
    <w:abstractNumId w:val="1"/>
  </w:num>
  <w:num w:numId="35" w16cid:durableId="1999188167">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MIRTAN Ana">
    <w15:presenceInfo w15:providerId="AD" w15:userId="S::ana.cemirtan@coe.int::17bc10f4-08e2-47d9-acc3-e1dfe8928e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E7"/>
    <w:rsid w:val="000025A5"/>
    <w:rsid w:val="00003044"/>
    <w:rsid w:val="00004C3D"/>
    <w:rsid w:val="00007AEB"/>
    <w:rsid w:val="0001537A"/>
    <w:rsid w:val="0002442B"/>
    <w:rsid w:val="000309AE"/>
    <w:rsid w:val="00035346"/>
    <w:rsid w:val="00042341"/>
    <w:rsid w:val="000441BD"/>
    <w:rsid w:val="000461DD"/>
    <w:rsid w:val="00053129"/>
    <w:rsid w:val="00060282"/>
    <w:rsid w:val="00061859"/>
    <w:rsid w:val="000660C4"/>
    <w:rsid w:val="000710BC"/>
    <w:rsid w:val="00071EF6"/>
    <w:rsid w:val="00072FB8"/>
    <w:rsid w:val="000747C3"/>
    <w:rsid w:val="00076428"/>
    <w:rsid w:val="000836C7"/>
    <w:rsid w:val="000841B9"/>
    <w:rsid w:val="000852FE"/>
    <w:rsid w:val="00086684"/>
    <w:rsid w:val="00091152"/>
    <w:rsid w:val="00091467"/>
    <w:rsid w:val="0009380C"/>
    <w:rsid w:val="000975FD"/>
    <w:rsid w:val="000A249E"/>
    <w:rsid w:val="000A712C"/>
    <w:rsid w:val="000A76C4"/>
    <w:rsid w:val="000C20A7"/>
    <w:rsid w:val="000C5F24"/>
    <w:rsid w:val="000C64DB"/>
    <w:rsid w:val="000C6CEB"/>
    <w:rsid w:val="000D0725"/>
    <w:rsid w:val="000D4457"/>
    <w:rsid w:val="000D66E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6DA6"/>
    <w:rsid w:val="00117F5F"/>
    <w:rsid w:val="001218A5"/>
    <w:rsid w:val="00121A41"/>
    <w:rsid w:val="001262C9"/>
    <w:rsid w:val="00127AB4"/>
    <w:rsid w:val="00132D65"/>
    <w:rsid w:val="00140E99"/>
    <w:rsid w:val="00143659"/>
    <w:rsid w:val="00160002"/>
    <w:rsid w:val="001602AD"/>
    <w:rsid w:val="001614FA"/>
    <w:rsid w:val="00171C1F"/>
    <w:rsid w:val="00177E61"/>
    <w:rsid w:val="00181689"/>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0B5"/>
    <w:rsid w:val="00237980"/>
    <w:rsid w:val="00250B11"/>
    <w:rsid w:val="00251355"/>
    <w:rsid w:val="00252955"/>
    <w:rsid w:val="002544EC"/>
    <w:rsid w:val="002625C7"/>
    <w:rsid w:val="002649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C53F4"/>
    <w:rsid w:val="002C6181"/>
    <w:rsid w:val="002C65EE"/>
    <w:rsid w:val="002C6F98"/>
    <w:rsid w:val="002D169A"/>
    <w:rsid w:val="002D2B64"/>
    <w:rsid w:val="002D4006"/>
    <w:rsid w:val="002D5425"/>
    <w:rsid w:val="002D7490"/>
    <w:rsid w:val="002E12C7"/>
    <w:rsid w:val="002E4985"/>
    <w:rsid w:val="002F2073"/>
    <w:rsid w:val="002F618C"/>
    <w:rsid w:val="002F694F"/>
    <w:rsid w:val="0030013C"/>
    <w:rsid w:val="003129C9"/>
    <w:rsid w:val="00314848"/>
    <w:rsid w:val="00315470"/>
    <w:rsid w:val="00315626"/>
    <w:rsid w:val="00316165"/>
    <w:rsid w:val="00320711"/>
    <w:rsid w:val="00332AF4"/>
    <w:rsid w:val="003363E8"/>
    <w:rsid w:val="003370C9"/>
    <w:rsid w:val="00343E06"/>
    <w:rsid w:val="003465FD"/>
    <w:rsid w:val="00351935"/>
    <w:rsid w:val="00356C99"/>
    <w:rsid w:val="00357E5A"/>
    <w:rsid w:val="0036581B"/>
    <w:rsid w:val="003670B2"/>
    <w:rsid w:val="00367989"/>
    <w:rsid w:val="00371164"/>
    <w:rsid w:val="003712F2"/>
    <w:rsid w:val="0038515F"/>
    <w:rsid w:val="00386026"/>
    <w:rsid w:val="0039258A"/>
    <w:rsid w:val="003945B5"/>
    <w:rsid w:val="003A4382"/>
    <w:rsid w:val="003A4A6D"/>
    <w:rsid w:val="003B1C2E"/>
    <w:rsid w:val="003B2E7E"/>
    <w:rsid w:val="003B3F7D"/>
    <w:rsid w:val="003C1062"/>
    <w:rsid w:val="003C36E7"/>
    <w:rsid w:val="003D28A2"/>
    <w:rsid w:val="003D2FBB"/>
    <w:rsid w:val="003D40F0"/>
    <w:rsid w:val="003E2EFC"/>
    <w:rsid w:val="003E3863"/>
    <w:rsid w:val="003E6939"/>
    <w:rsid w:val="003F2D55"/>
    <w:rsid w:val="003F362C"/>
    <w:rsid w:val="003F7D5B"/>
    <w:rsid w:val="00400EC8"/>
    <w:rsid w:val="00402425"/>
    <w:rsid w:val="00404D67"/>
    <w:rsid w:val="00406760"/>
    <w:rsid w:val="0041171A"/>
    <w:rsid w:val="00415E8B"/>
    <w:rsid w:val="00420E9A"/>
    <w:rsid w:val="00426AF4"/>
    <w:rsid w:val="004332DA"/>
    <w:rsid w:val="00441672"/>
    <w:rsid w:val="00453877"/>
    <w:rsid w:val="004575D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D316D"/>
    <w:rsid w:val="004E4886"/>
    <w:rsid w:val="004E6C7A"/>
    <w:rsid w:val="004E796F"/>
    <w:rsid w:val="004E7A45"/>
    <w:rsid w:val="004E7D01"/>
    <w:rsid w:val="004F4F33"/>
    <w:rsid w:val="004F71A4"/>
    <w:rsid w:val="005034A5"/>
    <w:rsid w:val="00505408"/>
    <w:rsid w:val="005074B5"/>
    <w:rsid w:val="00512D89"/>
    <w:rsid w:val="00516616"/>
    <w:rsid w:val="00524F4F"/>
    <w:rsid w:val="00526C95"/>
    <w:rsid w:val="005279AD"/>
    <w:rsid w:val="00532234"/>
    <w:rsid w:val="00552F0E"/>
    <w:rsid w:val="005547FC"/>
    <w:rsid w:val="00563B1B"/>
    <w:rsid w:val="00567F3E"/>
    <w:rsid w:val="00571AFD"/>
    <w:rsid w:val="00575177"/>
    <w:rsid w:val="00581679"/>
    <w:rsid w:val="005845C2"/>
    <w:rsid w:val="0058742A"/>
    <w:rsid w:val="005969C9"/>
    <w:rsid w:val="005B213C"/>
    <w:rsid w:val="005B41EB"/>
    <w:rsid w:val="005B5F68"/>
    <w:rsid w:val="005B6603"/>
    <w:rsid w:val="005D53E7"/>
    <w:rsid w:val="005D5B80"/>
    <w:rsid w:val="005D7279"/>
    <w:rsid w:val="005E01B0"/>
    <w:rsid w:val="005E02E7"/>
    <w:rsid w:val="005E11BA"/>
    <w:rsid w:val="005E15F8"/>
    <w:rsid w:val="005E22CE"/>
    <w:rsid w:val="005E2A86"/>
    <w:rsid w:val="005E42AE"/>
    <w:rsid w:val="005E42CF"/>
    <w:rsid w:val="005E7A89"/>
    <w:rsid w:val="005E7FE3"/>
    <w:rsid w:val="005F2163"/>
    <w:rsid w:val="005F5F0B"/>
    <w:rsid w:val="006006D0"/>
    <w:rsid w:val="006052A3"/>
    <w:rsid w:val="00606CF8"/>
    <w:rsid w:val="00611B82"/>
    <w:rsid w:val="00616BCD"/>
    <w:rsid w:val="00632294"/>
    <w:rsid w:val="006426F7"/>
    <w:rsid w:val="00642BCE"/>
    <w:rsid w:val="00647C28"/>
    <w:rsid w:val="006558F9"/>
    <w:rsid w:val="00670E61"/>
    <w:rsid w:val="00674341"/>
    <w:rsid w:val="0067529C"/>
    <w:rsid w:val="00677EFB"/>
    <w:rsid w:val="00680325"/>
    <w:rsid w:val="00680A1B"/>
    <w:rsid w:val="00685694"/>
    <w:rsid w:val="006912CB"/>
    <w:rsid w:val="006A07A8"/>
    <w:rsid w:val="006A3EC9"/>
    <w:rsid w:val="006B14ED"/>
    <w:rsid w:val="006B2D7D"/>
    <w:rsid w:val="006B773A"/>
    <w:rsid w:val="006C0B9C"/>
    <w:rsid w:val="006C5CBB"/>
    <w:rsid w:val="006C7EFF"/>
    <w:rsid w:val="006D4944"/>
    <w:rsid w:val="006D4A4D"/>
    <w:rsid w:val="006E507D"/>
    <w:rsid w:val="006E5C58"/>
    <w:rsid w:val="006F5EED"/>
    <w:rsid w:val="00703E4B"/>
    <w:rsid w:val="00711683"/>
    <w:rsid w:val="0071373A"/>
    <w:rsid w:val="00714299"/>
    <w:rsid w:val="007309EA"/>
    <w:rsid w:val="0073327A"/>
    <w:rsid w:val="0073385F"/>
    <w:rsid w:val="007556CC"/>
    <w:rsid w:val="00756A1A"/>
    <w:rsid w:val="00763924"/>
    <w:rsid w:val="00777568"/>
    <w:rsid w:val="007776D3"/>
    <w:rsid w:val="007867C0"/>
    <w:rsid w:val="00791E04"/>
    <w:rsid w:val="00792C42"/>
    <w:rsid w:val="00794019"/>
    <w:rsid w:val="007958C9"/>
    <w:rsid w:val="007A03A5"/>
    <w:rsid w:val="007A37FE"/>
    <w:rsid w:val="007B0391"/>
    <w:rsid w:val="007B16CE"/>
    <w:rsid w:val="007B1BFA"/>
    <w:rsid w:val="007C267B"/>
    <w:rsid w:val="007C29B5"/>
    <w:rsid w:val="007C623D"/>
    <w:rsid w:val="007D1F5B"/>
    <w:rsid w:val="007D6C68"/>
    <w:rsid w:val="007E1DF2"/>
    <w:rsid w:val="007E449F"/>
    <w:rsid w:val="007E78C4"/>
    <w:rsid w:val="007F0B76"/>
    <w:rsid w:val="0080160D"/>
    <w:rsid w:val="008166AD"/>
    <w:rsid w:val="00820DCD"/>
    <w:rsid w:val="0082549E"/>
    <w:rsid w:val="0083377F"/>
    <w:rsid w:val="008341B5"/>
    <w:rsid w:val="00834E5C"/>
    <w:rsid w:val="00840C1E"/>
    <w:rsid w:val="00843061"/>
    <w:rsid w:val="00845E3C"/>
    <w:rsid w:val="00856FD9"/>
    <w:rsid w:val="00864990"/>
    <w:rsid w:val="00867184"/>
    <w:rsid w:val="008742C4"/>
    <w:rsid w:val="00874CEE"/>
    <w:rsid w:val="0087754C"/>
    <w:rsid w:val="008828EC"/>
    <w:rsid w:val="00883AB4"/>
    <w:rsid w:val="00883C2D"/>
    <w:rsid w:val="00892D73"/>
    <w:rsid w:val="008A4DBB"/>
    <w:rsid w:val="008B0E79"/>
    <w:rsid w:val="008B21BF"/>
    <w:rsid w:val="008B6FDD"/>
    <w:rsid w:val="008C10B4"/>
    <w:rsid w:val="008C264E"/>
    <w:rsid w:val="008D0D5A"/>
    <w:rsid w:val="008D1EB7"/>
    <w:rsid w:val="008D3220"/>
    <w:rsid w:val="008D7F08"/>
    <w:rsid w:val="008E0257"/>
    <w:rsid w:val="008E6F8F"/>
    <w:rsid w:val="008F0BF0"/>
    <w:rsid w:val="008F103F"/>
    <w:rsid w:val="008F2DBD"/>
    <w:rsid w:val="008F7956"/>
    <w:rsid w:val="00904764"/>
    <w:rsid w:val="00904B93"/>
    <w:rsid w:val="009058FD"/>
    <w:rsid w:val="00917A32"/>
    <w:rsid w:val="00920C37"/>
    <w:rsid w:val="00933BB2"/>
    <w:rsid w:val="00941247"/>
    <w:rsid w:val="0095095F"/>
    <w:rsid w:val="00973898"/>
    <w:rsid w:val="00986790"/>
    <w:rsid w:val="00990987"/>
    <w:rsid w:val="009A0D0F"/>
    <w:rsid w:val="009A12F0"/>
    <w:rsid w:val="009A20EC"/>
    <w:rsid w:val="009A5D89"/>
    <w:rsid w:val="009B1E00"/>
    <w:rsid w:val="009C2D91"/>
    <w:rsid w:val="009E1B52"/>
    <w:rsid w:val="009E350D"/>
    <w:rsid w:val="009E4346"/>
    <w:rsid w:val="009E55DF"/>
    <w:rsid w:val="009E6BBB"/>
    <w:rsid w:val="009F19CC"/>
    <w:rsid w:val="009F1A62"/>
    <w:rsid w:val="00A041D4"/>
    <w:rsid w:val="00A12241"/>
    <w:rsid w:val="00A179EF"/>
    <w:rsid w:val="00A230F6"/>
    <w:rsid w:val="00A405EB"/>
    <w:rsid w:val="00A40899"/>
    <w:rsid w:val="00A40AC6"/>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A7EE4"/>
    <w:rsid w:val="00AB0E18"/>
    <w:rsid w:val="00AB13EF"/>
    <w:rsid w:val="00AB248F"/>
    <w:rsid w:val="00AB3934"/>
    <w:rsid w:val="00AB77BA"/>
    <w:rsid w:val="00AD33C7"/>
    <w:rsid w:val="00AD423A"/>
    <w:rsid w:val="00AE3CA6"/>
    <w:rsid w:val="00AE5507"/>
    <w:rsid w:val="00AE5F37"/>
    <w:rsid w:val="00AF5D9D"/>
    <w:rsid w:val="00AF6B9D"/>
    <w:rsid w:val="00B0455A"/>
    <w:rsid w:val="00B11F35"/>
    <w:rsid w:val="00B13627"/>
    <w:rsid w:val="00B14D5F"/>
    <w:rsid w:val="00B154DF"/>
    <w:rsid w:val="00B15609"/>
    <w:rsid w:val="00B1654D"/>
    <w:rsid w:val="00B408D2"/>
    <w:rsid w:val="00B41B0A"/>
    <w:rsid w:val="00B43A63"/>
    <w:rsid w:val="00B43AE3"/>
    <w:rsid w:val="00B45518"/>
    <w:rsid w:val="00B51638"/>
    <w:rsid w:val="00B52125"/>
    <w:rsid w:val="00B52510"/>
    <w:rsid w:val="00B74DC5"/>
    <w:rsid w:val="00B74E23"/>
    <w:rsid w:val="00B948EE"/>
    <w:rsid w:val="00B96606"/>
    <w:rsid w:val="00BA535D"/>
    <w:rsid w:val="00BA7B96"/>
    <w:rsid w:val="00BB0487"/>
    <w:rsid w:val="00BB2889"/>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23A9"/>
    <w:rsid w:val="00C44468"/>
    <w:rsid w:val="00C44E24"/>
    <w:rsid w:val="00C5327B"/>
    <w:rsid w:val="00C54A63"/>
    <w:rsid w:val="00C55FC9"/>
    <w:rsid w:val="00C57EAD"/>
    <w:rsid w:val="00C63222"/>
    <w:rsid w:val="00C674A5"/>
    <w:rsid w:val="00C7050F"/>
    <w:rsid w:val="00C7138A"/>
    <w:rsid w:val="00C71DF0"/>
    <w:rsid w:val="00C75438"/>
    <w:rsid w:val="00C7643B"/>
    <w:rsid w:val="00C77C82"/>
    <w:rsid w:val="00C803A2"/>
    <w:rsid w:val="00C803BB"/>
    <w:rsid w:val="00C81A91"/>
    <w:rsid w:val="00C916A3"/>
    <w:rsid w:val="00C9763D"/>
    <w:rsid w:val="00CA4416"/>
    <w:rsid w:val="00CA58B1"/>
    <w:rsid w:val="00CA6238"/>
    <w:rsid w:val="00CA6E6F"/>
    <w:rsid w:val="00CB0385"/>
    <w:rsid w:val="00CB3508"/>
    <w:rsid w:val="00CD061B"/>
    <w:rsid w:val="00CD5C22"/>
    <w:rsid w:val="00CE161B"/>
    <w:rsid w:val="00CE1A8A"/>
    <w:rsid w:val="00CE7D0D"/>
    <w:rsid w:val="00D04381"/>
    <w:rsid w:val="00D17F25"/>
    <w:rsid w:val="00D21D1E"/>
    <w:rsid w:val="00D22682"/>
    <w:rsid w:val="00D27647"/>
    <w:rsid w:val="00D322CA"/>
    <w:rsid w:val="00D34C9B"/>
    <w:rsid w:val="00D417C2"/>
    <w:rsid w:val="00D41EDE"/>
    <w:rsid w:val="00D44E33"/>
    <w:rsid w:val="00D44EF1"/>
    <w:rsid w:val="00D47F70"/>
    <w:rsid w:val="00D50F13"/>
    <w:rsid w:val="00D51502"/>
    <w:rsid w:val="00D52157"/>
    <w:rsid w:val="00D5513E"/>
    <w:rsid w:val="00D66851"/>
    <w:rsid w:val="00D7040D"/>
    <w:rsid w:val="00D70489"/>
    <w:rsid w:val="00D73100"/>
    <w:rsid w:val="00D74BC9"/>
    <w:rsid w:val="00D74BE6"/>
    <w:rsid w:val="00D80DA4"/>
    <w:rsid w:val="00DA09DC"/>
    <w:rsid w:val="00DB6765"/>
    <w:rsid w:val="00DB7DEC"/>
    <w:rsid w:val="00DC45E9"/>
    <w:rsid w:val="00DC6283"/>
    <w:rsid w:val="00DD050A"/>
    <w:rsid w:val="00DE0239"/>
    <w:rsid w:val="00DE22F4"/>
    <w:rsid w:val="00DE31DB"/>
    <w:rsid w:val="00DE6CF6"/>
    <w:rsid w:val="00DF01F3"/>
    <w:rsid w:val="00DF63F8"/>
    <w:rsid w:val="00DF7792"/>
    <w:rsid w:val="00E00310"/>
    <w:rsid w:val="00E02D10"/>
    <w:rsid w:val="00E05158"/>
    <w:rsid w:val="00E11E01"/>
    <w:rsid w:val="00E13062"/>
    <w:rsid w:val="00E14CA5"/>
    <w:rsid w:val="00E160F4"/>
    <w:rsid w:val="00E21350"/>
    <w:rsid w:val="00E25560"/>
    <w:rsid w:val="00E3231F"/>
    <w:rsid w:val="00E3461F"/>
    <w:rsid w:val="00E477CA"/>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42CE"/>
    <w:rsid w:val="00EB550D"/>
    <w:rsid w:val="00EB640E"/>
    <w:rsid w:val="00EC1FFC"/>
    <w:rsid w:val="00EC4B0F"/>
    <w:rsid w:val="00EC5952"/>
    <w:rsid w:val="00EC6F24"/>
    <w:rsid w:val="00ED1A6A"/>
    <w:rsid w:val="00ED5526"/>
    <w:rsid w:val="00EE0FD3"/>
    <w:rsid w:val="00EE1D09"/>
    <w:rsid w:val="00EE7240"/>
    <w:rsid w:val="00EF2465"/>
    <w:rsid w:val="00EF66B8"/>
    <w:rsid w:val="00F00DAF"/>
    <w:rsid w:val="00F040F0"/>
    <w:rsid w:val="00F130D7"/>
    <w:rsid w:val="00F13A95"/>
    <w:rsid w:val="00F1435F"/>
    <w:rsid w:val="00F20B24"/>
    <w:rsid w:val="00F21315"/>
    <w:rsid w:val="00F3190F"/>
    <w:rsid w:val="00F37F04"/>
    <w:rsid w:val="00F420A3"/>
    <w:rsid w:val="00F44AB3"/>
    <w:rsid w:val="00F56682"/>
    <w:rsid w:val="00F72266"/>
    <w:rsid w:val="00F809EA"/>
    <w:rsid w:val="00F80D87"/>
    <w:rsid w:val="00F8107F"/>
    <w:rsid w:val="00FA7021"/>
    <w:rsid w:val="00FB001F"/>
    <w:rsid w:val="00FD49FF"/>
    <w:rsid w:val="00FE4FEF"/>
    <w:rsid w:val="00FF01EC"/>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DB4C7"/>
  <w15:docId w15:val="{0B587FB0-CBB5-4EDB-A535-E26CFE42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5677">
      <w:bodyDiv w:val="1"/>
      <w:marLeft w:val="0"/>
      <w:marRight w:val="0"/>
      <w:marTop w:val="0"/>
      <w:marBottom w:val="0"/>
      <w:divBdr>
        <w:top w:val="none" w:sz="0" w:space="0" w:color="auto"/>
        <w:left w:val="none" w:sz="0" w:space="0" w:color="auto"/>
        <w:bottom w:val="none" w:sz="0" w:space="0" w:color="auto"/>
        <w:right w:val="none" w:sz="0" w:space="0" w:color="auto"/>
      </w:divBdr>
    </w:div>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304742513">
      <w:bodyDiv w:val="1"/>
      <w:marLeft w:val="0"/>
      <w:marRight w:val="0"/>
      <w:marTop w:val="0"/>
      <w:marBottom w:val="0"/>
      <w:divBdr>
        <w:top w:val="none" w:sz="0" w:space="0" w:color="auto"/>
        <w:left w:val="none" w:sz="0" w:space="0" w:color="auto"/>
        <w:bottom w:val="none" w:sz="0" w:space="0" w:color="auto"/>
        <w:right w:val="none" w:sz="0" w:space="0" w:color="auto"/>
      </w:divBdr>
    </w:div>
    <w:div w:id="413672002">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63682264">
      <w:bodyDiv w:val="1"/>
      <w:marLeft w:val="0"/>
      <w:marRight w:val="0"/>
      <w:marTop w:val="0"/>
      <w:marBottom w:val="0"/>
      <w:divBdr>
        <w:top w:val="none" w:sz="0" w:space="0" w:color="auto"/>
        <w:left w:val="none" w:sz="0" w:space="0" w:color="auto"/>
        <w:bottom w:val="none" w:sz="0" w:space="0" w:color="auto"/>
        <w:right w:val="none" w:sz="0" w:space="0" w:color="auto"/>
      </w:divBdr>
    </w:div>
    <w:div w:id="703596651">
      <w:bodyDiv w:val="1"/>
      <w:marLeft w:val="0"/>
      <w:marRight w:val="0"/>
      <w:marTop w:val="0"/>
      <w:marBottom w:val="0"/>
      <w:divBdr>
        <w:top w:val="none" w:sz="0" w:space="0" w:color="auto"/>
        <w:left w:val="none" w:sz="0" w:space="0" w:color="auto"/>
        <w:bottom w:val="none" w:sz="0" w:space="0" w:color="auto"/>
        <w:right w:val="none" w:sz="0" w:space="0" w:color="auto"/>
      </w:divBdr>
      <w:divsChild>
        <w:div w:id="718094912">
          <w:marLeft w:val="0"/>
          <w:marRight w:val="0"/>
          <w:marTop w:val="0"/>
          <w:marBottom w:val="0"/>
          <w:divBdr>
            <w:top w:val="none" w:sz="0" w:space="0" w:color="auto"/>
            <w:left w:val="none" w:sz="0" w:space="0" w:color="auto"/>
            <w:bottom w:val="none" w:sz="0" w:space="0" w:color="auto"/>
            <w:right w:val="none" w:sz="0" w:space="0" w:color="auto"/>
          </w:divBdr>
        </w:div>
      </w:divsChild>
    </w:div>
    <w:div w:id="1026714207">
      <w:bodyDiv w:val="1"/>
      <w:marLeft w:val="0"/>
      <w:marRight w:val="0"/>
      <w:marTop w:val="0"/>
      <w:marBottom w:val="0"/>
      <w:divBdr>
        <w:top w:val="none" w:sz="0" w:space="0" w:color="auto"/>
        <w:left w:val="none" w:sz="0" w:space="0" w:color="auto"/>
        <w:bottom w:val="none" w:sz="0" w:space="0" w:color="auto"/>
        <w:right w:val="none" w:sz="0" w:space="0" w:color="auto"/>
      </w:divBdr>
    </w:div>
    <w:div w:id="1186946736">
      <w:bodyDiv w:val="1"/>
      <w:marLeft w:val="0"/>
      <w:marRight w:val="0"/>
      <w:marTop w:val="0"/>
      <w:marBottom w:val="0"/>
      <w:divBdr>
        <w:top w:val="none" w:sz="0" w:space="0" w:color="auto"/>
        <w:left w:val="none" w:sz="0" w:space="0" w:color="auto"/>
        <w:bottom w:val="none" w:sz="0" w:space="0" w:color="auto"/>
        <w:right w:val="none" w:sz="0" w:space="0" w:color="auto"/>
      </w:divBdr>
    </w:div>
    <w:div w:id="1220048662">
      <w:bodyDiv w:val="1"/>
      <w:marLeft w:val="0"/>
      <w:marRight w:val="0"/>
      <w:marTop w:val="0"/>
      <w:marBottom w:val="0"/>
      <w:divBdr>
        <w:top w:val="none" w:sz="0" w:space="0" w:color="auto"/>
        <w:left w:val="none" w:sz="0" w:space="0" w:color="auto"/>
        <w:bottom w:val="none" w:sz="0" w:space="0" w:color="auto"/>
        <w:right w:val="none" w:sz="0" w:space="0" w:color="auto"/>
      </w:divBdr>
      <w:divsChild>
        <w:div w:id="583075849">
          <w:marLeft w:val="0"/>
          <w:marRight w:val="0"/>
          <w:marTop w:val="0"/>
          <w:marBottom w:val="0"/>
          <w:divBdr>
            <w:top w:val="none" w:sz="0" w:space="0" w:color="auto"/>
            <w:left w:val="none" w:sz="0" w:space="0" w:color="auto"/>
            <w:bottom w:val="none" w:sz="0" w:space="0" w:color="auto"/>
            <w:right w:val="none" w:sz="0" w:space="0" w:color="auto"/>
          </w:divBdr>
        </w:div>
      </w:divsChild>
    </w:div>
    <w:div w:id="1335037758">
      <w:bodyDiv w:val="1"/>
      <w:marLeft w:val="0"/>
      <w:marRight w:val="0"/>
      <w:marTop w:val="0"/>
      <w:marBottom w:val="0"/>
      <w:divBdr>
        <w:top w:val="none" w:sz="0" w:space="0" w:color="auto"/>
        <w:left w:val="none" w:sz="0" w:space="0" w:color="auto"/>
        <w:bottom w:val="none" w:sz="0" w:space="0" w:color="auto"/>
        <w:right w:val="none" w:sz="0" w:space="0" w:color="auto"/>
      </w:divBdr>
    </w:div>
    <w:div w:id="144665124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578710876">
      <w:bodyDiv w:val="1"/>
      <w:marLeft w:val="0"/>
      <w:marRight w:val="0"/>
      <w:marTop w:val="0"/>
      <w:marBottom w:val="0"/>
      <w:divBdr>
        <w:top w:val="none" w:sz="0" w:space="0" w:color="auto"/>
        <w:left w:val="none" w:sz="0" w:space="0" w:color="auto"/>
        <w:bottom w:val="none" w:sz="0" w:space="0" w:color="auto"/>
        <w:right w:val="none" w:sz="0" w:space="0" w:color="auto"/>
      </w:divBdr>
    </w:div>
    <w:div w:id="1592810967">
      <w:bodyDiv w:val="1"/>
      <w:marLeft w:val="0"/>
      <w:marRight w:val="0"/>
      <w:marTop w:val="0"/>
      <w:marBottom w:val="0"/>
      <w:divBdr>
        <w:top w:val="none" w:sz="0" w:space="0" w:color="auto"/>
        <w:left w:val="none" w:sz="0" w:space="0" w:color="auto"/>
        <w:bottom w:val="none" w:sz="0" w:space="0" w:color="auto"/>
        <w:right w:val="none" w:sz="0" w:space="0" w:color="auto"/>
      </w:divBdr>
    </w:div>
    <w:div w:id="1794320587">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mirtan\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5A4CE0AF14441E92206C8269480C2B"/>
        <w:category>
          <w:name w:val="General"/>
          <w:gallery w:val="placeholder"/>
        </w:category>
        <w:types>
          <w:type w:val="bbPlcHdr"/>
        </w:types>
        <w:behaviors>
          <w:behavior w:val="content"/>
        </w:behaviors>
        <w:guid w:val="{059A9A78-6FE1-46DE-888B-51052B04CCA5}"/>
      </w:docPartPr>
      <w:docPartBody>
        <w:p w:rsidR="00B56FED" w:rsidRDefault="00331DCA" w:rsidP="00331DCA">
          <w:pPr>
            <w:pStyle w:val="8A5A4CE0AF14441E92206C8269480C2B"/>
          </w:pPr>
          <w:r w:rsidRPr="00F26264">
            <w:rPr>
              <w:rStyle w:val="PlaceholderText"/>
            </w:rPr>
            <w:t>Click here to enter text.</w:t>
          </w:r>
        </w:p>
      </w:docPartBody>
    </w:docPart>
    <w:docPart>
      <w:docPartPr>
        <w:name w:val="E446EA4492614E4196C4A7A646999FA0"/>
        <w:category>
          <w:name w:val="General"/>
          <w:gallery w:val="placeholder"/>
        </w:category>
        <w:types>
          <w:type w:val="bbPlcHdr"/>
        </w:types>
        <w:behaviors>
          <w:behavior w:val="content"/>
        </w:behaviors>
        <w:guid w:val="{484C46FC-F8EC-42C7-AA2B-D21572DE16E5}"/>
      </w:docPartPr>
      <w:docPartBody>
        <w:p w:rsidR="00B56FED" w:rsidRDefault="00331DCA" w:rsidP="00331DCA">
          <w:pPr>
            <w:pStyle w:val="E446EA4492614E4196C4A7A646999FA0"/>
          </w:pPr>
          <w:r w:rsidRPr="00F26264">
            <w:rPr>
              <w:rStyle w:val="PlaceholderText"/>
            </w:rPr>
            <w:t>Click here to enter text.</w:t>
          </w:r>
        </w:p>
      </w:docPartBody>
    </w:docPart>
    <w:docPart>
      <w:docPartPr>
        <w:name w:val="7342B7796724469BA8A22FB1A3BC0232"/>
        <w:category>
          <w:name w:val="General"/>
          <w:gallery w:val="placeholder"/>
        </w:category>
        <w:types>
          <w:type w:val="bbPlcHdr"/>
        </w:types>
        <w:behaviors>
          <w:behavior w:val="content"/>
        </w:behaviors>
        <w:guid w:val="{2D02BB33-7615-417C-90D3-D70509F31ABA}"/>
      </w:docPartPr>
      <w:docPartBody>
        <w:p w:rsidR="00B56FED" w:rsidRDefault="00331DCA" w:rsidP="00331DCA">
          <w:pPr>
            <w:pStyle w:val="7342B7796724469BA8A22FB1A3BC0232"/>
          </w:pPr>
          <w:r w:rsidRPr="00EA2376">
            <w:rPr>
              <w:rFonts w:ascii="Tahoma" w:hAnsi="Tahoma" w:cs="Tahoma"/>
              <w:color w:val="808080"/>
              <w:sz w:val="20"/>
              <w:szCs w:val="20"/>
            </w:rPr>
            <w:t>Click here to enter a date.</w:t>
          </w:r>
        </w:p>
      </w:docPartBody>
    </w:docPart>
    <w:docPart>
      <w:docPartPr>
        <w:name w:val="E3D7B53C882A42D5B87DE92B95C03680"/>
        <w:category>
          <w:name w:val="General"/>
          <w:gallery w:val="placeholder"/>
        </w:category>
        <w:types>
          <w:type w:val="bbPlcHdr"/>
        </w:types>
        <w:behaviors>
          <w:behavior w:val="content"/>
        </w:behaviors>
        <w:guid w:val="{C7F7A04F-CAA9-49D6-B2B7-0A89E6033F0C}"/>
      </w:docPartPr>
      <w:docPartBody>
        <w:p w:rsidR="00B56FED" w:rsidRDefault="00331DCA" w:rsidP="00331DCA">
          <w:pPr>
            <w:pStyle w:val="E3D7B53C882A42D5B87DE92B95C03680"/>
          </w:pPr>
          <w:r w:rsidRPr="00F26264">
            <w:rPr>
              <w:rStyle w:val="PlaceholderText"/>
            </w:rPr>
            <w:t>Click here to enter text.</w:t>
          </w:r>
        </w:p>
      </w:docPartBody>
    </w:docPart>
    <w:docPart>
      <w:docPartPr>
        <w:name w:val="2597B1FB39E348DBB3A2D6F052636541"/>
        <w:category>
          <w:name w:val="General"/>
          <w:gallery w:val="placeholder"/>
        </w:category>
        <w:types>
          <w:type w:val="bbPlcHdr"/>
        </w:types>
        <w:behaviors>
          <w:behavior w:val="content"/>
        </w:behaviors>
        <w:guid w:val="{322D77B4-4E4D-41C4-9BB4-0037655AD8B5}"/>
      </w:docPartPr>
      <w:docPartBody>
        <w:p w:rsidR="00B56FED" w:rsidRDefault="00331DCA" w:rsidP="00331DCA">
          <w:pPr>
            <w:pStyle w:val="2597B1FB39E348DBB3A2D6F052636541"/>
          </w:pPr>
          <w:r w:rsidRPr="00EA2376">
            <w:rPr>
              <w:rFonts w:ascii="Tahoma" w:hAnsi="Tahoma" w:cs="Tahoma"/>
              <w:color w:val="808080"/>
              <w:sz w:val="20"/>
              <w:szCs w:val="20"/>
            </w:rPr>
            <w:t>Click here to enter a date.</w:t>
          </w:r>
        </w:p>
      </w:docPartBody>
    </w:docPart>
    <w:docPart>
      <w:docPartPr>
        <w:name w:val="50EDA024D34D43329AEFDCBC22B83B5C"/>
        <w:category>
          <w:name w:val="General"/>
          <w:gallery w:val="placeholder"/>
        </w:category>
        <w:types>
          <w:type w:val="bbPlcHdr"/>
        </w:types>
        <w:behaviors>
          <w:behavior w:val="content"/>
        </w:behaviors>
        <w:guid w:val="{F573C1C9-65B5-4C9C-854A-FF459DC45299}"/>
      </w:docPartPr>
      <w:docPartBody>
        <w:p w:rsidR="00B56FED" w:rsidRDefault="00331DCA" w:rsidP="00331DCA">
          <w:pPr>
            <w:pStyle w:val="50EDA024D34D43329AEFDCBC22B83B5C"/>
          </w:pPr>
          <w:r w:rsidRPr="00F26264">
            <w:rPr>
              <w:rStyle w:val="PlaceholderText"/>
            </w:rPr>
            <w:t>Click here to enter text.</w:t>
          </w:r>
        </w:p>
      </w:docPartBody>
    </w:docPart>
    <w:docPart>
      <w:docPartPr>
        <w:name w:val="D5BEB757D1E0444D99DE7ACA1EEB753A"/>
        <w:category>
          <w:name w:val="General"/>
          <w:gallery w:val="placeholder"/>
        </w:category>
        <w:types>
          <w:type w:val="bbPlcHdr"/>
        </w:types>
        <w:behaviors>
          <w:behavior w:val="content"/>
        </w:behaviors>
        <w:guid w:val="{395D4D2E-6195-48D6-A0D8-27107042A049}"/>
      </w:docPartPr>
      <w:docPartBody>
        <w:p w:rsidR="00B56FED" w:rsidRDefault="00331DCA" w:rsidP="00331DCA">
          <w:pPr>
            <w:pStyle w:val="D5BEB757D1E0444D99DE7ACA1EEB753A"/>
          </w:pPr>
          <w:r w:rsidRPr="00EA2376">
            <w:rPr>
              <w:rFonts w:ascii="Tahoma" w:hAnsi="Tahoma" w:cs="Tahoma"/>
              <w:color w:val="808080"/>
              <w:sz w:val="20"/>
              <w:szCs w:val="20"/>
            </w:rPr>
            <w:t>Click here to enter email</w:t>
          </w:r>
        </w:p>
      </w:docPartBody>
    </w:docPart>
    <w:docPart>
      <w:docPartPr>
        <w:name w:val="65C4612E459C44D5B8656665F70421D6"/>
        <w:category>
          <w:name w:val="General"/>
          <w:gallery w:val="placeholder"/>
        </w:category>
        <w:types>
          <w:type w:val="bbPlcHdr"/>
        </w:types>
        <w:behaviors>
          <w:behavior w:val="content"/>
        </w:behaviors>
        <w:guid w:val="{F3DE2B58-3FEF-4DAD-8542-7C0EAE0BBC4A}"/>
      </w:docPartPr>
      <w:docPartBody>
        <w:p w:rsidR="00B56FED" w:rsidRDefault="00331DCA" w:rsidP="00331DCA">
          <w:pPr>
            <w:pStyle w:val="65C4612E459C44D5B8656665F70421D6"/>
          </w:pPr>
          <w:r w:rsidRPr="00F26264">
            <w:rPr>
              <w:rStyle w:val="PlaceholderText"/>
            </w:rPr>
            <w:t>Click here to enter text.</w:t>
          </w:r>
        </w:p>
      </w:docPartBody>
    </w:docPart>
    <w:docPart>
      <w:docPartPr>
        <w:name w:val="39AF51EEDC58450689173310E195C506"/>
        <w:category>
          <w:name w:val="General"/>
          <w:gallery w:val="placeholder"/>
        </w:category>
        <w:types>
          <w:type w:val="bbPlcHdr"/>
        </w:types>
        <w:behaviors>
          <w:behavior w:val="content"/>
        </w:behaviors>
        <w:guid w:val="{046792F6-92D2-4339-9E45-32A4FF28548B}"/>
      </w:docPartPr>
      <w:docPartBody>
        <w:p w:rsidR="00B56FED" w:rsidRDefault="00331DCA" w:rsidP="00331DCA">
          <w:pPr>
            <w:pStyle w:val="39AF51EEDC58450689173310E195C506"/>
          </w:pPr>
          <w:r w:rsidRPr="00EA2376">
            <w:rPr>
              <w:rFonts w:ascii="Tahoma" w:hAnsi="Tahoma" w:cs="Tahoma"/>
              <w:color w:val="808080"/>
              <w:sz w:val="20"/>
              <w:szCs w:val="20"/>
            </w:rPr>
            <w:t>Click here to enter email</w:t>
          </w:r>
        </w:p>
      </w:docPartBody>
    </w:docPart>
    <w:docPart>
      <w:docPartPr>
        <w:name w:val="AFD830E4044A4F1680830FBB4AB37110"/>
        <w:category>
          <w:name w:val="General"/>
          <w:gallery w:val="placeholder"/>
        </w:category>
        <w:types>
          <w:type w:val="bbPlcHdr"/>
        </w:types>
        <w:behaviors>
          <w:behavior w:val="content"/>
        </w:behaviors>
        <w:guid w:val="{D67594E6-D8C0-4F57-BB60-48D7B657B1A7}"/>
      </w:docPartPr>
      <w:docPartBody>
        <w:p w:rsidR="00B56FED" w:rsidRDefault="00331DCA" w:rsidP="00331DCA">
          <w:pPr>
            <w:pStyle w:val="AFD830E4044A4F1680830FBB4AB37110"/>
          </w:pPr>
          <w:r w:rsidRPr="00F26264">
            <w:rPr>
              <w:rStyle w:val="PlaceholderText"/>
            </w:rPr>
            <w:t>Click here to enter text.</w:t>
          </w:r>
        </w:p>
      </w:docPartBody>
    </w:docPart>
    <w:docPart>
      <w:docPartPr>
        <w:name w:val="0D9D7DE61ADB458CA0CE9F5022B713B9"/>
        <w:category>
          <w:name w:val="General"/>
          <w:gallery w:val="placeholder"/>
        </w:category>
        <w:types>
          <w:type w:val="bbPlcHdr"/>
        </w:types>
        <w:behaviors>
          <w:behavior w:val="content"/>
        </w:behaviors>
        <w:guid w:val="{678DC2CB-68C4-4C9E-8815-D89E839AAF06}"/>
      </w:docPartPr>
      <w:docPartBody>
        <w:p w:rsidR="00B56FED" w:rsidRDefault="00331DCA" w:rsidP="00331DCA">
          <w:pPr>
            <w:pStyle w:val="0D9D7DE61ADB458CA0CE9F5022B713B9"/>
          </w:pPr>
          <w:r w:rsidRPr="00EA2376">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05"/>
    <w:rsid w:val="00026305"/>
    <w:rsid w:val="000C3B07"/>
    <w:rsid w:val="002D4006"/>
    <w:rsid w:val="00331DCA"/>
    <w:rsid w:val="0038515F"/>
    <w:rsid w:val="003D2FBB"/>
    <w:rsid w:val="004332DA"/>
    <w:rsid w:val="004B48F5"/>
    <w:rsid w:val="006B0EE2"/>
    <w:rsid w:val="00772D2A"/>
    <w:rsid w:val="00792C42"/>
    <w:rsid w:val="007A2551"/>
    <w:rsid w:val="00820DCD"/>
    <w:rsid w:val="00832888"/>
    <w:rsid w:val="00913D6C"/>
    <w:rsid w:val="00973898"/>
    <w:rsid w:val="00A63F83"/>
    <w:rsid w:val="00B56FED"/>
    <w:rsid w:val="00D44E33"/>
    <w:rsid w:val="00E37EB6"/>
    <w:rsid w:val="00F44AB3"/>
    <w:rsid w:val="00FF0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DCA"/>
    <w:rPr>
      <w:color w:val="808080"/>
    </w:rPr>
  </w:style>
  <w:style w:type="paragraph" w:customStyle="1" w:styleId="8A5A4CE0AF14441E92206C8269480C2B">
    <w:name w:val="8A5A4CE0AF14441E92206C8269480C2B"/>
    <w:rsid w:val="00331DCA"/>
  </w:style>
  <w:style w:type="paragraph" w:customStyle="1" w:styleId="E446EA4492614E4196C4A7A646999FA0">
    <w:name w:val="E446EA4492614E4196C4A7A646999FA0"/>
    <w:rsid w:val="00331DCA"/>
  </w:style>
  <w:style w:type="paragraph" w:customStyle="1" w:styleId="7342B7796724469BA8A22FB1A3BC0232">
    <w:name w:val="7342B7796724469BA8A22FB1A3BC0232"/>
    <w:rsid w:val="00331DCA"/>
  </w:style>
  <w:style w:type="paragraph" w:customStyle="1" w:styleId="E3D7B53C882A42D5B87DE92B95C03680">
    <w:name w:val="E3D7B53C882A42D5B87DE92B95C03680"/>
    <w:rsid w:val="00331DCA"/>
  </w:style>
  <w:style w:type="paragraph" w:customStyle="1" w:styleId="2597B1FB39E348DBB3A2D6F052636541">
    <w:name w:val="2597B1FB39E348DBB3A2D6F052636541"/>
    <w:rsid w:val="00331DCA"/>
  </w:style>
  <w:style w:type="paragraph" w:customStyle="1" w:styleId="50EDA024D34D43329AEFDCBC22B83B5C">
    <w:name w:val="50EDA024D34D43329AEFDCBC22B83B5C"/>
    <w:rsid w:val="00331DCA"/>
  </w:style>
  <w:style w:type="paragraph" w:customStyle="1" w:styleId="D5BEB757D1E0444D99DE7ACA1EEB753A">
    <w:name w:val="D5BEB757D1E0444D99DE7ACA1EEB753A"/>
    <w:rsid w:val="00331DCA"/>
  </w:style>
  <w:style w:type="paragraph" w:customStyle="1" w:styleId="65C4612E459C44D5B8656665F70421D6">
    <w:name w:val="65C4612E459C44D5B8656665F70421D6"/>
    <w:rsid w:val="00331DCA"/>
  </w:style>
  <w:style w:type="paragraph" w:customStyle="1" w:styleId="39AF51EEDC58450689173310E195C506">
    <w:name w:val="39AF51EEDC58450689173310E195C506"/>
    <w:rsid w:val="00331DCA"/>
  </w:style>
  <w:style w:type="paragraph" w:customStyle="1" w:styleId="AFD830E4044A4F1680830FBB4AB37110">
    <w:name w:val="AFD830E4044A4F1680830FBB4AB37110"/>
    <w:rsid w:val="00331DCA"/>
  </w:style>
  <w:style w:type="paragraph" w:customStyle="1" w:styleId="0D9D7DE61ADB458CA0CE9F5022B713B9">
    <w:name w:val="0D9D7DE61ADB458CA0CE9F5022B713B9"/>
    <w:rsid w:val="00331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9F087B-8ACD-46E1-BB4D-F20894D49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185</TotalTime>
  <Pages>7</Pages>
  <Words>3328</Words>
  <Characters>18971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CEMIRTAN Ana</dc:creator>
  <cp:keywords/>
  <cp:lastModifiedBy>CEMIRTAN Ana</cp:lastModifiedBy>
  <cp:revision>31</cp:revision>
  <dcterms:created xsi:type="dcterms:W3CDTF">2026-04-23T07:28:00Z</dcterms:created>
  <dcterms:modified xsi:type="dcterms:W3CDTF">2026-04-29T07:23:00Z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