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4827A09" w:rsidR="009E1B52" w:rsidRPr="00E25560" w:rsidRDefault="003363E8" w:rsidP="00864990">
      <w:pPr>
        <w:tabs>
          <w:tab w:val="left" w:pos="7686"/>
        </w:tabs>
        <w:rPr>
          <w:rFonts w:ascii="Tahoma" w:hAnsi="Tahoma" w:cs="Tahoma"/>
          <w:b/>
          <w:caps/>
          <w:sz w:val="28"/>
          <w:szCs w:val="28"/>
        </w:rPr>
      </w:pPr>
      <w:bookmarkStart w:id="0" w:name="_GoBack"/>
      <w:bookmarkEnd w:id="0"/>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44774D42" w14:textId="2A77AF60" w:rsidR="007D0A02" w:rsidRPr="007D0A02" w:rsidRDefault="00AB0E18" w:rsidP="007D0A02">
      <w:pPr>
        <w:jc w:val="both"/>
        <w:rPr>
          <w:rFonts w:ascii="Tahoma" w:hAnsi="Tahoma" w:cs="Tahoma"/>
          <w:b/>
          <w:sz w:val="28"/>
          <w:szCs w:val="28"/>
        </w:rPr>
      </w:pPr>
      <w:r w:rsidRPr="00E25560">
        <w:rPr>
          <w:rFonts w:ascii="Tahoma" w:hAnsi="Tahoma" w:cs="Tahoma"/>
          <w:b/>
          <w:sz w:val="28"/>
          <w:szCs w:val="28"/>
        </w:rPr>
        <w:t xml:space="preserve">Purchase of </w:t>
      </w:r>
      <w:bookmarkStart w:id="1" w:name="_Hlk23322420"/>
      <w:r w:rsidR="007D0A02" w:rsidRPr="007D0A02">
        <w:rPr>
          <w:rFonts w:ascii="Tahoma" w:hAnsi="Tahoma" w:cs="Tahoma"/>
          <w:b/>
          <w:sz w:val="28"/>
          <w:szCs w:val="28"/>
        </w:rPr>
        <w:t xml:space="preserve">consultancy services to be provided by national consultants on </w:t>
      </w:r>
      <w:r w:rsidR="005B035D">
        <w:rPr>
          <w:rFonts w:ascii="Tahoma" w:hAnsi="Tahoma" w:cs="Tahoma"/>
          <w:b/>
          <w:sz w:val="28"/>
          <w:szCs w:val="28"/>
        </w:rPr>
        <w:t xml:space="preserve">the components of </w:t>
      </w:r>
      <w:r w:rsidR="007D0A02" w:rsidRPr="007D0A02">
        <w:rPr>
          <w:rFonts w:ascii="Tahoma" w:hAnsi="Tahoma" w:cs="Tahoma"/>
          <w:b/>
          <w:sz w:val="28"/>
          <w:szCs w:val="28"/>
        </w:rPr>
        <w:t xml:space="preserve">capacity building </w:t>
      </w:r>
      <w:r w:rsidR="005B035D">
        <w:rPr>
          <w:rFonts w:ascii="Tahoma" w:hAnsi="Tahoma" w:cs="Tahoma"/>
          <w:b/>
          <w:sz w:val="28"/>
          <w:szCs w:val="28"/>
        </w:rPr>
        <w:t xml:space="preserve">and developing policy recommendations </w:t>
      </w:r>
      <w:r w:rsidR="007F5445">
        <w:rPr>
          <w:rFonts w:ascii="Tahoma" w:hAnsi="Tahoma" w:cs="Tahoma"/>
          <w:b/>
          <w:sz w:val="28"/>
          <w:szCs w:val="28"/>
        </w:rPr>
        <w:t>within the</w:t>
      </w:r>
      <w:r w:rsidR="007F5445" w:rsidRPr="007D0A02">
        <w:rPr>
          <w:rFonts w:ascii="Tahoma" w:hAnsi="Tahoma" w:cs="Tahoma"/>
          <w:b/>
          <w:sz w:val="28"/>
          <w:szCs w:val="28"/>
        </w:rPr>
        <w:t xml:space="preserve"> </w:t>
      </w:r>
      <w:r w:rsidR="007D0A02" w:rsidRPr="007D0A02">
        <w:rPr>
          <w:rFonts w:ascii="Tahoma" w:hAnsi="Tahoma" w:cs="Tahoma"/>
          <w:b/>
          <w:sz w:val="28"/>
          <w:szCs w:val="28"/>
        </w:rPr>
        <w:t xml:space="preserve">framework of </w:t>
      </w:r>
      <w:r w:rsidR="007F5445">
        <w:rPr>
          <w:rFonts w:ascii="Tahoma" w:hAnsi="Tahoma" w:cs="Tahoma"/>
          <w:b/>
          <w:sz w:val="28"/>
          <w:szCs w:val="28"/>
        </w:rPr>
        <w:t xml:space="preserve">the </w:t>
      </w:r>
      <w:r w:rsidR="007D0A02" w:rsidRPr="007D0A02">
        <w:rPr>
          <w:rFonts w:ascii="Tahoma" w:hAnsi="Tahoma" w:cs="Tahoma"/>
          <w:b/>
          <w:sz w:val="28"/>
          <w:szCs w:val="28"/>
        </w:rPr>
        <w:t>EU/</w:t>
      </w:r>
      <w:proofErr w:type="spellStart"/>
      <w:r w:rsidR="007D0A02" w:rsidRPr="007D0A02">
        <w:rPr>
          <w:rFonts w:ascii="Tahoma" w:hAnsi="Tahoma" w:cs="Tahoma"/>
          <w:b/>
          <w:sz w:val="28"/>
          <w:szCs w:val="28"/>
        </w:rPr>
        <w:t>CoE</w:t>
      </w:r>
      <w:proofErr w:type="spellEnd"/>
      <w:r w:rsidR="007D0A02" w:rsidRPr="007D0A02">
        <w:rPr>
          <w:rFonts w:ascii="Tahoma" w:hAnsi="Tahoma" w:cs="Tahoma"/>
          <w:b/>
          <w:sz w:val="28"/>
          <w:szCs w:val="28"/>
        </w:rPr>
        <w:t xml:space="preserve"> Joint Project “Strengthening Democratic Culture in Basic Education”</w:t>
      </w:r>
      <w:bookmarkEnd w:id="1"/>
      <w:r w:rsidR="007D0A02" w:rsidRPr="007D0A02">
        <w:rPr>
          <w:rFonts w:ascii="Tahoma" w:hAnsi="Tahoma" w:cs="Tahoma"/>
          <w:b/>
          <w:sz w:val="28"/>
          <w:szCs w:val="28"/>
        </w:rPr>
        <w:t>.</w:t>
      </w:r>
    </w:p>
    <w:p w14:paraId="1D4968E9" w14:textId="0FDB9D0A" w:rsidR="00AB0E18" w:rsidRPr="00E25560" w:rsidRDefault="00AB0E18" w:rsidP="00AB0E18">
      <w:pPr>
        <w:rPr>
          <w:rFonts w:ascii="Tahoma" w:hAnsi="Tahoma" w:cs="Tahoma"/>
          <w:b/>
          <w:sz w:val="28"/>
          <w:szCs w:val="28"/>
          <w:highlight w:val="cyan"/>
        </w:rPr>
      </w:pPr>
    </w:p>
    <w:p w14:paraId="0D2231F5" w14:textId="77777777" w:rsidR="005B6603" w:rsidRPr="00E25560" w:rsidRDefault="005B6603" w:rsidP="009E1B52">
      <w:pPr>
        <w:rPr>
          <w:rFonts w:ascii="Tahoma" w:hAnsi="Tahoma" w:cs="Tahoma"/>
          <w:b/>
        </w:rPr>
      </w:pPr>
    </w:p>
    <w:p w14:paraId="61584FF2" w14:textId="1FEE8C6C" w:rsidR="007D0A02" w:rsidRDefault="007D0A02" w:rsidP="007D0A02">
      <w:pPr>
        <w:spacing w:after="120"/>
        <w:jc w:val="both"/>
        <w:rPr>
          <w:rFonts w:ascii="Tahoma" w:hAnsi="Tahoma" w:cs="Tahoma"/>
          <w:sz w:val="20"/>
          <w:szCs w:val="20"/>
        </w:rPr>
      </w:pPr>
      <w:r w:rsidRPr="00710896">
        <w:rPr>
          <w:rFonts w:ascii="Tahoma" w:hAnsi="Tahoma" w:cs="Tahoma"/>
          <w:sz w:val="20"/>
          <w:szCs w:val="20"/>
        </w:rPr>
        <w:t>The Council of Europe is currently implementing</w:t>
      </w:r>
      <w:r w:rsidR="006C0189" w:rsidRPr="00710896">
        <w:rPr>
          <w:rFonts w:ascii="Tahoma" w:hAnsi="Tahoma" w:cs="Tahoma"/>
          <w:sz w:val="20"/>
          <w:szCs w:val="20"/>
        </w:rPr>
        <w:t>, in Turkey,</w:t>
      </w:r>
      <w:r w:rsidRPr="00710896">
        <w:rPr>
          <w:rFonts w:ascii="Tahoma" w:hAnsi="Tahoma" w:cs="Tahoma"/>
          <w:sz w:val="20"/>
          <w:szCs w:val="20"/>
        </w:rPr>
        <w:t xml:space="preserve"> a Project on “Strengthening Democratic Culture in Basic Education” (</w:t>
      </w:r>
      <w:proofErr w:type="spellStart"/>
      <w:r w:rsidRPr="00710896">
        <w:rPr>
          <w:rFonts w:ascii="Tahoma" w:hAnsi="Tahoma" w:cs="Tahoma"/>
          <w:sz w:val="20"/>
          <w:szCs w:val="20"/>
        </w:rPr>
        <w:t>SCoD</w:t>
      </w:r>
      <w:proofErr w:type="spellEnd"/>
      <w:r w:rsidRPr="00710896">
        <w:rPr>
          <w:rFonts w:ascii="Tahoma" w:hAnsi="Tahoma" w:cs="Tahoma"/>
          <w:sz w:val="20"/>
          <w:szCs w:val="20"/>
        </w:rPr>
        <w:t>). The project will continue until August 2021. In that context, it is looking for Providers for the provision of consultancy</w:t>
      </w:r>
      <w:r w:rsidR="00BE1313" w:rsidRPr="00710896">
        <w:rPr>
          <w:rFonts w:ascii="Tahoma" w:hAnsi="Tahoma" w:cs="Tahoma"/>
          <w:sz w:val="20"/>
          <w:szCs w:val="20"/>
        </w:rPr>
        <w:t xml:space="preserve"> services</w:t>
      </w:r>
      <w:r w:rsidRPr="00710896">
        <w:rPr>
          <w:rFonts w:ascii="Tahoma" w:hAnsi="Tahoma" w:cs="Tahoma"/>
          <w:sz w:val="20"/>
          <w:szCs w:val="20"/>
        </w:rPr>
        <w:t xml:space="preserve"> on policy development and capacity building components to be requested by the Council on an as needed basis.</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7074EE"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w:t>
      </w:r>
      <w:r w:rsidRPr="007074EE">
        <w:rPr>
          <w:rFonts w:ascii="Tahoma" w:hAnsi="Tahoma" w:cs="Tahoma"/>
          <w:sz w:val="20"/>
          <w:szCs w:val="20"/>
        </w:rPr>
        <w:t xml:space="preserve">below. All tenderers will be informed in writing of the outcome of the </w:t>
      </w:r>
      <w:r w:rsidRPr="007074EE">
        <w:rPr>
          <w:rFonts w:ascii="Tahoma" w:hAnsi="Tahoma" w:cs="Tahoma"/>
          <w:color w:val="000000" w:themeColor="text1"/>
          <w:sz w:val="20"/>
          <w:szCs w:val="20"/>
        </w:rPr>
        <w:t>procedure.</w:t>
      </w:r>
    </w:p>
    <w:p w14:paraId="3FE84360" w14:textId="7888D493" w:rsidR="007D0A02" w:rsidRPr="007074EE" w:rsidRDefault="007D0A02" w:rsidP="007D0A02">
      <w:pPr>
        <w:jc w:val="both"/>
        <w:rPr>
          <w:rFonts w:ascii="Tahoma" w:hAnsi="Tahoma" w:cs="Tahoma"/>
          <w:color w:val="000000"/>
          <w:sz w:val="20"/>
          <w:szCs w:val="20"/>
        </w:rPr>
      </w:pPr>
      <w:r w:rsidRPr="007074EE">
        <w:rPr>
          <w:rFonts w:ascii="Tahoma" w:hAnsi="Tahoma" w:cs="Tahoma"/>
          <w:color w:val="000000"/>
          <w:sz w:val="20"/>
          <w:szCs w:val="20"/>
        </w:rPr>
        <w:t>The tenderer must be either a natural person, a self-employed sole trader, or a duly registered limited or unlimited liability company with a single employee/director.</w:t>
      </w:r>
    </w:p>
    <w:p w14:paraId="6737CE96" w14:textId="5C518F03" w:rsidR="007958C9" w:rsidRPr="007074EE" w:rsidRDefault="007958C9" w:rsidP="007958C9">
      <w:pPr>
        <w:spacing w:after="120"/>
        <w:jc w:val="both"/>
        <w:rPr>
          <w:rFonts w:ascii="Tahoma" w:hAnsi="Tahoma" w:cs="Tahoma"/>
          <w:color w:val="000000" w:themeColor="text1"/>
          <w:sz w:val="20"/>
          <w:szCs w:val="20"/>
        </w:rPr>
      </w:pPr>
    </w:p>
    <w:p w14:paraId="2810F0BD" w14:textId="1C8AA00D" w:rsidR="007958C9" w:rsidRPr="007074EE" w:rsidRDefault="007958C9" w:rsidP="007D0A02">
      <w:pPr>
        <w:jc w:val="both"/>
        <w:rPr>
          <w:rFonts w:ascii="Tahoma" w:hAnsi="Tahoma" w:cs="Tahoma"/>
          <w:b/>
          <w:color w:val="000000" w:themeColor="text1"/>
          <w:sz w:val="20"/>
          <w:szCs w:val="20"/>
        </w:rPr>
      </w:pPr>
      <w:r w:rsidRPr="007074EE">
        <w:rPr>
          <w:rFonts w:ascii="Tahoma" w:hAnsi="Tahoma" w:cs="Tahoma"/>
          <w:color w:val="000000" w:themeColor="text1"/>
          <w:sz w:val="20"/>
          <w:szCs w:val="20"/>
        </w:rPr>
        <w:t>Tenders shall be submitted</w:t>
      </w:r>
      <w:r w:rsidRPr="007074EE">
        <w:rPr>
          <w:rFonts w:ascii="Tahoma" w:hAnsi="Tahoma" w:cs="Tahoma"/>
          <w:b/>
          <w:color w:val="000000" w:themeColor="text1"/>
          <w:sz w:val="20"/>
          <w:szCs w:val="20"/>
        </w:rPr>
        <w:t xml:space="preserve"> by email to the email address indicated in the table below, with the </w:t>
      </w:r>
      <w:r w:rsidR="00E25560" w:rsidRPr="007074EE">
        <w:rPr>
          <w:rFonts w:ascii="Tahoma" w:hAnsi="Tahoma" w:cs="Tahoma"/>
          <w:b/>
          <w:color w:val="000000" w:themeColor="text1"/>
          <w:sz w:val="20"/>
          <w:szCs w:val="20"/>
        </w:rPr>
        <w:t>following reference in subject:</w:t>
      </w:r>
      <w:r w:rsidRPr="007074EE">
        <w:rPr>
          <w:rFonts w:ascii="Tahoma" w:hAnsi="Tahoma" w:cs="Tahoma"/>
          <w:b/>
          <w:color w:val="000000" w:themeColor="text1"/>
          <w:sz w:val="20"/>
          <w:szCs w:val="20"/>
        </w:rPr>
        <w:t xml:space="preserve"> </w:t>
      </w:r>
      <w:r w:rsidR="007D0A02" w:rsidRPr="007074EE">
        <w:rPr>
          <w:rFonts w:ascii="Tahoma" w:hAnsi="Tahoma" w:cs="Tahoma"/>
          <w:b/>
          <w:color w:val="000000" w:themeColor="text1"/>
          <w:sz w:val="20"/>
          <w:szCs w:val="20"/>
        </w:rPr>
        <w:t xml:space="preserve"> </w:t>
      </w:r>
      <w:r w:rsidR="007D0A02" w:rsidRPr="007074EE">
        <w:rPr>
          <w:rFonts w:ascii="Tahoma" w:hAnsi="Tahoma" w:cs="Tahoma"/>
          <w:b/>
          <w:sz w:val="20"/>
          <w:szCs w:val="20"/>
        </w:rPr>
        <w:t xml:space="preserve">National consultants on policy development and capacity building components </w:t>
      </w:r>
      <w:r w:rsidR="006C0189" w:rsidRPr="007074EE">
        <w:rPr>
          <w:rFonts w:ascii="Tahoma" w:hAnsi="Tahoma" w:cs="Tahoma"/>
          <w:b/>
          <w:sz w:val="20"/>
          <w:szCs w:val="20"/>
        </w:rPr>
        <w:t xml:space="preserve">within the </w:t>
      </w:r>
      <w:r w:rsidR="007D0A02" w:rsidRPr="007074EE">
        <w:rPr>
          <w:rFonts w:ascii="Tahoma" w:hAnsi="Tahoma" w:cs="Tahoma"/>
          <w:b/>
          <w:sz w:val="20"/>
          <w:szCs w:val="20"/>
        </w:rPr>
        <w:t xml:space="preserve">framework of </w:t>
      </w:r>
      <w:r w:rsidR="007F5445" w:rsidRPr="007074EE">
        <w:rPr>
          <w:rFonts w:ascii="Tahoma" w:hAnsi="Tahoma" w:cs="Tahoma"/>
          <w:b/>
          <w:sz w:val="20"/>
          <w:szCs w:val="20"/>
        </w:rPr>
        <w:t xml:space="preserve">the </w:t>
      </w:r>
      <w:r w:rsidR="00975B73" w:rsidRPr="00975B73">
        <w:rPr>
          <w:rFonts w:ascii="Tahoma" w:hAnsi="Tahoma" w:cs="Tahoma"/>
          <w:b/>
          <w:sz w:val="20"/>
          <w:szCs w:val="20"/>
        </w:rPr>
        <w:t>SCOD Project</w:t>
      </w:r>
      <w:r w:rsidRPr="007074EE">
        <w:rPr>
          <w:rFonts w:ascii="Tahoma" w:hAnsi="Tahoma" w:cs="Tahoma"/>
          <w:b/>
          <w:color w:val="000000" w:themeColor="text1"/>
          <w:sz w:val="20"/>
          <w:szCs w:val="20"/>
        </w:rPr>
        <w:t xml:space="preserve">. </w:t>
      </w:r>
      <w:r w:rsidRPr="007074EE">
        <w:rPr>
          <w:rFonts w:ascii="Tahoma" w:hAnsi="Tahoma" w:cs="Tahoma"/>
          <w:color w:val="000000" w:themeColor="text1"/>
          <w:sz w:val="20"/>
          <w:szCs w:val="20"/>
        </w:rPr>
        <w:t>Tenders addressed to another email address</w:t>
      </w:r>
      <w:r w:rsidRPr="007074EE">
        <w:rPr>
          <w:rFonts w:ascii="Tahoma" w:hAnsi="Tahoma" w:cs="Tahoma"/>
          <w:b/>
          <w:color w:val="000000" w:themeColor="text1"/>
          <w:sz w:val="20"/>
          <w:szCs w:val="20"/>
        </w:rPr>
        <w:t xml:space="preserve"> will be rejected.</w:t>
      </w:r>
    </w:p>
    <w:p w14:paraId="4F49156F" w14:textId="77777777" w:rsidR="007D0A02" w:rsidRPr="007074EE" w:rsidRDefault="007D0A02" w:rsidP="007D0A02">
      <w:pPr>
        <w:jc w:val="both"/>
        <w:rPr>
          <w:rFonts w:ascii="Tahoma" w:hAnsi="Tahoma" w:cs="Tahoma"/>
          <w:sz w:val="20"/>
          <w:szCs w:val="20"/>
        </w:rPr>
      </w:pPr>
    </w:p>
    <w:p w14:paraId="142E0C0A" w14:textId="710B2C1A" w:rsidR="007958C9" w:rsidRPr="007D0A02" w:rsidRDefault="007958C9" w:rsidP="00BB54A4">
      <w:pPr>
        <w:spacing w:after="120"/>
        <w:jc w:val="both"/>
        <w:rPr>
          <w:rFonts w:ascii="Tahoma" w:hAnsi="Tahoma" w:cs="Tahoma"/>
          <w:b/>
          <w:color w:val="000000" w:themeColor="text1"/>
          <w:sz w:val="20"/>
          <w:szCs w:val="20"/>
        </w:rPr>
      </w:pPr>
      <w:r w:rsidRPr="007074E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7074EE">
        <w:rPr>
          <w:rFonts w:ascii="Tahoma" w:hAnsi="Tahoma" w:cs="Tahoma"/>
          <w:color w:val="000000" w:themeColor="text1"/>
          <w:sz w:val="20"/>
          <w:szCs w:val="20"/>
        </w:rPr>
        <w:t>CoE</w:t>
      </w:r>
      <w:proofErr w:type="spellEnd"/>
      <w:r w:rsidRPr="007074EE">
        <w:rPr>
          <w:rFonts w:ascii="Tahoma" w:hAnsi="Tahoma" w:cs="Tahoma"/>
          <w:color w:val="000000" w:themeColor="text1"/>
          <w:sz w:val="20"/>
          <w:szCs w:val="20"/>
        </w:rPr>
        <w:t xml:space="preserve"> Contact details indicated below for any question you may have.</w:t>
      </w:r>
      <w:r w:rsidRPr="007074EE">
        <w:rPr>
          <w:rFonts w:ascii="Tahoma" w:hAnsi="Tahoma" w:cs="Tahoma"/>
          <w:b/>
          <w:color w:val="000000" w:themeColor="text1"/>
          <w:sz w:val="20"/>
          <w:szCs w:val="20"/>
        </w:rPr>
        <w:t xml:space="preserve"> All questions shall be submitted at least </w:t>
      </w:r>
      <w:r w:rsidRPr="007074EE">
        <w:rPr>
          <w:rFonts w:ascii="Tahoma" w:hAnsi="Tahoma" w:cs="Tahoma"/>
          <w:b/>
          <w:color w:val="000000" w:themeColor="text1"/>
          <w:sz w:val="20"/>
          <w:szCs w:val="20"/>
          <w:u w:val="single"/>
        </w:rPr>
        <w:t>5 (five) working days before the deadline for submission of the tenders</w:t>
      </w:r>
      <w:r w:rsidRPr="007074EE">
        <w:rPr>
          <w:rFonts w:ascii="Tahoma" w:hAnsi="Tahoma" w:cs="Tahoma"/>
          <w:b/>
          <w:color w:val="000000" w:themeColor="text1"/>
          <w:sz w:val="20"/>
          <w:szCs w:val="20"/>
        </w:rPr>
        <w:t xml:space="preserve"> and shall be exclusively addressed to the email address indicated below with the following reference in subject: </w:t>
      </w:r>
      <w:bookmarkStart w:id="2" w:name="_Hlk23326450"/>
      <w:bookmarkStart w:id="3" w:name="_Hlk23326534"/>
      <w:r w:rsidR="00975B73">
        <w:rPr>
          <w:rFonts w:ascii="Tahoma" w:hAnsi="Tahoma" w:cs="Tahoma"/>
          <w:b/>
          <w:color w:val="000000" w:themeColor="text1"/>
          <w:sz w:val="20"/>
          <w:szCs w:val="20"/>
        </w:rPr>
        <w:t xml:space="preserve">Question - </w:t>
      </w:r>
      <w:r w:rsidR="007D0A02" w:rsidRPr="007074EE">
        <w:rPr>
          <w:rFonts w:ascii="Tahoma" w:hAnsi="Tahoma" w:cs="Tahoma"/>
          <w:b/>
          <w:sz w:val="20"/>
          <w:szCs w:val="20"/>
        </w:rPr>
        <w:t xml:space="preserve">National consultants on policy development and capacity building components </w:t>
      </w:r>
      <w:r w:rsidR="006C0189" w:rsidRPr="007074EE">
        <w:rPr>
          <w:rFonts w:ascii="Tahoma" w:hAnsi="Tahoma" w:cs="Tahoma"/>
          <w:b/>
          <w:sz w:val="20"/>
          <w:szCs w:val="20"/>
        </w:rPr>
        <w:t xml:space="preserve">within the </w:t>
      </w:r>
      <w:r w:rsidR="007D0A02" w:rsidRPr="007074EE">
        <w:rPr>
          <w:rFonts w:ascii="Tahoma" w:hAnsi="Tahoma" w:cs="Tahoma"/>
          <w:b/>
          <w:sz w:val="20"/>
          <w:szCs w:val="20"/>
        </w:rPr>
        <w:t xml:space="preserve">framework of </w:t>
      </w:r>
      <w:r w:rsidR="007F5445" w:rsidRPr="007074EE">
        <w:rPr>
          <w:rFonts w:ascii="Tahoma" w:hAnsi="Tahoma" w:cs="Tahoma"/>
          <w:b/>
          <w:sz w:val="20"/>
          <w:szCs w:val="20"/>
        </w:rPr>
        <w:t xml:space="preserve">the </w:t>
      </w:r>
      <w:bookmarkEnd w:id="2"/>
      <w:r w:rsidR="00975B73" w:rsidRPr="00975B73">
        <w:rPr>
          <w:rFonts w:ascii="Tahoma" w:hAnsi="Tahoma" w:cs="Tahoma"/>
          <w:b/>
          <w:sz w:val="20"/>
          <w:szCs w:val="20"/>
        </w:rPr>
        <w:t>SCOD Project</w:t>
      </w:r>
      <w:bookmarkEnd w:id="3"/>
      <w:r w:rsidR="007D0A02" w:rsidRPr="007074EE">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DC4085"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B708A5F"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1-08-02T00:00:00Z">
                  <w:dateFormat w:val="dd MMMM yyyy"/>
                  <w:lid w:val="en-GB"/>
                  <w:storeMappedDataAs w:val="dateTime"/>
                  <w:calendar w:val="gregorian"/>
                </w:date>
              </w:sdtPr>
              <w:sdtEndPr>
                <w:rPr>
                  <w:rStyle w:val="DefaultParagraphFont"/>
                  <w:sz w:val="22"/>
                  <w:szCs w:val="20"/>
                </w:rPr>
              </w:sdtEndPr>
              <w:sdtContent>
                <w:r w:rsidR="007D0A02">
                  <w:rPr>
                    <w:rStyle w:val="Style73"/>
                    <w:rFonts w:ascii="Tahoma" w:hAnsi="Tahoma" w:cs="Tahoma"/>
                  </w:rPr>
                  <w:t>02 August 2021</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19-11-29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266DF629" w:rsidR="007958C9" w:rsidRPr="00E25560" w:rsidRDefault="00907110" w:rsidP="007958C9">
                <w:pPr>
                  <w:rPr>
                    <w:rFonts w:ascii="Tahoma" w:hAnsi="Tahoma" w:cs="Tahoma"/>
                    <w:sz w:val="20"/>
                    <w:szCs w:val="20"/>
                    <w:lang w:eastAsia="fr-FR"/>
                  </w:rPr>
                </w:pPr>
                <w:r w:rsidRPr="00076903">
                  <w:rPr>
                    <w:rFonts w:ascii="Tahoma" w:hAnsi="Tahoma" w:cs="Tahoma"/>
                    <w:b/>
                    <w:color w:val="000000" w:themeColor="text1"/>
                    <w:sz w:val="20"/>
                    <w:szCs w:val="20"/>
                  </w:rPr>
                  <w:t>29 November</w:t>
                </w:r>
                <w:r w:rsidR="007074EE" w:rsidRPr="00076903">
                  <w:rPr>
                    <w:rFonts w:ascii="Tahoma" w:hAnsi="Tahoma" w:cs="Tahoma"/>
                    <w:b/>
                    <w:color w:val="000000" w:themeColor="text1"/>
                    <w:sz w:val="20"/>
                    <w:szCs w:val="20"/>
                  </w:rPr>
                  <w:t xml:space="preserve"> 2019</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892728784"/>
                <w:placeholder>
                  <w:docPart w:val="C943687AADA044048ECFB3A57C1DDBC7"/>
                </w:placeholder>
              </w:sdtPr>
              <w:sdtEndPr>
                <w:rPr>
                  <w:b w:val="0"/>
                  <w:color w:val="auto"/>
                  <w:lang w:eastAsia="fr-FR"/>
                </w:rPr>
              </w:sdtEndPr>
              <w:sdtContent>
                <w:tc>
                  <w:tcPr>
                    <w:tcW w:w="6061" w:type="dxa"/>
                    <w:shd w:val="clear" w:color="auto" w:fill="DBE5F1" w:themeFill="accent1" w:themeFillTint="33"/>
                    <w:vAlign w:val="center"/>
                  </w:tcPr>
                  <w:p w14:paraId="073C4B36" w14:textId="16B7C903" w:rsidR="007958C9" w:rsidRPr="00E25560" w:rsidRDefault="00DC4085" w:rsidP="007958C9">
                    <w:pPr>
                      <w:rPr>
                        <w:rFonts w:ascii="Tahoma" w:hAnsi="Tahoma" w:cs="Tahoma"/>
                        <w:b/>
                        <w:color w:val="000000" w:themeColor="text1"/>
                        <w:sz w:val="20"/>
                        <w:szCs w:val="20"/>
                      </w:rPr>
                    </w:pPr>
                    <w:hyperlink r:id="rId12" w:history="1">
                      <w:r w:rsidR="006C0189" w:rsidRPr="00566B33">
                        <w:rPr>
                          <w:rStyle w:val="Hyperlink"/>
                          <w:rFonts w:ascii="Tahoma" w:hAnsi="Tahoma" w:cs="Tahoma"/>
                          <w:b/>
                          <w:sz w:val="20"/>
                          <w:szCs w:val="20"/>
                        </w:rPr>
                        <w:t>ankara.office@coe.int</w:t>
                      </w:r>
                    </w:hyperlink>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25F08B0C" w:rsidR="007958C9" w:rsidRPr="00E25560" w:rsidRDefault="00DC4085" w:rsidP="007958C9">
                <w:pPr>
                  <w:rPr>
                    <w:rFonts w:ascii="Tahoma" w:hAnsi="Tahoma" w:cs="Tahoma"/>
                    <w:b/>
                    <w:color w:val="000000" w:themeColor="text1"/>
                    <w:sz w:val="20"/>
                    <w:szCs w:val="20"/>
                  </w:rPr>
                </w:pPr>
                <w:hyperlink r:id="rId13" w:history="1">
                  <w:r w:rsidR="00BD7C23" w:rsidRPr="008C31D1">
                    <w:rPr>
                      <w:rStyle w:val="Hyperlink"/>
                      <w:rFonts w:ascii="Tahoma" w:hAnsi="Tahoma" w:cs="Tahoma"/>
                      <w:b/>
                      <w:sz w:val="20"/>
                      <w:szCs w:val="20"/>
                    </w:rPr>
                    <w:t>ankara.office@coe.int</w:t>
                  </w:r>
                </w:hyperlink>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19-12-15T00:00:00Z">
              <w:dateFormat w:val="dd MMMM yyyy"/>
              <w:lid w:val="en-GB"/>
              <w:storeMappedDataAs w:val="dateTime"/>
              <w:calendar w:val="gregorian"/>
            </w:date>
          </w:sdtPr>
          <w:sdtEndPr>
            <w:rPr>
              <w:lang w:eastAsia="fr-FR"/>
            </w:rPr>
          </w:sdtEndPr>
          <w:sdtContent>
            <w:tc>
              <w:tcPr>
                <w:tcW w:w="6061" w:type="dxa"/>
                <w:vAlign w:val="center"/>
              </w:tcPr>
              <w:p w14:paraId="03756942" w14:textId="7A85510B" w:rsidR="007958C9" w:rsidRPr="00E25560" w:rsidRDefault="00907110" w:rsidP="007958C9">
                <w:pPr>
                  <w:rPr>
                    <w:rFonts w:ascii="Tahoma" w:hAnsi="Tahoma" w:cs="Tahoma"/>
                    <w:sz w:val="20"/>
                    <w:szCs w:val="20"/>
                    <w:lang w:eastAsia="fr-FR"/>
                  </w:rPr>
                </w:pPr>
                <w:r w:rsidRPr="00076903">
                  <w:rPr>
                    <w:rFonts w:ascii="Tahoma" w:hAnsi="Tahoma" w:cs="Tahoma"/>
                    <w:sz w:val="20"/>
                    <w:szCs w:val="20"/>
                  </w:rPr>
                  <w:t>15 December 2019</w:t>
                </w:r>
              </w:p>
            </w:tc>
          </w:sdtContent>
        </w:sdt>
      </w:tr>
    </w:tbl>
    <w:p w14:paraId="47618FE5" w14:textId="2DCD41BC" w:rsidR="009A5D89" w:rsidRPr="00E25560" w:rsidRDefault="009A5D89">
      <w:pPr>
        <w:rPr>
          <w:rFonts w:ascii="Tahoma" w:hAnsi="Tahoma" w:cs="Tahoma"/>
        </w:rPr>
      </w:pPr>
      <w:bookmarkStart w:id="4" w:name="_Toc449098539"/>
    </w:p>
    <w:p w14:paraId="09BC298C" w14:textId="076C324A" w:rsidR="00272959" w:rsidRPr="007D0A02"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4"/>
    </w:p>
    <w:p w14:paraId="5CD1E260" w14:textId="77777777" w:rsidR="007D0A02" w:rsidRPr="00E25560" w:rsidRDefault="007D0A02" w:rsidP="007D0A02">
      <w:pPr>
        <w:pStyle w:val="ListParagraph"/>
        <w:rPr>
          <w:rFonts w:ascii="Tahoma" w:hAnsi="Tahoma" w:cs="Tahoma"/>
          <w:b/>
          <w:bCs/>
          <w:kern w:val="32"/>
          <w:sz w:val="20"/>
          <w:szCs w:val="20"/>
        </w:rPr>
      </w:pPr>
    </w:p>
    <w:p w14:paraId="6AF3D427" w14:textId="5627930B" w:rsidR="007D0A02" w:rsidRPr="00A23708" w:rsidRDefault="007D0A02" w:rsidP="007D0A02">
      <w:pPr>
        <w:jc w:val="both"/>
        <w:rPr>
          <w:rFonts w:ascii="Tahoma" w:hAnsi="Tahoma" w:cs="Tahoma"/>
          <w:color w:val="000000" w:themeColor="text1"/>
          <w:sz w:val="20"/>
          <w:szCs w:val="20"/>
          <w:lang w:val="en-US" w:eastAsia="ru-RU"/>
        </w:rPr>
      </w:pPr>
      <w:r w:rsidRPr="00A23708">
        <w:rPr>
          <w:rFonts w:ascii="Tahoma" w:hAnsi="Tahoma" w:cs="Tahoma"/>
          <w:color w:val="000000" w:themeColor="text1"/>
          <w:sz w:val="20"/>
          <w:szCs w:val="20"/>
          <w:lang w:val="en-US" w:eastAsia="ru-RU"/>
        </w:rPr>
        <w:t xml:space="preserve">The expected deliverables are described in </w:t>
      </w:r>
      <w:r w:rsidRPr="00A23708">
        <w:rPr>
          <w:rFonts w:ascii="Tahoma" w:hAnsi="Tahoma" w:cs="Tahoma"/>
          <w:b/>
          <w:color w:val="000000" w:themeColor="text1"/>
          <w:sz w:val="20"/>
          <w:szCs w:val="20"/>
          <w:lang w:val="en-US" w:eastAsia="ru-RU"/>
        </w:rPr>
        <w:t>Section A of the Act of Engagement</w:t>
      </w:r>
      <w:r w:rsidR="00B26975">
        <w:rPr>
          <w:rFonts w:ascii="Tahoma" w:hAnsi="Tahoma" w:cs="Tahoma"/>
          <w:color w:val="000000" w:themeColor="text1"/>
          <w:sz w:val="20"/>
          <w:szCs w:val="20"/>
          <w:lang w:val="en-US" w:eastAsia="ru-RU"/>
        </w:rPr>
        <w:t>.</w:t>
      </w:r>
    </w:p>
    <w:p w14:paraId="271ED1BB" w14:textId="77777777" w:rsidR="007D0A02" w:rsidRPr="00E25560" w:rsidRDefault="007D0A02" w:rsidP="007D0A02">
      <w:pPr>
        <w:pStyle w:val="ListParagraph"/>
        <w:rPr>
          <w:rFonts w:ascii="Tahoma" w:hAnsi="Tahoma" w:cs="Tahoma"/>
          <w:b/>
          <w:bCs/>
          <w:kern w:val="32"/>
          <w:sz w:val="20"/>
          <w:szCs w:val="20"/>
        </w:rPr>
      </w:pPr>
    </w:p>
    <w:p w14:paraId="6460CC9F" w14:textId="77777777" w:rsidR="007D0A02" w:rsidRPr="00E25560" w:rsidRDefault="007D0A02" w:rsidP="007D0A02">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7096D9DC" w14:textId="15E73F1C" w:rsidR="007D0A02" w:rsidRDefault="007D0A02" w:rsidP="007D0A02">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w:t>
      </w:r>
      <w:r>
        <w:rPr>
          <w:rFonts w:ascii="Tahoma" w:hAnsi="Tahoma" w:cs="Tahoma"/>
          <w:color w:val="000000" w:themeColor="text1"/>
          <w:sz w:val="20"/>
          <w:szCs w:val="20"/>
          <w:lang w:val="en-US" w:eastAsia="ru-RU"/>
        </w:rPr>
        <w:t xml:space="preserve">European Union – Council of Europe Joint Project on “Strengthening Democratic Culture in Basic Education” </w:t>
      </w:r>
      <w:r w:rsidRPr="00CA22A4">
        <w:rPr>
          <w:rFonts w:ascii="Tahoma" w:hAnsi="Tahoma" w:cs="Tahoma"/>
          <w:color w:val="000000" w:themeColor="text1"/>
          <w:sz w:val="20"/>
          <w:szCs w:val="20"/>
          <w:lang w:val="en-US" w:eastAsia="ru-RU"/>
        </w:rPr>
        <w:t xml:space="preserve">aims at integrating a democratic school culture that corresponds with universal core values as well as fundamental rights and freedoms into the Turkish education system, through strengthening democratic values and practices in school and school communities; the capacity of stakeholders including policy makers, education administrators both in the ministry and at provincial level, inspectors, school principals, teachers, parents, and local civil </w:t>
      </w:r>
      <w:r w:rsidRPr="007074EE">
        <w:rPr>
          <w:rFonts w:ascii="Tahoma" w:hAnsi="Tahoma" w:cs="Tahoma"/>
          <w:color w:val="000000" w:themeColor="text1"/>
          <w:sz w:val="20"/>
          <w:szCs w:val="20"/>
          <w:lang w:eastAsia="ru-RU"/>
        </w:rPr>
        <w:t xml:space="preserve">society </w:t>
      </w:r>
      <w:r w:rsidR="007074EE" w:rsidRPr="007074EE">
        <w:rPr>
          <w:rFonts w:ascii="Tahoma" w:hAnsi="Tahoma" w:cs="Tahoma"/>
          <w:color w:val="000000" w:themeColor="text1"/>
          <w:sz w:val="20"/>
          <w:szCs w:val="20"/>
          <w:lang w:eastAsia="ru-RU"/>
        </w:rPr>
        <w:t>organisations</w:t>
      </w:r>
      <w:r w:rsidRPr="007074EE">
        <w:rPr>
          <w:rFonts w:ascii="Tahoma" w:hAnsi="Tahoma" w:cs="Tahoma"/>
          <w:color w:val="000000" w:themeColor="text1"/>
          <w:sz w:val="20"/>
          <w:szCs w:val="20"/>
          <w:lang w:eastAsia="ru-RU"/>
        </w:rPr>
        <w:t xml:space="preserve"> (CSO) on democratic school culture, and raising awareness on democratic school culture in and beyond schools</w:t>
      </w:r>
      <w:r w:rsidRPr="00CA22A4">
        <w:rPr>
          <w:rFonts w:ascii="Tahoma" w:hAnsi="Tahoma" w:cs="Tahoma"/>
          <w:color w:val="000000" w:themeColor="text1"/>
          <w:sz w:val="20"/>
          <w:szCs w:val="20"/>
          <w:lang w:val="en-US" w:eastAsia="ru-RU"/>
        </w:rPr>
        <w:t>.</w:t>
      </w:r>
    </w:p>
    <w:p w14:paraId="6630AE8D" w14:textId="77777777" w:rsidR="007D0A02" w:rsidRDefault="007D0A02" w:rsidP="007D0A02">
      <w:pPr>
        <w:jc w:val="both"/>
        <w:rPr>
          <w:rFonts w:ascii="Tahoma" w:hAnsi="Tahoma" w:cs="Tahoma"/>
          <w:color w:val="000000" w:themeColor="text1"/>
          <w:sz w:val="20"/>
          <w:szCs w:val="20"/>
          <w:lang w:val="en-US" w:eastAsia="ru-RU"/>
        </w:rPr>
      </w:pPr>
    </w:p>
    <w:p w14:paraId="74A54B22" w14:textId="77777777" w:rsidR="007D0A02" w:rsidRDefault="007D0A02" w:rsidP="007D0A02">
      <w:pPr>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The project aims to achieve four results:</w:t>
      </w:r>
    </w:p>
    <w:p w14:paraId="0440577C" w14:textId="77777777" w:rsidR="007D0A02" w:rsidRDefault="007D0A02" w:rsidP="007D0A02">
      <w:pPr>
        <w:jc w:val="both"/>
        <w:rPr>
          <w:rFonts w:ascii="Tahoma" w:hAnsi="Tahoma" w:cs="Tahoma"/>
          <w:color w:val="000000" w:themeColor="text1"/>
          <w:sz w:val="20"/>
          <w:szCs w:val="20"/>
          <w:lang w:val="en-US" w:eastAsia="ru-RU"/>
        </w:rPr>
      </w:pPr>
    </w:p>
    <w:p w14:paraId="3368D48A" w14:textId="77777777" w:rsidR="007D0A02" w:rsidRPr="0093251D" w:rsidRDefault="007D0A02" w:rsidP="007D0A02">
      <w:pPr>
        <w:ind w:firstLine="720"/>
        <w:jc w:val="both"/>
        <w:rPr>
          <w:rFonts w:ascii="Tahoma" w:hAnsi="Tahoma" w:cs="Tahoma"/>
          <w:color w:val="000000" w:themeColor="text1"/>
          <w:sz w:val="20"/>
          <w:szCs w:val="20"/>
          <w:lang w:val="en-US" w:eastAsia="ru-RU"/>
        </w:rPr>
      </w:pPr>
      <w:r w:rsidRPr="0093251D">
        <w:rPr>
          <w:rFonts w:ascii="Tahoma" w:hAnsi="Tahoma" w:cs="Tahoma"/>
          <w:color w:val="000000" w:themeColor="text1"/>
          <w:sz w:val="20"/>
          <w:szCs w:val="20"/>
          <w:lang w:val="en-US" w:eastAsia="ru-RU"/>
        </w:rPr>
        <w:t>1. Policy recommendations for a strategic action plan for the integration of competences for democratic culture with awareness of human rights and democracy into the basic education system and school practices are developed.</w:t>
      </w:r>
    </w:p>
    <w:p w14:paraId="57AE7737" w14:textId="77777777" w:rsidR="007D0A02" w:rsidRPr="0093251D" w:rsidRDefault="007D0A02" w:rsidP="007D0A02">
      <w:pPr>
        <w:ind w:firstLine="720"/>
        <w:jc w:val="both"/>
        <w:rPr>
          <w:rFonts w:ascii="Tahoma" w:hAnsi="Tahoma" w:cs="Tahoma"/>
          <w:color w:val="000000" w:themeColor="text1"/>
          <w:sz w:val="20"/>
          <w:szCs w:val="20"/>
          <w:lang w:val="en-US" w:eastAsia="ru-RU"/>
        </w:rPr>
      </w:pPr>
      <w:r w:rsidRPr="0093251D">
        <w:rPr>
          <w:rFonts w:ascii="Tahoma" w:hAnsi="Tahoma" w:cs="Tahoma"/>
          <w:color w:val="000000" w:themeColor="text1"/>
          <w:sz w:val="20"/>
          <w:szCs w:val="20"/>
          <w:lang w:val="en-US" w:eastAsia="ru-RU"/>
        </w:rPr>
        <w:t>2. Education materials based on human rights, democracy and universal core values are developed for basic education institutions.</w:t>
      </w:r>
    </w:p>
    <w:p w14:paraId="5B2064F3" w14:textId="77777777" w:rsidR="007D0A02" w:rsidRPr="0093251D" w:rsidRDefault="007D0A02" w:rsidP="007D0A02">
      <w:pPr>
        <w:ind w:firstLine="720"/>
        <w:jc w:val="both"/>
        <w:rPr>
          <w:rFonts w:ascii="Tahoma" w:hAnsi="Tahoma" w:cs="Tahoma"/>
          <w:color w:val="000000" w:themeColor="text1"/>
          <w:sz w:val="20"/>
          <w:szCs w:val="20"/>
          <w:lang w:val="en-US" w:eastAsia="ru-RU"/>
        </w:rPr>
      </w:pPr>
      <w:r w:rsidRPr="0093251D">
        <w:rPr>
          <w:rFonts w:ascii="Tahoma" w:hAnsi="Tahoma" w:cs="Tahoma"/>
          <w:color w:val="000000" w:themeColor="text1"/>
          <w:sz w:val="20"/>
          <w:szCs w:val="20"/>
          <w:lang w:val="en-US" w:eastAsia="ru-RU"/>
        </w:rPr>
        <w:t>3. Basic education school teachers and education practitioners are equipped with competences for democratic culture.</w:t>
      </w:r>
    </w:p>
    <w:p w14:paraId="04CDB4AB" w14:textId="77777777" w:rsidR="007D0A02" w:rsidRPr="00CA22A4" w:rsidRDefault="007D0A02" w:rsidP="007D0A02">
      <w:pPr>
        <w:ind w:firstLine="720"/>
        <w:jc w:val="both"/>
        <w:rPr>
          <w:rFonts w:ascii="Tahoma" w:hAnsi="Tahoma" w:cs="Tahoma"/>
          <w:color w:val="000000" w:themeColor="text1"/>
          <w:sz w:val="20"/>
          <w:szCs w:val="20"/>
          <w:lang w:val="en-US" w:eastAsia="ru-RU"/>
        </w:rPr>
      </w:pPr>
      <w:r w:rsidRPr="0093251D">
        <w:rPr>
          <w:rFonts w:ascii="Tahoma" w:hAnsi="Tahoma" w:cs="Tahoma"/>
          <w:color w:val="000000" w:themeColor="text1"/>
          <w:sz w:val="20"/>
          <w:szCs w:val="20"/>
          <w:lang w:val="en-US" w:eastAsia="ru-RU"/>
        </w:rPr>
        <w:t>4. Basic education institutions as well as school community and general public have an increased awareness and better understanding of democratic school culture.</w:t>
      </w:r>
    </w:p>
    <w:p w14:paraId="6298B74C" w14:textId="77777777" w:rsidR="007D0A02" w:rsidRPr="00CA22A4" w:rsidRDefault="007D0A02" w:rsidP="007D0A02">
      <w:pPr>
        <w:jc w:val="both"/>
        <w:rPr>
          <w:rFonts w:ascii="Tahoma" w:hAnsi="Tahoma" w:cs="Tahoma"/>
          <w:color w:val="000000" w:themeColor="text1"/>
          <w:sz w:val="20"/>
          <w:szCs w:val="20"/>
          <w:lang w:val="en-US" w:eastAsia="ru-RU"/>
        </w:rPr>
      </w:pPr>
    </w:p>
    <w:p w14:paraId="17BCBAC6" w14:textId="77777777" w:rsidR="007D0A02" w:rsidRPr="00CA22A4" w:rsidRDefault="007D0A02" w:rsidP="007D0A02">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The project will take the Council of Europe (</w:t>
      </w:r>
      <w:proofErr w:type="spellStart"/>
      <w:r w:rsidRPr="00CA22A4">
        <w:rPr>
          <w:rFonts w:ascii="Tahoma" w:hAnsi="Tahoma" w:cs="Tahoma"/>
          <w:color w:val="000000" w:themeColor="text1"/>
          <w:sz w:val="20"/>
          <w:szCs w:val="20"/>
          <w:lang w:val="en-US" w:eastAsia="ru-RU"/>
        </w:rPr>
        <w:t>CoE</w:t>
      </w:r>
      <w:proofErr w:type="spellEnd"/>
      <w:r w:rsidRPr="00CA22A4">
        <w:rPr>
          <w:rFonts w:ascii="Tahoma" w:hAnsi="Tahoma" w:cs="Tahoma"/>
          <w:color w:val="000000" w:themeColor="text1"/>
          <w:sz w:val="20"/>
          <w:szCs w:val="20"/>
          <w:lang w:val="en-US" w:eastAsia="ru-RU"/>
        </w:rPr>
        <w:t xml:space="preserve">) </w:t>
      </w:r>
      <w:hyperlink r:id="rId14" w:history="1">
        <w:r w:rsidRPr="00CA22A4">
          <w:rPr>
            <w:rStyle w:val="Hyperlink"/>
            <w:rFonts w:ascii="Tahoma" w:hAnsi="Tahoma" w:cs="Tahoma"/>
            <w:sz w:val="20"/>
            <w:szCs w:val="20"/>
            <w:lang w:eastAsia="ru-RU"/>
          </w:rPr>
          <w:t>Reference Framework of Competences for Democratic Culture</w:t>
        </w:r>
      </w:hyperlink>
      <w:r w:rsidRPr="00CA22A4">
        <w:rPr>
          <w:rFonts w:ascii="Tahoma" w:hAnsi="Tahoma" w:cs="Tahoma"/>
          <w:color w:val="000000" w:themeColor="text1"/>
          <w:sz w:val="20"/>
          <w:szCs w:val="20"/>
          <w:lang w:val="en-US" w:eastAsia="ru-RU"/>
        </w:rPr>
        <w:t xml:space="preserve"> which was adopted </w:t>
      </w:r>
      <w:r w:rsidRPr="00CA22A4">
        <w:rPr>
          <w:rFonts w:ascii="Tahoma" w:hAnsi="Tahoma" w:cs="Tahoma"/>
          <w:color w:val="000000" w:themeColor="text1"/>
          <w:sz w:val="20"/>
          <w:szCs w:val="20"/>
          <w:lang w:eastAsia="ru-RU"/>
        </w:rPr>
        <w:t xml:space="preserve">on 11-12 April 2016, at the 25th Session of the </w:t>
      </w:r>
      <w:proofErr w:type="spellStart"/>
      <w:r w:rsidRPr="00CA22A4">
        <w:rPr>
          <w:rFonts w:ascii="Tahoma" w:hAnsi="Tahoma" w:cs="Tahoma"/>
          <w:color w:val="000000" w:themeColor="text1"/>
          <w:sz w:val="20"/>
          <w:szCs w:val="20"/>
          <w:lang w:eastAsia="ru-RU"/>
        </w:rPr>
        <w:t>CoE</w:t>
      </w:r>
      <w:proofErr w:type="spellEnd"/>
      <w:r w:rsidRPr="00CA22A4">
        <w:rPr>
          <w:rFonts w:ascii="Tahoma" w:hAnsi="Tahoma" w:cs="Tahoma"/>
          <w:color w:val="000000" w:themeColor="text1"/>
          <w:sz w:val="20"/>
          <w:szCs w:val="20"/>
          <w:lang w:eastAsia="ru-RU"/>
        </w:rPr>
        <w:t xml:space="preserve"> Standing Conference of Ministers of Education of the 50 member States of the </w:t>
      </w:r>
      <w:hyperlink r:id="rId15" w:history="1">
        <w:r w:rsidRPr="00CA22A4">
          <w:rPr>
            <w:rStyle w:val="Hyperlink"/>
            <w:rFonts w:ascii="Tahoma" w:hAnsi="Tahoma" w:cs="Tahoma"/>
            <w:sz w:val="20"/>
            <w:szCs w:val="20"/>
            <w:lang w:eastAsia="ru-RU"/>
          </w:rPr>
          <w:t>European Cultural Convention</w:t>
        </w:r>
      </w:hyperlink>
      <w:r w:rsidRPr="00CA22A4">
        <w:rPr>
          <w:rFonts w:ascii="Tahoma" w:hAnsi="Tahoma" w:cs="Tahoma"/>
          <w:color w:val="000000" w:themeColor="text1"/>
          <w:sz w:val="20"/>
          <w:szCs w:val="20"/>
          <w:lang w:eastAsia="ru-RU"/>
        </w:rPr>
        <w:t>,  as the main reference document for its components. The Framework includes the conceptual model of competences to participate effectively in a culture of democracy, its descriptors and a set of supporting documents targeting education policy-makers and practitioners. It will mainly be used to develop policy recommendations and education materials, as well as to develop a training programme for teachers.</w:t>
      </w:r>
    </w:p>
    <w:p w14:paraId="048218C8" w14:textId="15AB5700" w:rsidR="007D0A02" w:rsidRPr="007074EE" w:rsidRDefault="007D0A02" w:rsidP="001F316F">
      <w:pPr>
        <w:spacing w:before="120"/>
        <w:jc w:val="both"/>
        <w:rPr>
          <w:rFonts w:ascii="Tahoma" w:hAnsi="Tahoma" w:cs="Tahoma"/>
          <w:color w:val="000000" w:themeColor="text1"/>
          <w:sz w:val="20"/>
          <w:szCs w:val="20"/>
          <w:lang w:val="en-US" w:eastAsia="ru-RU"/>
        </w:rPr>
      </w:pPr>
      <w:r w:rsidRPr="007074EE">
        <w:rPr>
          <w:rFonts w:ascii="Tahoma" w:hAnsi="Tahoma" w:cs="Tahoma"/>
          <w:color w:val="000000" w:themeColor="text1"/>
          <w:sz w:val="20"/>
          <w:szCs w:val="20"/>
          <w:lang w:val="en-US" w:eastAsia="ru-RU"/>
        </w:rPr>
        <w:t xml:space="preserve">The Project will provide instruments aiming at strengthening competences for democratic culture (CDC) among the school community, and equipping teachers of pre-school and primary education with the skills and methods to act as role models and to support students in developing their competences. In addition, </w:t>
      </w:r>
      <w:r w:rsidR="001F316F" w:rsidRPr="007074EE">
        <w:rPr>
          <w:rFonts w:ascii="Tahoma" w:hAnsi="Tahoma" w:cs="Tahoma"/>
          <w:color w:val="000000" w:themeColor="text1"/>
          <w:sz w:val="20"/>
          <w:szCs w:val="20"/>
          <w:lang w:val="en-US" w:eastAsia="ru-RU"/>
        </w:rPr>
        <w:t>policy recommendations for a strategic action plan for the integration of competences for democratic culture with an awareness of human rights and democracy into the basic education system and school practices will be developed.</w:t>
      </w:r>
    </w:p>
    <w:p w14:paraId="4CF73E06" w14:textId="2EA81395" w:rsidR="007D0A02" w:rsidRPr="007074EE" w:rsidRDefault="007D0A02" w:rsidP="007D0A02">
      <w:pPr>
        <w:spacing w:before="120"/>
        <w:jc w:val="both"/>
        <w:rPr>
          <w:rFonts w:ascii="Tahoma" w:hAnsi="Tahoma" w:cs="Tahoma"/>
          <w:color w:val="000000" w:themeColor="text1"/>
          <w:sz w:val="20"/>
          <w:szCs w:val="20"/>
          <w:lang w:val="en-US" w:eastAsia="ru-RU"/>
        </w:rPr>
      </w:pPr>
      <w:r w:rsidRPr="007074EE">
        <w:rPr>
          <w:rFonts w:ascii="Tahoma" w:hAnsi="Tahoma" w:cs="Tahoma"/>
          <w:color w:val="000000" w:themeColor="text1"/>
          <w:sz w:val="20"/>
          <w:szCs w:val="20"/>
          <w:lang w:val="en-US" w:eastAsia="ru-RU"/>
        </w:rPr>
        <w:t>Besides,</w:t>
      </w:r>
      <w:r w:rsidR="001F316F" w:rsidRPr="007074EE">
        <w:rPr>
          <w:rFonts w:ascii="Tahoma" w:hAnsi="Tahoma" w:cs="Tahoma"/>
          <w:color w:val="000000" w:themeColor="text1"/>
          <w:sz w:val="20"/>
          <w:szCs w:val="20"/>
          <w:lang w:val="en-US" w:eastAsia="ru-RU"/>
        </w:rPr>
        <w:t xml:space="preserve"> education materials targeting pre-school and primary school students and </w:t>
      </w:r>
      <w:r w:rsidRPr="007074EE">
        <w:rPr>
          <w:rFonts w:ascii="Tahoma" w:hAnsi="Tahoma" w:cs="Tahoma"/>
          <w:color w:val="000000" w:themeColor="text1"/>
          <w:sz w:val="20"/>
          <w:szCs w:val="20"/>
          <w:lang w:val="en-US" w:eastAsia="ru-RU"/>
        </w:rPr>
        <w:t>a ‘whole school model’ will</w:t>
      </w:r>
      <w:r w:rsidR="007074EE">
        <w:rPr>
          <w:rFonts w:ascii="Tahoma" w:hAnsi="Tahoma" w:cs="Tahoma"/>
          <w:color w:val="000000" w:themeColor="text1"/>
          <w:sz w:val="20"/>
          <w:szCs w:val="20"/>
          <w:lang w:val="en-US" w:eastAsia="ru-RU"/>
        </w:rPr>
        <w:t xml:space="preserve"> </w:t>
      </w:r>
      <w:r w:rsidR="001F316F" w:rsidRPr="007074EE">
        <w:rPr>
          <w:rFonts w:ascii="Tahoma" w:hAnsi="Tahoma" w:cs="Tahoma"/>
          <w:color w:val="000000" w:themeColor="text1"/>
          <w:sz w:val="20"/>
          <w:szCs w:val="20"/>
          <w:lang w:val="en-US" w:eastAsia="ru-RU"/>
        </w:rPr>
        <w:t>also</w:t>
      </w:r>
      <w:r w:rsidRPr="007074EE">
        <w:rPr>
          <w:rFonts w:ascii="Tahoma" w:hAnsi="Tahoma" w:cs="Tahoma"/>
          <w:color w:val="000000" w:themeColor="text1"/>
          <w:sz w:val="20"/>
          <w:szCs w:val="20"/>
          <w:lang w:val="en-US" w:eastAsia="ru-RU"/>
        </w:rPr>
        <w:t xml:space="preserve"> be developed</w:t>
      </w:r>
      <w:r w:rsidR="001F316F" w:rsidRPr="007074EE">
        <w:rPr>
          <w:rFonts w:ascii="Tahoma" w:hAnsi="Tahoma" w:cs="Tahoma"/>
          <w:color w:val="000000" w:themeColor="text1"/>
          <w:sz w:val="20"/>
          <w:szCs w:val="20"/>
          <w:lang w:val="en-US" w:eastAsia="ru-RU"/>
        </w:rPr>
        <w:t>.</w:t>
      </w:r>
    </w:p>
    <w:p w14:paraId="44134592" w14:textId="77777777" w:rsidR="007D0A02" w:rsidRPr="00CA22A4" w:rsidRDefault="007D0A02" w:rsidP="007D0A02">
      <w:pPr>
        <w:spacing w:before="120"/>
        <w:jc w:val="both"/>
        <w:rPr>
          <w:rFonts w:ascii="Tahoma" w:hAnsi="Tahoma" w:cs="Tahoma"/>
          <w:color w:val="000000" w:themeColor="text1"/>
          <w:sz w:val="20"/>
          <w:szCs w:val="20"/>
          <w:lang w:val="en-US" w:eastAsia="ru-RU"/>
        </w:rPr>
      </w:pPr>
      <w:r w:rsidRPr="007074EE">
        <w:rPr>
          <w:rFonts w:ascii="Tahoma" w:hAnsi="Tahoma" w:cs="Tahoma"/>
          <w:color w:val="000000" w:themeColor="text1"/>
          <w:sz w:val="20"/>
          <w:szCs w:val="20"/>
          <w:lang w:val="en-US" w:eastAsia="ru-RU"/>
        </w:rPr>
        <w:t>The whole school model and education materials will be tested in 110 selected schools in 10 pilot provinces and finalized based on the results of the testing and feedback received from the field.</w:t>
      </w:r>
    </w:p>
    <w:p w14:paraId="3260C044" w14:textId="77777777" w:rsidR="007D0A02" w:rsidRPr="00CA22A4" w:rsidRDefault="007D0A02" w:rsidP="007D0A02">
      <w:pPr>
        <w:spacing w:before="120"/>
        <w:jc w:val="both"/>
        <w:rPr>
          <w:rFonts w:ascii="Tahoma" w:hAnsi="Tahoma" w:cs="Tahoma"/>
          <w:color w:val="000000" w:themeColor="text1"/>
          <w:sz w:val="20"/>
          <w:szCs w:val="20"/>
          <w:lang w:eastAsia="ru-RU"/>
        </w:rPr>
      </w:pPr>
      <w:r w:rsidRPr="00CA22A4">
        <w:rPr>
          <w:rFonts w:ascii="Tahoma" w:hAnsi="Tahoma" w:cs="Tahoma"/>
          <w:color w:val="000000" w:themeColor="text1"/>
          <w:sz w:val="20"/>
          <w:szCs w:val="20"/>
          <w:lang w:eastAsia="ru-RU"/>
        </w:rPr>
        <w:t xml:space="preserve">In the scope of the project (2018-2021) the following outputs are expected to be developed: </w:t>
      </w:r>
    </w:p>
    <w:p w14:paraId="44BCBC75" w14:textId="77777777" w:rsidR="007D0A02" w:rsidRPr="00CA22A4" w:rsidRDefault="007D0A02" w:rsidP="007D0A02">
      <w:pPr>
        <w:jc w:val="both"/>
        <w:rPr>
          <w:rFonts w:ascii="Tahoma" w:hAnsi="Tahoma" w:cs="Tahoma"/>
          <w:i/>
          <w:color w:val="000000" w:themeColor="text1"/>
          <w:sz w:val="20"/>
          <w:szCs w:val="20"/>
          <w:lang w:val="en-US" w:eastAsia="ru-RU"/>
        </w:rPr>
      </w:pPr>
    </w:p>
    <w:p w14:paraId="1796A07C" w14:textId="77777777" w:rsidR="007D0A02" w:rsidRPr="00CA22A4" w:rsidRDefault="007D0A02" w:rsidP="007D0A0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Recommendations</w:t>
      </w:r>
      <w:r w:rsidRPr="00CA22A4">
        <w:rPr>
          <w:rFonts w:ascii="Tahoma" w:hAnsi="Tahoma" w:cs="Tahoma"/>
          <w:i/>
          <w:color w:val="000000" w:themeColor="text1"/>
          <w:sz w:val="20"/>
          <w:szCs w:val="20"/>
          <w:lang w:eastAsia="ru-RU"/>
        </w:rPr>
        <w:t xml:space="preserve"> for integration of CDC in education policy and practice</w:t>
      </w:r>
    </w:p>
    <w:p w14:paraId="08976F92" w14:textId="77777777" w:rsidR="007D0A02" w:rsidRPr="00CA22A4" w:rsidRDefault="007D0A02" w:rsidP="007D0A0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 xml:space="preserve">Education materials </w:t>
      </w:r>
      <w:r w:rsidRPr="00CA22A4">
        <w:rPr>
          <w:rFonts w:ascii="Tahoma" w:hAnsi="Tahoma" w:cs="Tahoma"/>
          <w:i/>
          <w:color w:val="000000" w:themeColor="text1"/>
          <w:sz w:val="20"/>
          <w:szCs w:val="20"/>
          <w:lang w:eastAsia="ru-RU"/>
        </w:rPr>
        <w:t>for the implementation of CDC in basic education</w:t>
      </w:r>
    </w:p>
    <w:p w14:paraId="349FE232" w14:textId="77777777" w:rsidR="007D0A02" w:rsidRPr="00CA22A4" w:rsidRDefault="007D0A02" w:rsidP="007D0A0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Methodology</w:t>
      </w:r>
      <w:r w:rsidRPr="00CA22A4">
        <w:rPr>
          <w:rFonts w:ascii="Tahoma" w:hAnsi="Tahoma" w:cs="Tahoma"/>
          <w:i/>
          <w:color w:val="000000" w:themeColor="text1"/>
          <w:sz w:val="20"/>
          <w:szCs w:val="20"/>
          <w:lang w:eastAsia="ru-RU"/>
        </w:rPr>
        <w:t xml:space="preserve"> for the assessment of the education materials at schools</w:t>
      </w:r>
    </w:p>
    <w:p w14:paraId="74B56DCE" w14:textId="77777777" w:rsidR="007D0A02" w:rsidRPr="00CA22A4" w:rsidRDefault="007D0A02" w:rsidP="007D0A0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Training needs assessment</w:t>
      </w:r>
      <w:r w:rsidRPr="00CA22A4">
        <w:rPr>
          <w:rFonts w:ascii="Tahoma" w:hAnsi="Tahoma" w:cs="Tahoma"/>
          <w:i/>
          <w:color w:val="000000" w:themeColor="text1"/>
          <w:sz w:val="20"/>
          <w:szCs w:val="20"/>
          <w:lang w:eastAsia="ru-RU"/>
        </w:rPr>
        <w:t xml:space="preserve"> for CDC</w:t>
      </w:r>
    </w:p>
    <w:p w14:paraId="6F426946" w14:textId="77777777" w:rsidR="007D0A02" w:rsidRPr="00CA22A4" w:rsidRDefault="007D0A02" w:rsidP="007D0A0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Train the trainers (</w:t>
      </w:r>
      <w:proofErr w:type="spellStart"/>
      <w:r w:rsidRPr="00CA22A4">
        <w:rPr>
          <w:rFonts w:ascii="Tahoma" w:hAnsi="Tahoma" w:cs="Tahoma"/>
          <w:b/>
          <w:i/>
          <w:color w:val="000000" w:themeColor="text1"/>
          <w:sz w:val="20"/>
          <w:szCs w:val="20"/>
          <w:lang w:eastAsia="ru-RU"/>
        </w:rPr>
        <w:t>ToT</w:t>
      </w:r>
      <w:proofErr w:type="spellEnd"/>
      <w:r w:rsidRPr="00CA22A4">
        <w:rPr>
          <w:rFonts w:ascii="Tahoma" w:hAnsi="Tahoma" w:cs="Tahoma"/>
          <w:b/>
          <w:i/>
          <w:color w:val="000000" w:themeColor="text1"/>
          <w:sz w:val="20"/>
          <w:szCs w:val="20"/>
          <w:lang w:eastAsia="ru-RU"/>
        </w:rPr>
        <w:t xml:space="preserve">) programme </w:t>
      </w:r>
    </w:p>
    <w:p w14:paraId="61CDA2EE" w14:textId="77777777" w:rsidR="007D0A02" w:rsidRPr="00CA22A4" w:rsidRDefault="007D0A02" w:rsidP="007D0A0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 xml:space="preserve">Cascade training programme </w:t>
      </w:r>
      <w:r w:rsidRPr="00CA22A4">
        <w:rPr>
          <w:rFonts w:ascii="Tahoma" w:hAnsi="Tahoma" w:cs="Tahoma"/>
          <w:i/>
          <w:color w:val="000000" w:themeColor="text1"/>
          <w:sz w:val="20"/>
          <w:szCs w:val="20"/>
          <w:lang w:eastAsia="ru-RU"/>
        </w:rPr>
        <w:t>for teacher training and development</w:t>
      </w:r>
    </w:p>
    <w:p w14:paraId="28F07215" w14:textId="77777777" w:rsidR="007D0A02" w:rsidRPr="00CA22A4" w:rsidRDefault="007D0A02" w:rsidP="007D0A0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 xml:space="preserve">Whole school model </w:t>
      </w:r>
      <w:r w:rsidRPr="00CA22A4">
        <w:rPr>
          <w:rFonts w:ascii="Tahoma" w:hAnsi="Tahoma" w:cs="Tahoma"/>
          <w:i/>
          <w:color w:val="000000" w:themeColor="text1"/>
          <w:sz w:val="20"/>
          <w:szCs w:val="20"/>
          <w:lang w:eastAsia="ru-RU"/>
        </w:rPr>
        <w:t xml:space="preserve">for schools to put CDC in practice at school level </w:t>
      </w:r>
    </w:p>
    <w:p w14:paraId="2B555F81" w14:textId="77777777" w:rsidR="007D0A02" w:rsidRPr="00CA22A4" w:rsidRDefault="007D0A02" w:rsidP="007D0A0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Methodology</w:t>
      </w:r>
      <w:r w:rsidRPr="00CA22A4">
        <w:rPr>
          <w:rFonts w:ascii="Tahoma" w:hAnsi="Tahoma" w:cs="Tahoma"/>
          <w:i/>
          <w:color w:val="000000" w:themeColor="text1"/>
          <w:sz w:val="20"/>
          <w:szCs w:val="20"/>
          <w:lang w:eastAsia="ru-RU"/>
        </w:rPr>
        <w:t xml:space="preserve"> for the assessment of the whole school model</w:t>
      </w:r>
    </w:p>
    <w:p w14:paraId="053DA378" w14:textId="77777777" w:rsidR="007D0A02" w:rsidRPr="00E25560" w:rsidRDefault="007D0A02" w:rsidP="007D0A02">
      <w:pPr>
        <w:jc w:val="both"/>
        <w:rPr>
          <w:rFonts w:ascii="Tahoma" w:hAnsi="Tahoma" w:cs="Tahoma"/>
          <w:color w:val="000000" w:themeColor="text1"/>
          <w:sz w:val="20"/>
          <w:szCs w:val="20"/>
        </w:rPr>
      </w:pPr>
    </w:p>
    <w:p w14:paraId="28B4F0A3" w14:textId="1FACACB7" w:rsidR="007D0A02" w:rsidRPr="007074EE" w:rsidRDefault="007D0A02" w:rsidP="007D0A02">
      <w:pPr>
        <w:shd w:val="clear" w:color="auto" w:fill="FFFFFF" w:themeFill="background1"/>
        <w:jc w:val="both"/>
        <w:rPr>
          <w:rFonts w:ascii="Tahoma" w:hAnsi="Tahoma" w:cs="Tahoma"/>
          <w:sz w:val="20"/>
          <w:szCs w:val="20"/>
        </w:rPr>
      </w:pPr>
      <w:r w:rsidRPr="007074EE">
        <w:rPr>
          <w:rFonts w:ascii="Tahoma" w:eastAsia="Calibri" w:hAnsi="Tahoma" w:cs="Tahoma"/>
          <w:sz w:val="20"/>
          <w:szCs w:val="20"/>
          <w:lang w:eastAsia="en-US"/>
        </w:rPr>
        <w:lastRenderedPageBreak/>
        <w:t>The Council of Europe is looking for</w:t>
      </w:r>
      <w:r w:rsidR="006C0189" w:rsidRPr="007074EE">
        <w:rPr>
          <w:rFonts w:ascii="Tahoma" w:eastAsia="Calibri" w:hAnsi="Tahoma" w:cs="Tahoma"/>
          <w:sz w:val="20"/>
          <w:szCs w:val="20"/>
          <w:lang w:eastAsia="en-US"/>
        </w:rPr>
        <w:t xml:space="preserve"> </w:t>
      </w:r>
      <w:r w:rsidR="00907110">
        <w:rPr>
          <w:rFonts w:ascii="Tahoma" w:eastAsia="Calibri" w:hAnsi="Tahoma" w:cs="Tahoma"/>
          <w:sz w:val="20"/>
          <w:szCs w:val="20"/>
          <w:lang w:eastAsia="en-US"/>
        </w:rPr>
        <w:t>10</w:t>
      </w:r>
      <w:r w:rsidR="006C0189" w:rsidRPr="007074EE">
        <w:rPr>
          <w:rFonts w:ascii="Tahoma" w:eastAsia="Calibri" w:hAnsi="Tahoma" w:cs="Tahoma"/>
          <w:sz w:val="20"/>
          <w:szCs w:val="20"/>
          <w:lang w:eastAsia="en-US"/>
        </w:rPr>
        <w:t xml:space="preserve"> (</w:t>
      </w:r>
      <w:r w:rsidR="00907110">
        <w:rPr>
          <w:rFonts w:ascii="Tahoma" w:eastAsia="Calibri" w:hAnsi="Tahoma" w:cs="Tahoma"/>
          <w:sz w:val="20"/>
          <w:szCs w:val="20"/>
          <w:lang w:eastAsia="en-US"/>
        </w:rPr>
        <w:t>ten</w:t>
      </w:r>
      <w:r w:rsidR="006C0189" w:rsidRPr="007074EE">
        <w:rPr>
          <w:rFonts w:ascii="Tahoma" w:eastAsia="Calibri" w:hAnsi="Tahoma" w:cs="Tahoma"/>
          <w:sz w:val="20"/>
          <w:szCs w:val="20"/>
          <w:lang w:eastAsia="en-US"/>
        </w:rPr>
        <w:t>)</w:t>
      </w:r>
      <w:r w:rsidRPr="007074EE">
        <w:rPr>
          <w:rFonts w:ascii="Tahoma" w:eastAsia="Calibri" w:hAnsi="Tahoma" w:cs="Tahoma"/>
          <w:sz w:val="20"/>
          <w:szCs w:val="20"/>
          <w:lang w:eastAsia="en-US"/>
        </w:rPr>
        <w:t xml:space="preserve"> Provider</w:t>
      </w:r>
      <w:r w:rsidR="001F316F" w:rsidRPr="007074EE">
        <w:rPr>
          <w:rFonts w:ascii="Tahoma" w:eastAsia="Calibri" w:hAnsi="Tahoma" w:cs="Tahoma"/>
          <w:sz w:val="20"/>
          <w:szCs w:val="20"/>
          <w:lang w:eastAsia="en-US"/>
        </w:rPr>
        <w:t xml:space="preserve">s </w:t>
      </w:r>
      <w:r w:rsidRPr="007074EE">
        <w:rPr>
          <w:rFonts w:ascii="Tahoma" w:eastAsia="Calibri" w:hAnsi="Tahoma" w:cs="Tahoma"/>
          <w:sz w:val="20"/>
          <w:szCs w:val="20"/>
          <w:lang w:eastAsia="en-US"/>
        </w:rPr>
        <w:t xml:space="preserve">(provided enough tenders meet the criteria indicated below) in order to support the </w:t>
      </w:r>
      <w:r w:rsidR="001F316F" w:rsidRPr="007074EE">
        <w:rPr>
          <w:rFonts w:ascii="Tahoma" w:eastAsia="Calibri" w:hAnsi="Tahoma" w:cs="Tahoma"/>
          <w:sz w:val="20"/>
          <w:szCs w:val="20"/>
          <w:lang w:eastAsia="en-US"/>
        </w:rPr>
        <w:t xml:space="preserve">capacity building (teacher trainings) and policy development components </w:t>
      </w:r>
      <w:r w:rsidRPr="007074EE">
        <w:rPr>
          <w:rFonts w:ascii="Tahoma" w:eastAsia="Calibri" w:hAnsi="Tahoma" w:cs="Tahoma"/>
          <w:sz w:val="20"/>
          <w:szCs w:val="20"/>
          <w:lang w:eastAsia="en-US"/>
        </w:rPr>
        <w:t xml:space="preserve">of the project. </w:t>
      </w:r>
    </w:p>
    <w:p w14:paraId="40805FFA" w14:textId="77777777" w:rsidR="007D0A02" w:rsidRPr="007074EE" w:rsidRDefault="007D0A02" w:rsidP="007D0A02">
      <w:pPr>
        <w:jc w:val="both"/>
        <w:rPr>
          <w:rFonts w:ascii="Tahoma" w:eastAsia="Calibri" w:hAnsi="Tahoma" w:cs="Tahoma"/>
          <w:sz w:val="20"/>
          <w:szCs w:val="20"/>
          <w:lang w:eastAsia="en-US"/>
        </w:rPr>
      </w:pPr>
    </w:p>
    <w:p w14:paraId="17EECD98" w14:textId="670A3447" w:rsidR="007D0A02" w:rsidRPr="007074EE" w:rsidRDefault="007D0A02" w:rsidP="007D0A02">
      <w:pPr>
        <w:jc w:val="both"/>
        <w:rPr>
          <w:rFonts w:ascii="Tahoma" w:eastAsia="Calibri" w:hAnsi="Tahoma" w:cs="Tahoma"/>
          <w:b/>
          <w:sz w:val="20"/>
          <w:szCs w:val="20"/>
          <w:lang w:eastAsia="en-US"/>
        </w:rPr>
      </w:pPr>
      <w:r w:rsidRPr="007074EE">
        <w:rPr>
          <w:rFonts w:ascii="Tahoma" w:eastAsia="Calibri" w:hAnsi="Tahoma" w:cs="Tahoma"/>
          <w:sz w:val="20"/>
          <w:szCs w:val="20"/>
          <w:lang w:eastAsia="en-US"/>
        </w:rPr>
        <w:t>This Contract is currently estimated to cover up</w:t>
      </w:r>
      <w:r w:rsidR="001F316F" w:rsidRPr="007074EE">
        <w:rPr>
          <w:rFonts w:ascii="Tahoma" w:eastAsia="Calibri" w:hAnsi="Tahoma" w:cs="Tahoma"/>
          <w:sz w:val="20"/>
          <w:szCs w:val="20"/>
          <w:lang w:eastAsia="en-US"/>
        </w:rPr>
        <w:t xml:space="preserve"> 50 (fifty) activities</w:t>
      </w:r>
      <w:r w:rsidRPr="007074EE">
        <w:rPr>
          <w:rFonts w:ascii="Tahoma" w:eastAsia="Calibri" w:hAnsi="Tahoma" w:cs="Tahoma"/>
          <w:sz w:val="20"/>
          <w:szCs w:val="20"/>
          <w:lang w:eastAsia="en-US"/>
        </w:rPr>
        <w:t xml:space="preserve"> to be held by 2 August 2021.</w:t>
      </w:r>
      <w:r w:rsidRPr="007074EE">
        <w:rPr>
          <w:rFonts w:ascii="Tahoma" w:eastAsia="Calibri" w:hAnsi="Tahoma" w:cs="Tahoma"/>
          <w:sz w:val="20"/>
          <w:szCs w:val="20"/>
          <w:lang w:val="en-US" w:eastAsia="en-US"/>
        </w:rPr>
        <w:t xml:space="preserve"> </w:t>
      </w:r>
      <w:r w:rsidRPr="007074E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F51F68B" w14:textId="77777777" w:rsidR="007D0A02" w:rsidRPr="007074EE" w:rsidRDefault="007D0A02" w:rsidP="007D0A02">
      <w:pPr>
        <w:jc w:val="both"/>
        <w:rPr>
          <w:rFonts w:ascii="Tahoma" w:eastAsia="Calibri" w:hAnsi="Tahoma" w:cs="Tahoma"/>
          <w:sz w:val="20"/>
          <w:szCs w:val="20"/>
          <w:lang w:eastAsia="en-US"/>
        </w:rPr>
      </w:pPr>
    </w:p>
    <w:p w14:paraId="6B398D86" w14:textId="42D5B435" w:rsidR="00ED5526" w:rsidRPr="007D0A02" w:rsidRDefault="007D0A02" w:rsidP="007D0A02">
      <w:pPr>
        <w:shd w:val="clear" w:color="auto" w:fill="FFFFFF" w:themeFill="background1"/>
        <w:spacing w:after="120"/>
        <w:jc w:val="both"/>
        <w:rPr>
          <w:rFonts w:ascii="Tahoma" w:hAnsi="Tahoma" w:cs="Tahoma"/>
          <w:b/>
          <w:caps/>
          <w:sz w:val="20"/>
          <w:szCs w:val="20"/>
          <w:lang w:eastAsia="en-US"/>
        </w:rPr>
      </w:pPr>
      <w:r w:rsidRPr="007074EE">
        <w:rPr>
          <w:rFonts w:ascii="Tahoma" w:eastAsiaTheme="minorHAnsi" w:hAnsi="Tahoma" w:cs="Tahoma"/>
          <w:sz w:val="20"/>
          <w:szCs w:val="20"/>
          <w:lang w:eastAsia="en-US"/>
        </w:rPr>
        <w:t xml:space="preserve">For information purposes only, the total budget of the project amounts to 4,000,000 Euros and the total amount of the object of present tender </w:t>
      </w:r>
      <w:r w:rsidRPr="007074EE">
        <w:rPr>
          <w:rFonts w:ascii="Tahoma" w:eastAsiaTheme="minorHAnsi" w:hAnsi="Tahoma" w:cs="Tahoma"/>
          <w:b/>
          <w:sz w:val="20"/>
          <w:szCs w:val="20"/>
          <w:lang w:eastAsia="en-US"/>
        </w:rPr>
        <w:t>shall not exceed 55,000 Euros tax exclusive</w:t>
      </w:r>
      <w:r w:rsidRPr="007074E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7074EE"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2FBB4EF4" w14:textId="6F2B8680" w:rsidR="003D2520" w:rsidRDefault="009B50E8" w:rsidP="003D2520">
            <w:pPr>
              <w:spacing w:before="60" w:after="60"/>
              <w:ind w:left="-142" w:right="-249"/>
              <w:rPr>
                <w:rFonts w:ascii="Tahoma" w:hAnsi="Tahoma" w:cs="Tahoma"/>
                <w:color w:val="000000"/>
                <w:sz w:val="18"/>
                <w:szCs w:val="18"/>
              </w:rPr>
            </w:pPr>
            <w:r>
              <w:rPr>
                <w:rFonts w:ascii="Tahoma" w:hAnsi="Tahoma" w:cs="Tahoma"/>
                <w:color w:val="000000" w:themeColor="text1"/>
                <w:sz w:val="20"/>
                <w:szCs w:val="20"/>
              </w:rPr>
              <w:t xml:space="preserve"> </w:t>
            </w:r>
            <w:r w:rsidR="008341B5" w:rsidRPr="007074EE">
              <w:rPr>
                <w:rFonts w:ascii="Tahoma" w:hAnsi="Tahoma" w:cs="Tahoma"/>
                <w:color w:val="000000" w:themeColor="text1"/>
                <w:sz w:val="20"/>
                <w:szCs w:val="20"/>
              </w:rPr>
              <w:t xml:space="preserve">Lot 1: </w:t>
            </w:r>
            <w:r w:rsidR="001F316F" w:rsidRPr="007074EE">
              <w:rPr>
                <w:rFonts w:ascii="Tahoma" w:eastAsia="Calibri" w:hAnsi="Tahoma" w:cs="Tahoma"/>
                <w:b/>
                <w:bCs/>
                <w:sz w:val="18"/>
                <w:szCs w:val="18"/>
                <w:lang w:val="en-US" w:eastAsia="en-US"/>
              </w:rPr>
              <w:t>–</w:t>
            </w:r>
            <w:r w:rsidR="001F316F" w:rsidRPr="007074EE">
              <w:rPr>
                <w:rFonts w:ascii="Tahoma" w:eastAsia="Calibri" w:hAnsi="Tahoma" w:cs="Tahoma"/>
                <w:b/>
                <w:bCs/>
                <w:sz w:val="16"/>
                <w:szCs w:val="16"/>
                <w:lang w:val="en-US" w:eastAsia="en-US"/>
              </w:rPr>
              <w:t xml:space="preserve"> </w:t>
            </w:r>
            <w:r w:rsidR="003D2520" w:rsidRPr="007074EE">
              <w:rPr>
                <w:rFonts w:ascii="Tahoma" w:hAnsi="Tahoma" w:cs="Tahoma"/>
                <w:color w:val="000000"/>
                <w:sz w:val="18"/>
                <w:szCs w:val="18"/>
              </w:rPr>
              <w:t xml:space="preserve">Consultancy services for </w:t>
            </w:r>
            <w:r w:rsidR="003D2520">
              <w:rPr>
                <w:rFonts w:ascii="Tahoma" w:hAnsi="Tahoma" w:cs="Tahoma"/>
                <w:color w:val="000000"/>
                <w:sz w:val="18"/>
                <w:szCs w:val="18"/>
              </w:rPr>
              <w:t xml:space="preserve">the component of </w:t>
            </w:r>
            <w:r w:rsidR="003D2520" w:rsidRPr="007074EE">
              <w:rPr>
                <w:rFonts w:ascii="Tahoma" w:hAnsi="Tahoma" w:cs="Tahoma"/>
                <w:color w:val="000000"/>
                <w:sz w:val="18"/>
                <w:szCs w:val="18"/>
              </w:rPr>
              <w:t xml:space="preserve">developing policy </w:t>
            </w:r>
          </w:p>
          <w:p w14:paraId="3A93AA14" w14:textId="26964D98" w:rsidR="008341B5" w:rsidRPr="007074EE" w:rsidRDefault="003D2520" w:rsidP="003D2520">
            <w:pPr>
              <w:spacing w:before="60" w:after="60"/>
              <w:ind w:left="-142" w:right="-249"/>
              <w:rPr>
                <w:rFonts w:ascii="Tahoma" w:hAnsi="Tahoma" w:cs="Tahoma"/>
                <w:color w:val="000000"/>
                <w:sz w:val="18"/>
                <w:szCs w:val="18"/>
              </w:rPr>
            </w:pPr>
            <w:r>
              <w:rPr>
                <w:rFonts w:ascii="Tahoma" w:hAnsi="Tahoma" w:cs="Tahoma"/>
                <w:color w:val="000000" w:themeColor="text1"/>
                <w:sz w:val="20"/>
                <w:szCs w:val="20"/>
              </w:rPr>
              <w:t xml:space="preserve"> </w:t>
            </w:r>
            <w:r w:rsidRPr="007074EE">
              <w:rPr>
                <w:rFonts w:ascii="Tahoma" w:hAnsi="Tahoma" w:cs="Tahoma"/>
                <w:color w:val="000000"/>
                <w:sz w:val="18"/>
                <w:szCs w:val="18"/>
              </w:rPr>
              <w:t>recommendation</w:t>
            </w:r>
            <w:r>
              <w:rPr>
                <w:rFonts w:ascii="Tahoma" w:hAnsi="Tahoma" w:cs="Tahoma"/>
                <w:color w:val="000000"/>
                <w:sz w:val="18"/>
                <w:szCs w:val="18"/>
              </w:rPr>
              <w:t>s</w:t>
            </w:r>
            <w:r w:rsidRPr="007074EE">
              <w:rPr>
                <w:rFonts w:ascii="Tahoma" w:hAnsi="Tahoma" w:cs="Tahoma"/>
                <w:color w:val="000000"/>
                <w:sz w:val="18"/>
                <w:szCs w:val="18"/>
              </w:rPr>
              <w:t xml:space="preserve"> </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50A0D0E6" w:rsidR="008341B5" w:rsidRPr="007074EE" w:rsidRDefault="00907110" w:rsidP="008341B5">
            <w:pPr>
              <w:jc w:val="center"/>
              <w:rPr>
                <w:rFonts w:ascii="Tahoma" w:hAnsi="Tahoma" w:cs="Tahoma"/>
                <w:color w:val="000000" w:themeColor="text1"/>
                <w:sz w:val="20"/>
                <w:szCs w:val="20"/>
              </w:rPr>
            </w:pPr>
            <w:r>
              <w:rPr>
                <w:rFonts w:ascii="Tahoma" w:hAnsi="Tahoma" w:cs="Tahoma"/>
                <w:color w:val="000000" w:themeColor="text1"/>
                <w:sz w:val="20"/>
                <w:szCs w:val="20"/>
              </w:rPr>
              <w:t>5</w:t>
            </w:r>
          </w:p>
        </w:tc>
      </w:tr>
      <w:tr w:rsidR="008341B5" w:rsidRPr="00E25560" w14:paraId="0F5644C2" w14:textId="77777777" w:rsidTr="00AA2D37">
        <w:trPr>
          <w:trHeight w:val="417"/>
        </w:trPr>
        <w:tc>
          <w:tcPr>
            <w:tcW w:w="6912" w:type="dxa"/>
            <w:tcBorders>
              <w:bottom w:val="single" w:sz="2" w:space="0" w:color="808080" w:themeColor="background1" w:themeShade="80"/>
            </w:tcBorders>
            <w:vAlign w:val="center"/>
          </w:tcPr>
          <w:p w14:paraId="770A1AEE" w14:textId="73D3C4DF" w:rsidR="003D2520" w:rsidRPr="007074EE" w:rsidRDefault="009B50E8" w:rsidP="003D2520">
            <w:pPr>
              <w:spacing w:before="60" w:after="60"/>
              <w:ind w:left="-142" w:right="-249"/>
              <w:rPr>
                <w:rFonts w:ascii="Tahoma" w:hAnsi="Tahoma" w:cs="Tahoma"/>
                <w:color w:val="000000"/>
                <w:sz w:val="18"/>
                <w:szCs w:val="18"/>
              </w:rPr>
            </w:pPr>
            <w:r w:rsidRPr="007074EE">
              <w:rPr>
                <w:rFonts w:ascii="Tahoma" w:hAnsi="Tahoma" w:cs="Tahoma"/>
                <w:color w:val="000000" w:themeColor="text1"/>
                <w:sz w:val="20"/>
                <w:szCs w:val="20"/>
              </w:rPr>
              <w:t xml:space="preserve"> </w:t>
            </w:r>
            <w:r w:rsidR="008341B5" w:rsidRPr="007074EE">
              <w:rPr>
                <w:rFonts w:ascii="Tahoma" w:hAnsi="Tahoma" w:cs="Tahoma"/>
                <w:color w:val="000000" w:themeColor="text1"/>
                <w:sz w:val="20"/>
                <w:szCs w:val="20"/>
              </w:rPr>
              <w:t xml:space="preserve">Lot 2: </w:t>
            </w:r>
            <w:r w:rsidRPr="007074EE">
              <w:rPr>
                <w:rFonts w:ascii="Tahoma" w:hAnsi="Tahoma" w:cs="Tahoma"/>
                <w:color w:val="000000" w:themeColor="text1"/>
                <w:sz w:val="20"/>
                <w:szCs w:val="20"/>
              </w:rPr>
              <w:t xml:space="preserve"> </w:t>
            </w:r>
            <w:r w:rsidRPr="007074EE">
              <w:rPr>
                <w:rFonts w:ascii="Tahoma" w:eastAsia="Calibri" w:hAnsi="Tahoma" w:cs="Tahoma"/>
                <w:b/>
                <w:bCs/>
                <w:sz w:val="18"/>
                <w:szCs w:val="18"/>
                <w:lang w:val="en-US" w:eastAsia="en-US"/>
              </w:rPr>
              <w:t>–</w:t>
            </w:r>
            <w:r w:rsidRPr="007074EE">
              <w:rPr>
                <w:rFonts w:ascii="Tahoma" w:eastAsia="Calibri" w:hAnsi="Tahoma" w:cs="Tahoma"/>
                <w:b/>
                <w:bCs/>
                <w:sz w:val="16"/>
                <w:szCs w:val="16"/>
                <w:lang w:val="en-US" w:eastAsia="en-US"/>
              </w:rPr>
              <w:t xml:space="preserve"> </w:t>
            </w:r>
            <w:r w:rsidR="003D2520" w:rsidRPr="007074EE">
              <w:rPr>
                <w:rFonts w:ascii="Tahoma" w:hAnsi="Tahoma" w:cs="Tahoma"/>
                <w:color w:val="000000"/>
                <w:sz w:val="18"/>
                <w:szCs w:val="18"/>
              </w:rPr>
              <w:t>Consultancy services for capacity building component</w:t>
            </w:r>
          </w:p>
          <w:p w14:paraId="5782BAA6" w14:textId="666E56E9" w:rsidR="008341B5" w:rsidRPr="007074EE" w:rsidRDefault="008341B5" w:rsidP="00907110">
            <w:pPr>
              <w:spacing w:before="60" w:after="60"/>
              <w:ind w:left="-142" w:right="-249"/>
              <w:rPr>
                <w:rFonts w:ascii="Tahoma" w:hAnsi="Tahoma" w:cs="Tahoma"/>
                <w:color w:val="000000"/>
                <w:sz w:val="18"/>
                <w:szCs w:val="18"/>
              </w:rPr>
            </w:pPr>
          </w:p>
        </w:tc>
        <w:tc>
          <w:tcPr>
            <w:tcW w:w="2410" w:type="dxa"/>
            <w:tcBorders>
              <w:bottom w:val="single" w:sz="2" w:space="0" w:color="808080" w:themeColor="background1" w:themeShade="80"/>
            </w:tcBorders>
            <w:vAlign w:val="center"/>
          </w:tcPr>
          <w:p w14:paraId="4D3F4566" w14:textId="0406425E" w:rsidR="008341B5" w:rsidRPr="007074EE" w:rsidRDefault="001F316F" w:rsidP="008341B5">
            <w:pPr>
              <w:jc w:val="center"/>
              <w:rPr>
                <w:rFonts w:ascii="Tahoma" w:hAnsi="Tahoma" w:cs="Tahoma"/>
                <w:color w:val="000000" w:themeColor="text1"/>
                <w:sz w:val="20"/>
                <w:szCs w:val="20"/>
              </w:rPr>
            </w:pPr>
            <w:r w:rsidRPr="007074EE">
              <w:rPr>
                <w:rFonts w:ascii="Tahoma" w:hAnsi="Tahoma" w:cs="Tahoma"/>
                <w:color w:val="000000" w:themeColor="text1"/>
                <w:sz w:val="20"/>
                <w:szCs w:val="20"/>
              </w:rPr>
              <w:t>5</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E631EA5" w14:textId="4817FAC4" w:rsidR="003D2520" w:rsidRDefault="003D2520" w:rsidP="003D2520">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1</w:t>
      </w:r>
      <w:r w:rsidRPr="00E25560">
        <w:rPr>
          <w:rFonts w:ascii="Tahoma" w:hAnsi="Tahoma" w:cs="Tahoma"/>
          <w:color w:val="000000" w:themeColor="text1"/>
          <w:sz w:val="20"/>
          <w:szCs w:val="20"/>
        </w:rPr>
        <w:t xml:space="preserve"> concerns </w:t>
      </w:r>
      <w:r>
        <w:rPr>
          <w:rFonts w:ascii="Tahoma" w:hAnsi="Tahoma" w:cs="Tahoma"/>
          <w:color w:val="000000" w:themeColor="text1"/>
          <w:sz w:val="20"/>
          <w:szCs w:val="20"/>
        </w:rPr>
        <w:t xml:space="preserve">developing policy recommendations </w:t>
      </w:r>
      <w:r w:rsidRPr="009B50E8">
        <w:rPr>
          <w:rFonts w:ascii="Tahoma" w:hAnsi="Tahoma" w:cs="Tahoma"/>
          <w:color w:val="000000" w:themeColor="text1"/>
          <w:sz w:val="20"/>
          <w:szCs w:val="20"/>
        </w:rPr>
        <w:t>on how to integrate competences for democratic culture in education policies and programmes in</w:t>
      </w:r>
      <w:r>
        <w:rPr>
          <w:rFonts w:ascii="Tahoma" w:hAnsi="Tahoma" w:cs="Tahoma"/>
          <w:color w:val="000000" w:themeColor="text1"/>
          <w:sz w:val="20"/>
          <w:szCs w:val="20"/>
        </w:rPr>
        <w:t xml:space="preserve"> Turkey through the below list of services.</w:t>
      </w:r>
    </w:p>
    <w:p w14:paraId="6B9B968D" w14:textId="77777777" w:rsidR="003D2520" w:rsidRPr="009B50E8" w:rsidRDefault="003D2520" w:rsidP="003D2520">
      <w:pPr>
        <w:pStyle w:val="ListParagraph"/>
        <w:numPr>
          <w:ilvl w:val="0"/>
          <w:numId w:val="22"/>
        </w:numPr>
        <w:spacing w:after="120"/>
        <w:jc w:val="both"/>
        <w:rPr>
          <w:rFonts w:ascii="Tahoma" w:hAnsi="Tahoma" w:cs="Tahoma"/>
          <w:color w:val="000000" w:themeColor="text1"/>
          <w:sz w:val="20"/>
          <w:szCs w:val="20"/>
        </w:rPr>
      </w:pPr>
      <w:r w:rsidRPr="009B50E8">
        <w:rPr>
          <w:rFonts w:ascii="Tahoma" w:hAnsi="Tahoma" w:cs="Tahoma"/>
          <w:color w:val="000000" w:themeColor="text1"/>
          <w:sz w:val="20"/>
          <w:szCs w:val="20"/>
        </w:rPr>
        <w:t>Conceptualization and facilitation of various events (workshops, conferences,), moderation of discussions in various events organized in the Project and conducting presentations under capacity building component.</w:t>
      </w:r>
    </w:p>
    <w:p w14:paraId="4AEB8DBE" w14:textId="77777777" w:rsidR="003D2520" w:rsidRPr="009B50E8" w:rsidRDefault="003D2520" w:rsidP="003D2520">
      <w:pPr>
        <w:pStyle w:val="ListParagraph"/>
        <w:numPr>
          <w:ilvl w:val="0"/>
          <w:numId w:val="22"/>
        </w:numPr>
        <w:spacing w:after="120"/>
        <w:jc w:val="both"/>
        <w:rPr>
          <w:rFonts w:ascii="Tahoma" w:hAnsi="Tahoma" w:cs="Tahoma"/>
          <w:color w:val="000000" w:themeColor="text1"/>
          <w:sz w:val="20"/>
          <w:szCs w:val="20"/>
        </w:rPr>
      </w:pPr>
      <w:r w:rsidRPr="009B50E8">
        <w:rPr>
          <w:rFonts w:ascii="Tahoma" w:hAnsi="Tahoma" w:cs="Tahoma"/>
          <w:color w:val="000000" w:themeColor="text1"/>
          <w:sz w:val="20"/>
          <w:szCs w:val="20"/>
        </w:rPr>
        <w:t xml:space="preserve">Participation in strategic planning meetings on how to integrate the </w:t>
      </w:r>
      <w:proofErr w:type="spellStart"/>
      <w:r w:rsidRPr="009B50E8">
        <w:rPr>
          <w:rFonts w:ascii="Tahoma" w:hAnsi="Tahoma" w:cs="Tahoma"/>
          <w:color w:val="000000" w:themeColor="text1"/>
          <w:sz w:val="20"/>
          <w:szCs w:val="20"/>
        </w:rPr>
        <w:t>CoE</w:t>
      </w:r>
      <w:proofErr w:type="spellEnd"/>
      <w:r w:rsidRPr="009B50E8">
        <w:rPr>
          <w:rFonts w:ascii="Tahoma" w:hAnsi="Tahoma" w:cs="Tahoma"/>
          <w:color w:val="000000" w:themeColor="text1"/>
          <w:sz w:val="20"/>
          <w:szCs w:val="20"/>
        </w:rPr>
        <w:t xml:space="preserve"> Reference Framework of Competences for Democratic Culture into the education policies and practices. </w:t>
      </w:r>
    </w:p>
    <w:p w14:paraId="49A988DD" w14:textId="77777777" w:rsidR="003D2520" w:rsidRPr="009B50E8" w:rsidRDefault="003D2520" w:rsidP="003D2520">
      <w:pPr>
        <w:pStyle w:val="ListParagraph"/>
        <w:numPr>
          <w:ilvl w:val="0"/>
          <w:numId w:val="22"/>
        </w:numPr>
        <w:spacing w:after="120"/>
        <w:jc w:val="both"/>
        <w:rPr>
          <w:rFonts w:ascii="Tahoma" w:hAnsi="Tahoma" w:cs="Tahoma"/>
          <w:color w:val="000000" w:themeColor="text1"/>
          <w:sz w:val="20"/>
          <w:szCs w:val="20"/>
        </w:rPr>
      </w:pPr>
      <w:r w:rsidRPr="009B50E8">
        <w:rPr>
          <w:rFonts w:ascii="Tahoma" w:hAnsi="Tahoma" w:cs="Tahoma"/>
          <w:color w:val="000000" w:themeColor="text1"/>
          <w:sz w:val="20"/>
          <w:szCs w:val="20"/>
        </w:rPr>
        <w:t xml:space="preserve">Developing policy recommendations on how to integrate the </w:t>
      </w:r>
      <w:proofErr w:type="spellStart"/>
      <w:r w:rsidRPr="009B50E8">
        <w:rPr>
          <w:rFonts w:ascii="Tahoma" w:hAnsi="Tahoma" w:cs="Tahoma"/>
          <w:color w:val="000000" w:themeColor="text1"/>
          <w:sz w:val="20"/>
          <w:szCs w:val="20"/>
        </w:rPr>
        <w:t>CoE</w:t>
      </w:r>
      <w:proofErr w:type="spellEnd"/>
      <w:r w:rsidRPr="009B50E8">
        <w:rPr>
          <w:rFonts w:ascii="Tahoma" w:hAnsi="Tahoma" w:cs="Tahoma"/>
          <w:color w:val="000000" w:themeColor="text1"/>
          <w:sz w:val="20"/>
          <w:szCs w:val="20"/>
        </w:rPr>
        <w:t xml:space="preserve"> Reference Framework of Competences for Democratic Culture into the education policies and practices through reports, meetings. </w:t>
      </w:r>
    </w:p>
    <w:p w14:paraId="6F74C980" w14:textId="77777777" w:rsidR="003D2520" w:rsidRDefault="003D2520" w:rsidP="006E5C58">
      <w:pPr>
        <w:spacing w:after="120"/>
        <w:jc w:val="both"/>
        <w:rPr>
          <w:rFonts w:ascii="Tahoma" w:hAnsi="Tahoma" w:cs="Tahoma"/>
          <w:color w:val="000000" w:themeColor="text1"/>
          <w:sz w:val="20"/>
          <w:szCs w:val="20"/>
        </w:rPr>
      </w:pPr>
    </w:p>
    <w:p w14:paraId="70BD10FB" w14:textId="1403C25E" w:rsidR="00AA2D37" w:rsidRDefault="00A47902" w:rsidP="006E5C58">
      <w:pPr>
        <w:spacing w:after="120"/>
        <w:jc w:val="both"/>
        <w:rPr>
          <w:rFonts w:ascii="Tahoma" w:hAnsi="Tahoma" w:cs="Tahoma"/>
          <w:sz w:val="20"/>
          <w:szCs w:val="20"/>
        </w:rPr>
      </w:pPr>
      <w:r w:rsidRPr="00E25560">
        <w:rPr>
          <w:rFonts w:ascii="Tahoma" w:hAnsi="Tahoma" w:cs="Tahoma"/>
          <w:color w:val="000000" w:themeColor="text1"/>
          <w:sz w:val="20"/>
          <w:szCs w:val="20"/>
        </w:rPr>
        <w:t xml:space="preserve">Lot </w:t>
      </w:r>
      <w:r w:rsidR="003D2520">
        <w:rPr>
          <w:rFonts w:ascii="Tahoma" w:hAnsi="Tahoma" w:cs="Tahoma"/>
          <w:color w:val="000000" w:themeColor="text1"/>
          <w:sz w:val="20"/>
          <w:szCs w:val="20"/>
        </w:rPr>
        <w:t>2</w:t>
      </w:r>
      <w:r w:rsidRPr="00E25560">
        <w:rPr>
          <w:rFonts w:ascii="Tahoma" w:hAnsi="Tahoma" w:cs="Tahoma"/>
          <w:color w:val="000000" w:themeColor="text1"/>
          <w:sz w:val="20"/>
          <w:szCs w:val="20"/>
        </w:rPr>
        <w:t xml:space="preserve"> </w:t>
      </w:r>
      <w:r w:rsidRPr="009B50E8">
        <w:rPr>
          <w:rFonts w:ascii="Tahoma" w:hAnsi="Tahoma" w:cs="Tahoma"/>
          <w:color w:val="000000" w:themeColor="text1"/>
          <w:sz w:val="20"/>
          <w:szCs w:val="20"/>
        </w:rPr>
        <w:t>conce</w:t>
      </w:r>
      <w:r w:rsidR="00AA2D37" w:rsidRPr="009B50E8">
        <w:rPr>
          <w:rFonts w:ascii="Tahoma" w:hAnsi="Tahoma" w:cs="Tahoma"/>
          <w:color w:val="000000" w:themeColor="text1"/>
          <w:sz w:val="20"/>
          <w:szCs w:val="20"/>
        </w:rPr>
        <w:t>r</w:t>
      </w:r>
      <w:r w:rsidRPr="009B50E8">
        <w:rPr>
          <w:rFonts w:ascii="Tahoma" w:hAnsi="Tahoma" w:cs="Tahoma"/>
          <w:color w:val="000000" w:themeColor="text1"/>
          <w:sz w:val="20"/>
          <w:szCs w:val="20"/>
        </w:rPr>
        <w:t>n</w:t>
      </w:r>
      <w:r w:rsidR="00AA2D37" w:rsidRPr="009B50E8">
        <w:rPr>
          <w:rFonts w:ascii="Tahoma" w:hAnsi="Tahoma" w:cs="Tahoma"/>
          <w:color w:val="000000" w:themeColor="text1"/>
          <w:sz w:val="20"/>
          <w:szCs w:val="20"/>
        </w:rPr>
        <w:t xml:space="preserve">s </w:t>
      </w:r>
      <w:r w:rsidR="006C0189">
        <w:rPr>
          <w:rFonts w:ascii="Tahoma" w:hAnsi="Tahoma" w:cs="Tahoma"/>
          <w:color w:val="000000" w:themeColor="text1"/>
          <w:sz w:val="20"/>
          <w:szCs w:val="20"/>
        </w:rPr>
        <w:t xml:space="preserve">the </w:t>
      </w:r>
      <w:r w:rsidR="009B50E8" w:rsidRPr="009B50E8">
        <w:rPr>
          <w:rFonts w:ascii="Tahoma" w:hAnsi="Tahoma" w:cs="Tahoma"/>
          <w:sz w:val="20"/>
          <w:szCs w:val="20"/>
        </w:rPr>
        <w:t>develop</w:t>
      </w:r>
      <w:r w:rsidR="006C0189">
        <w:rPr>
          <w:rFonts w:ascii="Tahoma" w:hAnsi="Tahoma" w:cs="Tahoma"/>
          <w:sz w:val="20"/>
          <w:szCs w:val="20"/>
        </w:rPr>
        <w:t>ment</w:t>
      </w:r>
      <w:r w:rsidR="009B50E8" w:rsidRPr="009B50E8">
        <w:rPr>
          <w:rFonts w:ascii="Tahoma" w:hAnsi="Tahoma" w:cs="Tahoma"/>
          <w:sz w:val="20"/>
          <w:szCs w:val="20"/>
        </w:rPr>
        <w:t xml:space="preserve"> and deliver</w:t>
      </w:r>
      <w:r w:rsidR="006C0189">
        <w:rPr>
          <w:rFonts w:ascii="Tahoma" w:hAnsi="Tahoma" w:cs="Tahoma"/>
          <w:sz w:val="20"/>
          <w:szCs w:val="20"/>
        </w:rPr>
        <w:t>y</w:t>
      </w:r>
      <w:r w:rsidR="009B50E8" w:rsidRPr="009B50E8">
        <w:rPr>
          <w:rFonts w:ascii="Tahoma" w:hAnsi="Tahoma" w:cs="Tahoma"/>
          <w:sz w:val="20"/>
          <w:szCs w:val="20"/>
        </w:rPr>
        <w:t xml:space="preserve"> </w:t>
      </w:r>
      <w:r w:rsidR="006C0189">
        <w:rPr>
          <w:rFonts w:ascii="Tahoma" w:hAnsi="Tahoma" w:cs="Tahoma"/>
          <w:sz w:val="20"/>
          <w:szCs w:val="20"/>
        </w:rPr>
        <w:t>of</w:t>
      </w:r>
      <w:r w:rsidR="009B50E8" w:rsidRPr="009B50E8">
        <w:rPr>
          <w:rFonts w:ascii="Tahoma" w:hAnsi="Tahoma" w:cs="Tahoma"/>
          <w:sz w:val="20"/>
          <w:szCs w:val="20"/>
        </w:rPr>
        <w:t xml:space="preserve"> training programme</w:t>
      </w:r>
      <w:r w:rsidR="006C0189">
        <w:rPr>
          <w:rFonts w:ascii="Tahoma" w:hAnsi="Tahoma" w:cs="Tahoma"/>
          <w:sz w:val="20"/>
          <w:szCs w:val="20"/>
        </w:rPr>
        <w:t>s</w:t>
      </w:r>
      <w:r w:rsidR="009B50E8" w:rsidRPr="009B50E8">
        <w:rPr>
          <w:rFonts w:ascii="Tahoma" w:hAnsi="Tahoma" w:cs="Tahoma"/>
          <w:sz w:val="20"/>
          <w:szCs w:val="20"/>
        </w:rPr>
        <w:t xml:space="preserve"> for teacher</w:t>
      </w:r>
      <w:r w:rsidR="009B50E8">
        <w:rPr>
          <w:rFonts w:ascii="Tahoma" w:hAnsi="Tahoma" w:cs="Tahoma"/>
          <w:sz w:val="20"/>
          <w:szCs w:val="20"/>
        </w:rPr>
        <w:t>s and teacher- trainers</w:t>
      </w:r>
      <w:r w:rsidR="009B50E8" w:rsidRPr="009B50E8">
        <w:rPr>
          <w:rFonts w:ascii="Tahoma" w:hAnsi="Tahoma" w:cs="Tahoma"/>
          <w:sz w:val="20"/>
          <w:szCs w:val="20"/>
        </w:rPr>
        <w:t xml:space="preserve"> on competences for democratic culture</w:t>
      </w:r>
      <w:r w:rsidR="009B50E8">
        <w:rPr>
          <w:rFonts w:ascii="Tahoma" w:hAnsi="Tahoma" w:cs="Tahoma"/>
          <w:sz w:val="20"/>
          <w:szCs w:val="20"/>
        </w:rPr>
        <w:t xml:space="preserve"> through the below list of services.</w:t>
      </w:r>
    </w:p>
    <w:p w14:paraId="077E2D09" w14:textId="204754DA" w:rsidR="009B50E8" w:rsidRPr="009B50E8" w:rsidRDefault="009B50E8" w:rsidP="009B50E8">
      <w:pPr>
        <w:pStyle w:val="ListParagraph"/>
        <w:numPr>
          <w:ilvl w:val="0"/>
          <w:numId w:val="21"/>
        </w:numPr>
        <w:jc w:val="both"/>
        <w:rPr>
          <w:rFonts w:ascii="Tahoma" w:hAnsi="Tahoma" w:cs="Tahoma"/>
          <w:sz w:val="20"/>
          <w:szCs w:val="20"/>
        </w:rPr>
      </w:pPr>
      <w:r w:rsidRPr="009B50E8">
        <w:rPr>
          <w:rFonts w:ascii="Tahoma" w:hAnsi="Tahoma" w:cs="Tahoma"/>
          <w:sz w:val="20"/>
          <w:szCs w:val="20"/>
        </w:rPr>
        <w:t>Drafting and adaptation of the training programme</w:t>
      </w:r>
      <w:r w:rsidR="006C0189">
        <w:rPr>
          <w:rFonts w:ascii="Tahoma" w:hAnsi="Tahoma" w:cs="Tahoma"/>
          <w:sz w:val="20"/>
          <w:szCs w:val="20"/>
        </w:rPr>
        <w:t>s</w:t>
      </w:r>
      <w:r w:rsidRPr="009B50E8">
        <w:rPr>
          <w:rFonts w:ascii="Tahoma" w:hAnsi="Tahoma" w:cs="Tahoma"/>
          <w:sz w:val="20"/>
          <w:szCs w:val="20"/>
        </w:rPr>
        <w:t>, modules, and materials through desk studies</w:t>
      </w:r>
      <w:r w:rsidRPr="009B50E8">
        <w:rPr>
          <w:rFonts w:ascii="Tahoma" w:hAnsi="Tahoma" w:cs="Tahoma"/>
          <w:sz w:val="20"/>
          <w:szCs w:val="20"/>
          <w:lang w:val="tr-TR"/>
        </w:rPr>
        <w:t xml:space="preserve"> </w:t>
      </w:r>
    </w:p>
    <w:p w14:paraId="20E8E6FA" w14:textId="77777777" w:rsidR="009B50E8" w:rsidRPr="009B50E8" w:rsidRDefault="009B50E8" w:rsidP="009B50E8">
      <w:pPr>
        <w:pStyle w:val="ListParagraph"/>
        <w:numPr>
          <w:ilvl w:val="0"/>
          <w:numId w:val="21"/>
        </w:numPr>
        <w:jc w:val="both"/>
        <w:rPr>
          <w:rFonts w:ascii="Tahoma" w:hAnsi="Tahoma" w:cs="Tahoma"/>
          <w:sz w:val="20"/>
          <w:szCs w:val="20"/>
        </w:rPr>
      </w:pPr>
      <w:r w:rsidRPr="009B50E8">
        <w:rPr>
          <w:rFonts w:ascii="Tahoma" w:hAnsi="Tahoma" w:cs="Tahoma"/>
          <w:sz w:val="20"/>
          <w:szCs w:val="20"/>
        </w:rPr>
        <w:t xml:space="preserve">Participation in working group meetings on drafting/adaptation of training modules and materials </w:t>
      </w:r>
      <w:r w:rsidRPr="009B50E8">
        <w:rPr>
          <w:rFonts w:ascii="Tahoma" w:hAnsi="Tahoma" w:cs="Tahoma"/>
          <w:sz w:val="20"/>
          <w:szCs w:val="20"/>
          <w:lang w:val="tr-TR"/>
        </w:rPr>
        <w:t xml:space="preserve"> </w:t>
      </w:r>
    </w:p>
    <w:p w14:paraId="519F88A0" w14:textId="77777777" w:rsidR="009B50E8" w:rsidRPr="009B50E8" w:rsidRDefault="009B50E8" w:rsidP="009B50E8">
      <w:pPr>
        <w:pStyle w:val="ListParagraph"/>
        <w:numPr>
          <w:ilvl w:val="0"/>
          <w:numId w:val="21"/>
        </w:numPr>
        <w:jc w:val="both"/>
        <w:rPr>
          <w:rFonts w:ascii="Tahoma" w:hAnsi="Tahoma" w:cs="Tahoma"/>
          <w:sz w:val="20"/>
          <w:szCs w:val="20"/>
        </w:rPr>
      </w:pPr>
      <w:r w:rsidRPr="009B50E8">
        <w:rPr>
          <w:rFonts w:ascii="Tahoma" w:hAnsi="Tahoma" w:cs="Tahoma"/>
          <w:sz w:val="20"/>
          <w:szCs w:val="20"/>
        </w:rPr>
        <w:t xml:space="preserve">Delivery of training of trainers through facilitation of trainings </w:t>
      </w:r>
      <w:r w:rsidRPr="009B50E8">
        <w:rPr>
          <w:rFonts w:ascii="Tahoma" w:hAnsi="Tahoma" w:cs="Tahoma"/>
          <w:sz w:val="20"/>
          <w:szCs w:val="20"/>
          <w:lang w:val="tr-TR"/>
        </w:rPr>
        <w:t xml:space="preserve"> </w:t>
      </w:r>
    </w:p>
    <w:p w14:paraId="45407C62" w14:textId="1DA6CB75" w:rsidR="009B50E8" w:rsidRPr="007074EE" w:rsidRDefault="009B50E8" w:rsidP="009B50E8">
      <w:pPr>
        <w:pStyle w:val="ListParagraph"/>
        <w:numPr>
          <w:ilvl w:val="0"/>
          <w:numId w:val="21"/>
        </w:numPr>
        <w:jc w:val="both"/>
        <w:rPr>
          <w:rFonts w:asciiTheme="minorHAnsi" w:hAnsiTheme="minorHAnsi" w:cstheme="minorHAnsi"/>
        </w:rPr>
      </w:pPr>
      <w:r w:rsidRPr="007074EE">
        <w:rPr>
          <w:rFonts w:asciiTheme="minorHAnsi" w:hAnsiTheme="minorHAnsi" w:cstheme="minorHAnsi"/>
        </w:rPr>
        <w:t>Supporting the cascade trainings t</w:t>
      </w:r>
      <w:r w:rsidR="006C0189" w:rsidRPr="007074EE">
        <w:rPr>
          <w:rFonts w:asciiTheme="minorHAnsi" w:hAnsiTheme="minorHAnsi" w:cstheme="minorHAnsi"/>
        </w:rPr>
        <w:t>h</w:t>
      </w:r>
      <w:r w:rsidRPr="007074EE">
        <w:rPr>
          <w:rFonts w:asciiTheme="minorHAnsi" w:hAnsiTheme="minorHAnsi" w:cstheme="minorHAnsi"/>
        </w:rPr>
        <w:t xml:space="preserve">rough facilitation of trainings </w:t>
      </w:r>
      <w:r w:rsidR="007074EE" w:rsidRPr="007074EE">
        <w:rPr>
          <w:rFonts w:asciiTheme="minorHAnsi" w:hAnsiTheme="minorHAnsi" w:cstheme="minorHAnsi"/>
        </w:rPr>
        <w:t>and by providing online support to trainers by e-mail</w:t>
      </w:r>
    </w:p>
    <w:p w14:paraId="0B84CC00" w14:textId="05BAC852" w:rsidR="009B50E8" w:rsidRPr="009B50E8" w:rsidRDefault="009B50E8" w:rsidP="009B50E8">
      <w:pPr>
        <w:pStyle w:val="ListParagraph"/>
        <w:numPr>
          <w:ilvl w:val="0"/>
          <w:numId w:val="21"/>
        </w:numPr>
        <w:jc w:val="both"/>
        <w:rPr>
          <w:rFonts w:ascii="Tahoma" w:hAnsi="Tahoma" w:cs="Tahoma"/>
          <w:sz w:val="20"/>
          <w:szCs w:val="20"/>
        </w:rPr>
      </w:pPr>
      <w:r w:rsidRPr="009B50E8">
        <w:rPr>
          <w:rFonts w:ascii="Tahoma" w:hAnsi="Tahoma" w:cs="Tahoma"/>
          <w:sz w:val="20"/>
          <w:szCs w:val="20"/>
        </w:rPr>
        <w:t>Assessing the cascade trainings through visits, meetings, reports</w:t>
      </w:r>
      <w:r w:rsidRPr="009B50E8">
        <w:rPr>
          <w:rFonts w:ascii="Tahoma" w:hAnsi="Tahoma" w:cs="Tahoma"/>
          <w:sz w:val="20"/>
          <w:szCs w:val="20"/>
          <w:lang w:val="tr-TR"/>
        </w:rPr>
        <w:t xml:space="preserve"> </w:t>
      </w:r>
    </w:p>
    <w:p w14:paraId="5FD1B2D0" w14:textId="399B7AC6" w:rsidR="009B50E8" w:rsidRPr="009B50E8" w:rsidRDefault="009B50E8" w:rsidP="009B50E8">
      <w:pPr>
        <w:pStyle w:val="ListParagraph"/>
        <w:numPr>
          <w:ilvl w:val="0"/>
          <w:numId w:val="21"/>
        </w:numPr>
        <w:jc w:val="both"/>
        <w:rPr>
          <w:rFonts w:ascii="Tahoma" w:hAnsi="Tahoma" w:cs="Tahoma"/>
          <w:sz w:val="20"/>
          <w:szCs w:val="20"/>
        </w:rPr>
      </w:pPr>
      <w:r w:rsidRPr="009B50E8">
        <w:rPr>
          <w:rFonts w:ascii="Tahoma" w:hAnsi="Tahoma" w:cs="Tahoma"/>
          <w:sz w:val="20"/>
          <w:szCs w:val="20"/>
        </w:rPr>
        <w:t>Conceptualization and facilitation of various events (workshops, conferences, coordination meetings), moderation of discussions in various events organized in the Project and conducting presentations under capacity building component</w:t>
      </w:r>
    </w:p>
    <w:p w14:paraId="7823588B" w14:textId="77777777" w:rsidR="002F473D" w:rsidRDefault="002F473D" w:rsidP="00DE22F4">
      <w:pPr>
        <w:spacing w:after="120"/>
        <w:jc w:val="both"/>
        <w:rPr>
          <w:rFonts w:ascii="Tahoma" w:hAnsi="Tahoma" w:cs="Tahoma"/>
          <w:color w:val="000000" w:themeColor="text1"/>
          <w:sz w:val="20"/>
          <w:szCs w:val="20"/>
        </w:rPr>
      </w:pPr>
    </w:p>
    <w:p w14:paraId="61175B38" w14:textId="27A94589" w:rsidR="00A94332" w:rsidRPr="00E25560"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w:t>
      </w:r>
      <w:r w:rsidR="005D0E5C">
        <w:rPr>
          <w:rFonts w:ascii="Tahoma" w:hAnsi="Tahoma" w:cs="Tahoma"/>
          <w:color w:val="000000" w:themeColor="text1"/>
          <w:sz w:val="20"/>
          <w:szCs w:val="20"/>
        </w:rPr>
        <w:t>-</w:t>
      </w:r>
      <w:r w:rsidR="00AA2D37" w:rsidRPr="00E25560">
        <w:rPr>
          <w:rFonts w:ascii="Tahoma" w:hAnsi="Tahoma" w:cs="Tahoma"/>
          <w:color w:val="000000" w:themeColor="text1"/>
          <w:sz w:val="20"/>
          <w:szCs w:val="20"/>
        </w:rPr>
        <w:t>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6193B4FB" w:rsidR="008742C4" w:rsidRPr="0097729C"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97729C">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p>
    <w:p w14:paraId="3CAF7837" w14:textId="77777777" w:rsidR="008742C4" w:rsidRPr="0097729C" w:rsidRDefault="008742C4" w:rsidP="0097729C">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0556996B" w14:textId="4579F041" w:rsidR="008742C4" w:rsidRDefault="008742C4" w:rsidP="008742C4">
      <w:pPr>
        <w:tabs>
          <w:tab w:val="left" w:pos="720"/>
          <w:tab w:val="left" w:pos="3828"/>
        </w:tabs>
        <w:jc w:val="both"/>
        <w:rPr>
          <w:rFonts w:ascii="Tahoma" w:eastAsiaTheme="minorHAnsi" w:hAnsi="Tahoma" w:cs="Tahoma"/>
          <w:noProof/>
          <w:sz w:val="20"/>
          <w:szCs w:val="20"/>
          <w:lang w:eastAsia="en-US"/>
        </w:rPr>
      </w:pPr>
      <w:r w:rsidRPr="0097729C">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97729C">
        <w:rPr>
          <w:rFonts w:ascii="Tahoma" w:eastAsiaTheme="minorHAnsi" w:hAnsi="Tahoma" w:cs="Tahoma"/>
          <w:noProof/>
          <w:sz w:val="20"/>
          <w:szCs w:val="20"/>
          <w:lang w:eastAsia="en-US"/>
        </w:rPr>
        <w:t xml:space="preserve"> for the lot concerned</w:t>
      </w:r>
      <w:r w:rsidRPr="0097729C">
        <w:rPr>
          <w:rFonts w:ascii="Tahoma" w:eastAsiaTheme="minorHAnsi" w:hAnsi="Tahoma" w:cs="Tahoma"/>
          <w:noProof/>
          <w:sz w:val="20"/>
          <w:szCs w:val="20"/>
          <w:lang w:eastAsia="en-US"/>
        </w:rPr>
        <w:t>.</w:t>
      </w:r>
    </w:p>
    <w:p w14:paraId="18F23269" w14:textId="77777777" w:rsidR="0097729C" w:rsidRDefault="0097729C" w:rsidP="008742C4">
      <w:pPr>
        <w:jc w:val="both"/>
        <w:rPr>
          <w:rFonts w:ascii="Tahoma" w:hAnsi="Tahoma" w:cs="Tahoma"/>
          <w:noProof/>
          <w:sz w:val="20"/>
          <w:szCs w:val="20"/>
          <w:highlight w:val="cyan"/>
        </w:rPr>
      </w:pPr>
    </w:p>
    <w:p w14:paraId="754A59CB" w14:textId="7B9EDF87" w:rsidR="008742C4" w:rsidRPr="0097729C" w:rsidRDefault="008742C4" w:rsidP="008742C4">
      <w:pPr>
        <w:jc w:val="both"/>
        <w:rPr>
          <w:rFonts w:ascii="Tahoma" w:hAnsi="Tahoma" w:cs="Tahoma"/>
          <w:color w:val="000000" w:themeColor="text1"/>
          <w:spacing w:val="-4"/>
          <w:sz w:val="20"/>
          <w:szCs w:val="20"/>
          <w:lang w:eastAsia="en-US"/>
        </w:rPr>
      </w:pPr>
      <w:r w:rsidRPr="0097729C">
        <w:rPr>
          <w:rFonts w:ascii="Tahoma" w:hAnsi="Tahoma" w:cs="Tahoma"/>
          <w:color w:val="000000" w:themeColor="text1"/>
          <w:spacing w:val="-4"/>
          <w:sz w:val="20"/>
          <w:szCs w:val="20"/>
          <w:lang w:eastAsia="en-US"/>
        </w:rPr>
        <w:t xml:space="preserve">In terms of </w:t>
      </w:r>
      <w:r w:rsidRPr="0097729C">
        <w:rPr>
          <w:rFonts w:ascii="Tahoma" w:hAnsi="Tahoma" w:cs="Tahoma"/>
          <w:b/>
          <w:color w:val="000000" w:themeColor="text1"/>
          <w:spacing w:val="-4"/>
          <w:sz w:val="20"/>
          <w:szCs w:val="20"/>
          <w:lang w:eastAsia="en-US"/>
        </w:rPr>
        <w:t>quality requirements</w:t>
      </w:r>
      <w:r w:rsidRPr="0097729C">
        <w:rPr>
          <w:rFonts w:ascii="Tahoma" w:hAnsi="Tahoma" w:cs="Tahoma"/>
          <w:color w:val="000000" w:themeColor="text1"/>
          <w:spacing w:val="-4"/>
          <w:sz w:val="20"/>
          <w:szCs w:val="20"/>
          <w:lang w:eastAsia="en-US"/>
        </w:rPr>
        <w:t>, the pre-selected Service Providers must ensure</w:t>
      </w:r>
      <w:r w:rsidRPr="0097729C">
        <w:rPr>
          <w:rFonts w:ascii="Tahoma" w:hAnsi="Tahoma" w:cs="Tahoma"/>
          <w:i/>
          <w:color w:val="000000" w:themeColor="text1"/>
          <w:spacing w:val="-4"/>
          <w:sz w:val="20"/>
          <w:szCs w:val="20"/>
          <w:lang w:eastAsia="en-US"/>
        </w:rPr>
        <w:t>, inter alia</w:t>
      </w:r>
      <w:r w:rsidRPr="0097729C">
        <w:rPr>
          <w:rFonts w:ascii="Tahoma" w:hAnsi="Tahoma" w:cs="Tahoma"/>
          <w:color w:val="000000" w:themeColor="text1"/>
          <w:spacing w:val="-4"/>
          <w:sz w:val="20"/>
          <w:szCs w:val="20"/>
          <w:lang w:eastAsia="en-US"/>
        </w:rPr>
        <w:t>, that:</w:t>
      </w:r>
    </w:p>
    <w:p w14:paraId="4063B5DC" w14:textId="77777777" w:rsidR="008742C4" w:rsidRPr="0097729C"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97729C">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97729C"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97729C">
        <w:rPr>
          <w:rFonts w:ascii="Tahoma" w:hAnsi="Tahoma" w:cs="Tahoma"/>
          <w:color w:val="000000" w:themeColor="text1"/>
          <w:spacing w:val="-4"/>
          <w:sz w:val="20"/>
          <w:szCs w:val="20"/>
          <w:lang w:eastAsia="en-US"/>
        </w:rPr>
        <w:t>Any specific instructions given by the Council – whenever this is the case – are followed.</w:t>
      </w:r>
    </w:p>
    <w:p w14:paraId="1B7E5926" w14:textId="46F0B862" w:rsidR="00A94332" w:rsidRPr="0097729C" w:rsidRDefault="00A94332" w:rsidP="0097729C">
      <w:pPr>
        <w:keepLines/>
        <w:autoSpaceDE w:val="0"/>
        <w:autoSpaceDN w:val="0"/>
        <w:adjustRightInd w:val="0"/>
        <w:contextualSpacing/>
        <w:jc w:val="both"/>
        <w:rPr>
          <w:rFonts w:ascii="Tahoma" w:hAnsi="Tahoma" w:cs="Tahoma"/>
          <w:color w:val="000000" w:themeColor="text1"/>
          <w:sz w:val="20"/>
        </w:rPr>
      </w:pPr>
      <w:r w:rsidRPr="0097729C">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7729C">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97729C">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97729C">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50DB0103" w:rsidR="008742C4" w:rsidRPr="0097729C"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7729C">
        <w:rPr>
          <w:rFonts w:ascii="Tahoma" w:hAnsi="Tahoma" w:cs="Tahoma"/>
          <w:noProof/>
          <w:color w:val="000000" w:themeColor="text1"/>
          <w:sz w:val="20"/>
          <w:szCs w:val="20"/>
        </w:rPr>
        <w:t xml:space="preserve">Unless otherwise agreed with the Council, written documents produced by the Provider shall be in </w:t>
      </w:r>
      <w:r w:rsidR="007074EE">
        <w:rPr>
          <w:rFonts w:ascii="Tahoma" w:hAnsi="Tahoma" w:cs="Tahoma"/>
          <w:noProof/>
          <w:color w:val="000000" w:themeColor="text1"/>
          <w:sz w:val="20"/>
          <w:szCs w:val="20"/>
        </w:rPr>
        <w:t xml:space="preserve">Turkish </w:t>
      </w:r>
      <w:r w:rsidR="0097729C" w:rsidRPr="0097729C">
        <w:rPr>
          <w:rFonts w:ascii="Tahoma" w:hAnsi="Tahoma" w:cs="Tahoma"/>
          <w:noProof/>
          <w:color w:val="000000" w:themeColor="text1"/>
          <w:sz w:val="20"/>
          <w:szCs w:val="20"/>
        </w:rPr>
        <w:t>(see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1BC170DD"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97729C">
        <w:rPr>
          <w:rFonts w:ascii="Tahoma" w:hAnsi="Tahoma" w:cs="Tahoma"/>
          <w:color w:val="000000" w:themeColor="text1"/>
          <w:sz w:val="20"/>
          <w:szCs w:val="20"/>
        </w:rPr>
        <w:t xml:space="preserve">. </w:t>
      </w:r>
      <w:r w:rsidR="00EF2465" w:rsidRPr="0097729C">
        <w:rPr>
          <w:rFonts w:ascii="Tahoma" w:hAnsi="Tahoma" w:cs="Tahoma"/>
          <w:sz w:val="20"/>
          <w:szCs w:val="20"/>
          <w:lang w:val="en-US"/>
        </w:rPr>
        <w:t xml:space="preserve">Tenders proposing </w:t>
      </w:r>
      <w:r w:rsidR="007309EA" w:rsidRPr="0097729C">
        <w:rPr>
          <w:rFonts w:ascii="Tahoma" w:hAnsi="Tahoma" w:cs="Tahoma"/>
          <w:sz w:val="20"/>
          <w:szCs w:val="20"/>
          <w:lang w:val="en-US"/>
        </w:rPr>
        <w:t>fee</w:t>
      </w:r>
      <w:r w:rsidR="00EF2465" w:rsidRPr="0097729C">
        <w:rPr>
          <w:rFonts w:ascii="Tahoma" w:hAnsi="Tahoma" w:cs="Tahoma"/>
          <w:sz w:val="20"/>
          <w:szCs w:val="20"/>
          <w:lang w:val="en-US"/>
        </w:rPr>
        <w:t>s</w:t>
      </w:r>
      <w:r w:rsidR="007309EA" w:rsidRPr="0097729C">
        <w:rPr>
          <w:rFonts w:ascii="Tahoma" w:hAnsi="Tahoma" w:cs="Tahoma"/>
          <w:sz w:val="20"/>
          <w:szCs w:val="20"/>
          <w:lang w:val="en-US"/>
        </w:rPr>
        <w:t xml:space="preserve"> above the exclusion level indicated in the Table of fees will be </w:t>
      </w:r>
      <w:r w:rsidR="007309EA" w:rsidRPr="0097729C">
        <w:rPr>
          <w:rFonts w:ascii="Tahoma" w:hAnsi="Tahoma" w:cs="Tahoma"/>
          <w:b/>
          <w:sz w:val="20"/>
          <w:szCs w:val="20"/>
          <w:u w:val="single"/>
          <w:lang w:val="en-US"/>
        </w:rPr>
        <w:t>entirely and automatically</w:t>
      </w:r>
      <w:r w:rsidR="007309EA" w:rsidRPr="0097729C">
        <w:rPr>
          <w:rFonts w:ascii="Tahoma" w:hAnsi="Tahoma" w:cs="Tahoma"/>
          <w:sz w:val="20"/>
          <w:szCs w:val="20"/>
          <w:lang w:val="en-US"/>
        </w:rPr>
        <w:t xml:space="preserve"> exc</w:t>
      </w:r>
      <w:r w:rsidR="00A47902" w:rsidRPr="0097729C">
        <w:rPr>
          <w:rFonts w:ascii="Tahoma" w:hAnsi="Tahoma" w:cs="Tahoma"/>
          <w:sz w:val="20"/>
          <w:szCs w:val="20"/>
          <w:lang w:val="en-US"/>
        </w:rPr>
        <w:t>luded from the tender procedure</w:t>
      </w:r>
      <w:r w:rsidR="00AA28D3" w:rsidRPr="0097729C">
        <w:rPr>
          <w:rFonts w:ascii="Tahoma" w:hAnsi="Tahoma" w:cs="Tahoma"/>
          <w:sz w:val="20"/>
          <w:szCs w:val="20"/>
          <w:lang w:val="en-US"/>
        </w:rPr>
        <w:t>.</w:t>
      </w:r>
    </w:p>
    <w:p w14:paraId="4BDB407B" w14:textId="77777777" w:rsidR="0097729C" w:rsidRDefault="0097729C" w:rsidP="007309EA">
      <w:pPr>
        <w:keepLines/>
        <w:autoSpaceDE w:val="0"/>
        <w:autoSpaceDN w:val="0"/>
        <w:adjustRightInd w:val="0"/>
        <w:contextualSpacing/>
        <w:jc w:val="both"/>
        <w:rPr>
          <w:rFonts w:ascii="Tahoma" w:hAnsi="Tahoma" w:cs="Tahoma"/>
          <w:sz w:val="20"/>
          <w:szCs w:val="20"/>
          <w:highlight w:val="cyan"/>
          <w:lang w:val="en-US"/>
        </w:rPr>
      </w:pPr>
    </w:p>
    <w:p w14:paraId="09BC29A3" w14:textId="2297BEB6" w:rsidR="00DB6765" w:rsidRPr="00E25560" w:rsidRDefault="00B74E23" w:rsidP="007309EA">
      <w:pPr>
        <w:keepLines/>
        <w:autoSpaceDE w:val="0"/>
        <w:autoSpaceDN w:val="0"/>
        <w:adjustRightInd w:val="0"/>
        <w:contextualSpacing/>
        <w:jc w:val="both"/>
        <w:rPr>
          <w:rFonts w:ascii="Tahoma" w:hAnsi="Tahoma" w:cs="Tahoma"/>
          <w:sz w:val="20"/>
          <w:szCs w:val="20"/>
        </w:rPr>
      </w:pPr>
      <w:r w:rsidRPr="0097729C">
        <w:rPr>
          <w:rFonts w:ascii="Tahoma" w:hAnsi="Tahoma" w:cs="Tahoma"/>
          <w:color w:val="000000" w:themeColor="text1"/>
          <w:sz w:val="20"/>
          <w:szCs w:val="20"/>
        </w:rPr>
        <w:t>The Council will indicate on each Order Form (see Section</w:t>
      </w:r>
      <w:r w:rsidR="00ED5526" w:rsidRPr="0097729C">
        <w:rPr>
          <w:rFonts w:ascii="Tahoma" w:hAnsi="Tahoma" w:cs="Tahoma"/>
          <w:color w:val="000000" w:themeColor="text1"/>
          <w:sz w:val="20"/>
          <w:szCs w:val="20"/>
        </w:rPr>
        <w:t xml:space="preserve"> </w:t>
      </w:r>
      <w:r w:rsidR="00ED5526" w:rsidRPr="0097729C">
        <w:rPr>
          <w:rFonts w:ascii="Tahoma" w:hAnsi="Tahoma" w:cs="Tahoma"/>
          <w:color w:val="000000" w:themeColor="text1"/>
          <w:sz w:val="20"/>
          <w:szCs w:val="20"/>
        </w:rPr>
        <w:fldChar w:fldCharType="begin"/>
      </w:r>
      <w:r w:rsidR="00ED5526" w:rsidRPr="0097729C">
        <w:rPr>
          <w:rFonts w:ascii="Tahoma" w:hAnsi="Tahoma" w:cs="Tahoma"/>
          <w:color w:val="000000" w:themeColor="text1"/>
          <w:sz w:val="20"/>
          <w:szCs w:val="20"/>
        </w:rPr>
        <w:instrText xml:space="preserve"> REF _Ref482368674 \r \h </w:instrText>
      </w:r>
      <w:r w:rsidR="00E25560" w:rsidRPr="0097729C">
        <w:rPr>
          <w:rFonts w:ascii="Tahoma" w:hAnsi="Tahoma" w:cs="Tahoma"/>
          <w:color w:val="000000" w:themeColor="text1"/>
          <w:sz w:val="20"/>
          <w:szCs w:val="20"/>
        </w:rPr>
        <w:instrText xml:space="preserve"> \* MERGEFORMAT </w:instrText>
      </w:r>
      <w:r w:rsidR="00ED5526" w:rsidRPr="0097729C">
        <w:rPr>
          <w:rFonts w:ascii="Tahoma" w:hAnsi="Tahoma" w:cs="Tahoma"/>
          <w:color w:val="000000" w:themeColor="text1"/>
          <w:sz w:val="20"/>
          <w:szCs w:val="20"/>
        </w:rPr>
      </w:r>
      <w:r w:rsidR="00ED5526" w:rsidRPr="0097729C">
        <w:rPr>
          <w:rFonts w:ascii="Tahoma" w:hAnsi="Tahoma" w:cs="Tahoma"/>
          <w:color w:val="000000" w:themeColor="text1"/>
          <w:sz w:val="20"/>
          <w:szCs w:val="20"/>
        </w:rPr>
        <w:fldChar w:fldCharType="separate"/>
      </w:r>
      <w:r w:rsidR="00ED5526" w:rsidRPr="0097729C">
        <w:rPr>
          <w:rFonts w:ascii="Tahoma" w:hAnsi="Tahoma" w:cs="Tahoma"/>
          <w:color w:val="000000" w:themeColor="text1"/>
          <w:sz w:val="20"/>
          <w:szCs w:val="20"/>
        </w:rPr>
        <w:t>D</w:t>
      </w:r>
      <w:r w:rsidR="00ED5526" w:rsidRPr="0097729C">
        <w:rPr>
          <w:rFonts w:ascii="Tahoma" w:hAnsi="Tahoma" w:cs="Tahoma"/>
          <w:color w:val="000000" w:themeColor="text1"/>
          <w:sz w:val="20"/>
          <w:szCs w:val="20"/>
        </w:rPr>
        <w:fldChar w:fldCharType="end"/>
      </w:r>
      <w:r w:rsidRPr="0097729C">
        <w:rPr>
          <w:rFonts w:ascii="Tahoma" w:hAnsi="Tahoma" w:cs="Tahoma"/>
          <w:color w:val="000000" w:themeColor="text1"/>
          <w:sz w:val="20"/>
          <w:szCs w:val="20"/>
        </w:rPr>
        <w:t xml:space="preserve"> below) the global fee corresponding to each deliverable, calculated on the basis of the </w:t>
      </w:r>
      <w:r w:rsidR="00EF2465" w:rsidRPr="0097729C">
        <w:rPr>
          <w:rFonts w:ascii="Tahoma" w:hAnsi="Tahoma" w:cs="Tahoma"/>
          <w:color w:val="000000" w:themeColor="text1"/>
          <w:sz w:val="20"/>
          <w:szCs w:val="20"/>
        </w:rPr>
        <w:t xml:space="preserve">unit </w:t>
      </w:r>
      <w:r w:rsidRPr="0097729C">
        <w:rPr>
          <w:rFonts w:ascii="Tahoma" w:hAnsi="Tahoma" w:cs="Tahoma"/>
          <w:color w:val="000000" w:themeColor="text1"/>
          <w:sz w:val="20"/>
          <w:szCs w:val="20"/>
        </w:rPr>
        <w:t>fee</w:t>
      </w:r>
      <w:r w:rsidR="000461DD" w:rsidRPr="0097729C">
        <w:rPr>
          <w:rFonts w:ascii="Tahoma" w:hAnsi="Tahoma" w:cs="Tahoma"/>
          <w:color w:val="000000" w:themeColor="text1"/>
          <w:sz w:val="20"/>
          <w:szCs w:val="20"/>
        </w:rPr>
        <w:t>s</w:t>
      </w:r>
      <w:r w:rsidRPr="0097729C">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5"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5"/>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1A6084E0" w14:textId="327C115A" w:rsidR="001614FA" w:rsidRPr="0097729C" w:rsidRDefault="001614FA" w:rsidP="00C55FC9">
      <w:pPr>
        <w:jc w:val="both"/>
        <w:rPr>
          <w:rFonts w:ascii="Tahoma" w:hAnsi="Tahoma" w:cs="Tahoma"/>
          <w:sz w:val="20"/>
          <w:szCs w:val="20"/>
          <w:lang w:val="en-US"/>
        </w:rPr>
      </w:pPr>
    </w:p>
    <w:p w14:paraId="4E695CAF" w14:textId="3B157B98" w:rsidR="001614FA" w:rsidRPr="0097729C" w:rsidRDefault="001614FA" w:rsidP="00C55FC9">
      <w:pPr>
        <w:jc w:val="both"/>
        <w:rPr>
          <w:rFonts w:ascii="Tahoma" w:hAnsi="Tahoma" w:cs="Tahoma"/>
          <w:b/>
          <w:sz w:val="20"/>
          <w:szCs w:val="20"/>
          <w:lang w:val="en-US"/>
        </w:rPr>
      </w:pPr>
      <w:r w:rsidRPr="0097729C">
        <w:rPr>
          <w:rFonts w:ascii="Tahoma" w:hAnsi="Tahoma" w:cs="Tahoma"/>
          <w:b/>
          <w:sz w:val="20"/>
          <w:szCs w:val="20"/>
          <w:lang w:val="en-US"/>
        </w:rPr>
        <w:t>Pooling</w:t>
      </w:r>
    </w:p>
    <w:p w14:paraId="1D38A21F" w14:textId="03D646DE" w:rsidR="00232D58" w:rsidRPr="0097729C" w:rsidRDefault="00232D58" w:rsidP="00C55FC9">
      <w:pPr>
        <w:jc w:val="both"/>
        <w:rPr>
          <w:rFonts w:ascii="Tahoma" w:hAnsi="Tahoma" w:cs="Tahoma"/>
          <w:sz w:val="20"/>
          <w:szCs w:val="20"/>
        </w:rPr>
      </w:pPr>
      <w:r w:rsidRPr="0097729C">
        <w:rPr>
          <w:rFonts w:ascii="Tahoma" w:hAnsi="Tahoma" w:cs="Tahoma"/>
          <w:sz w:val="20"/>
          <w:szCs w:val="20"/>
        </w:rPr>
        <w:t xml:space="preserve">For each Order, the Council will choose from the pool of pre-selected tenderers </w:t>
      </w:r>
      <w:r w:rsidR="00177E61" w:rsidRPr="0097729C">
        <w:rPr>
          <w:rFonts w:ascii="Tahoma" w:hAnsi="Tahoma" w:cs="Tahoma"/>
          <w:sz w:val="20"/>
          <w:szCs w:val="20"/>
        </w:rPr>
        <w:t xml:space="preserve">for the relevant lot </w:t>
      </w:r>
      <w:r w:rsidRPr="0097729C">
        <w:rPr>
          <w:rFonts w:ascii="Tahoma" w:hAnsi="Tahoma" w:cs="Tahoma"/>
          <w:sz w:val="20"/>
          <w:szCs w:val="20"/>
        </w:rPr>
        <w:t xml:space="preserve">the Provider who demonstrably offers best value for money for its requirement when assessed </w:t>
      </w:r>
      <w:r w:rsidR="00EF2465" w:rsidRPr="0097729C">
        <w:rPr>
          <w:rFonts w:ascii="Tahoma" w:hAnsi="Tahoma" w:cs="Tahoma"/>
          <w:sz w:val="20"/>
          <w:szCs w:val="20"/>
        </w:rPr>
        <w:t xml:space="preserve">– for the Order concerned – </w:t>
      </w:r>
      <w:r w:rsidRPr="0097729C">
        <w:rPr>
          <w:rFonts w:ascii="Tahoma" w:hAnsi="Tahoma" w:cs="Tahoma"/>
          <w:sz w:val="20"/>
          <w:szCs w:val="20"/>
        </w:rPr>
        <w:t xml:space="preserve">against the criteria of:  </w:t>
      </w:r>
    </w:p>
    <w:p w14:paraId="570CCF13" w14:textId="4A706A62" w:rsidR="00C55FC9" w:rsidRPr="0097729C" w:rsidRDefault="00C55FC9" w:rsidP="00C55FC9">
      <w:pPr>
        <w:pStyle w:val="Default"/>
        <w:numPr>
          <w:ilvl w:val="0"/>
          <w:numId w:val="12"/>
        </w:numPr>
        <w:rPr>
          <w:rFonts w:ascii="Tahoma" w:hAnsi="Tahoma" w:cs="Tahoma"/>
          <w:sz w:val="20"/>
          <w:szCs w:val="20"/>
        </w:rPr>
      </w:pPr>
      <w:r w:rsidRPr="0097729C">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97729C" w:rsidRDefault="00232D58" w:rsidP="00232D58">
      <w:pPr>
        <w:pStyle w:val="Default"/>
        <w:numPr>
          <w:ilvl w:val="0"/>
          <w:numId w:val="12"/>
        </w:numPr>
        <w:rPr>
          <w:rFonts w:ascii="Tahoma" w:hAnsi="Tahoma" w:cs="Tahoma"/>
          <w:sz w:val="20"/>
          <w:szCs w:val="20"/>
        </w:rPr>
      </w:pPr>
      <w:r w:rsidRPr="0097729C">
        <w:rPr>
          <w:rFonts w:ascii="Tahoma" w:hAnsi="Tahoma" w:cs="Tahoma"/>
          <w:sz w:val="20"/>
          <w:szCs w:val="20"/>
        </w:rPr>
        <w:t>availab</w:t>
      </w:r>
      <w:r w:rsidR="00C55FC9" w:rsidRPr="0097729C">
        <w:rPr>
          <w:rFonts w:ascii="Tahoma" w:hAnsi="Tahoma" w:cs="Tahoma"/>
          <w:sz w:val="20"/>
          <w:szCs w:val="20"/>
        </w:rPr>
        <w:t>i</w:t>
      </w:r>
      <w:r w:rsidRPr="0097729C">
        <w:rPr>
          <w:rFonts w:ascii="Tahoma" w:hAnsi="Tahoma" w:cs="Tahoma"/>
          <w:sz w:val="20"/>
          <w:szCs w:val="20"/>
        </w:rPr>
        <w:t>l</w:t>
      </w:r>
      <w:r w:rsidR="00C55FC9" w:rsidRPr="0097729C">
        <w:rPr>
          <w:rFonts w:ascii="Tahoma" w:hAnsi="Tahoma" w:cs="Tahoma"/>
          <w:sz w:val="20"/>
          <w:szCs w:val="20"/>
        </w:rPr>
        <w:t>ity</w:t>
      </w:r>
      <w:r w:rsidRPr="0097729C">
        <w:rPr>
          <w:rFonts w:ascii="Tahoma" w:hAnsi="Tahoma" w:cs="Tahoma"/>
          <w:sz w:val="20"/>
          <w:szCs w:val="20"/>
        </w:rPr>
        <w:t xml:space="preserve"> (including, without limitation, capacity to meet required deadlines and, where relevant, geographical location); </w:t>
      </w:r>
      <w:r w:rsidR="00C55FC9" w:rsidRPr="0097729C">
        <w:rPr>
          <w:rFonts w:ascii="Tahoma" w:hAnsi="Tahoma" w:cs="Tahoma"/>
          <w:sz w:val="20"/>
          <w:szCs w:val="20"/>
        </w:rPr>
        <w:t>and</w:t>
      </w:r>
    </w:p>
    <w:p w14:paraId="42B4BFFF" w14:textId="77777777" w:rsidR="00232D58" w:rsidRPr="0097729C" w:rsidRDefault="00232D58" w:rsidP="00232D58">
      <w:pPr>
        <w:pStyle w:val="Default"/>
        <w:numPr>
          <w:ilvl w:val="0"/>
          <w:numId w:val="12"/>
        </w:numPr>
        <w:rPr>
          <w:rFonts w:ascii="Tahoma" w:hAnsi="Tahoma" w:cs="Tahoma"/>
          <w:sz w:val="20"/>
          <w:szCs w:val="20"/>
        </w:rPr>
      </w:pPr>
      <w:r w:rsidRPr="0097729C">
        <w:rPr>
          <w:rFonts w:ascii="Tahoma" w:hAnsi="Tahoma" w:cs="Tahoma"/>
          <w:sz w:val="20"/>
          <w:szCs w:val="20"/>
        </w:rPr>
        <w:t>price.</w:t>
      </w:r>
    </w:p>
    <w:p w14:paraId="187A346A" w14:textId="77777777" w:rsidR="00232D58" w:rsidRPr="0097729C" w:rsidRDefault="00232D58" w:rsidP="00232D58">
      <w:pPr>
        <w:pStyle w:val="Default"/>
        <w:ind w:left="720"/>
        <w:rPr>
          <w:rFonts w:ascii="Tahoma" w:hAnsi="Tahoma" w:cs="Tahoma"/>
          <w:sz w:val="20"/>
          <w:szCs w:val="20"/>
        </w:rPr>
      </w:pPr>
    </w:p>
    <w:p w14:paraId="68538636" w14:textId="2FE326DD" w:rsidR="00232D58" w:rsidRPr="0097729C" w:rsidRDefault="00232D58" w:rsidP="00C55FC9">
      <w:pPr>
        <w:pStyle w:val="Default"/>
        <w:jc w:val="both"/>
        <w:rPr>
          <w:rFonts w:ascii="Tahoma" w:hAnsi="Tahoma" w:cs="Tahoma"/>
        </w:rPr>
      </w:pPr>
      <w:r w:rsidRPr="0097729C">
        <w:rPr>
          <w:rFonts w:ascii="Tahoma" w:hAnsi="Tahoma" w:cs="Tahoma"/>
          <w:sz w:val="20"/>
          <w:szCs w:val="20"/>
        </w:rPr>
        <w:t xml:space="preserve">Each time an Order Form is sent, the selected Provider undertakes to take all the necessary measures to send it </w:t>
      </w:r>
      <w:r w:rsidRPr="0097729C">
        <w:rPr>
          <w:rFonts w:ascii="Tahoma" w:hAnsi="Tahoma" w:cs="Tahoma"/>
          <w:b/>
          <w:sz w:val="20"/>
          <w:szCs w:val="20"/>
        </w:rPr>
        <w:t>signed</w:t>
      </w:r>
      <w:r w:rsidRPr="0097729C">
        <w:rPr>
          <w:rFonts w:ascii="Tahoma" w:hAnsi="Tahoma" w:cs="Tahoma"/>
          <w:sz w:val="20"/>
          <w:szCs w:val="20"/>
        </w:rPr>
        <w:t xml:space="preserve"> to the Council within </w:t>
      </w:r>
      <w:r w:rsidRPr="007074EE">
        <w:rPr>
          <w:rFonts w:ascii="Tahoma" w:hAnsi="Tahoma" w:cs="Tahoma"/>
          <w:sz w:val="20"/>
          <w:szCs w:val="20"/>
        </w:rPr>
        <w:t>2 (two)</w:t>
      </w:r>
      <w:r w:rsidRPr="0097729C">
        <w:rPr>
          <w:rFonts w:ascii="Tahoma" w:hAnsi="Tahoma" w:cs="Tahoma"/>
          <w:sz w:val="20"/>
          <w:szCs w:val="20"/>
        </w:rPr>
        <w:t xml:space="preserve">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636CC93F" w:rsidR="00DB6765"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5F7158F1" w14:textId="77777777" w:rsidR="007074EE" w:rsidRPr="00E25560" w:rsidRDefault="007074EE" w:rsidP="00DB6765">
      <w:pPr>
        <w:jc w:val="both"/>
        <w:rPr>
          <w:rFonts w:ascii="Tahoma" w:hAnsi="Tahoma" w:cs="Tahoma"/>
          <w:sz w:val="20"/>
          <w:szCs w:val="20"/>
        </w:rPr>
      </w:pP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6"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2"/>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6"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15631A74" w:rsidR="000747C3"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9848F4D" w14:textId="01A29F59" w:rsidR="0032785E" w:rsidRPr="007074EE" w:rsidRDefault="0032785E" w:rsidP="0032785E">
      <w:pPr>
        <w:numPr>
          <w:ilvl w:val="0"/>
          <w:numId w:val="6"/>
        </w:numPr>
        <w:shd w:val="clear" w:color="auto" w:fill="FFFFFF" w:themeFill="background1"/>
        <w:rPr>
          <w:rFonts w:ascii="Tahoma" w:hAnsi="Tahoma" w:cs="Tahoma"/>
          <w:sz w:val="20"/>
          <w:szCs w:val="20"/>
        </w:rPr>
      </w:pPr>
      <w:bookmarkStart w:id="7" w:name="_Hlk23325698"/>
      <w:r w:rsidRPr="007074EE">
        <w:rPr>
          <w:rFonts w:ascii="Tahoma" w:hAnsi="Tahoma" w:cs="Tahoma"/>
          <w:sz w:val="20"/>
          <w:szCs w:val="20"/>
        </w:rPr>
        <w:t>A Master’s degree or equivalent work experience in Education and Social Sciences, Humanities, Political Science,</w:t>
      </w:r>
      <w:r w:rsidR="0053328B">
        <w:rPr>
          <w:rFonts w:ascii="Tahoma" w:hAnsi="Tahoma" w:cs="Tahoma"/>
          <w:sz w:val="20"/>
          <w:szCs w:val="20"/>
        </w:rPr>
        <w:t xml:space="preserve"> or</w:t>
      </w:r>
      <w:r w:rsidRPr="007074EE">
        <w:rPr>
          <w:rFonts w:ascii="Tahoma" w:hAnsi="Tahoma" w:cs="Tahoma"/>
          <w:sz w:val="20"/>
          <w:szCs w:val="20"/>
        </w:rPr>
        <w:t xml:space="preserve"> International Relations</w:t>
      </w:r>
      <w:r w:rsidR="0053328B">
        <w:rPr>
          <w:rFonts w:ascii="Tahoma" w:hAnsi="Tahoma" w:cs="Tahoma"/>
          <w:sz w:val="20"/>
          <w:szCs w:val="20"/>
        </w:rPr>
        <w:t>;</w:t>
      </w:r>
    </w:p>
    <w:p w14:paraId="66809C6D" w14:textId="20CB6F15" w:rsidR="00B53D82" w:rsidRDefault="0032785E" w:rsidP="0032785E">
      <w:pPr>
        <w:numPr>
          <w:ilvl w:val="0"/>
          <w:numId w:val="6"/>
        </w:numPr>
        <w:shd w:val="clear" w:color="auto" w:fill="FFFFFF" w:themeFill="background1"/>
        <w:rPr>
          <w:rFonts w:ascii="Tahoma" w:hAnsi="Tahoma" w:cs="Tahoma"/>
          <w:sz w:val="20"/>
          <w:szCs w:val="20"/>
        </w:rPr>
      </w:pPr>
      <w:r w:rsidRPr="007074EE">
        <w:rPr>
          <w:rFonts w:ascii="Tahoma" w:hAnsi="Tahoma" w:cs="Tahoma"/>
          <w:sz w:val="20"/>
          <w:szCs w:val="20"/>
        </w:rPr>
        <w:t xml:space="preserve">Minimum 5 years of proven work experience in </w:t>
      </w:r>
      <w:r w:rsidRPr="007074EE">
        <w:rPr>
          <w:rFonts w:ascii="Tahoma" w:hAnsi="Tahoma" w:cs="Tahoma"/>
          <w:sz w:val="20"/>
          <w:szCs w:val="20"/>
          <w:u w:val="single"/>
        </w:rPr>
        <w:t>one or more</w:t>
      </w:r>
      <w:r w:rsidRPr="007074EE">
        <w:rPr>
          <w:rFonts w:ascii="Tahoma" w:hAnsi="Tahoma" w:cs="Tahoma"/>
          <w:sz w:val="20"/>
          <w:szCs w:val="20"/>
        </w:rPr>
        <w:t xml:space="preserve"> of the following areas in the field of education: </w:t>
      </w:r>
      <w:r w:rsidRPr="007074EE">
        <w:rPr>
          <w:rFonts w:ascii="Tahoma" w:hAnsi="Tahoma" w:cs="Tahoma"/>
          <w:i/>
          <w:sz w:val="20"/>
          <w:szCs w:val="20"/>
        </w:rPr>
        <w:t>policy and strategy development,</w:t>
      </w:r>
      <w:r w:rsidRPr="007074EE">
        <w:rPr>
          <w:rFonts w:ascii="Tahoma" w:hAnsi="Tahoma" w:cs="Tahoma"/>
          <w:sz w:val="20"/>
          <w:szCs w:val="20"/>
        </w:rPr>
        <w:t xml:space="preserve"> </w:t>
      </w:r>
      <w:r w:rsidRPr="007074EE">
        <w:rPr>
          <w:rFonts w:ascii="Tahoma" w:hAnsi="Tahoma" w:cs="Tahoma"/>
          <w:i/>
          <w:sz w:val="20"/>
          <w:szCs w:val="20"/>
        </w:rPr>
        <w:t>curriculum development and assessment</w:t>
      </w:r>
      <w:r w:rsidRPr="007074EE">
        <w:rPr>
          <w:rFonts w:ascii="Tahoma" w:hAnsi="Tahoma" w:cs="Tahoma"/>
          <w:sz w:val="20"/>
          <w:szCs w:val="20"/>
        </w:rPr>
        <w:t xml:space="preserve">, </w:t>
      </w:r>
      <w:r w:rsidRPr="007074EE">
        <w:rPr>
          <w:rFonts w:ascii="Tahoma" w:hAnsi="Tahoma" w:cs="Tahoma"/>
          <w:i/>
          <w:sz w:val="20"/>
          <w:szCs w:val="20"/>
        </w:rPr>
        <w:t>development of education materials</w:t>
      </w:r>
      <w:r w:rsidRPr="007074EE">
        <w:rPr>
          <w:rFonts w:ascii="Tahoma" w:hAnsi="Tahoma" w:cs="Tahoma"/>
          <w:sz w:val="20"/>
          <w:szCs w:val="20"/>
        </w:rPr>
        <w:t xml:space="preserve">, </w:t>
      </w:r>
      <w:r w:rsidR="0053328B">
        <w:rPr>
          <w:rFonts w:ascii="Tahoma" w:hAnsi="Tahoma" w:cs="Tahoma"/>
          <w:sz w:val="20"/>
          <w:szCs w:val="20"/>
        </w:rPr>
        <w:t xml:space="preserve">and </w:t>
      </w:r>
      <w:r w:rsidR="0053328B">
        <w:rPr>
          <w:rFonts w:ascii="Tahoma" w:hAnsi="Tahoma" w:cs="Tahoma"/>
          <w:i/>
          <w:sz w:val="20"/>
          <w:szCs w:val="20"/>
        </w:rPr>
        <w:t>adult</w:t>
      </w:r>
      <w:r w:rsidRPr="007074EE">
        <w:rPr>
          <w:rFonts w:ascii="Tahoma" w:hAnsi="Tahoma" w:cs="Tahoma"/>
          <w:i/>
          <w:sz w:val="20"/>
          <w:szCs w:val="20"/>
        </w:rPr>
        <w:t xml:space="preserve"> training</w:t>
      </w:r>
      <w:r w:rsidRPr="007074EE">
        <w:rPr>
          <w:rFonts w:ascii="Tahoma" w:hAnsi="Tahoma" w:cs="Tahoma"/>
          <w:sz w:val="20"/>
          <w:szCs w:val="20"/>
        </w:rPr>
        <w:t>;</w:t>
      </w:r>
    </w:p>
    <w:p w14:paraId="4D3BBE26" w14:textId="0510A381" w:rsidR="0032785E" w:rsidRPr="007074EE" w:rsidRDefault="0032785E" w:rsidP="0032785E">
      <w:pPr>
        <w:numPr>
          <w:ilvl w:val="0"/>
          <w:numId w:val="6"/>
        </w:numPr>
        <w:shd w:val="clear" w:color="auto" w:fill="FFFFFF" w:themeFill="background1"/>
        <w:rPr>
          <w:rFonts w:ascii="Tahoma" w:hAnsi="Tahoma" w:cs="Tahoma"/>
          <w:sz w:val="20"/>
          <w:szCs w:val="20"/>
        </w:rPr>
      </w:pPr>
      <w:r w:rsidRPr="007074EE">
        <w:rPr>
          <w:rFonts w:ascii="Tahoma" w:hAnsi="Tahoma" w:cs="Tahoma"/>
          <w:sz w:val="20"/>
          <w:szCs w:val="20"/>
        </w:rPr>
        <w:t>Good command of written and spoken English;</w:t>
      </w:r>
    </w:p>
    <w:p w14:paraId="07FA83C9" w14:textId="77777777" w:rsidR="0032785E" w:rsidRPr="007074EE" w:rsidRDefault="0032785E" w:rsidP="0032785E">
      <w:pPr>
        <w:numPr>
          <w:ilvl w:val="0"/>
          <w:numId w:val="6"/>
        </w:numPr>
        <w:shd w:val="clear" w:color="auto" w:fill="FFFFFF" w:themeFill="background1"/>
        <w:rPr>
          <w:rFonts w:ascii="Tahoma" w:hAnsi="Tahoma" w:cs="Tahoma"/>
          <w:sz w:val="20"/>
          <w:szCs w:val="20"/>
          <w:lang w:val="en-US"/>
        </w:rPr>
      </w:pPr>
      <w:r w:rsidRPr="007074EE">
        <w:rPr>
          <w:rFonts w:ascii="Tahoma" w:hAnsi="Tahoma" w:cs="Tahoma"/>
          <w:sz w:val="20"/>
          <w:szCs w:val="20"/>
        </w:rPr>
        <w:t>Mother tongue-level knowledge of Turkish;</w:t>
      </w:r>
      <w:r w:rsidRPr="007074EE">
        <w:rPr>
          <w:rFonts w:ascii="Tahoma" w:hAnsi="Tahoma" w:cs="Tahoma"/>
          <w:sz w:val="20"/>
          <w:szCs w:val="20"/>
          <w:lang w:val="en-US"/>
        </w:rPr>
        <w:t xml:space="preserve"> </w:t>
      </w:r>
    </w:p>
    <w:p w14:paraId="15FA9721" w14:textId="070BA804" w:rsidR="0032785E" w:rsidRPr="007074EE" w:rsidRDefault="0032785E" w:rsidP="0032785E">
      <w:pPr>
        <w:numPr>
          <w:ilvl w:val="0"/>
          <w:numId w:val="6"/>
        </w:numPr>
        <w:shd w:val="clear" w:color="auto" w:fill="FFFFFF" w:themeFill="background1"/>
        <w:rPr>
          <w:rFonts w:ascii="Tahoma" w:hAnsi="Tahoma" w:cs="Tahoma"/>
          <w:sz w:val="20"/>
          <w:szCs w:val="20"/>
        </w:rPr>
      </w:pPr>
      <w:r w:rsidRPr="007074EE">
        <w:rPr>
          <w:rFonts w:ascii="Tahoma" w:hAnsi="Tahoma" w:cs="Tahoma"/>
          <w:sz w:val="20"/>
          <w:szCs w:val="20"/>
        </w:rPr>
        <w:t>Proven experience in working with national education authorities.</w:t>
      </w:r>
      <w:bookmarkEnd w:id="7"/>
    </w:p>
    <w:p w14:paraId="266A2E42" w14:textId="77777777" w:rsidR="0017709A" w:rsidRPr="007074EE" w:rsidRDefault="0017709A" w:rsidP="005E7A89">
      <w:pPr>
        <w:shd w:val="clear" w:color="auto" w:fill="FFFFFF" w:themeFill="background1"/>
        <w:rPr>
          <w:rFonts w:ascii="Tahoma" w:hAnsi="Tahoma" w:cs="Tahoma"/>
          <w:noProof/>
          <w:sz w:val="20"/>
          <w:szCs w:val="20"/>
          <w:lang w:eastAsia="fr-FR"/>
        </w:rPr>
      </w:pPr>
    </w:p>
    <w:p w14:paraId="09BC29D0" w14:textId="77777777" w:rsidR="000747C3" w:rsidRPr="007074EE" w:rsidRDefault="000747C3" w:rsidP="0073327A">
      <w:pPr>
        <w:spacing w:after="120"/>
        <w:rPr>
          <w:rFonts w:ascii="Tahoma" w:hAnsi="Tahoma" w:cs="Tahoma"/>
          <w:i/>
          <w:sz w:val="20"/>
          <w:szCs w:val="20"/>
        </w:rPr>
      </w:pPr>
      <w:r w:rsidRPr="007074EE">
        <w:rPr>
          <w:rFonts w:ascii="Tahoma" w:hAnsi="Tahoma" w:cs="Tahoma"/>
          <w:i/>
          <w:sz w:val="20"/>
          <w:szCs w:val="20"/>
        </w:rPr>
        <w:t>Award criteria</w:t>
      </w:r>
    </w:p>
    <w:p w14:paraId="2500523B" w14:textId="164B1EAB" w:rsidR="00AB77BA" w:rsidRPr="007074EE" w:rsidRDefault="00AB77BA" w:rsidP="00AB77BA">
      <w:pPr>
        <w:numPr>
          <w:ilvl w:val="0"/>
          <w:numId w:val="7"/>
        </w:numPr>
        <w:rPr>
          <w:rFonts w:ascii="Tahoma" w:hAnsi="Tahoma" w:cs="Tahoma"/>
          <w:color w:val="000000" w:themeColor="text1"/>
          <w:sz w:val="20"/>
          <w:szCs w:val="20"/>
        </w:rPr>
      </w:pPr>
      <w:r w:rsidRPr="007074EE">
        <w:rPr>
          <w:rFonts w:ascii="Tahoma" w:hAnsi="Tahoma" w:cs="Tahoma"/>
          <w:color w:val="000000" w:themeColor="text1"/>
          <w:sz w:val="20"/>
          <w:szCs w:val="20"/>
        </w:rPr>
        <w:t>Quality of the offer (</w:t>
      </w:r>
      <w:r w:rsidR="003E3118">
        <w:rPr>
          <w:rFonts w:ascii="Tahoma" w:hAnsi="Tahoma" w:cs="Tahoma"/>
          <w:color w:val="000000" w:themeColor="text1"/>
          <w:sz w:val="20"/>
          <w:szCs w:val="20"/>
        </w:rPr>
        <w:t>8</w:t>
      </w:r>
      <w:r w:rsidRPr="007074EE">
        <w:rPr>
          <w:rFonts w:ascii="Tahoma" w:hAnsi="Tahoma" w:cs="Tahoma"/>
          <w:color w:val="000000" w:themeColor="text1"/>
          <w:sz w:val="20"/>
          <w:szCs w:val="20"/>
        </w:rPr>
        <w:t>0%), including:</w:t>
      </w:r>
    </w:p>
    <w:p w14:paraId="30F6752B" w14:textId="024B7FB2" w:rsidR="0032785E" w:rsidRPr="007074EE" w:rsidRDefault="0032785E" w:rsidP="0032785E">
      <w:pPr>
        <w:pStyle w:val="ListParagraph"/>
        <w:numPr>
          <w:ilvl w:val="0"/>
          <w:numId w:val="27"/>
        </w:numPr>
        <w:rPr>
          <w:rFonts w:ascii="Tahoma" w:hAnsi="Tahoma" w:cs="Tahoma"/>
          <w:color w:val="000000" w:themeColor="text1"/>
          <w:sz w:val="20"/>
        </w:rPr>
      </w:pPr>
      <w:r w:rsidRPr="007074EE">
        <w:rPr>
          <w:rFonts w:ascii="Tahoma" w:hAnsi="Tahoma" w:cs="Tahoma"/>
          <w:color w:val="000000" w:themeColor="text1"/>
          <w:sz w:val="20"/>
        </w:rPr>
        <w:t>Relevance of the experience (</w:t>
      </w:r>
      <w:r w:rsidR="003E3118">
        <w:rPr>
          <w:rFonts w:ascii="Tahoma" w:hAnsi="Tahoma" w:cs="Tahoma"/>
          <w:color w:val="000000" w:themeColor="text1"/>
          <w:sz w:val="20"/>
        </w:rPr>
        <w:t>6</w:t>
      </w:r>
      <w:r w:rsidRPr="007074EE">
        <w:rPr>
          <w:rFonts w:ascii="Tahoma" w:hAnsi="Tahoma" w:cs="Tahoma"/>
          <w:color w:val="000000" w:themeColor="text1"/>
          <w:sz w:val="20"/>
        </w:rPr>
        <w:t>0%);</w:t>
      </w:r>
    </w:p>
    <w:p w14:paraId="79F9B8AD" w14:textId="1B22B3D5" w:rsidR="0032785E" w:rsidRPr="007074EE" w:rsidRDefault="0032785E" w:rsidP="0032785E">
      <w:pPr>
        <w:pStyle w:val="ListParagraph"/>
        <w:numPr>
          <w:ilvl w:val="0"/>
          <w:numId w:val="27"/>
        </w:numPr>
        <w:rPr>
          <w:rFonts w:ascii="Tahoma" w:hAnsi="Tahoma" w:cs="Tahoma"/>
          <w:color w:val="000000" w:themeColor="text1"/>
          <w:sz w:val="20"/>
        </w:rPr>
      </w:pPr>
      <w:r w:rsidRPr="007074EE">
        <w:rPr>
          <w:rFonts w:ascii="Tahoma" w:hAnsi="Tahoma" w:cs="Tahoma"/>
          <w:color w:val="000000" w:themeColor="text1"/>
          <w:sz w:val="20"/>
        </w:rPr>
        <w:t>Capacity to adapt to the context (</w:t>
      </w:r>
      <w:r w:rsidR="003E3118">
        <w:rPr>
          <w:rFonts w:ascii="Tahoma" w:hAnsi="Tahoma" w:cs="Tahoma"/>
          <w:color w:val="000000" w:themeColor="text1"/>
          <w:sz w:val="20"/>
        </w:rPr>
        <w:t>2</w:t>
      </w:r>
      <w:r w:rsidRPr="007074EE">
        <w:rPr>
          <w:rFonts w:ascii="Tahoma" w:hAnsi="Tahoma" w:cs="Tahoma"/>
          <w:color w:val="000000" w:themeColor="text1"/>
          <w:sz w:val="20"/>
        </w:rPr>
        <w:t>0%).</w:t>
      </w:r>
    </w:p>
    <w:p w14:paraId="20F44731" w14:textId="77777777" w:rsidR="00AB77BA" w:rsidRPr="007074EE" w:rsidRDefault="00AB77BA" w:rsidP="0032785E">
      <w:pPr>
        <w:rPr>
          <w:rFonts w:ascii="Tahoma" w:hAnsi="Tahoma" w:cs="Tahoma"/>
          <w:color w:val="808080"/>
          <w:sz w:val="20"/>
          <w:szCs w:val="20"/>
        </w:rPr>
      </w:pPr>
    </w:p>
    <w:p w14:paraId="565BED0E" w14:textId="16E5AA13" w:rsidR="00AB77BA" w:rsidRPr="007074EE" w:rsidRDefault="00AB77BA" w:rsidP="00AB77BA">
      <w:pPr>
        <w:numPr>
          <w:ilvl w:val="0"/>
          <w:numId w:val="8"/>
        </w:numPr>
        <w:rPr>
          <w:rFonts w:ascii="Tahoma" w:hAnsi="Tahoma" w:cs="Tahoma"/>
          <w:color w:val="000000" w:themeColor="text1"/>
          <w:sz w:val="20"/>
          <w:szCs w:val="20"/>
        </w:rPr>
      </w:pPr>
      <w:r w:rsidRPr="007074EE">
        <w:rPr>
          <w:rFonts w:ascii="Tahoma" w:hAnsi="Tahoma" w:cs="Tahoma"/>
          <w:color w:val="000000" w:themeColor="text1"/>
          <w:sz w:val="20"/>
          <w:szCs w:val="20"/>
        </w:rPr>
        <w:t>Financial offer (</w:t>
      </w:r>
      <w:r w:rsidR="003E3118">
        <w:rPr>
          <w:rFonts w:ascii="Tahoma" w:hAnsi="Tahoma" w:cs="Tahoma"/>
          <w:color w:val="000000" w:themeColor="text1"/>
          <w:sz w:val="20"/>
          <w:szCs w:val="20"/>
        </w:rPr>
        <w:t>2</w:t>
      </w:r>
      <w:r w:rsidRPr="007074EE">
        <w:rPr>
          <w:rFonts w:ascii="Tahoma" w:hAnsi="Tahoma" w:cs="Tahoma"/>
          <w:color w:val="000000" w:themeColor="text1"/>
          <w:sz w:val="20"/>
          <w:szCs w:val="20"/>
        </w:rPr>
        <w:t>0%).</w:t>
      </w:r>
    </w:p>
    <w:p w14:paraId="09BC29D4" w14:textId="77777777" w:rsidR="007B0391" w:rsidRPr="00E25560" w:rsidRDefault="007B0391" w:rsidP="000747C3">
      <w:pPr>
        <w:rPr>
          <w:rFonts w:ascii="Tahoma" w:hAnsi="Tahoma" w:cs="Tahoma"/>
          <w:sz w:val="20"/>
          <w:szCs w:val="20"/>
        </w:rPr>
      </w:pPr>
    </w:p>
    <w:p w14:paraId="613971B1" w14:textId="050D1274" w:rsidR="00BC5229" w:rsidRPr="00E25560" w:rsidRDefault="00B45518" w:rsidP="00BC5229">
      <w:pPr>
        <w:keepLines/>
        <w:autoSpaceDE w:val="0"/>
        <w:autoSpaceDN w:val="0"/>
        <w:adjustRightInd w:val="0"/>
        <w:contextualSpacing/>
        <w:jc w:val="both"/>
        <w:rPr>
          <w:rFonts w:ascii="Tahoma" w:hAnsi="Tahoma" w:cs="Tahoma"/>
          <w:sz w:val="20"/>
          <w:szCs w:val="20"/>
        </w:rPr>
      </w:pPr>
      <w:r w:rsidRPr="0097729C">
        <w:rPr>
          <w:rFonts w:ascii="Tahoma" w:hAnsi="Tahoma" w:cs="Tahoma"/>
          <w:color w:val="000000" w:themeColor="text1"/>
          <w:sz w:val="20"/>
          <w:szCs w:val="20"/>
        </w:rPr>
        <w:t xml:space="preserve">The Council </w:t>
      </w:r>
      <w:r w:rsidR="00BC5229" w:rsidRPr="0097729C">
        <w:rPr>
          <w:rFonts w:ascii="Tahoma" w:hAnsi="Tahoma" w:cs="Tahoma"/>
          <w:color w:val="000000" w:themeColor="text1"/>
          <w:sz w:val="20"/>
          <w:szCs w:val="20"/>
        </w:rPr>
        <w:t>reserves the right to hold interviews with eligible tenderers</w:t>
      </w:r>
      <w:r w:rsidRPr="0097729C">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bookmarkStart w:id="8" w:name="_Hlk23325782"/>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3"/>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6846F008"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w:t>
      </w:r>
      <w:r w:rsidRPr="0032785E">
        <w:rPr>
          <w:rFonts w:ascii="Tahoma" w:hAnsi="Tahoma" w:cs="Tahoma"/>
          <w:b/>
          <w:sz w:val="20"/>
          <w:szCs w:val="20"/>
        </w:rPr>
        <w:t>CV</w:t>
      </w:r>
      <w:r w:rsidR="003E3118">
        <w:rPr>
          <w:rFonts w:ascii="Tahoma" w:hAnsi="Tahoma" w:cs="Tahoma"/>
          <w:b/>
          <w:sz w:val="20"/>
          <w:szCs w:val="20"/>
        </w:rPr>
        <w:t xml:space="preserve"> in English</w:t>
      </w:r>
      <w:r w:rsidRPr="0032785E">
        <w:rPr>
          <w:rFonts w:ascii="Tahoma" w:hAnsi="Tahoma" w:cs="Tahoma"/>
          <w:b/>
          <w:sz w:val="20"/>
          <w:szCs w:val="20"/>
        </w:rPr>
        <w:t>,</w:t>
      </w:r>
      <w:r w:rsidRPr="00E25560">
        <w:rPr>
          <w:rFonts w:ascii="Tahoma" w:hAnsi="Tahoma" w:cs="Tahoma"/>
          <w:sz w:val="20"/>
          <w:szCs w:val="20"/>
        </w:rPr>
        <w:t xml:space="preserve">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criteria;</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32785E">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6"/>
          <w:r w:rsidR="005074B5" w:rsidRPr="000D4457">
            <w:rPr>
              <w:rFonts w:ascii="Tahoma" w:hAnsi="Tahoma" w:cs="Tahoma"/>
              <w:sz w:val="20"/>
              <w:szCs w:val="20"/>
            </w:rPr>
            <w:t>;</w:t>
          </w:r>
        </w:p>
      </w:sdtContent>
    </w:sdt>
    <w:p w14:paraId="0FC41429" w14:textId="1D06FCEC" w:rsidR="0032785E" w:rsidRPr="006535B4" w:rsidRDefault="0032785E" w:rsidP="0032785E">
      <w:pPr>
        <w:numPr>
          <w:ilvl w:val="0"/>
          <w:numId w:val="4"/>
        </w:numPr>
        <w:rPr>
          <w:rFonts w:ascii="Tahoma" w:hAnsi="Tahoma" w:cs="Tahoma"/>
          <w:sz w:val="20"/>
          <w:szCs w:val="20"/>
        </w:rPr>
      </w:pPr>
      <w:r w:rsidRPr="005D0E5C">
        <w:rPr>
          <w:rFonts w:ascii="Tahoma" w:hAnsi="Tahoma" w:cs="Tahoma"/>
          <w:b/>
          <w:sz w:val="20"/>
          <w:szCs w:val="20"/>
        </w:rPr>
        <w:lastRenderedPageBreak/>
        <w:t>A</w:t>
      </w:r>
      <w:r w:rsidRPr="007074EE">
        <w:rPr>
          <w:rFonts w:ascii="Tahoma" w:hAnsi="Tahoma" w:cs="Tahoma"/>
          <w:sz w:val="20"/>
          <w:szCs w:val="20"/>
        </w:rPr>
        <w:t xml:space="preserve"> </w:t>
      </w:r>
      <w:r w:rsidRPr="006535B4">
        <w:rPr>
          <w:rFonts w:ascii="Tahoma" w:hAnsi="Tahoma" w:cs="Tahoma"/>
          <w:b/>
          <w:sz w:val="20"/>
          <w:szCs w:val="20"/>
        </w:rPr>
        <w:t>motivation letter</w:t>
      </w:r>
      <w:r w:rsidRPr="007074EE">
        <w:rPr>
          <w:rFonts w:ascii="Tahoma" w:hAnsi="Tahoma" w:cs="Tahoma"/>
          <w:sz w:val="20"/>
          <w:szCs w:val="20"/>
        </w:rPr>
        <w:t xml:space="preserve"> </w:t>
      </w:r>
      <w:r w:rsidR="003E3118" w:rsidRPr="003E3118">
        <w:rPr>
          <w:rFonts w:ascii="Tahoma" w:hAnsi="Tahoma" w:cs="Tahoma"/>
          <w:b/>
          <w:sz w:val="20"/>
          <w:szCs w:val="20"/>
        </w:rPr>
        <w:t>in English</w:t>
      </w:r>
      <w:r w:rsidR="003E3118">
        <w:rPr>
          <w:rFonts w:ascii="Tahoma" w:hAnsi="Tahoma" w:cs="Tahoma"/>
          <w:sz w:val="20"/>
          <w:szCs w:val="20"/>
        </w:rPr>
        <w:t xml:space="preserve"> </w:t>
      </w:r>
      <w:r w:rsidRPr="007074EE">
        <w:rPr>
          <w:rFonts w:ascii="Tahoma" w:hAnsi="Tahoma" w:cs="Tahoma"/>
          <w:sz w:val="20"/>
          <w:szCs w:val="20"/>
        </w:rPr>
        <w:t>(</w:t>
      </w:r>
      <w:proofErr w:type="gramStart"/>
      <w:r w:rsidRPr="006535B4">
        <w:rPr>
          <w:rFonts w:ascii="Tahoma" w:hAnsi="Tahoma" w:cs="Tahoma"/>
          <w:sz w:val="20"/>
          <w:szCs w:val="20"/>
        </w:rPr>
        <w:t>1 page</w:t>
      </w:r>
      <w:proofErr w:type="gramEnd"/>
      <w:r w:rsidRPr="007074EE">
        <w:rPr>
          <w:rFonts w:ascii="Tahoma" w:hAnsi="Tahoma" w:cs="Tahoma"/>
          <w:sz w:val="20"/>
          <w:szCs w:val="20"/>
        </w:rPr>
        <w:t xml:space="preserve"> max.) demonstrating Potential Provider’s interest in the Project and in which of five areas of experience mentioned in the eligibility criteria he/she will contribute best;</w:t>
      </w:r>
    </w:p>
    <w:p w14:paraId="4E8FC51A" w14:textId="10A9A347" w:rsidR="0032785E" w:rsidRPr="006535B4" w:rsidRDefault="0032785E" w:rsidP="0032785E">
      <w:pPr>
        <w:numPr>
          <w:ilvl w:val="0"/>
          <w:numId w:val="4"/>
        </w:numPr>
        <w:rPr>
          <w:rFonts w:ascii="Tahoma" w:hAnsi="Tahoma" w:cs="Tahoma"/>
          <w:sz w:val="20"/>
          <w:szCs w:val="20"/>
        </w:rPr>
      </w:pPr>
      <w:r w:rsidRPr="006535B4">
        <w:rPr>
          <w:rFonts w:ascii="Tahoma" w:hAnsi="Tahoma" w:cs="Tahoma"/>
          <w:b/>
          <w:sz w:val="20"/>
          <w:szCs w:val="20"/>
        </w:rPr>
        <w:t>Samples of previous work</w:t>
      </w:r>
      <w:r w:rsidR="003E3118">
        <w:rPr>
          <w:rFonts w:ascii="Tahoma" w:hAnsi="Tahoma" w:cs="Tahoma"/>
          <w:b/>
          <w:sz w:val="20"/>
          <w:szCs w:val="20"/>
        </w:rPr>
        <w:t xml:space="preserve"> (either in English or Turkish)</w:t>
      </w:r>
      <w:r w:rsidRPr="007074EE">
        <w:rPr>
          <w:rFonts w:ascii="Tahoma" w:hAnsi="Tahoma" w:cs="Tahoma"/>
          <w:sz w:val="20"/>
          <w:szCs w:val="20"/>
        </w:rPr>
        <w:t xml:space="preserve"> e.g. policy/literature reviews, policy papers/recommendations/opinions, strategy papers, curriculum, scholarly articles, learning and teaching materials, training programmes/materials for teachers etc.;</w:t>
      </w:r>
      <w:bookmarkEnd w:id="8"/>
    </w:p>
    <w:p w14:paraId="26D5E23D" w14:textId="77777777" w:rsidR="0073327A" w:rsidRPr="00E25560" w:rsidRDefault="0073327A" w:rsidP="006535B4">
      <w:pPr>
        <w:rPr>
          <w:rFonts w:ascii="Tahoma" w:hAnsi="Tahoma" w:cs="Tahoma"/>
          <w:b/>
          <w:sz w:val="20"/>
          <w:szCs w:val="20"/>
        </w:rPr>
      </w:pPr>
    </w:p>
    <w:p w14:paraId="0B1D430E" w14:textId="77777777" w:rsidR="007074EE" w:rsidRPr="00E25560" w:rsidRDefault="007074EE" w:rsidP="00DF63F8">
      <w:pPr>
        <w:shd w:val="clear" w:color="auto" w:fill="FFFFFF" w:themeFill="background1"/>
        <w:rPr>
          <w:rFonts w:ascii="Tahoma" w:hAnsi="Tahoma" w:cs="Tahoma"/>
          <w:b/>
          <w:color w:val="000000" w:themeColor="text1"/>
          <w:sz w:val="20"/>
        </w:rPr>
      </w:pP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7"/>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6DB1B" w14:textId="77777777" w:rsidR="00DC4085" w:rsidRDefault="00DC4085" w:rsidP="00D50F13">
      <w:r>
        <w:separator/>
      </w:r>
    </w:p>
  </w:endnote>
  <w:endnote w:type="continuationSeparator" w:id="0">
    <w:p w14:paraId="1D95F0C4" w14:textId="77777777" w:rsidR="00DC4085" w:rsidRDefault="00DC408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BEE6B" w14:textId="77777777" w:rsidR="00DC4085" w:rsidRDefault="00DC4085" w:rsidP="00D50F13">
      <w:r>
        <w:separator/>
      </w:r>
    </w:p>
  </w:footnote>
  <w:footnote w:type="continuationSeparator" w:id="0">
    <w:p w14:paraId="134C1A40" w14:textId="77777777" w:rsidR="00DC4085" w:rsidRDefault="00DC4085"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0198FC98" w14:textId="23CC6066" w:rsidR="001862FB" w:rsidRPr="00453877" w:rsidRDefault="001862FB" w:rsidP="001862FB">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p>
  </w:footnote>
  <w:footnote w:id="3">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A687B"/>
    <w:multiLevelType w:val="hybridMultilevel"/>
    <w:tmpl w:val="24A67A70"/>
    <w:lvl w:ilvl="0" w:tplc="554EE8C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A65E3"/>
    <w:multiLevelType w:val="hybridMultilevel"/>
    <w:tmpl w:val="89F03BD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2BE06200"/>
    <w:multiLevelType w:val="hybridMultilevel"/>
    <w:tmpl w:val="E0164658"/>
    <w:lvl w:ilvl="0" w:tplc="554EE8C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57C65"/>
    <w:multiLevelType w:val="multilevel"/>
    <w:tmpl w:val="CE52975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Arial" w:hAnsi="Arial" w:hint="default"/>
        <w:b/>
        <w:i w:val="0"/>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47109"/>
    <w:multiLevelType w:val="hybridMultilevel"/>
    <w:tmpl w:val="4DFE637C"/>
    <w:lvl w:ilvl="0" w:tplc="554EE8C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6FD0F68"/>
    <w:multiLevelType w:val="hybridMultilevel"/>
    <w:tmpl w:val="95A67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E3921"/>
    <w:multiLevelType w:val="hybridMultilevel"/>
    <w:tmpl w:val="B252A86E"/>
    <w:lvl w:ilvl="0" w:tplc="554EE8CA">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52863"/>
    <w:multiLevelType w:val="hybridMultilevel"/>
    <w:tmpl w:val="35B48BE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A40B65"/>
    <w:multiLevelType w:val="hybridMultilevel"/>
    <w:tmpl w:val="3B905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0"/>
  </w:num>
  <w:num w:numId="4">
    <w:abstractNumId w:val="24"/>
  </w:num>
  <w:num w:numId="5">
    <w:abstractNumId w:val="16"/>
  </w:num>
  <w:num w:numId="6">
    <w:abstractNumId w:val="21"/>
  </w:num>
  <w:num w:numId="7">
    <w:abstractNumId w:val="26"/>
  </w:num>
  <w:num w:numId="8">
    <w:abstractNumId w:val="9"/>
  </w:num>
  <w:num w:numId="9">
    <w:abstractNumId w:val="27"/>
  </w:num>
  <w:num w:numId="10">
    <w:abstractNumId w:val="10"/>
  </w:num>
  <w:num w:numId="11">
    <w:abstractNumId w:val="11"/>
  </w:num>
  <w:num w:numId="12">
    <w:abstractNumId w:val="1"/>
  </w:num>
  <w:num w:numId="13">
    <w:abstractNumId w:val="19"/>
  </w:num>
  <w:num w:numId="14">
    <w:abstractNumId w:val="8"/>
  </w:num>
  <w:num w:numId="15">
    <w:abstractNumId w:val="4"/>
  </w:num>
  <w:num w:numId="16">
    <w:abstractNumId w:val="14"/>
  </w:num>
  <w:num w:numId="17">
    <w:abstractNumId w:val="23"/>
  </w:num>
  <w:num w:numId="18">
    <w:abstractNumId w:val="7"/>
  </w:num>
  <w:num w:numId="19">
    <w:abstractNumId w:val="25"/>
  </w:num>
  <w:num w:numId="20">
    <w:abstractNumId w:val="12"/>
  </w:num>
  <w:num w:numId="21">
    <w:abstractNumId w:val="15"/>
  </w:num>
  <w:num w:numId="22">
    <w:abstractNumId w:val="5"/>
  </w:num>
  <w:num w:numId="23">
    <w:abstractNumId w:val="20"/>
  </w:num>
  <w:num w:numId="24">
    <w:abstractNumId w:val="17"/>
  </w:num>
  <w:num w:numId="25">
    <w:abstractNumId w:val="6"/>
  </w:num>
  <w:num w:numId="26">
    <w:abstractNumId w:val="3"/>
  </w:num>
  <w:num w:numId="27">
    <w:abstractNumId w:val="13"/>
  </w:num>
  <w:num w:numId="2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60C4"/>
    <w:rsid w:val="00072FB8"/>
    <w:rsid w:val="000747C3"/>
    <w:rsid w:val="00076428"/>
    <w:rsid w:val="00076903"/>
    <w:rsid w:val="000836C7"/>
    <w:rsid w:val="000841B9"/>
    <w:rsid w:val="000852FE"/>
    <w:rsid w:val="00086684"/>
    <w:rsid w:val="000975FD"/>
    <w:rsid w:val="000A249E"/>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41C4"/>
    <w:rsid w:val="001048B1"/>
    <w:rsid w:val="001063F1"/>
    <w:rsid w:val="0011556A"/>
    <w:rsid w:val="00121A41"/>
    <w:rsid w:val="001262C9"/>
    <w:rsid w:val="00127AB4"/>
    <w:rsid w:val="00140E99"/>
    <w:rsid w:val="00143659"/>
    <w:rsid w:val="00160002"/>
    <w:rsid w:val="001602AD"/>
    <w:rsid w:val="001614FA"/>
    <w:rsid w:val="00171C1F"/>
    <w:rsid w:val="0017709A"/>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316F"/>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65CFD"/>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473D"/>
    <w:rsid w:val="002F618C"/>
    <w:rsid w:val="002F694F"/>
    <w:rsid w:val="0030013C"/>
    <w:rsid w:val="003129C9"/>
    <w:rsid w:val="00314848"/>
    <w:rsid w:val="00320711"/>
    <w:rsid w:val="0032785E"/>
    <w:rsid w:val="00332AF4"/>
    <w:rsid w:val="003363E8"/>
    <w:rsid w:val="003370C9"/>
    <w:rsid w:val="003465FD"/>
    <w:rsid w:val="00357E5A"/>
    <w:rsid w:val="003670B2"/>
    <w:rsid w:val="00371164"/>
    <w:rsid w:val="003712F2"/>
    <w:rsid w:val="00386026"/>
    <w:rsid w:val="0039258A"/>
    <w:rsid w:val="003945B5"/>
    <w:rsid w:val="003A31A2"/>
    <w:rsid w:val="003A4A6D"/>
    <w:rsid w:val="003B1C2E"/>
    <w:rsid w:val="003B2E7E"/>
    <w:rsid w:val="003C1062"/>
    <w:rsid w:val="003D2520"/>
    <w:rsid w:val="003E3118"/>
    <w:rsid w:val="003E3863"/>
    <w:rsid w:val="003F7D5B"/>
    <w:rsid w:val="004039BA"/>
    <w:rsid w:val="00415E8B"/>
    <w:rsid w:val="00420E9A"/>
    <w:rsid w:val="00441672"/>
    <w:rsid w:val="00453877"/>
    <w:rsid w:val="004575D4"/>
    <w:rsid w:val="004665F8"/>
    <w:rsid w:val="004723C3"/>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71A4"/>
    <w:rsid w:val="005034A5"/>
    <w:rsid w:val="00505408"/>
    <w:rsid w:val="005074B5"/>
    <w:rsid w:val="00512D89"/>
    <w:rsid w:val="00516616"/>
    <w:rsid w:val="005279AD"/>
    <w:rsid w:val="00532234"/>
    <w:rsid w:val="0053328B"/>
    <w:rsid w:val="00552F0E"/>
    <w:rsid w:val="00563B1B"/>
    <w:rsid w:val="00567F3E"/>
    <w:rsid w:val="00575177"/>
    <w:rsid w:val="00581679"/>
    <w:rsid w:val="005845C2"/>
    <w:rsid w:val="0058742A"/>
    <w:rsid w:val="005969C9"/>
    <w:rsid w:val="005B035D"/>
    <w:rsid w:val="005B213C"/>
    <w:rsid w:val="005B6603"/>
    <w:rsid w:val="005D0E5C"/>
    <w:rsid w:val="005D53E7"/>
    <w:rsid w:val="005D5B80"/>
    <w:rsid w:val="005D7279"/>
    <w:rsid w:val="005E01B0"/>
    <w:rsid w:val="005E15F8"/>
    <w:rsid w:val="005E22CE"/>
    <w:rsid w:val="005E42AE"/>
    <w:rsid w:val="005E7A89"/>
    <w:rsid w:val="005F5F0B"/>
    <w:rsid w:val="006006D0"/>
    <w:rsid w:val="006052A3"/>
    <w:rsid w:val="00606CF8"/>
    <w:rsid w:val="006426F7"/>
    <w:rsid w:val="00642BCE"/>
    <w:rsid w:val="00647C28"/>
    <w:rsid w:val="006535B4"/>
    <w:rsid w:val="006558F9"/>
    <w:rsid w:val="00674341"/>
    <w:rsid w:val="0067529C"/>
    <w:rsid w:val="00677EFB"/>
    <w:rsid w:val="00680325"/>
    <w:rsid w:val="00685694"/>
    <w:rsid w:val="006912CB"/>
    <w:rsid w:val="006A3EC9"/>
    <w:rsid w:val="006B14ED"/>
    <w:rsid w:val="006B2D7D"/>
    <w:rsid w:val="006C0189"/>
    <w:rsid w:val="006C0B9C"/>
    <w:rsid w:val="006C5CBB"/>
    <w:rsid w:val="006D4A4D"/>
    <w:rsid w:val="006E5C58"/>
    <w:rsid w:val="006F5EED"/>
    <w:rsid w:val="00703E4B"/>
    <w:rsid w:val="007074EE"/>
    <w:rsid w:val="00710896"/>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D0A02"/>
    <w:rsid w:val="007D1F5B"/>
    <w:rsid w:val="007D6C68"/>
    <w:rsid w:val="007E449F"/>
    <w:rsid w:val="007E78C4"/>
    <w:rsid w:val="007F5445"/>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D3220"/>
    <w:rsid w:val="008D7F08"/>
    <w:rsid w:val="008F0BF0"/>
    <w:rsid w:val="008F103F"/>
    <w:rsid w:val="008F2DBD"/>
    <w:rsid w:val="00904764"/>
    <w:rsid w:val="00904B93"/>
    <w:rsid w:val="009058FD"/>
    <w:rsid w:val="00907110"/>
    <w:rsid w:val="00917A32"/>
    <w:rsid w:val="00920C37"/>
    <w:rsid w:val="00941247"/>
    <w:rsid w:val="0095095F"/>
    <w:rsid w:val="00975B73"/>
    <w:rsid w:val="0097729C"/>
    <w:rsid w:val="00986790"/>
    <w:rsid w:val="00990987"/>
    <w:rsid w:val="00997CBE"/>
    <w:rsid w:val="009A0D0F"/>
    <w:rsid w:val="009A20EC"/>
    <w:rsid w:val="009A5D89"/>
    <w:rsid w:val="009B1E00"/>
    <w:rsid w:val="009B50E8"/>
    <w:rsid w:val="009E1B52"/>
    <w:rsid w:val="009E4346"/>
    <w:rsid w:val="009E55DF"/>
    <w:rsid w:val="009E6BBB"/>
    <w:rsid w:val="009F19CC"/>
    <w:rsid w:val="009F1A62"/>
    <w:rsid w:val="00A041D4"/>
    <w:rsid w:val="00A12241"/>
    <w:rsid w:val="00A405EB"/>
    <w:rsid w:val="00A40899"/>
    <w:rsid w:val="00A47902"/>
    <w:rsid w:val="00A535BA"/>
    <w:rsid w:val="00A6445A"/>
    <w:rsid w:val="00A66298"/>
    <w:rsid w:val="00A675CC"/>
    <w:rsid w:val="00A7429C"/>
    <w:rsid w:val="00A765D0"/>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26975"/>
    <w:rsid w:val="00B43A63"/>
    <w:rsid w:val="00B45518"/>
    <w:rsid w:val="00B52125"/>
    <w:rsid w:val="00B52510"/>
    <w:rsid w:val="00B53D82"/>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D7C23"/>
    <w:rsid w:val="00BE1313"/>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085"/>
    <w:rsid w:val="00DC45E9"/>
    <w:rsid w:val="00DC6283"/>
    <w:rsid w:val="00DE0239"/>
    <w:rsid w:val="00DE22F4"/>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74B1C"/>
    <w:rsid w:val="00F809EA"/>
    <w:rsid w:val="00F80D87"/>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conventions/full-list/-/conventions/rms/090000168006457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e.int/t/dg4/education/Source/competences/CDC_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C943687AADA044048ECFB3A57C1DDBC7"/>
        <w:category>
          <w:name w:val="General"/>
          <w:gallery w:val="placeholder"/>
        </w:category>
        <w:types>
          <w:type w:val="bbPlcHdr"/>
        </w:types>
        <w:behaviors>
          <w:behavior w:val="content"/>
        </w:behaviors>
        <w:guid w:val="{8A5BF173-0646-4780-B27E-E5BFA9380E04}"/>
      </w:docPartPr>
      <w:docPartBody>
        <w:p w:rsidR="0044379E" w:rsidRDefault="00A81BBB" w:rsidP="00A81BBB">
          <w:pPr>
            <w:pStyle w:val="C943687AADA044048ECFB3A57C1DDBC7"/>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3C6E70"/>
    <w:rsid w:val="0044379E"/>
    <w:rsid w:val="00452619"/>
    <w:rsid w:val="005A012A"/>
    <w:rsid w:val="00646ADE"/>
    <w:rsid w:val="00652890"/>
    <w:rsid w:val="00654938"/>
    <w:rsid w:val="00716BA3"/>
    <w:rsid w:val="00762BD2"/>
    <w:rsid w:val="008425E8"/>
    <w:rsid w:val="00852B2E"/>
    <w:rsid w:val="008871DF"/>
    <w:rsid w:val="0088761D"/>
    <w:rsid w:val="009170FF"/>
    <w:rsid w:val="009216B9"/>
    <w:rsid w:val="009574C2"/>
    <w:rsid w:val="009963A2"/>
    <w:rsid w:val="009A524C"/>
    <w:rsid w:val="009D0F9E"/>
    <w:rsid w:val="00A26CAD"/>
    <w:rsid w:val="00A81BBB"/>
    <w:rsid w:val="00AE2877"/>
    <w:rsid w:val="00AF106A"/>
    <w:rsid w:val="00B05E45"/>
    <w:rsid w:val="00B075DD"/>
    <w:rsid w:val="00C27B37"/>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DD71D9EBA948434CB435A8F5623D3AB6">
    <w:name w:val="DD71D9EBA948434CB435A8F5623D3AB6"/>
    <w:rsid w:val="00356C99"/>
  </w:style>
  <w:style w:type="paragraph" w:customStyle="1" w:styleId="AA338101E0ED4A29B6E7E65956F1AB3F">
    <w:name w:val="AA338101E0ED4A29B6E7E65956F1AB3F"/>
    <w:rsid w:val="00356C99"/>
  </w:style>
  <w:style w:type="paragraph" w:customStyle="1" w:styleId="6F93C77412CF4139A5328C3B60076DE6">
    <w:name w:val="6F93C77412CF4139A5328C3B60076DE6"/>
    <w:rsid w:val="00356C99"/>
  </w:style>
  <w:style w:type="paragraph" w:customStyle="1" w:styleId="885A3D04ABDA4FEE8D491D684CB2E893">
    <w:name w:val="885A3D04ABDA4FEE8D491D684CB2E893"/>
    <w:rsid w:val="00356C99"/>
  </w:style>
  <w:style w:type="paragraph" w:customStyle="1" w:styleId="D7EC13D4CAB64363938FB8BA5481B998">
    <w:name w:val="D7EC13D4CAB64363938FB8BA5481B998"/>
    <w:rsid w:val="00356C99"/>
  </w:style>
  <w:style w:type="paragraph" w:customStyle="1" w:styleId="4A4BCF02FFE2490890A0F35C445E5BDF">
    <w:name w:val="4A4BCF02FFE2490890A0F35C445E5BDF"/>
    <w:rsid w:val="00356C99"/>
  </w:style>
  <w:style w:type="paragraph" w:customStyle="1" w:styleId="25B30CD3BBDB488A9F106C912870AD7B">
    <w:name w:val="25B30CD3BBDB488A9F106C912870AD7B"/>
    <w:rsid w:val="00356C99"/>
  </w:style>
  <w:style w:type="paragraph" w:customStyle="1" w:styleId="CE6311B431F34AB18CB1173DFE68C331">
    <w:name w:val="CE6311B431F34AB18CB1173DFE68C331"/>
    <w:rsid w:val="00356C99"/>
  </w:style>
  <w:style w:type="paragraph" w:customStyle="1" w:styleId="3A00B0A9CF2D4C9C96DCE685A522BA6F">
    <w:name w:val="3A00B0A9CF2D4C9C96DCE685A522BA6F"/>
    <w:rsid w:val="00356C99"/>
  </w:style>
  <w:style w:type="paragraph" w:customStyle="1" w:styleId="AA338101E0ED4A29B6E7E65956F1AB3F1">
    <w:name w:val="AA338101E0ED4A29B6E7E65956F1AB3F1"/>
    <w:rsid w:val="00356C99"/>
    <w:pPr>
      <w:spacing w:after="0" w:line="240" w:lineRule="auto"/>
    </w:pPr>
    <w:rPr>
      <w:rFonts w:ascii="Arial" w:eastAsia="Times New Roman" w:hAnsi="Arial" w:cs="Arial"/>
      <w:lang w:val="en-GB" w:eastAsia="en-GB"/>
    </w:rPr>
  </w:style>
  <w:style w:type="paragraph" w:customStyle="1" w:styleId="6F93C77412CF4139A5328C3B60076DE61">
    <w:name w:val="6F93C77412CF4139A5328C3B60076DE61"/>
    <w:rsid w:val="00356C99"/>
    <w:pPr>
      <w:spacing w:after="0" w:line="240" w:lineRule="auto"/>
    </w:pPr>
    <w:rPr>
      <w:rFonts w:ascii="Arial" w:eastAsia="Times New Roman" w:hAnsi="Arial" w:cs="Arial"/>
      <w:lang w:val="en-GB" w:eastAsia="en-GB"/>
    </w:rPr>
  </w:style>
  <w:style w:type="paragraph" w:customStyle="1" w:styleId="885A3D04ABDA4FEE8D491D684CB2E8931">
    <w:name w:val="885A3D04ABDA4FEE8D491D684CB2E8931"/>
    <w:rsid w:val="00356C99"/>
    <w:pPr>
      <w:spacing w:after="0" w:line="240" w:lineRule="auto"/>
    </w:pPr>
    <w:rPr>
      <w:rFonts w:ascii="Arial" w:eastAsia="Times New Roman" w:hAnsi="Arial" w:cs="Arial"/>
      <w:lang w:val="en-GB" w:eastAsia="en-GB"/>
    </w:rPr>
  </w:style>
  <w:style w:type="paragraph" w:customStyle="1" w:styleId="D7EC13D4CAB64363938FB8BA5481B9981">
    <w:name w:val="D7EC13D4CAB64363938FB8BA5481B9981"/>
    <w:rsid w:val="00356C99"/>
    <w:pPr>
      <w:spacing w:after="0" w:line="240" w:lineRule="auto"/>
    </w:pPr>
    <w:rPr>
      <w:rFonts w:ascii="Arial" w:eastAsia="Times New Roman" w:hAnsi="Arial" w:cs="Arial"/>
      <w:lang w:val="en-GB" w:eastAsia="en-GB"/>
    </w:rPr>
  </w:style>
  <w:style w:type="paragraph" w:customStyle="1" w:styleId="4A4BCF02FFE2490890A0F35C445E5BDF1">
    <w:name w:val="4A4BCF02FFE2490890A0F35C445E5BDF1"/>
    <w:rsid w:val="00356C99"/>
    <w:pPr>
      <w:spacing w:after="0" w:line="240" w:lineRule="auto"/>
    </w:pPr>
    <w:rPr>
      <w:rFonts w:ascii="Arial" w:eastAsia="Times New Roman" w:hAnsi="Arial" w:cs="Arial"/>
      <w:lang w:val="en-GB" w:eastAsia="en-GB"/>
    </w:rPr>
  </w:style>
  <w:style w:type="paragraph" w:customStyle="1" w:styleId="CE6311B431F34AB18CB1173DFE68C3311">
    <w:name w:val="CE6311B431F34AB18CB1173DFE68C3311"/>
    <w:rsid w:val="00356C99"/>
    <w:pPr>
      <w:spacing w:after="0" w:line="240" w:lineRule="auto"/>
    </w:pPr>
    <w:rPr>
      <w:rFonts w:ascii="Arial" w:eastAsia="Times New Roman" w:hAnsi="Arial" w:cs="Arial"/>
      <w:lang w:val="en-GB" w:eastAsia="en-GB"/>
    </w:rPr>
  </w:style>
  <w:style w:type="paragraph" w:customStyle="1" w:styleId="3A00B0A9CF2D4C9C96DCE685A522BA6F1">
    <w:name w:val="3A00B0A9CF2D4C9C96DCE685A522BA6F1"/>
    <w:rsid w:val="00356C99"/>
    <w:pPr>
      <w:spacing w:after="0" w:line="240" w:lineRule="auto"/>
    </w:pPr>
    <w:rPr>
      <w:rFonts w:ascii="Arial" w:eastAsia="Times New Roman" w:hAnsi="Arial" w:cs="Arial"/>
      <w:lang w:val="en-GB" w:eastAsia="en-GB"/>
    </w:rPr>
  </w:style>
  <w:style w:type="paragraph" w:customStyle="1" w:styleId="AA338101E0ED4A29B6E7E65956F1AB3F2">
    <w:name w:val="AA338101E0ED4A29B6E7E65956F1AB3F2"/>
    <w:rsid w:val="000A7AF7"/>
    <w:pPr>
      <w:spacing w:after="0" w:line="240" w:lineRule="auto"/>
    </w:pPr>
    <w:rPr>
      <w:rFonts w:ascii="Arial" w:eastAsia="Times New Roman" w:hAnsi="Arial" w:cs="Arial"/>
      <w:lang w:val="en-GB" w:eastAsia="en-GB"/>
    </w:rPr>
  </w:style>
  <w:style w:type="paragraph" w:customStyle="1" w:styleId="6F93C77412CF4139A5328C3B60076DE62">
    <w:name w:val="6F93C77412CF4139A5328C3B60076DE62"/>
    <w:rsid w:val="000A7AF7"/>
    <w:pPr>
      <w:spacing w:after="0" w:line="240" w:lineRule="auto"/>
    </w:pPr>
    <w:rPr>
      <w:rFonts w:ascii="Arial" w:eastAsia="Times New Roman" w:hAnsi="Arial" w:cs="Arial"/>
      <w:lang w:val="en-GB" w:eastAsia="en-GB"/>
    </w:rPr>
  </w:style>
  <w:style w:type="paragraph" w:customStyle="1" w:styleId="885A3D04ABDA4FEE8D491D684CB2E8932">
    <w:name w:val="885A3D04ABDA4FEE8D491D684CB2E8932"/>
    <w:rsid w:val="000A7AF7"/>
    <w:pPr>
      <w:spacing w:after="0" w:line="240" w:lineRule="auto"/>
    </w:pPr>
    <w:rPr>
      <w:rFonts w:ascii="Arial" w:eastAsia="Times New Roman" w:hAnsi="Arial" w:cs="Arial"/>
      <w:lang w:val="en-GB" w:eastAsia="en-GB"/>
    </w:rPr>
  </w:style>
  <w:style w:type="paragraph" w:customStyle="1" w:styleId="D7EC13D4CAB64363938FB8BA5481B9982">
    <w:name w:val="D7EC13D4CAB64363938FB8BA5481B9982"/>
    <w:rsid w:val="000A7AF7"/>
    <w:pPr>
      <w:spacing w:after="0" w:line="240" w:lineRule="auto"/>
    </w:pPr>
    <w:rPr>
      <w:rFonts w:ascii="Arial" w:eastAsia="Times New Roman" w:hAnsi="Arial" w:cs="Arial"/>
      <w:lang w:val="en-GB" w:eastAsia="en-GB"/>
    </w:rPr>
  </w:style>
  <w:style w:type="paragraph" w:customStyle="1" w:styleId="4A4BCF02FFE2490890A0F35C445E5BDF2">
    <w:name w:val="4A4BCF02FFE2490890A0F35C445E5BDF2"/>
    <w:rsid w:val="000A7AF7"/>
    <w:pPr>
      <w:spacing w:after="0" w:line="240" w:lineRule="auto"/>
    </w:pPr>
    <w:rPr>
      <w:rFonts w:ascii="Arial" w:eastAsia="Times New Roman" w:hAnsi="Arial" w:cs="Arial"/>
      <w:lang w:val="en-GB" w:eastAsia="en-GB"/>
    </w:rPr>
  </w:style>
  <w:style w:type="paragraph" w:customStyle="1" w:styleId="CE6311B431F34AB18CB1173DFE68C3312">
    <w:name w:val="CE6311B431F34AB18CB1173DFE68C3312"/>
    <w:rsid w:val="000A7AF7"/>
    <w:pPr>
      <w:spacing w:after="0" w:line="240" w:lineRule="auto"/>
    </w:pPr>
    <w:rPr>
      <w:rFonts w:ascii="Arial" w:eastAsia="Times New Roman" w:hAnsi="Arial" w:cs="Arial"/>
      <w:lang w:val="en-GB" w:eastAsia="en-GB"/>
    </w:rPr>
  </w:style>
  <w:style w:type="paragraph" w:customStyle="1" w:styleId="3A00B0A9CF2D4C9C96DCE685A522BA6F2">
    <w:name w:val="3A00B0A9CF2D4C9C96DCE685A522BA6F2"/>
    <w:rsid w:val="000A7AF7"/>
    <w:pPr>
      <w:spacing w:after="0" w:line="240" w:lineRule="auto"/>
    </w:pPr>
    <w:rPr>
      <w:rFonts w:ascii="Arial" w:eastAsia="Times New Roman" w:hAnsi="Arial" w:cs="Arial"/>
      <w:lang w:val="en-GB" w:eastAsia="en-GB"/>
    </w:rPr>
  </w:style>
  <w:style w:type="paragraph" w:customStyle="1" w:styleId="885A3D04ABDA4FEE8D491D684CB2E8933">
    <w:name w:val="885A3D04ABDA4FEE8D491D684CB2E8933"/>
    <w:rsid w:val="009D0F9E"/>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9D0F9E"/>
    <w:pPr>
      <w:spacing w:after="0" w:line="240" w:lineRule="auto"/>
    </w:pPr>
    <w:rPr>
      <w:rFonts w:ascii="Arial" w:eastAsia="Times New Roman" w:hAnsi="Arial" w:cs="Arial"/>
      <w:lang w:val="en-GB" w:eastAsia="en-GB"/>
    </w:rPr>
  </w:style>
  <w:style w:type="paragraph" w:customStyle="1" w:styleId="D7EC13D4CAB64363938FB8BA5481B9983">
    <w:name w:val="D7EC13D4CAB64363938FB8BA5481B9983"/>
    <w:rsid w:val="009D0F9E"/>
    <w:pPr>
      <w:spacing w:after="0" w:line="240" w:lineRule="auto"/>
    </w:pPr>
    <w:rPr>
      <w:rFonts w:ascii="Arial" w:eastAsia="Times New Roman" w:hAnsi="Arial" w:cs="Arial"/>
      <w:lang w:val="en-GB" w:eastAsia="en-GB"/>
    </w:rPr>
  </w:style>
  <w:style w:type="paragraph" w:customStyle="1" w:styleId="4A4BCF02FFE2490890A0F35C445E5BDF3">
    <w:name w:val="4A4BCF02FFE2490890A0F35C445E5BDF3"/>
    <w:rsid w:val="009D0F9E"/>
    <w:pPr>
      <w:spacing w:after="0" w:line="240" w:lineRule="auto"/>
    </w:pPr>
    <w:rPr>
      <w:rFonts w:ascii="Arial" w:eastAsia="Times New Roman" w:hAnsi="Arial" w:cs="Arial"/>
      <w:lang w:val="en-GB" w:eastAsia="en-GB"/>
    </w:rPr>
  </w:style>
  <w:style w:type="paragraph" w:customStyle="1" w:styleId="CE6311B431F34AB18CB1173DFE68C3313">
    <w:name w:val="CE6311B431F34AB18CB1173DFE68C3313"/>
    <w:rsid w:val="009D0F9E"/>
    <w:pPr>
      <w:spacing w:after="0" w:line="240" w:lineRule="auto"/>
    </w:pPr>
    <w:rPr>
      <w:rFonts w:ascii="Arial" w:eastAsia="Times New Roman" w:hAnsi="Arial" w:cs="Arial"/>
      <w:lang w:val="en-GB" w:eastAsia="en-GB"/>
    </w:rPr>
  </w:style>
  <w:style w:type="paragraph" w:customStyle="1" w:styleId="3A00B0A9CF2D4C9C96DCE685A522BA6F3">
    <w:name w:val="3A00B0A9CF2D4C9C96DCE685A522BA6F3"/>
    <w:rsid w:val="009D0F9E"/>
    <w:pPr>
      <w:spacing w:after="0" w:line="240" w:lineRule="auto"/>
    </w:pPr>
    <w:rPr>
      <w:rFonts w:ascii="Arial" w:eastAsia="Times New Roman" w:hAnsi="Arial" w:cs="Arial"/>
      <w:lang w:val="en-GB" w:eastAsia="en-GB"/>
    </w:rPr>
  </w:style>
  <w:style w:type="paragraph" w:customStyle="1" w:styleId="885A3D04ABDA4FEE8D491D684CB2E8934">
    <w:name w:val="885A3D04ABDA4FEE8D491D684CB2E8934"/>
    <w:rsid w:val="009D0F9E"/>
    <w:pPr>
      <w:spacing w:after="0" w:line="240" w:lineRule="auto"/>
    </w:pPr>
    <w:rPr>
      <w:rFonts w:ascii="Arial" w:eastAsia="Times New Roman" w:hAnsi="Arial" w:cs="Arial"/>
      <w:lang w:val="en-GB" w:eastAsia="en-GB"/>
    </w:rPr>
  </w:style>
  <w:style w:type="paragraph" w:customStyle="1" w:styleId="D44F3E1F513F45BEBF719F6860D847B41">
    <w:name w:val="D44F3E1F513F45BEBF719F6860D847B41"/>
    <w:rsid w:val="009D0F9E"/>
    <w:pPr>
      <w:spacing w:after="0" w:line="240" w:lineRule="auto"/>
    </w:pPr>
    <w:rPr>
      <w:rFonts w:ascii="Arial" w:eastAsia="Times New Roman" w:hAnsi="Arial" w:cs="Arial"/>
      <w:lang w:val="en-GB" w:eastAsia="en-GB"/>
    </w:rPr>
  </w:style>
  <w:style w:type="paragraph" w:customStyle="1" w:styleId="D7EC13D4CAB64363938FB8BA5481B9984">
    <w:name w:val="D7EC13D4CAB64363938FB8BA5481B9984"/>
    <w:rsid w:val="009D0F9E"/>
    <w:pPr>
      <w:spacing w:after="0" w:line="240" w:lineRule="auto"/>
    </w:pPr>
    <w:rPr>
      <w:rFonts w:ascii="Arial" w:eastAsia="Times New Roman" w:hAnsi="Arial" w:cs="Arial"/>
      <w:lang w:val="en-GB" w:eastAsia="en-GB"/>
    </w:rPr>
  </w:style>
  <w:style w:type="paragraph" w:customStyle="1" w:styleId="4A4BCF02FFE2490890A0F35C445E5BDF4">
    <w:name w:val="4A4BCF02FFE2490890A0F35C445E5BDF4"/>
    <w:rsid w:val="009D0F9E"/>
    <w:pPr>
      <w:spacing w:after="0" w:line="240" w:lineRule="auto"/>
    </w:pPr>
    <w:rPr>
      <w:rFonts w:ascii="Arial" w:eastAsia="Times New Roman" w:hAnsi="Arial" w:cs="Arial"/>
      <w:lang w:val="en-GB" w:eastAsia="en-GB"/>
    </w:rPr>
  </w:style>
  <w:style w:type="paragraph" w:customStyle="1" w:styleId="CE6311B431F34AB18CB1173DFE68C3314">
    <w:name w:val="CE6311B431F34AB18CB1173DFE68C3314"/>
    <w:rsid w:val="009D0F9E"/>
    <w:pPr>
      <w:spacing w:after="0" w:line="240" w:lineRule="auto"/>
    </w:pPr>
    <w:rPr>
      <w:rFonts w:ascii="Arial" w:eastAsia="Times New Roman" w:hAnsi="Arial" w:cs="Arial"/>
      <w:lang w:val="en-GB" w:eastAsia="en-GB"/>
    </w:rPr>
  </w:style>
  <w:style w:type="paragraph" w:customStyle="1" w:styleId="3A00B0A9CF2D4C9C96DCE685A522BA6F4">
    <w:name w:val="3A00B0A9CF2D4C9C96DCE685A522BA6F4"/>
    <w:rsid w:val="009D0F9E"/>
    <w:pPr>
      <w:spacing w:after="0" w:line="240" w:lineRule="auto"/>
    </w:pPr>
    <w:rPr>
      <w:rFonts w:ascii="Arial" w:eastAsia="Times New Roman" w:hAnsi="Arial" w:cs="Arial"/>
      <w:lang w:val="en-GB" w:eastAsia="en-GB"/>
    </w:rPr>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885A3D04ABDA4FEE8D491D684CB2E8936">
    <w:name w:val="885A3D04ABDA4FEE8D491D684CB2E8936"/>
    <w:rsid w:val="00E31C14"/>
    <w:pPr>
      <w:spacing w:after="0" w:line="240" w:lineRule="auto"/>
    </w:pPr>
    <w:rPr>
      <w:rFonts w:ascii="Arial" w:eastAsia="Times New Roman" w:hAnsi="Arial" w:cs="Arial"/>
      <w:lang w:val="en-GB" w:eastAsia="en-GB"/>
    </w:rPr>
  </w:style>
  <w:style w:type="paragraph" w:customStyle="1" w:styleId="D44F3E1F513F45BEBF719F6860D847B43">
    <w:name w:val="D44F3E1F513F45BEBF719F6860D847B43"/>
    <w:rsid w:val="00E31C14"/>
    <w:pPr>
      <w:spacing w:after="0" w:line="240" w:lineRule="auto"/>
    </w:pPr>
    <w:rPr>
      <w:rFonts w:ascii="Arial" w:eastAsia="Times New Roman" w:hAnsi="Arial" w:cs="Arial"/>
      <w:lang w:val="en-GB" w:eastAsia="en-GB"/>
    </w:rPr>
  </w:style>
  <w:style w:type="paragraph" w:customStyle="1" w:styleId="D7EC13D4CAB64363938FB8BA5481B9986">
    <w:name w:val="D7EC13D4CAB64363938FB8BA5481B9986"/>
    <w:rsid w:val="00E31C14"/>
    <w:pPr>
      <w:spacing w:after="0" w:line="240" w:lineRule="auto"/>
    </w:pPr>
    <w:rPr>
      <w:rFonts w:ascii="Arial" w:eastAsia="Times New Roman" w:hAnsi="Arial" w:cs="Arial"/>
      <w:lang w:val="en-GB" w:eastAsia="en-GB"/>
    </w:rPr>
  </w:style>
  <w:style w:type="paragraph" w:customStyle="1" w:styleId="4A4BCF02FFE2490890A0F35C445E5BDF6">
    <w:name w:val="4A4BCF02FFE2490890A0F35C445E5BDF6"/>
    <w:rsid w:val="00E31C14"/>
    <w:pPr>
      <w:spacing w:after="0" w:line="240" w:lineRule="auto"/>
    </w:pPr>
    <w:rPr>
      <w:rFonts w:ascii="Arial" w:eastAsia="Times New Roman" w:hAnsi="Arial" w:cs="Arial"/>
      <w:lang w:val="en-GB" w:eastAsia="en-GB"/>
    </w:rPr>
  </w:style>
  <w:style w:type="paragraph" w:customStyle="1" w:styleId="CE6311B431F34AB18CB1173DFE68C3316">
    <w:name w:val="CE6311B431F34AB18CB1173DFE68C3316"/>
    <w:rsid w:val="00E31C14"/>
    <w:pPr>
      <w:spacing w:after="0" w:line="240" w:lineRule="auto"/>
    </w:pPr>
    <w:rPr>
      <w:rFonts w:ascii="Arial" w:eastAsia="Times New Roman" w:hAnsi="Arial" w:cs="Arial"/>
      <w:lang w:val="en-GB" w:eastAsia="en-GB"/>
    </w:rPr>
  </w:style>
  <w:style w:type="paragraph" w:customStyle="1" w:styleId="3A00B0A9CF2D4C9C96DCE685A522BA6F6">
    <w:name w:val="3A00B0A9CF2D4C9C96DCE685A522BA6F6"/>
    <w:rsid w:val="00E31C14"/>
    <w:pPr>
      <w:spacing w:after="0" w:line="240" w:lineRule="auto"/>
    </w:pPr>
    <w:rPr>
      <w:rFonts w:ascii="Arial" w:eastAsia="Times New Roman" w:hAnsi="Arial" w:cs="Arial"/>
      <w:lang w:val="en-GB" w:eastAsia="en-GB"/>
    </w:rPr>
  </w:style>
  <w:style w:type="paragraph" w:customStyle="1" w:styleId="885A3D04ABDA4FEE8D491D684CB2E8937">
    <w:name w:val="885A3D04ABDA4FEE8D491D684CB2E8937"/>
    <w:rsid w:val="00114DEE"/>
    <w:pPr>
      <w:spacing w:after="0" w:line="240" w:lineRule="auto"/>
    </w:pPr>
    <w:rPr>
      <w:rFonts w:ascii="Arial" w:eastAsia="Times New Roman" w:hAnsi="Arial" w:cs="Arial"/>
      <w:lang w:val="en-GB" w:eastAsia="en-GB"/>
    </w:rPr>
  </w:style>
  <w:style w:type="paragraph" w:customStyle="1" w:styleId="D44F3E1F513F45BEBF719F6860D847B44">
    <w:name w:val="D44F3E1F513F45BEBF719F6860D847B44"/>
    <w:rsid w:val="00114DEE"/>
    <w:pPr>
      <w:spacing w:after="0" w:line="240" w:lineRule="auto"/>
    </w:pPr>
    <w:rPr>
      <w:rFonts w:ascii="Arial" w:eastAsia="Times New Roman" w:hAnsi="Arial" w:cs="Arial"/>
      <w:lang w:val="en-GB" w:eastAsia="en-GB"/>
    </w:rPr>
  </w:style>
  <w:style w:type="paragraph" w:customStyle="1" w:styleId="D7EC13D4CAB64363938FB8BA5481B9987">
    <w:name w:val="D7EC13D4CAB64363938FB8BA5481B9987"/>
    <w:rsid w:val="00114DEE"/>
    <w:pPr>
      <w:spacing w:after="0" w:line="240" w:lineRule="auto"/>
    </w:pPr>
    <w:rPr>
      <w:rFonts w:ascii="Arial" w:eastAsia="Times New Roman" w:hAnsi="Arial" w:cs="Arial"/>
      <w:lang w:val="en-GB" w:eastAsia="en-GB"/>
    </w:rPr>
  </w:style>
  <w:style w:type="paragraph" w:customStyle="1" w:styleId="4A4BCF02FFE2490890A0F35C445E5BDF7">
    <w:name w:val="4A4BCF02FFE2490890A0F35C445E5BDF7"/>
    <w:rsid w:val="00114DEE"/>
    <w:pPr>
      <w:spacing w:after="0" w:line="240" w:lineRule="auto"/>
    </w:pPr>
    <w:rPr>
      <w:rFonts w:ascii="Arial" w:eastAsia="Times New Roman" w:hAnsi="Arial" w:cs="Arial"/>
      <w:lang w:val="en-GB" w:eastAsia="en-GB"/>
    </w:rPr>
  </w:style>
  <w:style w:type="paragraph" w:customStyle="1" w:styleId="CE6311B431F34AB18CB1173DFE68C3317">
    <w:name w:val="CE6311B431F34AB18CB1173DFE68C3317"/>
    <w:rsid w:val="00114DEE"/>
    <w:pPr>
      <w:spacing w:after="0" w:line="240" w:lineRule="auto"/>
    </w:pPr>
    <w:rPr>
      <w:rFonts w:ascii="Arial" w:eastAsia="Times New Roman" w:hAnsi="Arial" w:cs="Arial"/>
      <w:lang w:val="en-GB" w:eastAsia="en-GB"/>
    </w:rPr>
  </w:style>
  <w:style w:type="paragraph" w:customStyle="1" w:styleId="3A00B0A9CF2D4C9C96DCE685A522BA6F7">
    <w:name w:val="3A00B0A9CF2D4C9C96DCE685A522BA6F7"/>
    <w:rsid w:val="00114DEE"/>
    <w:pPr>
      <w:spacing w:after="0" w:line="240" w:lineRule="auto"/>
    </w:pPr>
    <w:rPr>
      <w:rFonts w:ascii="Arial" w:eastAsia="Times New Roman" w:hAnsi="Arial" w:cs="Arial"/>
      <w:lang w:val="en-GB" w:eastAsia="en-GB"/>
    </w:rPr>
  </w:style>
  <w:style w:type="paragraph" w:customStyle="1" w:styleId="885A3D04ABDA4FEE8D491D684CB2E8938">
    <w:name w:val="885A3D04ABDA4FEE8D491D684CB2E8938"/>
    <w:rsid w:val="00852B2E"/>
    <w:pPr>
      <w:spacing w:after="0" w:line="240" w:lineRule="auto"/>
    </w:pPr>
    <w:rPr>
      <w:rFonts w:ascii="Arial" w:eastAsia="Times New Roman" w:hAnsi="Arial" w:cs="Arial"/>
      <w:lang w:val="en-GB" w:eastAsia="en-GB"/>
    </w:rPr>
  </w:style>
  <w:style w:type="paragraph" w:customStyle="1" w:styleId="D44F3E1F513F45BEBF719F6860D847B45">
    <w:name w:val="D44F3E1F513F45BEBF719F6860D847B45"/>
    <w:rsid w:val="00852B2E"/>
    <w:pPr>
      <w:spacing w:after="0" w:line="240" w:lineRule="auto"/>
    </w:pPr>
    <w:rPr>
      <w:rFonts w:ascii="Arial" w:eastAsia="Times New Roman" w:hAnsi="Arial" w:cs="Arial"/>
      <w:lang w:val="en-GB" w:eastAsia="en-GB"/>
    </w:rPr>
  </w:style>
  <w:style w:type="paragraph" w:customStyle="1" w:styleId="D7EC13D4CAB64363938FB8BA5481B9988">
    <w:name w:val="D7EC13D4CAB64363938FB8BA5481B9988"/>
    <w:rsid w:val="00852B2E"/>
    <w:pPr>
      <w:spacing w:after="0" w:line="240" w:lineRule="auto"/>
    </w:pPr>
    <w:rPr>
      <w:rFonts w:ascii="Arial" w:eastAsia="Times New Roman" w:hAnsi="Arial" w:cs="Arial"/>
      <w:lang w:val="en-GB" w:eastAsia="en-GB"/>
    </w:rPr>
  </w:style>
  <w:style w:type="paragraph" w:customStyle="1" w:styleId="4A4BCF02FFE2490890A0F35C445E5BDF8">
    <w:name w:val="4A4BCF02FFE2490890A0F35C445E5BDF8"/>
    <w:rsid w:val="00852B2E"/>
    <w:pPr>
      <w:spacing w:after="0" w:line="240" w:lineRule="auto"/>
    </w:pPr>
    <w:rPr>
      <w:rFonts w:ascii="Arial" w:eastAsia="Times New Roman" w:hAnsi="Arial" w:cs="Arial"/>
      <w:lang w:val="en-GB" w:eastAsia="en-GB"/>
    </w:rPr>
  </w:style>
  <w:style w:type="paragraph" w:customStyle="1" w:styleId="CE6311B431F34AB18CB1173DFE68C3318">
    <w:name w:val="CE6311B431F34AB18CB1173DFE68C3318"/>
    <w:rsid w:val="00852B2E"/>
    <w:pPr>
      <w:spacing w:after="0" w:line="240" w:lineRule="auto"/>
    </w:pPr>
    <w:rPr>
      <w:rFonts w:ascii="Arial" w:eastAsia="Times New Roman" w:hAnsi="Arial" w:cs="Arial"/>
      <w:lang w:val="en-GB" w:eastAsia="en-GB"/>
    </w:rPr>
  </w:style>
  <w:style w:type="paragraph" w:customStyle="1" w:styleId="3A00B0A9CF2D4C9C96DCE685A522BA6F8">
    <w:name w:val="3A00B0A9CF2D4C9C96DCE685A522BA6F8"/>
    <w:rsid w:val="00852B2E"/>
    <w:pPr>
      <w:spacing w:after="0" w:line="240" w:lineRule="auto"/>
    </w:pPr>
    <w:rPr>
      <w:rFonts w:ascii="Arial" w:eastAsia="Times New Roman" w:hAnsi="Arial" w:cs="Arial"/>
      <w:lang w:val="en-GB" w:eastAsia="en-GB"/>
    </w:rPr>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C943687AADA044048ECFB3A57C1DDBC7">
    <w:name w:val="C943687AADA044048ECFB3A57C1DDBC7"/>
    <w:rsid w:val="00A81BB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96E7BC-4704-4E6C-8DB2-875216E0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2019-11-11T15:24:00Z</dcterms:created>
  <dcterms:modified xsi:type="dcterms:W3CDTF">2019-11-11T15:24:00Z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