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E6CBB" w14:textId="77777777"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624F0B20" wp14:editId="0D6AC0B7">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5F5E392C" w14:textId="77777777"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r w:rsidR="00D85049">
        <w:rPr>
          <w:rFonts w:ascii="Tahoma" w:hAnsi="Tahoma" w:cs="Tahoma"/>
          <w:b/>
        </w:rPr>
        <w:t xml:space="preserve"> </w:t>
      </w:r>
    </w:p>
    <w:p w14:paraId="3CC42DDE" w14:textId="77777777" w:rsidR="009A20EC" w:rsidRPr="00EB5355" w:rsidRDefault="009A20EC" w:rsidP="00A041D4">
      <w:pPr>
        <w:rPr>
          <w:rFonts w:ascii="Tahoma" w:hAnsi="Tahoma" w:cs="Tahoma"/>
          <w:b/>
          <w:sz w:val="24"/>
          <w:szCs w:val="28"/>
        </w:rPr>
      </w:pPr>
    </w:p>
    <w:p w14:paraId="4D20722B" w14:textId="12796EAA" w:rsidR="00A80AEF" w:rsidRPr="00947F3F" w:rsidRDefault="00C14095" w:rsidP="00A80AEF">
      <w:pPr>
        <w:rPr>
          <w:rFonts w:ascii="Tahoma" w:hAnsi="Tahoma" w:cs="Tahoma"/>
          <w:b/>
          <w:sz w:val="24"/>
          <w:szCs w:val="28"/>
          <w:highlight w:val="yellow"/>
        </w:rPr>
      </w:pPr>
      <w:r w:rsidRPr="00C14095">
        <w:rPr>
          <w:rFonts w:ascii="Tahoma" w:hAnsi="Tahoma" w:cs="Tahoma"/>
          <w:b/>
          <w:sz w:val="24"/>
          <w:szCs w:val="28"/>
        </w:rPr>
        <w:t>P</w:t>
      </w:r>
      <w:r w:rsidR="00ED1D7D">
        <w:rPr>
          <w:rFonts w:ascii="Tahoma" w:hAnsi="Tahoma" w:cs="Tahoma"/>
          <w:b/>
          <w:sz w:val="24"/>
          <w:szCs w:val="28"/>
        </w:rPr>
        <w:t>rovision</w:t>
      </w:r>
      <w:r w:rsidRPr="00C14095">
        <w:rPr>
          <w:rFonts w:ascii="Tahoma" w:hAnsi="Tahoma" w:cs="Tahoma"/>
          <w:b/>
          <w:sz w:val="24"/>
          <w:szCs w:val="28"/>
        </w:rPr>
        <w:t xml:space="preserve"> of event management services for the study visit of the delegation </w:t>
      </w:r>
      <w:r w:rsidR="000A4AC2">
        <w:rPr>
          <w:rFonts w:ascii="Tahoma" w:hAnsi="Tahoma" w:cs="Tahoma"/>
          <w:b/>
          <w:sz w:val="24"/>
          <w:szCs w:val="28"/>
        </w:rPr>
        <w:t>from</w:t>
      </w:r>
      <w:r>
        <w:rPr>
          <w:rFonts w:ascii="Tahoma" w:hAnsi="Tahoma" w:cs="Tahoma"/>
          <w:b/>
          <w:sz w:val="24"/>
          <w:szCs w:val="28"/>
        </w:rPr>
        <w:t xml:space="preserve"> </w:t>
      </w:r>
      <w:r w:rsidRPr="00C14095">
        <w:rPr>
          <w:rFonts w:ascii="Tahoma" w:hAnsi="Tahoma" w:cs="Tahoma"/>
          <w:b/>
          <w:sz w:val="24"/>
          <w:szCs w:val="28"/>
        </w:rPr>
        <w:t xml:space="preserve">the </w:t>
      </w:r>
      <w:r>
        <w:rPr>
          <w:rFonts w:ascii="Tahoma" w:hAnsi="Tahoma" w:cs="Tahoma"/>
          <w:b/>
          <w:sz w:val="24"/>
          <w:szCs w:val="28"/>
        </w:rPr>
        <w:t xml:space="preserve">Ombudsperson’s </w:t>
      </w:r>
      <w:r w:rsidRPr="00C14095">
        <w:rPr>
          <w:rFonts w:ascii="Tahoma" w:hAnsi="Tahoma" w:cs="Tahoma"/>
          <w:b/>
          <w:sz w:val="24"/>
          <w:szCs w:val="28"/>
        </w:rPr>
        <w:t>Office of the Republic of Moldova to the Republic of Finland, scheduled to take place from 2 to 5 December 2025.</w:t>
      </w:r>
      <w:r>
        <w:rPr>
          <w:rFonts w:ascii="Tahoma" w:hAnsi="Tahoma" w:cs="Tahoma"/>
          <w:b/>
          <w:sz w:val="24"/>
          <w:szCs w:val="28"/>
        </w:rPr>
        <w:t xml:space="preserve"> </w:t>
      </w:r>
    </w:p>
    <w:p w14:paraId="70C8B143" w14:textId="795CCED6" w:rsidR="00A80AEF" w:rsidRPr="00EB5355" w:rsidRDefault="00A80AEF" w:rsidP="00A80AEF">
      <w:pPr>
        <w:rPr>
          <w:rFonts w:ascii="Tahoma" w:hAnsi="Tahoma" w:cs="Tahoma"/>
          <w:b/>
          <w:sz w:val="24"/>
          <w:szCs w:val="28"/>
          <w:highlight w:val="cyan"/>
        </w:rPr>
      </w:pPr>
      <w:r w:rsidRPr="000B5A82">
        <w:rPr>
          <w:rFonts w:ascii="Tahoma" w:hAnsi="Tahoma" w:cs="Tahoma"/>
          <w:b/>
          <w:i/>
          <w:sz w:val="24"/>
          <w:szCs w:val="28"/>
        </w:rPr>
        <w:t xml:space="preserve">Contract </w:t>
      </w:r>
      <w:r w:rsidR="00044B1F">
        <w:rPr>
          <w:rFonts w:ascii="Tahoma" w:hAnsi="Tahoma" w:cs="Tahoma"/>
          <w:b/>
          <w:i/>
          <w:sz w:val="24"/>
          <w:szCs w:val="28"/>
        </w:rPr>
        <w:t>______________</w:t>
      </w:r>
      <w:r w:rsidRPr="000B5A82">
        <w:rPr>
          <w:rFonts w:ascii="Tahoma" w:hAnsi="Tahoma" w:cs="Tahoma"/>
          <w:b/>
          <w:i/>
          <w:sz w:val="24"/>
          <w:szCs w:val="28"/>
        </w:rPr>
        <w:t xml:space="preserve"> </w:t>
      </w:r>
    </w:p>
    <w:p w14:paraId="5E4548C8" w14:textId="77777777" w:rsidR="0028341F" w:rsidRPr="00EB5355" w:rsidRDefault="0028341F" w:rsidP="00A041D4">
      <w:pPr>
        <w:rPr>
          <w:rFonts w:ascii="Tahoma" w:hAnsi="Tahoma" w:cs="Tahoma"/>
          <w:b/>
          <w:sz w:val="24"/>
          <w:szCs w:val="28"/>
        </w:rPr>
      </w:pPr>
    </w:p>
    <w:p w14:paraId="5534EEEA" w14:textId="27DC5F17" w:rsidR="00C14095" w:rsidRPr="00C14095" w:rsidRDefault="00C14095" w:rsidP="00C14095">
      <w:pPr>
        <w:spacing w:after="120"/>
        <w:jc w:val="both"/>
        <w:rPr>
          <w:rFonts w:ascii="Tahoma" w:hAnsi="Tahoma" w:cs="Tahoma"/>
          <w:sz w:val="20"/>
          <w:szCs w:val="20"/>
        </w:rPr>
      </w:pPr>
      <w:r w:rsidRPr="00C14095">
        <w:rPr>
          <w:rFonts w:ascii="Tahoma" w:hAnsi="Tahoma" w:cs="Tahoma"/>
          <w:sz w:val="20"/>
          <w:szCs w:val="20"/>
        </w:rPr>
        <w:t xml:space="preserve">The Council of Europe is currently implementing the Project “Support to the Office of the Ombudsperson in the Protection of Human Rights in the Republic of Moldova – Phase I” (hereinafter </w:t>
      </w:r>
      <w:r>
        <w:rPr>
          <w:rFonts w:ascii="Tahoma" w:hAnsi="Tahoma" w:cs="Tahoma"/>
          <w:sz w:val="20"/>
          <w:szCs w:val="20"/>
        </w:rPr>
        <w:t xml:space="preserve">- </w:t>
      </w:r>
      <w:r w:rsidRPr="00C14095">
        <w:rPr>
          <w:rFonts w:ascii="Tahoma" w:hAnsi="Tahoma" w:cs="Tahoma"/>
          <w:sz w:val="20"/>
          <w:szCs w:val="20"/>
        </w:rPr>
        <w:t>the Project), which runs from 1 April 2024 to 31 March 2026.</w:t>
      </w:r>
    </w:p>
    <w:p w14:paraId="27B5528E" w14:textId="77777777" w:rsidR="00C14095" w:rsidRPr="00C14095" w:rsidRDefault="00C14095" w:rsidP="00C14095">
      <w:pPr>
        <w:spacing w:after="120"/>
        <w:jc w:val="both"/>
        <w:rPr>
          <w:rFonts w:ascii="Tahoma" w:hAnsi="Tahoma" w:cs="Tahoma"/>
          <w:sz w:val="20"/>
          <w:szCs w:val="20"/>
        </w:rPr>
      </w:pPr>
      <w:r w:rsidRPr="00C14095">
        <w:rPr>
          <w:rFonts w:ascii="Tahoma" w:hAnsi="Tahoma" w:cs="Tahoma"/>
          <w:sz w:val="20"/>
          <w:szCs w:val="20"/>
        </w:rPr>
        <w:t>Within the framework of this Project, a study visit of the delegation from the Office of the Ombudsperson of the Republic of Moldova to the Republic of Finland is planned to take place from 2 to 5 December 2025.</w:t>
      </w:r>
    </w:p>
    <w:p w14:paraId="7499B25D" w14:textId="4C38C18F" w:rsidR="008F408E" w:rsidRDefault="00C14095" w:rsidP="008F408E">
      <w:pPr>
        <w:pStyle w:val="ListParagraph"/>
        <w:spacing w:after="120"/>
        <w:ind w:left="0"/>
        <w:jc w:val="both"/>
        <w:rPr>
          <w:rFonts w:ascii="Tahoma" w:hAnsi="Tahoma" w:cs="Tahoma"/>
          <w:sz w:val="20"/>
          <w:szCs w:val="20"/>
        </w:rPr>
      </w:pPr>
      <w:r w:rsidRPr="00C14095">
        <w:rPr>
          <w:rFonts w:ascii="Tahoma" w:hAnsi="Tahoma" w:cs="Tahoma"/>
          <w:sz w:val="20"/>
          <w:szCs w:val="20"/>
        </w:rPr>
        <w:t>In this context, the Council of Europe is seeking a Provider to deliver event management services (see Section A of the Act of Engagement).</w:t>
      </w:r>
    </w:p>
    <w:p w14:paraId="49A5DD08" w14:textId="77777777" w:rsidR="00C14095" w:rsidRDefault="00C14095" w:rsidP="008F408E">
      <w:pPr>
        <w:pStyle w:val="ListParagraph"/>
        <w:spacing w:after="120"/>
        <w:ind w:left="0"/>
        <w:jc w:val="both"/>
        <w:rPr>
          <w:rFonts w:ascii="Tahoma" w:hAnsi="Tahoma" w:cs="Tahoma"/>
          <w:sz w:val="20"/>
          <w:szCs w:val="20"/>
        </w:rPr>
      </w:pPr>
    </w:p>
    <w:p w14:paraId="37732B4B" w14:textId="7BD6A58B" w:rsidR="00AC79E0" w:rsidRPr="00EB5355" w:rsidRDefault="006B5512" w:rsidP="008F408E">
      <w:pPr>
        <w:pStyle w:val="ListParagraph"/>
        <w:spacing w:after="120"/>
        <w:ind w:left="0"/>
        <w:jc w:val="both"/>
        <w:rPr>
          <w:rFonts w:ascii="Tahoma" w:hAnsi="Tahoma" w:cs="Tahoma"/>
          <w:sz w:val="20"/>
          <w:szCs w:val="20"/>
        </w:rPr>
      </w:pPr>
      <w:r w:rsidRPr="00EB5355">
        <w:rPr>
          <w:rFonts w:ascii="Tahoma" w:hAnsi="Tahoma" w:cs="Tahoma"/>
          <w:sz w:val="20"/>
          <w:szCs w:val="20"/>
        </w:rPr>
        <w:t>TENDER RULES</w:t>
      </w:r>
    </w:p>
    <w:p w14:paraId="5850A526" w14:textId="48782CC3"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xml:space="preserve">, the Organisation shall invite to tender at least </w:t>
      </w:r>
      <w:r w:rsidRPr="008F408E">
        <w:rPr>
          <w:rFonts w:ascii="Tahoma" w:hAnsi="Tahoma" w:cs="Tahoma"/>
          <w:b/>
          <w:sz w:val="20"/>
          <w:szCs w:val="20"/>
        </w:rPr>
        <w:t>three potential providers for any purchase between €2,000 (or €</w:t>
      </w:r>
      <w:r w:rsidR="00A70D96" w:rsidRPr="008F408E">
        <w:rPr>
          <w:rFonts w:ascii="Tahoma" w:hAnsi="Tahoma" w:cs="Tahoma"/>
          <w:b/>
          <w:sz w:val="20"/>
          <w:szCs w:val="20"/>
        </w:rPr>
        <w:t>6</w:t>
      </w:r>
      <w:r w:rsidRPr="008F408E">
        <w:rPr>
          <w:rFonts w:ascii="Tahoma" w:hAnsi="Tahoma" w:cs="Tahoma"/>
          <w:b/>
          <w:sz w:val="20"/>
          <w:szCs w:val="20"/>
        </w:rPr>
        <w:t>,000 for intellectual services) and €</w:t>
      </w:r>
      <w:r w:rsidR="00947F3F" w:rsidRPr="008F408E">
        <w:rPr>
          <w:rFonts w:ascii="Tahoma" w:hAnsi="Tahoma" w:cs="Tahoma"/>
          <w:b/>
          <w:sz w:val="20"/>
          <w:szCs w:val="20"/>
        </w:rPr>
        <w:t>171</w:t>
      </w:r>
      <w:r w:rsidRPr="008F408E">
        <w:rPr>
          <w:rFonts w:ascii="Tahoma" w:hAnsi="Tahoma" w:cs="Tahoma"/>
          <w:b/>
          <w:sz w:val="20"/>
          <w:szCs w:val="20"/>
        </w:rPr>
        <w:t>,000 tax exclusive.</w:t>
      </w:r>
    </w:p>
    <w:p w14:paraId="18C9C2B0" w14:textId="77777777" w:rsidR="001510D6"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w:t>
      </w:r>
      <w:r w:rsidR="001303F5">
        <w:rPr>
          <w:rFonts w:ascii="Tahoma" w:hAnsi="Tahoma" w:cs="Tahoma"/>
          <w:sz w:val="20"/>
          <w:szCs w:val="20"/>
        </w:rPr>
        <w:t>8</w:t>
      </w:r>
      <w:r w:rsidR="00F23817" w:rsidRPr="00EB5355">
        <w:rPr>
          <w:rFonts w:ascii="Tahoma" w:hAnsi="Tahoma" w:cs="Tahoma"/>
          <w:sz w:val="20"/>
          <w:szCs w:val="20"/>
        </w:rPr>
        <w:t>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50C52C34" w14:textId="6CDDF786" w:rsidR="0028341F" w:rsidRPr="00EB5355" w:rsidRDefault="0028341F" w:rsidP="0028341F">
      <w:pPr>
        <w:spacing w:after="120"/>
        <w:jc w:val="both"/>
        <w:rPr>
          <w:rFonts w:ascii="Tahoma" w:hAnsi="Tahoma" w:cs="Tahoma"/>
          <w:color w:val="000000" w:themeColor="text1"/>
          <w:sz w:val="20"/>
          <w:szCs w:val="20"/>
        </w:rPr>
      </w:pPr>
      <w:r w:rsidRPr="001510D6">
        <w:rPr>
          <w:rFonts w:ascii="Tahoma" w:hAnsi="Tahoma" w:cs="Tahoma"/>
          <w:color w:val="000000" w:themeColor="text1"/>
          <w:sz w:val="20"/>
          <w:szCs w:val="20"/>
        </w:rPr>
        <w:t xml:space="preserve">The tenderer must be a legal person </w:t>
      </w:r>
      <w:r w:rsidR="003958AF" w:rsidRPr="001510D6">
        <w:rPr>
          <w:rFonts w:ascii="Tahoma" w:hAnsi="Tahoma" w:cs="Tahoma"/>
          <w:color w:val="000000" w:themeColor="text1"/>
          <w:sz w:val="20"/>
          <w:szCs w:val="20"/>
        </w:rPr>
        <w:t>or consortia of legal and/or natural persons</w:t>
      </w:r>
      <w:r w:rsidRPr="001510D6">
        <w:rPr>
          <w:rFonts w:ascii="Tahoma" w:hAnsi="Tahoma" w:cs="Tahoma"/>
          <w:color w:val="000000" w:themeColor="text1"/>
          <w:sz w:val="20"/>
          <w:szCs w:val="20"/>
        </w:rPr>
        <w:t>.</w:t>
      </w:r>
      <w:r w:rsidR="001510D6" w:rsidRPr="00EB5355">
        <w:rPr>
          <w:rFonts w:ascii="Tahoma" w:hAnsi="Tahoma" w:cs="Tahoma"/>
          <w:color w:val="000000" w:themeColor="text1"/>
          <w:sz w:val="20"/>
          <w:szCs w:val="20"/>
        </w:rPr>
        <w:t xml:space="preserve"> </w:t>
      </w:r>
    </w:p>
    <w:p w14:paraId="373DAF44" w14:textId="7B1D52AC" w:rsidR="00F63F67" w:rsidRPr="00C1409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947F3F" w:rsidRPr="00C14095">
        <w:rPr>
          <w:rFonts w:ascii="Tahoma" w:hAnsi="Tahoma" w:cs="Tahoma"/>
          <w:b/>
          <w:color w:val="000000" w:themeColor="text1"/>
          <w:sz w:val="20"/>
          <w:szCs w:val="20"/>
          <w:u w:val="single"/>
        </w:rPr>
        <w:t xml:space="preserve">Tender – </w:t>
      </w:r>
      <w:r w:rsidR="001510D6" w:rsidRPr="00C14095">
        <w:rPr>
          <w:rFonts w:ascii="Tahoma" w:hAnsi="Tahoma" w:cs="Tahoma"/>
          <w:b/>
          <w:color w:val="000000" w:themeColor="text1"/>
          <w:sz w:val="20"/>
          <w:szCs w:val="20"/>
          <w:u w:val="single"/>
        </w:rPr>
        <w:t>event management services in Finland</w:t>
      </w:r>
      <w:r w:rsidR="0044379B" w:rsidRPr="00C14095">
        <w:rPr>
          <w:rFonts w:ascii="Tahoma" w:hAnsi="Tahoma" w:cs="Tahoma"/>
          <w:b/>
          <w:color w:val="000000" w:themeColor="text1"/>
          <w:sz w:val="20"/>
          <w:szCs w:val="20"/>
          <w:u w:val="single"/>
        </w:rPr>
        <w:t>.</w:t>
      </w:r>
      <w:r w:rsidR="0044379B" w:rsidRPr="00C14095">
        <w:rPr>
          <w:rFonts w:ascii="Tahoma" w:hAnsi="Tahoma" w:cs="Tahoma"/>
          <w:b/>
          <w:color w:val="000000" w:themeColor="text1"/>
          <w:sz w:val="20"/>
          <w:szCs w:val="20"/>
        </w:rPr>
        <w:t xml:space="preserve"> </w:t>
      </w:r>
      <w:r w:rsidR="0044379B" w:rsidRPr="00C14095">
        <w:rPr>
          <w:rFonts w:ascii="Tahoma" w:hAnsi="Tahoma" w:cs="Tahoma"/>
          <w:color w:val="000000" w:themeColor="text1"/>
          <w:sz w:val="20"/>
          <w:szCs w:val="20"/>
        </w:rPr>
        <w:t>Tenders addressed to another email address</w:t>
      </w:r>
      <w:r w:rsidR="0044379B" w:rsidRPr="00C14095">
        <w:rPr>
          <w:rFonts w:ascii="Tahoma" w:hAnsi="Tahoma" w:cs="Tahoma"/>
          <w:b/>
          <w:color w:val="000000" w:themeColor="text1"/>
          <w:sz w:val="20"/>
          <w:szCs w:val="20"/>
        </w:rPr>
        <w:t xml:space="preserve"> will be rejected.</w:t>
      </w:r>
    </w:p>
    <w:p w14:paraId="54799E84" w14:textId="3364ED66" w:rsidR="00F63F67" w:rsidRPr="00EB5355" w:rsidRDefault="00F63F67" w:rsidP="0028341F">
      <w:pPr>
        <w:spacing w:after="120"/>
        <w:jc w:val="both"/>
        <w:rPr>
          <w:rFonts w:ascii="Tahoma" w:hAnsi="Tahoma" w:cs="Tahoma"/>
          <w:b/>
          <w:color w:val="000000" w:themeColor="text1"/>
          <w:sz w:val="20"/>
          <w:szCs w:val="20"/>
        </w:rPr>
      </w:pPr>
      <w:r w:rsidRPr="00C1409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C14095">
        <w:rPr>
          <w:rFonts w:ascii="Tahoma" w:hAnsi="Tahoma" w:cs="Tahoma"/>
          <w:color w:val="000000" w:themeColor="text1"/>
          <w:sz w:val="20"/>
          <w:szCs w:val="20"/>
        </w:rPr>
        <w:t>CoE</w:t>
      </w:r>
      <w:proofErr w:type="spellEnd"/>
      <w:r w:rsidRPr="00C14095">
        <w:rPr>
          <w:rFonts w:ascii="Tahoma" w:hAnsi="Tahoma" w:cs="Tahoma"/>
          <w:color w:val="000000" w:themeColor="text1"/>
          <w:sz w:val="20"/>
          <w:szCs w:val="20"/>
        </w:rPr>
        <w:t xml:space="preserve"> Contact details </w:t>
      </w:r>
      <w:r w:rsidR="0044379B" w:rsidRPr="00C14095">
        <w:rPr>
          <w:rFonts w:ascii="Tahoma" w:hAnsi="Tahoma" w:cs="Tahoma"/>
          <w:color w:val="000000" w:themeColor="text1"/>
          <w:sz w:val="20"/>
          <w:szCs w:val="20"/>
        </w:rPr>
        <w:t>indicated below</w:t>
      </w:r>
      <w:r w:rsidRPr="00C14095">
        <w:rPr>
          <w:rFonts w:ascii="Tahoma" w:hAnsi="Tahoma" w:cs="Tahoma"/>
          <w:color w:val="000000" w:themeColor="text1"/>
          <w:sz w:val="20"/>
          <w:szCs w:val="20"/>
        </w:rPr>
        <w:t xml:space="preserve"> for any question you may have.</w:t>
      </w:r>
      <w:r w:rsidRPr="00C14095">
        <w:rPr>
          <w:rFonts w:ascii="Tahoma" w:hAnsi="Tahoma" w:cs="Tahoma"/>
          <w:b/>
          <w:color w:val="000000" w:themeColor="text1"/>
          <w:sz w:val="20"/>
          <w:szCs w:val="20"/>
        </w:rPr>
        <w:t xml:space="preserve"> All questions shall be submitted at least </w:t>
      </w:r>
      <w:r w:rsidR="003958AF" w:rsidRPr="00C14095">
        <w:rPr>
          <w:rFonts w:ascii="Tahoma" w:hAnsi="Tahoma" w:cs="Tahoma"/>
          <w:b/>
          <w:color w:val="000000" w:themeColor="text1"/>
          <w:sz w:val="20"/>
          <w:szCs w:val="20"/>
          <w:u w:val="single"/>
        </w:rPr>
        <w:t>[</w:t>
      </w:r>
      <w:r w:rsidR="00947F3F" w:rsidRPr="00C14095">
        <w:rPr>
          <w:rFonts w:ascii="Tahoma" w:hAnsi="Tahoma" w:cs="Tahoma"/>
          <w:b/>
          <w:color w:val="000000" w:themeColor="text1"/>
          <w:sz w:val="20"/>
          <w:szCs w:val="20"/>
          <w:u w:val="single"/>
        </w:rPr>
        <w:t>5</w:t>
      </w:r>
      <w:r w:rsidR="003958AF" w:rsidRPr="00C14095">
        <w:rPr>
          <w:rFonts w:ascii="Tahoma" w:hAnsi="Tahoma" w:cs="Tahoma"/>
          <w:b/>
          <w:color w:val="000000" w:themeColor="text1"/>
          <w:sz w:val="20"/>
          <w:szCs w:val="20"/>
          <w:u w:val="single"/>
        </w:rPr>
        <w:t>]</w:t>
      </w:r>
      <w:r w:rsidRPr="00C14095">
        <w:rPr>
          <w:rFonts w:ascii="Tahoma" w:hAnsi="Tahoma" w:cs="Tahoma"/>
          <w:b/>
          <w:color w:val="000000" w:themeColor="text1"/>
          <w:sz w:val="20"/>
          <w:szCs w:val="20"/>
          <w:u w:val="single"/>
        </w:rPr>
        <w:t xml:space="preserve"> (</w:t>
      </w:r>
      <w:r w:rsidR="00947F3F" w:rsidRPr="00C14095">
        <w:rPr>
          <w:rFonts w:ascii="Tahoma" w:hAnsi="Tahoma" w:cs="Tahoma"/>
          <w:b/>
          <w:color w:val="000000" w:themeColor="text1"/>
          <w:sz w:val="20"/>
          <w:szCs w:val="20"/>
          <w:u w:val="single"/>
        </w:rPr>
        <w:t>five</w:t>
      </w:r>
      <w:r w:rsidRPr="00C14095">
        <w:rPr>
          <w:rFonts w:ascii="Tahoma" w:hAnsi="Tahoma" w:cs="Tahoma"/>
          <w:b/>
          <w:color w:val="000000" w:themeColor="text1"/>
          <w:sz w:val="20"/>
          <w:szCs w:val="20"/>
          <w:u w:val="single"/>
        </w:rPr>
        <w:t>) working days before the deadline for submission of the tenders</w:t>
      </w:r>
      <w:r w:rsidRPr="00C14095">
        <w:rPr>
          <w:rFonts w:ascii="Tahoma" w:hAnsi="Tahoma" w:cs="Tahoma"/>
          <w:b/>
          <w:color w:val="000000" w:themeColor="text1"/>
          <w:sz w:val="20"/>
          <w:szCs w:val="20"/>
        </w:rPr>
        <w:t xml:space="preserve"> and shall be exclusively addressed to the email address indicated below with the following reference in subject: </w:t>
      </w:r>
      <w:r w:rsidR="00947F3F" w:rsidRPr="00C14095">
        <w:rPr>
          <w:rFonts w:ascii="Tahoma" w:hAnsi="Tahoma" w:cs="Tahoma"/>
          <w:b/>
          <w:color w:val="000000" w:themeColor="text1"/>
          <w:sz w:val="20"/>
          <w:szCs w:val="20"/>
          <w:u w:val="single"/>
        </w:rPr>
        <w:t>Questions - Tender –</w:t>
      </w:r>
      <w:r w:rsidR="001510D6" w:rsidRPr="00C14095">
        <w:rPr>
          <w:u w:val="single"/>
        </w:rPr>
        <w:t xml:space="preserve"> </w:t>
      </w:r>
      <w:r w:rsidR="001510D6" w:rsidRPr="00C14095">
        <w:rPr>
          <w:rFonts w:ascii="Tahoma" w:hAnsi="Tahoma" w:cs="Tahoma"/>
          <w:b/>
          <w:color w:val="000000" w:themeColor="text1"/>
          <w:sz w:val="20"/>
          <w:szCs w:val="20"/>
          <w:u w:val="single"/>
        </w:rPr>
        <w:t xml:space="preserve">event management </w:t>
      </w:r>
      <w:r w:rsidR="00C14095" w:rsidRPr="00C14095">
        <w:rPr>
          <w:rFonts w:ascii="Tahoma" w:hAnsi="Tahoma" w:cs="Tahoma"/>
          <w:b/>
          <w:color w:val="000000" w:themeColor="text1"/>
          <w:sz w:val="20"/>
          <w:szCs w:val="20"/>
          <w:u w:val="single"/>
        </w:rPr>
        <w:t>services in</w:t>
      </w:r>
      <w:r w:rsidR="001510D6" w:rsidRPr="00C14095">
        <w:rPr>
          <w:rFonts w:ascii="Tahoma" w:hAnsi="Tahoma" w:cs="Tahoma"/>
          <w:b/>
          <w:color w:val="000000" w:themeColor="text1"/>
          <w:sz w:val="20"/>
          <w:szCs w:val="20"/>
          <w:u w:val="single"/>
        </w:rPr>
        <w:t xml:space="preserve"> Finland</w:t>
      </w:r>
      <w:r w:rsidR="00947F3F" w:rsidRPr="00C14095">
        <w:rPr>
          <w:rFonts w:ascii="Tahoma" w:hAnsi="Tahoma" w:cs="Tahoma"/>
          <w:b/>
          <w:color w:val="000000" w:themeColor="text1"/>
          <w:sz w:val="20"/>
          <w:szCs w:val="20"/>
          <w:u w:val="single"/>
        </w:rPr>
        <w:t>.</w:t>
      </w:r>
      <w:r w:rsidR="00184BBC">
        <w:rPr>
          <w:rFonts w:ascii="Tahoma" w:hAnsi="Tahoma" w:cs="Tahoma"/>
          <w:b/>
          <w:color w:val="000000" w:themeColor="text1"/>
          <w:sz w:val="20"/>
          <w:szCs w:val="20"/>
        </w:rPr>
        <w:t xml:space="preserve">  </w:t>
      </w:r>
    </w:p>
    <w:p w14:paraId="58C30D7C" w14:textId="77777777"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5B0BC9F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A74B132FE35E4DCC8A982E700714FA8F"/>
              </w:placeholder>
            </w:sdtPr>
            <w:sdtContent>
              <w:p w14:paraId="4DE93E9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0812F9F4" w14:textId="77777777"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A74B132FE35E4DCC8A982E700714FA8F"/>
                </w:placeholder>
              </w:sdt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9C441D7BAD7A42EB8C8DB626D601AA98"/>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27D3C6F6"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A74B132FE35E4DCC8A982E700714FA8F"/>
              </w:placeholder>
            </w:sdtPr>
            <w:sdtContent>
              <w:p w14:paraId="6E504878"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A74B132FE35E4DCC8A982E700714FA8F"/>
              </w:placeholder>
            </w:sdtPr>
            <w:sdtContent>
              <w:p w14:paraId="18F91CD5" w14:textId="77777777"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5ECBFF56"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A74B132FE35E4DCC8A982E700714FA8F"/>
              </w:placeholder>
            </w:sdtPr>
            <w:sdtContent>
              <w:p w14:paraId="02848BF6"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1F9FF82" w14:textId="50C59BC8" w:rsidR="002336A0" w:rsidRPr="003403DD" w:rsidRDefault="00000000" w:rsidP="002C6181">
            <w:pPr>
              <w:rPr>
                <w:rFonts w:ascii="Tahoma" w:hAnsi="Tahoma" w:cs="Tahoma"/>
                <w:sz w:val="20"/>
                <w:szCs w:val="20"/>
                <w:lang w:eastAsia="fr-FR"/>
              </w:rPr>
            </w:pPr>
            <w:sdt>
              <w:sdtPr>
                <w:rPr>
                  <w:rStyle w:val="Style60"/>
                  <w:rFonts w:ascii="Tahoma" w:hAnsi="Tahoma" w:cs="Tahoma"/>
                  <w:szCs w:val="20"/>
                </w:rPr>
                <w:id w:val="-2032951202"/>
                <w:lock w:val="sdtLocked"/>
                <w:placeholder>
                  <w:docPart w:val="EA0945DA511F445590D87E411756D436"/>
                </w:placeholder>
                <w:date w:fullDate="2025-11-19T00:00:00Z">
                  <w:dateFormat w:val="dd MMMM yyyy"/>
                  <w:lid w:val="en-GB"/>
                  <w:storeMappedDataAs w:val="dateTime"/>
                  <w:calendar w:val="gregorian"/>
                </w:date>
              </w:sdtPr>
              <w:sdtEndPr>
                <w:rPr>
                  <w:rStyle w:val="DefaultParagraphFont"/>
                  <w:b w:val="0"/>
                  <w:color w:val="auto"/>
                  <w:sz w:val="22"/>
                  <w:lang w:eastAsia="fr-FR"/>
                </w:rPr>
              </w:sdtEndPr>
              <w:sdtContent>
                <w:r w:rsidR="006356F3">
                  <w:rPr>
                    <w:rStyle w:val="Style60"/>
                    <w:rFonts w:ascii="Tahoma" w:hAnsi="Tahoma" w:cs="Tahoma"/>
                    <w:szCs w:val="20"/>
                  </w:rPr>
                  <w:t>19 November 2025</w:t>
                </w:r>
              </w:sdtContent>
            </w:sdt>
            <w:r w:rsidR="003403DD" w:rsidRPr="003403DD">
              <w:rPr>
                <w:rFonts w:ascii="Tahoma" w:hAnsi="Tahoma" w:cs="Tahoma"/>
                <w:szCs w:val="20"/>
                <w:lang w:eastAsia="fr-FR"/>
              </w:rPr>
              <w:t xml:space="preserve"> </w:t>
            </w:r>
            <w:r w:rsidR="003403DD">
              <w:rPr>
                <w:rFonts w:ascii="Tahoma" w:hAnsi="Tahoma" w:cs="Tahoma"/>
                <w:sz w:val="20"/>
              </w:rPr>
              <w:t>23h59 CET</w:t>
            </w:r>
          </w:p>
        </w:tc>
      </w:tr>
      <w:tr w:rsidR="0083377F" w:rsidRPr="00EB5355" w14:paraId="4A54BC09"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A74B132FE35E4DCC8A982E700714FA8F"/>
              </w:placeholder>
            </w:sdtPr>
            <w:sdtContent>
              <w:p w14:paraId="530F604E"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ED6483CB710D4431A222569717F4981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0FEE76EB" w14:textId="7DC736F2" w:rsidR="0083377F" w:rsidRPr="00EB5355" w:rsidRDefault="00947F3F" w:rsidP="00BB66CF">
                <w:pPr>
                  <w:rPr>
                    <w:rStyle w:val="Style60"/>
                    <w:rFonts w:ascii="Tahoma" w:hAnsi="Tahoma" w:cs="Tahoma"/>
                    <w:szCs w:val="20"/>
                  </w:rPr>
                </w:pPr>
                <w:r w:rsidRPr="00947F3F">
                  <w:rPr>
                    <w:rStyle w:val="Style61"/>
                    <w:rFonts w:ascii="Tahoma" w:hAnsi="Tahoma" w:cs="Tahoma"/>
                    <w:szCs w:val="20"/>
                  </w:rPr>
                  <w:t>tender.ombudsperson@coe.int</w:t>
                </w:r>
              </w:p>
            </w:tc>
          </w:sdtContent>
        </w:sdt>
      </w:tr>
      <w:tr w:rsidR="0044379B" w:rsidRPr="00EB5355" w14:paraId="09A01D2B"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CF96C83384A84117BC4EC2D7E7FFFB59"/>
              </w:placeholder>
            </w:sdtPr>
            <w:sdtContent>
              <w:p w14:paraId="2FBE749F" w14:textId="77777777"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b/>
              <w:bCs/>
              <w:sz w:val="20"/>
              <w:szCs w:val="20"/>
            </w:rPr>
            <w:id w:val="991760829"/>
            <w:placeholder>
              <w:docPart w:val="4F4FB2D22F7A41188054A59C1CCB4B65"/>
            </w:placeholder>
          </w:sdtPr>
          <w:sdtEndPr>
            <w:rPr>
              <w:rStyle w:val="DefaultParagraphFont"/>
              <w:lang w:eastAsia="fr-FR"/>
            </w:rPr>
          </w:sdtEndPr>
          <w:sdtContent>
            <w:tc>
              <w:tcPr>
                <w:tcW w:w="6061" w:type="dxa"/>
                <w:vAlign w:val="center"/>
              </w:tcPr>
              <w:p w14:paraId="388CB8F3" w14:textId="5778C9C1" w:rsidR="0044379B" w:rsidRPr="00947F3F" w:rsidRDefault="00947F3F" w:rsidP="00BB66CF">
                <w:pPr>
                  <w:rPr>
                    <w:rStyle w:val="Style61"/>
                    <w:rFonts w:ascii="Tahoma" w:hAnsi="Tahoma" w:cs="Tahoma"/>
                    <w:b w:val="0"/>
                    <w:bCs/>
                    <w:szCs w:val="20"/>
                  </w:rPr>
                </w:pPr>
                <w:r w:rsidRPr="00947F3F">
                  <w:rPr>
                    <w:rStyle w:val="Style47"/>
                    <w:rFonts w:ascii="Tahoma" w:hAnsi="Tahoma" w:cs="Tahoma"/>
                    <w:b/>
                    <w:bCs/>
                    <w:sz w:val="20"/>
                    <w:szCs w:val="20"/>
                  </w:rPr>
                  <w:t>questions.tender.ombudsperson@coe.int</w:t>
                </w:r>
              </w:p>
            </w:tc>
          </w:sdtContent>
        </w:sdt>
      </w:tr>
      <w:tr w:rsidR="002336A0" w:rsidRPr="00EB5355" w14:paraId="5F2B9B06"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A74B132FE35E4DCC8A982E700714FA8F"/>
              </w:placeholder>
            </w:sdtPr>
            <w:sdtContent>
              <w:p w14:paraId="5E8BBAC2"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48FD1000BC5F4F699C2007CDCCC678F5"/>
            </w:placeholder>
            <w:date w:fullDate="2025-12-02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18890E6" w14:textId="127BB96C" w:rsidR="002336A0" w:rsidRPr="00EB5355" w:rsidRDefault="00E93CBA" w:rsidP="002C6181">
                <w:pPr>
                  <w:rPr>
                    <w:rFonts w:ascii="Tahoma" w:hAnsi="Tahoma" w:cs="Tahoma"/>
                    <w:sz w:val="20"/>
                    <w:szCs w:val="20"/>
                    <w:lang w:eastAsia="fr-FR"/>
                  </w:rPr>
                </w:pPr>
                <w:r>
                  <w:rPr>
                    <w:rStyle w:val="Style48"/>
                    <w:rFonts w:ascii="Tahoma" w:hAnsi="Tahoma" w:cs="Tahoma"/>
                    <w:sz w:val="20"/>
                    <w:szCs w:val="20"/>
                  </w:rPr>
                  <w:t>02 December 2025</w:t>
                </w:r>
              </w:p>
            </w:tc>
          </w:sdtContent>
        </w:sdt>
      </w:tr>
    </w:tbl>
    <w:p w14:paraId="26E71C5C" w14:textId="77777777" w:rsidR="00CA6E6F" w:rsidRPr="00EB5355" w:rsidRDefault="00CA6E6F">
      <w:pPr>
        <w:rPr>
          <w:rFonts w:ascii="Tahoma" w:hAnsi="Tahoma" w:cs="Tahoma"/>
          <w:sz w:val="20"/>
          <w:szCs w:val="20"/>
          <w:lang w:eastAsia="fr-FR"/>
        </w:rPr>
      </w:pPr>
    </w:p>
    <w:p w14:paraId="0B37AD79"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7206A956" w14:textId="77777777"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049B32CB" w14:textId="77777777" w:rsidR="00290EBB"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6F2AFF02" w14:textId="77777777" w:rsidR="00FC2735" w:rsidRPr="00FC2735" w:rsidRDefault="00FC2735" w:rsidP="00C4126D">
      <w:pPr>
        <w:rPr>
          <w:rFonts w:ascii="Tahoma" w:eastAsia="Calibri" w:hAnsi="Tahoma" w:cs="Tahoma"/>
          <w:sz w:val="20"/>
          <w:szCs w:val="20"/>
          <w:lang w:val="en-US" w:eastAsia="en-US"/>
        </w:rPr>
      </w:pPr>
    </w:p>
    <w:p w14:paraId="5F85D088" w14:textId="77777777" w:rsidR="00D137B4" w:rsidRPr="00EB5355" w:rsidRDefault="00D137B4" w:rsidP="00C4126D">
      <w:pPr>
        <w:rPr>
          <w:rFonts w:ascii="Tahoma" w:eastAsia="Calibri" w:hAnsi="Tahoma" w:cs="Tahoma"/>
          <w:sz w:val="20"/>
          <w:szCs w:val="20"/>
          <w:lang w:eastAsia="en-US"/>
        </w:rPr>
      </w:pPr>
    </w:p>
    <w:p w14:paraId="2B9DE552" w14:textId="77777777"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6373548D" w14:textId="77777777"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5A7F964A" w14:textId="77777777"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6BB5726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Service Provider’s name and address;</w:t>
      </w:r>
    </w:p>
    <w:p w14:paraId="2AF25A8B"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its VAT number;</w:t>
      </w:r>
    </w:p>
    <w:p w14:paraId="2E8855D9"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full list of services;</w:t>
      </w:r>
    </w:p>
    <w:p w14:paraId="3F522705"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
    <w:p w14:paraId="4DAFC5B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
    <w:p w14:paraId="6B4070E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37C740" w14:textId="77777777" w:rsidR="00BD09D0" w:rsidRPr="00EB5355" w:rsidRDefault="00BD09D0" w:rsidP="00C803BB">
      <w:pPr>
        <w:spacing w:after="60"/>
        <w:jc w:val="both"/>
        <w:rPr>
          <w:rFonts w:ascii="Tahoma" w:hAnsi="Tahoma" w:cs="Tahoma"/>
          <w:color w:val="000000" w:themeColor="text1"/>
          <w:sz w:val="20"/>
          <w:szCs w:val="20"/>
        </w:rPr>
      </w:pPr>
    </w:p>
    <w:p w14:paraId="50E3B5CB" w14:textId="7777777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4AC21AE4" w14:textId="77777777"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138E771F" w14:textId="77777777" w:rsidR="00D22682" w:rsidRPr="00EB5355" w:rsidRDefault="00184022" w:rsidP="00D22682">
      <w:pPr>
        <w:rPr>
          <w:rFonts w:ascii="Tahoma" w:hAnsi="Tahoma" w:cs="Tahoma"/>
          <w:sz w:val="20"/>
          <w:szCs w:val="20"/>
        </w:rPr>
      </w:pPr>
      <w:r w:rsidRPr="00EB5355">
        <w:rPr>
          <w:rFonts w:ascii="Tahoma" w:hAnsi="Tahoma" w:cs="Tahoma"/>
          <w:sz w:val="20"/>
          <w:szCs w:val="20"/>
        </w:rPr>
        <w:t>(by signing the Act of Engagement, you declare on your honour not being in any of the below situations</w:t>
      </w:r>
      <w:bookmarkStart w:id="0" w:name="_Hlk106809047"/>
      <w:r w:rsidR="00926E01" w:rsidRPr="00926E01">
        <w:rPr>
          <w:rFonts w:ascii="Tahoma" w:hAnsi="Tahoma" w:cs="Tahoma"/>
          <w:bCs/>
          <w:sz w:val="20"/>
          <w:szCs w:val="20"/>
          <w:vertAlign w:val="superscript"/>
        </w:rPr>
        <w:footnoteReference w:id="2"/>
      </w:r>
      <w:bookmarkEnd w:id="0"/>
      <w:r w:rsidRPr="00EB5355">
        <w:rPr>
          <w:rFonts w:ascii="Tahoma" w:hAnsi="Tahoma" w:cs="Tahoma"/>
          <w:sz w:val="20"/>
          <w:szCs w:val="20"/>
        </w:rPr>
        <w:t>)</w:t>
      </w:r>
    </w:p>
    <w:p w14:paraId="5B7C8F04"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5487737B"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3958AF">
        <w:rPr>
          <w:rFonts w:ascii="Tahoma" w:hAnsi="Tahoma" w:cs="Tahoma"/>
          <w:sz w:val="20"/>
          <w:szCs w:val="20"/>
        </w:rPr>
        <w:t xml:space="preserve">, </w:t>
      </w:r>
      <w:r w:rsidR="003958AF" w:rsidRPr="00004C3D">
        <w:rPr>
          <w:rFonts w:ascii="Tahoma" w:hAnsi="Tahoma" w:cs="Tahoma"/>
          <w:sz w:val="20"/>
          <w:szCs w:val="20"/>
        </w:rPr>
        <w:t>terrorist financing, terrorist offences or offences linked to terrorist activities, child labour or trafficking in human beings</w:t>
      </w:r>
      <w:bookmarkEnd w:id="1"/>
      <w:r w:rsidRPr="00EB5355">
        <w:rPr>
          <w:rFonts w:ascii="Tahoma" w:hAnsi="Tahoma" w:cs="Tahoma"/>
          <w:sz w:val="20"/>
          <w:szCs w:val="20"/>
        </w:rPr>
        <w:t>;</w:t>
      </w:r>
    </w:p>
    <w:p w14:paraId="6B660627"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44070984"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received a judgment with res judicata force, finding an offence that affects their professional integrity or serious professional misconduct;</w:t>
      </w:r>
    </w:p>
    <w:p w14:paraId="5D04F6D3" w14:textId="77777777"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w:t>
      </w:r>
      <w:r w:rsidR="009B5004" w:rsidRPr="00EB5355">
        <w:rPr>
          <w:rFonts w:ascii="Tahoma" w:hAnsi="Tahoma" w:cs="Tahoma"/>
          <w:sz w:val="20"/>
          <w:szCs w:val="20"/>
        </w:rPr>
        <w:t>ce;</w:t>
      </w:r>
    </w:p>
    <w:p w14:paraId="227DEFBF"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are an entity created to circumvent tax, social or other legal obligations (empty shell company), have ever created or are in the process of creation of such an entity;</w:t>
      </w:r>
    </w:p>
    <w:p w14:paraId="546325DD" w14:textId="77777777"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ve been involved in mismanagement of the Council of Europe funds or public funds;</w:t>
      </w:r>
    </w:p>
    <w:p w14:paraId="7AB060F4" w14:textId="77777777" w:rsidR="002F1654" w:rsidRPr="00926E01" w:rsidRDefault="002F1654" w:rsidP="002F1654">
      <w:pPr>
        <w:numPr>
          <w:ilvl w:val="0"/>
          <w:numId w:val="2"/>
        </w:numPr>
        <w:tabs>
          <w:tab w:val="left" w:pos="426"/>
          <w:tab w:val="left" w:pos="709"/>
          <w:tab w:val="left" w:pos="851"/>
        </w:tabs>
        <w:jc w:val="both"/>
        <w:rPr>
          <w:rFonts w:ascii="Tahoma" w:hAnsi="Tahoma" w:cs="Tahoma"/>
          <w:color w:val="000000"/>
          <w:sz w:val="20"/>
          <w:szCs w:val="18"/>
        </w:rPr>
      </w:pPr>
      <w:r w:rsidRPr="002F1654">
        <w:rPr>
          <w:rFonts w:ascii="Tahoma" w:hAnsi="Tahoma" w:cs="Tahoma"/>
          <w:sz w:val="20"/>
          <w:szCs w:val="18"/>
          <w:lang w:val="en-US"/>
        </w:rPr>
        <w:t>are or appear to be in a situation of conflict of interest</w:t>
      </w:r>
      <w:r>
        <w:rPr>
          <w:rFonts w:ascii="Tahoma" w:hAnsi="Tahoma" w:cs="Tahoma"/>
          <w:sz w:val="20"/>
          <w:szCs w:val="18"/>
          <w:lang w:val="en-US"/>
        </w:rPr>
        <w:t>;</w:t>
      </w:r>
    </w:p>
    <w:p w14:paraId="5B847064" w14:textId="77777777" w:rsidR="0019099D" w:rsidRDefault="004435D3" w:rsidP="00926E01">
      <w:pPr>
        <w:numPr>
          <w:ilvl w:val="0"/>
          <w:numId w:val="2"/>
        </w:numPr>
        <w:tabs>
          <w:tab w:val="left" w:pos="426"/>
          <w:tab w:val="left" w:pos="709"/>
          <w:tab w:val="left" w:pos="851"/>
        </w:tabs>
        <w:jc w:val="both"/>
        <w:rPr>
          <w:rFonts w:ascii="Tahoma" w:hAnsi="Tahoma" w:cs="Tahoma"/>
          <w:color w:val="000000"/>
          <w:sz w:val="20"/>
          <w:szCs w:val="18"/>
          <w:lang w:val="en-US"/>
        </w:rPr>
      </w:pPr>
      <w:bookmarkStart w:id="2" w:name="_Hlk106805736"/>
      <w:r w:rsidRPr="00FC0B1C">
        <w:rPr>
          <w:rFonts w:ascii="Tahoma" w:hAnsi="Tahoma" w:cs="Tahoma"/>
          <w:color w:val="000000"/>
          <w:sz w:val="20"/>
          <w:szCs w:val="18"/>
          <w:lang w:val="en-US"/>
        </w:rPr>
        <w:t>are retired Council of Europe staff members or are staff members having benefitted from an early departure scheme</w:t>
      </w:r>
      <w:r w:rsidR="00926E01" w:rsidRPr="00FC0B1C">
        <w:rPr>
          <w:rFonts w:ascii="Tahoma" w:hAnsi="Tahoma" w:cs="Tahoma"/>
          <w:color w:val="000000"/>
          <w:sz w:val="20"/>
          <w:szCs w:val="18"/>
          <w:lang w:val="en-US"/>
        </w:rPr>
        <w:t>;</w:t>
      </w:r>
    </w:p>
    <w:p w14:paraId="02D8A0FF" w14:textId="77777777" w:rsidR="00680D53" w:rsidRPr="00FC0B1C" w:rsidRDefault="00680D53" w:rsidP="00926E01">
      <w:pPr>
        <w:numPr>
          <w:ilvl w:val="0"/>
          <w:numId w:val="2"/>
        </w:numPr>
        <w:tabs>
          <w:tab w:val="left" w:pos="426"/>
          <w:tab w:val="left" w:pos="709"/>
          <w:tab w:val="left" w:pos="851"/>
        </w:tabs>
        <w:jc w:val="both"/>
        <w:rPr>
          <w:rFonts w:ascii="Tahoma" w:hAnsi="Tahoma" w:cs="Tahoma"/>
          <w:color w:val="000000"/>
          <w:sz w:val="20"/>
          <w:szCs w:val="18"/>
          <w:lang w:val="en-US"/>
        </w:rPr>
      </w:pPr>
      <w:r w:rsidRPr="00680D53">
        <w:rPr>
          <w:rFonts w:ascii="Tahoma" w:hAnsi="Tahoma" w:cs="Tahoma"/>
          <w:color w:val="000000"/>
          <w:sz w:val="20"/>
          <w:szCs w:val="18"/>
          <w:lang w:val="en-US"/>
        </w:rPr>
        <w:t>are currently employed by the Council of Europe or were employed by the Council of Europe on the date of the launch of the procurement procedure;</w:t>
      </w:r>
    </w:p>
    <w:bookmarkEnd w:id="2"/>
    <w:p w14:paraId="1470B880" w14:textId="77777777" w:rsidR="00E86F0D" w:rsidRPr="002F2073" w:rsidRDefault="00E86F0D" w:rsidP="00E86F0D">
      <w:pPr>
        <w:numPr>
          <w:ilvl w:val="0"/>
          <w:numId w:val="13"/>
        </w:numPr>
        <w:tabs>
          <w:tab w:val="left" w:pos="426"/>
          <w:tab w:val="left" w:pos="709"/>
          <w:tab w:val="left" w:pos="851"/>
        </w:tabs>
        <w:jc w:val="both"/>
        <w:rPr>
          <w:rFonts w:ascii="Tahoma" w:hAnsi="Tahoma" w:cs="Tahoma"/>
          <w:color w:val="000000"/>
          <w:sz w:val="20"/>
          <w:szCs w:val="18"/>
        </w:rPr>
      </w:pPr>
      <w:r w:rsidRPr="002F2073">
        <w:rPr>
          <w:rFonts w:ascii="Tahoma" w:hAnsi="Tahoma" w:cs="Tahoma"/>
          <w:color w:val="000000"/>
          <w:sz w:val="20"/>
          <w:szCs w:val="18"/>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4362B209" w14:textId="77777777" w:rsidR="00C308DD" w:rsidRPr="00E86F0D" w:rsidRDefault="00C308DD" w:rsidP="00C308DD">
      <w:pPr>
        <w:tabs>
          <w:tab w:val="left" w:pos="426"/>
          <w:tab w:val="left" w:pos="709"/>
          <w:tab w:val="left" w:pos="851"/>
        </w:tabs>
        <w:ind w:left="720"/>
        <w:jc w:val="both"/>
        <w:rPr>
          <w:rFonts w:ascii="Tahoma" w:hAnsi="Tahoma" w:cs="Tahoma"/>
          <w:color w:val="000000"/>
          <w:sz w:val="20"/>
          <w:szCs w:val="18"/>
          <w:lang w:val="en-US"/>
        </w:rPr>
      </w:pPr>
    </w:p>
    <w:p w14:paraId="3C54CB34" w14:textId="77777777" w:rsidR="00C308DD" w:rsidRDefault="00C308DD" w:rsidP="00C308DD">
      <w:pPr>
        <w:tabs>
          <w:tab w:val="left" w:pos="426"/>
          <w:tab w:val="left" w:pos="709"/>
          <w:tab w:val="left" w:pos="851"/>
        </w:tabs>
        <w:ind w:left="720"/>
        <w:jc w:val="both"/>
        <w:rPr>
          <w:rFonts w:ascii="Tahoma" w:hAnsi="Tahoma" w:cs="Tahoma"/>
          <w:color w:val="000000"/>
          <w:sz w:val="20"/>
          <w:szCs w:val="18"/>
        </w:rPr>
      </w:pPr>
    </w:p>
    <w:p w14:paraId="1C044BC1" w14:textId="77777777" w:rsidR="00D22682" w:rsidRPr="00C14095" w:rsidRDefault="00D22682" w:rsidP="00C308DD">
      <w:pPr>
        <w:tabs>
          <w:tab w:val="left" w:pos="426"/>
          <w:tab w:val="left" w:pos="709"/>
          <w:tab w:val="left" w:pos="851"/>
        </w:tabs>
        <w:ind w:left="720"/>
        <w:jc w:val="both"/>
        <w:rPr>
          <w:rFonts w:ascii="Tahoma" w:hAnsi="Tahoma" w:cs="Tahoma"/>
          <w:i/>
          <w:sz w:val="20"/>
          <w:szCs w:val="20"/>
        </w:rPr>
      </w:pPr>
      <w:r w:rsidRPr="00C14095">
        <w:rPr>
          <w:rFonts w:ascii="Tahoma" w:hAnsi="Tahoma" w:cs="Tahoma"/>
          <w:i/>
          <w:sz w:val="20"/>
          <w:szCs w:val="20"/>
        </w:rPr>
        <w:t>Eligibility criteria</w:t>
      </w:r>
    </w:p>
    <w:p w14:paraId="6BDAF7FD" w14:textId="77777777" w:rsidR="001C79F6" w:rsidRPr="00C14095" w:rsidRDefault="001C79F6" w:rsidP="001C79F6">
      <w:pPr>
        <w:tabs>
          <w:tab w:val="left" w:pos="426"/>
          <w:tab w:val="left" w:pos="709"/>
          <w:tab w:val="left" w:pos="851"/>
        </w:tabs>
        <w:jc w:val="both"/>
        <w:rPr>
          <w:rFonts w:ascii="Tahoma" w:hAnsi="Tahoma" w:cs="Tahoma"/>
          <w:i/>
          <w:sz w:val="20"/>
          <w:szCs w:val="20"/>
        </w:rPr>
      </w:pPr>
    </w:p>
    <w:p w14:paraId="4A688CAF" w14:textId="77777777" w:rsidR="001C79F6" w:rsidRPr="00C14095" w:rsidRDefault="001C79F6" w:rsidP="001C79F6">
      <w:pPr>
        <w:jc w:val="both"/>
        <w:rPr>
          <w:rFonts w:ascii="Tahoma" w:hAnsi="Tahoma" w:cs="Tahoma"/>
          <w:color w:val="000000"/>
          <w:sz w:val="20"/>
          <w:szCs w:val="20"/>
        </w:rPr>
      </w:pPr>
      <w:bookmarkStart w:id="3" w:name="_Hlk200963611"/>
      <w:bookmarkStart w:id="4" w:name="_Hlk200965349"/>
      <w:r w:rsidRPr="00C14095">
        <w:rPr>
          <w:rFonts w:ascii="Tahoma" w:hAnsi="Tahoma" w:cs="Tahoma"/>
          <w:color w:val="000000"/>
          <w:sz w:val="20"/>
          <w:szCs w:val="20"/>
        </w:rPr>
        <w:t>The eligibility criteria determine the conditions for participating in a procurement procedure and define the essential requirements that each bidder must comply with. Bidders shall demonstrate that they fulfil the following criteria:</w:t>
      </w:r>
    </w:p>
    <w:p w14:paraId="27EA0572" w14:textId="77777777" w:rsidR="001C79F6" w:rsidRPr="00D4688C" w:rsidRDefault="001C79F6" w:rsidP="001C79F6">
      <w:pPr>
        <w:shd w:val="clear" w:color="auto" w:fill="FFFFFF" w:themeFill="background1"/>
        <w:rPr>
          <w:rFonts w:ascii="Tahoma" w:hAnsi="Tahoma" w:cs="Tahoma"/>
          <w:sz w:val="18"/>
          <w:szCs w:val="18"/>
        </w:rPr>
      </w:pPr>
    </w:p>
    <w:tbl>
      <w:tblPr>
        <w:tblStyle w:val="TableGrid"/>
        <w:tblW w:w="0" w:type="auto"/>
        <w:tblLook w:val="04A0" w:firstRow="1" w:lastRow="0" w:firstColumn="1" w:lastColumn="0" w:noHBand="0" w:noVBand="1"/>
      </w:tblPr>
      <w:tblGrid>
        <w:gridCol w:w="6516"/>
        <w:gridCol w:w="2501"/>
      </w:tblGrid>
      <w:tr w:rsidR="001C79F6" w:rsidRPr="00C14095" w14:paraId="76CBD448" w14:textId="77777777" w:rsidTr="00795B7A">
        <w:trPr>
          <w:trHeight w:val="328"/>
        </w:trPr>
        <w:tc>
          <w:tcPr>
            <w:tcW w:w="6516" w:type="dxa"/>
          </w:tcPr>
          <w:p w14:paraId="57DFA128" w14:textId="77777777" w:rsidR="001C79F6" w:rsidRPr="00C14095" w:rsidRDefault="001C79F6" w:rsidP="00795B7A">
            <w:pPr>
              <w:jc w:val="center"/>
              <w:rPr>
                <w:rFonts w:ascii="Tahoma" w:hAnsi="Tahoma" w:cs="Tahoma"/>
                <w:b/>
                <w:bCs/>
                <w:sz w:val="18"/>
                <w:szCs w:val="18"/>
                <w:lang w:val="en-US"/>
              </w:rPr>
            </w:pPr>
            <w:r w:rsidRPr="00C14095">
              <w:rPr>
                <w:rFonts w:ascii="Tahoma" w:hAnsi="Tahoma" w:cs="Tahoma"/>
                <w:b/>
                <w:bCs/>
                <w:sz w:val="18"/>
                <w:szCs w:val="18"/>
                <w:lang w:val="en-US"/>
              </w:rPr>
              <w:t>Eligibility criteria</w:t>
            </w:r>
          </w:p>
        </w:tc>
        <w:tc>
          <w:tcPr>
            <w:tcW w:w="2501" w:type="dxa"/>
          </w:tcPr>
          <w:p w14:paraId="393664F5" w14:textId="77777777" w:rsidR="001C79F6" w:rsidRPr="00C14095" w:rsidRDefault="001C79F6" w:rsidP="00795B7A">
            <w:pPr>
              <w:jc w:val="center"/>
              <w:rPr>
                <w:rFonts w:ascii="Tahoma" w:hAnsi="Tahoma" w:cs="Tahoma"/>
                <w:b/>
                <w:bCs/>
                <w:sz w:val="18"/>
                <w:szCs w:val="18"/>
                <w:lang w:val="en-US"/>
              </w:rPr>
            </w:pPr>
            <w:r w:rsidRPr="00C14095">
              <w:rPr>
                <w:rFonts w:ascii="Tahoma" w:hAnsi="Tahoma" w:cs="Tahoma"/>
                <w:b/>
                <w:bCs/>
                <w:sz w:val="18"/>
                <w:szCs w:val="18"/>
                <w:lang w:val="en-US"/>
              </w:rPr>
              <w:t>Document/s to be submitted</w:t>
            </w:r>
          </w:p>
        </w:tc>
      </w:tr>
      <w:tr w:rsidR="001C79F6" w:rsidRPr="00C14095" w14:paraId="581B16E1" w14:textId="77777777" w:rsidTr="00795B7A">
        <w:trPr>
          <w:trHeight w:val="277"/>
        </w:trPr>
        <w:tc>
          <w:tcPr>
            <w:tcW w:w="6516" w:type="dxa"/>
          </w:tcPr>
          <w:p w14:paraId="049BC0BA" w14:textId="2F62B62E" w:rsidR="001C79F6" w:rsidRPr="00F50E4E" w:rsidRDefault="0098221F" w:rsidP="00F50E4E">
            <w:pPr>
              <w:pStyle w:val="ListParagraph"/>
              <w:numPr>
                <w:ilvl w:val="0"/>
                <w:numId w:val="28"/>
              </w:numPr>
              <w:spacing w:before="60" w:after="60"/>
              <w:ind w:left="310" w:firstLine="0"/>
              <w:rPr>
                <w:rFonts w:ascii="Tahoma" w:hAnsi="Tahoma" w:cs="Tahoma"/>
                <w:sz w:val="18"/>
                <w:szCs w:val="18"/>
                <w:lang w:val="en-US"/>
              </w:rPr>
            </w:pPr>
            <w:r w:rsidRPr="00F50E4E">
              <w:rPr>
                <w:rFonts w:ascii="Tahoma" w:hAnsi="Tahoma" w:cs="Tahoma"/>
                <w:sz w:val="18"/>
                <w:szCs w:val="18"/>
                <w:lang w:val="en-US"/>
              </w:rPr>
              <w:t xml:space="preserve">At least </w:t>
            </w:r>
            <w:r w:rsidR="00C14095" w:rsidRPr="00F50E4E">
              <w:rPr>
                <w:rFonts w:ascii="Tahoma" w:hAnsi="Tahoma" w:cs="Tahoma"/>
                <w:sz w:val="18"/>
                <w:szCs w:val="18"/>
                <w:lang w:val="en-US"/>
              </w:rPr>
              <w:t>2</w:t>
            </w:r>
            <w:r w:rsidRPr="00F50E4E">
              <w:rPr>
                <w:rFonts w:ascii="Tahoma" w:hAnsi="Tahoma" w:cs="Tahoma"/>
                <w:sz w:val="18"/>
                <w:szCs w:val="18"/>
                <w:lang w:val="en-US"/>
              </w:rPr>
              <w:t xml:space="preserve"> years of experience in provision of services related to the conference or event management services and logistical support/travel management or related services;</w:t>
            </w:r>
          </w:p>
        </w:tc>
        <w:tc>
          <w:tcPr>
            <w:tcW w:w="2501" w:type="dxa"/>
          </w:tcPr>
          <w:p w14:paraId="663D48B4" w14:textId="4663ED20" w:rsidR="004102D0" w:rsidRPr="00C14095" w:rsidRDefault="00F50E4E" w:rsidP="004102D0">
            <w:pPr>
              <w:rPr>
                <w:rFonts w:ascii="Tahoma" w:hAnsi="Tahoma" w:cs="Tahoma"/>
                <w:sz w:val="18"/>
                <w:szCs w:val="18"/>
                <w:lang w:val="en-150"/>
              </w:rPr>
            </w:pPr>
            <w:r>
              <w:rPr>
                <w:rFonts w:ascii="Tahoma" w:hAnsi="Tahoma" w:cs="Tahoma"/>
                <w:sz w:val="18"/>
                <w:szCs w:val="18"/>
                <w:lang w:val="en-US"/>
              </w:rPr>
              <w:t xml:space="preserve">- </w:t>
            </w:r>
            <w:r w:rsidRPr="00F50E4E">
              <w:rPr>
                <w:rFonts w:ascii="Tahoma" w:hAnsi="Tahoma" w:cs="Tahoma"/>
                <w:sz w:val="18"/>
                <w:szCs w:val="18"/>
                <w:lang w:val="en-US"/>
              </w:rPr>
              <w:t xml:space="preserve">A summary of the Tenderer’s experience, demonstrating at least 2 years of providing services </w:t>
            </w:r>
            <w:r w:rsidRPr="00F50E4E">
              <w:rPr>
                <w:rFonts w:ascii="Tahoma" w:hAnsi="Tahoma" w:cs="Tahoma"/>
                <w:sz w:val="18"/>
                <w:szCs w:val="18"/>
                <w:lang w:val="en-US"/>
              </w:rPr>
              <w:lastRenderedPageBreak/>
              <w:t xml:space="preserve">similar to those requested in this Tender File </w:t>
            </w:r>
          </w:p>
        </w:tc>
      </w:tr>
      <w:tr w:rsidR="001C79F6" w:rsidRPr="00D4688C" w14:paraId="399AD693" w14:textId="77777777" w:rsidTr="00795B7A">
        <w:tc>
          <w:tcPr>
            <w:tcW w:w="6516" w:type="dxa"/>
          </w:tcPr>
          <w:p w14:paraId="22498863" w14:textId="3786D8D7" w:rsidR="001C79F6" w:rsidRPr="00F50E4E" w:rsidRDefault="0098221F" w:rsidP="00F50E4E">
            <w:pPr>
              <w:pStyle w:val="ListParagraph"/>
              <w:numPr>
                <w:ilvl w:val="0"/>
                <w:numId w:val="28"/>
              </w:numPr>
              <w:spacing w:before="60" w:after="60"/>
              <w:rPr>
                <w:rFonts w:ascii="Tahoma" w:hAnsi="Tahoma" w:cs="Tahoma"/>
                <w:sz w:val="18"/>
                <w:szCs w:val="18"/>
                <w:lang w:val="en-US"/>
              </w:rPr>
            </w:pPr>
            <w:r w:rsidRPr="00F50E4E">
              <w:rPr>
                <w:rFonts w:ascii="Tahoma" w:hAnsi="Tahoma" w:cs="Tahoma"/>
                <w:sz w:val="18"/>
                <w:szCs w:val="18"/>
                <w:lang w:val="en-US"/>
              </w:rPr>
              <w:lastRenderedPageBreak/>
              <w:t>Being legally registered to provide requested services.</w:t>
            </w:r>
          </w:p>
        </w:tc>
        <w:tc>
          <w:tcPr>
            <w:tcW w:w="2501" w:type="dxa"/>
          </w:tcPr>
          <w:p w14:paraId="2244E1EA" w14:textId="6B8517A2" w:rsidR="00174228" w:rsidRPr="00C14095" w:rsidRDefault="00F50E4E" w:rsidP="004102D0">
            <w:pPr>
              <w:rPr>
                <w:rFonts w:ascii="Tahoma" w:hAnsi="Tahoma" w:cs="Tahoma"/>
                <w:sz w:val="18"/>
                <w:szCs w:val="18"/>
                <w:lang w:val="en-US"/>
              </w:rPr>
            </w:pPr>
            <w:r>
              <w:rPr>
                <w:rFonts w:ascii="Tahoma" w:hAnsi="Tahoma" w:cs="Tahoma"/>
                <w:sz w:val="18"/>
                <w:szCs w:val="18"/>
                <w:lang w:val="en-US"/>
              </w:rPr>
              <w:t xml:space="preserve">- </w:t>
            </w:r>
            <w:r w:rsidR="00174228" w:rsidRPr="00C14095">
              <w:rPr>
                <w:rFonts w:ascii="Tahoma" w:hAnsi="Tahoma" w:cs="Tahoma"/>
                <w:sz w:val="18"/>
                <w:szCs w:val="18"/>
                <w:lang w:val="en-US"/>
              </w:rPr>
              <w:t xml:space="preserve">Registration documents/certificates </w:t>
            </w:r>
          </w:p>
          <w:p w14:paraId="7A01FED9" w14:textId="5611022C" w:rsidR="001C79F6" w:rsidRPr="00C14095" w:rsidRDefault="00F50E4E" w:rsidP="004102D0">
            <w:pPr>
              <w:rPr>
                <w:rFonts w:ascii="Tahoma" w:hAnsi="Tahoma" w:cs="Tahoma"/>
                <w:sz w:val="18"/>
                <w:szCs w:val="18"/>
                <w:lang w:val="en-US"/>
              </w:rPr>
            </w:pPr>
            <w:r>
              <w:rPr>
                <w:rFonts w:ascii="Tahoma" w:hAnsi="Tahoma" w:cs="Tahoma"/>
                <w:sz w:val="18"/>
                <w:szCs w:val="18"/>
                <w:lang w:val="en-US"/>
              </w:rPr>
              <w:t xml:space="preserve">- </w:t>
            </w:r>
            <w:r w:rsidR="004102D0" w:rsidRPr="00C14095">
              <w:rPr>
                <w:rFonts w:ascii="Tahoma" w:hAnsi="Tahoma" w:cs="Tahoma"/>
                <w:sz w:val="18"/>
                <w:szCs w:val="18"/>
                <w:lang w:val="en-US"/>
              </w:rPr>
              <w:t>A list of all owners and executive officers, for legal persons only</w:t>
            </w:r>
          </w:p>
        </w:tc>
      </w:tr>
    </w:tbl>
    <w:p w14:paraId="62F9B73B" w14:textId="77777777" w:rsidR="001C79F6" w:rsidRDefault="001C79F6" w:rsidP="001C79F6">
      <w:pPr>
        <w:shd w:val="clear" w:color="auto" w:fill="FFFFFF" w:themeFill="background1"/>
        <w:rPr>
          <w:rFonts w:ascii="Tahoma" w:hAnsi="Tahoma" w:cs="Tahoma"/>
          <w:sz w:val="18"/>
          <w:u w:val="single"/>
          <w:lang w:val="en-US"/>
        </w:rPr>
      </w:pPr>
    </w:p>
    <w:p w14:paraId="20F733B1" w14:textId="7994181A" w:rsidR="001C79F6" w:rsidRPr="00C14095" w:rsidRDefault="001C79F6" w:rsidP="001C79F6">
      <w:pPr>
        <w:jc w:val="both"/>
        <w:rPr>
          <w:rFonts w:ascii="Tahoma" w:hAnsi="Tahoma" w:cs="Tahoma"/>
          <w:sz w:val="20"/>
          <w:szCs w:val="20"/>
        </w:rPr>
      </w:pPr>
      <w:r w:rsidRPr="00C14095">
        <w:rPr>
          <w:rFonts w:ascii="Tahoma" w:hAnsi="Tahoma" w:cs="Tahoma"/>
          <w:color w:val="000000"/>
          <w:sz w:val="20"/>
          <w:szCs w:val="20"/>
        </w:rPr>
        <w:t xml:space="preserve">The above eligibility criteria will be assessed </w:t>
      </w:r>
      <w:r w:rsidRPr="00C14095">
        <w:rPr>
          <w:rFonts w:ascii="Tahoma" w:hAnsi="Tahoma" w:cs="Tahoma"/>
          <w:b/>
          <w:bCs/>
          <w:color w:val="000000"/>
          <w:sz w:val="20"/>
          <w:szCs w:val="20"/>
        </w:rPr>
        <w:t>on the basis of the documents listed in the table and, where relevant, on the basis of other supporting documents</w:t>
      </w:r>
      <w:r w:rsidRPr="00C14095">
        <w:rPr>
          <w:rFonts w:ascii="Tahoma" w:hAnsi="Tahoma" w:cs="Tahoma"/>
          <w:color w:val="000000"/>
          <w:sz w:val="20"/>
          <w:szCs w:val="20"/>
        </w:rPr>
        <w:t xml:space="preserve"> listed in Section </w:t>
      </w:r>
      <w:r w:rsidR="00E2086D" w:rsidRPr="00C14095">
        <w:rPr>
          <w:rFonts w:ascii="Tahoma" w:hAnsi="Tahoma" w:cs="Tahoma"/>
          <w:color w:val="000000"/>
          <w:sz w:val="20"/>
          <w:szCs w:val="20"/>
        </w:rPr>
        <w:t>E</w:t>
      </w:r>
      <w:r w:rsidRPr="00C14095">
        <w:rPr>
          <w:rFonts w:ascii="Tahoma" w:hAnsi="Tahoma" w:cs="Tahoma"/>
          <w:color w:val="000000"/>
          <w:sz w:val="20"/>
          <w:szCs w:val="20"/>
        </w:rPr>
        <w:t xml:space="preserve">. </w:t>
      </w:r>
    </w:p>
    <w:p w14:paraId="4686DE4C" w14:textId="77777777" w:rsidR="001C79F6" w:rsidRPr="00F50E4E" w:rsidRDefault="001C79F6" w:rsidP="001C79F6">
      <w:pPr>
        <w:spacing w:after="120"/>
        <w:jc w:val="both"/>
        <w:rPr>
          <w:rFonts w:ascii="Tahoma" w:hAnsi="Tahoma" w:cs="Tahoma"/>
          <w:iCs/>
          <w:sz w:val="10"/>
          <w:szCs w:val="10"/>
        </w:rPr>
      </w:pPr>
    </w:p>
    <w:p w14:paraId="3F0AF103" w14:textId="4361707A" w:rsidR="001C79F6" w:rsidRPr="00C14095" w:rsidRDefault="001C79F6" w:rsidP="001C79F6">
      <w:pPr>
        <w:spacing w:after="240"/>
        <w:jc w:val="both"/>
        <w:rPr>
          <w:rFonts w:ascii="Tahoma" w:hAnsi="Tahoma" w:cs="Tahoma"/>
          <w:iCs/>
          <w:sz w:val="20"/>
          <w:szCs w:val="20"/>
        </w:rPr>
      </w:pPr>
      <w:r w:rsidRPr="00C14095">
        <w:rPr>
          <w:rFonts w:ascii="Tahoma" w:hAnsi="Tahoma" w:cs="Tahoma"/>
          <w:b/>
          <w:bCs/>
          <w:iCs/>
          <w:sz w:val="20"/>
          <w:szCs w:val="20"/>
        </w:rPr>
        <w:t>For legal persons only</w:t>
      </w:r>
      <w:r w:rsidRPr="00C14095">
        <w:rPr>
          <w:rFonts w:ascii="Tahoma" w:hAnsi="Tahoma" w:cs="Tahoma"/>
          <w:iCs/>
          <w:sz w:val="20"/>
          <w:szCs w:val="20"/>
        </w:rPr>
        <w:t xml:space="preserve">: legal persons are requested to include in their bids the profiles of </w:t>
      </w:r>
      <w:r w:rsidRPr="00C14095">
        <w:rPr>
          <w:rFonts w:ascii="Tahoma" w:hAnsi="Tahoma" w:cs="Tahoma"/>
          <w:b/>
          <w:bCs/>
          <w:iCs/>
          <w:sz w:val="20"/>
          <w:szCs w:val="20"/>
        </w:rPr>
        <w:t>a maximum of</w:t>
      </w:r>
      <w:r w:rsidR="00E2086D" w:rsidRPr="00C14095">
        <w:rPr>
          <w:rFonts w:ascii="Tahoma" w:hAnsi="Tahoma" w:cs="Tahoma"/>
          <w:b/>
          <w:bCs/>
          <w:iCs/>
          <w:sz w:val="20"/>
          <w:szCs w:val="20"/>
        </w:rPr>
        <w:t xml:space="preserve"> 10</w:t>
      </w:r>
      <w:r w:rsidRPr="00C14095">
        <w:rPr>
          <w:rFonts w:ascii="Tahoma" w:hAnsi="Tahoma" w:cs="Tahoma"/>
          <w:iCs/>
          <w:sz w:val="20"/>
          <w:szCs w:val="20"/>
        </w:rPr>
        <w:t xml:space="preserve"> natural persons proposed to be assigned to the contract. The status of each natural person included in the bid must be specified, and in particular whether they are employees or subcontractors. </w:t>
      </w:r>
      <w:r w:rsidRPr="00C14095">
        <w:rPr>
          <w:rFonts w:ascii="Tahoma" w:hAnsi="Tahoma" w:cs="Tahoma"/>
          <w:b/>
          <w:bCs/>
          <w:iCs/>
          <w:sz w:val="20"/>
          <w:szCs w:val="20"/>
        </w:rPr>
        <w:t>Each natural person included in the bid will be assessed against the above eligibility criteria</w:t>
      </w:r>
      <w:r w:rsidRPr="00C14095">
        <w:rPr>
          <w:rFonts w:ascii="Tahoma" w:hAnsi="Tahoma" w:cs="Tahoma"/>
          <w:iCs/>
          <w:sz w:val="20"/>
          <w:szCs w:val="20"/>
        </w:rPr>
        <w:t>. The Council reserves the right not to accept the inclusion in the contract of persons who do not meet the eligibility criteria or to reject a bid entirely if no profiles met the eligibility criteria.</w:t>
      </w:r>
      <w:r w:rsidRPr="00C14095">
        <w:rPr>
          <w:rStyle w:val="FootnoteReference"/>
          <w:rFonts w:ascii="Tahoma" w:hAnsi="Tahoma"/>
          <w:iCs/>
          <w:sz w:val="20"/>
          <w:szCs w:val="20"/>
        </w:rPr>
        <w:footnoteReference w:id="3"/>
      </w:r>
    </w:p>
    <w:p w14:paraId="21CCCD0B" w14:textId="23BE047B" w:rsidR="001C79F6" w:rsidRPr="00C14095" w:rsidRDefault="001C79F6" w:rsidP="001C79F6">
      <w:pPr>
        <w:spacing w:after="120"/>
        <w:jc w:val="both"/>
        <w:rPr>
          <w:rFonts w:ascii="Tahoma" w:hAnsi="Tahoma" w:cs="Tahoma"/>
          <w:iCs/>
          <w:color w:val="000000"/>
          <w:sz w:val="20"/>
          <w:szCs w:val="20"/>
        </w:rPr>
      </w:pPr>
      <w:r w:rsidRPr="00C14095">
        <w:rPr>
          <w:rFonts w:ascii="Tahoma" w:hAnsi="Tahoma" w:cs="Tahoma"/>
          <w:b/>
          <w:bCs/>
          <w:iCs/>
          <w:sz w:val="20"/>
          <w:szCs w:val="20"/>
        </w:rPr>
        <w:t>For consortia only</w:t>
      </w:r>
      <w:r w:rsidRPr="00C14095">
        <w:rPr>
          <w:rFonts w:ascii="Tahoma" w:hAnsi="Tahoma" w:cs="Tahoma"/>
          <w:iCs/>
          <w:sz w:val="20"/>
          <w:szCs w:val="20"/>
        </w:rPr>
        <w:t xml:space="preserve">: each consortium member </w:t>
      </w:r>
      <w:r w:rsidRPr="00C14095">
        <w:rPr>
          <w:rFonts w:ascii="Tahoma" w:hAnsi="Tahoma" w:cs="Tahoma"/>
          <w:b/>
          <w:bCs/>
          <w:iCs/>
          <w:sz w:val="20"/>
          <w:szCs w:val="20"/>
        </w:rPr>
        <w:t>will be assessed against the eligibility criteria above</w:t>
      </w:r>
      <w:r w:rsidRPr="00C14095">
        <w:rPr>
          <w:rFonts w:ascii="Tahoma" w:hAnsi="Tahoma" w:cs="Tahoma"/>
          <w:iCs/>
          <w:sz w:val="20"/>
          <w:szCs w:val="20"/>
        </w:rPr>
        <w:t xml:space="preserve">. Consortium members who are legal persons are requested </w:t>
      </w:r>
      <w:r w:rsidRPr="00C14095">
        <w:rPr>
          <w:rFonts w:ascii="Tahoma" w:hAnsi="Tahoma" w:cs="Tahoma"/>
          <w:color w:val="000000"/>
          <w:sz w:val="20"/>
          <w:szCs w:val="20"/>
        </w:rPr>
        <w:t xml:space="preserve">to provide the profiles of a maximum of </w:t>
      </w:r>
      <w:r w:rsidR="00E2086D" w:rsidRPr="00C14095">
        <w:rPr>
          <w:rFonts w:ascii="Tahoma" w:hAnsi="Tahoma" w:cs="Tahoma"/>
          <w:color w:val="000000"/>
          <w:sz w:val="20"/>
          <w:szCs w:val="20"/>
        </w:rPr>
        <w:t>15</w:t>
      </w:r>
      <w:r w:rsidRPr="00C14095">
        <w:rPr>
          <w:rFonts w:ascii="Tahoma" w:hAnsi="Tahoma" w:cs="Tahoma"/>
          <w:color w:val="000000"/>
          <w:sz w:val="20"/>
          <w:szCs w:val="20"/>
        </w:rPr>
        <w:t xml:space="preserve"> natural persons proposed to be assigned to the contract. </w:t>
      </w:r>
      <w:r w:rsidRPr="00C14095">
        <w:rPr>
          <w:rFonts w:ascii="Tahoma" w:hAnsi="Tahoma" w:cs="Tahoma"/>
          <w:iCs/>
          <w:color w:val="000000"/>
          <w:sz w:val="20"/>
          <w:szCs w:val="20"/>
        </w:rPr>
        <w:t xml:space="preserve">The status of each natural person included in the bid must be specified, and </w:t>
      </w:r>
      <w:r w:rsidR="00E2086D" w:rsidRPr="00C14095">
        <w:rPr>
          <w:rFonts w:ascii="Tahoma" w:hAnsi="Tahoma" w:cs="Tahoma"/>
          <w:iCs/>
          <w:color w:val="000000"/>
          <w:sz w:val="20"/>
          <w:szCs w:val="20"/>
        </w:rPr>
        <w:t>whether</w:t>
      </w:r>
      <w:r w:rsidRPr="00C14095">
        <w:rPr>
          <w:rFonts w:ascii="Tahoma" w:hAnsi="Tahoma" w:cs="Tahoma"/>
          <w:iCs/>
          <w:color w:val="000000"/>
          <w:sz w:val="20"/>
          <w:szCs w:val="20"/>
        </w:rPr>
        <w:t xml:space="preserve"> they are employees or subcontractors. </w:t>
      </w:r>
    </w:p>
    <w:p w14:paraId="48E2E760" w14:textId="77777777" w:rsidR="001C79F6" w:rsidRPr="00C14095" w:rsidRDefault="001C79F6" w:rsidP="001C79F6">
      <w:pPr>
        <w:spacing w:after="120"/>
        <w:jc w:val="both"/>
        <w:rPr>
          <w:rFonts w:ascii="Tahoma" w:hAnsi="Tahoma" w:cs="Tahoma"/>
          <w:iCs/>
          <w:sz w:val="20"/>
          <w:szCs w:val="20"/>
        </w:rPr>
      </w:pPr>
      <w:r w:rsidRPr="00C14095">
        <w:rPr>
          <w:rFonts w:ascii="Tahoma" w:hAnsi="Tahoma" w:cs="Tahoma"/>
          <w:b/>
          <w:bCs/>
          <w:iCs/>
          <w:color w:val="000000"/>
          <w:sz w:val="20"/>
          <w:szCs w:val="20"/>
        </w:rPr>
        <w:t>Each natural person included in the bid submitted by a consortium – whether as an individual consortium member or as a natural person attached to a legal person – will be assessed against the above eligibility criteria</w:t>
      </w:r>
      <w:r w:rsidRPr="00C14095">
        <w:rPr>
          <w:rFonts w:ascii="Tahoma" w:hAnsi="Tahoma" w:cs="Tahoma"/>
          <w:iCs/>
          <w:color w:val="000000"/>
          <w:sz w:val="20"/>
          <w:szCs w:val="20"/>
        </w:rPr>
        <w:t>. The Council reserves the right not to accept the inclusion in the contract of persons who do not meet the eligibility criteria or to reject a bid entirely if no profiles meet the eligibility criteria.</w:t>
      </w:r>
      <w:r w:rsidRPr="00C14095">
        <w:rPr>
          <w:rStyle w:val="FootnoteReference"/>
          <w:rFonts w:ascii="Tahoma" w:hAnsi="Tahoma"/>
          <w:iCs/>
          <w:color w:val="000000"/>
          <w:sz w:val="20"/>
          <w:szCs w:val="20"/>
        </w:rPr>
        <w:footnoteReference w:id="4"/>
      </w:r>
      <w:r w:rsidRPr="00C14095">
        <w:rPr>
          <w:rFonts w:ascii="Tahoma" w:hAnsi="Tahoma" w:cs="Tahoma"/>
          <w:color w:val="000000"/>
          <w:sz w:val="20"/>
          <w:szCs w:val="20"/>
        </w:rPr>
        <w:t xml:space="preserve">  </w:t>
      </w:r>
    </w:p>
    <w:p w14:paraId="43D3398C" w14:textId="77777777" w:rsidR="001C79F6" w:rsidRPr="00F50E4E" w:rsidRDefault="001C79F6" w:rsidP="001C79F6">
      <w:pPr>
        <w:spacing w:after="120"/>
        <w:rPr>
          <w:rFonts w:ascii="Tahoma" w:hAnsi="Tahoma" w:cs="Tahoma"/>
          <w:i/>
          <w:sz w:val="8"/>
          <w:szCs w:val="8"/>
        </w:rPr>
      </w:pPr>
    </w:p>
    <w:p w14:paraId="19538A60" w14:textId="77777777" w:rsidR="001C79F6" w:rsidRPr="00C14095" w:rsidRDefault="001C79F6" w:rsidP="001C79F6">
      <w:pPr>
        <w:spacing w:after="120"/>
        <w:rPr>
          <w:rFonts w:ascii="Tahoma" w:hAnsi="Tahoma" w:cs="Tahoma"/>
          <w:i/>
          <w:sz w:val="20"/>
          <w:szCs w:val="20"/>
          <w:u w:val="single"/>
        </w:rPr>
      </w:pPr>
      <w:r w:rsidRPr="00C14095">
        <w:rPr>
          <w:rFonts w:ascii="Tahoma" w:hAnsi="Tahoma" w:cs="Tahoma"/>
          <w:i/>
          <w:sz w:val="20"/>
          <w:szCs w:val="20"/>
          <w:u w:val="single"/>
        </w:rPr>
        <w:t>Award criteria</w:t>
      </w:r>
    </w:p>
    <w:p w14:paraId="34F04889" w14:textId="77777777" w:rsidR="001C79F6" w:rsidRPr="00C14095" w:rsidRDefault="001C79F6" w:rsidP="001C79F6">
      <w:pPr>
        <w:jc w:val="both"/>
        <w:rPr>
          <w:rFonts w:ascii="Tahoma" w:hAnsi="Tahoma" w:cs="Tahoma"/>
          <w:color w:val="000000" w:themeColor="text1"/>
          <w:sz w:val="20"/>
          <w:szCs w:val="20"/>
          <w:lang w:val="en-US"/>
        </w:rPr>
      </w:pPr>
      <w:r w:rsidRPr="00C14095">
        <w:rPr>
          <w:rFonts w:ascii="Tahoma" w:hAnsi="Tahoma" w:cs="Tahoma"/>
          <w:color w:val="000000" w:themeColor="text1"/>
          <w:sz w:val="20"/>
          <w:szCs w:val="20"/>
          <w:lang w:val="en-US"/>
        </w:rPr>
        <w:t>The award criteria aim at assessing the quality of a bid</w:t>
      </w:r>
      <w:r w:rsidRPr="00C14095">
        <w:rPr>
          <w:rFonts w:ascii="Tahoma" w:hAnsi="Tahoma" w:cs="Tahoma"/>
          <w:b/>
          <w:bCs/>
          <w:color w:val="000000" w:themeColor="text1"/>
          <w:sz w:val="20"/>
          <w:szCs w:val="20"/>
          <w:lang w:val="en-US"/>
        </w:rPr>
        <w:t> </w:t>
      </w:r>
      <w:r w:rsidRPr="00C14095">
        <w:rPr>
          <w:rFonts w:ascii="Tahoma" w:hAnsi="Tahoma" w:cs="Tahoma"/>
          <w:color w:val="000000" w:themeColor="text1"/>
          <w:sz w:val="20"/>
          <w:szCs w:val="20"/>
          <w:lang w:val="en-US"/>
        </w:rPr>
        <w:t xml:space="preserve">in order to </w:t>
      </w:r>
      <w:r w:rsidRPr="00C14095">
        <w:rPr>
          <w:rFonts w:ascii="Tahoma" w:hAnsi="Tahoma" w:cs="Tahoma"/>
          <w:b/>
          <w:bCs/>
          <w:color w:val="000000" w:themeColor="text1"/>
          <w:sz w:val="20"/>
          <w:szCs w:val="20"/>
          <w:lang w:val="en-US"/>
        </w:rPr>
        <w:t>identify the bid/s offering the best value for money</w:t>
      </w:r>
      <w:r w:rsidRPr="00C14095">
        <w:rPr>
          <w:rFonts w:ascii="Tahoma" w:hAnsi="Tahoma" w:cs="Tahoma"/>
          <w:color w:val="000000" w:themeColor="text1"/>
          <w:sz w:val="20"/>
          <w:szCs w:val="20"/>
          <w:lang w:val="en-US"/>
        </w:rPr>
        <w:t>. Eligible bids will be assessed against the following award criteria:</w:t>
      </w:r>
    </w:p>
    <w:p w14:paraId="011B8A70" w14:textId="77777777" w:rsidR="001C79F6" w:rsidRPr="00D4688C" w:rsidRDefault="001C79F6" w:rsidP="001C79F6">
      <w:pPr>
        <w:rPr>
          <w:rFonts w:ascii="Tahoma" w:hAnsi="Tahoma" w:cs="Tahoma"/>
          <w:color w:val="000000" w:themeColor="text1"/>
          <w:sz w:val="18"/>
          <w:szCs w:val="18"/>
        </w:rPr>
      </w:pPr>
    </w:p>
    <w:tbl>
      <w:tblPr>
        <w:tblStyle w:val="TableGrid"/>
        <w:tblW w:w="9776" w:type="dxa"/>
        <w:tblLook w:val="04A0" w:firstRow="1" w:lastRow="0" w:firstColumn="1" w:lastColumn="0" w:noHBand="0" w:noVBand="1"/>
      </w:tblPr>
      <w:tblGrid>
        <w:gridCol w:w="5098"/>
        <w:gridCol w:w="4678"/>
      </w:tblGrid>
      <w:tr w:rsidR="001C79F6" w:rsidRPr="00DE038D" w14:paraId="3F144961" w14:textId="77777777" w:rsidTr="00174228">
        <w:trPr>
          <w:trHeight w:val="328"/>
        </w:trPr>
        <w:tc>
          <w:tcPr>
            <w:tcW w:w="5098" w:type="dxa"/>
          </w:tcPr>
          <w:p w14:paraId="189A95ED" w14:textId="77777777" w:rsidR="001C79F6" w:rsidRPr="00F50E4E" w:rsidRDefault="001C79F6" w:rsidP="00795B7A">
            <w:pPr>
              <w:jc w:val="center"/>
              <w:rPr>
                <w:rFonts w:ascii="Tahoma" w:hAnsi="Tahoma" w:cs="Tahoma"/>
                <w:b/>
                <w:bCs/>
                <w:sz w:val="18"/>
                <w:szCs w:val="18"/>
                <w:lang w:val="en-US"/>
              </w:rPr>
            </w:pPr>
            <w:r w:rsidRPr="00F50E4E">
              <w:rPr>
                <w:rFonts w:ascii="Tahoma" w:hAnsi="Tahoma" w:cs="Tahoma"/>
                <w:b/>
                <w:bCs/>
                <w:sz w:val="18"/>
                <w:szCs w:val="18"/>
                <w:lang w:val="en-US"/>
              </w:rPr>
              <w:t>Award criteria</w:t>
            </w:r>
          </w:p>
        </w:tc>
        <w:tc>
          <w:tcPr>
            <w:tcW w:w="4678" w:type="dxa"/>
          </w:tcPr>
          <w:p w14:paraId="7D765127" w14:textId="77777777" w:rsidR="001C79F6" w:rsidRPr="00F50E4E" w:rsidRDefault="001C79F6" w:rsidP="00795B7A">
            <w:pPr>
              <w:jc w:val="center"/>
              <w:rPr>
                <w:rFonts w:ascii="Tahoma" w:hAnsi="Tahoma" w:cs="Tahoma"/>
                <w:b/>
                <w:bCs/>
                <w:sz w:val="18"/>
                <w:szCs w:val="18"/>
                <w:lang w:val="en-US"/>
              </w:rPr>
            </w:pPr>
            <w:r w:rsidRPr="00F50E4E">
              <w:rPr>
                <w:rFonts w:ascii="Tahoma" w:hAnsi="Tahoma" w:cs="Tahoma"/>
                <w:b/>
                <w:bCs/>
                <w:sz w:val="18"/>
                <w:szCs w:val="18"/>
                <w:lang w:val="en-US"/>
              </w:rPr>
              <w:t>Document/s to be submitted</w:t>
            </w:r>
          </w:p>
        </w:tc>
      </w:tr>
      <w:tr w:rsidR="001C79F6" w:rsidRPr="00DE038D" w14:paraId="5A344305" w14:textId="77777777" w:rsidTr="00174228">
        <w:trPr>
          <w:trHeight w:val="277"/>
        </w:trPr>
        <w:tc>
          <w:tcPr>
            <w:tcW w:w="5098" w:type="dxa"/>
          </w:tcPr>
          <w:p w14:paraId="084FE861" w14:textId="6F276B74" w:rsidR="001C79F6" w:rsidRPr="00DE038D" w:rsidRDefault="001C79F6" w:rsidP="00DE038D">
            <w:pPr>
              <w:spacing w:after="240"/>
              <w:rPr>
                <w:rFonts w:ascii="Tahoma" w:eastAsia="Calibri" w:hAnsi="Tahoma" w:cs="Tahoma"/>
                <w:sz w:val="18"/>
                <w:szCs w:val="18"/>
              </w:rPr>
            </w:pPr>
            <w:r w:rsidRPr="00DE038D">
              <w:rPr>
                <w:rFonts w:ascii="Tahoma" w:eastAsia="Calibri" w:hAnsi="Tahoma" w:cs="Tahoma"/>
                <w:b/>
                <w:bCs/>
                <w:sz w:val="18"/>
                <w:szCs w:val="18"/>
              </w:rPr>
              <w:t>Quality of the offer</w:t>
            </w:r>
            <w:r w:rsidRPr="00DE038D">
              <w:rPr>
                <w:rFonts w:ascii="Tahoma" w:eastAsia="Calibri" w:hAnsi="Tahoma" w:cs="Tahoma"/>
                <w:sz w:val="18"/>
                <w:szCs w:val="18"/>
              </w:rPr>
              <w:t xml:space="preserve"> (</w:t>
            </w:r>
            <w:bookmarkStart w:id="5" w:name="_Hlk147306545"/>
            <w:r w:rsidR="0098221F" w:rsidRPr="00DE038D">
              <w:rPr>
                <w:rFonts w:ascii="Tahoma" w:eastAsia="Calibri" w:hAnsi="Tahoma" w:cs="Tahoma"/>
                <w:sz w:val="18"/>
                <w:szCs w:val="18"/>
              </w:rPr>
              <w:t>60</w:t>
            </w:r>
            <w:r w:rsidRPr="00DE038D">
              <w:rPr>
                <w:rFonts w:ascii="Tahoma" w:eastAsia="Calibri" w:hAnsi="Tahoma" w:cs="Tahoma"/>
                <w:sz w:val="18"/>
                <w:szCs w:val="18"/>
              </w:rPr>
              <w:t xml:space="preserve"> points</w:t>
            </w:r>
            <w:bookmarkEnd w:id="5"/>
            <w:r w:rsidRPr="00DE038D">
              <w:rPr>
                <w:rFonts w:ascii="Tahoma" w:eastAsia="Calibri" w:hAnsi="Tahoma" w:cs="Tahoma"/>
                <w:sz w:val="18"/>
                <w:szCs w:val="18"/>
              </w:rPr>
              <w:t>), including:</w:t>
            </w:r>
          </w:p>
          <w:p w14:paraId="13D3FE04" w14:textId="6CEE2B1D" w:rsidR="0098221F" w:rsidRPr="00DE038D" w:rsidRDefault="0098221F" w:rsidP="00F50E4E">
            <w:pPr>
              <w:pStyle w:val="ListParagraph"/>
              <w:numPr>
                <w:ilvl w:val="0"/>
                <w:numId w:val="25"/>
              </w:numPr>
              <w:spacing w:line="276" w:lineRule="auto"/>
              <w:rPr>
                <w:rFonts w:ascii="Tahoma" w:eastAsia="Calibri" w:hAnsi="Tahoma" w:cs="Tahoma"/>
                <w:sz w:val="18"/>
                <w:szCs w:val="18"/>
              </w:rPr>
            </w:pPr>
            <w:r w:rsidRPr="00F50E4E">
              <w:rPr>
                <w:rFonts w:ascii="Tahoma" w:eastAsia="Calibri" w:hAnsi="Tahoma" w:cs="Tahoma"/>
                <w:sz w:val="18"/>
                <w:szCs w:val="18"/>
                <w:u w:val="single"/>
              </w:rPr>
              <w:t>General quality of the offer</w:t>
            </w:r>
            <w:r w:rsidRPr="00DE038D">
              <w:rPr>
                <w:rFonts w:ascii="Tahoma" w:eastAsia="Calibri" w:hAnsi="Tahoma" w:cs="Tahoma"/>
                <w:sz w:val="18"/>
                <w:szCs w:val="18"/>
              </w:rPr>
              <w:t xml:space="preserve"> (40 points)</w:t>
            </w:r>
          </w:p>
          <w:p w14:paraId="46C4AA9B" w14:textId="5B587E32" w:rsidR="0098221F" w:rsidRPr="00DE038D" w:rsidRDefault="0098221F" w:rsidP="00F50E4E">
            <w:pPr>
              <w:pStyle w:val="ListParagraph"/>
              <w:numPr>
                <w:ilvl w:val="0"/>
                <w:numId w:val="27"/>
              </w:numPr>
              <w:spacing w:line="276" w:lineRule="auto"/>
              <w:ind w:left="451" w:hanging="283"/>
              <w:rPr>
                <w:rFonts w:ascii="Tahoma" w:eastAsia="Calibri" w:hAnsi="Tahoma" w:cs="Tahoma"/>
                <w:sz w:val="18"/>
                <w:szCs w:val="18"/>
              </w:rPr>
            </w:pPr>
            <w:r w:rsidRPr="00DE038D">
              <w:rPr>
                <w:rFonts w:ascii="Tahoma" w:eastAsia="Calibri" w:hAnsi="Tahoma" w:cs="Tahoma"/>
                <w:sz w:val="18"/>
                <w:szCs w:val="18"/>
              </w:rPr>
              <w:t>Proposed accommodation (hotel’s rating, location, room quality and comfort, breakfast options)</w:t>
            </w:r>
          </w:p>
          <w:p w14:paraId="01D1DD45" w14:textId="0342B367" w:rsidR="0098221F" w:rsidRPr="00DE038D" w:rsidRDefault="00F50E4E" w:rsidP="00F50E4E">
            <w:pPr>
              <w:pStyle w:val="ListParagraph"/>
              <w:numPr>
                <w:ilvl w:val="0"/>
                <w:numId w:val="27"/>
              </w:numPr>
              <w:spacing w:line="276" w:lineRule="auto"/>
              <w:ind w:left="451" w:hanging="283"/>
              <w:rPr>
                <w:rFonts w:ascii="Tahoma" w:eastAsia="Calibri" w:hAnsi="Tahoma" w:cs="Tahoma"/>
                <w:sz w:val="18"/>
                <w:szCs w:val="18"/>
              </w:rPr>
            </w:pPr>
            <w:r>
              <w:rPr>
                <w:rFonts w:ascii="Tahoma" w:eastAsia="Calibri" w:hAnsi="Tahoma" w:cs="Tahoma"/>
                <w:sz w:val="18"/>
                <w:szCs w:val="18"/>
              </w:rPr>
              <w:t>Group t</w:t>
            </w:r>
            <w:r w:rsidR="0098221F" w:rsidRPr="00DE038D">
              <w:rPr>
                <w:rFonts w:ascii="Tahoma" w:eastAsia="Calibri" w:hAnsi="Tahoma" w:cs="Tahoma"/>
                <w:sz w:val="18"/>
                <w:szCs w:val="18"/>
              </w:rPr>
              <w:t>ransportation services (route optimization, reliability, safety and comfort of the private transportation)</w:t>
            </w:r>
          </w:p>
          <w:p w14:paraId="6B225530" w14:textId="6E7D022B" w:rsidR="0098221F" w:rsidRPr="00DE038D" w:rsidRDefault="0098221F" w:rsidP="00F50E4E">
            <w:pPr>
              <w:pStyle w:val="ListParagraph"/>
              <w:numPr>
                <w:ilvl w:val="0"/>
                <w:numId w:val="27"/>
              </w:numPr>
              <w:spacing w:line="276" w:lineRule="auto"/>
              <w:ind w:left="451" w:hanging="283"/>
              <w:rPr>
                <w:rFonts w:ascii="Tahoma" w:eastAsia="Calibri" w:hAnsi="Tahoma" w:cs="Tahoma"/>
                <w:sz w:val="18"/>
                <w:szCs w:val="18"/>
              </w:rPr>
            </w:pPr>
            <w:r w:rsidRPr="00DE038D">
              <w:rPr>
                <w:rFonts w:ascii="Tahoma" w:eastAsia="Calibri" w:hAnsi="Tahoma" w:cs="Tahoma"/>
                <w:sz w:val="18"/>
                <w:szCs w:val="18"/>
              </w:rPr>
              <w:t xml:space="preserve">Technical equipment quality (quality of the proposed technical equipment and technical support personnel) </w:t>
            </w:r>
          </w:p>
          <w:p w14:paraId="1F2B0A54" w14:textId="05DFC365" w:rsidR="0098221F" w:rsidRPr="00DE038D" w:rsidRDefault="0098221F" w:rsidP="00F50E4E">
            <w:pPr>
              <w:pStyle w:val="ListParagraph"/>
              <w:numPr>
                <w:ilvl w:val="0"/>
                <w:numId w:val="27"/>
              </w:numPr>
              <w:spacing w:line="276" w:lineRule="auto"/>
              <w:ind w:left="451" w:hanging="283"/>
              <w:rPr>
                <w:rFonts w:ascii="Tahoma" w:eastAsia="Calibri" w:hAnsi="Tahoma" w:cs="Tahoma"/>
                <w:sz w:val="18"/>
                <w:szCs w:val="18"/>
              </w:rPr>
            </w:pPr>
            <w:r w:rsidRPr="00DE038D">
              <w:rPr>
                <w:rFonts w:ascii="Tahoma" w:eastAsia="Calibri" w:hAnsi="Tahoma" w:cs="Tahoma"/>
                <w:sz w:val="18"/>
                <w:szCs w:val="18"/>
              </w:rPr>
              <w:t xml:space="preserve">Qualification and availability of the </w:t>
            </w:r>
            <w:r w:rsidR="00044B1F">
              <w:rPr>
                <w:rFonts w:ascii="Tahoma" w:eastAsia="Calibri" w:hAnsi="Tahoma" w:cs="Tahoma"/>
                <w:sz w:val="18"/>
                <w:szCs w:val="18"/>
              </w:rPr>
              <w:t xml:space="preserve">assigned </w:t>
            </w:r>
            <w:r w:rsidRPr="00DE038D">
              <w:rPr>
                <w:rFonts w:ascii="Tahoma" w:eastAsia="Calibri" w:hAnsi="Tahoma" w:cs="Tahoma"/>
                <w:sz w:val="18"/>
                <w:szCs w:val="18"/>
              </w:rPr>
              <w:t>event manager</w:t>
            </w:r>
          </w:p>
          <w:p w14:paraId="5137F4AF" w14:textId="07F8E768" w:rsidR="0098221F" w:rsidRPr="00DE038D" w:rsidRDefault="0098221F" w:rsidP="00F50E4E">
            <w:pPr>
              <w:pStyle w:val="ListParagraph"/>
              <w:numPr>
                <w:ilvl w:val="0"/>
                <w:numId w:val="27"/>
              </w:numPr>
              <w:spacing w:line="276" w:lineRule="auto"/>
              <w:ind w:left="451" w:hanging="283"/>
              <w:rPr>
                <w:rFonts w:ascii="Tahoma" w:eastAsia="Calibri" w:hAnsi="Tahoma" w:cs="Tahoma"/>
                <w:sz w:val="18"/>
                <w:szCs w:val="18"/>
              </w:rPr>
            </w:pPr>
            <w:r w:rsidRPr="00DE038D">
              <w:rPr>
                <w:rFonts w:ascii="Tahoma" w:eastAsia="Calibri" w:hAnsi="Tahoma" w:cs="Tahoma"/>
                <w:sz w:val="18"/>
                <w:szCs w:val="18"/>
              </w:rPr>
              <w:t>Catering services (meal options)</w:t>
            </w:r>
          </w:p>
          <w:p w14:paraId="6AB2B1F1" w14:textId="77777777" w:rsidR="0098221F" w:rsidRPr="00DE038D" w:rsidRDefault="0098221F" w:rsidP="00F50E4E">
            <w:pPr>
              <w:pStyle w:val="ListParagraph"/>
              <w:numPr>
                <w:ilvl w:val="0"/>
                <w:numId w:val="27"/>
              </w:numPr>
              <w:spacing w:line="276" w:lineRule="auto"/>
              <w:ind w:left="451" w:hanging="283"/>
              <w:rPr>
                <w:rFonts w:ascii="Tahoma" w:eastAsia="Calibri" w:hAnsi="Tahoma" w:cs="Tahoma"/>
                <w:sz w:val="18"/>
                <w:szCs w:val="18"/>
              </w:rPr>
            </w:pPr>
            <w:r w:rsidRPr="00DE038D">
              <w:rPr>
                <w:rFonts w:ascii="Tahoma" w:eastAsia="Calibri" w:hAnsi="Tahoma" w:cs="Tahoma"/>
                <w:sz w:val="18"/>
                <w:szCs w:val="18"/>
              </w:rPr>
              <w:t>Visibility items (design and quality of badges and nameplates).</w:t>
            </w:r>
          </w:p>
          <w:p w14:paraId="42A68B8B" w14:textId="77777777" w:rsidR="00DE038D" w:rsidRDefault="00DE038D" w:rsidP="00F50E4E">
            <w:pPr>
              <w:spacing w:line="276" w:lineRule="auto"/>
              <w:rPr>
                <w:rFonts w:ascii="Tahoma" w:hAnsi="Tahoma" w:cs="Tahoma"/>
                <w:sz w:val="18"/>
                <w:szCs w:val="18"/>
              </w:rPr>
            </w:pPr>
          </w:p>
          <w:p w14:paraId="2588DC99" w14:textId="7B2E84B8" w:rsidR="0098221F" w:rsidRPr="00DE038D" w:rsidRDefault="0098221F" w:rsidP="00F50E4E">
            <w:pPr>
              <w:pStyle w:val="ListParagraph"/>
              <w:numPr>
                <w:ilvl w:val="0"/>
                <w:numId w:val="26"/>
              </w:numPr>
              <w:spacing w:line="276" w:lineRule="auto"/>
              <w:rPr>
                <w:rFonts w:ascii="Tahoma" w:hAnsi="Tahoma" w:cs="Tahoma"/>
                <w:sz w:val="18"/>
                <w:szCs w:val="18"/>
              </w:rPr>
            </w:pPr>
            <w:r w:rsidRPr="00F50E4E">
              <w:rPr>
                <w:rFonts w:ascii="Tahoma" w:hAnsi="Tahoma" w:cs="Tahoma"/>
                <w:sz w:val="18"/>
                <w:szCs w:val="18"/>
                <w:u w:val="single"/>
              </w:rPr>
              <w:t>Cancellation policy</w:t>
            </w:r>
            <w:r w:rsidRPr="00DE038D">
              <w:rPr>
                <w:rFonts w:ascii="Tahoma" w:hAnsi="Tahoma" w:cs="Tahoma"/>
                <w:sz w:val="18"/>
                <w:szCs w:val="18"/>
              </w:rPr>
              <w:t xml:space="preserve"> (20 points).</w:t>
            </w:r>
          </w:p>
          <w:p w14:paraId="24993B68" w14:textId="77777777" w:rsidR="0098221F" w:rsidRPr="00DE038D" w:rsidRDefault="0098221F" w:rsidP="00DE038D">
            <w:pPr>
              <w:rPr>
                <w:rFonts w:ascii="Tahoma" w:eastAsia="Calibri" w:hAnsi="Tahoma" w:cs="Tahoma"/>
                <w:sz w:val="18"/>
                <w:szCs w:val="18"/>
              </w:rPr>
            </w:pPr>
          </w:p>
          <w:p w14:paraId="32B9A4E1" w14:textId="701C96D9" w:rsidR="001C79F6" w:rsidRPr="00DE038D" w:rsidRDefault="001C79F6" w:rsidP="0098221F">
            <w:pPr>
              <w:ind w:left="1440"/>
              <w:rPr>
                <w:rFonts w:ascii="Tahoma" w:hAnsi="Tahoma" w:cs="Tahoma"/>
                <w:sz w:val="18"/>
                <w:szCs w:val="18"/>
                <w:lang w:val="en-US"/>
              </w:rPr>
            </w:pPr>
          </w:p>
        </w:tc>
        <w:tc>
          <w:tcPr>
            <w:tcW w:w="4678" w:type="dxa"/>
          </w:tcPr>
          <w:p w14:paraId="14F98960" w14:textId="630EBF9A" w:rsidR="00DE038D" w:rsidRPr="00F50E4E" w:rsidRDefault="00DE038D" w:rsidP="00F50E4E">
            <w:pPr>
              <w:pStyle w:val="Default"/>
              <w:numPr>
                <w:ilvl w:val="0"/>
                <w:numId w:val="26"/>
              </w:numPr>
              <w:spacing w:after="18" w:line="276" w:lineRule="auto"/>
              <w:rPr>
                <w:i/>
                <w:iCs/>
                <w:sz w:val="18"/>
                <w:szCs w:val="18"/>
              </w:rPr>
            </w:pPr>
            <w:r w:rsidRPr="00F50E4E">
              <w:rPr>
                <w:sz w:val="18"/>
                <w:szCs w:val="18"/>
              </w:rPr>
              <w:t>A description of the services to be provide</w:t>
            </w:r>
            <w:r w:rsidR="00F50E4E" w:rsidRPr="00F50E4E">
              <w:rPr>
                <w:sz w:val="18"/>
                <w:szCs w:val="18"/>
              </w:rPr>
              <w:t>d:</w:t>
            </w:r>
          </w:p>
          <w:p w14:paraId="7476B298" w14:textId="670FE469" w:rsidR="00DE038D" w:rsidRDefault="00DE038D" w:rsidP="00F50E4E">
            <w:pPr>
              <w:pStyle w:val="Default"/>
              <w:numPr>
                <w:ilvl w:val="0"/>
                <w:numId w:val="27"/>
              </w:numPr>
              <w:spacing w:after="18" w:line="276" w:lineRule="auto"/>
              <w:ind w:left="319" w:hanging="284"/>
              <w:jc w:val="both"/>
              <w:rPr>
                <w:sz w:val="18"/>
                <w:szCs w:val="18"/>
              </w:rPr>
            </w:pPr>
            <w:r w:rsidRPr="00DE038D">
              <w:rPr>
                <w:sz w:val="18"/>
                <w:szCs w:val="18"/>
              </w:rPr>
              <w:t>The hotel accommodation proposal, including photos of the rooms and a link to the hotel’s website</w:t>
            </w:r>
          </w:p>
          <w:p w14:paraId="773B3A52" w14:textId="67BA6BDB" w:rsidR="00F50E4E" w:rsidRDefault="00DE038D" w:rsidP="00F50E4E">
            <w:pPr>
              <w:pStyle w:val="Default"/>
              <w:numPr>
                <w:ilvl w:val="0"/>
                <w:numId w:val="27"/>
              </w:numPr>
              <w:spacing w:after="18" w:line="276" w:lineRule="auto"/>
              <w:ind w:left="319" w:hanging="284"/>
              <w:jc w:val="both"/>
              <w:rPr>
                <w:sz w:val="18"/>
                <w:szCs w:val="18"/>
              </w:rPr>
            </w:pPr>
            <w:r w:rsidRPr="00DE038D">
              <w:rPr>
                <w:sz w:val="18"/>
                <w:szCs w:val="18"/>
              </w:rPr>
              <w:t>The travel arrangements, including suggested travel routes, estimated timing and type of</w:t>
            </w:r>
            <w:r w:rsidRPr="00DE038D">
              <w:rPr>
                <w:sz w:val="18"/>
                <w:szCs w:val="18"/>
                <w:lang w:val="uk-UA"/>
              </w:rPr>
              <w:t xml:space="preserve"> </w:t>
            </w:r>
            <w:r w:rsidRPr="00DE038D">
              <w:rPr>
                <w:sz w:val="18"/>
                <w:szCs w:val="18"/>
              </w:rPr>
              <w:t xml:space="preserve">transport to be </w:t>
            </w:r>
            <w:proofErr w:type="spellStart"/>
            <w:r w:rsidRPr="00DE038D">
              <w:rPr>
                <w:sz w:val="18"/>
                <w:szCs w:val="18"/>
              </w:rPr>
              <w:t>utili</w:t>
            </w:r>
            <w:r>
              <w:rPr>
                <w:sz w:val="18"/>
                <w:szCs w:val="18"/>
              </w:rPr>
              <w:t>s</w:t>
            </w:r>
            <w:r w:rsidRPr="00DE038D">
              <w:rPr>
                <w:sz w:val="18"/>
                <w:szCs w:val="18"/>
              </w:rPr>
              <w:t>ed</w:t>
            </w:r>
            <w:proofErr w:type="spellEnd"/>
            <w:r w:rsidR="00F50E4E" w:rsidRPr="00DE038D">
              <w:rPr>
                <w:sz w:val="18"/>
                <w:szCs w:val="18"/>
              </w:rPr>
              <w:t xml:space="preserve"> </w:t>
            </w:r>
          </w:p>
          <w:p w14:paraId="65B675CB" w14:textId="75C896FC" w:rsidR="00DE038D" w:rsidRPr="00DE038D" w:rsidRDefault="00F50E4E" w:rsidP="00F50E4E">
            <w:pPr>
              <w:pStyle w:val="Default"/>
              <w:numPr>
                <w:ilvl w:val="0"/>
                <w:numId w:val="27"/>
              </w:numPr>
              <w:spacing w:after="18" w:line="276" w:lineRule="auto"/>
              <w:ind w:left="319" w:hanging="284"/>
              <w:jc w:val="both"/>
              <w:rPr>
                <w:sz w:val="18"/>
                <w:szCs w:val="18"/>
              </w:rPr>
            </w:pPr>
            <w:r w:rsidRPr="00DE038D">
              <w:rPr>
                <w:sz w:val="18"/>
                <w:szCs w:val="18"/>
              </w:rPr>
              <w:t>The description of the technical equipment to be used during the study visit (the equipment must meet the highest quality standards, as it is critical to the success of the visit)</w:t>
            </w:r>
          </w:p>
          <w:p w14:paraId="23D1CB15" w14:textId="2B552700" w:rsidR="00DE038D" w:rsidRPr="00DE038D" w:rsidRDefault="00DE038D" w:rsidP="00F50E4E">
            <w:pPr>
              <w:pStyle w:val="Default"/>
              <w:numPr>
                <w:ilvl w:val="0"/>
                <w:numId w:val="27"/>
              </w:numPr>
              <w:spacing w:after="18" w:line="276" w:lineRule="auto"/>
              <w:ind w:left="319" w:hanging="284"/>
              <w:jc w:val="both"/>
              <w:rPr>
                <w:sz w:val="18"/>
                <w:szCs w:val="18"/>
              </w:rPr>
            </w:pPr>
            <w:r w:rsidRPr="00DE038D">
              <w:rPr>
                <w:sz w:val="18"/>
                <w:szCs w:val="18"/>
              </w:rPr>
              <w:t>The description of the event manager’s qualifications and availability during the preparation phase and the study visit itself</w:t>
            </w:r>
            <w:r w:rsidR="00F50E4E">
              <w:rPr>
                <w:sz w:val="18"/>
                <w:szCs w:val="18"/>
              </w:rPr>
              <w:t xml:space="preserve"> (CV)</w:t>
            </w:r>
          </w:p>
          <w:p w14:paraId="45910816" w14:textId="7CC602BD" w:rsidR="00DE038D" w:rsidRPr="00DE038D" w:rsidRDefault="00DE038D" w:rsidP="00F50E4E">
            <w:pPr>
              <w:pStyle w:val="Default"/>
              <w:numPr>
                <w:ilvl w:val="0"/>
                <w:numId w:val="27"/>
              </w:numPr>
              <w:spacing w:after="18" w:line="276" w:lineRule="auto"/>
              <w:ind w:left="319" w:hanging="284"/>
              <w:jc w:val="both"/>
              <w:rPr>
                <w:sz w:val="18"/>
                <w:szCs w:val="18"/>
              </w:rPr>
            </w:pPr>
            <w:r w:rsidRPr="00DE038D">
              <w:rPr>
                <w:sz w:val="18"/>
                <w:szCs w:val="18"/>
              </w:rPr>
              <w:t xml:space="preserve">The catering proposal, including </w:t>
            </w:r>
            <w:r w:rsidR="00D14107">
              <w:rPr>
                <w:sz w:val="18"/>
                <w:szCs w:val="18"/>
              </w:rPr>
              <w:t xml:space="preserve">proposed locations and </w:t>
            </w:r>
            <w:r w:rsidRPr="00DE038D">
              <w:rPr>
                <w:sz w:val="18"/>
                <w:szCs w:val="18"/>
              </w:rPr>
              <w:t xml:space="preserve">samples menus for </w:t>
            </w:r>
            <w:r w:rsidR="00D14107">
              <w:rPr>
                <w:sz w:val="18"/>
                <w:szCs w:val="18"/>
              </w:rPr>
              <w:t>the</w:t>
            </w:r>
            <w:r w:rsidRPr="00DE038D">
              <w:rPr>
                <w:sz w:val="18"/>
                <w:szCs w:val="18"/>
              </w:rPr>
              <w:t xml:space="preserve"> lunch breaks</w:t>
            </w:r>
          </w:p>
          <w:p w14:paraId="67F018B2" w14:textId="53640166" w:rsidR="00DE038D" w:rsidRPr="00DE038D" w:rsidRDefault="00DE038D" w:rsidP="00F50E4E">
            <w:pPr>
              <w:pStyle w:val="Default"/>
              <w:numPr>
                <w:ilvl w:val="0"/>
                <w:numId w:val="27"/>
              </w:numPr>
              <w:spacing w:after="18"/>
              <w:ind w:left="319" w:hanging="284"/>
              <w:jc w:val="both"/>
              <w:rPr>
                <w:sz w:val="18"/>
                <w:szCs w:val="18"/>
              </w:rPr>
            </w:pPr>
            <w:r w:rsidRPr="00DE038D">
              <w:rPr>
                <w:sz w:val="18"/>
                <w:szCs w:val="18"/>
              </w:rPr>
              <w:t>The description, including sample photos, of visibility items, such as badges and name plates</w:t>
            </w:r>
          </w:p>
          <w:p w14:paraId="6C42B24B" w14:textId="77777777" w:rsidR="00F50E4E" w:rsidRDefault="00F50E4E" w:rsidP="00F50E4E">
            <w:pPr>
              <w:pStyle w:val="Default"/>
              <w:spacing w:after="18"/>
              <w:jc w:val="both"/>
              <w:rPr>
                <w:sz w:val="18"/>
                <w:szCs w:val="18"/>
              </w:rPr>
            </w:pPr>
          </w:p>
          <w:p w14:paraId="1F3BF50A" w14:textId="63C3DEAE" w:rsidR="001C79F6" w:rsidRPr="00DE038D" w:rsidRDefault="00DE038D" w:rsidP="00F50E4E">
            <w:pPr>
              <w:pStyle w:val="Default"/>
              <w:numPr>
                <w:ilvl w:val="0"/>
                <w:numId w:val="29"/>
              </w:numPr>
              <w:spacing w:after="18"/>
              <w:jc w:val="both"/>
              <w:rPr>
                <w:sz w:val="18"/>
                <w:szCs w:val="18"/>
              </w:rPr>
            </w:pPr>
            <w:r w:rsidRPr="00DE038D">
              <w:rPr>
                <w:sz w:val="18"/>
                <w:szCs w:val="18"/>
              </w:rPr>
              <w:t>The cancellation policy applicable to all service categories</w:t>
            </w:r>
          </w:p>
        </w:tc>
      </w:tr>
      <w:tr w:rsidR="001C79F6" w:rsidRPr="00D4688C" w14:paraId="1E7187FD" w14:textId="77777777" w:rsidTr="00174228">
        <w:trPr>
          <w:trHeight w:val="335"/>
        </w:trPr>
        <w:tc>
          <w:tcPr>
            <w:tcW w:w="5098" w:type="dxa"/>
          </w:tcPr>
          <w:p w14:paraId="58EA7319" w14:textId="6EF681AD" w:rsidR="001C79F6" w:rsidRPr="00F50E4E" w:rsidRDefault="001C79F6" w:rsidP="00795B7A">
            <w:pPr>
              <w:spacing w:before="60" w:after="60"/>
              <w:rPr>
                <w:rFonts w:ascii="Tahoma" w:eastAsia="Calibri" w:hAnsi="Tahoma" w:cs="Tahoma"/>
                <w:color w:val="000000"/>
                <w:sz w:val="18"/>
                <w:szCs w:val="18"/>
                <w:lang w:val="fr-FR"/>
              </w:rPr>
            </w:pPr>
            <w:r w:rsidRPr="00DE038D">
              <w:rPr>
                <w:rFonts w:ascii="Tahoma" w:eastAsia="Calibri" w:hAnsi="Tahoma" w:cs="Tahoma"/>
                <w:color w:val="000000"/>
                <w:sz w:val="18"/>
                <w:szCs w:val="18"/>
                <w:lang w:val="fr-FR"/>
              </w:rPr>
              <w:t xml:space="preserve">Financial </w:t>
            </w:r>
            <w:proofErr w:type="spellStart"/>
            <w:r w:rsidRPr="00DE038D">
              <w:rPr>
                <w:rFonts w:ascii="Tahoma" w:eastAsia="Calibri" w:hAnsi="Tahoma" w:cs="Tahoma"/>
                <w:color w:val="000000"/>
                <w:sz w:val="18"/>
                <w:szCs w:val="18"/>
                <w:lang w:val="fr-FR"/>
              </w:rPr>
              <w:t>offer</w:t>
            </w:r>
            <w:proofErr w:type="spellEnd"/>
            <w:r w:rsidRPr="00DE038D">
              <w:rPr>
                <w:rFonts w:ascii="Tahoma" w:eastAsia="Calibri" w:hAnsi="Tahoma" w:cs="Tahoma"/>
                <w:color w:val="000000"/>
                <w:sz w:val="18"/>
                <w:szCs w:val="18"/>
                <w:lang w:val="fr-FR"/>
              </w:rPr>
              <w:t xml:space="preserve"> (</w:t>
            </w:r>
            <w:r w:rsidR="0098221F" w:rsidRPr="00DE038D">
              <w:rPr>
                <w:rFonts w:ascii="Tahoma" w:eastAsia="Calibri" w:hAnsi="Tahoma" w:cs="Tahoma"/>
                <w:color w:val="000000"/>
                <w:sz w:val="18"/>
                <w:szCs w:val="18"/>
                <w:lang w:val="fr-FR"/>
              </w:rPr>
              <w:t>40</w:t>
            </w:r>
            <w:r w:rsidRPr="00DE038D">
              <w:rPr>
                <w:rFonts w:ascii="Tahoma" w:eastAsia="Calibri" w:hAnsi="Tahoma" w:cs="Tahoma"/>
                <w:color w:val="000000"/>
                <w:sz w:val="18"/>
                <w:szCs w:val="18"/>
                <w:lang w:val="en-US"/>
              </w:rPr>
              <w:t xml:space="preserve"> points</w:t>
            </w:r>
            <w:r w:rsidRPr="00DE038D">
              <w:rPr>
                <w:rFonts w:ascii="Tahoma" w:eastAsia="Calibri" w:hAnsi="Tahoma" w:cs="Tahoma"/>
                <w:color w:val="000000"/>
                <w:sz w:val="18"/>
                <w:szCs w:val="18"/>
                <w:lang w:val="fr-FR"/>
              </w:rPr>
              <w:t>)</w:t>
            </w:r>
          </w:p>
        </w:tc>
        <w:tc>
          <w:tcPr>
            <w:tcW w:w="4678" w:type="dxa"/>
          </w:tcPr>
          <w:p w14:paraId="354E7880" w14:textId="77777777" w:rsidR="001C79F6" w:rsidRPr="00F50E4E" w:rsidRDefault="001C79F6" w:rsidP="00F50E4E">
            <w:pPr>
              <w:pStyle w:val="ListParagraph"/>
              <w:numPr>
                <w:ilvl w:val="0"/>
                <w:numId w:val="29"/>
              </w:numPr>
              <w:spacing w:before="60" w:after="60"/>
              <w:rPr>
                <w:rFonts w:ascii="Tahoma" w:hAnsi="Tahoma" w:cs="Tahoma"/>
                <w:sz w:val="18"/>
                <w:szCs w:val="18"/>
                <w:lang w:val="en-US"/>
              </w:rPr>
            </w:pPr>
            <w:r w:rsidRPr="00F50E4E">
              <w:rPr>
                <w:rFonts w:ascii="Tahoma" w:hAnsi="Tahoma" w:cs="Tahoma"/>
                <w:sz w:val="18"/>
                <w:szCs w:val="18"/>
                <w:lang w:val="en-US"/>
              </w:rPr>
              <w:t>Completed and signed Act of Engagement</w:t>
            </w:r>
          </w:p>
        </w:tc>
      </w:tr>
    </w:tbl>
    <w:p w14:paraId="047AC550" w14:textId="77777777" w:rsidR="001C79F6" w:rsidRPr="005824D4" w:rsidRDefault="001C79F6" w:rsidP="001C79F6">
      <w:pPr>
        <w:rPr>
          <w:rFonts w:ascii="Tahoma" w:eastAsia="Calibri" w:hAnsi="Tahoma" w:cs="Tahoma"/>
          <w:color w:val="000000"/>
          <w:sz w:val="18"/>
          <w:szCs w:val="18"/>
        </w:rPr>
      </w:pPr>
    </w:p>
    <w:p w14:paraId="74F03DB7" w14:textId="77777777" w:rsidR="001C79F6" w:rsidRPr="00C14095" w:rsidRDefault="001C79F6" w:rsidP="001C79F6">
      <w:pPr>
        <w:jc w:val="both"/>
        <w:rPr>
          <w:rFonts w:ascii="Tahoma" w:hAnsi="Tahoma" w:cs="Tahoma"/>
          <w:color w:val="000000" w:themeColor="text1"/>
          <w:sz w:val="20"/>
          <w:szCs w:val="20"/>
          <w:lang w:val="en-US"/>
        </w:rPr>
      </w:pPr>
      <w:r w:rsidRPr="00C14095">
        <w:rPr>
          <w:rFonts w:ascii="Tahoma" w:hAnsi="Tahoma" w:cs="Tahoma"/>
          <w:color w:val="000000" w:themeColor="text1"/>
          <w:sz w:val="20"/>
          <w:szCs w:val="20"/>
          <w:lang w:val="en-US"/>
        </w:rPr>
        <w:t xml:space="preserve">The above award criteria will be assessed based on the bidder’s capacity, as outlined in the supporting document, or on the basis of a consolidated assessment of the combined capacity of all eligible profiles or consortium members if the bid is submitted by a legal person or a consortium. </w:t>
      </w:r>
    </w:p>
    <w:p w14:paraId="3F7C8367" w14:textId="77777777" w:rsidR="001C79F6" w:rsidRPr="00C14095" w:rsidRDefault="001C79F6" w:rsidP="001C79F6">
      <w:pPr>
        <w:rPr>
          <w:rFonts w:ascii="Tahoma" w:hAnsi="Tahoma" w:cs="Tahoma"/>
          <w:color w:val="000000"/>
          <w:sz w:val="20"/>
          <w:szCs w:val="20"/>
        </w:rPr>
      </w:pPr>
    </w:p>
    <w:p w14:paraId="26C9CBE1" w14:textId="77777777" w:rsidR="001C79F6" w:rsidRPr="00C14095" w:rsidRDefault="001C79F6" w:rsidP="001C79F6">
      <w:pPr>
        <w:spacing w:after="120"/>
        <w:rPr>
          <w:rFonts w:ascii="Tahoma" w:hAnsi="Tahoma" w:cs="Tahoma"/>
          <w:i/>
          <w:sz w:val="20"/>
          <w:szCs w:val="20"/>
          <w:u w:val="single"/>
          <w:lang w:val="en-US"/>
        </w:rPr>
      </w:pPr>
      <w:r w:rsidRPr="00C14095">
        <w:rPr>
          <w:rFonts w:ascii="Tahoma" w:hAnsi="Tahoma" w:cs="Tahoma"/>
          <w:i/>
          <w:sz w:val="20"/>
          <w:szCs w:val="20"/>
          <w:u w:val="single"/>
          <w:lang w:val="en-US"/>
        </w:rPr>
        <w:t>Additional rules applicable to the submission and assessment of the bids</w:t>
      </w:r>
    </w:p>
    <w:p w14:paraId="269F38D4" w14:textId="77777777" w:rsidR="001C79F6" w:rsidRPr="00C14095" w:rsidRDefault="001C79F6" w:rsidP="001C79F6">
      <w:pPr>
        <w:rPr>
          <w:rFonts w:ascii="Tahoma" w:hAnsi="Tahoma" w:cs="Tahoma"/>
          <w:sz w:val="20"/>
          <w:szCs w:val="20"/>
          <w:lang w:val="en-US"/>
        </w:rPr>
      </w:pPr>
      <w:r w:rsidRPr="00C14095">
        <w:rPr>
          <w:rFonts w:ascii="Tahoma" w:hAnsi="Tahoma" w:cs="Tahoma"/>
          <w:sz w:val="20"/>
          <w:szCs w:val="20"/>
          <w:lang w:val="en-US"/>
        </w:rPr>
        <w:t>The bidders’ attention is drawn to the following additional rules governing the assessment of the bids:</w:t>
      </w:r>
    </w:p>
    <w:p w14:paraId="3CA2F5BD" w14:textId="17EEFF65" w:rsidR="001C79F6" w:rsidRPr="00C14095" w:rsidRDefault="001C79F6" w:rsidP="001C79F6">
      <w:pPr>
        <w:pStyle w:val="ListParagraph"/>
        <w:keepLines/>
        <w:numPr>
          <w:ilvl w:val="0"/>
          <w:numId w:val="17"/>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C14095">
        <w:rPr>
          <w:rFonts w:ascii="Tahoma" w:hAnsi="Tahoma" w:cs="Tahoma"/>
          <w:sz w:val="20"/>
          <w:szCs w:val="20"/>
          <w:lang w:val="en-US"/>
        </w:rPr>
        <w:t xml:space="preserve">Unless </w:t>
      </w:r>
      <w:r w:rsidR="00DE038D" w:rsidRPr="00C14095">
        <w:rPr>
          <w:rFonts w:ascii="Tahoma" w:hAnsi="Tahoma" w:cs="Tahoma"/>
          <w:sz w:val="20"/>
          <w:szCs w:val="20"/>
          <w:lang w:val="en-US"/>
        </w:rPr>
        <w:t>expressly</w:t>
      </w:r>
      <w:r w:rsidRPr="00C14095">
        <w:rPr>
          <w:rFonts w:ascii="Tahoma" w:hAnsi="Tahoma" w:cs="Tahoma"/>
          <w:sz w:val="20"/>
          <w:szCs w:val="20"/>
          <w:lang w:val="en-US"/>
        </w:rPr>
        <w:t xml:space="preserve"> provided otherwise in the tender documents, a bidder may not submit more than one bid for the same procurement procedure. Bidding for more than one lot – where a contract is divided into lots – is allowed;</w:t>
      </w:r>
    </w:p>
    <w:p w14:paraId="52BA1E37" w14:textId="77777777" w:rsidR="001C79F6" w:rsidRPr="00C14095" w:rsidRDefault="001C79F6" w:rsidP="001C79F6">
      <w:pPr>
        <w:pStyle w:val="ListParagraph"/>
        <w:keepLines/>
        <w:numPr>
          <w:ilvl w:val="0"/>
          <w:numId w:val="17"/>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C14095">
        <w:rPr>
          <w:rFonts w:ascii="Tahoma" w:hAnsi="Tahoma" w:cs="Tahoma"/>
          <w:noProof/>
          <w:sz w:val="20"/>
          <w:szCs w:val="20"/>
          <w:lang w:val="en-US" w:eastAsia="fr-FR"/>
        </w:rPr>
        <w:t>In the same procurement procedure,  natural person may not submit a bid on his/her own behalf and, at the same time, be included in a bid submitted by a legal person or a consortium. In such cases, the Council of Europe reserves the right to exclude the bid submitted by the natural person from the procurement procedure;</w:t>
      </w:r>
    </w:p>
    <w:p w14:paraId="4925F38E" w14:textId="77777777" w:rsidR="001C79F6" w:rsidRPr="00C14095" w:rsidRDefault="001C79F6" w:rsidP="001C79F6">
      <w:pPr>
        <w:pStyle w:val="ListParagraph"/>
        <w:keepLines/>
        <w:numPr>
          <w:ilvl w:val="0"/>
          <w:numId w:val="17"/>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C14095">
        <w:rPr>
          <w:rFonts w:ascii="Tahoma" w:hAnsi="Tahoma" w:cs="Tahoma"/>
          <w:noProof/>
          <w:sz w:val="20"/>
          <w:szCs w:val="20"/>
          <w:lang w:val="en-US" w:eastAsia="fr-FR"/>
        </w:rPr>
        <w:t>In the same procurement procedure, a legal person may not submit a bid and, at the same time, be a member of a consortium also bidding under the same procurement procedure. In such cases, the Council of Europe reserves the right to exclude the bid submitted by the legal person from the procurement procedure.</w:t>
      </w:r>
    </w:p>
    <w:p w14:paraId="4FFD64AE" w14:textId="77777777" w:rsidR="001C79F6" w:rsidRDefault="001C79F6" w:rsidP="001C79F6">
      <w:pPr>
        <w:pStyle w:val="ListParagraph"/>
        <w:keepLines/>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val="en-US" w:eastAsia="fr-FR"/>
        </w:rPr>
      </w:pPr>
    </w:p>
    <w:p w14:paraId="470C35BC" w14:textId="77777777" w:rsidR="001C79F6" w:rsidRPr="001C79F6" w:rsidRDefault="001C79F6" w:rsidP="001C79F6">
      <w:pPr>
        <w:pStyle w:val="ListParagraph"/>
        <w:numPr>
          <w:ilvl w:val="0"/>
          <w:numId w:val="8"/>
        </w:numPr>
        <w:spacing w:after="60"/>
        <w:rPr>
          <w:rFonts w:ascii="Tahoma" w:hAnsi="Tahoma" w:cs="Tahoma"/>
          <w:smallCaps/>
          <w:sz w:val="20"/>
          <w:szCs w:val="20"/>
        </w:rPr>
      </w:pPr>
      <w:r w:rsidRPr="001C79F6">
        <w:rPr>
          <w:rFonts w:ascii="Tahoma" w:hAnsi="Tahoma" w:cs="Tahoma"/>
          <w:smallCaps/>
          <w:sz w:val="20"/>
          <w:szCs w:val="20"/>
        </w:rPr>
        <w:t>NEGOTIATIONS</w:t>
      </w:r>
    </w:p>
    <w:p w14:paraId="3A7654EC" w14:textId="77777777" w:rsidR="001C79F6" w:rsidRPr="009B6EDC" w:rsidRDefault="001C79F6" w:rsidP="001C79F6">
      <w:pPr>
        <w:spacing w:after="60"/>
        <w:rPr>
          <w:rFonts w:ascii="Tahoma" w:hAnsi="Tahoma" w:cs="Tahoma"/>
          <w:smallCaps/>
          <w:sz w:val="20"/>
          <w:szCs w:val="20"/>
        </w:rPr>
      </w:pPr>
      <w:r w:rsidRPr="009B6EDC">
        <w:rPr>
          <w:rFonts w:ascii="Tahoma" w:hAnsi="Tahoma" w:cs="Tahoma"/>
          <w:sz w:val="20"/>
          <w:szCs w:val="20"/>
        </w:rPr>
        <w:t>The Council reserves the right to hold negotiations with the bidders in accordance with Article 20 of Rule 1395.</w:t>
      </w:r>
    </w:p>
    <w:p w14:paraId="68A4C397" w14:textId="77777777" w:rsidR="001C79F6" w:rsidRPr="001C79F6" w:rsidRDefault="001C79F6" w:rsidP="001C79F6">
      <w:pPr>
        <w:keepLines/>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eastAsia="fr-FR"/>
        </w:rPr>
      </w:pPr>
    </w:p>
    <w:p w14:paraId="13F05A3D" w14:textId="77777777" w:rsidR="001C79F6" w:rsidRPr="005733D3" w:rsidRDefault="001C79F6" w:rsidP="001C79F6">
      <w:pPr>
        <w:rPr>
          <w:rFonts w:ascii="Tahoma" w:hAnsi="Tahoma" w:cs="Tahoma"/>
          <w:sz w:val="18"/>
        </w:rPr>
      </w:pPr>
    </w:p>
    <w:p w14:paraId="06C29C99" w14:textId="77777777" w:rsidR="001C79F6" w:rsidRPr="001C79F6" w:rsidRDefault="001C79F6" w:rsidP="001C79F6">
      <w:pPr>
        <w:pStyle w:val="ListParagraph"/>
        <w:numPr>
          <w:ilvl w:val="0"/>
          <w:numId w:val="8"/>
        </w:numPr>
        <w:spacing w:after="120"/>
        <w:rPr>
          <w:rFonts w:ascii="Tahoma" w:hAnsi="Tahoma" w:cs="Tahoma"/>
          <w:b/>
          <w:smallCaps/>
          <w:sz w:val="20"/>
          <w:szCs w:val="24"/>
        </w:rPr>
      </w:pPr>
      <w:r w:rsidRPr="001C79F6">
        <w:rPr>
          <w:rFonts w:ascii="Tahoma" w:hAnsi="Tahoma" w:cs="Tahoma"/>
          <w:b/>
          <w:smallCaps/>
          <w:sz w:val="20"/>
          <w:szCs w:val="24"/>
        </w:rPr>
        <w:t>DOCUMENTS TO BE PROVIDED</w:t>
      </w:r>
    </w:p>
    <w:p w14:paraId="72FE432A" w14:textId="129AEE7F" w:rsidR="001C79F6" w:rsidRPr="00ED1FF0" w:rsidRDefault="00ED1FF0" w:rsidP="001C79F6">
      <w:pPr>
        <w:keepLines/>
        <w:numPr>
          <w:ilvl w:val="0"/>
          <w:numId w:val="14"/>
        </w:numPr>
        <w:ind w:left="714" w:hanging="357"/>
        <w:jc w:val="both"/>
        <w:rPr>
          <w:rFonts w:ascii="Tahoma" w:hAnsi="Tahoma" w:cs="Tahoma"/>
          <w:sz w:val="18"/>
          <w:szCs w:val="18"/>
          <w:lang w:val="en-US" w:eastAsia="fr-FR"/>
        </w:rPr>
      </w:pPr>
      <w:r w:rsidRPr="00ED1FF0">
        <w:rPr>
          <w:rFonts w:ascii="Tahoma" w:hAnsi="Tahoma" w:cs="Tahoma"/>
          <w:bCs/>
          <w:sz w:val="18"/>
          <w:szCs w:val="18"/>
          <w:lang w:val="en-US" w:eastAsia="fr-FR"/>
        </w:rPr>
        <w:t>A</w:t>
      </w:r>
      <w:r w:rsidR="001C79F6" w:rsidRPr="00ED1FF0">
        <w:rPr>
          <w:rFonts w:ascii="Tahoma" w:hAnsi="Tahoma" w:cs="Tahoma"/>
          <w:bCs/>
          <w:sz w:val="18"/>
          <w:szCs w:val="18"/>
          <w:lang w:val="en-US" w:eastAsia="fr-FR"/>
        </w:rPr>
        <w:t xml:space="preserve"> completed and signed copy of the Act of Engagement</w:t>
      </w:r>
      <w:r w:rsidR="001C79F6" w:rsidRPr="00ED1FF0">
        <w:rPr>
          <w:rStyle w:val="FootnoteReference"/>
          <w:rFonts w:ascii="Tahoma" w:hAnsi="Tahoma" w:cs="Tahoma"/>
          <w:sz w:val="18"/>
          <w:szCs w:val="18"/>
          <w:lang w:val="en-US" w:eastAsia="fr-FR"/>
        </w:rPr>
        <w:footnoteReference w:id="5"/>
      </w:r>
    </w:p>
    <w:p w14:paraId="1319C117" w14:textId="16B75740" w:rsidR="00DE038D" w:rsidRPr="00ED1FF0" w:rsidRDefault="00DE038D" w:rsidP="00DE038D">
      <w:pPr>
        <w:numPr>
          <w:ilvl w:val="0"/>
          <w:numId w:val="14"/>
        </w:numPr>
        <w:rPr>
          <w:rFonts w:ascii="Tahoma" w:hAnsi="Tahoma" w:cs="Tahoma"/>
          <w:color w:val="000000" w:themeColor="text1"/>
          <w:sz w:val="18"/>
          <w:szCs w:val="18"/>
        </w:rPr>
      </w:pPr>
      <w:r w:rsidRPr="00ED1FF0">
        <w:rPr>
          <w:rFonts w:ascii="Tahoma" w:hAnsi="Tahoma" w:cs="Tahoma"/>
          <w:color w:val="000000" w:themeColor="text1"/>
          <w:sz w:val="18"/>
          <w:szCs w:val="18"/>
        </w:rPr>
        <w:t>Registration documents</w:t>
      </w:r>
    </w:p>
    <w:p w14:paraId="1F639B32" w14:textId="03DB7F82" w:rsidR="001C79F6" w:rsidRPr="00ED1FF0" w:rsidRDefault="001C79F6" w:rsidP="001C79F6">
      <w:pPr>
        <w:keepLines/>
        <w:numPr>
          <w:ilvl w:val="0"/>
          <w:numId w:val="14"/>
        </w:numPr>
        <w:ind w:left="714" w:hanging="357"/>
        <w:jc w:val="both"/>
        <w:rPr>
          <w:rFonts w:ascii="Tahoma" w:hAnsi="Tahoma" w:cs="Tahoma"/>
          <w:sz w:val="18"/>
          <w:szCs w:val="18"/>
          <w:lang w:val="en-US" w:eastAsia="fr-FR"/>
        </w:rPr>
      </w:pPr>
      <w:r w:rsidRPr="00ED1FF0">
        <w:rPr>
          <w:rFonts w:ascii="Tahoma" w:hAnsi="Tahoma" w:cs="Tahoma"/>
          <w:sz w:val="18"/>
          <w:szCs w:val="18"/>
          <w:lang w:val="en-US" w:eastAsia="fr-FR"/>
        </w:rPr>
        <w:t>A list of all owners and executive officers, for legal persons only</w:t>
      </w:r>
    </w:p>
    <w:p w14:paraId="27963176" w14:textId="6B039798" w:rsidR="00DE038D" w:rsidRPr="00ED1FF0" w:rsidRDefault="00DE038D" w:rsidP="00DE038D">
      <w:pPr>
        <w:numPr>
          <w:ilvl w:val="0"/>
          <w:numId w:val="14"/>
        </w:numPr>
        <w:jc w:val="both"/>
        <w:rPr>
          <w:rFonts w:ascii="Tahoma" w:hAnsi="Tahoma" w:cs="Tahoma"/>
          <w:bCs/>
          <w:sz w:val="18"/>
          <w:szCs w:val="18"/>
        </w:rPr>
      </w:pPr>
      <w:r w:rsidRPr="00ED1FF0">
        <w:rPr>
          <w:rFonts w:ascii="Tahoma" w:hAnsi="Tahoma" w:cs="Tahoma"/>
          <w:sz w:val="18"/>
          <w:szCs w:val="18"/>
        </w:rPr>
        <w:t xml:space="preserve">For tenderers subject to VAT </w:t>
      </w:r>
      <w:r w:rsidRPr="00ED1FF0">
        <w:rPr>
          <w:rFonts w:ascii="Tahoma" w:hAnsi="Tahoma" w:cs="Tahoma"/>
          <w:sz w:val="18"/>
          <w:szCs w:val="18"/>
          <w:u w:val="single"/>
        </w:rPr>
        <w:t>only</w:t>
      </w:r>
      <w:r w:rsidRPr="00ED1FF0">
        <w:rPr>
          <w:rFonts w:ascii="Tahoma" w:hAnsi="Tahoma" w:cs="Tahoma"/>
          <w:sz w:val="18"/>
          <w:szCs w:val="18"/>
        </w:rPr>
        <w:t xml:space="preserve">: </w:t>
      </w:r>
      <w:r w:rsidRPr="00ED1FF0">
        <w:rPr>
          <w:rFonts w:ascii="Tahoma" w:hAnsi="Tahoma" w:cs="Tahoma"/>
          <w:bCs/>
          <w:sz w:val="18"/>
          <w:szCs w:val="18"/>
        </w:rPr>
        <w:t>a quote, describing their financial offer, in line with the requirements of section C of the Tender File (see above)</w:t>
      </w:r>
    </w:p>
    <w:p w14:paraId="7F6CC8C2" w14:textId="77777777" w:rsidR="00C54411" w:rsidRPr="00ED1FF0" w:rsidRDefault="00C54411" w:rsidP="00C54411">
      <w:pPr>
        <w:pStyle w:val="Default"/>
        <w:numPr>
          <w:ilvl w:val="0"/>
          <w:numId w:val="14"/>
        </w:numPr>
        <w:spacing w:after="18"/>
        <w:jc w:val="both"/>
        <w:rPr>
          <w:bCs/>
          <w:sz w:val="18"/>
          <w:szCs w:val="18"/>
        </w:rPr>
      </w:pPr>
      <w:r w:rsidRPr="00ED1FF0">
        <w:rPr>
          <w:bCs/>
          <w:sz w:val="18"/>
          <w:szCs w:val="18"/>
        </w:rPr>
        <w:t xml:space="preserve">Signed Tender proposal </w:t>
      </w:r>
      <w:bookmarkStart w:id="6" w:name="_Hlk159844075"/>
      <w:r w:rsidRPr="00ED1FF0">
        <w:rPr>
          <w:bCs/>
          <w:sz w:val="18"/>
          <w:szCs w:val="18"/>
          <w:lang w:val="uk-UA"/>
        </w:rPr>
        <w:t>(</w:t>
      </w:r>
      <w:r w:rsidRPr="00ED1FF0">
        <w:rPr>
          <w:bCs/>
          <w:sz w:val="18"/>
          <w:szCs w:val="18"/>
        </w:rPr>
        <w:t xml:space="preserve">on a separate sheet) that contains the following sections: </w:t>
      </w:r>
      <w:bookmarkEnd w:id="6"/>
    </w:p>
    <w:p w14:paraId="0B5EBC68" w14:textId="2CF91767" w:rsidR="00C54411" w:rsidRPr="00ED1FF0" w:rsidRDefault="00C54411" w:rsidP="00ED1FF0">
      <w:pPr>
        <w:pStyle w:val="Default"/>
        <w:numPr>
          <w:ilvl w:val="1"/>
          <w:numId w:val="14"/>
        </w:numPr>
        <w:spacing w:after="18"/>
        <w:ind w:left="993"/>
        <w:jc w:val="both"/>
        <w:rPr>
          <w:sz w:val="18"/>
          <w:szCs w:val="18"/>
        </w:rPr>
      </w:pPr>
      <w:r w:rsidRPr="00ED1FF0">
        <w:rPr>
          <w:sz w:val="18"/>
          <w:szCs w:val="18"/>
        </w:rPr>
        <w:t>A summary of the Tenderer’s experience, demonstrating at least 2 years of providing services similar to those requested in this Tender File</w:t>
      </w:r>
    </w:p>
    <w:p w14:paraId="4C6E940F" w14:textId="77777777" w:rsidR="00C54411" w:rsidRPr="00ED1FF0" w:rsidRDefault="00C54411" w:rsidP="00ED1FF0">
      <w:pPr>
        <w:pStyle w:val="Default"/>
        <w:numPr>
          <w:ilvl w:val="1"/>
          <w:numId w:val="14"/>
        </w:numPr>
        <w:spacing w:after="18"/>
        <w:ind w:left="993"/>
        <w:jc w:val="both"/>
        <w:rPr>
          <w:sz w:val="18"/>
          <w:szCs w:val="18"/>
        </w:rPr>
      </w:pPr>
      <w:r w:rsidRPr="00ED1FF0">
        <w:rPr>
          <w:sz w:val="18"/>
          <w:szCs w:val="18"/>
        </w:rPr>
        <w:t>A description of the services to be provided:</w:t>
      </w:r>
    </w:p>
    <w:p w14:paraId="4932D8B8" w14:textId="25F7C2CE" w:rsidR="00C54411" w:rsidRPr="00ED1FF0" w:rsidRDefault="00C54411" w:rsidP="00ED1FF0">
      <w:pPr>
        <w:pStyle w:val="Default"/>
        <w:numPr>
          <w:ilvl w:val="2"/>
          <w:numId w:val="14"/>
        </w:numPr>
        <w:spacing w:after="18"/>
        <w:ind w:left="1134"/>
        <w:jc w:val="both"/>
        <w:rPr>
          <w:sz w:val="18"/>
          <w:szCs w:val="18"/>
        </w:rPr>
      </w:pPr>
      <w:r w:rsidRPr="00ED1FF0">
        <w:rPr>
          <w:sz w:val="18"/>
          <w:szCs w:val="18"/>
        </w:rPr>
        <w:t xml:space="preserve">The hotel accommodation proposal, including photos of the rooms and a link to the hotel’s </w:t>
      </w:r>
      <w:r w:rsidR="00ED1FF0" w:rsidRPr="00ED1FF0">
        <w:rPr>
          <w:sz w:val="18"/>
          <w:szCs w:val="18"/>
        </w:rPr>
        <w:t>website</w:t>
      </w:r>
    </w:p>
    <w:p w14:paraId="3EB0D972" w14:textId="5A5CA7BC" w:rsidR="00C54411" w:rsidRPr="00ED1FF0" w:rsidRDefault="00C54411" w:rsidP="00ED1FF0">
      <w:pPr>
        <w:pStyle w:val="Default"/>
        <w:numPr>
          <w:ilvl w:val="2"/>
          <w:numId w:val="14"/>
        </w:numPr>
        <w:spacing w:after="18"/>
        <w:ind w:left="1134"/>
        <w:jc w:val="both"/>
        <w:rPr>
          <w:sz w:val="18"/>
          <w:szCs w:val="18"/>
        </w:rPr>
      </w:pPr>
      <w:r w:rsidRPr="00ED1FF0">
        <w:rPr>
          <w:sz w:val="18"/>
          <w:szCs w:val="18"/>
        </w:rPr>
        <w:t>The travel arrangements, including suggested travel routes, estimated timing and type of</w:t>
      </w:r>
      <w:r w:rsidRPr="00ED1FF0">
        <w:rPr>
          <w:sz w:val="18"/>
          <w:szCs w:val="18"/>
          <w:lang w:val="uk-UA"/>
        </w:rPr>
        <w:t xml:space="preserve"> </w:t>
      </w:r>
      <w:r w:rsidRPr="00ED1FF0">
        <w:rPr>
          <w:sz w:val="18"/>
          <w:szCs w:val="18"/>
        </w:rPr>
        <w:t xml:space="preserve">transport to be </w:t>
      </w:r>
      <w:proofErr w:type="spellStart"/>
      <w:r w:rsidR="00ED1FF0" w:rsidRPr="00ED1FF0">
        <w:rPr>
          <w:sz w:val="18"/>
          <w:szCs w:val="18"/>
        </w:rPr>
        <w:t>utili</w:t>
      </w:r>
      <w:r w:rsidR="00430700">
        <w:rPr>
          <w:sz w:val="18"/>
          <w:szCs w:val="18"/>
        </w:rPr>
        <w:t>s</w:t>
      </w:r>
      <w:r w:rsidR="00ED1FF0" w:rsidRPr="00ED1FF0">
        <w:rPr>
          <w:sz w:val="18"/>
          <w:szCs w:val="18"/>
        </w:rPr>
        <w:t>ed</w:t>
      </w:r>
      <w:proofErr w:type="spellEnd"/>
    </w:p>
    <w:p w14:paraId="199FAE1F" w14:textId="77777777" w:rsidR="00430700" w:rsidRPr="00ED1FF0" w:rsidRDefault="00430700" w:rsidP="00430700">
      <w:pPr>
        <w:pStyle w:val="Default"/>
        <w:numPr>
          <w:ilvl w:val="2"/>
          <w:numId w:val="14"/>
        </w:numPr>
        <w:spacing w:after="18"/>
        <w:ind w:left="1134"/>
        <w:jc w:val="both"/>
        <w:rPr>
          <w:sz w:val="18"/>
          <w:szCs w:val="18"/>
        </w:rPr>
      </w:pPr>
      <w:r w:rsidRPr="00ED1FF0">
        <w:rPr>
          <w:sz w:val="18"/>
          <w:szCs w:val="18"/>
        </w:rPr>
        <w:t>The description of the technical equipment to be used during the study visit (the equipment must meet the highest quality standards, as it is critical to the success of the visit)</w:t>
      </w:r>
    </w:p>
    <w:p w14:paraId="2192B2A6" w14:textId="5D6F7A1F" w:rsidR="00C54411" w:rsidRPr="00ED1FF0" w:rsidRDefault="00C54411" w:rsidP="00ED1FF0">
      <w:pPr>
        <w:pStyle w:val="Default"/>
        <w:numPr>
          <w:ilvl w:val="2"/>
          <w:numId w:val="14"/>
        </w:numPr>
        <w:spacing w:after="18"/>
        <w:ind w:left="1134"/>
        <w:jc w:val="both"/>
        <w:rPr>
          <w:sz w:val="18"/>
          <w:szCs w:val="18"/>
        </w:rPr>
      </w:pPr>
      <w:r w:rsidRPr="00ED1FF0">
        <w:rPr>
          <w:sz w:val="18"/>
          <w:szCs w:val="18"/>
        </w:rPr>
        <w:t>The description of the event manager’s qualifications and availability during the preparation phase and the study visit itself</w:t>
      </w:r>
      <w:r w:rsidR="00430700">
        <w:rPr>
          <w:sz w:val="18"/>
          <w:szCs w:val="18"/>
        </w:rPr>
        <w:t xml:space="preserve"> (CV)</w:t>
      </w:r>
    </w:p>
    <w:p w14:paraId="13DC41AE" w14:textId="67EE6369" w:rsidR="00C54411" w:rsidRPr="00ED1FF0" w:rsidRDefault="00C54411" w:rsidP="00ED1FF0">
      <w:pPr>
        <w:pStyle w:val="Default"/>
        <w:numPr>
          <w:ilvl w:val="2"/>
          <w:numId w:val="14"/>
        </w:numPr>
        <w:spacing w:after="18"/>
        <w:ind w:left="1134"/>
        <w:jc w:val="both"/>
        <w:rPr>
          <w:sz w:val="18"/>
          <w:szCs w:val="18"/>
        </w:rPr>
      </w:pPr>
      <w:r w:rsidRPr="00ED1FF0">
        <w:rPr>
          <w:sz w:val="18"/>
          <w:szCs w:val="18"/>
        </w:rPr>
        <w:t xml:space="preserve">The catering proposal, including </w:t>
      </w:r>
      <w:r w:rsidR="00430700">
        <w:rPr>
          <w:sz w:val="18"/>
          <w:szCs w:val="18"/>
        </w:rPr>
        <w:t xml:space="preserve">proposed locations and </w:t>
      </w:r>
      <w:r w:rsidRPr="00ED1FF0">
        <w:rPr>
          <w:sz w:val="18"/>
          <w:szCs w:val="18"/>
        </w:rPr>
        <w:t xml:space="preserve">samples menus for </w:t>
      </w:r>
      <w:r w:rsidR="00430700">
        <w:rPr>
          <w:sz w:val="18"/>
          <w:szCs w:val="18"/>
        </w:rPr>
        <w:t xml:space="preserve">the </w:t>
      </w:r>
      <w:r w:rsidR="00DE038D" w:rsidRPr="00ED1FF0">
        <w:rPr>
          <w:sz w:val="18"/>
          <w:szCs w:val="18"/>
        </w:rPr>
        <w:t>lunch breaks</w:t>
      </w:r>
    </w:p>
    <w:p w14:paraId="6DE33938" w14:textId="48DBAFF5" w:rsidR="00C54411" w:rsidRPr="00ED1FF0" w:rsidRDefault="00C54411" w:rsidP="00ED1FF0">
      <w:pPr>
        <w:pStyle w:val="Default"/>
        <w:numPr>
          <w:ilvl w:val="2"/>
          <w:numId w:val="14"/>
        </w:numPr>
        <w:spacing w:after="18"/>
        <w:ind w:left="1134"/>
        <w:jc w:val="both"/>
        <w:rPr>
          <w:sz w:val="18"/>
          <w:szCs w:val="18"/>
        </w:rPr>
      </w:pPr>
      <w:r w:rsidRPr="00ED1FF0">
        <w:rPr>
          <w:sz w:val="18"/>
          <w:szCs w:val="18"/>
        </w:rPr>
        <w:t>The description, including sample photos, of visibility items, such as badges and name plates</w:t>
      </w:r>
    </w:p>
    <w:p w14:paraId="4116FB0D" w14:textId="65F48FE2" w:rsidR="00C54411" w:rsidRPr="00ED1FF0" w:rsidRDefault="00C54411" w:rsidP="00430700">
      <w:pPr>
        <w:pStyle w:val="Default"/>
        <w:numPr>
          <w:ilvl w:val="1"/>
          <w:numId w:val="14"/>
        </w:numPr>
        <w:tabs>
          <w:tab w:val="left" w:pos="993"/>
        </w:tabs>
        <w:spacing w:after="18"/>
        <w:ind w:left="567" w:firstLine="66"/>
        <w:jc w:val="both"/>
        <w:rPr>
          <w:sz w:val="18"/>
          <w:szCs w:val="18"/>
        </w:rPr>
      </w:pPr>
      <w:r w:rsidRPr="00ED1FF0">
        <w:rPr>
          <w:sz w:val="18"/>
          <w:szCs w:val="18"/>
        </w:rPr>
        <w:t>The cancellation policy applicable to all service categories.</w:t>
      </w:r>
    </w:p>
    <w:p w14:paraId="0EA58870" w14:textId="77777777" w:rsidR="00C54411" w:rsidRPr="00D4688C" w:rsidRDefault="00C54411" w:rsidP="00ED1FF0">
      <w:pPr>
        <w:keepLines/>
        <w:ind w:left="1134"/>
        <w:jc w:val="both"/>
        <w:rPr>
          <w:rFonts w:ascii="Tahoma" w:hAnsi="Tahoma" w:cs="Tahoma"/>
          <w:sz w:val="18"/>
          <w:szCs w:val="18"/>
          <w:lang w:val="en-US" w:eastAsia="fr-FR"/>
        </w:rPr>
      </w:pPr>
    </w:p>
    <w:p w14:paraId="55F00804" w14:textId="77777777" w:rsidR="001C79F6" w:rsidRPr="00D4688C" w:rsidRDefault="001C79F6" w:rsidP="00ED1FF0">
      <w:pPr>
        <w:keepLines/>
        <w:jc w:val="both"/>
        <w:rPr>
          <w:rFonts w:ascii="Tahoma" w:hAnsi="Tahoma" w:cs="Tahoma"/>
          <w:sz w:val="18"/>
          <w:szCs w:val="18"/>
          <w:lang w:val="en-US" w:eastAsia="fr-FR"/>
        </w:rPr>
      </w:pPr>
    </w:p>
    <w:p w14:paraId="747070A5" w14:textId="4906A0BD" w:rsidR="001C79F6" w:rsidRPr="00D4688C" w:rsidRDefault="001C79F6" w:rsidP="001C79F6">
      <w:pPr>
        <w:shd w:val="clear" w:color="auto" w:fill="FFFFFF" w:themeFill="background1"/>
        <w:rPr>
          <w:rFonts w:ascii="Tahoma" w:hAnsi="Tahoma" w:cs="Tahoma"/>
          <w:b/>
          <w:color w:val="000000"/>
          <w:sz w:val="18"/>
          <w:szCs w:val="18"/>
        </w:rPr>
      </w:pPr>
      <w:r w:rsidRPr="00D4688C">
        <w:rPr>
          <w:rFonts w:ascii="Tahoma" w:hAnsi="Tahoma" w:cs="Tahoma"/>
          <w:b/>
          <w:color w:val="000000" w:themeColor="text1"/>
          <w:sz w:val="18"/>
          <w:szCs w:val="18"/>
        </w:rPr>
        <w:t xml:space="preserve">All documents shall be </w:t>
      </w:r>
      <w:r w:rsidRPr="00C54411">
        <w:rPr>
          <w:rFonts w:ascii="Tahoma" w:hAnsi="Tahoma" w:cs="Tahoma"/>
          <w:b/>
          <w:color w:val="000000" w:themeColor="text1"/>
          <w:sz w:val="18"/>
          <w:szCs w:val="18"/>
        </w:rPr>
        <w:t>submitted in English, failure to do</w:t>
      </w:r>
      <w:r w:rsidRPr="00D4688C">
        <w:rPr>
          <w:rFonts w:ascii="Tahoma" w:hAnsi="Tahoma" w:cs="Tahoma"/>
          <w:b/>
          <w:color w:val="000000" w:themeColor="text1"/>
          <w:sz w:val="18"/>
          <w:szCs w:val="18"/>
        </w:rPr>
        <w:t xml:space="preserve"> so will result in the exclusion of the tender. </w:t>
      </w:r>
      <w:r w:rsidRPr="00D4688C">
        <w:rPr>
          <w:rFonts w:ascii="Tahoma" w:hAnsi="Tahoma" w:cs="Tahoma"/>
          <w:b/>
          <w:color w:val="000000"/>
          <w:sz w:val="18"/>
          <w:szCs w:val="18"/>
        </w:rPr>
        <w:t>If any of the documents listed above are missing, the Council of Europe reserves the right to reject the tender.</w:t>
      </w:r>
    </w:p>
    <w:p w14:paraId="189E5910" w14:textId="77777777" w:rsidR="001C79F6" w:rsidRPr="00D4688C" w:rsidRDefault="001C79F6" w:rsidP="001C79F6">
      <w:pPr>
        <w:shd w:val="clear" w:color="auto" w:fill="FFFFFF" w:themeFill="background1"/>
        <w:jc w:val="both"/>
        <w:rPr>
          <w:rFonts w:ascii="Tahoma" w:hAnsi="Tahoma" w:cs="Tahoma"/>
          <w:b/>
          <w:color w:val="000000"/>
          <w:sz w:val="18"/>
          <w:szCs w:val="18"/>
        </w:rPr>
      </w:pPr>
    </w:p>
    <w:p w14:paraId="0DCB7CAE" w14:textId="77777777" w:rsidR="001C79F6" w:rsidRDefault="001C79F6" w:rsidP="001C79F6">
      <w:pPr>
        <w:jc w:val="both"/>
        <w:rPr>
          <w:rFonts w:ascii="Tahoma" w:hAnsi="Tahoma" w:cs="Tahoma"/>
          <w:b/>
          <w:bCs/>
          <w:color w:val="000000"/>
          <w:sz w:val="18"/>
          <w:szCs w:val="18"/>
        </w:rPr>
      </w:pPr>
      <w:r w:rsidRPr="0063201F">
        <w:rPr>
          <w:rFonts w:ascii="Tahoma" w:hAnsi="Tahoma" w:cs="Tahoma"/>
          <w:b/>
          <w:bCs/>
          <w:color w:val="000000"/>
          <w:sz w:val="18"/>
          <w:szCs w:val="18"/>
        </w:rPr>
        <w:t xml:space="preserve">Documents </w:t>
      </w:r>
      <w:r>
        <w:rPr>
          <w:rFonts w:ascii="Tahoma" w:hAnsi="Tahoma" w:cs="Tahoma"/>
          <w:b/>
          <w:bCs/>
          <w:color w:val="000000"/>
          <w:sz w:val="18"/>
          <w:szCs w:val="18"/>
        </w:rPr>
        <w:t>may</w:t>
      </w:r>
      <w:r w:rsidRPr="0063201F">
        <w:rPr>
          <w:rFonts w:ascii="Tahoma" w:hAnsi="Tahoma" w:cs="Tahoma"/>
          <w:b/>
          <w:bCs/>
          <w:color w:val="000000"/>
          <w:sz w:val="18"/>
          <w:szCs w:val="18"/>
        </w:rPr>
        <w:t xml:space="preserve"> be </w:t>
      </w:r>
      <w:r>
        <w:rPr>
          <w:rFonts w:ascii="Tahoma" w:hAnsi="Tahoma" w:cs="Tahoma"/>
          <w:b/>
          <w:bCs/>
          <w:color w:val="000000"/>
          <w:sz w:val="18"/>
          <w:szCs w:val="18"/>
        </w:rPr>
        <w:t>submitted</w:t>
      </w:r>
      <w:r w:rsidRPr="0063201F">
        <w:rPr>
          <w:rFonts w:ascii="Tahoma" w:hAnsi="Tahoma" w:cs="Tahoma"/>
          <w:b/>
          <w:bCs/>
          <w:color w:val="000000"/>
          <w:sz w:val="18"/>
          <w:szCs w:val="18"/>
        </w:rPr>
        <w:t xml:space="preserve"> </w:t>
      </w:r>
      <w:r>
        <w:rPr>
          <w:rFonts w:ascii="Tahoma" w:hAnsi="Tahoma" w:cs="Tahoma"/>
          <w:b/>
          <w:bCs/>
          <w:color w:val="000000"/>
          <w:sz w:val="18"/>
          <w:szCs w:val="18"/>
        </w:rPr>
        <w:t>via</w:t>
      </w:r>
      <w:r w:rsidRPr="0063201F">
        <w:rPr>
          <w:rFonts w:ascii="Tahoma" w:hAnsi="Tahoma" w:cs="Tahoma"/>
          <w:b/>
          <w:bCs/>
          <w:color w:val="000000"/>
          <w:sz w:val="18"/>
          <w:szCs w:val="18"/>
        </w:rPr>
        <w:t xml:space="preserve"> file sharing services such as WeTransfer, Dropbox, OneDrive, etc.). In this case, the link must mandatorily remain active for at least 30 days after the deadline for the submission of the bids.</w:t>
      </w:r>
      <w:r>
        <w:rPr>
          <w:rFonts w:ascii="Tahoma" w:hAnsi="Tahoma" w:cs="Tahoma"/>
          <w:b/>
          <w:bCs/>
          <w:color w:val="000000"/>
          <w:sz w:val="18"/>
          <w:szCs w:val="18"/>
        </w:rPr>
        <w:t xml:space="preserve"> Failure to ensure this may lead to the bid being excluded from the procurement procedure.</w:t>
      </w:r>
    </w:p>
    <w:p w14:paraId="527AC5B9" w14:textId="77777777" w:rsidR="001C79F6" w:rsidRPr="00D4688C" w:rsidRDefault="001C79F6" w:rsidP="001C79F6">
      <w:pPr>
        <w:jc w:val="both"/>
        <w:rPr>
          <w:rFonts w:ascii="Tahoma" w:hAnsi="Tahoma" w:cs="Tahoma"/>
          <w:b/>
          <w:bCs/>
          <w:color w:val="000000"/>
          <w:sz w:val="18"/>
          <w:szCs w:val="18"/>
        </w:rPr>
      </w:pPr>
    </w:p>
    <w:p w14:paraId="4B0031FB" w14:textId="77777777" w:rsidR="001C79F6" w:rsidRDefault="001C79F6" w:rsidP="001C79F6">
      <w:pPr>
        <w:rPr>
          <w:rFonts w:ascii="Tahoma" w:hAnsi="Tahoma" w:cs="Tahoma"/>
          <w:b/>
          <w:bCs/>
          <w:color w:val="000000"/>
          <w:sz w:val="18"/>
          <w:szCs w:val="18"/>
          <w:u w:val="single"/>
        </w:rPr>
      </w:pPr>
      <w:r w:rsidRPr="00D4688C">
        <w:rPr>
          <w:rFonts w:ascii="Tahoma" w:hAnsi="Tahoma" w:cs="Tahoma"/>
          <w:b/>
          <w:bCs/>
          <w:color w:val="000000"/>
          <w:sz w:val="18"/>
          <w:szCs w:val="18"/>
        </w:rPr>
        <w:t xml:space="preserve">The Council reserves the right to reject a tender if the scanned documents </w:t>
      </w:r>
      <w:r w:rsidRPr="00D4688C">
        <w:rPr>
          <w:rFonts w:ascii="Tahoma" w:hAnsi="Tahoma" w:cs="Tahoma"/>
          <w:b/>
          <w:bCs/>
          <w:color w:val="000000"/>
          <w:sz w:val="18"/>
          <w:szCs w:val="18"/>
          <w:u w:val="single"/>
        </w:rPr>
        <w:t>are of such a quality that the documents cannot be read.</w:t>
      </w:r>
    </w:p>
    <w:p w14:paraId="618A59FA" w14:textId="77777777" w:rsidR="001C79F6" w:rsidRPr="00D4688C" w:rsidRDefault="001C79F6" w:rsidP="001C79F6">
      <w:pPr>
        <w:rPr>
          <w:rFonts w:ascii="Tahoma" w:eastAsia="Calibri" w:hAnsi="Tahoma" w:cs="Tahoma"/>
          <w:sz w:val="18"/>
          <w:szCs w:val="18"/>
          <w:lang w:val="en-US"/>
        </w:rPr>
      </w:pPr>
    </w:p>
    <w:bookmarkEnd w:id="3"/>
    <w:p w14:paraId="13AAA5F6" w14:textId="77777777" w:rsidR="001C79F6" w:rsidRPr="00C308DD" w:rsidRDefault="001C79F6" w:rsidP="00ED1FF0">
      <w:pPr>
        <w:tabs>
          <w:tab w:val="left" w:pos="426"/>
          <w:tab w:val="left" w:pos="709"/>
          <w:tab w:val="left" w:pos="851"/>
        </w:tabs>
        <w:jc w:val="center"/>
        <w:rPr>
          <w:rFonts w:ascii="Tahoma" w:hAnsi="Tahoma" w:cs="Tahoma"/>
          <w:i/>
          <w:sz w:val="20"/>
          <w:szCs w:val="20"/>
        </w:rPr>
      </w:pPr>
      <w:r w:rsidRPr="00C63811">
        <w:rPr>
          <w:rFonts w:ascii="Tahoma" w:hAnsi="Tahoma" w:cs="Tahoma"/>
          <w:b/>
          <w:sz w:val="18"/>
        </w:rPr>
        <w:t>* * *</w:t>
      </w:r>
      <w:bookmarkEnd w:id="4"/>
    </w:p>
    <w:p w14:paraId="14AD958D" w14:textId="77777777" w:rsidR="00BB66CF" w:rsidRPr="00EB5355" w:rsidRDefault="00BB66CF" w:rsidP="001C79F6">
      <w:pPr>
        <w:rPr>
          <w:rFonts w:ascii="Tahoma" w:eastAsia="Calibri" w:hAnsi="Tahoma" w:cs="Tahoma"/>
          <w:sz w:val="20"/>
          <w:szCs w:val="20"/>
          <w:lang w:eastAsia="en-US"/>
        </w:rPr>
      </w:pP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4210B" w14:textId="77777777" w:rsidR="00525BC3" w:rsidRDefault="00525BC3" w:rsidP="00D50F13">
      <w:r>
        <w:separator/>
      </w:r>
    </w:p>
  </w:endnote>
  <w:endnote w:type="continuationSeparator" w:id="0">
    <w:p w14:paraId="0F1AEC50" w14:textId="77777777" w:rsidR="00525BC3" w:rsidRDefault="00525BC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6682" w14:textId="77777777" w:rsidR="00525BC3" w:rsidRDefault="00525BC3" w:rsidP="00D50F13">
      <w:r>
        <w:separator/>
      </w:r>
    </w:p>
  </w:footnote>
  <w:footnote w:type="continuationSeparator" w:id="0">
    <w:p w14:paraId="3A377B13" w14:textId="77777777" w:rsidR="00525BC3" w:rsidRDefault="00525BC3" w:rsidP="00D50F13">
      <w:r>
        <w:continuationSeparator/>
      </w:r>
    </w:p>
  </w:footnote>
  <w:footnote w:id="1">
    <w:p w14:paraId="5E0190E7" w14:textId="77777777"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7D20D47E" w14:textId="77777777" w:rsidR="00926E01" w:rsidRDefault="00926E01" w:rsidP="00926E0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6F84D929" w14:textId="77777777" w:rsidR="00926E01" w:rsidRDefault="00926E01" w:rsidP="00926E01">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above listed exclusion criteria are met</w:t>
      </w:r>
      <w:r>
        <w:rPr>
          <w:rFonts w:ascii="Arial Narrow" w:hAnsi="Arial Narrow"/>
          <w:sz w:val="16"/>
          <w:szCs w:val="16"/>
        </w:rPr>
        <w:t>;</w:t>
      </w:r>
    </w:p>
    <w:p w14:paraId="568BEF9B" w14:textId="77777777" w:rsidR="00926E01" w:rsidRDefault="00926E01" w:rsidP="00926E01">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173F4EF" w14:textId="77777777" w:rsidR="00926E01" w:rsidRDefault="00926E01" w:rsidP="00926E01">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688856AE" w14:textId="77777777" w:rsidR="00926E01" w:rsidRPr="00966234" w:rsidRDefault="00926E01" w:rsidP="00926E01">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51723397" w14:textId="77777777" w:rsidR="001C79F6" w:rsidRPr="0083233C" w:rsidRDefault="001C79F6" w:rsidP="001C79F6">
      <w:pPr>
        <w:pStyle w:val="FootnoteText"/>
        <w:jc w:val="both"/>
        <w:rPr>
          <w:rFonts w:ascii="Arial Narrow" w:hAnsi="Arial Narrow"/>
          <w:iCs/>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eastAsia="Calibri" w:hAnsi="Arial Narrow"/>
          <w:sz w:val="18"/>
          <w:szCs w:val="18"/>
        </w:rPr>
        <w:t xml:space="preserve">If awarded a contract, legal persons undertake to </w:t>
      </w:r>
      <w:r w:rsidRPr="0083233C">
        <w:rPr>
          <w:rFonts w:ascii="Arial Narrow" w:eastAsia="Calibri" w:hAnsi="Arial Narrow"/>
          <w:sz w:val="18"/>
          <w:szCs w:val="18"/>
        </w:rPr>
        <w:t xml:space="preserve">entrust </w:t>
      </w:r>
      <w:r>
        <w:rPr>
          <w:rFonts w:ascii="Arial Narrow" w:eastAsia="Calibri" w:hAnsi="Arial Narrow"/>
          <w:sz w:val="18"/>
          <w:szCs w:val="18"/>
        </w:rPr>
        <w:t xml:space="preserve">the execution of order forms only </w:t>
      </w:r>
      <w:r w:rsidRPr="009F1A3F">
        <w:rPr>
          <w:rFonts w:ascii="Arial Narrow" w:eastAsia="Calibri" w:hAnsi="Arial Narrow"/>
          <w:sz w:val="18"/>
          <w:szCs w:val="18"/>
        </w:rPr>
        <w:t xml:space="preserve">to the persons </w:t>
      </w:r>
      <w:r w:rsidRPr="0083233C">
        <w:rPr>
          <w:rFonts w:ascii="Arial Narrow" w:eastAsia="Calibri" w:hAnsi="Arial Narrow"/>
          <w:sz w:val="18"/>
          <w:szCs w:val="18"/>
        </w:rPr>
        <w:t>approved</w:t>
      </w:r>
      <w:r w:rsidRPr="009F1A3F">
        <w:rPr>
          <w:rFonts w:ascii="Arial Narrow" w:eastAsia="Calibri" w:hAnsi="Arial Narrow"/>
          <w:sz w:val="18"/>
          <w:szCs w:val="18"/>
        </w:rPr>
        <w:t xml:space="preserve"> </w:t>
      </w:r>
      <w:r w:rsidRPr="0083233C">
        <w:rPr>
          <w:rFonts w:ascii="Arial Narrow" w:eastAsia="Calibri" w:hAnsi="Arial Narrow"/>
          <w:sz w:val="18"/>
          <w:szCs w:val="18"/>
        </w:rPr>
        <w:t xml:space="preserve">by the Council </w:t>
      </w:r>
      <w:r w:rsidRPr="009F1A3F">
        <w:rPr>
          <w:rFonts w:ascii="Arial Narrow" w:eastAsia="Calibri" w:hAnsi="Arial Narrow"/>
          <w:sz w:val="18"/>
          <w:szCs w:val="18"/>
        </w:rPr>
        <w:t>for inclusion in the contract.</w:t>
      </w:r>
      <w:r w:rsidRPr="0083233C">
        <w:rPr>
          <w:rFonts w:ascii="Arial Narrow" w:eastAsia="Calibri" w:hAnsi="Arial Narrow"/>
          <w:sz w:val="18"/>
          <w:szCs w:val="18"/>
        </w:rPr>
        <w:t xml:space="preserve"> If, during the period of validity of the contract, it becomes necessary to replace one or more of the persons included in the contract, the legal persons undertake to assign to the contract only persons who satisfy the eligibility criteria above and to inform the Council without delay.</w:t>
      </w:r>
    </w:p>
  </w:footnote>
  <w:footnote w:id="4">
    <w:p w14:paraId="253214A7" w14:textId="77777777" w:rsidR="001C79F6" w:rsidRPr="0083233C" w:rsidRDefault="001C79F6" w:rsidP="001C79F6">
      <w:pPr>
        <w:pStyle w:val="FootnoteText"/>
        <w:jc w:val="both"/>
        <w:rPr>
          <w:rFonts w:ascii="Arial Narrow" w:hAnsi="Arial Narrow"/>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hAnsi="Arial Narrow"/>
          <w:sz w:val="18"/>
          <w:szCs w:val="18"/>
        </w:rPr>
        <w:t xml:space="preserve">If awarded a contract, </w:t>
      </w:r>
      <w:r>
        <w:rPr>
          <w:rFonts w:ascii="Arial Narrow" w:hAnsi="Arial Narrow"/>
          <w:iCs/>
          <w:sz w:val="18"/>
          <w:szCs w:val="18"/>
        </w:rPr>
        <w:t>c</w:t>
      </w:r>
      <w:r w:rsidRPr="00AC5597">
        <w:rPr>
          <w:rFonts w:ascii="Arial Narrow" w:hAnsi="Arial Narrow"/>
          <w:iCs/>
          <w:sz w:val="18"/>
          <w:szCs w:val="18"/>
        </w:rPr>
        <w:t xml:space="preserve">onsortium members who are legal persons </w:t>
      </w:r>
      <w:r w:rsidRPr="009F1A3F">
        <w:rPr>
          <w:rFonts w:ascii="Arial Narrow" w:hAnsi="Arial Narrow"/>
          <w:sz w:val="18"/>
          <w:szCs w:val="18"/>
        </w:rPr>
        <w:t xml:space="preserve">undertake to </w:t>
      </w:r>
      <w:r w:rsidRPr="00AC5597">
        <w:rPr>
          <w:rFonts w:ascii="Arial Narrow" w:hAnsi="Arial Narrow"/>
          <w:sz w:val="18"/>
          <w:szCs w:val="18"/>
        </w:rPr>
        <w:t xml:space="preserve">entrust the execution of order forms </w:t>
      </w:r>
      <w:r>
        <w:rPr>
          <w:rFonts w:ascii="Arial Narrow" w:hAnsi="Arial Narrow"/>
          <w:sz w:val="18"/>
          <w:szCs w:val="18"/>
        </w:rPr>
        <w:t xml:space="preserve">only to </w:t>
      </w:r>
      <w:r w:rsidRPr="009F1A3F">
        <w:rPr>
          <w:rFonts w:ascii="Arial Narrow" w:hAnsi="Arial Narrow"/>
          <w:sz w:val="18"/>
          <w:szCs w:val="18"/>
        </w:rPr>
        <w:t xml:space="preserve">the persons </w:t>
      </w:r>
      <w:r w:rsidRPr="00AC5597">
        <w:rPr>
          <w:rFonts w:ascii="Arial Narrow" w:hAnsi="Arial Narrow"/>
          <w:sz w:val="18"/>
          <w:szCs w:val="18"/>
        </w:rPr>
        <w:t>approved</w:t>
      </w:r>
      <w:r w:rsidRPr="009F1A3F">
        <w:rPr>
          <w:rFonts w:ascii="Arial Narrow" w:hAnsi="Arial Narrow"/>
          <w:sz w:val="18"/>
          <w:szCs w:val="18"/>
        </w:rPr>
        <w:t xml:space="preserve"> </w:t>
      </w:r>
      <w:r w:rsidRPr="00AC5597">
        <w:rPr>
          <w:rFonts w:ascii="Arial Narrow" w:hAnsi="Arial Narrow"/>
          <w:sz w:val="18"/>
          <w:szCs w:val="18"/>
        </w:rPr>
        <w:t xml:space="preserve">by the Council </w:t>
      </w:r>
      <w:r w:rsidRPr="009F1A3F">
        <w:rPr>
          <w:rFonts w:ascii="Arial Narrow" w:hAnsi="Arial Narrow"/>
          <w:sz w:val="18"/>
          <w:szCs w:val="18"/>
        </w:rPr>
        <w:t>for inclusion in the contract.</w:t>
      </w:r>
      <w:r w:rsidRPr="00AC5597">
        <w:rPr>
          <w:rFonts w:ascii="Arial Narrow" w:hAnsi="Arial Narrow"/>
          <w:sz w:val="18"/>
          <w:szCs w:val="18"/>
        </w:rPr>
        <w:t xml:space="preserve"> If, during the period of validity of the contract, it becomes necessary to replace one or more of the persons included in the contract, </w:t>
      </w:r>
      <w:r w:rsidRPr="00AC5597">
        <w:rPr>
          <w:rFonts w:ascii="Arial Narrow" w:hAnsi="Arial Narrow"/>
          <w:iCs/>
          <w:sz w:val="18"/>
          <w:szCs w:val="18"/>
        </w:rPr>
        <w:t xml:space="preserve">consortium members who are legal persons </w:t>
      </w:r>
      <w:r w:rsidRPr="00AC5597">
        <w:rPr>
          <w:rFonts w:ascii="Arial Narrow" w:hAnsi="Arial Narrow"/>
          <w:sz w:val="18"/>
          <w:szCs w:val="18"/>
        </w:rPr>
        <w:t>undertake to assign to the contract only persons who satisfy the eligibility criteria above and to inform the Council without delay.</w:t>
      </w:r>
    </w:p>
  </w:footnote>
  <w:footnote w:id="5">
    <w:p w14:paraId="0D4F1A9F" w14:textId="77777777" w:rsidR="001C79F6" w:rsidRPr="005733D3" w:rsidRDefault="001C79F6" w:rsidP="001C79F6">
      <w:pPr>
        <w:jc w:val="both"/>
        <w:rPr>
          <w:rFonts w:ascii="Arial Narrow" w:hAnsi="Arial Narrow"/>
          <w:b/>
          <w:color w:val="000000" w:themeColor="text1"/>
          <w:sz w:val="16"/>
          <w:szCs w:val="16"/>
          <w:lang w:val="en-US"/>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83233C">
        <w:rPr>
          <w:rFonts w:ascii="Arial Narrow" w:eastAsia="Calibri" w:hAnsi="Arial Narrow" w:cs="Times New Roman"/>
          <w:sz w:val="18"/>
          <w:szCs w:val="18"/>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10EBECC0" w14:textId="77777777"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45E63F4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65FD4"/>
    <w:multiLevelType w:val="hybridMultilevel"/>
    <w:tmpl w:val="D65C3A5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7DF023F"/>
    <w:multiLevelType w:val="hybridMultilevel"/>
    <w:tmpl w:val="BB228B46"/>
    <w:lvl w:ilvl="0" w:tplc="7F8EE530">
      <w:start w:val="1"/>
      <w:numFmt w:val="bullet"/>
      <w:lvlText w:val=""/>
      <w:lvlJc w:val="left"/>
      <w:pPr>
        <w:ind w:left="720" w:hanging="360"/>
      </w:pPr>
      <w:rPr>
        <w:rFonts w:ascii="Symbol" w:hAnsi="Symbol"/>
      </w:rPr>
    </w:lvl>
    <w:lvl w:ilvl="1" w:tplc="13FABED0">
      <w:start w:val="1"/>
      <w:numFmt w:val="bullet"/>
      <w:lvlText w:val=""/>
      <w:lvlJc w:val="left"/>
      <w:pPr>
        <w:ind w:left="720" w:hanging="360"/>
      </w:pPr>
      <w:rPr>
        <w:rFonts w:ascii="Symbol" w:hAnsi="Symbol"/>
      </w:rPr>
    </w:lvl>
    <w:lvl w:ilvl="2" w:tplc="A4CCD110">
      <w:start w:val="1"/>
      <w:numFmt w:val="bullet"/>
      <w:lvlText w:val=""/>
      <w:lvlJc w:val="left"/>
      <w:pPr>
        <w:ind w:left="720" w:hanging="360"/>
      </w:pPr>
      <w:rPr>
        <w:rFonts w:ascii="Symbol" w:hAnsi="Symbol"/>
      </w:rPr>
    </w:lvl>
    <w:lvl w:ilvl="3" w:tplc="0B02B964">
      <w:start w:val="1"/>
      <w:numFmt w:val="bullet"/>
      <w:lvlText w:val=""/>
      <w:lvlJc w:val="left"/>
      <w:pPr>
        <w:ind w:left="720" w:hanging="360"/>
      </w:pPr>
      <w:rPr>
        <w:rFonts w:ascii="Symbol" w:hAnsi="Symbol"/>
      </w:rPr>
    </w:lvl>
    <w:lvl w:ilvl="4" w:tplc="D7BA9502">
      <w:start w:val="1"/>
      <w:numFmt w:val="bullet"/>
      <w:lvlText w:val=""/>
      <w:lvlJc w:val="left"/>
      <w:pPr>
        <w:ind w:left="720" w:hanging="360"/>
      </w:pPr>
      <w:rPr>
        <w:rFonts w:ascii="Symbol" w:hAnsi="Symbol"/>
      </w:rPr>
    </w:lvl>
    <w:lvl w:ilvl="5" w:tplc="F2622704">
      <w:start w:val="1"/>
      <w:numFmt w:val="bullet"/>
      <w:lvlText w:val=""/>
      <w:lvlJc w:val="left"/>
      <w:pPr>
        <w:ind w:left="720" w:hanging="360"/>
      </w:pPr>
      <w:rPr>
        <w:rFonts w:ascii="Symbol" w:hAnsi="Symbol"/>
      </w:rPr>
    </w:lvl>
    <w:lvl w:ilvl="6" w:tplc="2220786A">
      <w:start w:val="1"/>
      <w:numFmt w:val="bullet"/>
      <w:lvlText w:val=""/>
      <w:lvlJc w:val="left"/>
      <w:pPr>
        <w:ind w:left="720" w:hanging="360"/>
      </w:pPr>
      <w:rPr>
        <w:rFonts w:ascii="Symbol" w:hAnsi="Symbol"/>
      </w:rPr>
    </w:lvl>
    <w:lvl w:ilvl="7" w:tplc="146E26F8">
      <w:start w:val="1"/>
      <w:numFmt w:val="bullet"/>
      <w:lvlText w:val=""/>
      <w:lvlJc w:val="left"/>
      <w:pPr>
        <w:ind w:left="720" w:hanging="360"/>
      </w:pPr>
      <w:rPr>
        <w:rFonts w:ascii="Symbol" w:hAnsi="Symbol"/>
      </w:rPr>
    </w:lvl>
    <w:lvl w:ilvl="8" w:tplc="65780A1C">
      <w:start w:val="1"/>
      <w:numFmt w:val="bullet"/>
      <w:lvlText w:val=""/>
      <w:lvlJc w:val="left"/>
      <w:pPr>
        <w:ind w:left="720" w:hanging="360"/>
      </w:pPr>
      <w:rPr>
        <w:rFonts w:ascii="Symbol" w:hAnsi="Symbol"/>
      </w:rPr>
    </w:lvl>
  </w:abstractNum>
  <w:abstractNum w:abstractNumId="3" w15:restartNumberingAfterBreak="0">
    <w:nsid w:val="1D1C01A5"/>
    <w:multiLevelType w:val="hybridMultilevel"/>
    <w:tmpl w:val="5802BE32"/>
    <w:lvl w:ilvl="0" w:tplc="FFFFFFFF">
      <w:start w:val="1"/>
      <w:numFmt w:val="bullet"/>
      <w:lvlText w:val=""/>
      <w:lvlJc w:val="left"/>
      <w:pPr>
        <w:ind w:left="720" w:hanging="360"/>
      </w:pPr>
      <w:rPr>
        <w:rFonts w:ascii="Wingdings" w:hAnsi="Wingdings" w:hint="default"/>
      </w:rPr>
    </w:lvl>
    <w:lvl w:ilvl="1" w:tplc="738AF710">
      <w:start w:val="2"/>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FF4DA2"/>
    <w:multiLevelType w:val="hybridMultilevel"/>
    <w:tmpl w:val="EF3C87B8"/>
    <w:lvl w:ilvl="0" w:tplc="FE023A60">
      <w:start w:val="1"/>
      <w:numFmt w:val="bullet"/>
      <w:lvlText w:val=""/>
      <w:lvlJc w:val="left"/>
      <w:pPr>
        <w:ind w:left="1440" w:hanging="360"/>
      </w:pPr>
      <w:rPr>
        <w:rFonts w:ascii="Symbol" w:hAnsi="Symbol"/>
      </w:rPr>
    </w:lvl>
    <w:lvl w:ilvl="1" w:tplc="D5268FBA">
      <w:start w:val="1"/>
      <w:numFmt w:val="bullet"/>
      <w:lvlText w:val=""/>
      <w:lvlJc w:val="left"/>
      <w:pPr>
        <w:ind w:left="1440" w:hanging="360"/>
      </w:pPr>
      <w:rPr>
        <w:rFonts w:ascii="Symbol" w:hAnsi="Symbol"/>
      </w:rPr>
    </w:lvl>
    <w:lvl w:ilvl="2" w:tplc="5CD2763E">
      <w:start w:val="1"/>
      <w:numFmt w:val="bullet"/>
      <w:lvlText w:val=""/>
      <w:lvlJc w:val="left"/>
      <w:pPr>
        <w:ind w:left="1440" w:hanging="360"/>
      </w:pPr>
      <w:rPr>
        <w:rFonts w:ascii="Symbol" w:hAnsi="Symbol"/>
      </w:rPr>
    </w:lvl>
    <w:lvl w:ilvl="3" w:tplc="8CBA5EE6">
      <w:start w:val="1"/>
      <w:numFmt w:val="bullet"/>
      <w:lvlText w:val=""/>
      <w:lvlJc w:val="left"/>
      <w:pPr>
        <w:ind w:left="1440" w:hanging="360"/>
      </w:pPr>
      <w:rPr>
        <w:rFonts w:ascii="Symbol" w:hAnsi="Symbol"/>
      </w:rPr>
    </w:lvl>
    <w:lvl w:ilvl="4" w:tplc="FE688F5A">
      <w:start w:val="1"/>
      <w:numFmt w:val="bullet"/>
      <w:lvlText w:val=""/>
      <w:lvlJc w:val="left"/>
      <w:pPr>
        <w:ind w:left="1440" w:hanging="360"/>
      </w:pPr>
      <w:rPr>
        <w:rFonts w:ascii="Symbol" w:hAnsi="Symbol"/>
      </w:rPr>
    </w:lvl>
    <w:lvl w:ilvl="5" w:tplc="10BC603A">
      <w:start w:val="1"/>
      <w:numFmt w:val="bullet"/>
      <w:lvlText w:val=""/>
      <w:lvlJc w:val="left"/>
      <w:pPr>
        <w:ind w:left="1440" w:hanging="360"/>
      </w:pPr>
      <w:rPr>
        <w:rFonts w:ascii="Symbol" w:hAnsi="Symbol"/>
      </w:rPr>
    </w:lvl>
    <w:lvl w:ilvl="6" w:tplc="20024D16">
      <w:start w:val="1"/>
      <w:numFmt w:val="bullet"/>
      <w:lvlText w:val=""/>
      <w:lvlJc w:val="left"/>
      <w:pPr>
        <w:ind w:left="1440" w:hanging="360"/>
      </w:pPr>
      <w:rPr>
        <w:rFonts w:ascii="Symbol" w:hAnsi="Symbol"/>
      </w:rPr>
    </w:lvl>
    <w:lvl w:ilvl="7" w:tplc="D0F84836">
      <w:start w:val="1"/>
      <w:numFmt w:val="bullet"/>
      <w:lvlText w:val=""/>
      <w:lvlJc w:val="left"/>
      <w:pPr>
        <w:ind w:left="1440" w:hanging="360"/>
      </w:pPr>
      <w:rPr>
        <w:rFonts w:ascii="Symbol" w:hAnsi="Symbol"/>
      </w:rPr>
    </w:lvl>
    <w:lvl w:ilvl="8" w:tplc="C1D8FB60">
      <w:start w:val="1"/>
      <w:numFmt w:val="bullet"/>
      <w:lvlText w:val=""/>
      <w:lvlJc w:val="left"/>
      <w:pPr>
        <w:ind w:left="1440" w:hanging="360"/>
      </w:pPr>
      <w:rPr>
        <w:rFonts w:ascii="Symbol" w:hAnsi="Symbol"/>
      </w:rPr>
    </w:lvl>
  </w:abstractNum>
  <w:abstractNum w:abstractNumId="5" w15:restartNumberingAfterBreak="0">
    <w:nsid w:val="20CA238B"/>
    <w:multiLevelType w:val="hybridMultilevel"/>
    <w:tmpl w:val="895405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9962DD"/>
    <w:multiLevelType w:val="hybridMultilevel"/>
    <w:tmpl w:val="FF5C075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4C6978"/>
    <w:multiLevelType w:val="hybridMultilevel"/>
    <w:tmpl w:val="E9723BD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63ACE"/>
    <w:multiLevelType w:val="hybridMultilevel"/>
    <w:tmpl w:val="851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5B0BAA"/>
    <w:multiLevelType w:val="hybridMultilevel"/>
    <w:tmpl w:val="3C90BF76"/>
    <w:lvl w:ilvl="0" w:tplc="738AF710">
      <w:start w:val="2"/>
      <w:numFmt w:val="bullet"/>
      <w:lvlText w:val="-"/>
      <w:lvlJc w:val="left"/>
      <w:pPr>
        <w:ind w:left="1039" w:hanging="360"/>
      </w:pPr>
      <w:rPr>
        <w:rFonts w:ascii="Calibri" w:eastAsiaTheme="minorHAnsi" w:hAnsi="Calibri" w:cs="Calibri" w:hint="default"/>
      </w:rPr>
    </w:lvl>
    <w:lvl w:ilvl="1" w:tplc="0C000003">
      <w:start w:val="1"/>
      <w:numFmt w:val="bullet"/>
      <w:lvlText w:val="o"/>
      <w:lvlJc w:val="left"/>
      <w:pPr>
        <w:ind w:left="1759" w:hanging="360"/>
      </w:pPr>
      <w:rPr>
        <w:rFonts w:ascii="Courier New" w:hAnsi="Courier New" w:cs="Courier New" w:hint="default"/>
      </w:rPr>
    </w:lvl>
    <w:lvl w:ilvl="2" w:tplc="0C000005" w:tentative="1">
      <w:start w:val="1"/>
      <w:numFmt w:val="bullet"/>
      <w:lvlText w:val=""/>
      <w:lvlJc w:val="left"/>
      <w:pPr>
        <w:ind w:left="2479" w:hanging="360"/>
      </w:pPr>
      <w:rPr>
        <w:rFonts w:ascii="Wingdings" w:hAnsi="Wingdings" w:hint="default"/>
      </w:rPr>
    </w:lvl>
    <w:lvl w:ilvl="3" w:tplc="0C000001" w:tentative="1">
      <w:start w:val="1"/>
      <w:numFmt w:val="bullet"/>
      <w:lvlText w:val=""/>
      <w:lvlJc w:val="left"/>
      <w:pPr>
        <w:ind w:left="3199" w:hanging="360"/>
      </w:pPr>
      <w:rPr>
        <w:rFonts w:ascii="Symbol" w:hAnsi="Symbol" w:hint="default"/>
      </w:rPr>
    </w:lvl>
    <w:lvl w:ilvl="4" w:tplc="0C000003" w:tentative="1">
      <w:start w:val="1"/>
      <w:numFmt w:val="bullet"/>
      <w:lvlText w:val="o"/>
      <w:lvlJc w:val="left"/>
      <w:pPr>
        <w:ind w:left="3919" w:hanging="360"/>
      </w:pPr>
      <w:rPr>
        <w:rFonts w:ascii="Courier New" w:hAnsi="Courier New" w:cs="Courier New" w:hint="default"/>
      </w:rPr>
    </w:lvl>
    <w:lvl w:ilvl="5" w:tplc="0C000005" w:tentative="1">
      <w:start w:val="1"/>
      <w:numFmt w:val="bullet"/>
      <w:lvlText w:val=""/>
      <w:lvlJc w:val="left"/>
      <w:pPr>
        <w:ind w:left="4639" w:hanging="360"/>
      </w:pPr>
      <w:rPr>
        <w:rFonts w:ascii="Wingdings" w:hAnsi="Wingdings" w:hint="default"/>
      </w:rPr>
    </w:lvl>
    <w:lvl w:ilvl="6" w:tplc="0C000001" w:tentative="1">
      <w:start w:val="1"/>
      <w:numFmt w:val="bullet"/>
      <w:lvlText w:val=""/>
      <w:lvlJc w:val="left"/>
      <w:pPr>
        <w:ind w:left="5359" w:hanging="360"/>
      </w:pPr>
      <w:rPr>
        <w:rFonts w:ascii="Symbol" w:hAnsi="Symbol" w:hint="default"/>
      </w:rPr>
    </w:lvl>
    <w:lvl w:ilvl="7" w:tplc="0C000003" w:tentative="1">
      <w:start w:val="1"/>
      <w:numFmt w:val="bullet"/>
      <w:lvlText w:val="o"/>
      <w:lvlJc w:val="left"/>
      <w:pPr>
        <w:ind w:left="6079" w:hanging="360"/>
      </w:pPr>
      <w:rPr>
        <w:rFonts w:ascii="Courier New" w:hAnsi="Courier New" w:cs="Courier New" w:hint="default"/>
      </w:rPr>
    </w:lvl>
    <w:lvl w:ilvl="8" w:tplc="0C000005" w:tentative="1">
      <w:start w:val="1"/>
      <w:numFmt w:val="bullet"/>
      <w:lvlText w:val=""/>
      <w:lvlJc w:val="left"/>
      <w:pPr>
        <w:ind w:left="6799" w:hanging="360"/>
      </w:pPr>
      <w:rPr>
        <w:rFonts w:ascii="Wingdings" w:hAnsi="Wingdings" w:hint="default"/>
      </w:rPr>
    </w:lvl>
  </w:abstractNum>
  <w:abstractNum w:abstractNumId="12" w15:restartNumberingAfterBreak="0">
    <w:nsid w:val="3E114EE9"/>
    <w:multiLevelType w:val="hybridMultilevel"/>
    <w:tmpl w:val="844E090E"/>
    <w:lvl w:ilvl="0" w:tplc="0C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E60B33"/>
    <w:multiLevelType w:val="hybridMultilevel"/>
    <w:tmpl w:val="29AE52EC"/>
    <w:lvl w:ilvl="0" w:tplc="BD0E4D14">
      <w:start w:val="1"/>
      <w:numFmt w:val="bullet"/>
      <w:lvlText w:val="-"/>
      <w:lvlJc w:val="left"/>
      <w:pPr>
        <w:ind w:left="720" w:hanging="360"/>
      </w:pPr>
      <w:rPr>
        <w:rFonts w:ascii="Tahoma" w:eastAsia="Calibri"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0713D5"/>
    <w:multiLevelType w:val="hybridMultilevel"/>
    <w:tmpl w:val="89A27CFE"/>
    <w:lvl w:ilvl="0" w:tplc="BD0E4D14">
      <w:start w:val="1"/>
      <w:numFmt w:val="bullet"/>
      <w:lvlText w:val="-"/>
      <w:lvlJc w:val="left"/>
      <w:pPr>
        <w:ind w:left="720" w:hanging="360"/>
      </w:pPr>
      <w:rPr>
        <w:rFonts w:ascii="Tahoma" w:eastAsia="Calibr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DC4A5D"/>
    <w:multiLevelType w:val="hybridMultilevel"/>
    <w:tmpl w:val="D574718A"/>
    <w:lvl w:ilvl="0" w:tplc="0409000B">
      <w:start w:val="1"/>
      <w:numFmt w:val="bullet"/>
      <w:lvlText w:val=""/>
      <w:lvlJc w:val="left"/>
      <w:pPr>
        <w:ind w:left="720" w:hanging="360"/>
      </w:pPr>
      <w:rPr>
        <w:rFonts w:ascii="Wingdings" w:hAnsi="Wingdings" w:hint="default"/>
      </w:rPr>
    </w:lvl>
    <w:lvl w:ilvl="1" w:tplc="3EA002A2">
      <w:start w:val="1"/>
      <w:numFmt w:val="decimal"/>
      <w:lvlText w:val="%2."/>
      <w:lvlJc w:val="left"/>
      <w:pPr>
        <w:ind w:left="501" w:hanging="360"/>
      </w:pPr>
      <w:rPr>
        <w:rFonts w:ascii="Tahoma" w:eastAsia="Times New Roman" w:hAnsi="Tahoma" w:cs="Tahoma"/>
        <w:i w:val="0"/>
        <w:iCs w:val="0"/>
        <w:u w:val="no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046D8E"/>
    <w:multiLevelType w:val="hybridMultilevel"/>
    <w:tmpl w:val="4D145434"/>
    <w:lvl w:ilvl="0" w:tplc="B74453D8">
      <w:start w:val="1"/>
      <w:numFmt w:val="bullet"/>
      <w:lvlText w:val=""/>
      <w:lvlJc w:val="left"/>
      <w:pPr>
        <w:ind w:left="720" w:hanging="360"/>
      </w:pPr>
      <w:rPr>
        <w:rFonts w:ascii="Symbol" w:hAnsi="Symbol"/>
      </w:rPr>
    </w:lvl>
    <w:lvl w:ilvl="1" w:tplc="000C266C">
      <w:start w:val="1"/>
      <w:numFmt w:val="bullet"/>
      <w:lvlText w:val=""/>
      <w:lvlJc w:val="left"/>
      <w:pPr>
        <w:ind w:left="720" w:hanging="360"/>
      </w:pPr>
      <w:rPr>
        <w:rFonts w:ascii="Symbol" w:hAnsi="Symbol"/>
      </w:rPr>
    </w:lvl>
    <w:lvl w:ilvl="2" w:tplc="73004400">
      <w:start w:val="1"/>
      <w:numFmt w:val="bullet"/>
      <w:lvlText w:val=""/>
      <w:lvlJc w:val="left"/>
      <w:pPr>
        <w:ind w:left="720" w:hanging="360"/>
      </w:pPr>
      <w:rPr>
        <w:rFonts w:ascii="Symbol" w:hAnsi="Symbol"/>
      </w:rPr>
    </w:lvl>
    <w:lvl w:ilvl="3" w:tplc="3B7434CE">
      <w:start w:val="1"/>
      <w:numFmt w:val="bullet"/>
      <w:lvlText w:val=""/>
      <w:lvlJc w:val="left"/>
      <w:pPr>
        <w:ind w:left="720" w:hanging="360"/>
      </w:pPr>
      <w:rPr>
        <w:rFonts w:ascii="Symbol" w:hAnsi="Symbol"/>
      </w:rPr>
    </w:lvl>
    <w:lvl w:ilvl="4" w:tplc="49629E5E">
      <w:start w:val="1"/>
      <w:numFmt w:val="bullet"/>
      <w:lvlText w:val=""/>
      <w:lvlJc w:val="left"/>
      <w:pPr>
        <w:ind w:left="720" w:hanging="360"/>
      </w:pPr>
      <w:rPr>
        <w:rFonts w:ascii="Symbol" w:hAnsi="Symbol"/>
      </w:rPr>
    </w:lvl>
    <w:lvl w:ilvl="5" w:tplc="F582361C">
      <w:start w:val="1"/>
      <w:numFmt w:val="bullet"/>
      <w:lvlText w:val=""/>
      <w:lvlJc w:val="left"/>
      <w:pPr>
        <w:ind w:left="720" w:hanging="360"/>
      </w:pPr>
      <w:rPr>
        <w:rFonts w:ascii="Symbol" w:hAnsi="Symbol"/>
      </w:rPr>
    </w:lvl>
    <w:lvl w:ilvl="6" w:tplc="1DA6BC04">
      <w:start w:val="1"/>
      <w:numFmt w:val="bullet"/>
      <w:lvlText w:val=""/>
      <w:lvlJc w:val="left"/>
      <w:pPr>
        <w:ind w:left="720" w:hanging="360"/>
      </w:pPr>
      <w:rPr>
        <w:rFonts w:ascii="Symbol" w:hAnsi="Symbol"/>
      </w:rPr>
    </w:lvl>
    <w:lvl w:ilvl="7" w:tplc="7E9CA2F0">
      <w:start w:val="1"/>
      <w:numFmt w:val="bullet"/>
      <w:lvlText w:val=""/>
      <w:lvlJc w:val="left"/>
      <w:pPr>
        <w:ind w:left="720" w:hanging="360"/>
      </w:pPr>
      <w:rPr>
        <w:rFonts w:ascii="Symbol" w:hAnsi="Symbol"/>
      </w:rPr>
    </w:lvl>
    <w:lvl w:ilvl="8" w:tplc="71E84E62">
      <w:start w:val="1"/>
      <w:numFmt w:val="bullet"/>
      <w:lvlText w:val=""/>
      <w:lvlJc w:val="left"/>
      <w:pPr>
        <w:ind w:left="720" w:hanging="360"/>
      </w:pPr>
      <w:rPr>
        <w:rFonts w:ascii="Symbol" w:hAnsi="Symbol"/>
      </w:rPr>
    </w:lvl>
  </w:abstractNum>
  <w:abstractNum w:abstractNumId="26" w15:restartNumberingAfterBreak="0">
    <w:nsid w:val="7E7650B6"/>
    <w:multiLevelType w:val="hybridMultilevel"/>
    <w:tmpl w:val="029C56D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DD3AEE"/>
    <w:multiLevelType w:val="hybridMultilevel"/>
    <w:tmpl w:val="0EFEA2EE"/>
    <w:lvl w:ilvl="0" w:tplc="EC5C273A">
      <w:start w:val="1"/>
      <w:numFmt w:val="bullet"/>
      <w:lvlText w:val=""/>
      <w:lvlJc w:val="left"/>
      <w:pPr>
        <w:ind w:left="1440" w:hanging="360"/>
      </w:pPr>
      <w:rPr>
        <w:rFonts w:ascii="Symbol" w:hAnsi="Symbol"/>
      </w:rPr>
    </w:lvl>
    <w:lvl w:ilvl="1" w:tplc="2132F0DC">
      <w:start w:val="1"/>
      <w:numFmt w:val="bullet"/>
      <w:lvlText w:val=""/>
      <w:lvlJc w:val="left"/>
      <w:pPr>
        <w:ind w:left="1440" w:hanging="360"/>
      </w:pPr>
      <w:rPr>
        <w:rFonts w:ascii="Symbol" w:hAnsi="Symbol"/>
      </w:rPr>
    </w:lvl>
    <w:lvl w:ilvl="2" w:tplc="B1E4E768">
      <w:start w:val="1"/>
      <w:numFmt w:val="bullet"/>
      <w:lvlText w:val=""/>
      <w:lvlJc w:val="left"/>
      <w:pPr>
        <w:ind w:left="1440" w:hanging="360"/>
      </w:pPr>
      <w:rPr>
        <w:rFonts w:ascii="Symbol" w:hAnsi="Symbol"/>
      </w:rPr>
    </w:lvl>
    <w:lvl w:ilvl="3" w:tplc="2AC092E8">
      <w:start w:val="1"/>
      <w:numFmt w:val="bullet"/>
      <w:lvlText w:val=""/>
      <w:lvlJc w:val="left"/>
      <w:pPr>
        <w:ind w:left="1440" w:hanging="360"/>
      </w:pPr>
      <w:rPr>
        <w:rFonts w:ascii="Symbol" w:hAnsi="Symbol"/>
      </w:rPr>
    </w:lvl>
    <w:lvl w:ilvl="4" w:tplc="6B04196C">
      <w:start w:val="1"/>
      <w:numFmt w:val="bullet"/>
      <w:lvlText w:val=""/>
      <w:lvlJc w:val="left"/>
      <w:pPr>
        <w:ind w:left="1440" w:hanging="360"/>
      </w:pPr>
      <w:rPr>
        <w:rFonts w:ascii="Symbol" w:hAnsi="Symbol"/>
      </w:rPr>
    </w:lvl>
    <w:lvl w:ilvl="5" w:tplc="9B94EA7C">
      <w:start w:val="1"/>
      <w:numFmt w:val="bullet"/>
      <w:lvlText w:val=""/>
      <w:lvlJc w:val="left"/>
      <w:pPr>
        <w:ind w:left="1440" w:hanging="360"/>
      </w:pPr>
      <w:rPr>
        <w:rFonts w:ascii="Symbol" w:hAnsi="Symbol"/>
      </w:rPr>
    </w:lvl>
    <w:lvl w:ilvl="6" w:tplc="49EEAE10">
      <w:start w:val="1"/>
      <w:numFmt w:val="bullet"/>
      <w:lvlText w:val=""/>
      <w:lvlJc w:val="left"/>
      <w:pPr>
        <w:ind w:left="1440" w:hanging="360"/>
      </w:pPr>
      <w:rPr>
        <w:rFonts w:ascii="Symbol" w:hAnsi="Symbol"/>
      </w:rPr>
    </w:lvl>
    <w:lvl w:ilvl="7" w:tplc="45C62E1A">
      <w:start w:val="1"/>
      <w:numFmt w:val="bullet"/>
      <w:lvlText w:val=""/>
      <w:lvlJc w:val="left"/>
      <w:pPr>
        <w:ind w:left="1440" w:hanging="360"/>
      </w:pPr>
      <w:rPr>
        <w:rFonts w:ascii="Symbol" w:hAnsi="Symbol"/>
      </w:rPr>
    </w:lvl>
    <w:lvl w:ilvl="8" w:tplc="F01C0592">
      <w:start w:val="1"/>
      <w:numFmt w:val="bullet"/>
      <w:lvlText w:val=""/>
      <w:lvlJc w:val="left"/>
      <w:pPr>
        <w:ind w:left="1440" w:hanging="360"/>
      </w:pPr>
      <w:rPr>
        <w:rFonts w:ascii="Symbol" w:hAnsi="Symbol"/>
      </w:rPr>
    </w:lvl>
  </w:abstractNum>
  <w:num w:numId="1" w16cid:durableId="315305209">
    <w:abstractNumId w:val="20"/>
  </w:num>
  <w:num w:numId="2" w16cid:durableId="1903447745">
    <w:abstractNumId w:val="0"/>
  </w:num>
  <w:num w:numId="3" w16cid:durableId="11223367">
    <w:abstractNumId w:val="19"/>
  </w:num>
  <w:num w:numId="4" w16cid:durableId="1516454994">
    <w:abstractNumId w:val="24"/>
  </w:num>
  <w:num w:numId="5" w16cid:durableId="370614930">
    <w:abstractNumId w:val="9"/>
  </w:num>
  <w:num w:numId="6" w16cid:durableId="1406297245">
    <w:abstractNumId w:val="21"/>
  </w:num>
  <w:num w:numId="7" w16cid:durableId="1085416425">
    <w:abstractNumId w:val="27"/>
  </w:num>
  <w:num w:numId="8" w16cid:durableId="1584993653">
    <w:abstractNumId w:val="13"/>
  </w:num>
  <w:num w:numId="9" w16cid:durableId="233861310">
    <w:abstractNumId w:val="22"/>
  </w:num>
  <w:num w:numId="10" w16cid:durableId="1114985315">
    <w:abstractNumId w:val="23"/>
  </w:num>
  <w:num w:numId="11" w16cid:durableId="1385174210">
    <w:abstractNumId w:val="17"/>
  </w:num>
  <w:num w:numId="12" w16cid:durableId="322394923">
    <w:abstractNumId w:val="7"/>
  </w:num>
  <w:num w:numId="13" w16cid:durableId="1411269123">
    <w:abstractNumId w:val="10"/>
  </w:num>
  <w:num w:numId="14" w16cid:durableId="1719737609">
    <w:abstractNumId w:val="18"/>
  </w:num>
  <w:num w:numId="15" w16cid:durableId="30620951">
    <w:abstractNumId w:val="16"/>
  </w:num>
  <w:num w:numId="16" w16cid:durableId="1819373079">
    <w:abstractNumId w:val="8"/>
  </w:num>
  <w:num w:numId="17" w16cid:durableId="1883012972">
    <w:abstractNumId w:val="5"/>
  </w:num>
  <w:num w:numId="18" w16cid:durableId="80106838">
    <w:abstractNumId w:val="28"/>
  </w:num>
  <w:num w:numId="19" w16cid:durableId="730927735">
    <w:abstractNumId w:val="25"/>
  </w:num>
  <w:num w:numId="20" w16cid:durableId="240608518">
    <w:abstractNumId w:val="4"/>
  </w:num>
  <w:num w:numId="21" w16cid:durableId="285241502">
    <w:abstractNumId w:val="2"/>
  </w:num>
  <w:num w:numId="22" w16cid:durableId="1379166582">
    <w:abstractNumId w:val="3"/>
  </w:num>
  <w:num w:numId="23" w16cid:durableId="1329283517">
    <w:abstractNumId w:val="11"/>
  </w:num>
  <w:num w:numId="24" w16cid:durableId="906839630">
    <w:abstractNumId w:val="15"/>
  </w:num>
  <w:num w:numId="25" w16cid:durableId="2087803777">
    <w:abstractNumId w:val="6"/>
  </w:num>
  <w:num w:numId="26" w16cid:durableId="318270376">
    <w:abstractNumId w:val="12"/>
  </w:num>
  <w:num w:numId="27" w16cid:durableId="1436362938">
    <w:abstractNumId w:val="14"/>
  </w:num>
  <w:num w:numId="28" w16cid:durableId="704019617">
    <w:abstractNumId w:val="26"/>
  </w:num>
  <w:num w:numId="29" w16cid:durableId="12804525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3F"/>
    <w:rsid w:val="000025A5"/>
    <w:rsid w:val="00002CC6"/>
    <w:rsid w:val="00007AEB"/>
    <w:rsid w:val="00007E13"/>
    <w:rsid w:val="0001537A"/>
    <w:rsid w:val="000166AB"/>
    <w:rsid w:val="0002442B"/>
    <w:rsid w:val="00026BE5"/>
    <w:rsid w:val="00027FF4"/>
    <w:rsid w:val="00034916"/>
    <w:rsid w:val="00037ED8"/>
    <w:rsid w:val="00044B1F"/>
    <w:rsid w:val="00060282"/>
    <w:rsid w:val="000645DC"/>
    <w:rsid w:val="00072FB8"/>
    <w:rsid w:val="00073381"/>
    <w:rsid w:val="000841B9"/>
    <w:rsid w:val="000852FE"/>
    <w:rsid w:val="00092350"/>
    <w:rsid w:val="000937BE"/>
    <w:rsid w:val="00093A9A"/>
    <w:rsid w:val="000A1BF3"/>
    <w:rsid w:val="000A4AC2"/>
    <w:rsid w:val="000B5A82"/>
    <w:rsid w:val="000C5ECB"/>
    <w:rsid w:val="000D74BA"/>
    <w:rsid w:val="000E0285"/>
    <w:rsid w:val="000E51C4"/>
    <w:rsid w:val="000E59DC"/>
    <w:rsid w:val="000E5DF5"/>
    <w:rsid w:val="000E60C6"/>
    <w:rsid w:val="000F18A2"/>
    <w:rsid w:val="000F3067"/>
    <w:rsid w:val="000F3CB2"/>
    <w:rsid w:val="000F3FFC"/>
    <w:rsid w:val="0010582F"/>
    <w:rsid w:val="0011556A"/>
    <w:rsid w:val="00127AB4"/>
    <w:rsid w:val="001303F5"/>
    <w:rsid w:val="00146EB7"/>
    <w:rsid w:val="001510D6"/>
    <w:rsid w:val="00160002"/>
    <w:rsid w:val="00174228"/>
    <w:rsid w:val="00183C11"/>
    <w:rsid w:val="00183E4D"/>
    <w:rsid w:val="00184022"/>
    <w:rsid w:val="00184909"/>
    <w:rsid w:val="00184BBC"/>
    <w:rsid w:val="0019099D"/>
    <w:rsid w:val="001A5371"/>
    <w:rsid w:val="001B0127"/>
    <w:rsid w:val="001C6878"/>
    <w:rsid w:val="001C79F6"/>
    <w:rsid w:val="001D1FEA"/>
    <w:rsid w:val="001D40AD"/>
    <w:rsid w:val="001E4465"/>
    <w:rsid w:val="001E7F0E"/>
    <w:rsid w:val="001F5A87"/>
    <w:rsid w:val="002104A2"/>
    <w:rsid w:val="00222988"/>
    <w:rsid w:val="00231B30"/>
    <w:rsid w:val="002336A0"/>
    <w:rsid w:val="00236880"/>
    <w:rsid w:val="00251355"/>
    <w:rsid w:val="00252955"/>
    <w:rsid w:val="002544EC"/>
    <w:rsid w:val="002703C6"/>
    <w:rsid w:val="0028315F"/>
    <w:rsid w:val="0028341F"/>
    <w:rsid w:val="002861C4"/>
    <w:rsid w:val="002870B8"/>
    <w:rsid w:val="00290EBB"/>
    <w:rsid w:val="002A2C42"/>
    <w:rsid w:val="002A56A1"/>
    <w:rsid w:val="002B4786"/>
    <w:rsid w:val="002C6181"/>
    <w:rsid w:val="002C6F98"/>
    <w:rsid w:val="002D5425"/>
    <w:rsid w:val="002F1654"/>
    <w:rsid w:val="002F6135"/>
    <w:rsid w:val="00320711"/>
    <w:rsid w:val="00323FDB"/>
    <w:rsid w:val="003251AA"/>
    <w:rsid w:val="00332AF4"/>
    <w:rsid w:val="003330C8"/>
    <w:rsid w:val="003403DD"/>
    <w:rsid w:val="003712F2"/>
    <w:rsid w:val="00372927"/>
    <w:rsid w:val="00386026"/>
    <w:rsid w:val="0039258A"/>
    <w:rsid w:val="003926E9"/>
    <w:rsid w:val="003958AF"/>
    <w:rsid w:val="003A58BD"/>
    <w:rsid w:val="003B1C2E"/>
    <w:rsid w:val="003B2E7E"/>
    <w:rsid w:val="003C141A"/>
    <w:rsid w:val="003D6568"/>
    <w:rsid w:val="003F020D"/>
    <w:rsid w:val="003F0A9B"/>
    <w:rsid w:val="003F7D5B"/>
    <w:rsid w:val="004102D0"/>
    <w:rsid w:val="00420E9A"/>
    <w:rsid w:val="00430700"/>
    <w:rsid w:val="00433BFC"/>
    <w:rsid w:val="00434B5F"/>
    <w:rsid w:val="004435D3"/>
    <w:rsid w:val="0044379B"/>
    <w:rsid w:val="004575D4"/>
    <w:rsid w:val="00474CB9"/>
    <w:rsid w:val="004874F6"/>
    <w:rsid w:val="00490018"/>
    <w:rsid w:val="004B0F2D"/>
    <w:rsid w:val="004B2022"/>
    <w:rsid w:val="004D084E"/>
    <w:rsid w:val="004E796F"/>
    <w:rsid w:val="004E7A45"/>
    <w:rsid w:val="004E7D01"/>
    <w:rsid w:val="004F71A4"/>
    <w:rsid w:val="00505356"/>
    <w:rsid w:val="00521A0A"/>
    <w:rsid w:val="00525BC3"/>
    <w:rsid w:val="00552F0E"/>
    <w:rsid w:val="00556FC5"/>
    <w:rsid w:val="00562D5A"/>
    <w:rsid w:val="00563B1B"/>
    <w:rsid w:val="00567F3E"/>
    <w:rsid w:val="00573A10"/>
    <w:rsid w:val="00575177"/>
    <w:rsid w:val="00583FCD"/>
    <w:rsid w:val="005845C2"/>
    <w:rsid w:val="005D2827"/>
    <w:rsid w:val="005D4DB7"/>
    <w:rsid w:val="005D7279"/>
    <w:rsid w:val="005E15F8"/>
    <w:rsid w:val="005E634D"/>
    <w:rsid w:val="005F0AD2"/>
    <w:rsid w:val="00615FF8"/>
    <w:rsid w:val="00616DC9"/>
    <w:rsid w:val="006356F3"/>
    <w:rsid w:val="006426F7"/>
    <w:rsid w:val="00647C28"/>
    <w:rsid w:val="006558F9"/>
    <w:rsid w:val="00657668"/>
    <w:rsid w:val="0067529C"/>
    <w:rsid w:val="00680325"/>
    <w:rsid w:val="00680D53"/>
    <w:rsid w:val="006819D8"/>
    <w:rsid w:val="00685694"/>
    <w:rsid w:val="006912CB"/>
    <w:rsid w:val="00697D7A"/>
    <w:rsid w:val="006A18BC"/>
    <w:rsid w:val="006B2D7D"/>
    <w:rsid w:val="006B5512"/>
    <w:rsid w:val="00711683"/>
    <w:rsid w:val="00726FB8"/>
    <w:rsid w:val="007546EE"/>
    <w:rsid w:val="007556CC"/>
    <w:rsid w:val="00756A1A"/>
    <w:rsid w:val="007867C0"/>
    <w:rsid w:val="00790330"/>
    <w:rsid w:val="00791E04"/>
    <w:rsid w:val="00795409"/>
    <w:rsid w:val="00797834"/>
    <w:rsid w:val="007B15EE"/>
    <w:rsid w:val="007C267B"/>
    <w:rsid w:val="007E78C4"/>
    <w:rsid w:val="00801371"/>
    <w:rsid w:val="008016C9"/>
    <w:rsid w:val="008166AD"/>
    <w:rsid w:val="00824C55"/>
    <w:rsid w:val="0082549E"/>
    <w:rsid w:val="0083377F"/>
    <w:rsid w:val="00840C1E"/>
    <w:rsid w:val="00867184"/>
    <w:rsid w:val="008828EC"/>
    <w:rsid w:val="00883AB4"/>
    <w:rsid w:val="00883C2D"/>
    <w:rsid w:val="00892D73"/>
    <w:rsid w:val="008A714D"/>
    <w:rsid w:val="008B07B3"/>
    <w:rsid w:val="008B6FDD"/>
    <w:rsid w:val="008D3220"/>
    <w:rsid w:val="008F1511"/>
    <w:rsid w:val="008F157F"/>
    <w:rsid w:val="008F2DBD"/>
    <w:rsid w:val="008F408E"/>
    <w:rsid w:val="00904764"/>
    <w:rsid w:val="00904B93"/>
    <w:rsid w:val="009058FD"/>
    <w:rsid w:val="00917BC9"/>
    <w:rsid w:val="00926E01"/>
    <w:rsid w:val="00935F0D"/>
    <w:rsid w:val="00947F3F"/>
    <w:rsid w:val="0095095F"/>
    <w:rsid w:val="009637B2"/>
    <w:rsid w:val="00966234"/>
    <w:rsid w:val="00974B19"/>
    <w:rsid w:val="0098221F"/>
    <w:rsid w:val="00984FEA"/>
    <w:rsid w:val="00990987"/>
    <w:rsid w:val="009A20EC"/>
    <w:rsid w:val="009A7EF8"/>
    <w:rsid w:val="009B1E00"/>
    <w:rsid w:val="009B5004"/>
    <w:rsid w:val="009B6EDC"/>
    <w:rsid w:val="009D1AE0"/>
    <w:rsid w:val="009D4A75"/>
    <w:rsid w:val="009E4346"/>
    <w:rsid w:val="009E55DF"/>
    <w:rsid w:val="009F19CC"/>
    <w:rsid w:val="00A041D4"/>
    <w:rsid w:val="00A052AB"/>
    <w:rsid w:val="00A12241"/>
    <w:rsid w:val="00A15E0A"/>
    <w:rsid w:val="00A35D4D"/>
    <w:rsid w:val="00A40899"/>
    <w:rsid w:val="00A535BA"/>
    <w:rsid w:val="00A6445A"/>
    <w:rsid w:val="00A675CC"/>
    <w:rsid w:val="00A70D96"/>
    <w:rsid w:val="00A71D50"/>
    <w:rsid w:val="00A76D8C"/>
    <w:rsid w:val="00A80AEF"/>
    <w:rsid w:val="00A8461F"/>
    <w:rsid w:val="00A85379"/>
    <w:rsid w:val="00A91875"/>
    <w:rsid w:val="00A93F2C"/>
    <w:rsid w:val="00A96316"/>
    <w:rsid w:val="00A96A37"/>
    <w:rsid w:val="00AB13EF"/>
    <w:rsid w:val="00AC79E0"/>
    <w:rsid w:val="00AD33C7"/>
    <w:rsid w:val="00AD423A"/>
    <w:rsid w:val="00AD6C69"/>
    <w:rsid w:val="00AE3CA6"/>
    <w:rsid w:val="00AE4966"/>
    <w:rsid w:val="00AE5507"/>
    <w:rsid w:val="00B11F35"/>
    <w:rsid w:val="00B14D5F"/>
    <w:rsid w:val="00B408D2"/>
    <w:rsid w:val="00B43A63"/>
    <w:rsid w:val="00B52125"/>
    <w:rsid w:val="00B74DC5"/>
    <w:rsid w:val="00BA535D"/>
    <w:rsid w:val="00BA753C"/>
    <w:rsid w:val="00BA7B96"/>
    <w:rsid w:val="00BB6507"/>
    <w:rsid w:val="00BB66CF"/>
    <w:rsid w:val="00BD09D0"/>
    <w:rsid w:val="00BE33D8"/>
    <w:rsid w:val="00C14095"/>
    <w:rsid w:val="00C271E5"/>
    <w:rsid w:val="00C308DD"/>
    <w:rsid w:val="00C32CF2"/>
    <w:rsid w:val="00C33543"/>
    <w:rsid w:val="00C4126D"/>
    <w:rsid w:val="00C44E24"/>
    <w:rsid w:val="00C51681"/>
    <w:rsid w:val="00C5327B"/>
    <w:rsid w:val="00C54411"/>
    <w:rsid w:val="00C57EAD"/>
    <w:rsid w:val="00C674A5"/>
    <w:rsid w:val="00C7050F"/>
    <w:rsid w:val="00C71DF0"/>
    <w:rsid w:val="00C7643B"/>
    <w:rsid w:val="00C803BB"/>
    <w:rsid w:val="00C81A91"/>
    <w:rsid w:val="00C916A3"/>
    <w:rsid w:val="00CA0126"/>
    <w:rsid w:val="00CA4416"/>
    <w:rsid w:val="00CA6E6F"/>
    <w:rsid w:val="00CD061B"/>
    <w:rsid w:val="00D04381"/>
    <w:rsid w:val="00D137B4"/>
    <w:rsid w:val="00D14107"/>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80DA4"/>
    <w:rsid w:val="00D85049"/>
    <w:rsid w:val="00D91729"/>
    <w:rsid w:val="00DC3804"/>
    <w:rsid w:val="00DE0239"/>
    <w:rsid w:val="00DE038D"/>
    <w:rsid w:val="00DF4999"/>
    <w:rsid w:val="00E00310"/>
    <w:rsid w:val="00E11E01"/>
    <w:rsid w:val="00E160F4"/>
    <w:rsid w:val="00E2086D"/>
    <w:rsid w:val="00E3231F"/>
    <w:rsid w:val="00E40584"/>
    <w:rsid w:val="00E4325C"/>
    <w:rsid w:val="00E519E1"/>
    <w:rsid w:val="00E5607D"/>
    <w:rsid w:val="00E56FDA"/>
    <w:rsid w:val="00E65BB4"/>
    <w:rsid w:val="00E86F0D"/>
    <w:rsid w:val="00E90684"/>
    <w:rsid w:val="00E9201C"/>
    <w:rsid w:val="00E93CBA"/>
    <w:rsid w:val="00EB5355"/>
    <w:rsid w:val="00EB550D"/>
    <w:rsid w:val="00EC4B0F"/>
    <w:rsid w:val="00ED1A6A"/>
    <w:rsid w:val="00ED1D7D"/>
    <w:rsid w:val="00ED1FF0"/>
    <w:rsid w:val="00EE1A66"/>
    <w:rsid w:val="00EE1D09"/>
    <w:rsid w:val="00EE25D8"/>
    <w:rsid w:val="00EE7240"/>
    <w:rsid w:val="00EF66B8"/>
    <w:rsid w:val="00F01656"/>
    <w:rsid w:val="00F130D7"/>
    <w:rsid w:val="00F21315"/>
    <w:rsid w:val="00F23817"/>
    <w:rsid w:val="00F420A3"/>
    <w:rsid w:val="00F50E4E"/>
    <w:rsid w:val="00F56682"/>
    <w:rsid w:val="00F63F67"/>
    <w:rsid w:val="00F93474"/>
    <w:rsid w:val="00FA7021"/>
    <w:rsid w:val="00FC2735"/>
    <w:rsid w:val="00FD49FF"/>
    <w:rsid w:val="00FE4FEF"/>
    <w:rsid w:val="00FF0EE9"/>
    <w:rsid w:val="00FF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B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D74BC9"/>
    <w:rPr>
      <w:sz w:val="20"/>
      <w:szCs w:val="20"/>
    </w:rPr>
  </w:style>
  <w:style w:type="character" w:customStyle="1" w:styleId="FootnoteTextChar">
    <w:name w:val="Footnote Text Char"/>
    <w:aliases w:val="Footnote Text Char Char Char1,Char Char1,Fußnote Char1,single space Char1,FOOTNOTES Char1,fn Char1,Fußnotentext Char Char1,ADB Char1,Footnote text Char1,ft Char1,pod carou Char1,Testo nota a piè di pagina Carattere Char1,f Char1"/>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uiPriority w:val="99"/>
    <w:rsid w:val="001C79F6"/>
    <w:rPr>
      <w:rFonts w:ascii="Calibri" w:eastAsia="Times New Roman" w:hAnsi="Calibri" w:cs="Times New Roman"/>
      <w:sz w:val="20"/>
      <w:szCs w:val="20"/>
    </w:rPr>
  </w:style>
  <w:style w:type="paragraph" w:customStyle="1" w:styleId="Default">
    <w:name w:val="Default"/>
    <w:rsid w:val="0098221F"/>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2394">
      <w:bodyDiv w:val="1"/>
      <w:marLeft w:val="0"/>
      <w:marRight w:val="0"/>
      <w:marTop w:val="0"/>
      <w:marBottom w:val="0"/>
      <w:divBdr>
        <w:top w:val="none" w:sz="0" w:space="0" w:color="auto"/>
        <w:left w:val="none" w:sz="0" w:space="0" w:color="auto"/>
        <w:bottom w:val="none" w:sz="0" w:space="0" w:color="auto"/>
        <w:right w:val="none" w:sz="0" w:space="0" w:color="auto"/>
      </w:divBdr>
    </w:div>
    <w:div w:id="304236257">
      <w:bodyDiv w:val="1"/>
      <w:marLeft w:val="0"/>
      <w:marRight w:val="0"/>
      <w:marTop w:val="0"/>
      <w:marBottom w:val="0"/>
      <w:divBdr>
        <w:top w:val="none" w:sz="0" w:space="0" w:color="auto"/>
        <w:left w:val="none" w:sz="0" w:space="0" w:color="auto"/>
        <w:bottom w:val="none" w:sz="0" w:space="0" w:color="auto"/>
        <w:right w:val="none" w:sz="0" w:space="0" w:color="auto"/>
      </w:divBdr>
    </w:div>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 w:id="20859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acu_A\ND%20Office%20Echo\DE-04TKE7OI\TF%20Oo%20CBP%20ENG%202778-8688-1553%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4B132FE35E4DCC8A982E700714FA8F"/>
        <w:category>
          <w:name w:val="General"/>
          <w:gallery w:val="placeholder"/>
        </w:category>
        <w:types>
          <w:type w:val="bbPlcHdr"/>
        </w:types>
        <w:behaviors>
          <w:behavior w:val="content"/>
        </w:behaviors>
        <w:guid w:val="{BF74E5A3-EC70-48BC-AA89-8A7065EE92DB}"/>
      </w:docPartPr>
      <w:docPartBody>
        <w:p w:rsidR="00791F99" w:rsidRDefault="00791F99">
          <w:pPr>
            <w:pStyle w:val="A74B132FE35E4DCC8A982E700714FA8F"/>
          </w:pPr>
          <w:r w:rsidRPr="00F26264">
            <w:rPr>
              <w:rStyle w:val="PlaceholderText"/>
            </w:rPr>
            <w:t>Click here to enter text.</w:t>
          </w:r>
        </w:p>
      </w:docPartBody>
    </w:docPart>
    <w:docPart>
      <w:docPartPr>
        <w:name w:val="9C441D7BAD7A42EB8C8DB626D601AA98"/>
        <w:category>
          <w:name w:val="General"/>
          <w:gallery w:val="placeholder"/>
        </w:category>
        <w:types>
          <w:type w:val="bbPlcHdr"/>
        </w:types>
        <w:behaviors>
          <w:behavior w:val="content"/>
        </w:behaviors>
        <w:guid w:val="{5FEFE55C-4F2E-426D-B81B-BBA8AA6CDFDC}"/>
      </w:docPartPr>
      <w:docPartBody>
        <w:p w:rsidR="00791F99" w:rsidRDefault="00791F99">
          <w:pPr>
            <w:pStyle w:val="9C441D7BAD7A42EB8C8DB626D601AA98"/>
          </w:pPr>
          <w:r w:rsidRPr="00EB5355">
            <w:rPr>
              <w:rStyle w:val="PlaceholderText"/>
              <w:rFonts w:ascii="Tahoma" w:hAnsi="Tahoma" w:cs="Tahoma"/>
              <w:sz w:val="20"/>
              <w:szCs w:val="20"/>
            </w:rPr>
            <w:t xml:space="preserve"> </w:t>
          </w:r>
        </w:p>
      </w:docPartBody>
    </w:docPart>
    <w:docPart>
      <w:docPartPr>
        <w:name w:val="EA0945DA511F445590D87E411756D436"/>
        <w:category>
          <w:name w:val="General"/>
          <w:gallery w:val="placeholder"/>
        </w:category>
        <w:types>
          <w:type w:val="bbPlcHdr"/>
        </w:types>
        <w:behaviors>
          <w:behavior w:val="content"/>
        </w:behaviors>
        <w:guid w:val="{6384329A-2C72-41D4-9005-7A0FA94EC2A2}"/>
      </w:docPartPr>
      <w:docPartBody>
        <w:p w:rsidR="00791F99" w:rsidRDefault="00791F99">
          <w:pPr>
            <w:pStyle w:val="EA0945DA511F445590D87E411756D436"/>
          </w:pPr>
          <w:r w:rsidRPr="00EB5355">
            <w:rPr>
              <w:rStyle w:val="PlaceholderText"/>
              <w:rFonts w:ascii="Tahoma" w:hAnsi="Tahoma" w:cs="Tahoma"/>
              <w:sz w:val="20"/>
              <w:szCs w:val="20"/>
            </w:rPr>
            <w:t>Click here to enter a date.</w:t>
          </w:r>
        </w:p>
      </w:docPartBody>
    </w:docPart>
    <w:docPart>
      <w:docPartPr>
        <w:name w:val="ED6483CB710D4431A222569717F4981B"/>
        <w:category>
          <w:name w:val="General"/>
          <w:gallery w:val="placeholder"/>
        </w:category>
        <w:types>
          <w:type w:val="bbPlcHdr"/>
        </w:types>
        <w:behaviors>
          <w:behavior w:val="content"/>
        </w:behaviors>
        <w:guid w:val="{48920DFD-3948-4AAA-9EBE-90E82C6918F3}"/>
      </w:docPartPr>
      <w:docPartBody>
        <w:p w:rsidR="00791F99" w:rsidRDefault="00791F99">
          <w:pPr>
            <w:pStyle w:val="ED6483CB710D4431A222569717F4981B"/>
          </w:pPr>
          <w:r w:rsidRPr="00EB5355">
            <w:rPr>
              <w:rStyle w:val="PlaceholderText"/>
              <w:rFonts w:ascii="Tahoma" w:hAnsi="Tahoma" w:cs="Tahoma"/>
              <w:sz w:val="20"/>
              <w:szCs w:val="20"/>
            </w:rPr>
            <w:t>Click here to enter email</w:t>
          </w:r>
        </w:p>
      </w:docPartBody>
    </w:docPart>
    <w:docPart>
      <w:docPartPr>
        <w:name w:val="CF96C83384A84117BC4EC2D7E7FFFB59"/>
        <w:category>
          <w:name w:val="General"/>
          <w:gallery w:val="placeholder"/>
        </w:category>
        <w:types>
          <w:type w:val="bbPlcHdr"/>
        </w:types>
        <w:behaviors>
          <w:behavior w:val="content"/>
        </w:behaviors>
        <w:guid w:val="{D3CF8D5E-10EE-4927-94EA-D633E18AB2E3}"/>
      </w:docPartPr>
      <w:docPartBody>
        <w:p w:rsidR="00791F99" w:rsidRDefault="00791F99">
          <w:pPr>
            <w:pStyle w:val="CF96C83384A84117BC4EC2D7E7FFFB59"/>
          </w:pPr>
          <w:r w:rsidRPr="00F26264">
            <w:rPr>
              <w:rStyle w:val="PlaceholderText"/>
            </w:rPr>
            <w:t>Click here to enter text.</w:t>
          </w:r>
        </w:p>
      </w:docPartBody>
    </w:docPart>
    <w:docPart>
      <w:docPartPr>
        <w:name w:val="4F4FB2D22F7A41188054A59C1CCB4B65"/>
        <w:category>
          <w:name w:val="General"/>
          <w:gallery w:val="placeholder"/>
        </w:category>
        <w:types>
          <w:type w:val="bbPlcHdr"/>
        </w:types>
        <w:behaviors>
          <w:behavior w:val="content"/>
        </w:behaviors>
        <w:guid w:val="{9E453B79-A603-435B-81C9-78F33A4FDE2C}"/>
      </w:docPartPr>
      <w:docPartBody>
        <w:p w:rsidR="00791F99" w:rsidRDefault="00791F99">
          <w:pPr>
            <w:pStyle w:val="4F4FB2D22F7A41188054A59C1CCB4B65"/>
          </w:pPr>
          <w:r w:rsidRPr="00EB5355">
            <w:rPr>
              <w:rStyle w:val="PlaceholderText"/>
              <w:rFonts w:ascii="Tahoma" w:hAnsi="Tahoma" w:cs="Tahoma"/>
              <w:sz w:val="20"/>
              <w:szCs w:val="20"/>
            </w:rPr>
            <w:t>Click here to enter email</w:t>
          </w:r>
        </w:p>
      </w:docPartBody>
    </w:docPart>
    <w:docPart>
      <w:docPartPr>
        <w:name w:val="48FD1000BC5F4F699C2007CDCCC678F5"/>
        <w:category>
          <w:name w:val="General"/>
          <w:gallery w:val="placeholder"/>
        </w:category>
        <w:types>
          <w:type w:val="bbPlcHdr"/>
        </w:types>
        <w:behaviors>
          <w:behavior w:val="content"/>
        </w:behaviors>
        <w:guid w:val="{9EA7BB55-B5DB-40B1-A784-88E96D382C6C}"/>
      </w:docPartPr>
      <w:docPartBody>
        <w:p w:rsidR="00791F99" w:rsidRDefault="00791F99">
          <w:pPr>
            <w:pStyle w:val="48FD1000BC5F4F699C2007CDCCC678F5"/>
          </w:pPr>
          <w:r w:rsidRPr="00EB5355">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5C"/>
    <w:rsid w:val="00256075"/>
    <w:rsid w:val="002C7FD9"/>
    <w:rsid w:val="00372927"/>
    <w:rsid w:val="003D6EB6"/>
    <w:rsid w:val="00573A10"/>
    <w:rsid w:val="00616DC9"/>
    <w:rsid w:val="00791F99"/>
    <w:rsid w:val="0086035C"/>
    <w:rsid w:val="00953E29"/>
    <w:rsid w:val="009E3C01"/>
    <w:rsid w:val="00A052AB"/>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150" w:eastAsia="en-150"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74B132FE35E4DCC8A982E700714FA8F">
    <w:name w:val="A74B132FE35E4DCC8A982E700714FA8F"/>
  </w:style>
  <w:style w:type="paragraph" w:customStyle="1" w:styleId="9C441D7BAD7A42EB8C8DB626D601AA98">
    <w:name w:val="9C441D7BAD7A42EB8C8DB626D601AA98"/>
  </w:style>
  <w:style w:type="paragraph" w:customStyle="1" w:styleId="EA0945DA511F445590D87E411756D436">
    <w:name w:val="EA0945DA511F445590D87E411756D436"/>
  </w:style>
  <w:style w:type="paragraph" w:customStyle="1" w:styleId="ED6483CB710D4431A222569717F4981B">
    <w:name w:val="ED6483CB710D4431A222569717F4981B"/>
  </w:style>
  <w:style w:type="paragraph" w:customStyle="1" w:styleId="CF96C83384A84117BC4EC2D7E7FFFB59">
    <w:name w:val="CF96C83384A84117BC4EC2D7E7FFFB59"/>
  </w:style>
  <w:style w:type="paragraph" w:customStyle="1" w:styleId="4F4FB2D22F7A41188054A59C1CCB4B65">
    <w:name w:val="4F4FB2D22F7A41188054A59C1CCB4B65"/>
  </w:style>
  <w:style w:type="paragraph" w:customStyle="1" w:styleId="48FD1000BC5F4F699C2007CDCCC678F5">
    <w:name w:val="48FD1000BC5F4F699C2007CDCCC67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2.xml><?xml version="1.0" encoding="utf-8"?>
<ds:datastoreItem xmlns:ds="http://schemas.openxmlformats.org/officeDocument/2006/customXml" ds:itemID="{161B958A-19DD-4AD1-A48B-B0501FB017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B7D29-7E6D-48DF-BC78-4870230BE590}">
  <ds:schemaRefs>
    <ds:schemaRef ds:uri="http://schemas.microsoft.com/sharepoint/v3/contenttype/forms"/>
  </ds:schemaRefs>
</ds:datastoreItem>
</file>

<file path=customXml/itemProps4.xml><?xml version="1.0" encoding="utf-8"?>
<ds:datastoreItem xmlns:ds="http://schemas.openxmlformats.org/officeDocument/2006/customXml" ds:itemID="{78D4A8A8-8412-4A07-AB6F-8B6FC09DF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 Oo CBP ENG 2778-8688-1553 v.1</Template>
  <TotalTime>0</TotalTime>
  <Pages>4</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2025-11-06T13:22:00Z</dcterms:created>
  <dcterms:modified xsi:type="dcterms:W3CDTF">2025-11-10T12:35:00Z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