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E579F" w14:textId="77777777"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5ED6EFE0" wp14:editId="76BD591C">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1ED4678C" w14:textId="77777777"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55953834" w14:textId="77777777" w:rsidR="009A20EC" w:rsidRPr="00453A9E" w:rsidRDefault="009A20EC" w:rsidP="00A041D4">
      <w:pPr>
        <w:rPr>
          <w:rFonts w:ascii="Tahoma" w:hAnsi="Tahoma" w:cs="Tahoma"/>
          <w:b/>
          <w:sz w:val="20"/>
          <w:szCs w:val="20"/>
        </w:rPr>
      </w:pPr>
    </w:p>
    <w:p w14:paraId="2A165A5A" w14:textId="5F6C97AF" w:rsidR="00B94D47" w:rsidRPr="00D8324B" w:rsidRDefault="00D8324B" w:rsidP="00ED7D0B">
      <w:pPr>
        <w:spacing w:line="276" w:lineRule="auto"/>
        <w:rPr>
          <w:rFonts w:ascii="Tahoma" w:hAnsi="Tahoma" w:cs="Tahoma"/>
          <w:b/>
          <w:sz w:val="24"/>
          <w:szCs w:val="24"/>
          <w:highlight w:val="cyan"/>
        </w:rPr>
      </w:pPr>
      <w:r w:rsidRPr="00D8324B">
        <w:rPr>
          <w:rFonts w:ascii="Tahoma" w:hAnsi="Tahoma" w:cs="Tahoma"/>
          <w:b/>
          <w:sz w:val="24"/>
          <w:szCs w:val="24"/>
        </w:rPr>
        <w:t>Purchase of National Consultancy Services in the Field of Migration and Environmental Justice in</w:t>
      </w:r>
      <w:r w:rsidRPr="00D8324B">
        <w:rPr>
          <w:rFonts w:ascii="Tahoma" w:hAnsi="Tahoma" w:cs="Tahoma"/>
          <w:sz w:val="24"/>
          <w:szCs w:val="24"/>
        </w:rPr>
        <w:t xml:space="preserve"> </w:t>
      </w:r>
      <w:r w:rsidRPr="00D8324B">
        <w:rPr>
          <w:rFonts w:ascii="Tahoma" w:hAnsi="Tahoma" w:cs="Tahoma"/>
          <w:b/>
          <w:sz w:val="24"/>
          <w:szCs w:val="24"/>
        </w:rPr>
        <w:t>Türkiye</w:t>
      </w:r>
    </w:p>
    <w:p w14:paraId="30043F20" w14:textId="77777777" w:rsidR="00D8324B" w:rsidRDefault="00D8324B" w:rsidP="00090CAE">
      <w:pPr>
        <w:pStyle w:val="ListParagraph"/>
        <w:spacing w:after="120"/>
        <w:ind w:left="0"/>
        <w:jc w:val="both"/>
        <w:rPr>
          <w:rFonts w:ascii="Tahoma" w:hAnsi="Tahoma" w:cs="Tahoma"/>
          <w:sz w:val="20"/>
          <w:szCs w:val="20"/>
        </w:rPr>
      </w:pPr>
    </w:p>
    <w:p w14:paraId="0CDA33F0" w14:textId="062AB8E8" w:rsidR="00090CAE" w:rsidRPr="00453A9E" w:rsidRDefault="00D8324B" w:rsidP="00090CAE">
      <w:pPr>
        <w:pStyle w:val="ListParagraph"/>
        <w:spacing w:after="120"/>
        <w:ind w:left="0"/>
        <w:jc w:val="both"/>
        <w:rPr>
          <w:rFonts w:ascii="Tahoma" w:hAnsi="Tahoma" w:cs="Tahoma"/>
          <w:sz w:val="20"/>
          <w:szCs w:val="20"/>
        </w:rPr>
      </w:pPr>
      <w:r w:rsidRPr="00D8324B">
        <w:rPr>
          <w:rFonts w:ascii="Tahoma" w:hAnsi="Tahoma" w:cs="Tahoma"/>
          <w:sz w:val="20"/>
          <w:szCs w:val="20"/>
        </w:rPr>
        <w:t>The Council of Europe is currently implementing a programme on “</w:t>
      </w:r>
      <w:hyperlink r:id="rId12" w:history="1">
        <w:r w:rsidRPr="00D8324B">
          <w:rPr>
            <w:rStyle w:val="Hyperlink"/>
            <w:rFonts w:ascii="Tahoma" w:hAnsi="Tahoma" w:cs="Tahoma"/>
            <w:sz w:val="20"/>
            <w:szCs w:val="20"/>
            <w:lang w:val="en-US"/>
          </w:rPr>
          <w:t>Fostering Civil Society Participation and Capacity Building in Access to Justice in Türkiye</w:t>
        </w:r>
        <w:bookmarkStart w:id="0" w:name="_Hlk221196981"/>
      </w:hyperlink>
      <w:r w:rsidRPr="00D8324B">
        <w:rPr>
          <w:rFonts w:ascii="Tahoma" w:hAnsi="Tahoma" w:cs="Tahoma"/>
          <w:sz w:val="20"/>
          <w:szCs w:val="20"/>
        </w:rPr>
        <w:t>’’</w:t>
      </w:r>
      <w:bookmarkEnd w:id="0"/>
      <w:r w:rsidRPr="00D8324B">
        <w:rPr>
          <w:rFonts w:ascii="Tahoma" w:hAnsi="Tahoma" w:cs="Tahoma"/>
          <w:sz w:val="20"/>
          <w:szCs w:val="20"/>
        </w:rPr>
        <w:t>.</w:t>
      </w:r>
      <w:r w:rsidRPr="00D8324B">
        <w:rPr>
          <w:rFonts w:ascii="Tahoma" w:hAnsi="Tahoma" w:cs="Tahoma"/>
          <w:sz w:val="20"/>
          <w:szCs w:val="20"/>
          <w:vertAlign w:val="superscript"/>
          <w:lang w:val="en-US"/>
        </w:rPr>
        <w:footnoteReference w:id="2"/>
      </w:r>
      <w:r w:rsidRPr="00D8324B">
        <w:rPr>
          <w:rFonts w:ascii="Tahoma" w:hAnsi="Tahoma" w:cs="Tahoma"/>
          <w:sz w:val="20"/>
          <w:szCs w:val="20"/>
        </w:rPr>
        <w:t xml:space="preserve"> The Programme is funded by the European Union and the Council of Europe and is implemented between 22 December 2025 and 21 December 2028. In that context, it is looking for Providers for the provision of national consultancy services in the field of migration and environmental justice in </w:t>
      </w:r>
      <w:r w:rsidRPr="00D8324B">
        <w:rPr>
          <w:rFonts w:ascii="Tahoma" w:hAnsi="Tahoma" w:cs="Tahoma"/>
          <w:bCs/>
          <w:sz w:val="20"/>
          <w:szCs w:val="20"/>
        </w:rPr>
        <w:t>Türkiye</w:t>
      </w:r>
      <w:r w:rsidRPr="00D8324B">
        <w:rPr>
          <w:rFonts w:ascii="Tahoma" w:hAnsi="Tahoma" w:cs="Tahoma"/>
          <w:sz w:val="20"/>
          <w:szCs w:val="20"/>
        </w:rPr>
        <w:t xml:space="preserve"> to be requested by the Council of Europe on an as needed basis.</w:t>
      </w:r>
    </w:p>
    <w:p w14:paraId="2A073F14"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730BA147" w14:textId="77777777"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3"/>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w:t>
      </w:r>
      <w:r w:rsidR="00047414">
        <w:rPr>
          <w:rFonts w:ascii="Tahoma" w:hAnsi="Tahoma" w:cs="Tahoma"/>
          <w:b/>
          <w:sz w:val="20"/>
          <w:szCs w:val="20"/>
        </w:rPr>
        <w:t>171</w:t>
      </w:r>
      <w:r w:rsidRPr="00453A9E">
        <w:rPr>
          <w:rFonts w:ascii="Tahoma" w:hAnsi="Tahoma" w:cs="Tahoma"/>
          <w:b/>
          <w:sz w:val="20"/>
          <w:szCs w:val="20"/>
        </w:rPr>
        <w:t>,000 tax exclusive.</w:t>
      </w:r>
    </w:p>
    <w:p w14:paraId="203717C8" w14:textId="77777777" w:rsidR="002307F0" w:rsidRPr="00D8324B"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w:t>
      </w:r>
      <w:r w:rsidR="00343FB5">
        <w:rPr>
          <w:rFonts w:ascii="Tahoma" w:hAnsi="Tahoma" w:cs="Tahoma"/>
          <w:sz w:val="20"/>
          <w:szCs w:val="20"/>
        </w:rPr>
        <w:t>8</w:t>
      </w:r>
      <w:r w:rsidRPr="00453A9E">
        <w:rPr>
          <w:rFonts w:ascii="Tahoma" w:hAnsi="Tahoma" w:cs="Tahoma"/>
          <w:sz w:val="20"/>
          <w:szCs w:val="20"/>
        </w:rPr>
        <w:t xml:space="preserve">0 calendar days as from the closing date for submission. The selection of tenderers will be made in the light of the criteria indicated </w:t>
      </w:r>
      <w:r w:rsidRPr="00D8324B">
        <w:rPr>
          <w:rFonts w:ascii="Tahoma" w:hAnsi="Tahoma" w:cs="Tahoma"/>
          <w:sz w:val="20"/>
          <w:szCs w:val="20"/>
        </w:rPr>
        <w:t xml:space="preserve">below. All tenderers will be informed in writing of the outcome of the </w:t>
      </w:r>
      <w:r w:rsidRPr="00D8324B">
        <w:rPr>
          <w:rFonts w:ascii="Tahoma" w:hAnsi="Tahoma" w:cs="Tahoma"/>
          <w:color w:val="000000" w:themeColor="text1"/>
          <w:sz w:val="20"/>
          <w:szCs w:val="20"/>
        </w:rPr>
        <w:t>procedure.</w:t>
      </w:r>
    </w:p>
    <w:p w14:paraId="02D35F9F" w14:textId="03337A64" w:rsidR="00995612" w:rsidRPr="00D8324B" w:rsidRDefault="002307F0" w:rsidP="00D8324B">
      <w:pPr>
        <w:spacing w:after="120"/>
        <w:jc w:val="both"/>
        <w:rPr>
          <w:rFonts w:ascii="Tahoma" w:hAnsi="Tahoma" w:cs="Tahoma"/>
          <w:color w:val="000000" w:themeColor="text1"/>
          <w:sz w:val="20"/>
          <w:szCs w:val="20"/>
        </w:rPr>
      </w:pPr>
      <w:r w:rsidRPr="00D8324B">
        <w:rPr>
          <w:rFonts w:ascii="Tahoma" w:hAnsi="Tahoma" w:cs="Tahoma"/>
          <w:color w:val="000000" w:themeColor="text1"/>
          <w:sz w:val="20"/>
          <w:szCs w:val="20"/>
        </w:rPr>
        <w:t xml:space="preserve">The tenderer must be either a natural person, a legal person </w:t>
      </w:r>
      <w:r w:rsidR="00CA202E" w:rsidRPr="00D8324B">
        <w:rPr>
          <w:rFonts w:ascii="Tahoma" w:hAnsi="Tahoma" w:cs="Tahoma"/>
          <w:color w:val="000000" w:themeColor="text1"/>
          <w:sz w:val="20"/>
          <w:szCs w:val="20"/>
        </w:rPr>
        <w:t>or consortia of legal and/or natural persons</w:t>
      </w:r>
      <w:r w:rsidRPr="00D8324B">
        <w:rPr>
          <w:rFonts w:ascii="Tahoma" w:hAnsi="Tahoma" w:cs="Tahoma"/>
          <w:color w:val="000000" w:themeColor="text1"/>
          <w:sz w:val="20"/>
          <w:szCs w:val="20"/>
        </w:rPr>
        <w:t>.</w:t>
      </w:r>
    </w:p>
    <w:p w14:paraId="371F7EBE" w14:textId="77777777" w:rsidR="00D8324B" w:rsidRPr="00D8324B" w:rsidRDefault="00D8324B" w:rsidP="00D8324B">
      <w:pPr>
        <w:spacing w:after="120"/>
        <w:jc w:val="both"/>
        <w:rPr>
          <w:rFonts w:ascii="Tahoma" w:hAnsi="Tahoma" w:cs="Tahoma"/>
          <w:b/>
          <w:color w:val="000000" w:themeColor="text1"/>
          <w:sz w:val="20"/>
          <w:szCs w:val="20"/>
        </w:rPr>
      </w:pPr>
      <w:r w:rsidRPr="00D8324B">
        <w:rPr>
          <w:rFonts w:ascii="Tahoma" w:hAnsi="Tahoma" w:cs="Tahoma"/>
          <w:color w:val="000000" w:themeColor="text1"/>
          <w:sz w:val="20"/>
          <w:szCs w:val="20"/>
        </w:rPr>
        <w:t>Tenders shall be submitted</w:t>
      </w:r>
      <w:r w:rsidRPr="00D8324B">
        <w:rPr>
          <w:rFonts w:ascii="Tahoma" w:hAnsi="Tahoma" w:cs="Tahoma"/>
          <w:b/>
          <w:color w:val="000000" w:themeColor="text1"/>
          <w:sz w:val="20"/>
          <w:szCs w:val="20"/>
        </w:rPr>
        <w:t xml:space="preserve"> by email only </w:t>
      </w:r>
      <w:r w:rsidRPr="00D8324B">
        <w:rPr>
          <w:rFonts w:ascii="Tahoma" w:hAnsi="Tahoma" w:cs="Tahoma"/>
          <w:color w:val="000000" w:themeColor="text1"/>
          <w:sz w:val="20"/>
          <w:szCs w:val="20"/>
        </w:rPr>
        <w:t>(with attachments)</w:t>
      </w:r>
      <w:r w:rsidRPr="00D8324B">
        <w:rPr>
          <w:rFonts w:ascii="Tahoma" w:hAnsi="Tahoma" w:cs="Tahoma"/>
          <w:b/>
          <w:color w:val="000000" w:themeColor="text1"/>
          <w:sz w:val="20"/>
          <w:szCs w:val="20"/>
        </w:rPr>
        <w:t xml:space="preserve"> </w:t>
      </w:r>
      <w:r w:rsidRPr="00183C40">
        <w:rPr>
          <w:rFonts w:ascii="Tahoma" w:hAnsi="Tahoma" w:cs="Tahoma"/>
          <w:bCs/>
          <w:color w:val="000000" w:themeColor="text1"/>
          <w:sz w:val="20"/>
          <w:szCs w:val="20"/>
        </w:rPr>
        <w:t>to the email address indicated in the table below, with the following reference in subject:</w:t>
      </w:r>
      <w:r w:rsidRPr="00D8324B">
        <w:rPr>
          <w:rFonts w:ascii="Tahoma" w:hAnsi="Tahoma" w:cs="Tahoma"/>
          <w:b/>
          <w:color w:val="000000" w:themeColor="text1"/>
          <w:sz w:val="20"/>
          <w:szCs w:val="20"/>
        </w:rPr>
        <w:t xml:space="preserve"> Tender - </w:t>
      </w:r>
      <w:r w:rsidRPr="00D8324B">
        <w:rPr>
          <w:rFonts w:ascii="Tahoma" w:hAnsi="Tahoma" w:cs="Tahoma"/>
          <w:b/>
          <w:bCs/>
          <w:color w:val="000000" w:themeColor="text1"/>
          <w:sz w:val="20"/>
          <w:szCs w:val="20"/>
          <w:lang w:val="en-US"/>
        </w:rPr>
        <w:t>Consultancy Services in the Field of Migration and Environmental Justice in Türkiye</w:t>
      </w:r>
      <w:r w:rsidRPr="00D8324B">
        <w:rPr>
          <w:rFonts w:ascii="Tahoma" w:hAnsi="Tahoma" w:cs="Tahoma"/>
          <w:b/>
          <w:color w:val="000000" w:themeColor="text1"/>
          <w:sz w:val="20"/>
          <w:szCs w:val="20"/>
        </w:rPr>
        <w:t xml:space="preserve">. </w:t>
      </w:r>
      <w:r w:rsidRPr="00D8324B">
        <w:rPr>
          <w:rFonts w:ascii="Tahoma" w:hAnsi="Tahoma" w:cs="Tahoma"/>
          <w:color w:val="000000" w:themeColor="text1"/>
          <w:sz w:val="20"/>
          <w:szCs w:val="20"/>
        </w:rPr>
        <w:t>Tenders addressed to another email address</w:t>
      </w:r>
      <w:r w:rsidRPr="00D8324B">
        <w:rPr>
          <w:rFonts w:ascii="Tahoma" w:hAnsi="Tahoma" w:cs="Tahoma"/>
          <w:b/>
          <w:color w:val="000000" w:themeColor="text1"/>
          <w:sz w:val="20"/>
          <w:szCs w:val="20"/>
        </w:rPr>
        <w:t xml:space="preserve"> will be rejected.</w:t>
      </w:r>
    </w:p>
    <w:p w14:paraId="0C073A9C" w14:textId="4E4E13D7" w:rsidR="00995612" w:rsidRPr="00EA2376" w:rsidRDefault="00D8324B" w:rsidP="00D8324B">
      <w:pPr>
        <w:spacing w:after="120"/>
        <w:jc w:val="both"/>
        <w:rPr>
          <w:rFonts w:ascii="Tahoma" w:hAnsi="Tahoma" w:cs="Tahoma"/>
          <w:b/>
          <w:bCs/>
          <w:color w:val="000000" w:themeColor="text1"/>
          <w:sz w:val="20"/>
          <w:szCs w:val="20"/>
        </w:rPr>
      </w:pPr>
      <w:r w:rsidRPr="00D8324B">
        <w:rPr>
          <w:rFonts w:ascii="Tahoma" w:hAnsi="Tahoma" w:cs="Tahoma"/>
          <w:color w:val="000000" w:themeColor="text1"/>
          <w:sz w:val="20"/>
          <w:szCs w:val="20"/>
        </w:rPr>
        <w:t>The general information and contact details for this procedure are indicated on this page. You are invited to use the Council of Europe Contact details indicated below for any question you may have.</w:t>
      </w:r>
      <w:r w:rsidRPr="00D8324B">
        <w:rPr>
          <w:rFonts w:ascii="Tahoma" w:hAnsi="Tahoma" w:cs="Tahoma"/>
          <w:b/>
          <w:color w:val="000000" w:themeColor="text1"/>
          <w:sz w:val="20"/>
          <w:szCs w:val="20"/>
        </w:rPr>
        <w:t xml:space="preserve"> All questions shall be submitted at least 5 (five) working days </w:t>
      </w:r>
      <w:r w:rsidRPr="00D8324B">
        <w:rPr>
          <w:rFonts w:ascii="Tahoma" w:hAnsi="Tahoma" w:cs="Tahoma"/>
          <w:b/>
          <w:color w:val="000000" w:themeColor="text1"/>
          <w:sz w:val="20"/>
          <w:szCs w:val="20"/>
          <w:u w:val="single"/>
        </w:rPr>
        <w:t>before the deadline for submission of the tenders</w:t>
      </w:r>
      <w:r w:rsidRPr="00D8324B">
        <w:rPr>
          <w:rFonts w:ascii="Tahoma" w:hAnsi="Tahoma" w:cs="Tahoma"/>
          <w:b/>
          <w:color w:val="000000" w:themeColor="text1"/>
          <w:sz w:val="20"/>
          <w:szCs w:val="20"/>
        </w:rPr>
        <w:t xml:space="preserve"> </w:t>
      </w:r>
      <w:r w:rsidRPr="00183C40">
        <w:rPr>
          <w:rFonts w:ascii="Tahoma" w:hAnsi="Tahoma" w:cs="Tahoma"/>
          <w:bCs/>
          <w:color w:val="000000" w:themeColor="text1"/>
          <w:sz w:val="20"/>
          <w:szCs w:val="20"/>
        </w:rPr>
        <w:t xml:space="preserve">and shall be exclusively addressed to the email address indicated below with the following reference in subject: </w:t>
      </w:r>
      <w:r w:rsidRPr="00D8324B">
        <w:rPr>
          <w:rFonts w:ascii="Tahoma" w:hAnsi="Tahoma" w:cs="Tahoma"/>
          <w:b/>
          <w:color w:val="000000" w:themeColor="text1"/>
          <w:sz w:val="20"/>
          <w:szCs w:val="20"/>
        </w:rPr>
        <w:t xml:space="preserve">Questions - </w:t>
      </w:r>
      <w:r w:rsidRPr="00D8324B">
        <w:rPr>
          <w:rFonts w:ascii="Tahoma" w:hAnsi="Tahoma" w:cs="Tahoma"/>
          <w:b/>
          <w:bCs/>
          <w:color w:val="000000" w:themeColor="text1"/>
          <w:sz w:val="20"/>
          <w:szCs w:val="20"/>
          <w:lang w:val="en-US"/>
        </w:rPr>
        <w:t>Consultancy Services in the Field of Migration and Environmental Justice in Türkiye</w:t>
      </w:r>
      <w:r w:rsidRPr="00D8324B">
        <w:rPr>
          <w:rFonts w:ascii="Tahoma" w:hAnsi="Tahoma" w:cs="Tahoma"/>
          <w:b/>
          <w:color w:val="000000" w:themeColor="text1"/>
          <w:sz w:val="20"/>
          <w:szCs w:val="20"/>
        </w:rPr>
        <w:t>.</w:t>
      </w:r>
    </w:p>
    <w:p w14:paraId="0C60320F" w14:textId="77777777" w:rsidR="00995612" w:rsidRPr="00EA2376" w:rsidRDefault="00995612" w:rsidP="00995612">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995612" w:rsidRPr="00EA2376" w14:paraId="16431C2C" w14:textId="77777777" w:rsidTr="00D57E7B">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F623080B27284EE2A22334730D8521E1"/>
              </w:placeholder>
            </w:sdtPr>
            <w:sdtContent>
              <w:p w14:paraId="616D2EED"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34AE1AB3" w14:textId="77777777" w:rsidR="00995612" w:rsidRPr="00EA2376" w:rsidRDefault="00D57E7B" w:rsidP="00914D19">
            <w:pPr>
              <w:rPr>
                <w:rFonts w:ascii="Tahoma" w:hAnsi="Tahoma" w:cs="Tahoma"/>
                <w:sz w:val="20"/>
                <w:szCs w:val="20"/>
                <w:lang w:eastAsia="fr-FR"/>
              </w:rPr>
            </w:pPr>
            <w:r>
              <w:rPr>
                <w:rFonts w:ascii="Tahoma" w:hAnsi="Tahoma" w:cs="Tahoma"/>
                <w:sz w:val="20"/>
                <w:szCs w:val="20"/>
              </w:rPr>
              <w:t>Framework Contract</w:t>
            </w:r>
          </w:p>
        </w:tc>
      </w:tr>
      <w:tr w:rsidR="00995612" w:rsidRPr="00EA2376" w14:paraId="17D8FEA4" w14:textId="77777777" w:rsidTr="00D57E7B">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F623080B27284EE2A22334730D8521E1"/>
              </w:placeholder>
            </w:sdtPr>
            <w:sdtContent>
              <w:p w14:paraId="279C80FA"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p w14:paraId="3A0CCB1E" w14:textId="3D5A6C51" w:rsidR="00995612" w:rsidRPr="00EA2376" w:rsidRDefault="00000000" w:rsidP="00914D19">
            <w:pPr>
              <w:rPr>
                <w:rFonts w:ascii="Tahoma" w:hAnsi="Tahoma" w:cs="Tahoma"/>
                <w:sz w:val="20"/>
                <w:szCs w:val="20"/>
                <w:lang w:eastAsia="fr-FR"/>
              </w:rPr>
            </w:pPr>
            <w:sdt>
              <w:sdtPr>
                <w:rPr>
                  <w:rFonts w:ascii="Tahoma" w:hAnsi="Tahoma" w:cs="Tahoma"/>
                  <w:sz w:val="20"/>
                  <w:szCs w:val="20"/>
                </w:rPr>
                <w:id w:val="1026139637"/>
                <w:lock w:val="contentLocked"/>
                <w:placeholder>
                  <w:docPart w:val="F623080B27284EE2A22334730D8521E1"/>
                </w:placeholder>
              </w:sdtPr>
              <w:sdtContent>
                <w:r w:rsidR="00995612" w:rsidRPr="00EA2376">
                  <w:rPr>
                    <w:rFonts w:ascii="Tahoma" w:hAnsi="Tahoma" w:cs="Tahoma"/>
                    <w:sz w:val="20"/>
                    <w:szCs w:val="20"/>
                  </w:rPr>
                  <w:t xml:space="preserve">Until </w:t>
                </w:r>
                <w:sdt>
                  <w:sdtPr>
                    <w:rPr>
                      <w:rFonts w:ascii="Tahoma" w:hAnsi="Tahoma" w:cs="Tahoma"/>
                      <w:sz w:val="20"/>
                      <w:szCs w:val="20"/>
                    </w:rPr>
                    <w:id w:val="-64964906"/>
                    <w:placeholder>
                      <w:docPart w:val="85E60C09A76F4499B5E7B1C11A77932C"/>
                    </w:placeholder>
                    <w:date w:fullDate="2028-12-21T00:00:00Z">
                      <w:dateFormat w:val="dd MMMM yyyy"/>
                      <w:lid w:val="en-GB"/>
                      <w:storeMappedDataAs w:val="dateTime"/>
                      <w:calendar w:val="gregorian"/>
                    </w:date>
                  </w:sdtPr>
                  <w:sdtContent>
                    <w:r w:rsidR="00D8324B" w:rsidRPr="00311318">
                      <w:rPr>
                        <w:rFonts w:ascii="Tahoma" w:hAnsi="Tahoma" w:cs="Tahoma"/>
                        <w:sz w:val="20"/>
                        <w:szCs w:val="20"/>
                      </w:rPr>
                      <w:t>21 December 2028</w:t>
                    </w:r>
                  </w:sdtContent>
                </w:sdt>
              </w:sdtContent>
            </w:sdt>
            <w:r w:rsidR="00D8324B">
              <w:rPr>
                <w:rFonts w:ascii="Tahoma" w:hAnsi="Tahoma" w:cs="Tahoma"/>
                <w:szCs w:val="20"/>
              </w:rPr>
              <w:t xml:space="preserve">, </w:t>
            </w:r>
            <w:r w:rsidR="00D8324B" w:rsidRPr="00311318">
              <w:rPr>
                <w:rFonts w:ascii="Tahoma" w:hAnsi="Tahoma" w:cs="Tahoma"/>
                <w:sz w:val="20"/>
                <w:szCs w:val="20"/>
              </w:rPr>
              <w:t>renewable until 21 December 2029</w:t>
            </w:r>
          </w:p>
        </w:tc>
      </w:tr>
      <w:tr w:rsidR="00995612" w:rsidRPr="00EA2376" w14:paraId="03E06685" w14:textId="77777777" w:rsidTr="00D57E7B">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F623080B27284EE2A22334730D8521E1"/>
              </w:placeholder>
            </w:sdtPr>
            <w:sdtContent>
              <w:p w14:paraId="7AAD8AA7"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6EAD27E5" w14:textId="6739AC00" w:rsidR="00995612" w:rsidRPr="00EA2376" w:rsidRDefault="00000000" w:rsidP="00914D19">
            <w:pPr>
              <w:rPr>
                <w:rFonts w:ascii="Tahoma" w:hAnsi="Tahoma" w:cs="Tahoma"/>
                <w:sz w:val="20"/>
                <w:szCs w:val="20"/>
                <w:lang w:eastAsia="fr-FR"/>
              </w:rPr>
            </w:pPr>
            <w:sdt>
              <w:sdtPr>
                <w:rPr>
                  <w:rFonts w:ascii="Tahoma" w:hAnsi="Tahoma" w:cs="Tahoma"/>
                  <w:bCs/>
                  <w:color w:val="000000" w:themeColor="text1"/>
                  <w:sz w:val="20"/>
                  <w:szCs w:val="20"/>
                </w:rPr>
                <w:id w:val="-2032951202"/>
                <w:placeholder>
                  <w:docPart w:val="A5FF95D60B564E1C96B359431D0FED44"/>
                </w:placeholder>
                <w:date w:fullDate="2026-03-23T00:00:00Z">
                  <w:dateFormat w:val="dd MMMM yyyy"/>
                  <w:lid w:val="en-GB"/>
                  <w:storeMappedDataAs w:val="dateTime"/>
                  <w:calendar w:val="gregorian"/>
                </w:date>
              </w:sdtPr>
              <w:sdtEndPr>
                <w:rPr>
                  <w:color w:val="auto"/>
                  <w:sz w:val="22"/>
                  <w:lang w:eastAsia="fr-FR"/>
                </w:rPr>
              </w:sdtEndPr>
              <w:sdtContent>
                <w:r w:rsidR="00635616">
                  <w:rPr>
                    <w:rFonts w:ascii="Tahoma" w:hAnsi="Tahoma" w:cs="Tahoma"/>
                    <w:bCs/>
                    <w:color w:val="000000" w:themeColor="text1"/>
                    <w:sz w:val="20"/>
                    <w:szCs w:val="20"/>
                  </w:rPr>
                  <w:t>23</w:t>
                </w:r>
                <w:r w:rsidR="00D8324B" w:rsidRPr="00186B4A">
                  <w:rPr>
                    <w:rFonts w:ascii="Tahoma" w:hAnsi="Tahoma" w:cs="Tahoma"/>
                    <w:bCs/>
                    <w:color w:val="000000" w:themeColor="text1"/>
                    <w:sz w:val="20"/>
                    <w:szCs w:val="20"/>
                  </w:rPr>
                  <w:t xml:space="preserve"> March 2026</w:t>
                </w:r>
              </w:sdtContent>
            </w:sdt>
            <w:r w:rsidR="00D8324B" w:rsidRPr="004347C9">
              <w:rPr>
                <w:rFonts w:ascii="Tahoma" w:hAnsi="Tahoma" w:cs="Tahoma"/>
                <w:bCs/>
                <w:szCs w:val="20"/>
                <w:lang w:eastAsia="fr-FR"/>
              </w:rPr>
              <w:t xml:space="preserve"> </w:t>
            </w:r>
            <w:r w:rsidR="00D8324B" w:rsidRPr="004347C9">
              <w:rPr>
                <w:rFonts w:ascii="Tahoma" w:hAnsi="Tahoma" w:cs="Tahoma"/>
                <w:bCs/>
                <w:sz w:val="20"/>
              </w:rPr>
              <w:t xml:space="preserve">23h59 </w:t>
            </w:r>
            <w:r w:rsidR="00D8324B" w:rsidRPr="001261A0">
              <w:rPr>
                <w:rFonts w:ascii="Tahoma" w:hAnsi="Tahoma" w:cs="Tahoma"/>
                <w:bCs/>
                <w:sz w:val="20"/>
              </w:rPr>
              <w:t>(CET+2 Türkiye)</w:t>
            </w:r>
          </w:p>
        </w:tc>
      </w:tr>
      <w:tr w:rsidR="00995612" w:rsidRPr="00EA2376" w14:paraId="39388042" w14:textId="77777777" w:rsidTr="00D57E7B">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F623080B27284EE2A22334730D8521E1"/>
              </w:placeholder>
            </w:sdtPr>
            <w:sdtContent>
              <w:p w14:paraId="52C9A633"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1B71979A243145FB975BD3F0181707C1"/>
            </w:placeholder>
          </w:sdtPr>
          <w:sdtEndPr>
            <w:rPr>
              <w:b w:val="0"/>
              <w:color w:val="auto"/>
              <w:sz w:val="22"/>
              <w:lang w:eastAsia="fr-FR"/>
            </w:rPr>
          </w:sdtEndPr>
          <w:sdtContent>
            <w:tc>
              <w:tcPr>
                <w:tcW w:w="6061" w:type="dxa"/>
                <w:shd w:val="clear" w:color="auto" w:fill="DBE5F1" w:themeFill="accent1" w:themeFillTint="33"/>
                <w:vAlign w:val="center"/>
              </w:tcPr>
              <w:p w14:paraId="1CF9E0F9" w14:textId="50824F99" w:rsidR="00995612" w:rsidRPr="00EA2376" w:rsidRDefault="00000000" w:rsidP="00914D19">
                <w:pPr>
                  <w:rPr>
                    <w:rFonts w:ascii="Tahoma" w:hAnsi="Tahoma" w:cs="Tahoma"/>
                    <w:b/>
                    <w:color w:val="000000" w:themeColor="text1"/>
                    <w:sz w:val="20"/>
                    <w:szCs w:val="20"/>
                  </w:rPr>
                </w:pPr>
                <w:sdt>
                  <w:sdtPr>
                    <w:rPr>
                      <w:rFonts w:ascii="Tahoma" w:hAnsi="Tahoma" w:cs="Tahoma"/>
                      <w:b/>
                      <w:color w:val="000000" w:themeColor="text1"/>
                      <w:sz w:val="20"/>
                      <w:szCs w:val="20"/>
                    </w:rPr>
                    <w:id w:val="-1931033393"/>
                    <w:placeholder>
                      <w:docPart w:val="746799D9A37A47F98B5DCADEAE9B2C13"/>
                    </w:placeholder>
                  </w:sdtPr>
                  <w:sdtEndPr>
                    <w:rPr>
                      <w:color w:val="auto"/>
                      <w:sz w:val="22"/>
                      <w:lang w:eastAsia="fr-FR"/>
                    </w:rPr>
                  </w:sdtEndPr>
                  <w:sdtContent>
                    <w:hyperlink r:id="rId13" w:history="1">
                      <w:r w:rsidR="00D8324B" w:rsidRPr="004347C9">
                        <w:rPr>
                          <w:rStyle w:val="Hyperlink3"/>
                        </w:rPr>
                        <w:t>ankara.office@coe.int</w:t>
                      </w:r>
                    </w:hyperlink>
                  </w:sdtContent>
                </w:sdt>
              </w:p>
            </w:tc>
          </w:sdtContent>
        </w:sdt>
      </w:tr>
      <w:tr w:rsidR="00995612" w:rsidRPr="00EA2376" w14:paraId="730553E9" w14:textId="77777777" w:rsidTr="00D57E7B">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C63DCF5AFD5B48FFA58EC96BFE0619EE"/>
              </w:placeholder>
            </w:sdtPr>
            <w:sdtContent>
              <w:p w14:paraId="479D289C" w14:textId="77777777" w:rsidR="00995612" w:rsidRPr="00EA2376" w:rsidRDefault="0099561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1D6C7B01D3AB4FB192B3A03291712E03"/>
            </w:placeholder>
          </w:sdtPr>
          <w:sdtEndPr>
            <w:rPr>
              <w:lang w:eastAsia="fr-FR"/>
            </w:rPr>
          </w:sdtEndPr>
          <w:sdtContent>
            <w:tc>
              <w:tcPr>
                <w:tcW w:w="6061" w:type="dxa"/>
                <w:vAlign w:val="center"/>
              </w:tcPr>
              <w:p w14:paraId="732BD132" w14:textId="5CD2BD23" w:rsidR="00995612" w:rsidRPr="00EA2376" w:rsidRDefault="00000000" w:rsidP="00914D19">
                <w:pPr>
                  <w:rPr>
                    <w:rFonts w:ascii="Tahoma" w:hAnsi="Tahoma" w:cs="Tahoma"/>
                    <w:b/>
                    <w:color w:val="000000" w:themeColor="text1"/>
                    <w:sz w:val="20"/>
                    <w:szCs w:val="20"/>
                  </w:rPr>
                </w:pPr>
                <w:sdt>
                  <w:sdtPr>
                    <w:rPr>
                      <w:rFonts w:ascii="Tahoma" w:hAnsi="Tahoma" w:cs="Tahoma"/>
                      <w:b/>
                      <w:color w:val="000000" w:themeColor="text1"/>
                      <w:sz w:val="20"/>
                      <w:szCs w:val="20"/>
                    </w:rPr>
                    <w:id w:val="1453126156"/>
                    <w:placeholder>
                      <w:docPart w:val="C3817EC463E8456FB88E39B8F373C2FE"/>
                    </w:placeholder>
                  </w:sdtPr>
                  <w:sdtEndPr>
                    <w:rPr>
                      <w:color w:val="auto"/>
                      <w:sz w:val="22"/>
                      <w:lang w:eastAsia="fr-FR"/>
                    </w:rPr>
                  </w:sdtEndPr>
                  <w:sdtContent>
                    <w:sdt>
                      <w:sdtPr>
                        <w:rPr>
                          <w:rFonts w:ascii="Tahoma" w:hAnsi="Tahoma" w:cs="Tahoma"/>
                          <w:b/>
                          <w:color w:val="000000" w:themeColor="text1"/>
                          <w:sz w:val="20"/>
                          <w:szCs w:val="20"/>
                        </w:rPr>
                        <w:id w:val="-1893730962"/>
                        <w:placeholder>
                          <w:docPart w:val="FC91EEE25540435E8361C3ECBE03ED90"/>
                        </w:placeholder>
                      </w:sdtPr>
                      <w:sdtEndPr>
                        <w:rPr>
                          <w:color w:val="auto"/>
                          <w:sz w:val="22"/>
                          <w:lang w:eastAsia="fr-FR"/>
                        </w:rPr>
                      </w:sdtEndPr>
                      <w:sdtContent>
                        <w:hyperlink r:id="rId14" w:history="1">
                          <w:r w:rsidR="00C447C5" w:rsidRPr="004347C9">
                            <w:rPr>
                              <w:rStyle w:val="Hyperlink3"/>
                            </w:rPr>
                            <w:t>ankara.office@coe.int</w:t>
                          </w:r>
                        </w:hyperlink>
                      </w:sdtContent>
                    </w:sdt>
                  </w:sdtContent>
                </w:sdt>
              </w:p>
            </w:tc>
          </w:sdtContent>
        </w:sdt>
      </w:tr>
      <w:tr w:rsidR="00995612" w:rsidRPr="00EA2376" w14:paraId="0BE568A0" w14:textId="77777777" w:rsidTr="00D57E7B">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F623080B27284EE2A22334730D8521E1"/>
              </w:placeholder>
            </w:sdtPr>
            <w:sdtContent>
              <w:p w14:paraId="2E710F73"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426A87B8" w14:textId="60AB640D" w:rsidR="00995612" w:rsidRPr="00EA2376" w:rsidRDefault="00000000" w:rsidP="00914D19">
            <w:pPr>
              <w:rPr>
                <w:rFonts w:ascii="Tahoma" w:hAnsi="Tahoma" w:cs="Tahoma"/>
                <w:sz w:val="20"/>
                <w:szCs w:val="20"/>
                <w:lang w:eastAsia="fr-FR"/>
              </w:rPr>
            </w:pPr>
            <w:sdt>
              <w:sdtPr>
                <w:rPr>
                  <w:rFonts w:ascii="Tahoma" w:hAnsi="Tahoma" w:cs="Tahoma"/>
                  <w:sz w:val="20"/>
                  <w:szCs w:val="20"/>
                </w:rPr>
                <w:id w:val="1857698725"/>
                <w:placeholder>
                  <w:docPart w:val="37E9DFDA37604D78A1E5824152548F44"/>
                </w:placeholder>
                <w:date w:fullDate="2026-04-15T00:00:00Z">
                  <w:dateFormat w:val="dd MMMM yyyy"/>
                  <w:lid w:val="en-GB"/>
                  <w:storeMappedDataAs w:val="dateTime"/>
                  <w:calendar w:val="gregorian"/>
                </w:date>
              </w:sdtPr>
              <w:sdtContent>
                <w:r w:rsidR="00635616">
                  <w:rPr>
                    <w:rFonts w:ascii="Tahoma" w:hAnsi="Tahoma" w:cs="Tahoma"/>
                    <w:sz w:val="20"/>
                    <w:szCs w:val="20"/>
                  </w:rPr>
                  <w:t>15</w:t>
                </w:r>
                <w:r w:rsidR="00D8324B" w:rsidRPr="00E008D0">
                  <w:rPr>
                    <w:rFonts w:ascii="Tahoma" w:hAnsi="Tahoma" w:cs="Tahoma"/>
                    <w:sz w:val="20"/>
                    <w:szCs w:val="20"/>
                  </w:rPr>
                  <w:t xml:space="preserve"> April 2026</w:t>
                </w:r>
              </w:sdtContent>
            </w:sdt>
          </w:p>
        </w:tc>
      </w:tr>
    </w:tbl>
    <w:p w14:paraId="7AEB803D" w14:textId="77777777" w:rsidR="00995612" w:rsidRPr="00EA2376" w:rsidRDefault="00995612" w:rsidP="00995612">
      <w:pPr>
        <w:rPr>
          <w:rFonts w:ascii="Tahoma" w:hAnsi="Tahoma" w:cs="Tahoma"/>
          <w:sz w:val="20"/>
          <w:szCs w:val="20"/>
        </w:rPr>
      </w:pPr>
    </w:p>
    <w:p w14:paraId="37A39441" w14:textId="77777777" w:rsidR="00995612" w:rsidRPr="00EA2376" w:rsidRDefault="00995612" w:rsidP="00995612">
      <w:pPr>
        <w:rPr>
          <w:rFonts w:ascii="Tahoma" w:hAnsi="Tahoma" w:cs="Tahoma"/>
          <w:sz w:val="20"/>
          <w:szCs w:val="20"/>
        </w:rPr>
      </w:pPr>
    </w:p>
    <w:p w14:paraId="197B5144" w14:textId="77777777"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t>EXPECTED DELIVERABLES</w:t>
      </w:r>
    </w:p>
    <w:p w14:paraId="2AE95467" w14:textId="77777777" w:rsidR="002307F0" w:rsidRPr="00453A9E" w:rsidRDefault="002307F0" w:rsidP="002307F0">
      <w:pPr>
        <w:pStyle w:val="ListParagraph"/>
        <w:rPr>
          <w:rFonts w:ascii="Tahoma" w:hAnsi="Tahoma" w:cs="Tahoma"/>
          <w:b/>
          <w:bCs/>
          <w:kern w:val="32"/>
          <w:sz w:val="20"/>
          <w:szCs w:val="20"/>
        </w:rPr>
      </w:pPr>
    </w:p>
    <w:p w14:paraId="1A4E29FC" w14:textId="56FBEE81" w:rsidR="00C447C5" w:rsidRDefault="002307F0" w:rsidP="00C447C5">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 xml:space="preserve">Background of the </w:t>
      </w:r>
      <w:r w:rsidR="00183C40">
        <w:rPr>
          <w:rFonts w:ascii="Tahoma" w:hAnsi="Tahoma" w:cs="Tahoma"/>
          <w:b/>
          <w:color w:val="000000" w:themeColor="text1"/>
          <w:sz w:val="20"/>
          <w:szCs w:val="20"/>
        </w:rPr>
        <w:t>Programme</w:t>
      </w:r>
    </w:p>
    <w:p w14:paraId="2A7FB454" w14:textId="039FEEF1" w:rsidR="00056906" w:rsidRPr="00C447C5" w:rsidRDefault="00056906" w:rsidP="00C447C5">
      <w:pPr>
        <w:spacing w:after="120"/>
        <w:rPr>
          <w:rFonts w:ascii="Tahoma" w:hAnsi="Tahoma" w:cs="Tahoma"/>
          <w:b/>
          <w:color w:val="000000" w:themeColor="text1"/>
          <w:sz w:val="20"/>
          <w:szCs w:val="20"/>
        </w:rPr>
      </w:pPr>
      <w:r w:rsidRPr="006902ED">
        <w:rPr>
          <w:rFonts w:ascii="Tahoma" w:hAnsi="Tahoma" w:cs="Tahoma"/>
          <w:color w:val="000000" w:themeColor="text1"/>
          <w:sz w:val="20"/>
          <w:szCs w:val="20"/>
        </w:rPr>
        <w:t xml:space="preserve">The </w:t>
      </w:r>
      <w:r w:rsidR="00183C40">
        <w:rPr>
          <w:rFonts w:ascii="Tahoma" w:hAnsi="Tahoma" w:cs="Tahoma"/>
          <w:color w:val="000000" w:themeColor="text1"/>
          <w:sz w:val="20"/>
          <w:szCs w:val="20"/>
        </w:rPr>
        <w:t>Programme</w:t>
      </w:r>
      <w:r w:rsidRPr="006902ED">
        <w:rPr>
          <w:rFonts w:ascii="Tahoma" w:hAnsi="Tahoma" w:cs="Tahoma"/>
          <w:color w:val="000000" w:themeColor="text1"/>
          <w:sz w:val="20"/>
          <w:szCs w:val="20"/>
        </w:rPr>
        <w:t xml:space="preserve"> </w:t>
      </w:r>
      <w:r w:rsidRPr="00A15B20">
        <w:rPr>
          <w:rFonts w:ascii="Tahoma" w:hAnsi="Tahoma" w:cs="Tahoma"/>
          <w:color w:val="000000" w:themeColor="text1"/>
          <w:sz w:val="20"/>
          <w:szCs w:val="20"/>
        </w:rPr>
        <w:t>“</w:t>
      </w:r>
      <w:hyperlink r:id="rId15" w:history="1">
        <w:r w:rsidRPr="00A15B20">
          <w:rPr>
            <w:rStyle w:val="Hyperlink"/>
            <w:rFonts w:ascii="Tahoma" w:hAnsi="Tahoma" w:cs="Tahoma"/>
            <w:sz w:val="20"/>
            <w:szCs w:val="20"/>
          </w:rPr>
          <w:t>Fostering Civil Society Participation and Capacity Building in Access to Justice in Türkiye</w:t>
        </w:r>
      </w:hyperlink>
      <w:r w:rsidRPr="00A15B20">
        <w:rPr>
          <w:rFonts w:ascii="Tahoma" w:hAnsi="Tahoma" w:cs="Tahoma"/>
          <w:color w:val="000000" w:themeColor="text1"/>
          <w:sz w:val="20"/>
          <w:szCs w:val="20"/>
        </w:rPr>
        <w:t>’’</w:t>
      </w:r>
      <w:r>
        <w:rPr>
          <w:rFonts w:ascii="Tahoma" w:hAnsi="Tahoma" w:cs="Tahoma"/>
          <w:b/>
          <w:bCs/>
          <w:color w:val="000000" w:themeColor="text1"/>
          <w:sz w:val="20"/>
          <w:szCs w:val="20"/>
        </w:rPr>
        <w:t xml:space="preserve"> </w:t>
      </w:r>
      <w:r w:rsidRPr="006902ED">
        <w:rPr>
          <w:rFonts w:ascii="Tahoma" w:hAnsi="Tahoma" w:cs="Tahoma"/>
          <w:color w:val="000000" w:themeColor="text1"/>
          <w:sz w:val="20"/>
          <w:szCs w:val="20"/>
        </w:rPr>
        <w:t xml:space="preserve">aims to enhance the resilience of Civil Society Organisations (CSOs) in Türkiye, empower them </w:t>
      </w:r>
      <w:r w:rsidRPr="006902ED">
        <w:rPr>
          <w:rFonts w:ascii="Tahoma" w:hAnsi="Tahoma" w:cs="Tahoma"/>
          <w:color w:val="000000" w:themeColor="text1"/>
          <w:sz w:val="20"/>
          <w:szCs w:val="20"/>
        </w:rPr>
        <w:lastRenderedPageBreak/>
        <w:t>to promote</w:t>
      </w:r>
      <w:r w:rsidR="00C447C5">
        <w:rPr>
          <w:rFonts w:ascii="Tahoma" w:hAnsi="Tahoma" w:cs="Tahoma"/>
          <w:color w:val="000000" w:themeColor="text1"/>
          <w:sz w:val="20"/>
          <w:szCs w:val="20"/>
        </w:rPr>
        <w:t xml:space="preserve"> </w:t>
      </w:r>
      <w:r w:rsidRPr="006902ED">
        <w:rPr>
          <w:rFonts w:ascii="Tahoma" w:hAnsi="Tahoma" w:cs="Tahoma"/>
          <w:color w:val="000000" w:themeColor="text1"/>
          <w:sz w:val="20"/>
          <w:szCs w:val="20"/>
        </w:rPr>
        <w:t xml:space="preserve">human rights, and facilitate access to justice and remedies in the areas of migration and the environment. </w:t>
      </w:r>
    </w:p>
    <w:p w14:paraId="0035B4BE" w14:textId="07CD5CDC" w:rsidR="00056906" w:rsidRPr="00994803" w:rsidRDefault="00056906" w:rsidP="00056906">
      <w:pPr>
        <w:pStyle w:val="PMMParagraph"/>
        <w:rPr>
          <w:rFonts w:ascii="Tahoma" w:hAnsi="Tahoma" w:cs="Tahoma"/>
          <w:color w:val="000000" w:themeColor="text1"/>
          <w:sz w:val="20"/>
          <w:szCs w:val="20"/>
        </w:rPr>
      </w:pPr>
      <w:r w:rsidRPr="00994803">
        <w:rPr>
          <w:rFonts w:ascii="Tahoma" w:hAnsi="Tahoma" w:cs="Tahoma"/>
          <w:color w:val="000000" w:themeColor="text1"/>
          <w:sz w:val="20"/>
          <w:szCs w:val="20"/>
        </w:rPr>
        <w:t xml:space="preserve">To achieve its overall objective, the </w:t>
      </w:r>
      <w:proofErr w:type="spellStart"/>
      <w:r w:rsidR="00183C40">
        <w:rPr>
          <w:rFonts w:ascii="Tahoma" w:hAnsi="Tahoma" w:cs="Tahoma"/>
          <w:color w:val="000000" w:themeColor="text1"/>
          <w:sz w:val="20"/>
          <w:szCs w:val="20"/>
        </w:rPr>
        <w:t>Programme</w:t>
      </w:r>
      <w:proofErr w:type="spellEnd"/>
      <w:r w:rsidRPr="00994803">
        <w:rPr>
          <w:rFonts w:ascii="Tahoma" w:hAnsi="Tahoma" w:cs="Tahoma"/>
          <w:color w:val="000000" w:themeColor="text1"/>
          <w:sz w:val="20"/>
          <w:szCs w:val="20"/>
        </w:rPr>
        <w:t xml:space="preserve"> focuses on the following four specific objectives:</w:t>
      </w:r>
    </w:p>
    <w:p w14:paraId="27637DB2" w14:textId="2404CCCE" w:rsidR="00056906" w:rsidRPr="00994803" w:rsidRDefault="00056906" w:rsidP="00056906">
      <w:pPr>
        <w:pStyle w:val="PMMParagraph"/>
        <w:numPr>
          <w:ilvl w:val="0"/>
          <w:numId w:val="30"/>
        </w:numPr>
        <w:rPr>
          <w:rFonts w:ascii="Tahoma" w:hAnsi="Tahoma" w:cs="Tahoma"/>
          <w:color w:val="000000" w:themeColor="text1"/>
          <w:sz w:val="20"/>
          <w:szCs w:val="20"/>
        </w:rPr>
      </w:pPr>
      <w:proofErr w:type="gramStart"/>
      <w:r w:rsidRPr="00994803">
        <w:rPr>
          <w:rFonts w:ascii="Tahoma" w:hAnsi="Tahoma" w:cs="Tahoma"/>
          <w:color w:val="000000" w:themeColor="text1"/>
          <w:sz w:val="20"/>
          <w:szCs w:val="20"/>
        </w:rPr>
        <w:t>Strengthen</w:t>
      </w:r>
      <w:proofErr w:type="gramEnd"/>
      <w:r w:rsidRPr="00994803">
        <w:rPr>
          <w:rFonts w:ascii="Tahoma" w:hAnsi="Tahoma" w:cs="Tahoma"/>
          <w:color w:val="000000" w:themeColor="text1"/>
          <w:sz w:val="20"/>
          <w:szCs w:val="20"/>
        </w:rPr>
        <w:t xml:space="preserve"> the capacities of CSO</w:t>
      </w:r>
      <w:r w:rsidR="00183C40">
        <w:rPr>
          <w:rFonts w:ascii="Tahoma" w:hAnsi="Tahoma" w:cs="Tahoma"/>
          <w:color w:val="000000" w:themeColor="text1"/>
          <w:sz w:val="20"/>
          <w:szCs w:val="20"/>
        </w:rPr>
        <w:t>s</w:t>
      </w:r>
      <w:r w:rsidRPr="00994803">
        <w:rPr>
          <w:rFonts w:ascii="Tahoma" w:hAnsi="Tahoma" w:cs="Tahoma"/>
          <w:color w:val="000000" w:themeColor="text1"/>
          <w:sz w:val="20"/>
          <w:szCs w:val="20"/>
        </w:rPr>
        <w:t xml:space="preserve">, bar associations, lawyers, municipalities and other professionals on human rights and access to justice in the fields of migration and the environment. </w:t>
      </w:r>
    </w:p>
    <w:p w14:paraId="2ED9D0A3" w14:textId="6C701C91" w:rsidR="00056906" w:rsidRPr="00994803" w:rsidRDefault="00056906" w:rsidP="00056906">
      <w:pPr>
        <w:pStyle w:val="PMMParagraph"/>
        <w:numPr>
          <w:ilvl w:val="0"/>
          <w:numId w:val="30"/>
        </w:numPr>
        <w:rPr>
          <w:rFonts w:ascii="Tahoma" w:hAnsi="Tahoma" w:cs="Tahoma"/>
          <w:color w:val="000000" w:themeColor="text1"/>
          <w:sz w:val="20"/>
          <w:szCs w:val="20"/>
        </w:rPr>
      </w:pPr>
      <w:r w:rsidRPr="00994803">
        <w:rPr>
          <w:rFonts w:ascii="Tahoma" w:hAnsi="Tahoma" w:cs="Tahoma"/>
          <w:color w:val="000000" w:themeColor="text1"/>
          <w:sz w:val="20"/>
          <w:szCs w:val="20"/>
        </w:rPr>
        <w:t>Improve local mechanisms and coordination between CSO</w:t>
      </w:r>
      <w:r w:rsidR="00183C40">
        <w:rPr>
          <w:rFonts w:ascii="Tahoma" w:hAnsi="Tahoma" w:cs="Tahoma"/>
          <w:color w:val="000000" w:themeColor="text1"/>
          <w:sz w:val="20"/>
          <w:szCs w:val="20"/>
        </w:rPr>
        <w:t>s</w:t>
      </w:r>
      <w:r w:rsidRPr="00994803">
        <w:rPr>
          <w:rFonts w:ascii="Tahoma" w:hAnsi="Tahoma" w:cs="Tahoma"/>
          <w:color w:val="000000" w:themeColor="text1"/>
          <w:sz w:val="20"/>
          <w:szCs w:val="20"/>
        </w:rPr>
        <w:t>, bar associations, lawyers, municipalities and other professionals working on migration and environmental matters.</w:t>
      </w:r>
    </w:p>
    <w:p w14:paraId="7525BD33" w14:textId="77777777" w:rsidR="00056906" w:rsidRPr="00994803" w:rsidRDefault="00056906" w:rsidP="00056906">
      <w:pPr>
        <w:pStyle w:val="PMMParagraph"/>
        <w:numPr>
          <w:ilvl w:val="0"/>
          <w:numId w:val="30"/>
        </w:numPr>
        <w:rPr>
          <w:rFonts w:ascii="Tahoma" w:hAnsi="Tahoma" w:cs="Tahoma"/>
          <w:color w:val="000000" w:themeColor="text1"/>
          <w:sz w:val="20"/>
          <w:szCs w:val="20"/>
        </w:rPr>
      </w:pPr>
      <w:r w:rsidRPr="00994803">
        <w:rPr>
          <w:rFonts w:ascii="Tahoma" w:hAnsi="Tahoma" w:cs="Tahoma"/>
          <w:color w:val="000000" w:themeColor="text1"/>
          <w:sz w:val="20"/>
          <w:szCs w:val="20"/>
        </w:rPr>
        <w:t xml:space="preserve">Raise awareness among </w:t>
      </w:r>
      <w:bookmarkStart w:id="1" w:name="_Hlk221071802"/>
      <w:r w:rsidRPr="00994803">
        <w:rPr>
          <w:rFonts w:ascii="Tahoma" w:hAnsi="Tahoma" w:cs="Tahoma"/>
          <w:color w:val="000000" w:themeColor="text1"/>
          <w:sz w:val="20"/>
          <w:szCs w:val="20"/>
        </w:rPr>
        <w:t>migrants, refugees, persons under temporary protection, individuals affected by environmental challenges regarding human rights and access to justice</w:t>
      </w:r>
      <w:bookmarkEnd w:id="1"/>
      <w:r w:rsidRPr="00994803">
        <w:rPr>
          <w:rFonts w:ascii="Tahoma" w:hAnsi="Tahoma" w:cs="Tahoma"/>
          <w:color w:val="000000" w:themeColor="text1"/>
          <w:sz w:val="20"/>
          <w:szCs w:val="20"/>
        </w:rPr>
        <w:t>.</w:t>
      </w:r>
    </w:p>
    <w:p w14:paraId="43D85260" w14:textId="77777777" w:rsidR="00056906" w:rsidRPr="00392AAF" w:rsidRDefault="00056906" w:rsidP="00056906">
      <w:pPr>
        <w:pStyle w:val="PMMParagraph"/>
        <w:numPr>
          <w:ilvl w:val="0"/>
          <w:numId w:val="30"/>
        </w:numPr>
        <w:rPr>
          <w:rFonts w:ascii="Tahoma" w:hAnsi="Tahoma" w:cs="Tahoma"/>
          <w:color w:val="000000" w:themeColor="text1"/>
          <w:sz w:val="20"/>
          <w:szCs w:val="20"/>
        </w:rPr>
      </w:pPr>
      <w:r w:rsidRPr="00994803">
        <w:rPr>
          <w:rFonts w:ascii="Tahoma" w:hAnsi="Tahoma" w:cs="Tahoma"/>
          <w:color w:val="000000" w:themeColor="text1"/>
          <w:sz w:val="20"/>
          <w:szCs w:val="20"/>
        </w:rPr>
        <w:t xml:space="preserve">Provide legal aid services to migrants, refugees, </w:t>
      </w:r>
      <w:proofErr w:type="gramStart"/>
      <w:r w:rsidRPr="00994803">
        <w:rPr>
          <w:rFonts w:ascii="Tahoma" w:hAnsi="Tahoma" w:cs="Tahoma"/>
          <w:color w:val="000000" w:themeColor="text1"/>
          <w:sz w:val="20"/>
          <w:szCs w:val="20"/>
        </w:rPr>
        <w:t>persons</w:t>
      </w:r>
      <w:proofErr w:type="gramEnd"/>
      <w:r w:rsidRPr="00994803">
        <w:rPr>
          <w:rFonts w:ascii="Tahoma" w:hAnsi="Tahoma" w:cs="Tahoma"/>
          <w:color w:val="000000" w:themeColor="text1"/>
          <w:sz w:val="20"/>
          <w:szCs w:val="20"/>
        </w:rPr>
        <w:t xml:space="preserve"> under temporary protection, and individuals affected by environmental challenges, ensuring their access justice and effective remedies.</w:t>
      </w:r>
    </w:p>
    <w:p w14:paraId="5CDD08A9" w14:textId="77777777" w:rsidR="00056906" w:rsidRDefault="00056906" w:rsidP="00056906">
      <w:pPr>
        <w:jc w:val="both"/>
        <w:rPr>
          <w:rFonts w:ascii="Tahoma" w:hAnsi="Tahoma" w:cs="Tahoma"/>
          <w:color w:val="000000" w:themeColor="text1"/>
          <w:sz w:val="20"/>
          <w:szCs w:val="20"/>
        </w:rPr>
      </w:pPr>
    </w:p>
    <w:p w14:paraId="26A228CB" w14:textId="77777777" w:rsidR="00056906" w:rsidRDefault="00056906" w:rsidP="00056906">
      <w:pPr>
        <w:jc w:val="both"/>
        <w:rPr>
          <w:rFonts w:ascii="Tahoma" w:hAnsi="Tahoma" w:cs="Tahoma"/>
          <w:color w:val="000000" w:themeColor="text1"/>
          <w:sz w:val="20"/>
          <w:szCs w:val="20"/>
        </w:rPr>
      </w:pPr>
      <w:r w:rsidRPr="002E1F4A">
        <w:rPr>
          <w:rFonts w:ascii="Tahoma" w:hAnsi="Tahoma" w:cs="Tahoma"/>
          <w:color w:val="000000" w:themeColor="text1"/>
          <w:sz w:val="20"/>
          <w:szCs w:val="20"/>
        </w:rPr>
        <w:t>The European Union and Council of Europe joint</w:t>
      </w:r>
      <w:r>
        <w:rPr>
          <w:rFonts w:ascii="Tahoma" w:hAnsi="Tahoma" w:cs="Tahoma"/>
          <w:color w:val="000000" w:themeColor="text1"/>
          <w:sz w:val="20"/>
          <w:szCs w:val="20"/>
        </w:rPr>
        <w:t xml:space="preserve"> Programme</w:t>
      </w:r>
      <w:r w:rsidRPr="002E1F4A">
        <w:rPr>
          <w:rFonts w:ascii="Tahoma" w:hAnsi="Tahoma" w:cs="Tahoma"/>
          <w:color w:val="000000" w:themeColor="text1"/>
          <w:sz w:val="20"/>
          <w:szCs w:val="20"/>
        </w:rPr>
        <w:t> </w:t>
      </w:r>
      <w:r w:rsidRPr="00A15B20">
        <w:rPr>
          <w:rFonts w:ascii="Tahoma" w:hAnsi="Tahoma" w:cs="Tahoma"/>
          <w:color w:val="000000" w:themeColor="text1"/>
          <w:sz w:val="20"/>
          <w:szCs w:val="20"/>
        </w:rPr>
        <w:t>“</w:t>
      </w:r>
      <w:hyperlink r:id="rId16" w:history="1">
        <w:r w:rsidRPr="00A15B20">
          <w:rPr>
            <w:rStyle w:val="Hyperlink"/>
            <w:rFonts w:ascii="Tahoma" w:hAnsi="Tahoma" w:cs="Tahoma"/>
            <w:sz w:val="20"/>
            <w:szCs w:val="20"/>
          </w:rPr>
          <w:t>Fostering Civil Society Participation and Capacity Building in Access to Justice in Türkiye</w:t>
        </w:r>
      </w:hyperlink>
      <w:r w:rsidRPr="00A15B20">
        <w:rPr>
          <w:rFonts w:ascii="Tahoma" w:hAnsi="Tahoma" w:cs="Tahoma"/>
          <w:color w:val="000000" w:themeColor="text1"/>
          <w:sz w:val="20"/>
          <w:szCs w:val="20"/>
        </w:rPr>
        <w:t xml:space="preserve">” </w:t>
      </w:r>
      <w:r w:rsidRPr="00994803">
        <w:rPr>
          <w:rFonts w:ascii="Tahoma" w:hAnsi="Tahoma" w:cs="Tahoma"/>
          <w:color w:val="000000" w:themeColor="text1"/>
          <w:sz w:val="20"/>
          <w:szCs w:val="20"/>
        </w:rPr>
        <w:t>runs from 22 December 2025 to 21 December 2028</w:t>
      </w:r>
      <w:r>
        <w:rPr>
          <w:rFonts w:ascii="Tahoma" w:hAnsi="Tahoma" w:cs="Tahoma"/>
          <w:color w:val="000000" w:themeColor="text1"/>
          <w:sz w:val="20"/>
          <w:szCs w:val="20"/>
        </w:rPr>
        <w:t xml:space="preserve"> and it is and </w:t>
      </w:r>
      <w:r w:rsidRPr="006902ED">
        <w:rPr>
          <w:rFonts w:ascii="Tahoma" w:hAnsi="Tahoma" w:cs="Tahoma"/>
          <w:color w:val="000000" w:themeColor="text1"/>
          <w:sz w:val="20"/>
          <w:szCs w:val="20"/>
        </w:rPr>
        <w:t>implemented by the Council of Europ</w:t>
      </w:r>
      <w:r>
        <w:rPr>
          <w:rFonts w:ascii="Tahoma" w:hAnsi="Tahoma" w:cs="Tahoma"/>
          <w:color w:val="000000" w:themeColor="text1"/>
          <w:sz w:val="20"/>
          <w:szCs w:val="20"/>
        </w:rPr>
        <w:t>e.</w:t>
      </w:r>
    </w:p>
    <w:p w14:paraId="3603AEB7" w14:textId="77777777" w:rsidR="00056906" w:rsidRDefault="00056906" w:rsidP="00056906">
      <w:pPr>
        <w:jc w:val="both"/>
        <w:rPr>
          <w:rFonts w:ascii="Tahoma" w:hAnsi="Tahoma" w:cs="Tahoma"/>
          <w:color w:val="000000" w:themeColor="text1"/>
          <w:sz w:val="20"/>
          <w:szCs w:val="20"/>
        </w:rPr>
      </w:pPr>
    </w:p>
    <w:p w14:paraId="46527A72" w14:textId="5140DB43" w:rsidR="00056906" w:rsidRPr="004B132A" w:rsidRDefault="00056906" w:rsidP="00056906">
      <w:pPr>
        <w:jc w:val="both"/>
        <w:rPr>
          <w:rFonts w:ascii="Tahoma" w:eastAsia="Calibri" w:hAnsi="Tahoma" w:cs="Tahoma"/>
          <w:sz w:val="20"/>
          <w:szCs w:val="20"/>
          <w:lang w:eastAsia="en-US"/>
        </w:rPr>
      </w:pPr>
      <w:r w:rsidRPr="004B132A">
        <w:rPr>
          <w:rFonts w:ascii="Tahoma" w:eastAsia="Calibri" w:hAnsi="Tahoma" w:cs="Tahoma"/>
          <w:sz w:val="20"/>
          <w:szCs w:val="20"/>
          <w:lang w:eastAsia="en-US"/>
        </w:rPr>
        <w:t xml:space="preserve">The Council of Europe is looking for a maximum of </w:t>
      </w:r>
      <w:r w:rsidRPr="007367CA">
        <w:rPr>
          <w:rFonts w:ascii="Tahoma" w:eastAsia="Calibri" w:hAnsi="Tahoma" w:cs="Tahoma"/>
          <w:sz w:val="20"/>
          <w:szCs w:val="20"/>
          <w:lang w:eastAsia="en-US"/>
        </w:rPr>
        <w:t>fifty (50) Providers</w:t>
      </w:r>
      <w:r w:rsidRPr="004B132A">
        <w:rPr>
          <w:rFonts w:ascii="Tahoma" w:eastAsia="Calibri" w:hAnsi="Tahoma" w:cs="Tahoma"/>
          <w:sz w:val="20"/>
          <w:szCs w:val="20"/>
          <w:lang w:eastAsia="en-US"/>
        </w:rPr>
        <w:t xml:space="preserve"> (provided enough tenders meet the criteria indicated below) </w:t>
      </w:r>
      <w:proofErr w:type="gramStart"/>
      <w:r w:rsidRPr="004B132A">
        <w:rPr>
          <w:rFonts w:ascii="Tahoma" w:eastAsia="Calibri" w:hAnsi="Tahoma" w:cs="Tahoma"/>
          <w:sz w:val="20"/>
          <w:szCs w:val="20"/>
          <w:lang w:eastAsia="en-US"/>
        </w:rPr>
        <w:t>in order to</w:t>
      </w:r>
      <w:proofErr w:type="gramEnd"/>
      <w:r w:rsidRPr="004B132A">
        <w:rPr>
          <w:rFonts w:ascii="Tahoma" w:eastAsia="Calibri" w:hAnsi="Tahoma" w:cs="Tahoma"/>
          <w:sz w:val="20"/>
          <w:szCs w:val="20"/>
          <w:lang w:eastAsia="en-US"/>
        </w:rPr>
        <w:t xml:space="preserve"> support the implementation of the </w:t>
      </w:r>
      <w:r w:rsidR="00183C40">
        <w:rPr>
          <w:rFonts w:ascii="Tahoma" w:hAnsi="Tahoma" w:cs="Tahoma"/>
          <w:color w:val="000000" w:themeColor="text1"/>
          <w:sz w:val="20"/>
          <w:szCs w:val="20"/>
        </w:rPr>
        <w:t>Programme</w:t>
      </w:r>
      <w:r w:rsidR="00183C40" w:rsidRPr="004B132A">
        <w:rPr>
          <w:rFonts w:ascii="Tahoma" w:eastAsia="Calibri" w:hAnsi="Tahoma" w:cs="Tahoma"/>
          <w:sz w:val="20"/>
          <w:szCs w:val="20"/>
          <w:lang w:eastAsia="en-US"/>
        </w:rPr>
        <w:t xml:space="preserve"> </w:t>
      </w:r>
      <w:r w:rsidRPr="004B132A">
        <w:rPr>
          <w:rFonts w:ascii="Tahoma" w:eastAsia="Calibri" w:hAnsi="Tahoma" w:cs="Tahoma"/>
          <w:sz w:val="20"/>
          <w:szCs w:val="20"/>
          <w:lang w:eastAsia="en-US"/>
        </w:rPr>
        <w:t xml:space="preserve">with a particular expertise on human rights and access to justice across two thematic areas: </w:t>
      </w:r>
      <w:r w:rsidRPr="004B132A">
        <w:rPr>
          <w:rFonts w:ascii="Tahoma" w:eastAsia="Calibri" w:hAnsi="Tahoma" w:cs="Tahoma"/>
          <w:b/>
          <w:bCs/>
          <w:sz w:val="20"/>
          <w:szCs w:val="20"/>
          <w:lang w:eastAsia="en-US"/>
        </w:rPr>
        <w:t>migration</w:t>
      </w:r>
      <w:r w:rsidRPr="004B132A">
        <w:rPr>
          <w:rFonts w:ascii="Tahoma" w:eastAsia="Calibri" w:hAnsi="Tahoma" w:cs="Tahoma"/>
          <w:sz w:val="20"/>
          <w:szCs w:val="20"/>
          <w:lang w:eastAsia="en-US"/>
        </w:rPr>
        <w:t xml:space="preserve"> and </w:t>
      </w:r>
      <w:r>
        <w:rPr>
          <w:rFonts w:ascii="Tahoma" w:eastAsia="Calibri" w:hAnsi="Tahoma" w:cs="Tahoma"/>
          <w:sz w:val="20"/>
          <w:szCs w:val="20"/>
          <w:lang w:eastAsia="en-US"/>
        </w:rPr>
        <w:t xml:space="preserve">the </w:t>
      </w:r>
      <w:r w:rsidRPr="004B132A">
        <w:rPr>
          <w:rFonts w:ascii="Tahoma" w:eastAsia="Calibri" w:hAnsi="Tahoma" w:cs="Tahoma"/>
          <w:b/>
          <w:bCs/>
          <w:sz w:val="20"/>
          <w:szCs w:val="20"/>
          <w:lang w:eastAsia="en-US"/>
        </w:rPr>
        <w:t>environment</w:t>
      </w:r>
      <w:r w:rsidRPr="004B132A">
        <w:rPr>
          <w:rFonts w:ascii="Tahoma" w:eastAsia="Calibri" w:hAnsi="Tahoma" w:cs="Tahoma"/>
          <w:sz w:val="20"/>
          <w:szCs w:val="20"/>
          <w:lang w:eastAsia="en-US"/>
        </w:rPr>
        <w:t xml:space="preserve">. This includes, </w:t>
      </w:r>
      <w:r>
        <w:rPr>
          <w:rFonts w:ascii="Tahoma" w:eastAsia="Calibri" w:hAnsi="Tahoma" w:cs="Tahoma"/>
          <w:sz w:val="20"/>
          <w:szCs w:val="20"/>
          <w:lang w:eastAsia="en-US"/>
        </w:rPr>
        <w:t xml:space="preserve">expertise on the </w:t>
      </w:r>
      <w:r w:rsidRPr="004B132A">
        <w:rPr>
          <w:rFonts w:ascii="Tahoma" w:eastAsia="Calibri" w:hAnsi="Tahoma" w:cs="Tahoma"/>
          <w:sz w:val="20"/>
          <w:szCs w:val="20"/>
          <w:lang w:eastAsia="en-US"/>
        </w:rPr>
        <w:t xml:space="preserve">European and international human rights standards with a focus on the case law of the European Court of Human Rights (the Court) on migration and the environment; legal aid, legal counselling and information to </w:t>
      </w:r>
      <w:r w:rsidRPr="001A374F">
        <w:rPr>
          <w:rFonts w:ascii="Tahoma" w:eastAsia="Calibri" w:hAnsi="Tahoma" w:cs="Tahoma"/>
          <w:sz w:val="20"/>
          <w:szCs w:val="20"/>
          <w:lang w:eastAsia="en-US"/>
        </w:rPr>
        <w:t xml:space="preserve">migrants, refugees, </w:t>
      </w:r>
      <w:r w:rsidRPr="004B132A">
        <w:rPr>
          <w:rFonts w:ascii="Tahoma" w:eastAsia="Calibri" w:hAnsi="Tahoma" w:cs="Tahoma"/>
          <w:sz w:val="20"/>
          <w:szCs w:val="20"/>
          <w:lang w:eastAsia="en-US"/>
        </w:rPr>
        <w:t xml:space="preserve">and </w:t>
      </w:r>
      <w:r w:rsidRPr="001A374F">
        <w:rPr>
          <w:rFonts w:ascii="Tahoma" w:eastAsia="Calibri" w:hAnsi="Tahoma" w:cs="Tahoma"/>
          <w:sz w:val="20"/>
          <w:szCs w:val="20"/>
          <w:lang w:eastAsia="en-US"/>
        </w:rPr>
        <w:t>persons under temporary</w:t>
      </w:r>
      <w:r>
        <w:rPr>
          <w:rFonts w:ascii="Tahoma" w:eastAsia="Calibri" w:hAnsi="Tahoma" w:cs="Tahoma"/>
          <w:sz w:val="20"/>
          <w:szCs w:val="20"/>
          <w:lang w:eastAsia="en-US"/>
        </w:rPr>
        <w:t>/international</w:t>
      </w:r>
      <w:r w:rsidRPr="001A374F">
        <w:rPr>
          <w:rFonts w:ascii="Tahoma" w:eastAsia="Calibri" w:hAnsi="Tahoma" w:cs="Tahoma"/>
          <w:sz w:val="20"/>
          <w:szCs w:val="20"/>
          <w:lang w:eastAsia="en-US"/>
        </w:rPr>
        <w:t xml:space="preserve"> protection,</w:t>
      </w:r>
      <w:r w:rsidRPr="004B132A">
        <w:rPr>
          <w:rFonts w:ascii="Tahoma" w:eastAsia="Calibri" w:hAnsi="Tahoma" w:cs="Tahoma"/>
          <w:sz w:val="20"/>
          <w:szCs w:val="20"/>
          <w:lang w:eastAsia="en-US"/>
        </w:rPr>
        <w:t xml:space="preserve"> as well as</w:t>
      </w:r>
      <w:r w:rsidRPr="001A374F">
        <w:rPr>
          <w:rFonts w:ascii="Tahoma" w:eastAsia="Calibri" w:hAnsi="Tahoma" w:cs="Tahoma"/>
          <w:sz w:val="20"/>
          <w:szCs w:val="20"/>
          <w:lang w:eastAsia="en-US"/>
        </w:rPr>
        <w:t xml:space="preserve"> individuals </w:t>
      </w:r>
      <w:r w:rsidRPr="004B132A">
        <w:rPr>
          <w:rFonts w:ascii="Tahoma" w:eastAsia="Calibri" w:hAnsi="Tahoma" w:cs="Tahoma"/>
          <w:sz w:val="20"/>
          <w:szCs w:val="20"/>
          <w:lang w:eastAsia="en-US"/>
        </w:rPr>
        <w:t xml:space="preserve">and communities </w:t>
      </w:r>
      <w:r w:rsidRPr="001A374F">
        <w:rPr>
          <w:rFonts w:ascii="Tahoma" w:eastAsia="Calibri" w:hAnsi="Tahoma" w:cs="Tahoma"/>
          <w:sz w:val="20"/>
          <w:szCs w:val="20"/>
          <w:lang w:eastAsia="en-US"/>
        </w:rPr>
        <w:t>affected by environmental challenges</w:t>
      </w:r>
      <w:r w:rsidRPr="004B132A">
        <w:rPr>
          <w:rFonts w:ascii="Tahoma" w:eastAsia="Calibri" w:hAnsi="Tahoma" w:cs="Tahoma"/>
          <w:sz w:val="20"/>
          <w:szCs w:val="20"/>
          <w:lang w:eastAsia="en-US"/>
        </w:rPr>
        <w:t xml:space="preserve">, to strengthen human rights and their access to justice. It further encompasses </w:t>
      </w:r>
      <w:r>
        <w:rPr>
          <w:rFonts w:ascii="Tahoma" w:eastAsia="Calibri" w:hAnsi="Tahoma" w:cs="Tahoma"/>
          <w:sz w:val="20"/>
          <w:szCs w:val="20"/>
          <w:lang w:eastAsia="en-US"/>
        </w:rPr>
        <w:t xml:space="preserve">expertise and </w:t>
      </w:r>
      <w:r w:rsidRPr="004B132A">
        <w:rPr>
          <w:rFonts w:ascii="Tahoma" w:eastAsia="Calibri" w:hAnsi="Tahoma" w:cs="Tahoma"/>
          <w:sz w:val="20"/>
          <w:szCs w:val="20"/>
          <w:lang w:eastAsia="en-US"/>
        </w:rPr>
        <w:t>support in engaging with legal procedures and mechanisms at international, national and local levels to seek remedies for harm and human rights violations in the field of migration and the environment; conducting awareness‑raising and outreach activities for rights‑holders; delivering capacity‑building activities for CSOs, lawyers, bar associations and municipalities</w:t>
      </w:r>
      <w:r>
        <w:rPr>
          <w:rFonts w:ascii="Tahoma" w:eastAsia="Calibri" w:hAnsi="Tahoma" w:cs="Tahoma"/>
          <w:sz w:val="20"/>
          <w:szCs w:val="20"/>
          <w:lang w:eastAsia="en-US"/>
        </w:rPr>
        <w:t xml:space="preserve"> and</w:t>
      </w:r>
      <w:r w:rsidRPr="004B132A">
        <w:rPr>
          <w:rFonts w:ascii="Tahoma" w:eastAsia="Calibri" w:hAnsi="Tahoma" w:cs="Tahoma"/>
          <w:sz w:val="20"/>
          <w:szCs w:val="20"/>
          <w:lang w:eastAsia="en-US"/>
        </w:rPr>
        <w:t xml:space="preserve"> reinforcing co‑ordination and co‑operation mechanisms among these actors in migration‑related and environmental matters; and developing needs assessments, studies, practical tools, guidance materials and other resources that enhance access to justice and promote the effective application of human rights standards and promising practices in these fields (the above list of indicated areas is not exhaustive).</w:t>
      </w:r>
    </w:p>
    <w:p w14:paraId="65304AB1" w14:textId="77777777" w:rsidR="00056906" w:rsidRPr="00E25560" w:rsidRDefault="00056906" w:rsidP="00056906">
      <w:pPr>
        <w:jc w:val="both"/>
        <w:rPr>
          <w:rFonts w:ascii="Tahoma" w:eastAsia="Calibri" w:hAnsi="Tahoma" w:cs="Tahoma"/>
          <w:sz w:val="20"/>
          <w:szCs w:val="20"/>
          <w:lang w:eastAsia="en-US"/>
        </w:rPr>
      </w:pPr>
    </w:p>
    <w:p w14:paraId="08AE5BFE" w14:textId="77777777" w:rsidR="00056906" w:rsidRPr="00E25560" w:rsidRDefault="00056906" w:rsidP="00056906">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Pr="00041E2B">
        <w:rPr>
          <w:rFonts w:ascii="Tahoma" w:eastAsia="Calibri" w:hAnsi="Tahoma" w:cs="Tahoma"/>
          <w:iCs/>
          <w:sz w:val="20"/>
          <w:szCs w:val="20"/>
          <w:lang w:eastAsia="en-US"/>
        </w:rPr>
        <w:t>70 activities,</w:t>
      </w:r>
      <w:r w:rsidRPr="00E25560">
        <w:rPr>
          <w:rFonts w:ascii="Tahoma" w:eastAsia="Calibri" w:hAnsi="Tahoma" w:cs="Tahoma"/>
          <w:sz w:val="20"/>
          <w:szCs w:val="20"/>
          <w:lang w:eastAsia="en-US"/>
        </w:rPr>
        <w:t xml:space="preserve"> to be held </w:t>
      </w:r>
      <w:r w:rsidRPr="00254641">
        <w:rPr>
          <w:rFonts w:ascii="Tahoma" w:eastAsia="Calibri" w:hAnsi="Tahoma" w:cs="Tahoma"/>
          <w:sz w:val="20"/>
          <w:szCs w:val="20"/>
          <w:lang w:eastAsia="en-US"/>
        </w:rPr>
        <w:t>by</w:t>
      </w:r>
      <w:r>
        <w:rPr>
          <w:rFonts w:ascii="Tahoma" w:eastAsia="Calibri" w:hAnsi="Tahoma" w:cs="Tahoma"/>
          <w:sz w:val="20"/>
          <w:szCs w:val="20"/>
          <w:lang w:eastAsia="en-US"/>
        </w:rPr>
        <w:t xml:space="preserve"> 2</w:t>
      </w:r>
      <w:r w:rsidRPr="00254641">
        <w:rPr>
          <w:rFonts w:ascii="Tahoma" w:eastAsia="Calibri" w:hAnsi="Tahoma" w:cs="Tahoma"/>
          <w:sz w:val="20"/>
          <w:szCs w:val="20"/>
          <w:lang w:eastAsia="en-US"/>
        </w:rPr>
        <w:t>1 December 2028</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240BE422" w14:textId="77777777" w:rsidR="00056906" w:rsidRPr="00E25560" w:rsidRDefault="00056906" w:rsidP="00056906">
      <w:pPr>
        <w:jc w:val="both"/>
        <w:rPr>
          <w:rFonts w:ascii="Tahoma" w:eastAsia="Calibri" w:hAnsi="Tahoma" w:cs="Tahoma"/>
          <w:sz w:val="20"/>
          <w:szCs w:val="20"/>
          <w:lang w:eastAsia="en-US"/>
        </w:rPr>
      </w:pPr>
    </w:p>
    <w:p w14:paraId="29DE3BBD" w14:textId="0ED56EE5" w:rsidR="00FF2E20" w:rsidRDefault="00056906" w:rsidP="00056906">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sidR="00183C40">
        <w:rPr>
          <w:rFonts w:ascii="Tahoma" w:hAnsi="Tahoma" w:cs="Tahoma"/>
          <w:color w:val="000000" w:themeColor="text1"/>
          <w:sz w:val="20"/>
          <w:szCs w:val="20"/>
        </w:rPr>
        <w:t>Programme</w:t>
      </w:r>
      <w:r w:rsidR="00183C40" w:rsidRPr="002E1F4A">
        <w:rPr>
          <w:rFonts w:ascii="Tahoma" w:hAnsi="Tahoma" w:cs="Tahoma"/>
          <w:color w:val="000000" w:themeColor="text1"/>
          <w:sz w:val="20"/>
          <w:szCs w:val="20"/>
        </w:rPr>
        <w:t> </w:t>
      </w:r>
      <w:r>
        <w:rPr>
          <w:rFonts w:ascii="Tahoma" w:eastAsiaTheme="minorHAnsi" w:hAnsi="Tahoma" w:cs="Tahoma"/>
          <w:sz w:val="20"/>
          <w:szCs w:val="20"/>
          <w:lang w:eastAsia="en-US"/>
        </w:rPr>
        <w:t>relating to migration and environment</w:t>
      </w:r>
      <w:r w:rsidRPr="00E25560">
        <w:rPr>
          <w:rFonts w:ascii="Tahoma" w:eastAsiaTheme="minorHAnsi" w:hAnsi="Tahoma" w:cs="Tahoma"/>
          <w:sz w:val="20"/>
          <w:szCs w:val="20"/>
          <w:lang w:eastAsia="en-US"/>
        </w:rPr>
        <w:t xml:space="preserve"> </w:t>
      </w:r>
      <w:r w:rsidRPr="00254641">
        <w:rPr>
          <w:rFonts w:ascii="Tahoma" w:eastAsiaTheme="minorHAnsi" w:hAnsi="Tahoma" w:cs="Tahoma"/>
          <w:sz w:val="20"/>
          <w:szCs w:val="20"/>
          <w:lang w:eastAsia="en-US"/>
        </w:rPr>
        <w:t xml:space="preserve">amounts </w:t>
      </w:r>
      <w:r w:rsidRPr="00041E2B">
        <w:rPr>
          <w:rFonts w:ascii="Tahoma" w:eastAsiaTheme="minorHAnsi" w:hAnsi="Tahoma" w:cs="Tahoma"/>
          <w:sz w:val="20"/>
          <w:szCs w:val="20"/>
          <w:lang w:eastAsia="en-US"/>
        </w:rPr>
        <w:t xml:space="preserve">to </w:t>
      </w:r>
      <w:bookmarkStart w:id="2" w:name="_Hlk198914262"/>
      <w:r w:rsidRPr="00041E2B">
        <w:rPr>
          <w:rFonts w:ascii="Tahoma" w:eastAsiaTheme="minorHAnsi" w:hAnsi="Tahoma" w:cs="Tahoma"/>
          <w:sz w:val="20"/>
          <w:szCs w:val="20"/>
          <w:lang w:eastAsia="en-US"/>
        </w:rPr>
        <w:t>2,963,000</w:t>
      </w:r>
      <w:bookmarkEnd w:id="2"/>
      <w:r w:rsidRPr="00254641">
        <w:rPr>
          <w:rFonts w:ascii="Tahoma" w:eastAsiaTheme="minorHAnsi" w:hAnsi="Tahoma" w:cs="Tahoma"/>
          <w:sz w:val="20"/>
          <w:szCs w:val="20"/>
          <w:lang w:eastAsia="en-US"/>
        </w:rPr>
        <w:t xml:space="preserve"> Euros</w:t>
      </w:r>
      <w:r w:rsidRPr="00E25560">
        <w:rPr>
          <w:rFonts w:ascii="Tahoma" w:eastAsiaTheme="minorHAnsi" w:hAnsi="Tahoma" w:cs="Tahoma"/>
          <w:sz w:val="20"/>
          <w:szCs w:val="20"/>
          <w:lang w:eastAsia="en-US"/>
        </w:rPr>
        <w:t xml:space="preserve"> and the total amount of the object of present tender </w:t>
      </w:r>
      <w:r w:rsidRPr="00E25560">
        <w:rPr>
          <w:rFonts w:ascii="Tahoma" w:eastAsiaTheme="minorHAnsi" w:hAnsi="Tahoma" w:cs="Tahoma"/>
          <w:b/>
          <w:sz w:val="20"/>
          <w:szCs w:val="20"/>
          <w:lang w:eastAsia="en-US"/>
        </w:rPr>
        <w:t xml:space="preserve">shall not exceed </w:t>
      </w:r>
      <w:r w:rsidRPr="00016358">
        <w:rPr>
          <w:rFonts w:ascii="Tahoma" w:eastAsiaTheme="minorHAnsi" w:hAnsi="Tahoma" w:cs="Tahoma"/>
          <w:b/>
          <w:sz w:val="20"/>
          <w:szCs w:val="20"/>
          <w:lang w:eastAsia="en-US"/>
        </w:rPr>
        <w:t>€</w:t>
      </w:r>
      <w:r>
        <w:rPr>
          <w:rFonts w:ascii="Tahoma" w:eastAsiaTheme="minorHAnsi" w:hAnsi="Tahoma" w:cs="Tahoma"/>
          <w:b/>
          <w:sz w:val="20"/>
          <w:szCs w:val="20"/>
          <w:lang w:eastAsia="en-US"/>
        </w:rPr>
        <w:t xml:space="preserve"> 120</w:t>
      </w:r>
      <w:r w:rsidRPr="00E25560">
        <w:rPr>
          <w:rFonts w:ascii="Tahoma" w:eastAsiaTheme="minorHAnsi" w:hAnsi="Tahoma" w:cs="Tahoma"/>
          <w:b/>
          <w:sz w:val="20"/>
          <w:szCs w:val="20"/>
          <w:lang w:eastAsia="en-US"/>
        </w:rPr>
        <w:t>,000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p>
    <w:p w14:paraId="32D20D9D" w14:textId="77777777" w:rsidR="00056906" w:rsidRPr="00E25560" w:rsidRDefault="00056906" w:rsidP="00056906">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3F611AA0" w14:textId="700E3C38" w:rsidR="00056906" w:rsidRPr="00E25560" w:rsidRDefault="00056906" w:rsidP="00056906">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present tendering procedure aims to select Provider(s) to support the implementation of the </w:t>
      </w:r>
      <w:r w:rsidR="00183C40">
        <w:rPr>
          <w:rFonts w:ascii="Tahoma" w:hAnsi="Tahoma" w:cs="Tahoma"/>
          <w:color w:val="000000" w:themeColor="text1"/>
          <w:sz w:val="20"/>
          <w:szCs w:val="20"/>
        </w:rPr>
        <w:t>Programme</w:t>
      </w:r>
      <w:r w:rsidR="00183C40" w:rsidRPr="002E1F4A">
        <w:rPr>
          <w:rFonts w:ascii="Tahoma" w:hAnsi="Tahoma" w:cs="Tahoma"/>
          <w:color w:val="000000" w:themeColor="text1"/>
          <w:sz w:val="20"/>
          <w:szCs w:val="20"/>
        </w:rPr>
        <w:t> </w:t>
      </w:r>
      <w:r w:rsidRPr="00E25560">
        <w:rPr>
          <w:rFonts w:ascii="Tahoma" w:hAnsi="Tahoma" w:cs="Tahoma"/>
          <w:color w:val="000000" w:themeColor="text1"/>
          <w:sz w:val="20"/>
          <w:szCs w:val="20"/>
        </w:rPr>
        <w:t>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368"/>
        <w:gridCol w:w="1954"/>
      </w:tblGrid>
      <w:tr w:rsidR="00056906" w:rsidRPr="007367CA" w14:paraId="63E4DF00" w14:textId="77777777" w:rsidTr="004F029E">
        <w:trPr>
          <w:trHeight w:val="505"/>
        </w:trPr>
        <w:tc>
          <w:tcPr>
            <w:tcW w:w="7368" w:type="dxa"/>
            <w:tcBorders>
              <w:bottom w:val="single" w:sz="2" w:space="0" w:color="808080" w:themeColor="background1" w:themeShade="80"/>
            </w:tcBorders>
            <w:shd w:val="clear" w:color="auto" w:fill="auto"/>
            <w:vAlign w:val="center"/>
          </w:tcPr>
          <w:p w14:paraId="0B4736C2"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Lots</w:t>
            </w:r>
          </w:p>
        </w:tc>
        <w:tc>
          <w:tcPr>
            <w:tcW w:w="1954" w:type="dxa"/>
            <w:tcBorders>
              <w:bottom w:val="single" w:sz="2" w:space="0" w:color="808080" w:themeColor="background1" w:themeShade="80"/>
            </w:tcBorders>
            <w:shd w:val="clear" w:color="auto" w:fill="auto"/>
            <w:vAlign w:val="center"/>
          </w:tcPr>
          <w:p w14:paraId="460C60A8"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Maximum number of Providers to be selected</w:t>
            </w:r>
          </w:p>
        </w:tc>
      </w:tr>
      <w:tr w:rsidR="00056906" w:rsidRPr="007367CA" w14:paraId="018410AB" w14:textId="77777777" w:rsidTr="004F029E">
        <w:trPr>
          <w:trHeight w:val="417"/>
        </w:trPr>
        <w:tc>
          <w:tcPr>
            <w:tcW w:w="7368" w:type="dxa"/>
            <w:tcBorders>
              <w:top w:val="single" w:sz="2" w:space="0" w:color="808080" w:themeColor="background1" w:themeShade="80"/>
              <w:bottom w:val="single" w:sz="2" w:space="0" w:color="808080" w:themeColor="background1" w:themeShade="80"/>
            </w:tcBorders>
            <w:shd w:val="clear" w:color="auto" w:fill="auto"/>
            <w:vAlign w:val="center"/>
          </w:tcPr>
          <w:p w14:paraId="5E4BF843" w14:textId="77777777" w:rsidR="00056906" w:rsidRPr="007367CA" w:rsidRDefault="00056906" w:rsidP="004F029E">
            <w:pPr>
              <w:jc w:val="both"/>
              <w:rPr>
                <w:rFonts w:ascii="Tahoma" w:hAnsi="Tahoma" w:cs="Tahoma"/>
                <w:color w:val="000000" w:themeColor="text1"/>
                <w:sz w:val="20"/>
                <w:szCs w:val="20"/>
                <w:lang w:val="en-US"/>
              </w:rPr>
            </w:pPr>
            <w:bookmarkStart w:id="3" w:name="_Hlk219297696"/>
            <w:r w:rsidRPr="007367CA">
              <w:rPr>
                <w:rFonts w:ascii="Tahoma" w:hAnsi="Tahoma" w:cs="Tahoma"/>
                <w:color w:val="000000" w:themeColor="text1"/>
                <w:sz w:val="20"/>
                <w:szCs w:val="20"/>
                <w:lang w:val="en-US"/>
              </w:rPr>
              <w:t xml:space="preserve">Lot 1 – Research, </w:t>
            </w:r>
            <w:r>
              <w:rPr>
                <w:rFonts w:ascii="Tahoma" w:hAnsi="Tahoma" w:cs="Tahoma"/>
                <w:color w:val="000000" w:themeColor="text1"/>
                <w:sz w:val="20"/>
                <w:szCs w:val="20"/>
                <w:lang w:val="en-US"/>
              </w:rPr>
              <w:t xml:space="preserve">analysis, </w:t>
            </w:r>
            <w:r w:rsidRPr="007367CA">
              <w:rPr>
                <w:rFonts w:ascii="Tahoma" w:hAnsi="Tahoma" w:cs="Tahoma"/>
                <w:color w:val="000000" w:themeColor="text1"/>
                <w:sz w:val="20"/>
                <w:szCs w:val="20"/>
                <w:lang w:val="en-US"/>
              </w:rPr>
              <w:t>needs assessment</w:t>
            </w:r>
            <w:r>
              <w:rPr>
                <w:rFonts w:ascii="Tahoma" w:hAnsi="Tahoma" w:cs="Tahoma"/>
                <w:color w:val="000000" w:themeColor="text1"/>
                <w:sz w:val="20"/>
                <w:szCs w:val="20"/>
                <w:lang w:val="en-US"/>
              </w:rPr>
              <w:t xml:space="preserve"> and studies </w:t>
            </w:r>
            <w:r w:rsidRPr="007367CA">
              <w:rPr>
                <w:rFonts w:ascii="Tahoma" w:hAnsi="Tahoma" w:cs="Tahoma"/>
                <w:color w:val="000000" w:themeColor="text1"/>
                <w:sz w:val="20"/>
                <w:szCs w:val="20"/>
                <w:lang w:val="en-US"/>
              </w:rPr>
              <w:t>on human rights and access to justice in</w:t>
            </w:r>
            <w:r>
              <w:rPr>
                <w:rFonts w:ascii="Tahoma" w:hAnsi="Tahoma" w:cs="Tahoma"/>
                <w:color w:val="000000" w:themeColor="text1"/>
                <w:sz w:val="20"/>
                <w:szCs w:val="20"/>
                <w:lang w:val="en-US"/>
              </w:rPr>
              <w:t xml:space="preserve"> the field of</w:t>
            </w:r>
            <w:r w:rsidRPr="007367CA">
              <w:rPr>
                <w:rFonts w:ascii="Tahoma" w:hAnsi="Tahoma" w:cs="Tahoma"/>
                <w:color w:val="000000" w:themeColor="text1"/>
                <w:sz w:val="20"/>
                <w:szCs w:val="20"/>
                <w:lang w:val="en-US"/>
              </w:rPr>
              <w:t xml:space="preserve"> </w:t>
            </w:r>
            <w:r w:rsidRPr="00465E7A">
              <w:rPr>
                <w:rFonts w:ascii="Tahoma" w:hAnsi="Tahoma" w:cs="Tahoma"/>
                <w:b/>
                <w:bCs/>
                <w:color w:val="000000" w:themeColor="text1"/>
                <w:sz w:val="20"/>
                <w:szCs w:val="20"/>
                <w:lang w:val="en-US"/>
              </w:rPr>
              <w:t>migration</w:t>
            </w:r>
          </w:p>
        </w:tc>
        <w:tc>
          <w:tcPr>
            <w:tcW w:w="1954" w:type="dxa"/>
            <w:tcBorders>
              <w:top w:val="single" w:sz="2" w:space="0" w:color="808080" w:themeColor="background1" w:themeShade="80"/>
              <w:bottom w:val="single" w:sz="2" w:space="0" w:color="808080" w:themeColor="background1" w:themeShade="80"/>
            </w:tcBorders>
            <w:shd w:val="clear" w:color="auto" w:fill="auto"/>
            <w:vAlign w:val="center"/>
          </w:tcPr>
          <w:p w14:paraId="23800672"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5</w:t>
            </w:r>
          </w:p>
        </w:tc>
      </w:tr>
      <w:tr w:rsidR="00056906" w:rsidRPr="007367CA" w14:paraId="131AFF46" w14:textId="77777777" w:rsidTr="004F029E">
        <w:trPr>
          <w:trHeight w:val="417"/>
        </w:trPr>
        <w:tc>
          <w:tcPr>
            <w:tcW w:w="7368" w:type="dxa"/>
            <w:tcBorders>
              <w:top w:val="single" w:sz="2" w:space="0" w:color="808080" w:themeColor="background1" w:themeShade="80"/>
              <w:bottom w:val="single" w:sz="2" w:space="0" w:color="808080" w:themeColor="background1" w:themeShade="80"/>
            </w:tcBorders>
            <w:shd w:val="clear" w:color="auto" w:fill="auto"/>
            <w:vAlign w:val="center"/>
          </w:tcPr>
          <w:p w14:paraId="42802E03" w14:textId="77777777" w:rsidR="00056906" w:rsidRPr="007367CA" w:rsidRDefault="00056906" w:rsidP="004F029E">
            <w:pPr>
              <w:jc w:val="both"/>
              <w:rPr>
                <w:rFonts w:ascii="Tahoma" w:hAnsi="Tahoma" w:cs="Tahoma"/>
                <w:color w:val="000000" w:themeColor="text1"/>
                <w:sz w:val="20"/>
                <w:szCs w:val="20"/>
                <w:lang w:val="en-US"/>
              </w:rPr>
            </w:pPr>
            <w:r w:rsidRPr="007367CA">
              <w:rPr>
                <w:rFonts w:ascii="Tahoma" w:hAnsi="Tahoma" w:cs="Tahoma"/>
                <w:color w:val="000000" w:themeColor="text1"/>
                <w:sz w:val="20"/>
                <w:szCs w:val="20"/>
                <w:lang w:val="en-US"/>
              </w:rPr>
              <w:t xml:space="preserve">Lot 2 – Capacity-building on human rights and access to justice in </w:t>
            </w:r>
            <w:r>
              <w:rPr>
                <w:rFonts w:ascii="Tahoma" w:hAnsi="Tahoma" w:cs="Tahoma"/>
                <w:color w:val="000000" w:themeColor="text1"/>
                <w:sz w:val="20"/>
                <w:szCs w:val="20"/>
                <w:lang w:val="en-US"/>
              </w:rPr>
              <w:t xml:space="preserve">the field of </w:t>
            </w:r>
            <w:r w:rsidRPr="00465E7A">
              <w:rPr>
                <w:rFonts w:ascii="Tahoma" w:hAnsi="Tahoma" w:cs="Tahoma"/>
                <w:b/>
                <w:bCs/>
                <w:color w:val="000000" w:themeColor="text1"/>
                <w:sz w:val="20"/>
                <w:szCs w:val="20"/>
                <w:lang w:val="en-US"/>
              </w:rPr>
              <w:t>migration</w:t>
            </w:r>
          </w:p>
        </w:tc>
        <w:tc>
          <w:tcPr>
            <w:tcW w:w="1954" w:type="dxa"/>
            <w:tcBorders>
              <w:top w:val="single" w:sz="2" w:space="0" w:color="808080" w:themeColor="background1" w:themeShade="80"/>
              <w:bottom w:val="single" w:sz="2" w:space="0" w:color="808080" w:themeColor="background1" w:themeShade="80"/>
            </w:tcBorders>
            <w:shd w:val="clear" w:color="auto" w:fill="auto"/>
            <w:vAlign w:val="center"/>
          </w:tcPr>
          <w:p w14:paraId="4A720447"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bookmarkEnd w:id="3"/>
      <w:tr w:rsidR="00056906" w:rsidRPr="007367CA" w14:paraId="5B4188AB" w14:textId="77777777" w:rsidTr="004F029E">
        <w:trPr>
          <w:trHeight w:val="510"/>
        </w:trPr>
        <w:tc>
          <w:tcPr>
            <w:tcW w:w="7368" w:type="dxa"/>
            <w:tcBorders>
              <w:bottom w:val="single" w:sz="4" w:space="0" w:color="auto"/>
            </w:tcBorders>
            <w:shd w:val="clear" w:color="auto" w:fill="auto"/>
            <w:vAlign w:val="center"/>
          </w:tcPr>
          <w:p w14:paraId="0DBFCDFD" w14:textId="77777777" w:rsidR="00056906" w:rsidRPr="007367CA" w:rsidRDefault="00056906" w:rsidP="004F029E">
            <w:pPr>
              <w:jc w:val="both"/>
              <w:rPr>
                <w:rFonts w:ascii="Tahoma" w:hAnsi="Tahoma" w:cs="Tahoma"/>
                <w:color w:val="000000" w:themeColor="text1"/>
                <w:sz w:val="20"/>
                <w:szCs w:val="20"/>
                <w:lang w:val="en-US"/>
              </w:rPr>
            </w:pPr>
            <w:r w:rsidRPr="007367CA">
              <w:rPr>
                <w:rFonts w:ascii="Tahoma" w:hAnsi="Tahoma" w:cs="Tahoma"/>
                <w:color w:val="000000" w:themeColor="text1"/>
                <w:sz w:val="20"/>
                <w:szCs w:val="20"/>
              </w:rPr>
              <w:t>Lot 3 – Awareness-raising</w:t>
            </w:r>
            <w:r>
              <w:rPr>
                <w:rFonts w:ascii="Tahoma" w:hAnsi="Tahoma" w:cs="Tahoma"/>
                <w:color w:val="000000" w:themeColor="text1"/>
              </w:rPr>
              <w:t>/</w:t>
            </w:r>
            <w:r w:rsidRPr="009B6344">
              <w:rPr>
                <w:rFonts w:ascii="Tahoma" w:hAnsi="Tahoma" w:cs="Tahoma"/>
                <w:color w:val="000000" w:themeColor="text1"/>
                <w:sz w:val="20"/>
                <w:szCs w:val="20"/>
                <w:lang w:val="en-US"/>
              </w:rPr>
              <w:t>community outreach</w:t>
            </w:r>
            <w:r w:rsidRPr="007367CA">
              <w:rPr>
                <w:rFonts w:ascii="Tahoma" w:hAnsi="Tahoma" w:cs="Tahoma"/>
                <w:color w:val="000000" w:themeColor="text1"/>
                <w:sz w:val="20"/>
                <w:szCs w:val="20"/>
              </w:rPr>
              <w:t xml:space="preserve"> </w:t>
            </w:r>
            <w:r w:rsidRPr="007367CA">
              <w:rPr>
                <w:rFonts w:ascii="Tahoma" w:hAnsi="Tahoma" w:cs="Tahoma"/>
                <w:color w:val="000000" w:themeColor="text1"/>
                <w:sz w:val="20"/>
                <w:szCs w:val="20"/>
                <w:lang w:val="en-US"/>
              </w:rPr>
              <w:t xml:space="preserve">on human rights and access to justice in </w:t>
            </w:r>
            <w:r>
              <w:rPr>
                <w:rFonts w:ascii="Tahoma" w:hAnsi="Tahoma" w:cs="Tahoma"/>
                <w:color w:val="000000" w:themeColor="text1"/>
                <w:sz w:val="20"/>
                <w:szCs w:val="20"/>
                <w:lang w:val="en-US"/>
              </w:rPr>
              <w:t xml:space="preserve">the field of </w:t>
            </w:r>
            <w:r w:rsidRPr="00465E7A">
              <w:rPr>
                <w:rFonts w:ascii="Tahoma" w:hAnsi="Tahoma" w:cs="Tahoma"/>
                <w:b/>
                <w:bCs/>
                <w:color w:val="000000" w:themeColor="text1"/>
                <w:sz w:val="20"/>
                <w:szCs w:val="20"/>
                <w:lang w:val="en-US"/>
              </w:rPr>
              <w:t>migration</w:t>
            </w:r>
          </w:p>
        </w:tc>
        <w:tc>
          <w:tcPr>
            <w:tcW w:w="1954" w:type="dxa"/>
            <w:tcBorders>
              <w:bottom w:val="single" w:sz="4" w:space="0" w:color="auto"/>
            </w:tcBorders>
            <w:shd w:val="clear" w:color="auto" w:fill="auto"/>
            <w:vAlign w:val="center"/>
          </w:tcPr>
          <w:p w14:paraId="124E272C"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tr w:rsidR="00056906" w:rsidRPr="007367CA" w14:paraId="0FB2DD2E" w14:textId="77777777" w:rsidTr="004F029E">
        <w:trPr>
          <w:trHeight w:val="204"/>
        </w:trPr>
        <w:tc>
          <w:tcPr>
            <w:tcW w:w="7368" w:type="dxa"/>
            <w:tcBorders>
              <w:top w:val="single" w:sz="4" w:space="0" w:color="auto"/>
              <w:bottom w:val="single" w:sz="4" w:space="0" w:color="auto"/>
            </w:tcBorders>
            <w:shd w:val="clear" w:color="auto" w:fill="auto"/>
            <w:vAlign w:val="center"/>
          </w:tcPr>
          <w:p w14:paraId="7C24DF1C" w14:textId="77777777" w:rsidR="00056906" w:rsidRPr="007367CA" w:rsidRDefault="00056906" w:rsidP="004F029E">
            <w:pPr>
              <w:jc w:val="both"/>
              <w:rPr>
                <w:rFonts w:ascii="Tahoma" w:hAnsi="Tahoma" w:cs="Tahoma"/>
                <w:color w:val="000000" w:themeColor="text1"/>
                <w:sz w:val="20"/>
                <w:szCs w:val="20"/>
              </w:rPr>
            </w:pPr>
            <w:r w:rsidRPr="007367CA">
              <w:rPr>
                <w:rFonts w:ascii="Tahoma" w:hAnsi="Tahoma" w:cs="Tahoma"/>
                <w:color w:val="000000" w:themeColor="text1"/>
                <w:sz w:val="20"/>
                <w:szCs w:val="20"/>
              </w:rPr>
              <w:lastRenderedPageBreak/>
              <w:t xml:space="preserve">Lot </w:t>
            </w:r>
            <w:r>
              <w:rPr>
                <w:rFonts w:ascii="Tahoma" w:hAnsi="Tahoma" w:cs="Tahoma"/>
                <w:color w:val="000000" w:themeColor="text1"/>
                <w:sz w:val="20"/>
                <w:szCs w:val="20"/>
              </w:rPr>
              <w:t>4</w:t>
            </w:r>
            <w:r w:rsidRPr="007367CA">
              <w:rPr>
                <w:rFonts w:ascii="Tahoma" w:hAnsi="Tahoma" w:cs="Tahoma"/>
                <w:color w:val="000000" w:themeColor="text1"/>
                <w:sz w:val="20"/>
                <w:szCs w:val="20"/>
              </w:rPr>
              <w:t xml:space="preserve"> – </w:t>
            </w:r>
            <w:bookmarkStart w:id="4" w:name="_Hlk221075490"/>
            <w:bookmarkStart w:id="5" w:name="_Hlk221105939"/>
            <w:r w:rsidRPr="007731FB">
              <w:rPr>
                <w:rFonts w:ascii="Tahoma" w:hAnsi="Tahoma" w:cs="Tahoma"/>
                <w:color w:val="000000" w:themeColor="text1"/>
                <w:sz w:val="20"/>
                <w:szCs w:val="20"/>
                <w:lang w:val="en-US"/>
              </w:rPr>
              <w:t>Research, analysis, needs assessment and studies</w:t>
            </w:r>
            <w:bookmarkEnd w:id="4"/>
            <w:r>
              <w:rPr>
                <w:rFonts w:ascii="Tahoma" w:hAnsi="Tahoma" w:cs="Tahoma"/>
                <w:color w:val="000000" w:themeColor="text1"/>
                <w:sz w:val="20"/>
                <w:szCs w:val="20"/>
                <w:lang w:val="en-US"/>
              </w:rPr>
              <w:t xml:space="preserve"> </w:t>
            </w:r>
            <w:r>
              <w:rPr>
                <w:rFonts w:ascii="Tahoma" w:hAnsi="Tahoma" w:cs="Tahoma"/>
                <w:color w:val="000000" w:themeColor="text1"/>
                <w:sz w:val="20"/>
                <w:szCs w:val="20"/>
              </w:rPr>
              <w:t xml:space="preserve">related to </w:t>
            </w:r>
            <w:r w:rsidRPr="007367CA">
              <w:rPr>
                <w:rFonts w:ascii="Tahoma" w:hAnsi="Tahoma" w:cs="Tahoma"/>
                <w:color w:val="000000" w:themeColor="text1"/>
                <w:sz w:val="20"/>
                <w:szCs w:val="20"/>
              </w:rPr>
              <w:t xml:space="preserve">human rights and the </w:t>
            </w:r>
            <w:r w:rsidRPr="00465E7A">
              <w:rPr>
                <w:rFonts w:ascii="Tahoma" w:hAnsi="Tahoma" w:cs="Tahoma"/>
                <w:b/>
                <w:bCs/>
                <w:color w:val="000000" w:themeColor="text1"/>
                <w:sz w:val="20"/>
                <w:szCs w:val="20"/>
              </w:rPr>
              <w:t>environment</w:t>
            </w:r>
            <w:bookmarkEnd w:id="5"/>
          </w:p>
        </w:tc>
        <w:tc>
          <w:tcPr>
            <w:tcW w:w="1954" w:type="dxa"/>
            <w:tcBorders>
              <w:top w:val="single" w:sz="4" w:space="0" w:color="auto"/>
              <w:bottom w:val="single" w:sz="4" w:space="0" w:color="auto"/>
            </w:tcBorders>
            <w:shd w:val="clear" w:color="auto" w:fill="auto"/>
            <w:vAlign w:val="center"/>
          </w:tcPr>
          <w:p w14:paraId="2D9030F4"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5</w:t>
            </w:r>
          </w:p>
        </w:tc>
      </w:tr>
      <w:tr w:rsidR="00056906" w:rsidRPr="007367CA" w14:paraId="2D77DF4E" w14:textId="77777777" w:rsidTr="004F029E">
        <w:trPr>
          <w:trHeight w:val="234"/>
        </w:trPr>
        <w:tc>
          <w:tcPr>
            <w:tcW w:w="7368" w:type="dxa"/>
            <w:tcBorders>
              <w:top w:val="single" w:sz="4" w:space="0" w:color="auto"/>
              <w:bottom w:val="single" w:sz="4" w:space="0" w:color="auto"/>
            </w:tcBorders>
            <w:shd w:val="clear" w:color="auto" w:fill="auto"/>
            <w:vAlign w:val="center"/>
          </w:tcPr>
          <w:p w14:paraId="5BDBEDB3" w14:textId="77777777" w:rsidR="00056906" w:rsidRPr="007367CA" w:rsidRDefault="00056906" w:rsidP="004F029E">
            <w:pPr>
              <w:jc w:val="both"/>
              <w:rPr>
                <w:rFonts w:ascii="Tahoma" w:hAnsi="Tahoma" w:cs="Tahoma"/>
                <w:color w:val="000000" w:themeColor="text1"/>
                <w:sz w:val="20"/>
                <w:szCs w:val="20"/>
              </w:rPr>
            </w:pPr>
            <w:r w:rsidRPr="007367CA">
              <w:rPr>
                <w:rFonts w:ascii="Tahoma" w:hAnsi="Tahoma" w:cs="Tahoma"/>
                <w:color w:val="000000" w:themeColor="text1"/>
                <w:sz w:val="20"/>
                <w:szCs w:val="20"/>
              </w:rPr>
              <w:t xml:space="preserve">Lot </w:t>
            </w:r>
            <w:r>
              <w:rPr>
                <w:rFonts w:ascii="Tahoma" w:hAnsi="Tahoma" w:cs="Tahoma"/>
                <w:color w:val="000000" w:themeColor="text1"/>
                <w:sz w:val="20"/>
                <w:szCs w:val="20"/>
              </w:rPr>
              <w:t>5</w:t>
            </w:r>
            <w:r w:rsidRPr="007367CA">
              <w:rPr>
                <w:rFonts w:ascii="Tahoma" w:hAnsi="Tahoma" w:cs="Tahoma"/>
                <w:color w:val="000000" w:themeColor="text1"/>
                <w:sz w:val="20"/>
                <w:szCs w:val="20"/>
              </w:rPr>
              <w:t xml:space="preserve"> – Capacity-building </w:t>
            </w:r>
            <w:r>
              <w:rPr>
                <w:rFonts w:ascii="Tahoma" w:hAnsi="Tahoma" w:cs="Tahoma"/>
                <w:color w:val="000000" w:themeColor="text1"/>
                <w:sz w:val="20"/>
                <w:szCs w:val="20"/>
              </w:rPr>
              <w:t xml:space="preserve">related to </w:t>
            </w:r>
            <w:r w:rsidRPr="007367CA">
              <w:rPr>
                <w:rFonts w:ascii="Tahoma" w:hAnsi="Tahoma" w:cs="Tahoma"/>
                <w:color w:val="000000" w:themeColor="text1"/>
                <w:sz w:val="20"/>
                <w:szCs w:val="20"/>
              </w:rPr>
              <w:t xml:space="preserve">human rights and the </w:t>
            </w:r>
            <w:r w:rsidRPr="00465E7A">
              <w:rPr>
                <w:rFonts w:ascii="Tahoma" w:hAnsi="Tahoma" w:cs="Tahoma"/>
                <w:b/>
                <w:bCs/>
                <w:color w:val="000000" w:themeColor="text1"/>
                <w:sz w:val="20"/>
                <w:szCs w:val="20"/>
              </w:rPr>
              <w:t>environment</w:t>
            </w:r>
          </w:p>
        </w:tc>
        <w:tc>
          <w:tcPr>
            <w:tcW w:w="1954" w:type="dxa"/>
            <w:tcBorders>
              <w:top w:val="single" w:sz="4" w:space="0" w:color="auto"/>
              <w:bottom w:val="single" w:sz="4" w:space="0" w:color="auto"/>
            </w:tcBorders>
            <w:shd w:val="clear" w:color="auto" w:fill="auto"/>
            <w:vAlign w:val="center"/>
          </w:tcPr>
          <w:p w14:paraId="1F3ACA84"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tr w:rsidR="00056906" w:rsidRPr="00E25560" w14:paraId="5AA053D1" w14:textId="77777777" w:rsidTr="004F029E">
        <w:trPr>
          <w:trHeight w:val="184"/>
        </w:trPr>
        <w:tc>
          <w:tcPr>
            <w:tcW w:w="7368" w:type="dxa"/>
            <w:tcBorders>
              <w:top w:val="single" w:sz="4" w:space="0" w:color="auto"/>
              <w:bottom w:val="single" w:sz="2" w:space="0" w:color="808080" w:themeColor="background1" w:themeShade="80"/>
            </w:tcBorders>
            <w:shd w:val="clear" w:color="auto" w:fill="auto"/>
            <w:vAlign w:val="center"/>
          </w:tcPr>
          <w:p w14:paraId="6ABE7366" w14:textId="77777777" w:rsidR="00056906" w:rsidRPr="007367CA" w:rsidRDefault="00056906" w:rsidP="004F029E">
            <w:pPr>
              <w:jc w:val="both"/>
              <w:rPr>
                <w:rFonts w:ascii="Tahoma" w:hAnsi="Tahoma" w:cs="Tahoma"/>
                <w:color w:val="000000" w:themeColor="text1"/>
                <w:sz w:val="20"/>
                <w:szCs w:val="20"/>
              </w:rPr>
            </w:pPr>
            <w:r w:rsidRPr="007367CA">
              <w:rPr>
                <w:rFonts w:ascii="Tahoma" w:hAnsi="Tahoma" w:cs="Tahoma"/>
                <w:color w:val="000000" w:themeColor="text1"/>
                <w:sz w:val="20"/>
                <w:szCs w:val="20"/>
              </w:rPr>
              <w:t xml:space="preserve">Lot </w:t>
            </w:r>
            <w:r>
              <w:rPr>
                <w:rFonts w:ascii="Tahoma" w:hAnsi="Tahoma" w:cs="Tahoma"/>
                <w:color w:val="000000" w:themeColor="text1"/>
                <w:sz w:val="20"/>
                <w:szCs w:val="20"/>
              </w:rPr>
              <w:t>6</w:t>
            </w:r>
            <w:r w:rsidRPr="007367CA">
              <w:rPr>
                <w:rFonts w:ascii="Tahoma" w:hAnsi="Tahoma" w:cs="Tahoma"/>
                <w:color w:val="000000" w:themeColor="text1"/>
                <w:sz w:val="20"/>
                <w:szCs w:val="20"/>
              </w:rPr>
              <w:t xml:space="preserve"> – </w:t>
            </w:r>
            <w:bookmarkStart w:id="6" w:name="_Hlk221108148"/>
            <w:r w:rsidRPr="007367CA">
              <w:rPr>
                <w:rFonts w:ascii="Tahoma" w:hAnsi="Tahoma" w:cs="Tahoma"/>
                <w:color w:val="000000" w:themeColor="text1"/>
                <w:sz w:val="20"/>
                <w:szCs w:val="20"/>
              </w:rPr>
              <w:t>Awareness-raising</w:t>
            </w:r>
            <w:r>
              <w:rPr>
                <w:rFonts w:ascii="Tahoma" w:hAnsi="Tahoma" w:cs="Tahoma"/>
                <w:color w:val="000000" w:themeColor="text1"/>
                <w:sz w:val="20"/>
                <w:szCs w:val="20"/>
              </w:rPr>
              <w:t>/</w:t>
            </w:r>
            <w:r w:rsidRPr="009B6344">
              <w:rPr>
                <w:rFonts w:ascii="Tahoma" w:hAnsi="Tahoma" w:cs="Tahoma"/>
                <w:color w:val="000000" w:themeColor="text1"/>
                <w:sz w:val="20"/>
                <w:szCs w:val="20"/>
                <w:lang w:val="en-US"/>
              </w:rPr>
              <w:t>community outreach</w:t>
            </w:r>
            <w:r w:rsidRPr="009B6344">
              <w:rPr>
                <w:rFonts w:ascii="Tahoma" w:hAnsi="Tahoma" w:cs="Tahoma"/>
                <w:color w:val="000000" w:themeColor="text1"/>
                <w:sz w:val="20"/>
                <w:szCs w:val="20"/>
              </w:rPr>
              <w:t xml:space="preserve"> </w:t>
            </w:r>
            <w:r w:rsidRPr="007367CA">
              <w:rPr>
                <w:rFonts w:ascii="Tahoma" w:hAnsi="Tahoma" w:cs="Tahoma"/>
                <w:color w:val="000000" w:themeColor="text1"/>
                <w:sz w:val="20"/>
                <w:szCs w:val="20"/>
              </w:rPr>
              <w:t xml:space="preserve">on the interconnection between human rights and the </w:t>
            </w:r>
            <w:r w:rsidRPr="00465E7A">
              <w:rPr>
                <w:rFonts w:ascii="Tahoma" w:hAnsi="Tahoma" w:cs="Tahoma"/>
                <w:b/>
                <w:bCs/>
                <w:color w:val="000000" w:themeColor="text1"/>
                <w:sz w:val="20"/>
                <w:szCs w:val="20"/>
              </w:rPr>
              <w:t>environment</w:t>
            </w:r>
            <w:bookmarkEnd w:id="6"/>
          </w:p>
        </w:tc>
        <w:tc>
          <w:tcPr>
            <w:tcW w:w="1954" w:type="dxa"/>
            <w:tcBorders>
              <w:top w:val="single" w:sz="4" w:space="0" w:color="auto"/>
              <w:bottom w:val="single" w:sz="2" w:space="0" w:color="808080" w:themeColor="background1" w:themeShade="80"/>
            </w:tcBorders>
            <w:shd w:val="clear" w:color="auto" w:fill="auto"/>
            <w:vAlign w:val="center"/>
          </w:tcPr>
          <w:p w14:paraId="275DF582"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tbl>
    <w:p w14:paraId="53BC5FBA" w14:textId="77777777" w:rsidR="00056906" w:rsidRPr="00E25560" w:rsidRDefault="00056906" w:rsidP="00056906">
      <w:pPr>
        <w:jc w:val="both"/>
        <w:rPr>
          <w:rFonts w:ascii="Tahoma" w:hAnsi="Tahoma" w:cs="Tahoma"/>
          <w:color w:val="000000" w:themeColor="text1"/>
          <w:sz w:val="20"/>
          <w:szCs w:val="20"/>
        </w:rPr>
      </w:pPr>
    </w:p>
    <w:p w14:paraId="7CB14480" w14:textId="77777777" w:rsidR="00056906" w:rsidRPr="00DF0340" w:rsidRDefault="00056906" w:rsidP="00056906">
      <w:pPr>
        <w:spacing w:after="120"/>
        <w:jc w:val="both"/>
        <w:rPr>
          <w:rFonts w:ascii="Tahoma" w:hAnsi="Tahoma" w:cs="Tahoma"/>
          <w:color w:val="000000" w:themeColor="text1"/>
          <w:sz w:val="20"/>
          <w:szCs w:val="20"/>
        </w:rPr>
      </w:pPr>
      <w:r w:rsidRPr="00DF0340">
        <w:rPr>
          <w:rFonts w:ascii="Tahoma" w:hAnsi="Tahoma" w:cs="Tahoma"/>
          <w:b/>
          <w:bCs/>
          <w:color w:val="000000" w:themeColor="text1"/>
          <w:sz w:val="20"/>
          <w:szCs w:val="20"/>
        </w:rPr>
        <w:t>Lot 1</w:t>
      </w:r>
      <w:r w:rsidRPr="00DF0340">
        <w:rPr>
          <w:rFonts w:ascii="Tahoma" w:hAnsi="Tahoma" w:cs="Tahoma"/>
          <w:color w:val="000000" w:themeColor="text1"/>
          <w:sz w:val="20"/>
          <w:szCs w:val="20"/>
        </w:rPr>
        <w:t xml:space="preserve"> concerns </w:t>
      </w:r>
      <w:bookmarkStart w:id="7" w:name="_Hlk221075702"/>
      <w:r w:rsidRPr="00DF0340">
        <w:rPr>
          <w:rFonts w:ascii="Tahoma" w:hAnsi="Tahoma" w:cs="Tahoma"/>
          <w:color w:val="000000" w:themeColor="text1"/>
          <w:sz w:val="20"/>
          <w:szCs w:val="20"/>
        </w:rPr>
        <w:t>research, analysis, needs assessment and studies of policies, legislations and practice regarding</w:t>
      </w:r>
      <w:bookmarkEnd w:id="7"/>
      <w:r w:rsidRPr="00DF0340">
        <w:rPr>
          <w:rFonts w:ascii="Tahoma" w:hAnsi="Tahoma" w:cs="Tahoma"/>
          <w:color w:val="000000" w:themeColor="text1"/>
          <w:sz w:val="20"/>
          <w:szCs w:val="20"/>
        </w:rPr>
        <w:t xml:space="preserve"> human rights and access to justice in migration in light of the Council of Europe and other international standards; providing recommendations for the alignment of the policy/legal framework and practice with European and international standards; producing materials/delivering presentations/facilitating expert events and coordination meetings on human rights and migration. </w:t>
      </w:r>
    </w:p>
    <w:p w14:paraId="379DCBDA" w14:textId="77777777" w:rsidR="00056906" w:rsidRPr="00DF0340" w:rsidRDefault="00056906" w:rsidP="00056906">
      <w:pPr>
        <w:spacing w:after="120"/>
        <w:jc w:val="both"/>
        <w:rPr>
          <w:rFonts w:ascii="Tahoma" w:hAnsi="Tahoma" w:cs="Tahoma"/>
          <w:color w:val="000000" w:themeColor="text1"/>
          <w:sz w:val="20"/>
          <w:szCs w:val="20"/>
        </w:rPr>
      </w:pPr>
      <w:r w:rsidRPr="00DF0340">
        <w:rPr>
          <w:rFonts w:ascii="Tahoma" w:hAnsi="Tahoma" w:cs="Tahoma"/>
          <w:b/>
          <w:bCs/>
          <w:color w:val="000000" w:themeColor="text1"/>
          <w:sz w:val="20"/>
          <w:szCs w:val="20"/>
        </w:rPr>
        <w:t>Lot 2</w:t>
      </w:r>
      <w:r w:rsidRPr="00DF0340">
        <w:rPr>
          <w:rFonts w:ascii="Tahoma" w:hAnsi="Tahoma" w:cs="Tahoma"/>
          <w:color w:val="000000" w:themeColor="text1"/>
          <w:sz w:val="20"/>
          <w:szCs w:val="20"/>
        </w:rPr>
        <w:t xml:space="preserve"> concerns capacity-building activities in the field of migration, focusing on strengthening the knowledge and skills of CSOs, lawyers, bar associations, municipalities and other relevant professionals on human rights and access to justice in migration; the application of European and international human rights standards; practical approaches and promising practices to improve legal aid, counselling and remedies; and the use of a human rights approach in the field of migration through structured training of trainers, capacity building activities, coordination meetings, peer-to-peer and other professional exchanges.</w:t>
      </w:r>
    </w:p>
    <w:p w14:paraId="3BA22CA8" w14:textId="77777777" w:rsidR="00056906" w:rsidRDefault="00056906" w:rsidP="00056906">
      <w:pPr>
        <w:spacing w:after="120"/>
        <w:jc w:val="both"/>
        <w:rPr>
          <w:rFonts w:ascii="Tahoma" w:hAnsi="Tahoma" w:cs="Tahoma"/>
          <w:color w:val="000000" w:themeColor="text1"/>
          <w:sz w:val="20"/>
          <w:szCs w:val="20"/>
        </w:rPr>
      </w:pPr>
      <w:r w:rsidRPr="00DF0340">
        <w:rPr>
          <w:rFonts w:ascii="Tahoma" w:hAnsi="Tahoma" w:cs="Tahoma"/>
          <w:b/>
          <w:bCs/>
          <w:color w:val="000000" w:themeColor="text1"/>
          <w:sz w:val="20"/>
          <w:szCs w:val="20"/>
        </w:rPr>
        <w:t>Lot 3</w:t>
      </w:r>
      <w:r w:rsidRPr="00DF0340">
        <w:rPr>
          <w:rFonts w:ascii="Tahoma" w:hAnsi="Tahoma" w:cs="Tahoma"/>
          <w:color w:val="000000" w:themeColor="text1"/>
          <w:sz w:val="20"/>
          <w:szCs w:val="20"/>
        </w:rPr>
        <w:t xml:space="preserve"> concerns awareness-raising and outreach activities related to migration, targeting migrants, refugees, persons under temporary protection and other relevant persons, with the aim of increasing awareness about their rights, available legal aid, remedies and support</w:t>
      </w:r>
      <w:r w:rsidRPr="000E45BE">
        <w:rPr>
          <w:rFonts w:ascii="Tahoma" w:hAnsi="Tahoma" w:cs="Tahoma"/>
          <w:color w:val="000000" w:themeColor="text1"/>
          <w:sz w:val="20"/>
          <w:szCs w:val="20"/>
        </w:rPr>
        <w:t xml:space="preserve"> mechanisms</w:t>
      </w:r>
      <w:r>
        <w:rPr>
          <w:rFonts w:ascii="Tahoma" w:hAnsi="Tahoma" w:cs="Tahoma"/>
          <w:color w:val="000000" w:themeColor="text1"/>
          <w:sz w:val="20"/>
          <w:szCs w:val="20"/>
        </w:rPr>
        <w:t>; and</w:t>
      </w:r>
      <w:r w:rsidRPr="000E45BE">
        <w:rPr>
          <w:rFonts w:ascii="Tahoma" w:hAnsi="Tahoma" w:cs="Tahoma"/>
          <w:color w:val="000000" w:themeColor="text1"/>
          <w:sz w:val="20"/>
          <w:szCs w:val="20"/>
        </w:rPr>
        <w:t xml:space="preserve"> facilitating access to clear, accessible and user-friendly information through community-based outreach, information sessions and tailored communication materials.</w:t>
      </w:r>
    </w:p>
    <w:p w14:paraId="5798074A" w14:textId="77777777" w:rsidR="00056906" w:rsidRDefault="00056906" w:rsidP="00056906">
      <w:pPr>
        <w:spacing w:after="120"/>
        <w:jc w:val="both"/>
        <w:rPr>
          <w:rFonts w:ascii="Tahoma" w:hAnsi="Tahoma" w:cs="Tahoma"/>
          <w:color w:val="000000" w:themeColor="text1"/>
          <w:sz w:val="20"/>
          <w:szCs w:val="20"/>
        </w:rPr>
      </w:pPr>
      <w:r w:rsidRPr="006E0246">
        <w:rPr>
          <w:rFonts w:ascii="Tahoma" w:hAnsi="Tahoma" w:cs="Tahoma"/>
          <w:b/>
          <w:bCs/>
          <w:color w:val="000000" w:themeColor="text1"/>
          <w:sz w:val="20"/>
          <w:szCs w:val="20"/>
        </w:rPr>
        <w:t>Lot 4</w:t>
      </w:r>
      <w:r w:rsidRPr="006E0246">
        <w:rPr>
          <w:rFonts w:ascii="Tahoma" w:hAnsi="Tahoma" w:cs="Tahoma"/>
          <w:color w:val="000000" w:themeColor="text1"/>
          <w:sz w:val="20"/>
          <w:szCs w:val="20"/>
        </w:rPr>
        <w:t xml:space="preserve"> </w:t>
      </w:r>
      <w:r w:rsidRPr="007731FB">
        <w:rPr>
          <w:rFonts w:ascii="Tahoma" w:hAnsi="Tahoma" w:cs="Tahoma"/>
          <w:color w:val="000000" w:themeColor="text1"/>
          <w:sz w:val="20"/>
          <w:szCs w:val="20"/>
        </w:rPr>
        <w:t xml:space="preserve">concerns research, analysis, needs assessment and studies of policies, legislation and practice regarding the interconnection of human rights and </w:t>
      </w:r>
      <w:r>
        <w:rPr>
          <w:rFonts w:ascii="Tahoma" w:hAnsi="Tahoma" w:cs="Tahoma"/>
          <w:color w:val="000000" w:themeColor="text1"/>
          <w:sz w:val="20"/>
          <w:szCs w:val="20"/>
        </w:rPr>
        <w:t xml:space="preserve">the </w:t>
      </w:r>
      <w:r w:rsidRPr="007731FB">
        <w:rPr>
          <w:rFonts w:ascii="Tahoma" w:hAnsi="Tahoma" w:cs="Tahoma"/>
          <w:color w:val="000000" w:themeColor="text1"/>
          <w:sz w:val="20"/>
          <w:szCs w:val="20"/>
        </w:rPr>
        <w:t>environment</w:t>
      </w:r>
      <w:r>
        <w:rPr>
          <w:rFonts w:ascii="Tahoma" w:hAnsi="Tahoma" w:cs="Tahoma"/>
          <w:color w:val="000000" w:themeColor="text1"/>
          <w:sz w:val="20"/>
          <w:szCs w:val="20"/>
        </w:rPr>
        <w:t>, especially environmental justice</w:t>
      </w:r>
      <w:r w:rsidRPr="007731FB">
        <w:rPr>
          <w:rFonts w:ascii="Tahoma" w:hAnsi="Tahoma" w:cs="Tahoma"/>
          <w:color w:val="000000" w:themeColor="text1"/>
          <w:sz w:val="20"/>
          <w:szCs w:val="20"/>
        </w:rPr>
        <w:t xml:space="preserve"> in light of the relevant Council of Europe and other international standards; providing recommendations for the alignment of the </w:t>
      </w:r>
      <w:r>
        <w:rPr>
          <w:rFonts w:ascii="Tahoma" w:hAnsi="Tahoma" w:cs="Tahoma"/>
          <w:color w:val="000000" w:themeColor="text1"/>
          <w:sz w:val="20"/>
          <w:szCs w:val="20"/>
        </w:rPr>
        <w:t>policy/legal</w:t>
      </w:r>
      <w:r w:rsidRPr="007731FB">
        <w:rPr>
          <w:rFonts w:ascii="Tahoma" w:hAnsi="Tahoma" w:cs="Tahoma"/>
          <w:color w:val="000000" w:themeColor="text1"/>
          <w:sz w:val="20"/>
          <w:szCs w:val="20"/>
        </w:rPr>
        <w:t xml:space="preserve"> framework and practice with European and international standards; producing materials/delivering presentations/facilitating expert events</w:t>
      </w:r>
      <w:r>
        <w:rPr>
          <w:rFonts w:ascii="Tahoma" w:hAnsi="Tahoma" w:cs="Tahoma"/>
          <w:color w:val="000000" w:themeColor="text1"/>
          <w:sz w:val="20"/>
          <w:szCs w:val="20"/>
        </w:rPr>
        <w:t xml:space="preserve"> and coordination meetings</w:t>
      </w:r>
      <w:r w:rsidRPr="007731FB">
        <w:rPr>
          <w:rFonts w:ascii="Tahoma" w:hAnsi="Tahoma" w:cs="Tahoma"/>
          <w:color w:val="000000" w:themeColor="text1"/>
          <w:sz w:val="20"/>
          <w:szCs w:val="20"/>
        </w:rPr>
        <w:t xml:space="preserve"> on the nexus between human rights and the environment.</w:t>
      </w:r>
    </w:p>
    <w:p w14:paraId="7E5C8F0D" w14:textId="77777777" w:rsidR="00056906" w:rsidRDefault="00056906" w:rsidP="00056906">
      <w:pPr>
        <w:spacing w:after="120"/>
        <w:jc w:val="both"/>
        <w:rPr>
          <w:rFonts w:ascii="Tahoma" w:hAnsi="Tahoma" w:cs="Tahoma"/>
          <w:color w:val="000000" w:themeColor="text1"/>
          <w:sz w:val="20"/>
          <w:szCs w:val="20"/>
        </w:rPr>
      </w:pPr>
      <w:bookmarkStart w:id="8" w:name="_Hlk221073902"/>
      <w:r w:rsidRPr="006E0246">
        <w:rPr>
          <w:rFonts w:ascii="Tahoma" w:hAnsi="Tahoma" w:cs="Tahoma"/>
          <w:b/>
          <w:bCs/>
          <w:color w:val="000000" w:themeColor="text1"/>
          <w:sz w:val="20"/>
          <w:szCs w:val="20"/>
        </w:rPr>
        <w:t>Lot 5</w:t>
      </w:r>
      <w:bookmarkEnd w:id="8"/>
      <w:r w:rsidRPr="006E0246">
        <w:rPr>
          <w:rFonts w:ascii="Tahoma" w:hAnsi="Tahoma" w:cs="Tahoma"/>
          <w:color w:val="000000" w:themeColor="text1"/>
          <w:sz w:val="20"/>
          <w:szCs w:val="20"/>
        </w:rPr>
        <w:t xml:space="preserve"> </w:t>
      </w:r>
      <w:r w:rsidRPr="00990B11">
        <w:rPr>
          <w:rFonts w:ascii="Tahoma" w:hAnsi="Tahoma" w:cs="Tahoma"/>
          <w:color w:val="000000" w:themeColor="text1"/>
          <w:sz w:val="20"/>
          <w:szCs w:val="20"/>
        </w:rPr>
        <w:t>concerns capacity building of different target groups (</w:t>
      </w:r>
      <w:r w:rsidRPr="00843F03">
        <w:rPr>
          <w:rFonts w:ascii="Tahoma" w:hAnsi="Tahoma" w:cs="Tahoma"/>
          <w:i/>
          <w:iCs/>
          <w:color w:val="000000" w:themeColor="text1"/>
          <w:sz w:val="20"/>
          <w:szCs w:val="20"/>
        </w:rPr>
        <w:t>inter alia</w:t>
      </w:r>
      <w:r w:rsidRPr="00990B11">
        <w:rPr>
          <w:rFonts w:ascii="Tahoma" w:hAnsi="Tahoma" w:cs="Tahoma"/>
          <w:color w:val="000000" w:themeColor="text1"/>
          <w:sz w:val="20"/>
          <w:szCs w:val="20"/>
        </w:rPr>
        <w:t>,</w:t>
      </w:r>
      <w:r>
        <w:rPr>
          <w:rFonts w:ascii="Tahoma" w:hAnsi="Tahoma" w:cs="Tahoma"/>
          <w:color w:val="000000" w:themeColor="text1"/>
          <w:sz w:val="20"/>
          <w:szCs w:val="20"/>
        </w:rPr>
        <w:t xml:space="preserve"> CSOs, bar associations, municipalities, lawyers and other</w:t>
      </w:r>
      <w:r w:rsidRPr="00990B11">
        <w:rPr>
          <w:rFonts w:ascii="Tahoma" w:hAnsi="Tahoma" w:cs="Tahoma"/>
          <w:color w:val="000000" w:themeColor="text1"/>
          <w:sz w:val="20"/>
          <w:szCs w:val="20"/>
        </w:rPr>
        <w:t xml:space="preserve"> legal professionals) </w:t>
      </w:r>
      <w:r>
        <w:rPr>
          <w:rFonts w:ascii="Tahoma" w:hAnsi="Tahoma" w:cs="Tahoma"/>
          <w:color w:val="000000" w:themeColor="text1"/>
          <w:sz w:val="20"/>
          <w:szCs w:val="20"/>
        </w:rPr>
        <w:t xml:space="preserve">on </w:t>
      </w:r>
      <w:r w:rsidRPr="00990B11">
        <w:rPr>
          <w:rFonts w:ascii="Tahoma" w:hAnsi="Tahoma" w:cs="Tahoma"/>
          <w:color w:val="000000" w:themeColor="text1"/>
          <w:sz w:val="20"/>
          <w:szCs w:val="20"/>
        </w:rPr>
        <w:t xml:space="preserve">the interconnection of human rights and the environment, general principles </w:t>
      </w:r>
      <w:r>
        <w:rPr>
          <w:rFonts w:ascii="Tahoma" w:hAnsi="Tahoma" w:cs="Tahoma"/>
          <w:color w:val="000000" w:themeColor="text1"/>
          <w:sz w:val="20"/>
          <w:szCs w:val="20"/>
        </w:rPr>
        <w:t>of</w:t>
      </w:r>
      <w:r w:rsidRPr="00990B11">
        <w:rPr>
          <w:rFonts w:ascii="Tahoma" w:hAnsi="Tahoma" w:cs="Tahoma"/>
          <w:color w:val="000000" w:themeColor="text1"/>
          <w:sz w:val="20"/>
          <w:szCs w:val="20"/>
        </w:rPr>
        <w:t xml:space="preserve"> environmental </w:t>
      </w:r>
      <w:r>
        <w:rPr>
          <w:rFonts w:ascii="Tahoma" w:hAnsi="Tahoma" w:cs="Tahoma"/>
          <w:color w:val="000000" w:themeColor="text1"/>
          <w:sz w:val="20"/>
          <w:szCs w:val="20"/>
        </w:rPr>
        <w:t xml:space="preserve">protection </w:t>
      </w:r>
      <w:r w:rsidRPr="00990B11">
        <w:rPr>
          <w:rFonts w:ascii="Tahoma" w:hAnsi="Tahoma" w:cs="Tahoma"/>
          <w:color w:val="000000" w:themeColor="text1"/>
          <w:sz w:val="20"/>
          <w:szCs w:val="20"/>
        </w:rPr>
        <w:t>under the European Convention on Human Rights</w:t>
      </w:r>
      <w:r>
        <w:rPr>
          <w:rFonts w:ascii="Tahoma" w:hAnsi="Tahoma" w:cs="Tahoma"/>
          <w:color w:val="000000" w:themeColor="text1"/>
          <w:sz w:val="20"/>
          <w:szCs w:val="20"/>
        </w:rPr>
        <w:t xml:space="preserve"> and other international instruments</w:t>
      </w:r>
      <w:r w:rsidRPr="00990B11">
        <w:rPr>
          <w:rFonts w:ascii="Tahoma" w:hAnsi="Tahoma" w:cs="Tahoma"/>
          <w:color w:val="000000" w:themeColor="text1"/>
          <w:sz w:val="20"/>
          <w:szCs w:val="20"/>
        </w:rPr>
        <w:t>, access to information, justice and remedies in environmental cases, etc.</w:t>
      </w:r>
    </w:p>
    <w:p w14:paraId="3FE8D883" w14:textId="77777777" w:rsidR="00056906" w:rsidRPr="00C95E77" w:rsidRDefault="00056906" w:rsidP="00056906">
      <w:pPr>
        <w:spacing w:after="120"/>
        <w:jc w:val="both"/>
        <w:rPr>
          <w:rFonts w:ascii="Tahoma" w:hAnsi="Tahoma" w:cs="Tahoma"/>
          <w:color w:val="000000" w:themeColor="text1"/>
          <w:sz w:val="20"/>
          <w:szCs w:val="20"/>
        </w:rPr>
      </w:pPr>
      <w:r w:rsidRPr="00422ADF">
        <w:rPr>
          <w:rFonts w:ascii="Tahoma" w:hAnsi="Tahoma" w:cs="Tahoma"/>
          <w:b/>
          <w:bCs/>
          <w:color w:val="000000" w:themeColor="text1"/>
          <w:sz w:val="20"/>
          <w:szCs w:val="20"/>
        </w:rPr>
        <w:t xml:space="preserve">Lot </w:t>
      </w:r>
      <w:r>
        <w:rPr>
          <w:rFonts w:ascii="Tahoma" w:hAnsi="Tahoma" w:cs="Tahoma"/>
          <w:b/>
          <w:bCs/>
          <w:color w:val="000000" w:themeColor="text1"/>
          <w:sz w:val="20"/>
          <w:szCs w:val="20"/>
        </w:rPr>
        <w:t>6</w:t>
      </w:r>
      <w:r w:rsidRPr="00990B11">
        <w:rPr>
          <w:rFonts w:ascii="Tahoma" w:hAnsi="Tahoma" w:cs="Tahoma"/>
          <w:color w:val="000000" w:themeColor="text1"/>
          <w:sz w:val="20"/>
          <w:szCs w:val="20"/>
        </w:rPr>
        <w:t xml:space="preserve"> concerns awareness-raising and outreach activities </w:t>
      </w:r>
      <w:r>
        <w:rPr>
          <w:rFonts w:ascii="Tahoma" w:hAnsi="Tahoma" w:cs="Tahoma"/>
          <w:color w:val="000000" w:themeColor="text1"/>
          <w:sz w:val="20"/>
          <w:szCs w:val="20"/>
        </w:rPr>
        <w:t xml:space="preserve">regarding standards and good practices on human rights and the environment with a focus on </w:t>
      </w:r>
      <w:r w:rsidRPr="00990B11">
        <w:rPr>
          <w:rFonts w:ascii="Tahoma" w:hAnsi="Tahoma" w:cs="Tahoma"/>
          <w:color w:val="000000" w:themeColor="text1"/>
          <w:sz w:val="20"/>
          <w:szCs w:val="20"/>
        </w:rPr>
        <w:t>environmental justice</w:t>
      </w:r>
      <w:r>
        <w:rPr>
          <w:rFonts w:ascii="Tahoma" w:hAnsi="Tahoma" w:cs="Tahoma"/>
          <w:color w:val="000000" w:themeColor="text1"/>
          <w:sz w:val="20"/>
          <w:szCs w:val="20"/>
        </w:rPr>
        <w:t>; increasing understanding among affected individuals and communities of the interdependence between</w:t>
      </w:r>
      <w:r w:rsidRPr="00C95E77">
        <w:rPr>
          <w:rFonts w:ascii="Tahoma" w:hAnsi="Tahoma" w:cs="Tahoma"/>
          <w:color w:val="000000" w:themeColor="text1"/>
          <w:sz w:val="20"/>
          <w:szCs w:val="20"/>
        </w:rPr>
        <w:t xml:space="preserve"> human rights and the environment</w:t>
      </w:r>
      <w:r>
        <w:rPr>
          <w:rFonts w:ascii="Tahoma" w:hAnsi="Tahoma" w:cs="Tahoma"/>
          <w:color w:val="000000" w:themeColor="text1"/>
          <w:sz w:val="20"/>
          <w:szCs w:val="20"/>
        </w:rPr>
        <w:t>; facilitating</w:t>
      </w:r>
      <w:r w:rsidRPr="00C95E77">
        <w:rPr>
          <w:rFonts w:ascii="Tahoma" w:hAnsi="Tahoma" w:cs="Tahoma"/>
          <w:color w:val="000000" w:themeColor="text1"/>
          <w:sz w:val="20"/>
          <w:szCs w:val="20"/>
        </w:rPr>
        <w:t xml:space="preserve"> access to justice and available remedies</w:t>
      </w:r>
      <w:r>
        <w:rPr>
          <w:rFonts w:ascii="Tahoma" w:hAnsi="Tahoma" w:cs="Tahoma"/>
          <w:color w:val="000000" w:themeColor="text1"/>
          <w:sz w:val="20"/>
          <w:szCs w:val="20"/>
        </w:rPr>
        <w:t xml:space="preserve"> for</w:t>
      </w:r>
      <w:r w:rsidRPr="00990B11">
        <w:rPr>
          <w:rFonts w:ascii="Tahoma" w:hAnsi="Tahoma" w:cs="Tahoma"/>
          <w:color w:val="000000" w:themeColor="text1"/>
          <w:sz w:val="20"/>
          <w:szCs w:val="20"/>
        </w:rPr>
        <w:t xml:space="preserve"> individuals and communities affected by environmental </w:t>
      </w:r>
      <w:r>
        <w:rPr>
          <w:rFonts w:ascii="Tahoma" w:hAnsi="Tahoma" w:cs="Tahoma"/>
          <w:color w:val="000000" w:themeColor="text1"/>
          <w:sz w:val="20"/>
          <w:szCs w:val="20"/>
        </w:rPr>
        <w:t xml:space="preserve">harm; </w:t>
      </w:r>
      <w:r w:rsidRPr="00990B11">
        <w:rPr>
          <w:rFonts w:ascii="Tahoma" w:hAnsi="Tahoma" w:cs="Tahoma"/>
          <w:color w:val="000000" w:themeColor="text1"/>
          <w:sz w:val="20"/>
          <w:szCs w:val="20"/>
        </w:rPr>
        <w:t>supporting informed participation in environmental decision-making processes through inclusive and accessible awareness-raising actions.</w:t>
      </w:r>
    </w:p>
    <w:p w14:paraId="08F17995" w14:textId="4F0C4784" w:rsidR="00056906" w:rsidRPr="00453A9E" w:rsidRDefault="00056906" w:rsidP="00056906">
      <w:pPr>
        <w:shd w:val="clear" w:color="auto" w:fill="FFFFFF" w:themeFill="background1"/>
        <w:spacing w:after="120"/>
        <w:jc w:val="both"/>
        <w:rPr>
          <w:rFonts w:ascii="Tahoma" w:hAnsi="Tahoma" w:cs="Tahoma"/>
          <w:b/>
          <w:caps/>
          <w:sz w:val="20"/>
          <w:szCs w:val="20"/>
          <w:lang w:eastAsia="en-US"/>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r>
        <w:rPr>
          <w:rFonts w:ascii="Tahoma" w:hAnsi="Tahoma" w:cs="Tahoma"/>
          <w:color w:val="000000" w:themeColor="text1"/>
          <w:sz w:val="20"/>
          <w:szCs w:val="20"/>
        </w:rPr>
        <w:t xml:space="preserve"> </w:t>
      </w:r>
      <w:r w:rsidRPr="00237988">
        <w:rPr>
          <w:rFonts w:ascii="Tahoma" w:hAnsi="Tahoma" w:cs="Tahoma"/>
          <w:b/>
          <w:bCs/>
          <w:color w:val="000000" w:themeColor="text1"/>
          <w:sz w:val="20"/>
          <w:szCs w:val="20"/>
        </w:rPr>
        <w:t>Tenderers may tender for one or several lot(s)</w:t>
      </w:r>
      <w:r w:rsidR="00137C77">
        <w:rPr>
          <w:rFonts w:ascii="Tahoma" w:hAnsi="Tahoma" w:cs="Tahoma"/>
          <w:b/>
          <w:bCs/>
          <w:color w:val="000000" w:themeColor="text1"/>
          <w:sz w:val="20"/>
          <w:szCs w:val="20"/>
        </w:rPr>
        <w:t>.</w:t>
      </w:r>
    </w:p>
    <w:p w14:paraId="4DA68086" w14:textId="77777777"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36D8CE8A" w14:textId="77777777" w:rsidR="00056906" w:rsidRPr="0075469D" w:rsidRDefault="00056906" w:rsidP="00056906">
      <w:pPr>
        <w:shd w:val="clear" w:color="auto" w:fill="FFFFFF" w:themeFill="background1"/>
        <w:autoSpaceDE w:val="0"/>
        <w:autoSpaceDN w:val="0"/>
        <w:adjustRightInd w:val="0"/>
        <w:jc w:val="both"/>
        <w:rPr>
          <w:rFonts w:ascii="Tahoma" w:hAnsi="Tahoma" w:cs="Tahoma"/>
          <w:noProof/>
          <w:sz w:val="20"/>
          <w:szCs w:val="20"/>
          <w:lang w:eastAsia="fr-FR"/>
        </w:rPr>
      </w:pPr>
      <w:r w:rsidRPr="0075469D">
        <w:rPr>
          <w:rFonts w:ascii="Tahoma" w:hAnsi="Tahoma" w:cs="Tahoma"/>
          <w:noProof/>
          <w:sz w:val="20"/>
          <w:szCs w:val="20"/>
          <w:lang w:eastAsia="fr-FR"/>
        </w:rPr>
        <w:t>Throughout the duration of the Framework Contract, pre-selected Providers may be asked to:</w:t>
      </w:r>
    </w:p>
    <w:p w14:paraId="36785009" w14:textId="77777777" w:rsidR="00056906" w:rsidRPr="0075469D" w:rsidRDefault="00056906" w:rsidP="00056906">
      <w:pPr>
        <w:shd w:val="clear" w:color="auto" w:fill="FFFFFF" w:themeFill="background1"/>
        <w:autoSpaceDE w:val="0"/>
        <w:autoSpaceDN w:val="0"/>
        <w:adjustRightInd w:val="0"/>
        <w:jc w:val="both"/>
        <w:rPr>
          <w:rFonts w:ascii="Tahoma" w:hAnsi="Tahoma" w:cs="Tahoma"/>
          <w:b/>
          <w:bCs/>
          <w:noProof/>
          <w:sz w:val="20"/>
          <w:szCs w:val="20"/>
          <w:lang w:eastAsia="fr-FR"/>
        </w:rPr>
      </w:pPr>
      <w:r w:rsidRPr="0075469D">
        <w:rPr>
          <w:rFonts w:ascii="Tahoma" w:hAnsi="Tahoma" w:cs="Tahoma"/>
          <w:b/>
          <w:bCs/>
          <w:noProof/>
          <w:sz w:val="20"/>
          <w:szCs w:val="20"/>
          <w:lang w:eastAsia="fr-FR"/>
        </w:rPr>
        <w:t>Under Lot 1:</w:t>
      </w:r>
      <w:r w:rsidRPr="0075469D">
        <w:t xml:space="preserve"> </w:t>
      </w:r>
      <w:r w:rsidRPr="0075469D">
        <w:rPr>
          <w:rFonts w:ascii="Tahoma" w:hAnsi="Tahoma" w:cs="Tahoma"/>
          <w:b/>
          <w:bCs/>
          <w:noProof/>
          <w:sz w:val="20"/>
          <w:szCs w:val="20"/>
          <w:lang w:eastAsia="fr-FR"/>
        </w:rPr>
        <w:t>Research, analysis, needs assessment and studies on human rights and access to justice in the field of migration</w:t>
      </w:r>
    </w:p>
    <w:p w14:paraId="40A3432F"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D64E9A">
        <w:rPr>
          <w:rFonts w:ascii="Tahoma" w:hAnsi="Tahoma" w:cs="Tahoma"/>
          <w:noProof/>
          <w:sz w:val="20"/>
          <w:szCs w:val="20"/>
          <w:lang w:val="en-US" w:eastAsia="fr-FR"/>
        </w:rPr>
        <w:t>Conduct research, selected interviews with stakeholders and draft comparative analytical documents (</w:t>
      </w:r>
      <w:r>
        <w:rPr>
          <w:rFonts w:ascii="Tahoma" w:hAnsi="Tahoma" w:cs="Tahoma"/>
          <w:noProof/>
          <w:sz w:val="20"/>
          <w:szCs w:val="20"/>
          <w:lang w:val="en-US" w:eastAsia="fr-FR"/>
        </w:rPr>
        <w:t xml:space="preserve">needs </w:t>
      </w:r>
      <w:r w:rsidRPr="00D64E9A">
        <w:rPr>
          <w:rFonts w:ascii="Tahoma" w:hAnsi="Tahoma" w:cs="Tahoma"/>
          <w:noProof/>
          <w:sz w:val="20"/>
          <w:szCs w:val="20"/>
          <w:lang w:val="en-US" w:eastAsia="fr-FR"/>
        </w:rPr>
        <w:t xml:space="preserve">assessments, analysis, reviews, </w:t>
      </w:r>
      <w:r>
        <w:rPr>
          <w:rFonts w:ascii="Tahoma" w:hAnsi="Tahoma" w:cs="Tahoma"/>
          <w:noProof/>
          <w:sz w:val="20"/>
          <w:szCs w:val="20"/>
          <w:lang w:val="en-US" w:eastAsia="fr-FR"/>
        </w:rPr>
        <w:t>studies</w:t>
      </w:r>
      <w:r w:rsidRPr="00D64E9A">
        <w:rPr>
          <w:rFonts w:ascii="Tahoma" w:hAnsi="Tahoma" w:cs="Tahoma"/>
          <w:noProof/>
          <w:sz w:val="20"/>
          <w:szCs w:val="20"/>
          <w:lang w:val="en-US" w:eastAsia="fr-FR"/>
        </w:rPr>
        <w:t>) on the national migration</w:t>
      </w:r>
      <w:r>
        <w:rPr>
          <w:rFonts w:ascii="Tahoma" w:hAnsi="Tahoma" w:cs="Tahoma"/>
          <w:noProof/>
          <w:sz w:val="20"/>
          <w:szCs w:val="20"/>
          <w:lang w:val="en-US" w:eastAsia="fr-FR"/>
        </w:rPr>
        <w:t xml:space="preserve"> and </w:t>
      </w:r>
      <w:bookmarkStart w:id="9" w:name="_Hlk221103972"/>
      <w:r>
        <w:rPr>
          <w:rFonts w:ascii="Tahoma" w:hAnsi="Tahoma" w:cs="Tahoma"/>
          <w:noProof/>
          <w:sz w:val="20"/>
          <w:szCs w:val="20"/>
          <w:lang w:val="en-US" w:eastAsia="fr-FR"/>
        </w:rPr>
        <w:t>international protection</w:t>
      </w:r>
      <w:r w:rsidRPr="00D64E9A">
        <w:rPr>
          <w:rFonts w:ascii="Tahoma" w:hAnsi="Tahoma" w:cs="Tahoma"/>
          <w:noProof/>
          <w:sz w:val="20"/>
          <w:szCs w:val="20"/>
          <w:lang w:val="en-US" w:eastAsia="fr-FR"/>
        </w:rPr>
        <w:t xml:space="preserve"> system</w:t>
      </w:r>
      <w:bookmarkEnd w:id="9"/>
      <w:r w:rsidRPr="00D64E9A">
        <w:rPr>
          <w:rFonts w:ascii="Tahoma" w:hAnsi="Tahoma" w:cs="Tahoma"/>
          <w:noProof/>
          <w:sz w:val="20"/>
          <w:szCs w:val="20"/>
          <w:lang w:val="en-US" w:eastAsia="fr-FR"/>
        </w:rPr>
        <w:t>,</w:t>
      </w:r>
      <w:r>
        <w:rPr>
          <w:rFonts w:ascii="Tahoma" w:hAnsi="Tahoma" w:cs="Tahoma"/>
          <w:noProof/>
          <w:sz w:val="20"/>
          <w:szCs w:val="20"/>
          <w:lang w:val="en-US" w:eastAsia="fr-FR"/>
        </w:rPr>
        <w:t xml:space="preserve"> as well as coordination mechancism in migration at the local level</w:t>
      </w:r>
      <w:r w:rsidRPr="00D64E9A">
        <w:rPr>
          <w:rFonts w:ascii="Tahoma" w:hAnsi="Tahoma" w:cs="Tahoma"/>
          <w:noProof/>
          <w:sz w:val="20"/>
          <w:szCs w:val="20"/>
          <w:lang w:val="en-US" w:eastAsia="fr-FR"/>
        </w:rPr>
        <w:t>;</w:t>
      </w:r>
    </w:p>
    <w:p w14:paraId="52553AB7" w14:textId="77777777" w:rsidR="00056906" w:rsidRPr="00D64E9A"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D64E9A">
        <w:rPr>
          <w:rFonts w:ascii="Tahoma" w:hAnsi="Tahoma" w:cs="Tahoma"/>
          <w:noProof/>
          <w:sz w:val="20"/>
          <w:szCs w:val="20"/>
          <w:lang w:val="en-US" w:eastAsia="fr-FR"/>
        </w:rPr>
        <w:t xml:space="preserve">Support international consultants with relevant documents and background information on national specific aspects related to </w:t>
      </w:r>
      <w:r w:rsidRPr="00BE5939">
        <w:rPr>
          <w:rFonts w:ascii="Tahoma" w:hAnsi="Tahoma" w:cs="Tahoma"/>
          <w:noProof/>
          <w:sz w:val="20"/>
          <w:szCs w:val="20"/>
          <w:lang w:val="en-US" w:eastAsia="fr-FR"/>
        </w:rPr>
        <w:t>international protection</w:t>
      </w:r>
      <w:r w:rsidRPr="00D64E9A">
        <w:rPr>
          <w:rFonts w:ascii="Tahoma" w:hAnsi="Tahoma" w:cs="Tahoma"/>
          <w:noProof/>
          <w:sz w:val="20"/>
          <w:szCs w:val="20"/>
          <w:lang w:val="en-US" w:eastAsia="fr-FR"/>
        </w:rPr>
        <w:t xml:space="preserve"> and migration in</w:t>
      </w:r>
      <w:r>
        <w:rPr>
          <w:rFonts w:ascii="Tahoma" w:hAnsi="Tahoma" w:cs="Tahoma"/>
          <w:noProof/>
          <w:sz w:val="20"/>
          <w:szCs w:val="20"/>
          <w:lang w:val="en-US" w:eastAsia="fr-FR"/>
        </w:rPr>
        <w:t xml:space="preserve"> </w:t>
      </w:r>
      <w:r w:rsidRPr="00D64E9A">
        <w:rPr>
          <w:rFonts w:ascii="Tahoma" w:hAnsi="Tahoma" w:cs="Tahoma"/>
          <w:noProof/>
          <w:sz w:val="20"/>
          <w:szCs w:val="20"/>
          <w:lang w:val="en-US" w:eastAsia="fr-FR"/>
        </w:rPr>
        <w:t>Türkiye;</w:t>
      </w:r>
    </w:p>
    <w:p w14:paraId="2ABA53C0" w14:textId="77777777" w:rsidR="00056906" w:rsidRPr="00D64E9A"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D64E9A">
        <w:rPr>
          <w:rFonts w:ascii="Tahoma" w:hAnsi="Tahoma" w:cs="Tahoma"/>
          <w:noProof/>
          <w:sz w:val="20"/>
          <w:szCs w:val="20"/>
          <w:lang w:val="en-US" w:eastAsia="fr-FR"/>
        </w:rPr>
        <w:t xml:space="preserve">Contribute to conferences, round tables, working groups, </w:t>
      </w:r>
      <w:r>
        <w:rPr>
          <w:rFonts w:ascii="Tahoma" w:hAnsi="Tahoma" w:cs="Tahoma"/>
          <w:noProof/>
          <w:sz w:val="20"/>
          <w:szCs w:val="20"/>
          <w:lang w:val="en-US" w:eastAsia="fr-FR"/>
        </w:rPr>
        <w:t xml:space="preserve">ccordination </w:t>
      </w:r>
      <w:r w:rsidRPr="00D64E9A">
        <w:rPr>
          <w:rFonts w:ascii="Tahoma" w:hAnsi="Tahoma" w:cs="Tahoma"/>
          <w:noProof/>
          <w:sz w:val="20"/>
          <w:szCs w:val="20"/>
          <w:lang w:val="en-US" w:eastAsia="fr-FR"/>
        </w:rPr>
        <w:t xml:space="preserve">meetings and other relevant events with </w:t>
      </w:r>
      <w:r>
        <w:rPr>
          <w:rFonts w:ascii="Tahoma" w:hAnsi="Tahoma" w:cs="Tahoma"/>
          <w:noProof/>
          <w:sz w:val="20"/>
          <w:szCs w:val="20"/>
          <w:lang w:val="en-US" w:eastAsia="fr-FR"/>
        </w:rPr>
        <w:t xml:space="preserve">CSOs, bar associations, municipalities and other </w:t>
      </w:r>
      <w:r w:rsidRPr="00D64E9A">
        <w:rPr>
          <w:rFonts w:ascii="Tahoma" w:hAnsi="Tahoma" w:cs="Tahoma"/>
          <w:noProof/>
          <w:sz w:val="20"/>
          <w:szCs w:val="20"/>
          <w:lang w:val="en-US" w:eastAsia="fr-FR"/>
        </w:rPr>
        <w:t xml:space="preserve">stakeholders, including by moderating/facilitating discussions and delivering presentations; </w:t>
      </w:r>
    </w:p>
    <w:p w14:paraId="492BBB59" w14:textId="77777777" w:rsidR="00056906" w:rsidRPr="00D64E9A" w:rsidRDefault="00056906" w:rsidP="00056906">
      <w:pPr>
        <w:pStyle w:val="ListParagraph"/>
        <w:numPr>
          <w:ilvl w:val="0"/>
          <w:numId w:val="31"/>
        </w:numPr>
        <w:spacing w:after="120"/>
        <w:ind w:left="1077" w:hanging="357"/>
        <w:rPr>
          <w:rFonts w:ascii="Tahoma" w:hAnsi="Tahoma" w:cs="Tahoma"/>
          <w:noProof/>
          <w:sz w:val="20"/>
          <w:szCs w:val="20"/>
          <w:lang w:val="en-US" w:eastAsia="fr-FR"/>
        </w:rPr>
      </w:pPr>
      <w:r w:rsidRPr="00D64E9A">
        <w:rPr>
          <w:rFonts w:ascii="Tahoma" w:hAnsi="Tahoma" w:cs="Tahoma"/>
          <w:noProof/>
          <w:sz w:val="20"/>
          <w:szCs w:val="20"/>
          <w:lang w:val="en-US" w:eastAsia="fr-FR"/>
        </w:rPr>
        <w:lastRenderedPageBreak/>
        <w:t>Develop, review and proofread user-friendly materials, guidelines and legal documents ensuring relevancy of legal terminology;</w:t>
      </w:r>
    </w:p>
    <w:p w14:paraId="2DBF33ED" w14:textId="77777777" w:rsidR="00056906" w:rsidRPr="00D64E9A" w:rsidRDefault="00056906" w:rsidP="00056906">
      <w:pPr>
        <w:pStyle w:val="ListParagraph"/>
        <w:numPr>
          <w:ilvl w:val="0"/>
          <w:numId w:val="31"/>
        </w:numPr>
        <w:rPr>
          <w:rFonts w:ascii="Tahoma" w:hAnsi="Tahoma" w:cs="Tahoma"/>
          <w:noProof/>
          <w:sz w:val="20"/>
          <w:szCs w:val="20"/>
          <w:lang w:val="en-US" w:eastAsia="fr-FR"/>
        </w:rPr>
      </w:pPr>
      <w:r w:rsidRPr="00D64E9A">
        <w:rPr>
          <w:rFonts w:ascii="Tahoma" w:hAnsi="Tahoma" w:cs="Tahoma"/>
          <w:noProof/>
          <w:sz w:val="20"/>
          <w:szCs w:val="20"/>
          <w:lang w:val="en-US" w:eastAsia="fr-FR"/>
        </w:rPr>
        <w:t xml:space="preserve">Provide other intellectual services for </w:t>
      </w:r>
      <w:r>
        <w:rPr>
          <w:rFonts w:ascii="Tahoma" w:hAnsi="Tahoma" w:cs="Tahoma"/>
          <w:noProof/>
          <w:sz w:val="20"/>
          <w:szCs w:val="20"/>
          <w:lang w:val="en-US" w:eastAsia="fr-FR"/>
        </w:rPr>
        <w:t>r</w:t>
      </w:r>
      <w:r w:rsidRPr="00D64E9A">
        <w:rPr>
          <w:rFonts w:ascii="Tahoma" w:hAnsi="Tahoma" w:cs="Tahoma"/>
          <w:noProof/>
          <w:sz w:val="20"/>
          <w:szCs w:val="20"/>
          <w:lang w:val="en-US" w:eastAsia="fr-FR"/>
        </w:rPr>
        <w:t>esearch, analysis, needs assessment related to the human rights protection in the context of migratio</w:t>
      </w:r>
      <w:r>
        <w:rPr>
          <w:rFonts w:ascii="Tahoma" w:hAnsi="Tahoma" w:cs="Tahoma"/>
          <w:noProof/>
          <w:sz w:val="20"/>
          <w:szCs w:val="20"/>
          <w:lang w:val="en-US" w:eastAsia="fr-FR"/>
        </w:rPr>
        <w:t>n</w:t>
      </w:r>
      <w:r w:rsidRPr="00D64E9A">
        <w:rPr>
          <w:rFonts w:ascii="Tahoma" w:hAnsi="Tahoma" w:cs="Tahoma"/>
          <w:noProof/>
          <w:sz w:val="20"/>
          <w:szCs w:val="20"/>
          <w:lang w:val="en-US" w:eastAsia="fr-FR"/>
        </w:rPr>
        <w:t>.</w:t>
      </w:r>
    </w:p>
    <w:p w14:paraId="1B37E8D6" w14:textId="77777777" w:rsidR="00056906" w:rsidRPr="00D64E9A" w:rsidRDefault="00056906" w:rsidP="00056906">
      <w:pPr>
        <w:ind w:left="720"/>
        <w:rPr>
          <w:rFonts w:ascii="Tahoma" w:hAnsi="Tahoma" w:cs="Tahoma"/>
          <w:noProof/>
          <w:sz w:val="20"/>
          <w:szCs w:val="20"/>
          <w:lang w:val="en-US" w:eastAsia="fr-FR"/>
        </w:rPr>
      </w:pPr>
    </w:p>
    <w:p w14:paraId="4AEC1622" w14:textId="77777777" w:rsidR="00056906" w:rsidRPr="00D64E9A" w:rsidRDefault="00056906" w:rsidP="00056906">
      <w:pPr>
        <w:shd w:val="clear" w:color="auto" w:fill="FFFFFF" w:themeFill="background1"/>
        <w:autoSpaceDE w:val="0"/>
        <w:autoSpaceDN w:val="0"/>
        <w:adjustRightInd w:val="0"/>
        <w:contextualSpacing/>
        <w:jc w:val="both"/>
        <w:rPr>
          <w:rFonts w:ascii="Tahoma" w:hAnsi="Tahoma" w:cs="Tahoma"/>
          <w:b/>
          <w:bCs/>
          <w:noProof/>
          <w:sz w:val="20"/>
          <w:szCs w:val="20"/>
          <w:lang w:eastAsia="fr-FR"/>
        </w:rPr>
      </w:pPr>
      <w:r w:rsidRPr="00D64E9A">
        <w:rPr>
          <w:rFonts w:ascii="Tahoma" w:hAnsi="Tahoma" w:cs="Tahoma"/>
          <w:b/>
          <w:bCs/>
          <w:noProof/>
          <w:sz w:val="20"/>
          <w:szCs w:val="20"/>
          <w:lang w:eastAsia="fr-FR"/>
        </w:rPr>
        <w:t xml:space="preserve">Under Lot </w:t>
      </w:r>
      <w:r>
        <w:rPr>
          <w:rFonts w:ascii="Tahoma" w:hAnsi="Tahoma" w:cs="Tahoma"/>
          <w:b/>
          <w:bCs/>
          <w:noProof/>
          <w:sz w:val="20"/>
          <w:szCs w:val="20"/>
          <w:lang w:eastAsia="fr-FR"/>
        </w:rPr>
        <w:t>2</w:t>
      </w:r>
      <w:r w:rsidRPr="00D64E9A">
        <w:rPr>
          <w:rFonts w:ascii="Tahoma" w:hAnsi="Tahoma" w:cs="Tahoma"/>
          <w:b/>
          <w:bCs/>
          <w:noProof/>
          <w:sz w:val="20"/>
          <w:szCs w:val="20"/>
          <w:lang w:eastAsia="fr-FR"/>
        </w:rPr>
        <w:t xml:space="preserve">: </w:t>
      </w:r>
      <w:r w:rsidRPr="00D64E9A">
        <w:rPr>
          <w:rFonts w:ascii="Tahoma" w:hAnsi="Tahoma" w:cs="Tahoma"/>
          <w:b/>
          <w:bCs/>
          <w:noProof/>
          <w:sz w:val="20"/>
          <w:szCs w:val="20"/>
          <w:lang w:val="en-US" w:eastAsia="fr-FR"/>
        </w:rPr>
        <w:t>Capacity-building on human rights and access to justice in the field of migration</w:t>
      </w:r>
    </w:p>
    <w:p w14:paraId="5E19FFA0" w14:textId="77777777" w:rsidR="00056906" w:rsidRPr="00BE5939" w:rsidRDefault="00056906" w:rsidP="00056906">
      <w:pPr>
        <w:pStyle w:val="ListParagraph"/>
        <w:numPr>
          <w:ilvl w:val="0"/>
          <w:numId w:val="31"/>
        </w:numPr>
        <w:shd w:val="clear" w:color="auto" w:fill="FFFFFF" w:themeFill="background1"/>
        <w:autoSpaceDE w:val="0"/>
        <w:autoSpaceDN w:val="0"/>
        <w:adjustRightInd w:val="0"/>
        <w:spacing w:after="120"/>
        <w:ind w:left="1077" w:hanging="357"/>
        <w:jc w:val="both"/>
        <w:rPr>
          <w:rFonts w:ascii="Tahoma" w:hAnsi="Tahoma" w:cs="Tahoma"/>
          <w:noProof/>
          <w:sz w:val="20"/>
          <w:szCs w:val="20"/>
          <w:lang w:val="en-US" w:eastAsia="fr-FR"/>
        </w:rPr>
      </w:pPr>
      <w:r w:rsidRPr="00BE5939">
        <w:rPr>
          <w:rFonts w:ascii="Tahoma" w:hAnsi="Tahoma" w:cs="Tahoma"/>
          <w:noProof/>
          <w:sz w:val="20"/>
          <w:szCs w:val="20"/>
          <w:lang w:val="en-US" w:eastAsia="fr-FR"/>
        </w:rPr>
        <w:t xml:space="preserve">Design and deliver on-site and remote capacity building activities (training of trainers, round tables, seminars, workshops, etc.) for CSOs, lawyers, bar associatioons, municipalities and other professionals on </w:t>
      </w:r>
      <w:r>
        <w:rPr>
          <w:rFonts w:ascii="Tahoma" w:hAnsi="Tahoma" w:cs="Tahoma"/>
          <w:noProof/>
          <w:sz w:val="20"/>
          <w:szCs w:val="20"/>
          <w:lang w:val="en-US" w:eastAsia="fr-FR"/>
        </w:rPr>
        <w:t xml:space="preserve">human rights and access to justice in the field of migration; </w:t>
      </w:r>
    </w:p>
    <w:p w14:paraId="26707ED5"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BE5939">
        <w:rPr>
          <w:rFonts w:ascii="Tahoma" w:hAnsi="Tahoma" w:cs="Tahoma"/>
          <w:noProof/>
          <w:sz w:val="20"/>
          <w:szCs w:val="20"/>
          <w:lang w:val="en-US" w:eastAsia="fr-FR"/>
        </w:rPr>
        <w:t>Develop, revise and/or proofread training methodologies, curricula, modules and other training materials on the human rights protection</w:t>
      </w:r>
      <w:r>
        <w:rPr>
          <w:rFonts w:ascii="Tahoma" w:hAnsi="Tahoma" w:cs="Tahoma"/>
          <w:noProof/>
          <w:sz w:val="20"/>
          <w:szCs w:val="20"/>
          <w:lang w:val="en-US" w:eastAsia="fr-FR"/>
        </w:rPr>
        <w:t xml:space="preserve"> and access to justice</w:t>
      </w:r>
      <w:r w:rsidRPr="00BE5939">
        <w:rPr>
          <w:rFonts w:ascii="Tahoma" w:hAnsi="Tahoma" w:cs="Tahoma"/>
          <w:noProof/>
          <w:sz w:val="20"/>
          <w:szCs w:val="20"/>
          <w:lang w:val="en-US" w:eastAsia="fr-FR"/>
        </w:rPr>
        <w:t xml:space="preserve"> of persons in the context of migration;</w:t>
      </w:r>
    </w:p>
    <w:p w14:paraId="44BE85D3" w14:textId="77777777" w:rsidR="00056906" w:rsidRPr="00BE5939" w:rsidRDefault="00056906" w:rsidP="00056906">
      <w:pPr>
        <w:pStyle w:val="ListParagraph"/>
        <w:numPr>
          <w:ilvl w:val="0"/>
          <w:numId w:val="31"/>
        </w:numPr>
        <w:jc w:val="both"/>
        <w:rPr>
          <w:rFonts w:ascii="Tahoma" w:hAnsi="Tahoma" w:cs="Tahoma"/>
          <w:noProof/>
          <w:sz w:val="20"/>
          <w:szCs w:val="20"/>
          <w:lang w:val="en-US" w:eastAsia="fr-FR"/>
        </w:rPr>
      </w:pPr>
      <w:r w:rsidRPr="00BE5939">
        <w:rPr>
          <w:rFonts w:ascii="Tahoma" w:hAnsi="Tahoma" w:cs="Tahoma"/>
          <w:noProof/>
          <w:sz w:val="20"/>
          <w:szCs w:val="20"/>
          <w:lang w:val="en-US" w:eastAsia="fr-FR"/>
        </w:rPr>
        <w:t>Contribut</w:t>
      </w:r>
      <w:r>
        <w:rPr>
          <w:rFonts w:ascii="Tahoma" w:hAnsi="Tahoma" w:cs="Tahoma"/>
          <w:noProof/>
          <w:sz w:val="20"/>
          <w:szCs w:val="20"/>
          <w:lang w:val="en-US" w:eastAsia="fr-FR"/>
        </w:rPr>
        <w:t>e</w:t>
      </w:r>
      <w:r w:rsidRPr="00BE5939">
        <w:rPr>
          <w:rFonts w:ascii="Tahoma" w:hAnsi="Tahoma" w:cs="Tahoma"/>
          <w:noProof/>
          <w:sz w:val="20"/>
          <w:szCs w:val="20"/>
          <w:lang w:val="en-US" w:eastAsia="fr-FR"/>
        </w:rPr>
        <w:t xml:space="preserve"> </w:t>
      </w:r>
      <w:r>
        <w:rPr>
          <w:rFonts w:ascii="Tahoma" w:hAnsi="Tahoma" w:cs="Tahoma"/>
          <w:noProof/>
          <w:sz w:val="20"/>
          <w:szCs w:val="20"/>
          <w:lang w:val="en-US" w:eastAsia="fr-FR"/>
        </w:rPr>
        <w:t xml:space="preserve">to </w:t>
      </w:r>
      <w:r w:rsidRPr="00BE5939">
        <w:rPr>
          <w:rFonts w:ascii="Tahoma" w:hAnsi="Tahoma" w:cs="Tahoma"/>
          <w:noProof/>
          <w:sz w:val="20"/>
          <w:szCs w:val="20"/>
          <w:lang w:val="en-US" w:eastAsia="fr-FR"/>
        </w:rPr>
        <w:t xml:space="preserve">conferences, peer-to-peer exchanges, </w:t>
      </w:r>
      <w:r>
        <w:rPr>
          <w:rFonts w:ascii="Tahoma" w:hAnsi="Tahoma" w:cs="Tahoma"/>
          <w:noProof/>
          <w:sz w:val="20"/>
          <w:szCs w:val="20"/>
          <w:lang w:val="en-US" w:eastAsia="fr-FR"/>
        </w:rPr>
        <w:t>coordination meetings,</w:t>
      </w:r>
      <w:r w:rsidRPr="00BE5939">
        <w:rPr>
          <w:rFonts w:ascii="Tahoma" w:hAnsi="Tahoma" w:cs="Tahoma"/>
          <w:noProof/>
          <w:sz w:val="20"/>
          <w:szCs w:val="20"/>
          <w:lang w:val="en-US" w:eastAsia="fr-FR"/>
        </w:rPr>
        <w:t xml:space="preserve"> study visits, round tables, including by moderating/facilitating discussions, coordinating groups of professionals, developing and delivering thematic presentations with a specific focus on migration and access to justice;</w:t>
      </w:r>
    </w:p>
    <w:p w14:paraId="5C20BE53"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BE5939">
        <w:rPr>
          <w:rFonts w:ascii="Tahoma" w:hAnsi="Tahoma" w:cs="Tahoma"/>
          <w:noProof/>
          <w:sz w:val="20"/>
          <w:szCs w:val="20"/>
          <w:lang w:val="en-US" w:eastAsia="fr-FR"/>
        </w:rPr>
        <w:t xml:space="preserve">Support  international consultants with background information, documents, etc. related to </w:t>
      </w:r>
      <w:r>
        <w:rPr>
          <w:rFonts w:ascii="Tahoma" w:hAnsi="Tahoma" w:cs="Tahoma"/>
          <w:noProof/>
          <w:sz w:val="20"/>
          <w:szCs w:val="20"/>
          <w:lang w:val="en-US" w:eastAsia="fr-FR"/>
        </w:rPr>
        <w:t xml:space="preserve">human rights and access to justice </w:t>
      </w:r>
      <w:r w:rsidRPr="00BE5939">
        <w:rPr>
          <w:rFonts w:ascii="Tahoma" w:hAnsi="Tahoma" w:cs="Tahoma"/>
          <w:noProof/>
          <w:sz w:val="20"/>
          <w:szCs w:val="20"/>
          <w:lang w:val="en-US" w:eastAsia="fr-FR"/>
        </w:rPr>
        <w:t xml:space="preserve">in </w:t>
      </w:r>
      <w:r>
        <w:rPr>
          <w:rFonts w:ascii="Tahoma" w:hAnsi="Tahoma" w:cs="Tahoma"/>
          <w:noProof/>
          <w:sz w:val="20"/>
          <w:szCs w:val="20"/>
          <w:lang w:val="en-US" w:eastAsia="fr-FR"/>
        </w:rPr>
        <w:t>migration based on</w:t>
      </w:r>
      <w:r w:rsidRPr="00BE5939">
        <w:rPr>
          <w:rFonts w:ascii="Tahoma" w:hAnsi="Tahoma" w:cs="Tahoma"/>
          <w:noProof/>
          <w:sz w:val="20"/>
          <w:szCs w:val="20"/>
          <w:lang w:val="en-US" w:eastAsia="fr-FR"/>
        </w:rPr>
        <w:t xml:space="preserve"> the Turkish context;</w:t>
      </w:r>
    </w:p>
    <w:p w14:paraId="6F326BB6" w14:textId="77777777" w:rsidR="00056906" w:rsidRPr="00BE5939"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634C16">
        <w:rPr>
          <w:rFonts w:ascii="Tahoma" w:hAnsi="Tahoma" w:cs="Tahoma"/>
          <w:noProof/>
          <w:sz w:val="20"/>
          <w:szCs w:val="20"/>
          <w:lang w:val="en-US" w:eastAsia="fr-FR"/>
        </w:rPr>
        <w:t>Conduct training evaluation and preapr</w:t>
      </w:r>
      <w:r>
        <w:rPr>
          <w:rFonts w:ascii="Tahoma" w:hAnsi="Tahoma" w:cs="Tahoma"/>
          <w:noProof/>
          <w:sz w:val="20"/>
          <w:szCs w:val="20"/>
          <w:lang w:val="en-US" w:eastAsia="fr-FR"/>
        </w:rPr>
        <w:t>e</w:t>
      </w:r>
      <w:r w:rsidRPr="00634C16">
        <w:rPr>
          <w:rFonts w:ascii="Tahoma" w:hAnsi="Tahoma" w:cs="Tahoma"/>
          <w:noProof/>
          <w:sz w:val="20"/>
          <w:szCs w:val="20"/>
          <w:lang w:val="en-US" w:eastAsia="fr-FR"/>
        </w:rPr>
        <w:t xml:space="preserve"> post-training/workshop reports.</w:t>
      </w:r>
    </w:p>
    <w:p w14:paraId="7C5B2517" w14:textId="77777777" w:rsidR="00056906" w:rsidRPr="00BE5939" w:rsidRDefault="00056906" w:rsidP="00056906">
      <w:pPr>
        <w:pStyle w:val="ListParagraph"/>
        <w:numPr>
          <w:ilvl w:val="0"/>
          <w:numId w:val="31"/>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BE5939">
        <w:rPr>
          <w:rFonts w:ascii="Tahoma" w:hAnsi="Tahoma" w:cs="Tahoma"/>
          <w:noProof/>
          <w:sz w:val="20"/>
          <w:szCs w:val="20"/>
          <w:lang w:val="en-US" w:eastAsia="fr-FR"/>
        </w:rPr>
        <w:t xml:space="preserve">Provide other intellectual services for capacity-building activities related to the human rights </w:t>
      </w:r>
      <w:r>
        <w:rPr>
          <w:rFonts w:ascii="Tahoma" w:hAnsi="Tahoma" w:cs="Tahoma"/>
          <w:noProof/>
          <w:sz w:val="20"/>
          <w:szCs w:val="20"/>
          <w:lang w:val="en-US" w:eastAsia="fr-FR"/>
        </w:rPr>
        <w:t xml:space="preserve">and access to justice </w:t>
      </w:r>
      <w:r w:rsidRPr="00BE5939">
        <w:rPr>
          <w:rFonts w:ascii="Tahoma" w:hAnsi="Tahoma" w:cs="Tahoma"/>
          <w:noProof/>
          <w:sz w:val="20"/>
          <w:szCs w:val="20"/>
          <w:lang w:val="en-US" w:eastAsia="fr-FR"/>
        </w:rPr>
        <w:t xml:space="preserve">in the context of migration </w:t>
      </w:r>
      <w:r>
        <w:rPr>
          <w:rFonts w:ascii="Tahoma" w:hAnsi="Tahoma" w:cs="Tahoma"/>
          <w:noProof/>
          <w:sz w:val="20"/>
          <w:szCs w:val="20"/>
          <w:lang w:val="en-US" w:eastAsia="fr-FR"/>
        </w:rPr>
        <w:t xml:space="preserve">in </w:t>
      </w:r>
      <w:r w:rsidRPr="004A2976">
        <w:rPr>
          <w:rFonts w:ascii="Tahoma" w:hAnsi="Tahoma" w:cs="Tahoma"/>
          <w:noProof/>
          <w:sz w:val="20"/>
          <w:szCs w:val="20"/>
          <w:lang w:val="en-US" w:eastAsia="fr-FR"/>
        </w:rPr>
        <w:t>Türkiye</w:t>
      </w:r>
      <w:r w:rsidRPr="00BE5939">
        <w:rPr>
          <w:rFonts w:ascii="Tahoma" w:hAnsi="Tahoma" w:cs="Tahoma"/>
          <w:noProof/>
          <w:sz w:val="20"/>
          <w:szCs w:val="20"/>
          <w:lang w:val="en-US" w:eastAsia="fr-FR"/>
        </w:rPr>
        <w:t>.</w:t>
      </w:r>
    </w:p>
    <w:p w14:paraId="4FAAECD9" w14:textId="77777777" w:rsidR="00056906" w:rsidRPr="0075469D" w:rsidRDefault="00056906" w:rsidP="00056906">
      <w:pPr>
        <w:pStyle w:val="ListParagraph"/>
        <w:shd w:val="clear" w:color="auto" w:fill="FFFFFF" w:themeFill="background1"/>
        <w:autoSpaceDE w:val="0"/>
        <w:autoSpaceDN w:val="0"/>
        <w:adjustRightInd w:val="0"/>
        <w:ind w:left="1080"/>
        <w:contextualSpacing/>
        <w:jc w:val="both"/>
        <w:rPr>
          <w:rFonts w:ascii="Tahoma" w:hAnsi="Tahoma" w:cs="Tahoma"/>
          <w:noProof/>
          <w:sz w:val="20"/>
          <w:szCs w:val="20"/>
          <w:lang w:val="en-US" w:eastAsia="fr-FR"/>
        </w:rPr>
      </w:pPr>
    </w:p>
    <w:p w14:paraId="6B4D26A8" w14:textId="77777777" w:rsidR="00056906" w:rsidRPr="0075469D" w:rsidRDefault="00056906" w:rsidP="00056906">
      <w:pPr>
        <w:shd w:val="clear" w:color="auto" w:fill="FFFFFF" w:themeFill="background1"/>
        <w:autoSpaceDE w:val="0"/>
        <w:autoSpaceDN w:val="0"/>
        <w:adjustRightInd w:val="0"/>
        <w:jc w:val="both"/>
        <w:rPr>
          <w:rFonts w:ascii="Tahoma" w:hAnsi="Tahoma" w:cs="Tahoma"/>
          <w:b/>
          <w:bCs/>
          <w:noProof/>
          <w:sz w:val="20"/>
          <w:szCs w:val="20"/>
          <w:lang w:eastAsia="fr-FR"/>
        </w:rPr>
      </w:pPr>
      <w:r w:rsidRPr="0075469D">
        <w:rPr>
          <w:rFonts w:ascii="Tahoma" w:hAnsi="Tahoma" w:cs="Tahoma"/>
          <w:b/>
          <w:bCs/>
          <w:noProof/>
          <w:sz w:val="20"/>
          <w:szCs w:val="20"/>
          <w:lang w:eastAsia="fr-FR"/>
        </w:rPr>
        <w:t xml:space="preserve">Under Lot </w:t>
      </w:r>
      <w:r>
        <w:rPr>
          <w:rFonts w:ascii="Tahoma" w:hAnsi="Tahoma" w:cs="Tahoma"/>
          <w:b/>
          <w:bCs/>
          <w:noProof/>
          <w:sz w:val="20"/>
          <w:szCs w:val="20"/>
          <w:lang w:eastAsia="fr-FR"/>
        </w:rPr>
        <w:t>3</w:t>
      </w:r>
      <w:r w:rsidRPr="0075469D">
        <w:rPr>
          <w:rFonts w:ascii="Tahoma" w:hAnsi="Tahoma" w:cs="Tahoma"/>
          <w:b/>
          <w:bCs/>
          <w:noProof/>
          <w:sz w:val="20"/>
          <w:szCs w:val="20"/>
          <w:lang w:eastAsia="fr-FR"/>
        </w:rPr>
        <w:t>:</w:t>
      </w:r>
      <w:r w:rsidRPr="00FA3571">
        <w:t xml:space="preserve"> </w:t>
      </w:r>
      <w:r w:rsidRPr="00FA3571">
        <w:rPr>
          <w:rFonts w:ascii="Tahoma" w:hAnsi="Tahoma" w:cs="Tahoma"/>
          <w:b/>
          <w:bCs/>
          <w:noProof/>
          <w:sz w:val="20"/>
          <w:szCs w:val="20"/>
          <w:lang w:eastAsia="fr-FR"/>
        </w:rPr>
        <w:t>Awareness-raising/community outreach on human rights and access to justice in the field of migration</w:t>
      </w:r>
    </w:p>
    <w:p w14:paraId="09D0F578"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eastAsia="fr-FR"/>
        </w:rPr>
      </w:pPr>
      <w:r w:rsidRPr="00310CF6">
        <w:rPr>
          <w:rFonts w:ascii="Tahoma" w:hAnsi="Tahoma" w:cs="Tahoma"/>
          <w:noProof/>
          <w:sz w:val="20"/>
          <w:szCs w:val="20"/>
          <w:lang w:eastAsia="fr-FR"/>
        </w:rPr>
        <w:t>Develop/carry out awareness raising and outreach activities to promote human rights and access to justice of refugees, migrants</w:t>
      </w:r>
      <w:r>
        <w:rPr>
          <w:rFonts w:ascii="Tahoma" w:hAnsi="Tahoma" w:cs="Tahoma"/>
          <w:noProof/>
          <w:sz w:val="20"/>
          <w:szCs w:val="20"/>
          <w:lang w:eastAsia="fr-FR"/>
        </w:rPr>
        <w:t>,</w:t>
      </w:r>
      <w:r w:rsidRPr="00310CF6">
        <w:rPr>
          <w:rFonts w:ascii="Tahoma" w:hAnsi="Tahoma" w:cs="Tahoma"/>
          <w:noProof/>
          <w:sz w:val="20"/>
          <w:szCs w:val="20"/>
          <w:lang w:eastAsia="fr-FR"/>
        </w:rPr>
        <w:t xml:space="preserve"> persons under temporaty and other forms of </w:t>
      </w:r>
      <w:r>
        <w:rPr>
          <w:rFonts w:ascii="Tahoma" w:hAnsi="Tahoma" w:cs="Tahoma"/>
          <w:noProof/>
          <w:sz w:val="20"/>
          <w:szCs w:val="20"/>
          <w:lang w:eastAsia="fr-FR"/>
        </w:rPr>
        <w:t xml:space="preserve">international </w:t>
      </w:r>
      <w:r w:rsidRPr="00310CF6">
        <w:rPr>
          <w:rFonts w:ascii="Tahoma" w:hAnsi="Tahoma" w:cs="Tahoma"/>
          <w:noProof/>
          <w:sz w:val="20"/>
          <w:szCs w:val="20"/>
          <w:lang w:eastAsia="fr-FR"/>
        </w:rPr>
        <w:t>protec</w:t>
      </w:r>
      <w:r>
        <w:rPr>
          <w:rFonts w:ascii="Tahoma" w:hAnsi="Tahoma" w:cs="Tahoma"/>
          <w:noProof/>
          <w:sz w:val="20"/>
          <w:szCs w:val="20"/>
          <w:lang w:eastAsia="fr-FR"/>
        </w:rPr>
        <w:t>ti</w:t>
      </w:r>
      <w:r w:rsidRPr="00310CF6">
        <w:rPr>
          <w:rFonts w:ascii="Tahoma" w:hAnsi="Tahoma" w:cs="Tahoma"/>
          <w:noProof/>
          <w:sz w:val="20"/>
          <w:szCs w:val="20"/>
          <w:lang w:eastAsia="fr-FR"/>
        </w:rPr>
        <w:t xml:space="preserve">on in </w:t>
      </w:r>
      <w:r w:rsidRPr="004A2976">
        <w:rPr>
          <w:rFonts w:ascii="Tahoma" w:hAnsi="Tahoma" w:cs="Tahoma"/>
          <w:noProof/>
          <w:sz w:val="20"/>
          <w:szCs w:val="20"/>
          <w:lang w:eastAsia="fr-FR"/>
        </w:rPr>
        <w:t>Türkiye</w:t>
      </w:r>
      <w:r w:rsidRPr="00310CF6">
        <w:rPr>
          <w:rFonts w:ascii="Tahoma" w:hAnsi="Tahoma" w:cs="Tahoma"/>
          <w:noProof/>
          <w:sz w:val="20"/>
          <w:szCs w:val="20"/>
          <w:lang w:eastAsia="fr-FR"/>
        </w:rPr>
        <w:t xml:space="preserve">; </w:t>
      </w:r>
    </w:p>
    <w:p w14:paraId="3065A894"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eastAsia="fr-FR"/>
        </w:rPr>
      </w:pPr>
      <w:r w:rsidRPr="00310CF6">
        <w:rPr>
          <w:rFonts w:ascii="Tahoma" w:hAnsi="Tahoma" w:cs="Tahoma"/>
          <w:noProof/>
          <w:sz w:val="20"/>
          <w:szCs w:val="20"/>
          <w:lang w:eastAsia="fr-FR"/>
        </w:rPr>
        <w:t>Design outreach activities aimed at promoting good practices in the areas of migration and</w:t>
      </w:r>
      <w:r>
        <w:rPr>
          <w:rFonts w:ascii="Tahoma" w:hAnsi="Tahoma" w:cs="Tahoma"/>
          <w:noProof/>
          <w:sz w:val="20"/>
          <w:szCs w:val="20"/>
          <w:lang w:eastAsia="fr-FR"/>
        </w:rPr>
        <w:t xml:space="preserve"> access to justice</w:t>
      </w:r>
      <w:r w:rsidRPr="00310CF6">
        <w:rPr>
          <w:rFonts w:ascii="Tahoma" w:hAnsi="Tahoma" w:cs="Tahoma"/>
          <w:noProof/>
          <w:sz w:val="20"/>
          <w:szCs w:val="20"/>
          <w:lang w:eastAsia="fr-FR"/>
        </w:rPr>
        <w:t>, in particular on issues related to</w:t>
      </w:r>
      <w:r>
        <w:rPr>
          <w:rFonts w:ascii="Tahoma" w:hAnsi="Tahoma" w:cs="Tahoma"/>
          <w:noProof/>
          <w:sz w:val="20"/>
          <w:szCs w:val="20"/>
          <w:lang w:eastAsia="fr-FR"/>
        </w:rPr>
        <w:t xml:space="preserve"> legal aid and councelling, information, </w:t>
      </w:r>
      <w:r w:rsidRPr="00310CF6">
        <w:rPr>
          <w:rFonts w:ascii="Tahoma" w:hAnsi="Tahoma" w:cs="Tahoma"/>
          <w:noProof/>
          <w:sz w:val="20"/>
          <w:szCs w:val="20"/>
          <w:lang w:eastAsia="fr-FR"/>
        </w:rPr>
        <w:t>protection of rights, and effective remedies</w:t>
      </w:r>
      <w:r>
        <w:rPr>
          <w:rFonts w:ascii="Tahoma" w:hAnsi="Tahoma" w:cs="Tahoma"/>
          <w:noProof/>
          <w:sz w:val="20"/>
          <w:szCs w:val="20"/>
          <w:lang w:eastAsia="fr-FR"/>
        </w:rPr>
        <w:t xml:space="preserve">. </w:t>
      </w:r>
    </w:p>
    <w:p w14:paraId="47010125" w14:textId="77777777" w:rsidR="00056906" w:rsidRPr="00915BB7" w:rsidRDefault="00056906" w:rsidP="00056906">
      <w:pPr>
        <w:pStyle w:val="ListParagraph"/>
        <w:numPr>
          <w:ilvl w:val="0"/>
          <w:numId w:val="31"/>
        </w:numPr>
        <w:spacing w:after="120"/>
        <w:jc w:val="both"/>
        <w:rPr>
          <w:rFonts w:ascii="Tahoma" w:hAnsi="Tahoma" w:cs="Tahoma"/>
          <w:noProof/>
          <w:sz w:val="20"/>
          <w:szCs w:val="20"/>
          <w:lang w:eastAsia="fr-FR"/>
        </w:rPr>
      </w:pPr>
      <w:r w:rsidRPr="00915BB7">
        <w:rPr>
          <w:rFonts w:ascii="Tahoma" w:hAnsi="Tahoma" w:cs="Tahoma"/>
          <w:noProof/>
          <w:sz w:val="20"/>
          <w:szCs w:val="20"/>
          <w:lang w:eastAsia="fr-FR"/>
        </w:rPr>
        <w:t xml:space="preserve">Develop, adapt/prepare, review, design and proofread user-friendly materials, guidelines, tools, etc. on issues related to </w:t>
      </w:r>
      <w:r>
        <w:rPr>
          <w:rFonts w:ascii="Tahoma" w:hAnsi="Tahoma" w:cs="Tahoma"/>
          <w:noProof/>
          <w:sz w:val="20"/>
          <w:szCs w:val="20"/>
          <w:lang w:eastAsia="fr-FR"/>
        </w:rPr>
        <w:t>human rights and access to justice in migration;</w:t>
      </w:r>
    </w:p>
    <w:p w14:paraId="0C95B7F2" w14:textId="77777777" w:rsidR="00056906" w:rsidRDefault="00056906" w:rsidP="00056906">
      <w:pPr>
        <w:pStyle w:val="ListParagraph"/>
        <w:numPr>
          <w:ilvl w:val="0"/>
          <w:numId w:val="31"/>
        </w:numPr>
        <w:spacing w:after="120"/>
        <w:jc w:val="both"/>
        <w:rPr>
          <w:rFonts w:ascii="Tahoma" w:hAnsi="Tahoma" w:cs="Tahoma"/>
          <w:noProof/>
          <w:sz w:val="20"/>
          <w:szCs w:val="20"/>
          <w:lang w:eastAsia="fr-FR"/>
        </w:rPr>
      </w:pPr>
      <w:r w:rsidRPr="00915BB7">
        <w:rPr>
          <w:rFonts w:ascii="Tahoma" w:hAnsi="Tahoma" w:cs="Tahoma"/>
          <w:noProof/>
          <w:sz w:val="20"/>
          <w:szCs w:val="20"/>
          <w:lang w:eastAsia="fr-FR"/>
        </w:rPr>
        <w:t xml:space="preserve">Develop and/or proofread informational and media products (publications, leaflets, brochures, news, social videos, media digests etc.) in accordance with relevant asylum and migration terminology. </w:t>
      </w:r>
    </w:p>
    <w:p w14:paraId="66BE67AC" w14:textId="77777777" w:rsidR="00056906" w:rsidRPr="00915BB7" w:rsidRDefault="00056906" w:rsidP="00056906">
      <w:pPr>
        <w:pStyle w:val="ListParagraph"/>
        <w:numPr>
          <w:ilvl w:val="0"/>
          <w:numId w:val="31"/>
        </w:numPr>
        <w:spacing w:after="120"/>
        <w:jc w:val="both"/>
        <w:rPr>
          <w:rFonts w:ascii="Tahoma" w:hAnsi="Tahoma" w:cs="Tahoma"/>
          <w:noProof/>
          <w:sz w:val="20"/>
          <w:szCs w:val="20"/>
          <w:lang w:eastAsia="fr-FR"/>
        </w:rPr>
      </w:pPr>
      <w:r>
        <w:rPr>
          <w:rFonts w:ascii="Tahoma" w:hAnsi="Tahoma" w:cs="Tahoma"/>
          <w:noProof/>
          <w:sz w:val="20"/>
          <w:szCs w:val="20"/>
          <w:lang w:val="en-US" w:eastAsia="fr-FR"/>
        </w:rPr>
        <w:t>Design/c</w:t>
      </w:r>
      <w:r w:rsidRPr="00915BB7">
        <w:rPr>
          <w:rFonts w:ascii="Tahoma" w:hAnsi="Tahoma" w:cs="Tahoma"/>
          <w:noProof/>
          <w:sz w:val="20"/>
          <w:szCs w:val="20"/>
          <w:lang w:val="en-US" w:eastAsia="fr-FR"/>
        </w:rPr>
        <w:t>ontribut</w:t>
      </w:r>
      <w:r>
        <w:rPr>
          <w:rFonts w:ascii="Tahoma" w:hAnsi="Tahoma" w:cs="Tahoma"/>
          <w:noProof/>
          <w:sz w:val="20"/>
          <w:szCs w:val="20"/>
          <w:lang w:val="en-US" w:eastAsia="fr-FR"/>
        </w:rPr>
        <w:t>e</w:t>
      </w:r>
      <w:r w:rsidRPr="00915BB7">
        <w:rPr>
          <w:rFonts w:ascii="Tahoma" w:hAnsi="Tahoma" w:cs="Tahoma"/>
          <w:noProof/>
          <w:sz w:val="20"/>
          <w:szCs w:val="20"/>
          <w:lang w:val="en-US" w:eastAsia="fr-FR"/>
        </w:rPr>
        <w:t xml:space="preserve"> to public events, thematic days and outreach activities related to </w:t>
      </w:r>
      <w:r>
        <w:rPr>
          <w:rFonts w:ascii="Tahoma" w:hAnsi="Tahoma" w:cs="Tahoma"/>
          <w:noProof/>
          <w:sz w:val="20"/>
          <w:szCs w:val="20"/>
          <w:lang w:val="en-US" w:eastAsia="fr-FR"/>
        </w:rPr>
        <w:t xml:space="preserve">human rights and </w:t>
      </w:r>
      <w:r w:rsidRPr="00915BB7">
        <w:rPr>
          <w:rFonts w:ascii="Tahoma" w:hAnsi="Tahoma" w:cs="Tahoma"/>
          <w:noProof/>
          <w:sz w:val="20"/>
          <w:szCs w:val="20"/>
          <w:lang w:val="en-US" w:eastAsia="fr-FR"/>
        </w:rPr>
        <w:t>migration;</w:t>
      </w:r>
    </w:p>
    <w:p w14:paraId="319C2A7F" w14:textId="77777777" w:rsidR="00056906" w:rsidRPr="0075469D" w:rsidRDefault="00056906" w:rsidP="00056906">
      <w:pPr>
        <w:pStyle w:val="ListParagraph"/>
        <w:numPr>
          <w:ilvl w:val="0"/>
          <w:numId w:val="31"/>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75469D">
        <w:rPr>
          <w:rFonts w:ascii="Tahoma" w:hAnsi="Tahoma" w:cs="Tahoma"/>
          <w:noProof/>
          <w:sz w:val="20"/>
          <w:szCs w:val="20"/>
          <w:lang w:val="en-US" w:eastAsia="fr-FR"/>
        </w:rPr>
        <w:t xml:space="preserve">Support </w:t>
      </w:r>
      <w:r>
        <w:rPr>
          <w:rFonts w:ascii="Tahoma" w:hAnsi="Tahoma" w:cs="Tahoma"/>
          <w:noProof/>
          <w:sz w:val="20"/>
          <w:szCs w:val="20"/>
          <w:lang w:val="en-US" w:eastAsia="fr-FR"/>
        </w:rPr>
        <w:t>comminuty</w:t>
      </w:r>
      <w:r w:rsidRPr="0075469D">
        <w:rPr>
          <w:rFonts w:ascii="Tahoma" w:hAnsi="Tahoma" w:cs="Tahoma"/>
          <w:noProof/>
          <w:sz w:val="20"/>
          <w:szCs w:val="20"/>
          <w:lang w:val="en-US" w:eastAsia="fr-FR"/>
        </w:rPr>
        <w:t>-level information sessions for migrants</w:t>
      </w:r>
      <w:r>
        <w:rPr>
          <w:rFonts w:ascii="Tahoma" w:hAnsi="Tahoma" w:cs="Tahoma"/>
          <w:noProof/>
          <w:sz w:val="20"/>
          <w:szCs w:val="20"/>
          <w:lang w:val="en-US" w:eastAsia="fr-FR"/>
        </w:rPr>
        <w:t xml:space="preserve">, </w:t>
      </w:r>
      <w:r w:rsidRPr="0075469D">
        <w:rPr>
          <w:rFonts w:ascii="Tahoma" w:hAnsi="Tahoma" w:cs="Tahoma"/>
          <w:noProof/>
          <w:sz w:val="20"/>
          <w:szCs w:val="20"/>
          <w:lang w:val="en-US" w:eastAsia="fr-FR"/>
        </w:rPr>
        <w:t>refugees</w:t>
      </w:r>
      <w:r>
        <w:rPr>
          <w:rFonts w:ascii="Tahoma" w:hAnsi="Tahoma" w:cs="Tahoma"/>
          <w:noProof/>
          <w:sz w:val="20"/>
          <w:szCs w:val="20"/>
          <w:lang w:val="en-US" w:eastAsia="fr-FR"/>
        </w:rPr>
        <w:t xml:space="preserve">, persons under temporary or other forms of international protection. </w:t>
      </w:r>
    </w:p>
    <w:p w14:paraId="4F170B06" w14:textId="77777777" w:rsidR="00056906" w:rsidRPr="00E673C1" w:rsidRDefault="00056906" w:rsidP="00056906">
      <w:pPr>
        <w:shd w:val="clear" w:color="auto" w:fill="FFFFFF" w:themeFill="background1"/>
        <w:autoSpaceDE w:val="0"/>
        <w:autoSpaceDN w:val="0"/>
        <w:adjustRightInd w:val="0"/>
        <w:contextualSpacing/>
        <w:jc w:val="both"/>
        <w:rPr>
          <w:rFonts w:ascii="Tahoma" w:hAnsi="Tahoma" w:cs="Tahoma"/>
          <w:b/>
          <w:bCs/>
          <w:noProof/>
          <w:lang w:eastAsia="fr-FR"/>
        </w:rPr>
      </w:pPr>
    </w:p>
    <w:p w14:paraId="420ECA8F"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eastAsia="en-US"/>
        </w:rPr>
      </w:pPr>
      <w:r w:rsidRPr="00E673C1">
        <w:rPr>
          <w:rFonts w:ascii="Tahoma" w:hAnsi="Tahoma" w:cs="Tahoma"/>
          <w:b/>
          <w:bCs/>
          <w:noProof/>
          <w:sz w:val="20"/>
          <w:szCs w:val="20"/>
          <w:lang w:eastAsia="fr-FR"/>
        </w:rPr>
        <w:t>Under Lot 4</w:t>
      </w:r>
      <w:r w:rsidRPr="00E673C1">
        <w:rPr>
          <w:rFonts w:ascii="Tahoma" w:hAnsi="Tahoma" w:cs="Tahoma"/>
          <w:b/>
          <w:bCs/>
          <w:sz w:val="20"/>
          <w:szCs w:val="20"/>
          <w:lang w:eastAsia="en-US"/>
        </w:rPr>
        <w:t>: Research, analysis, needs assessment and studies related to human rights and the environment</w:t>
      </w:r>
    </w:p>
    <w:p w14:paraId="4C7DA092"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eastAsia="en-US"/>
        </w:rPr>
      </w:pPr>
    </w:p>
    <w:p w14:paraId="0A85EBF7"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Conduct research and carry out selected interviews with relevant stakeholders</w:t>
      </w:r>
      <w:r>
        <w:rPr>
          <w:rFonts w:ascii="Tahoma" w:hAnsi="Tahoma" w:cs="Tahoma"/>
          <w:sz w:val="20"/>
          <w:szCs w:val="20"/>
          <w:lang w:eastAsia="en-US"/>
        </w:rPr>
        <w:t xml:space="preserve"> (CSOs, lawyers, bar associations, municipalities, etc.) </w:t>
      </w:r>
      <w:r w:rsidRPr="00E673C1">
        <w:rPr>
          <w:rFonts w:ascii="Tahoma" w:hAnsi="Tahoma" w:cs="Tahoma"/>
          <w:sz w:val="20"/>
          <w:szCs w:val="20"/>
          <w:lang w:eastAsia="en-US"/>
        </w:rPr>
        <w:t>on issues related to human rights and the environment;</w:t>
      </w:r>
    </w:p>
    <w:p w14:paraId="4EBA1DEC"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 xml:space="preserve">Draft comparative analytical reports (e.g. </w:t>
      </w:r>
      <w:r>
        <w:rPr>
          <w:rFonts w:ascii="Tahoma" w:hAnsi="Tahoma" w:cs="Tahoma"/>
          <w:sz w:val="20"/>
          <w:szCs w:val="20"/>
          <w:lang w:eastAsia="en-US"/>
        </w:rPr>
        <w:t>needs assessment, studies,</w:t>
      </w:r>
      <w:r w:rsidRPr="00E673C1">
        <w:rPr>
          <w:rFonts w:ascii="Tahoma" w:hAnsi="Tahoma" w:cs="Tahoma"/>
          <w:sz w:val="20"/>
          <w:szCs w:val="20"/>
          <w:lang w:eastAsia="en-US"/>
        </w:rPr>
        <w:t xml:space="preserve">) of existing legal and policy framework, mechanisms, rules and procedures in </w:t>
      </w:r>
      <w:r>
        <w:rPr>
          <w:rFonts w:ascii="Tahoma" w:hAnsi="Tahoma" w:cs="Tahoma"/>
          <w:sz w:val="20"/>
          <w:szCs w:val="20"/>
          <w:lang w:eastAsia="en-US"/>
        </w:rPr>
        <w:t xml:space="preserve">Türkiye </w:t>
      </w:r>
      <w:r w:rsidRPr="00E673C1">
        <w:rPr>
          <w:rFonts w:ascii="Tahoma" w:hAnsi="Tahoma" w:cs="Tahoma"/>
          <w:sz w:val="20"/>
          <w:szCs w:val="20"/>
          <w:lang w:eastAsia="en-US"/>
        </w:rPr>
        <w:t>and provid</w:t>
      </w:r>
      <w:r>
        <w:rPr>
          <w:rFonts w:ascii="Tahoma" w:hAnsi="Tahoma" w:cs="Tahoma"/>
          <w:sz w:val="20"/>
          <w:szCs w:val="20"/>
          <w:lang w:eastAsia="en-US"/>
        </w:rPr>
        <w:t>e</w:t>
      </w:r>
      <w:r w:rsidRPr="00E673C1">
        <w:rPr>
          <w:rFonts w:ascii="Tahoma" w:hAnsi="Tahoma" w:cs="Tahoma"/>
          <w:sz w:val="20"/>
          <w:szCs w:val="20"/>
          <w:lang w:eastAsia="en-US"/>
        </w:rPr>
        <w:t xml:space="preserve"> recommendations in line with the Council of Europe and international standards and comparable good practices on human rights and the environment;</w:t>
      </w:r>
    </w:p>
    <w:p w14:paraId="551AD39B"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 xml:space="preserve">Support international consultants with relevant documents and background information on domestic specific aspects related to human rights and the environment in </w:t>
      </w:r>
      <w:r>
        <w:rPr>
          <w:rFonts w:ascii="Tahoma" w:hAnsi="Tahoma" w:cs="Tahoma"/>
          <w:sz w:val="20"/>
          <w:szCs w:val="20"/>
          <w:lang w:eastAsia="en-US"/>
        </w:rPr>
        <w:t>Türkiye</w:t>
      </w:r>
      <w:r w:rsidRPr="00E673C1">
        <w:rPr>
          <w:rFonts w:ascii="Tahoma" w:hAnsi="Tahoma" w:cs="Tahoma"/>
          <w:sz w:val="20"/>
          <w:szCs w:val="20"/>
          <w:lang w:eastAsia="en-US"/>
        </w:rPr>
        <w:t>;</w:t>
      </w:r>
    </w:p>
    <w:p w14:paraId="0134B83B"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Prepare and deliver</w:t>
      </w:r>
      <w:r>
        <w:rPr>
          <w:rFonts w:ascii="Tahoma" w:hAnsi="Tahoma" w:cs="Tahoma"/>
          <w:sz w:val="20"/>
          <w:szCs w:val="20"/>
          <w:lang w:eastAsia="en-US"/>
        </w:rPr>
        <w:t xml:space="preserve"> </w:t>
      </w:r>
      <w:r w:rsidRPr="00E673C1">
        <w:rPr>
          <w:rFonts w:ascii="Tahoma" w:hAnsi="Tahoma" w:cs="Tahoma"/>
          <w:sz w:val="20"/>
          <w:szCs w:val="20"/>
          <w:lang w:eastAsia="en-US"/>
        </w:rPr>
        <w:t>presentations with a focus on the</w:t>
      </w:r>
      <w:r>
        <w:rPr>
          <w:rFonts w:ascii="Tahoma" w:hAnsi="Tahoma" w:cs="Tahoma"/>
          <w:sz w:val="20"/>
          <w:szCs w:val="20"/>
          <w:lang w:eastAsia="en-US"/>
        </w:rPr>
        <w:t xml:space="preserve"> Turkish</w:t>
      </w:r>
      <w:r w:rsidRPr="00E673C1">
        <w:rPr>
          <w:rFonts w:ascii="Tahoma" w:hAnsi="Tahoma" w:cs="Tahoma"/>
          <w:sz w:val="20"/>
          <w:szCs w:val="20"/>
          <w:lang w:eastAsia="en-US"/>
        </w:rPr>
        <w:t xml:space="preserve"> context, particip</w:t>
      </w:r>
      <w:r>
        <w:rPr>
          <w:rFonts w:ascii="Tahoma" w:hAnsi="Tahoma" w:cs="Tahoma"/>
          <w:sz w:val="20"/>
          <w:szCs w:val="20"/>
          <w:lang w:eastAsia="en-US"/>
        </w:rPr>
        <w:t>ate</w:t>
      </w:r>
      <w:r w:rsidRPr="00E673C1">
        <w:rPr>
          <w:rFonts w:ascii="Tahoma" w:hAnsi="Tahoma" w:cs="Tahoma"/>
          <w:sz w:val="20"/>
          <w:szCs w:val="20"/>
          <w:lang w:eastAsia="en-US"/>
        </w:rPr>
        <w:t xml:space="preserve"> as a keynote or contributing speaker in expert events (workshops, discussions, conferences, round tables, </w:t>
      </w:r>
      <w:r>
        <w:rPr>
          <w:rFonts w:ascii="Tahoma" w:hAnsi="Tahoma" w:cs="Tahoma"/>
          <w:sz w:val="20"/>
          <w:szCs w:val="20"/>
          <w:lang w:eastAsia="en-US"/>
        </w:rPr>
        <w:t xml:space="preserve">coordination </w:t>
      </w:r>
      <w:r w:rsidRPr="00E673C1">
        <w:rPr>
          <w:rFonts w:ascii="Tahoma" w:hAnsi="Tahoma" w:cs="Tahoma"/>
          <w:sz w:val="20"/>
          <w:szCs w:val="20"/>
          <w:lang w:eastAsia="en-US"/>
        </w:rPr>
        <w:t>meetings, etc.);</w:t>
      </w:r>
    </w:p>
    <w:p w14:paraId="5E8C5785"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lastRenderedPageBreak/>
        <w:t>Facilitat</w:t>
      </w:r>
      <w:r>
        <w:rPr>
          <w:rFonts w:ascii="Tahoma" w:hAnsi="Tahoma" w:cs="Tahoma"/>
          <w:sz w:val="20"/>
          <w:szCs w:val="20"/>
          <w:lang w:eastAsia="en-US"/>
        </w:rPr>
        <w:t>e</w:t>
      </w:r>
      <w:r w:rsidRPr="00E673C1">
        <w:rPr>
          <w:rFonts w:ascii="Tahoma" w:hAnsi="Tahoma" w:cs="Tahoma"/>
          <w:sz w:val="20"/>
          <w:szCs w:val="20"/>
          <w:lang w:eastAsia="en-US"/>
        </w:rPr>
        <w:t>/moderat</w:t>
      </w:r>
      <w:r>
        <w:rPr>
          <w:rFonts w:ascii="Tahoma" w:hAnsi="Tahoma" w:cs="Tahoma"/>
          <w:sz w:val="20"/>
          <w:szCs w:val="20"/>
          <w:lang w:eastAsia="en-US"/>
        </w:rPr>
        <w:t>e</w:t>
      </w:r>
      <w:r w:rsidRPr="00E673C1">
        <w:rPr>
          <w:rFonts w:ascii="Tahoma" w:hAnsi="Tahoma" w:cs="Tahoma"/>
          <w:sz w:val="20"/>
          <w:szCs w:val="20"/>
          <w:lang w:eastAsia="en-US"/>
        </w:rPr>
        <w:t xml:space="preserve"> expert events (workshops, discussions, conferences, round tables, </w:t>
      </w:r>
      <w:r>
        <w:rPr>
          <w:rFonts w:ascii="Tahoma" w:hAnsi="Tahoma" w:cs="Tahoma"/>
          <w:sz w:val="20"/>
          <w:szCs w:val="20"/>
          <w:lang w:eastAsia="en-US"/>
        </w:rPr>
        <w:t xml:space="preserve">coordination </w:t>
      </w:r>
      <w:r w:rsidRPr="00E673C1">
        <w:rPr>
          <w:rFonts w:ascii="Tahoma" w:hAnsi="Tahoma" w:cs="Tahoma"/>
          <w:sz w:val="20"/>
          <w:szCs w:val="20"/>
          <w:lang w:eastAsia="en-US"/>
        </w:rPr>
        <w:t>meetings, informative sessions, etc.)</w:t>
      </w:r>
      <w:r>
        <w:rPr>
          <w:rFonts w:ascii="Tahoma" w:hAnsi="Tahoma" w:cs="Tahoma"/>
          <w:sz w:val="20"/>
          <w:szCs w:val="20"/>
          <w:lang w:eastAsia="en-US"/>
        </w:rPr>
        <w:t xml:space="preserve"> on human rights and the environment</w:t>
      </w:r>
      <w:r w:rsidRPr="00E673C1">
        <w:rPr>
          <w:rFonts w:ascii="Tahoma" w:hAnsi="Tahoma" w:cs="Tahoma"/>
          <w:sz w:val="20"/>
          <w:szCs w:val="20"/>
          <w:lang w:eastAsia="en-US"/>
        </w:rPr>
        <w:t>;</w:t>
      </w:r>
    </w:p>
    <w:p w14:paraId="490669FA" w14:textId="77777777" w:rsidR="00056906" w:rsidRPr="00FA5BBD"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Produc</w:t>
      </w:r>
      <w:r>
        <w:rPr>
          <w:rFonts w:ascii="Tahoma" w:hAnsi="Tahoma" w:cs="Tahoma"/>
          <w:sz w:val="20"/>
          <w:szCs w:val="20"/>
          <w:lang w:eastAsia="en-US"/>
        </w:rPr>
        <w:t>e</w:t>
      </w:r>
      <w:r w:rsidRPr="00E673C1">
        <w:rPr>
          <w:rFonts w:ascii="Tahoma" w:hAnsi="Tahoma" w:cs="Tahoma"/>
          <w:sz w:val="20"/>
          <w:szCs w:val="20"/>
          <w:lang w:eastAsia="en-US"/>
        </w:rPr>
        <w:t xml:space="preserve"> and/or review materials for publication related to </w:t>
      </w:r>
      <w:r>
        <w:rPr>
          <w:rFonts w:ascii="Tahoma" w:hAnsi="Tahoma" w:cs="Tahoma"/>
          <w:sz w:val="20"/>
          <w:szCs w:val="20"/>
          <w:lang w:eastAsia="en-US"/>
        </w:rPr>
        <w:t xml:space="preserve">the </w:t>
      </w:r>
      <w:r w:rsidRPr="00E673C1">
        <w:rPr>
          <w:rFonts w:ascii="Tahoma" w:hAnsi="Tahoma" w:cs="Tahoma"/>
          <w:sz w:val="20"/>
          <w:szCs w:val="20"/>
          <w:lang w:eastAsia="en-US"/>
        </w:rPr>
        <w:t xml:space="preserve">interconnection of human rights and </w:t>
      </w:r>
      <w:r>
        <w:rPr>
          <w:rFonts w:ascii="Tahoma" w:hAnsi="Tahoma" w:cs="Tahoma"/>
          <w:sz w:val="20"/>
          <w:szCs w:val="20"/>
          <w:lang w:eastAsia="en-US"/>
        </w:rPr>
        <w:t xml:space="preserve">the </w:t>
      </w:r>
      <w:r w:rsidRPr="00E673C1">
        <w:rPr>
          <w:rFonts w:ascii="Tahoma" w:hAnsi="Tahoma" w:cs="Tahoma"/>
          <w:sz w:val="20"/>
          <w:szCs w:val="20"/>
          <w:lang w:eastAsia="en-US"/>
        </w:rPr>
        <w:t>environment with a focus on</w:t>
      </w:r>
      <w:r>
        <w:rPr>
          <w:rFonts w:ascii="Tahoma" w:hAnsi="Tahoma" w:cs="Tahoma"/>
          <w:sz w:val="20"/>
          <w:szCs w:val="20"/>
          <w:lang w:eastAsia="en-US"/>
        </w:rPr>
        <w:t xml:space="preserve"> Türkiye. </w:t>
      </w:r>
    </w:p>
    <w:p w14:paraId="161C66E7"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eastAsia="en-US"/>
        </w:rPr>
      </w:pPr>
      <w:r w:rsidRPr="0075469D">
        <w:rPr>
          <w:rFonts w:ascii="Tahoma" w:hAnsi="Tahoma" w:cs="Tahoma"/>
          <w:b/>
          <w:bCs/>
          <w:noProof/>
          <w:sz w:val="20"/>
          <w:szCs w:val="20"/>
          <w:lang w:eastAsia="fr-FR"/>
        </w:rPr>
        <w:t xml:space="preserve">Under Lot </w:t>
      </w:r>
      <w:r>
        <w:rPr>
          <w:rFonts w:ascii="Tahoma" w:hAnsi="Tahoma" w:cs="Tahoma"/>
          <w:b/>
          <w:bCs/>
          <w:noProof/>
          <w:sz w:val="20"/>
          <w:szCs w:val="20"/>
          <w:lang w:eastAsia="fr-FR"/>
        </w:rPr>
        <w:t>5</w:t>
      </w:r>
      <w:r w:rsidRPr="0075469D">
        <w:rPr>
          <w:rFonts w:ascii="Times New Roman" w:hAnsi="Symbol" w:cs="Times New Roman"/>
          <w:b/>
          <w:bCs/>
          <w:sz w:val="24"/>
          <w:szCs w:val="24"/>
          <w:lang w:eastAsia="en-US"/>
        </w:rPr>
        <w:t>:</w:t>
      </w:r>
      <w:r w:rsidRPr="00C87724">
        <w:t xml:space="preserve"> </w:t>
      </w:r>
      <w:r w:rsidRPr="00C87724">
        <w:rPr>
          <w:rFonts w:ascii="Tahoma" w:hAnsi="Tahoma" w:cs="Tahoma"/>
          <w:b/>
          <w:bCs/>
          <w:sz w:val="20"/>
          <w:szCs w:val="20"/>
          <w:lang w:eastAsia="en-US"/>
        </w:rPr>
        <w:t>Capacity-building related to human rights and the environment</w:t>
      </w:r>
    </w:p>
    <w:p w14:paraId="5AA45F8B" w14:textId="77777777" w:rsidR="00056906" w:rsidRPr="00C87724" w:rsidRDefault="00056906" w:rsidP="00056906">
      <w:pPr>
        <w:shd w:val="clear" w:color="auto" w:fill="FFFFFF" w:themeFill="background1"/>
        <w:autoSpaceDE w:val="0"/>
        <w:autoSpaceDN w:val="0"/>
        <w:adjustRightInd w:val="0"/>
        <w:contextualSpacing/>
        <w:jc w:val="both"/>
        <w:rPr>
          <w:rFonts w:ascii="Tahoma" w:hAnsi="Tahoma" w:cs="Tahoma"/>
          <w:sz w:val="20"/>
          <w:szCs w:val="20"/>
          <w:lang w:eastAsia="en-US"/>
        </w:rPr>
      </w:pPr>
    </w:p>
    <w:p w14:paraId="6EF2371A"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Design and deliver on‑site and remote capacity‑building activities (training of trainers, round tables, seminars, workshops, etc.) for CSOs, lawyers, bar associations, municipalities, and other professionals on human rights and the environment;</w:t>
      </w:r>
    </w:p>
    <w:p w14:paraId="5D38D7F4"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Develop, revise and/or proofread training methodologies, curricula, modules and other training materials on human rights and access to justice in the context of environmental harm</w:t>
      </w:r>
      <w:r>
        <w:rPr>
          <w:rFonts w:ascii="Tahoma" w:hAnsi="Tahoma" w:cs="Tahoma"/>
          <w:sz w:val="20"/>
          <w:szCs w:val="20"/>
          <w:lang w:eastAsia="en-US"/>
        </w:rPr>
        <w:t>;</w:t>
      </w:r>
    </w:p>
    <w:p w14:paraId="68C1A10D"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 xml:space="preserve">Contribute to conferences, peer‑to‑peer exchanges, coordination meetings, study visits and round tables by moderating or facilitating discussions, coordinating groups of professionals, and developing and delivering thematic presentations on human rights and the environment, including </w:t>
      </w:r>
      <w:r>
        <w:rPr>
          <w:rFonts w:ascii="Tahoma" w:hAnsi="Tahoma" w:cs="Tahoma"/>
          <w:sz w:val="20"/>
          <w:szCs w:val="20"/>
          <w:lang w:eastAsia="en-US"/>
        </w:rPr>
        <w:t xml:space="preserve">environmental </w:t>
      </w:r>
      <w:r w:rsidRPr="00C87724">
        <w:rPr>
          <w:rFonts w:ascii="Tahoma" w:hAnsi="Tahoma" w:cs="Tahoma"/>
          <w:sz w:val="20"/>
          <w:szCs w:val="20"/>
          <w:lang w:eastAsia="en-US"/>
        </w:rPr>
        <w:t>justice</w:t>
      </w:r>
      <w:r>
        <w:rPr>
          <w:rFonts w:ascii="Tahoma" w:hAnsi="Tahoma" w:cs="Tahoma"/>
          <w:sz w:val="20"/>
          <w:szCs w:val="20"/>
          <w:lang w:eastAsia="en-US"/>
        </w:rPr>
        <w:t>;</w:t>
      </w:r>
    </w:p>
    <w:p w14:paraId="674C61C3"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Support international consultants by providing background information and contextual insights related to human rights</w:t>
      </w:r>
      <w:r>
        <w:rPr>
          <w:rFonts w:ascii="Tahoma" w:hAnsi="Tahoma" w:cs="Tahoma"/>
          <w:sz w:val="20"/>
          <w:szCs w:val="20"/>
          <w:lang w:eastAsia="en-US"/>
        </w:rPr>
        <w:t xml:space="preserve"> and the</w:t>
      </w:r>
      <w:r w:rsidRPr="00C87724">
        <w:rPr>
          <w:rFonts w:ascii="Tahoma" w:hAnsi="Tahoma" w:cs="Tahoma"/>
          <w:sz w:val="20"/>
          <w:szCs w:val="20"/>
          <w:lang w:eastAsia="en-US"/>
        </w:rPr>
        <w:t xml:space="preserve"> environment in Türkiye</w:t>
      </w:r>
      <w:r>
        <w:rPr>
          <w:rFonts w:ascii="Tahoma" w:hAnsi="Tahoma" w:cs="Tahoma"/>
          <w:sz w:val="20"/>
          <w:szCs w:val="20"/>
          <w:lang w:eastAsia="en-US"/>
        </w:rPr>
        <w:t>;</w:t>
      </w:r>
    </w:p>
    <w:p w14:paraId="784F6135"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634C16">
        <w:rPr>
          <w:rFonts w:ascii="Tahoma" w:hAnsi="Tahoma" w:cs="Tahoma"/>
          <w:sz w:val="20"/>
          <w:szCs w:val="20"/>
          <w:lang w:eastAsia="en-US"/>
        </w:rPr>
        <w:t>Conduct training evaluation and prepare post-training/workshop reports</w:t>
      </w:r>
      <w:r>
        <w:rPr>
          <w:rFonts w:ascii="Tahoma" w:hAnsi="Tahoma" w:cs="Tahoma"/>
          <w:sz w:val="20"/>
          <w:szCs w:val="20"/>
          <w:lang w:eastAsia="en-US"/>
        </w:rPr>
        <w:t>;</w:t>
      </w:r>
    </w:p>
    <w:p w14:paraId="185139A0"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634C16">
        <w:rPr>
          <w:rFonts w:ascii="Tahoma" w:hAnsi="Tahoma" w:cs="Tahoma"/>
          <w:sz w:val="20"/>
          <w:szCs w:val="20"/>
          <w:lang w:eastAsia="en-US"/>
        </w:rPr>
        <w:t>Translate/</w:t>
      </w:r>
      <w:r>
        <w:rPr>
          <w:rFonts w:ascii="Tahoma" w:hAnsi="Tahoma" w:cs="Tahoma"/>
          <w:sz w:val="20"/>
          <w:szCs w:val="20"/>
          <w:lang w:eastAsia="en-US"/>
        </w:rPr>
        <w:t>a</w:t>
      </w:r>
      <w:r w:rsidRPr="00634C16">
        <w:rPr>
          <w:rFonts w:ascii="Tahoma" w:hAnsi="Tahoma" w:cs="Tahoma"/>
          <w:sz w:val="20"/>
          <w:szCs w:val="20"/>
          <w:lang w:eastAsia="en-US"/>
        </w:rPr>
        <w:t xml:space="preserve">dapt the HELP course on Human Rights and Environment to the </w:t>
      </w:r>
      <w:r>
        <w:rPr>
          <w:rFonts w:ascii="Tahoma" w:hAnsi="Tahoma" w:cs="Tahoma"/>
          <w:sz w:val="20"/>
          <w:szCs w:val="20"/>
          <w:lang w:eastAsia="en-US"/>
        </w:rPr>
        <w:t xml:space="preserve">Turkish </w:t>
      </w:r>
      <w:r w:rsidRPr="00634C16">
        <w:rPr>
          <w:rFonts w:ascii="Tahoma" w:hAnsi="Tahoma" w:cs="Tahoma"/>
          <w:sz w:val="20"/>
          <w:szCs w:val="20"/>
          <w:lang w:eastAsia="en-US"/>
        </w:rPr>
        <w:t>and/or tutor</w:t>
      </w:r>
      <w:r>
        <w:rPr>
          <w:rFonts w:ascii="Tahoma" w:hAnsi="Tahoma" w:cs="Tahoma"/>
          <w:sz w:val="20"/>
          <w:szCs w:val="20"/>
          <w:lang w:eastAsia="en-US"/>
        </w:rPr>
        <w:t xml:space="preserve"> </w:t>
      </w:r>
      <w:r w:rsidRPr="00634C16">
        <w:rPr>
          <w:rFonts w:ascii="Tahoma" w:hAnsi="Tahoma" w:cs="Tahoma"/>
          <w:sz w:val="20"/>
          <w:szCs w:val="20"/>
          <w:lang w:eastAsia="en-US"/>
        </w:rPr>
        <w:t>the e-learning course for a selected group of participants</w:t>
      </w:r>
      <w:r>
        <w:rPr>
          <w:rFonts w:ascii="Tahoma" w:hAnsi="Tahoma" w:cs="Tahoma"/>
          <w:sz w:val="20"/>
          <w:szCs w:val="20"/>
          <w:lang w:eastAsia="en-US"/>
        </w:rPr>
        <w:t xml:space="preserve"> (e.g. CSOs, lawyers, bar associations, municipalities, etc.).</w:t>
      </w:r>
    </w:p>
    <w:p w14:paraId="7F1C5CE7" w14:textId="77777777" w:rsidR="00056906" w:rsidRPr="00FA5BBD"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FA5BBD">
        <w:rPr>
          <w:rFonts w:ascii="Tahoma" w:hAnsi="Tahoma" w:cs="Tahoma"/>
          <w:sz w:val="20"/>
          <w:szCs w:val="20"/>
          <w:lang w:eastAsia="en-US"/>
        </w:rPr>
        <w:t xml:space="preserve">Provide additional expert input for capacity‑building activities on human rights and environmental </w:t>
      </w:r>
      <w:r>
        <w:rPr>
          <w:rFonts w:ascii="Tahoma" w:hAnsi="Tahoma" w:cs="Tahoma"/>
          <w:sz w:val="20"/>
          <w:szCs w:val="20"/>
          <w:lang w:eastAsia="en-US"/>
        </w:rPr>
        <w:t xml:space="preserve">justice </w:t>
      </w:r>
      <w:r w:rsidRPr="00FA5BBD">
        <w:rPr>
          <w:rFonts w:ascii="Tahoma" w:hAnsi="Tahoma" w:cs="Tahoma"/>
          <w:sz w:val="20"/>
          <w:szCs w:val="20"/>
          <w:lang w:eastAsia="en-US"/>
        </w:rPr>
        <w:t>in Türkiye</w:t>
      </w:r>
      <w:r>
        <w:rPr>
          <w:rFonts w:ascii="Tahoma" w:hAnsi="Tahoma" w:cs="Tahoma"/>
          <w:sz w:val="20"/>
          <w:szCs w:val="20"/>
          <w:lang w:eastAsia="en-US"/>
        </w:rPr>
        <w:t>.</w:t>
      </w:r>
    </w:p>
    <w:p w14:paraId="7E250971" w14:textId="77777777" w:rsidR="00056906" w:rsidRPr="0075469D"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val="en-US" w:eastAsia="en-US"/>
        </w:rPr>
      </w:pPr>
    </w:p>
    <w:p w14:paraId="6DE83A3F" w14:textId="0F3FB2E1" w:rsidR="00056906" w:rsidRDefault="00056906" w:rsidP="00056906">
      <w:pPr>
        <w:shd w:val="clear" w:color="auto" w:fill="FFFFFF" w:themeFill="background1"/>
        <w:autoSpaceDE w:val="0"/>
        <w:autoSpaceDN w:val="0"/>
        <w:adjustRightInd w:val="0"/>
        <w:contextualSpacing/>
        <w:jc w:val="both"/>
        <w:rPr>
          <w:rFonts w:ascii="Tahoma" w:hAnsi="Tahoma" w:cs="Tahoma"/>
          <w:b/>
          <w:bCs/>
          <w:noProof/>
          <w:sz w:val="20"/>
          <w:szCs w:val="20"/>
          <w:lang w:eastAsia="fr-FR"/>
        </w:rPr>
      </w:pPr>
      <w:r w:rsidRPr="0075469D">
        <w:rPr>
          <w:rFonts w:ascii="Tahoma" w:hAnsi="Tahoma" w:cs="Tahoma"/>
          <w:b/>
          <w:bCs/>
          <w:noProof/>
          <w:sz w:val="20"/>
          <w:szCs w:val="20"/>
          <w:lang w:eastAsia="fr-FR"/>
        </w:rPr>
        <w:t xml:space="preserve">Under Lot </w:t>
      </w:r>
      <w:r>
        <w:rPr>
          <w:rFonts w:ascii="Tahoma" w:hAnsi="Tahoma" w:cs="Tahoma"/>
          <w:b/>
          <w:bCs/>
          <w:noProof/>
          <w:sz w:val="20"/>
          <w:szCs w:val="20"/>
          <w:lang w:eastAsia="fr-FR"/>
        </w:rPr>
        <w:t>6</w:t>
      </w:r>
      <w:r w:rsidRPr="0075469D">
        <w:rPr>
          <w:rFonts w:ascii="Tahoma" w:hAnsi="Tahoma" w:cs="Tahoma"/>
          <w:b/>
          <w:bCs/>
          <w:sz w:val="20"/>
          <w:szCs w:val="20"/>
          <w:lang w:eastAsia="en-US"/>
        </w:rPr>
        <w:t>:</w:t>
      </w:r>
      <w:r w:rsidRPr="00A10481">
        <w:t xml:space="preserve"> </w:t>
      </w:r>
      <w:r w:rsidRPr="00A10481">
        <w:rPr>
          <w:rFonts w:ascii="Tahoma" w:hAnsi="Tahoma" w:cs="Tahoma"/>
          <w:b/>
          <w:bCs/>
          <w:sz w:val="20"/>
          <w:szCs w:val="20"/>
          <w:lang w:eastAsia="en-US"/>
        </w:rPr>
        <w:t>Awareness-raising/community outreach on the interconnection between human rights and the environment</w:t>
      </w:r>
    </w:p>
    <w:p w14:paraId="010F6905"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noProof/>
          <w:sz w:val="20"/>
          <w:szCs w:val="20"/>
          <w:lang w:eastAsia="fr-FR"/>
        </w:rPr>
      </w:pPr>
    </w:p>
    <w:p w14:paraId="473C881C"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 xml:space="preserve">Develop and carry out awareness‑raising and outreach activities to promote human rights, environmental protection and access to justice for individuals and communities affected by environmental </w:t>
      </w:r>
      <w:r>
        <w:rPr>
          <w:rFonts w:ascii="Tahoma" w:hAnsi="Tahoma" w:cs="Tahoma"/>
          <w:sz w:val="20"/>
          <w:szCs w:val="20"/>
          <w:lang w:val="en-US" w:eastAsia="en-US"/>
        </w:rPr>
        <w:t xml:space="preserve">challenges </w:t>
      </w:r>
      <w:r w:rsidRPr="00A10481">
        <w:rPr>
          <w:rFonts w:ascii="Tahoma" w:hAnsi="Tahoma" w:cs="Tahoma"/>
          <w:sz w:val="20"/>
          <w:szCs w:val="20"/>
          <w:lang w:val="en-US" w:eastAsia="en-US"/>
        </w:rPr>
        <w:t xml:space="preserve">in </w:t>
      </w:r>
      <w:proofErr w:type="gramStart"/>
      <w:r w:rsidRPr="00A10481">
        <w:rPr>
          <w:rFonts w:ascii="Tahoma" w:hAnsi="Tahoma" w:cs="Tahoma"/>
          <w:sz w:val="20"/>
          <w:szCs w:val="20"/>
          <w:lang w:val="en-US" w:eastAsia="en-US"/>
        </w:rPr>
        <w:t>Türkiye</w:t>
      </w:r>
      <w:r>
        <w:rPr>
          <w:rFonts w:ascii="Tahoma" w:hAnsi="Tahoma" w:cs="Tahoma"/>
          <w:sz w:val="20"/>
          <w:szCs w:val="20"/>
          <w:lang w:val="en-US" w:eastAsia="en-US"/>
        </w:rPr>
        <w:t>;</w:t>
      </w:r>
      <w:proofErr w:type="gramEnd"/>
    </w:p>
    <w:p w14:paraId="783E62DA"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 xml:space="preserve">Design outreach activities that promote good practices in environmental justice, particularly on issues related to legal aid and counselling, access to information, protection of environmental and human rights, and effective </w:t>
      </w:r>
      <w:proofErr w:type="gramStart"/>
      <w:r w:rsidRPr="00A10481">
        <w:rPr>
          <w:rFonts w:ascii="Tahoma" w:hAnsi="Tahoma" w:cs="Tahoma"/>
          <w:sz w:val="20"/>
          <w:szCs w:val="20"/>
          <w:lang w:val="en-US" w:eastAsia="en-US"/>
        </w:rPr>
        <w:t>remedies</w:t>
      </w:r>
      <w:r>
        <w:rPr>
          <w:rFonts w:ascii="Tahoma" w:hAnsi="Tahoma" w:cs="Tahoma"/>
          <w:sz w:val="20"/>
          <w:szCs w:val="20"/>
          <w:lang w:val="en-US" w:eastAsia="en-US"/>
        </w:rPr>
        <w:t>;</w:t>
      </w:r>
      <w:proofErr w:type="gramEnd"/>
    </w:p>
    <w:p w14:paraId="0C6331D8"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 xml:space="preserve">Develop, adapt, review, design and proofread user‑friendly materials, guidelines, tools and similar resources on human rights, environmental protection and access to justice in environmental </w:t>
      </w:r>
      <w:proofErr w:type="gramStart"/>
      <w:r w:rsidRPr="00A10481">
        <w:rPr>
          <w:rFonts w:ascii="Tahoma" w:hAnsi="Tahoma" w:cs="Tahoma"/>
          <w:sz w:val="20"/>
          <w:szCs w:val="20"/>
          <w:lang w:val="en-US" w:eastAsia="en-US"/>
        </w:rPr>
        <w:t>matters</w:t>
      </w:r>
      <w:r>
        <w:rPr>
          <w:rFonts w:ascii="Tahoma" w:hAnsi="Tahoma" w:cs="Tahoma"/>
          <w:sz w:val="20"/>
          <w:szCs w:val="20"/>
          <w:lang w:val="en-US" w:eastAsia="en-US"/>
        </w:rPr>
        <w:t>;</w:t>
      </w:r>
      <w:proofErr w:type="gramEnd"/>
    </w:p>
    <w:p w14:paraId="547BEDA1"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 xml:space="preserve">Develop and/or proofread informational and media products (publications, leaflets, brochures, news items, social videos, media digests, etc.) using accurate terminology related to human rights and the </w:t>
      </w:r>
      <w:proofErr w:type="gramStart"/>
      <w:r w:rsidRPr="00A10481">
        <w:rPr>
          <w:rFonts w:ascii="Tahoma" w:hAnsi="Tahoma" w:cs="Tahoma"/>
          <w:sz w:val="20"/>
          <w:szCs w:val="20"/>
          <w:lang w:val="en-US" w:eastAsia="en-US"/>
        </w:rPr>
        <w:t>environment</w:t>
      </w:r>
      <w:r>
        <w:rPr>
          <w:rFonts w:ascii="Tahoma" w:hAnsi="Tahoma" w:cs="Tahoma"/>
          <w:sz w:val="20"/>
          <w:szCs w:val="20"/>
          <w:lang w:val="en-US" w:eastAsia="en-US"/>
        </w:rPr>
        <w:t>;</w:t>
      </w:r>
      <w:proofErr w:type="gramEnd"/>
    </w:p>
    <w:p w14:paraId="3158223D"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 xml:space="preserve">Design and contribute to public events, thematic days and outreach activities related to human rights, environmental protection and environmental </w:t>
      </w:r>
      <w:proofErr w:type="gramStart"/>
      <w:r w:rsidRPr="00A10481">
        <w:rPr>
          <w:rFonts w:ascii="Tahoma" w:hAnsi="Tahoma" w:cs="Tahoma"/>
          <w:sz w:val="20"/>
          <w:szCs w:val="20"/>
          <w:lang w:val="en-US" w:eastAsia="en-US"/>
        </w:rPr>
        <w:t>justice</w:t>
      </w:r>
      <w:r>
        <w:rPr>
          <w:rFonts w:ascii="Tahoma" w:hAnsi="Tahoma" w:cs="Tahoma"/>
          <w:sz w:val="20"/>
          <w:szCs w:val="20"/>
          <w:lang w:val="en-US" w:eastAsia="en-US"/>
        </w:rPr>
        <w:t>;</w:t>
      </w:r>
      <w:proofErr w:type="gramEnd"/>
    </w:p>
    <w:p w14:paraId="1D265574"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Support community‑level information sessions for individuals and communities affected by environmental challenges.</w:t>
      </w:r>
    </w:p>
    <w:p w14:paraId="62A90E11" w14:textId="77777777" w:rsidR="00056906" w:rsidRPr="00814508" w:rsidRDefault="00056906" w:rsidP="00056906">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val="en-US" w:eastAsia="fr-FR"/>
        </w:rPr>
      </w:pPr>
    </w:p>
    <w:p w14:paraId="0A8D9498" w14:textId="77777777" w:rsidR="00056906" w:rsidRPr="00E25560" w:rsidRDefault="00056906" w:rsidP="00056906">
      <w:pPr>
        <w:tabs>
          <w:tab w:val="left" w:pos="720"/>
          <w:tab w:val="left" w:pos="3828"/>
        </w:tabs>
        <w:jc w:val="both"/>
        <w:rPr>
          <w:rFonts w:ascii="Tahoma" w:eastAsiaTheme="minorHAnsi" w:hAnsi="Tahoma" w:cs="Tahoma"/>
          <w:noProof/>
          <w:sz w:val="20"/>
          <w:szCs w:val="20"/>
          <w:lang w:eastAsia="en-US"/>
        </w:rPr>
      </w:pPr>
      <w:r w:rsidRPr="00A1048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748A4CB4" w14:textId="77777777" w:rsidR="00056906" w:rsidRPr="00E25560" w:rsidRDefault="00056906" w:rsidP="00056906">
      <w:pPr>
        <w:jc w:val="both"/>
        <w:rPr>
          <w:rFonts w:ascii="Tahoma" w:hAnsi="Tahoma" w:cs="Tahoma"/>
          <w:noProof/>
          <w:sz w:val="20"/>
          <w:szCs w:val="20"/>
          <w:highlight w:val="cyan"/>
        </w:rPr>
      </w:pPr>
    </w:p>
    <w:p w14:paraId="78AD8C26" w14:textId="77777777" w:rsidR="00056906" w:rsidRPr="00A10481" w:rsidRDefault="00056906" w:rsidP="00056906">
      <w:pPr>
        <w:jc w:val="both"/>
        <w:rPr>
          <w:rFonts w:ascii="Tahoma" w:hAnsi="Tahoma" w:cs="Tahoma"/>
          <w:color w:val="000000" w:themeColor="text1"/>
          <w:spacing w:val="-4"/>
          <w:sz w:val="20"/>
          <w:szCs w:val="20"/>
          <w:lang w:eastAsia="en-US"/>
        </w:rPr>
      </w:pPr>
      <w:r w:rsidRPr="00A10481">
        <w:rPr>
          <w:rFonts w:ascii="Tahoma" w:hAnsi="Tahoma" w:cs="Tahoma"/>
          <w:color w:val="000000" w:themeColor="text1"/>
          <w:spacing w:val="-4"/>
          <w:sz w:val="20"/>
          <w:szCs w:val="20"/>
          <w:lang w:eastAsia="en-US"/>
        </w:rPr>
        <w:t xml:space="preserve">In terms of </w:t>
      </w:r>
      <w:r w:rsidRPr="00A10481">
        <w:rPr>
          <w:rFonts w:ascii="Tahoma" w:hAnsi="Tahoma" w:cs="Tahoma"/>
          <w:b/>
          <w:color w:val="000000" w:themeColor="text1"/>
          <w:spacing w:val="-4"/>
          <w:sz w:val="20"/>
          <w:szCs w:val="20"/>
          <w:lang w:eastAsia="en-US"/>
        </w:rPr>
        <w:t>quality requirements</w:t>
      </w:r>
      <w:r w:rsidRPr="00A10481">
        <w:rPr>
          <w:rFonts w:ascii="Tahoma" w:hAnsi="Tahoma" w:cs="Tahoma"/>
          <w:color w:val="000000" w:themeColor="text1"/>
          <w:spacing w:val="-4"/>
          <w:sz w:val="20"/>
          <w:szCs w:val="20"/>
          <w:lang w:eastAsia="en-US"/>
        </w:rPr>
        <w:t>, the pre-selected Service Providers must ensure</w:t>
      </w:r>
      <w:r w:rsidRPr="00A10481">
        <w:rPr>
          <w:rFonts w:ascii="Tahoma" w:hAnsi="Tahoma" w:cs="Tahoma"/>
          <w:i/>
          <w:color w:val="000000" w:themeColor="text1"/>
          <w:spacing w:val="-4"/>
          <w:sz w:val="20"/>
          <w:szCs w:val="20"/>
          <w:lang w:eastAsia="en-US"/>
        </w:rPr>
        <w:t>, inter alia</w:t>
      </w:r>
      <w:r w:rsidRPr="00A10481">
        <w:rPr>
          <w:rFonts w:ascii="Tahoma" w:hAnsi="Tahoma" w:cs="Tahoma"/>
          <w:color w:val="000000" w:themeColor="text1"/>
          <w:spacing w:val="-4"/>
          <w:sz w:val="20"/>
          <w:szCs w:val="20"/>
          <w:lang w:eastAsia="en-US"/>
        </w:rPr>
        <w:t>, that:</w:t>
      </w:r>
    </w:p>
    <w:p w14:paraId="34E68A43" w14:textId="77777777" w:rsidR="00056906" w:rsidRPr="00A10481" w:rsidRDefault="00056906" w:rsidP="00056906">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A10481">
        <w:rPr>
          <w:rFonts w:ascii="Tahoma" w:hAnsi="Tahoma" w:cs="Tahoma"/>
          <w:color w:val="000000" w:themeColor="text1"/>
          <w:spacing w:val="-4"/>
          <w:sz w:val="20"/>
          <w:szCs w:val="20"/>
          <w:lang w:eastAsia="en-US"/>
        </w:rPr>
        <w:t>The services are provided to the highest professional/academic standard;</w:t>
      </w:r>
    </w:p>
    <w:p w14:paraId="0B52FAF1" w14:textId="77777777" w:rsidR="00056906" w:rsidRPr="00A10481" w:rsidRDefault="00056906" w:rsidP="00056906">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A10481">
        <w:rPr>
          <w:rFonts w:ascii="Tahoma" w:hAnsi="Tahoma" w:cs="Tahoma"/>
          <w:color w:val="000000" w:themeColor="text1"/>
          <w:spacing w:val="-4"/>
          <w:sz w:val="20"/>
          <w:szCs w:val="20"/>
          <w:lang w:eastAsia="en-US"/>
        </w:rPr>
        <w:t>Any specific instructions given by the Council – whenever this is the case – are followed.</w:t>
      </w:r>
    </w:p>
    <w:p w14:paraId="0971B7C9" w14:textId="77777777" w:rsidR="00056906" w:rsidRPr="00A10481" w:rsidRDefault="00056906" w:rsidP="00714948">
      <w:pPr>
        <w:keepLines/>
        <w:autoSpaceDE w:val="0"/>
        <w:autoSpaceDN w:val="0"/>
        <w:adjustRightInd w:val="0"/>
        <w:contextualSpacing/>
        <w:jc w:val="both"/>
        <w:rPr>
          <w:rFonts w:ascii="Tahoma" w:hAnsi="Tahoma" w:cs="Tahoma"/>
          <w:color w:val="000000" w:themeColor="text1"/>
          <w:sz w:val="20"/>
        </w:rPr>
      </w:pPr>
      <w:r w:rsidRPr="00A10481">
        <w:rPr>
          <w:rFonts w:ascii="Tahoma" w:hAnsi="Tahoma" w:cs="Tahoma"/>
          <w:color w:val="000000" w:themeColor="text1"/>
          <w:sz w:val="20"/>
        </w:rPr>
        <w:lastRenderedPageBreak/>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6AA45164" w14:textId="77777777" w:rsidR="00056906" w:rsidRPr="00A10481" w:rsidRDefault="00056906" w:rsidP="00056906">
      <w:pPr>
        <w:keepLines/>
        <w:autoSpaceDE w:val="0"/>
        <w:autoSpaceDN w:val="0"/>
        <w:adjustRightInd w:val="0"/>
        <w:contextualSpacing/>
        <w:rPr>
          <w:rFonts w:ascii="Tahoma" w:hAnsi="Tahoma" w:cs="Tahoma"/>
        </w:rPr>
      </w:pPr>
    </w:p>
    <w:p w14:paraId="3CD34C16" w14:textId="77777777" w:rsidR="00056906" w:rsidRPr="00A10481" w:rsidRDefault="00056906" w:rsidP="00056906">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10481">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10481">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10481">
        <w:rPr>
          <w:rFonts w:ascii="Tahoma" w:hAnsi="Tahoma" w:cs="Tahoma"/>
          <w:noProof/>
          <w:color w:val="000000" w:themeColor="text1"/>
          <w:sz w:val="20"/>
          <w:szCs w:val="20"/>
        </w:rPr>
        <w:t>(see more on general obligations of the Provider in Article 3.1.2 of the Legal Conditions in the Act of Engagement).</w:t>
      </w:r>
    </w:p>
    <w:p w14:paraId="111AAAE8" w14:textId="77777777" w:rsidR="00056906" w:rsidRPr="00A10481" w:rsidRDefault="00056906" w:rsidP="00056906">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7C033E5" w14:textId="471B41A0" w:rsidR="002307F0" w:rsidRPr="00453A9E" w:rsidRDefault="00056906" w:rsidP="00056906">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r w:rsidRPr="00A1048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739386CB"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7DA71932"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426A91D9" w14:textId="77777777" w:rsidR="00056906" w:rsidRPr="00056906" w:rsidRDefault="00056906" w:rsidP="00056906">
      <w:pPr>
        <w:keepLines/>
        <w:autoSpaceDE w:val="0"/>
        <w:autoSpaceDN w:val="0"/>
        <w:adjustRightInd w:val="0"/>
        <w:contextualSpacing/>
        <w:jc w:val="both"/>
        <w:rPr>
          <w:rFonts w:ascii="Tahoma" w:hAnsi="Tahoma" w:cs="Tahoma"/>
          <w:sz w:val="20"/>
          <w:szCs w:val="20"/>
          <w:lang w:val="en-US"/>
        </w:rPr>
      </w:pPr>
      <w:r w:rsidRPr="00056906">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056906">
        <w:rPr>
          <w:rFonts w:ascii="Tahoma" w:hAnsi="Tahoma" w:cs="Tahoma"/>
          <w:sz w:val="20"/>
          <w:szCs w:val="20"/>
          <w:lang w:val="en-US"/>
        </w:rPr>
        <w:t xml:space="preserve">Tenders proposing fees above the exclusion level indicated in the Table of fees will be </w:t>
      </w:r>
      <w:r w:rsidRPr="00056906">
        <w:rPr>
          <w:rFonts w:ascii="Tahoma" w:hAnsi="Tahoma" w:cs="Tahoma"/>
          <w:b/>
          <w:sz w:val="20"/>
          <w:szCs w:val="20"/>
          <w:u w:val="single"/>
          <w:lang w:val="en-US"/>
        </w:rPr>
        <w:t>entirely and automatically</w:t>
      </w:r>
      <w:r w:rsidRPr="00056906">
        <w:rPr>
          <w:rFonts w:ascii="Tahoma" w:hAnsi="Tahoma" w:cs="Tahoma"/>
          <w:sz w:val="20"/>
          <w:szCs w:val="20"/>
          <w:lang w:val="en-US"/>
        </w:rPr>
        <w:t xml:space="preserve"> excluded from the tender procedure.</w:t>
      </w:r>
    </w:p>
    <w:p w14:paraId="0D6A1531" w14:textId="77777777" w:rsidR="00056906" w:rsidRPr="00056906" w:rsidRDefault="00056906" w:rsidP="00056906">
      <w:pPr>
        <w:keepLines/>
        <w:autoSpaceDE w:val="0"/>
        <w:autoSpaceDN w:val="0"/>
        <w:adjustRightInd w:val="0"/>
        <w:contextualSpacing/>
        <w:jc w:val="both"/>
        <w:rPr>
          <w:rFonts w:ascii="Tahoma" w:hAnsi="Tahoma" w:cs="Tahoma"/>
          <w:sz w:val="20"/>
          <w:szCs w:val="20"/>
          <w:lang w:val="en-US"/>
        </w:rPr>
      </w:pPr>
    </w:p>
    <w:p w14:paraId="205B937E" w14:textId="39BBA6BC" w:rsidR="002307F0" w:rsidRPr="00056906" w:rsidRDefault="00056906" w:rsidP="00056906">
      <w:pPr>
        <w:keepLines/>
        <w:autoSpaceDE w:val="0"/>
        <w:autoSpaceDN w:val="0"/>
        <w:adjustRightInd w:val="0"/>
        <w:contextualSpacing/>
        <w:jc w:val="both"/>
        <w:rPr>
          <w:rFonts w:ascii="Tahoma" w:hAnsi="Tahoma" w:cs="Tahoma"/>
          <w:sz w:val="20"/>
          <w:szCs w:val="20"/>
          <w:lang w:val="en-US"/>
        </w:rPr>
      </w:pPr>
      <w:r w:rsidRPr="00056906">
        <w:rPr>
          <w:rFonts w:ascii="Tahoma" w:hAnsi="Tahoma" w:cs="Tahoma"/>
          <w:color w:val="000000" w:themeColor="text1"/>
          <w:sz w:val="20"/>
          <w:szCs w:val="20"/>
        </w:rPr>
        <w:t xml:space="preserve">The Council will indicate on each Order Form (see Section </w:t>
      </w:r>
      <w:r w:rsidRPr="00056906">
        <w:rPr>
          <w:rFonts w:ascii="Tahoma" w:hAnsi="Tahoma" w:cs="Tahoma"/>
          <w:color w:val="000000" w:themeColor="text1"/>
          <w:sz w:val="20"/>
          <w:szCs w:val="20"/>
        </w:rPr>
        <w:fldChar w:fldCharType="begin"/>
      </w:r>
      <w:r w:rsidRPr="00056906">
        <w:rPr>
          <w:rFonts w:ascii="Tahoma" w:hAnsi="Tahoma" w:cs="Tahoma"/>
          <w:color w:val="000000" w:themeColor="text1"/>
          <w:sz w:val="20"/>
          <w:szCs w:val="20"/>
        </w:rPr>
        <w:instrText xml:space="preserve"> REF _Ref482368674 \r \h  \* MERGEFORMAT </w:instrText>
      </w:r>
      <w:r w:rsidRPr="00056906">
        <w:rPr>
          <w:rFonts w:ascii="Tahoma" w:hAnsi="Tahoma" w:cs="Tahoma"/>
          <w:color w:val="000000" w:themeColor="text1"/>
          <w:sz w:val="20"/>
          <w:szCs w:val="20"/>
        </w:rPr>
      </w:r>
      <w:r w:rsidRPr="00056906">
        <w:rPr>
          <w:rFonts w:ascii="Tahoma" w:hAnsi="Tahoma" w:cs="Tahoma"/>
          <w:color w:val="000000" w:themeColor="text1"/>
          <w:sz w:val="20"/>
          <w:szCs w:val="20"/>
        </w:rPr>
        <w:fldChar w:fldCharType="separate"/>
      </w:r>
      <w:r w:rsidRPr="00056906">
        <w:rPr>
          <w:rFonts w:ascii="Tahoma" w:hAnsi="Tahoma" w:cs="Tahoma"/>
          <w:color w:val="000000" w:themeColor="text1"/>
          <w:sz w:val="20"/>
          <w:szCs w:val="20"/>
        </w:rPr>
        <w:t>D</w:t>
      </w:r>
      <w:r w:rsidRPr="00056906">
        <w:rPr>
          <w:rFonts w:ascii="Tahoma" w:hAnsi="Tahoma" w:cs="Tahoma"/>
          <w:color w:val="000000" w:themeColor="text1"/>
          <w:sz w:val="20"/>
          <w:szCs w:val="20"/>
        </w:rPr>
        <w:fldChar w:fldCharType="end"/>
      </w:r>
      <w:r w:rsidRPr="00056906">
        <w:rPr>
          <w:rFonts w:ascii="Tahoma" w:hAnsi="Tahoma" w:cs="Tahoma"/>
          <w:color w:val="000000" w:themeColor="text1"/>
          <w:sz w:val="20"/>
          <w:szCs w:val="20"/>
        </w:rPr>
        <w:t xml:space="preserve"> below) the global fee corresponding to each deliverable, calculated on the basis of the unit fees, as agreed by this Contract.</w:t>
      </w:r>
    </w:p>
    <w:p w14:paraId="3A57A14B" w14:textId="77777777" w:rsidR="002307F0" w:rsidRPr="00453A9E" w:rsidRDefault="002307F0" w:rsidP="002307F0">
      <w:pPr>
        <w:jc w:val="both"/>
        <w:rPr>
          <w:rFonts w:ascii="Tahoma" w:hAnsi="Tahoma" w:cs="Tahoma"/>
          <w:color w:val="000000" w:themeColor="text1"/>
          <w:sz w:val="20"/>
          <w:szCs w:val="20"/>
        </w:rPr>
      </w:pPr>
    </w:p>
    <w:p w14:paraId="4ED38972"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0" w:name="_Ref482368674"/>
      <w:r w:rsidRPr="00453A9E">
        <w:rPr>
          <w:rFonts w:ascii="Tahoma" w:hAnsi="Tahoma" w:cs="Tahoma"/>
          <w:caps/>
          <w:sz w:val="20"/>
          <w:szCs w:val="20"/>
        </w:rPr>
        <w:t>HOW WILL THIS FRAMEWORK CONTRACT WORK? (Ordering PROCEDURE)</w:t>
      </w:r>
      <w:bookmarkEnd w:id="10"/>
    </w:p>
    <w:p w14:paraId="244CB408"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229FDDFD" w14:textId="77777777" w:rsidR="00056906" w:rsidRDefault="00056906" w:rsidP="00056906">
      <w:pPr>
        <w:jc w:val="both"/>
        <w:rPr>
          <w:rFonts w:ascii="Tahoma" w:hAnsi="Tahoma" w:cs="Tahoma"/>
          <w:b/>
          <w:sz w:val="20"/>
          <w:szCs w:val="20"/>
          <w:lang w:val="en-US"/>
        </w:rPr>
      </w:pPr>
    </w:p>
    <w:p w14:paraId="17E1A443" w14:textId="3F9A6EF7" w:rsidR="00056906" w:rsidRPr="00A10481" w:rsidRDefault="00056906" w:rsidP="00056906">
      <w:pPr>
        <w:jc w:val="both"/>
        <w:rPr>
          <w:rFonts w:ascii="Tahoma" w:hAnsi="Tahoma" w:cs="Tahoma"/>
          <w:b/>
          <w:sz w:val="20"/>
          <w:szCs w:val="20"/>
          <w:lang w:val="en-US"/>
        </w:rPr>
      </w:pPr>
      <w:r w:rsidRPr="00A10481">
        <w:rPr>
          <w:rFonts w:ascii="Tahoma" w:hAnsi="Tahoma" w:cs="Tahoma"/>
          <w:b/>
          <w:sz w:val="20"/>
          <w:szCs w:val="20"/>
          <w:lang w:val="en-US"/>
        </w:rPr>
        <w:t>Pooling</w:t>
      </w:r>
    </w:p>
    <w:p w14:paraId="466766DF" w14:textId="77777777" w:rsidR="00056906" w:rsidRPr="00A10481" w:rsidRDefault="00056906" w:rsidP="00056906">
      <w:pPr>
        <w:jc w:val="both"/>
        <w:rPr>
          <w:rFonts w:ascii="Tahoma" w:hAnsi="Tahoma" w:cs="Tahoma"/>
          <w:sz w:val="20"/>
          <w:szCs w:val="20"/>
        </w:rPr>
      </w:pPr>
      <w:r w:rsidRPr="00A10481">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07E24C43" w14:textId="77777777" w:rsidR="00056906" w:rsidRPr="00A10481" w:rsidRDefault="00056906" w:rsidP="00056906">
      <w:pPr>
        <w:pStyle w:val="Default"/>
        <w:numPr>
          <w:ilvl w:val="0"/>
          <w:numId w:val="12"/>
        </w:numPr>
        <w:rPr>
          <w:rFonts w:ascii="Tahoma" w:hAnsi="Tahoma" w:cs="Tahoma"/>
          <w:sz w:val="20"/>
          <w:szCs w:val="20"/>
          <w:lang w:val="en-GB"/>
        </w:rPr>
      </w:pPr>
      <w:r w:rsidRPr="00A10481">
        <w:rPr>
          <w:rFonts w:ascii="Tahoma" w:hAnsi="Tahoma" w:cs="Tahoma"/>
          <w:sz w:val="20"/>
          <w:szCs w:val="20"/>
          <w:lang w:val="en-GB"/>
        </w:rPr>
        <w:t>quality (including as appropriate: capability, expertise, past performance, availability of resources and proposed methods of undertaking the work);</w:t>
      </w:r>
    </w:p>
    <w:p w14:paraId="0F945240" w14:textId="77777777" w:rsidR="00056906" w:rsidRPr="00A10481" w:rsidRDefault="00056906" w:rsidP="00056906">
      <w:pPr>
        <w:pStyle w:val="Default"/>
        <w:numPr>
          <w:ilvl w:val="0"/>
          <w:numId w:val="12"/>
        </w:numPr>
        <w:rPr>
          <w:rFonts w:ascii="Tahoma" w:hAnsi="Tahoma" w:cs="Tahoma"/>
          <w:sz w:val="20"/>
          <w:szCs w:val="20"/>
          <w:lang w:val="en-GB"/>
        </w:rPr>
      </w:pPr>
      <w:r w:rsidRPr="00A10481">
        <w:rPr>
          <w:rFonts w:ascii="Tahoma" w:hAnsi="Tahoma" w:cs="Tahoma"/>
          <w:sz w:val="20"/>
          <w:szCs w:val="20"/>
          <w:lang w:val="en-GB"/>
        </w:rPr>
        <w:t>availability (including, without limitation, capacity to meet required deadlines and, where relevant, geographical location); and</w:t>
      </w:r>
    </w:p>
    <w:p w14:paraId="482425A9" w14:textId="77777777" w:rsidR="00056906" w:rsidRPr="00A10481" w:rsidRDefault="00056906" w:rsidP="00056906">
      <w:pPr>
        <w:pStyle w:val="Default"/>
        <w:numPr>
          <w:ilvl w:val="0"/>
          <w:numId w:val="12"/>
        </w:numPr>
        <w:rPr>
          <w:rFonts w:ascii="Tahoma" w:hAnsi="Tahoma" w:cs="Tahoma"/>
          <w:sz w:val="20"/>
          <w:szCs w:val="20"/>
        </w:rPr>
      </w:pPr>
      <w:r w:rsidRPr="00A10481">
        <w:rPr>
          <w:rFonts w:ascii="Tahoma" w:hAnsi="Tahoma" w:cs="Tahoma"/>
          <w:sz w:val="20"/>
          <w:szCs w:val="20"/>
        </w:rPr>
        <w:t>price.</w:t>
      </w:r>
    </w:p>
    <w:p w14:paraId="2DC59804" w14:textId="77777777" w:rsidR="00056906" w:rsidRPr="00A10481" w:rsidRDefault="00056906" w:rsidP="00056906">
      <w:pPr>
        <w:pStyle w:val="Default"/>
        <w:ind w:left="720"/>
        <w:rPr>
          <w:rFonts w:ascii="Tahoma" w:hAnsi="Tahoma" w:cs="Tahoma"/>
          <w:sz w:val="20"/>
          <w:szCs w:val="20"/>
        </w:rPr>
      </w:pPr>
    </w:p>
    <w:p w14:paraId="1065A035" w14:textId="77777777" w:rsidR="00056906" w:rsidRPr="00A10481" w:rsidRDefault="00056906" w:rsidP="00056906">
      <w:pPr>
        <w:pStyle w:val="Default"/>
        <w:jc w:val="both"/>
        <w:rPr>
          <w:rFonts w:ascii="Tahoma" w:hAnsi="Tahoma" w:cs="Tahoma"/>
        </w:rPr>
      </w:pPr>
      <w:r w:rsidRPr="00A10481">
        <w:rPr>
          <w:rFonts w:ascii="Tahoma" w:hAnsi="Tahoma" w:cs="Tahoma"/>
          <w:sz w:val="20"/>
          <w:szCs w:val="20"/>
        </w:rPr>
        <w:t xml:space="preserve">Each time an Order Form is sent, the selected Provider undertakes to take all the necessary measures to send it </w:t>
      </w:r>
      <w:r w:rsidRPr="00A10481">
        <w:rPr>
          <w:rFonts w:ascii="Tahoma" w:hAnsi="Tahoma" w:cs="Tahoma"/>
          <w:b/>
          <w:sz w:val="20"/>
          <w:szCs w:val="20"/>
        </w:rPr>
        <w:t>signed</w:t>
      </w:r>
      <w:r w:rsidRPr="00A10481">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5BFC10F" w14:textId="77777777" w:rsidR="00056906" w:rsidRPr="00E25560" w:rsidRDefault="00056906" w:rsidP="00056906">
      <w:pPr>
        <w:jc w:val="both"/>
        <w:rPr>
          <w:rFonts w:ascii="Tahoma" w:hAnsi="Tahoma" w:cs="Tahoma"/>
          <w:sz w:val="20"/>
          <w:szCs w:val="20"/>
        </w:rPr>
      </w:pPr>
    </w:p>
    <w:p w14:paraId="485E31F1" w14:textId="77777777" w:rsidR="00056906" w:rsidRPr="00E25560" w:rsidRDefault="00056906" w:rsidP="00056906">
      <w:pPr>
        <w:jc w:val="both"/>
        <w:rPr>
          <w:rFonts w:ascii="Tahoma" w:hAnsi="Tahoma" w:cs="Tahoma"/>
          <w:b/>
          <w:sz w:val="20"/>
          <w:szCs w:val="20"/>
        </w:rPr>
      </w:pPr>
      <w:r w:rsidRPr="00E25560">
        <w:rPr>
          <w:rFonts w:ascii="Tahoma" w:hAnsi="Tahoma" w:cs="Tahoma"/>
          <w:b/>
          <w:sz w:val="20"/>
          <w:szCs w:val="20"/>
        </w:rPr>
        <w:t>Providers subject to VAT</w:t>
      </w:r>
    </w:p>
    <w:p w14:paraId="60AECE0E" w14:textId="77777777" w:rsidR="00056906" w:rsidRPr="00E25560" w:rsidRDefault="00056906" w:rsidP="00056906">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shall also send, together with each signed Form, a quote</w:t>
      </w:r>
      <w:r w:rsidRPr="00E25560">
        <w:rPr>
          <w:rStyle w:val="FootnoteReference"/>
          <w:rFonts w:ascii="Tahoma" w:hAnsi="Tahoma" w:cs="Tahoma"/>
          <w:sz w:val="20"/>
          <w:szCs w:val="20"/>
        </w:rPr>
        <w:footnoteReference w:id="4"/>
      </w:r>
      <w:r w:rsidRPr="00E25560">
        <w:rPr>
          <w:rFonts w:ascii="Tahoma" w:hAnsi="Tahoma" w:cs="Tahoma"/>
          <w:sz w:val="20"/>
          <w:szCs w:val="20"/>
        </w:rPr>
        <w:t xml:space="preserve"> (Pro Forma invoice) in line with the indications specified on each Order Form, and including:</w:t>
      </w:r>
    </w:p>
    <w:p w14:paraId="2D23D152"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5221EF49"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7AE59BB5"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559366F0"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12E0EC84"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59DE49EF"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3FC748B1" w14:textId="77777777" w:rsidR="00056906" w:rsidRPr="00E25560" w:rsidRDefault="00056906" w:rsidP="00056906">
      <w:pPr>
        <w:ind w:left="567"/>
        <w:jc w:val="both"/>
        <w:rPr>
          <w:rFonts w:ascii="Tahoma" w:hAnsi="Tahoma" w:cs="Tahoma"/>
          <w:sz w:val="20"/>
          <w:szCs w:val="20"/>
        </w:rPr>
      </w:pPr>
    </w:p>
    <w:p w14:paraId="5B3C733C" w14:textId="77777777" w:rsidR="00056906" w:rsidRPr="00E25560" w:rsidRDefault="00056906" w:rsidP="00056906">
      <w:pPr>
        <w:jc w:val="both"/>
        <w:rPr>
          <w:rFonts w:ascii="Tahoma" w:hAnsi="Tahoma" w:cs="Tahoma"/>
          <w:b/>
          <w:sz w:val="20"/>
          <w:szCs w:val="20"/>
        </w:rPr>
      </w:pPr>
      <w:r w:rsidRPr="00E25560">
        <w:rPr>
          <w:rFonts w:ascii="Tahoma" w:hAnsi="Tahoma" w:cs="Tahoma"/>
          <w:b/>
          <w:sz w:val="20"/>
          <w:szCs w:val="20"/>
        </w:rPr>
        <w:lastRenderedPageBreak/>
        <w:t>Signature of orders</w:t>
      </w:r>
    </w:p>
    <w:p w14:paraId="60B8B31B" w14:textId="391DA2D5" w:rsidR="004F38E2" w:rsidRDefault="00056906" w:rsidP="00056906">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8333F91" w14:textId="77777777" w:rsidR="00D8081F" w:rsidRPr="00D8081F" w:rsidRDefault="00D8081F" w:rsidP="00D8081F">
      <w:pPr>
        <w:jc w:val="both"/>
        <w:rPr>
          <w:rFonts w:ascii="Tahoma" w:hAnsi="Tahoma" w:cs="Tahoma"/>
          <w:sz w:val="20"/>
          <w:szCs w:val="20"/>
        </w:rPr>
      </w:pPr>
    </w:p>
    <w:p w14:paraId="011A6456" w14:textId="77777777" w:rsidR="00D8081F" w:rsidRPr="00D8081F" w:rsidRDefault="00D8081F" w:rsidP="00D8081F">
      <w:pPr>
        <w:jc w:val="both"/>
        <w:rPr>
          <w:rFonts w:ascii="Tahoma" w:hAnsi="Tahoma" w:cs="Tahoma"/>
          <w:b/>
          <w:bCs/>
          <w:sz w:val="20"/>
          <w:szCs w:val="20"/>
        </w:rPr>
      </w:pPr>
      <w:r w:rsidRPr="00D8081F">
        <w:rPr>
          <w:rFonts w:ascii="Tahoma" w:hAnsi="Tahoma" w:cs="Tahoma"/>
          <w:b/>
          <w:bCs/>
          <w:sz w:val="20"/>
          <w:szCs w:val="20"/>
        </w:rPr>
        <w:t xml:space="preserve">Delivery </w:t>
      </w:r>
    </w:p>
    <w:p w14:paraId="42879B02" w14:textId="36EAF382" w:rsidR="00A32DC6" w:rsidRPr="00D8081F" w:rsidRDefault="00D8081F" w:rsidP="002307F0">
      <w:pPr>
        <w:jc w:val="both"/>
        <w:rPr>
          <w:rFonts w:ascii="Tahoma" w:hAnsi="Tahoma" w:cs="Tahoma"/>
          <w:sz w:val="20"/>
          <w:szCs w:val="20"/>
        </w:rPr>
      </w:pPr>
      <w:r w:rsidRPr="00D8081F">
        <w:rPr>
          <w:rFonts w:ascii="Tahoma" w:hAnsi="Tahoma" w:cs="Tahoma"/>
          <w:sz w:val="20"/>
          <w:szCs w:val="20"/>
        </w:rPr>
        <w:t xml:space="preserve">Each deliverable </w:t>
      </w:r>
      <w:proofErr w:type="gramStart"/>
      <w:r w:rsidRPr="00D8081F">
        <w:rPr>
          <w:rFonts w:ascii="Tahoma" w:hAnsi="Tahoma" w:cs="Tahoma"/>
          <w:sz w:val="20"/>
          <w:szCs w:val="20"/>
        </w:rPr>
        <w:t>has to</w:t>
      </w:r>
      <w:proofErr w:type="gramEnd"/>
      <w:r w:rsidRPr="00D8081F">
        <w:rPr>
          <w:rFonts w:ascii="Tahoma" w:hAnsi="Tahoma" w:cs="Tahoma"/>
          <w:sz w:val="20"/>
          <w:szCs w:val="20"/>
        </w:rPr>
        <w:t xml:space="preserve"> be accompanied by the filled-out AI tool questionnaire which is appended to this document or otherwise provided at the ordering stage.</w:t>
      </w:r>
    </w:p>
    <w:p w14:paraId="67526FCB" w14:textId="77777777" w:rsidR="002307F0" w:rsidRPr="00453A9E" w:rsidRDefault="002307F0" w:rsidP="002307F0">
      <w:pPr>
        <w:jc w:val="both"/>
        <w:rPr>
          <w:rFonts w:ascii="Tahoma" w:hAnsi="Tahoma" w:cs="Tahoma"/>
          <w:sz w:val="20"/>
          <w:szCs w:val="20"/>
        </w:rPr>
      </w:pPr>
    </w:p>
    <w:p w14:paraId="6097B74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37600F24" w14:textId="77777777"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B31AFD1"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bookmarkStart w:id="11" w:name="_Hlk218690726"/>
      <w:r w:rsidR="00630C1E" w:rsidRPr="00EA2376">
        <w:rPr>
          <w:rFonts w:ascii="Tahoma" w:hAnsi="Tahoma" w:cs="Tahoma"/>
          <w:sz w:val="20"/>
          <w:szCs w:val="20"/>
        </w:rPr>
        <w:t>by submitting a tender</w:t>
      </w:r>
      <w:bookmarkEnd w:id="11"/>
      <w:r w:rsidRPr="00453A9E">
        <w:rPr>
          <w:rFonts w:ascii="Tahoma" w:hAnsi="Tahoma" w:cs="Tahoma"/>
          <w:sz w:val="20"/>
          <w:szCs w:val="20"/>
        </w:rPr>
        <w:t>, you declare on your honour not being in any of the below situations)</w:t>
      </w:r>
      <w:r w:rsidR="008F19F3" w:rsidRPr="00ED4110">
        <w:rPr>
          <w:rFonts w:ascii="Tahoma" w:hAnsi="Tahoma" w:cs="Tahoma"/>
          <w:bCs/>
          <w:sz w:val="20"/>
          <w:szCs w:val="20"/>
          <w:vertAlign w:val="superscript"/>
        </w:rPr>
        <w:footnoteReference w:id="5"/>
      </w:r>
    </w:p>
    <w:p w14:paraId="3C32D9AA"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05D5289A"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5D834741"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0516202"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1D298E97"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5E50029B"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3E80E6A6"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721D4F2F" w14:textId="77777777" w:rsidR="00F241D5" w:rsidRPr="00F241D5" w:rsidRDefault="00F241D5"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12"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0329D8">
        <w:rPr>
          <w:rFonts w:ascii="Tahoma" w:hAnsi="Tahoma" w:cs="Tahoma"/>
          <w:sz w:val="20"/>
          <w:szCs w:val="20"/>
        </w:rPr>
        <w:t xml:space="preserve">. </w:t>
      </w:r>
      <w:bookmarkStart w:id="13" w:name="_Hlk218690748"/>
      <w:r w:rsidR="000329D8" w:rsidRPr="000329D8">
        <w:rPr>
          <w:rFonts w:ascii="Tahoma" w:hAnsi="Tahoma" w:cs="Tahoma"/>
          <w:sz w:val="20"/>
          <w:szCs w:val="20"/>
        </w:rPr>
        <w:t xml:space="preserve">If tenderers have any personal interests that are relevant to this tender procedure, </w:t>
      </w:r>
      <w:r w:rsidR="000329D8" w:rsidRPr="000329D8">
        <w:rPr>
          <w:rFonts w:ascii="Tahoma" w:hAnsi="Tahoma" w:cs="Tahoma"/>
          <w:b/>
          <w:bCs/>
          <w:sz w:val="20"/>
          <w:szCs w:val="20"/>
        </w:rPr>
        <w:t>they must</w:t>
      </w:r>
      <w:r w:rsidR="000329D8" w:rsidRPr="000329D8">
        <w:rPr>
          <w:rFonts w:ascii="Tahoma" w:hAnsi="Tahoma" w:cs="Tahoma"/>
          <w:sz w:val="20"/>
          <w:szCs w:val="20"/>
        </w:rPr>
        <w:t xml:space="preserve"> </w:t>
      </w:r>
      <w:r w:rsidR="000329D8" w:rsidRPr="000329D8">
        <w:rPr>
          <w:rFonts w:ascii="Tahoma" w:hAnsi="Tahoma" w:cs="Tahoma"/>
          <w:b/>
          <w:bCs/>
          <w:sz w:val="20"/>
          <w:szCs w:val="20"/>
        </w:rPr>
        <w:t>fully disclose these in a separate document submitted with the tender</w:t>
      </w:r>
      <w:r w:rsidR="000329D8" w:rsidRPr="000329D8">
        <w:rPr>
          <w:rFonts w:ascii="Tahoma" w:hAnsi="Tahoma" w:cs="Tahoma"/>
          <w:sz w:val="20"/>
          <w:szCs w:val="20"/>
        </w:rPr>
        <w:t>;</w:t>
      </w:r>
      <w:bookmarkEnd w:id="13"/>
    </w:p>
    <w:p w14:paraId="6973B8F4" w14:textId="77777777" w:rsidR="009356B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ED4110">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p w14:paraId="178B64A6" w14:textId="77777777"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766616">
        <w:rPr>
          <w:rFonts w:ascii="Tahoma" w:eastAsia="Calibri" w:hAnsi="Tahoma" w:cs="Tahoma"/>
          <w:color w:val="000000"/>
          <w:sz w:val="20"/>
          <w:szCs w:val="18"/>
          <w:lang w:val="en-US" w:eastAsia="en-US"/>
        </w:rPr>
        <w:t>procedure;</w:t>
      </w:r>
      <w:proofErr w:type="gramEnd"/>
    </w:p>
    <w:bookmarkEnd w:id="12"/>
    <w:p w14:paraId="10722C98" w14:textId="77777777" w:rsidR="002E745C" w:rsidRPr="002E745C" w:rsidRDefault="002E745C"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745C">
        <w:rPr>
          <w:rFonts w:ascii="Tahoma" w:eastAsia="Calibri" w:hAnsi="Tahoma" w:cs="Tahoma"/>
          <w:color w:val="000000"/>
          <w:sz w:val="20"/>
          <w:szCs w:val="18"/>
          <w:lang w:val="en-US" w:eastAsia="en-US"/>
        </w:rPr>
        <w:t xml:space="preserve">are subject to restrictive measures applied by the United Nations Security Council or the European Union. In the case of legal </w:t>
      </w:r>
      <w:proofErr w:type="gramStart"/>
      <w:r w:rsidRPr="002E745C">
        <w:rPr>
          <w:rFonts w:ascii="Tahoma" w:eastAsia="Calibri" w:hAnsi="Tahoma" w:cs="Tahoma"/>
          <w:color w:val="000000"/>
          <w:sz w:val="20"/>
          <w:szCs w:val="18"/>
          <w:lang w:val="en-US" w:eastAsia="en-US"/>
        </w:rPr>
        <w:t>persons</w:t>
      </w:r>
      <w:proofErr w:type="gramEnd"/>
      <w:r w:rsidRPr="002E745C">
        <w:rPr>
          <w:rFonts w:ascii="Tahoma" w:eastAsia="Calibri" w:hAnsi="Tahoma" w:cs="Tahoma"/>
          <w:color w:val="000000"/>
          <w:sz w:val="20"/>
          <w:szCs w:val="18"/>
          <w:lang w:val="en-US" w:eastAsia="en-US"/>
        </w:rPr>
        <w:t>, the restrictive measures imposed on the tenderer’s owner(s) or executives will also exclude the tenderer from participating in this tender procedure.</w:t>
      </w:r>
    </w:p>
    <w:p w14:paraId="07257C78" w14:textId="77777777" w:rsidR="002307F0" w:rsidRPr="002E745C" w:rsidRDefault="002307F0" w:rsidP="002307F0">
      <w:pPr>
        <w:rPr>
          <w:rFonts w:ascii="Tahoma" w:hAnsi="Tahoma" w:cs="Tahoma"/>
          <w:sz w:val="20"/>
          <w:szCs w:val="20"/>
          <w:lang w:val="en-US"/>
        </w:rPr>
      </w:pPr>
    </w:p>
    <w:p w14:paraId="07B4048E" w14:textId="79E21E48" w:rsidR="00714948" w:rsidRPr="00714948" w:rsidRDefault="002307F0" w:rsidP="00714948">
      <w:pPr>
        <w:spacing w:after="120"/>
        <w:rPr>
          <w:rFonts w:ascii="Tahoma" w:hAnsi="Tahoma" w:cs="Tahoma"/>
          <w:i/>
          <w:sz w:val="20"/>
          <w:szCs w:val="20"/>
        </w:rPr>
      </w:pPr>
      <w:r w:rsidRPr="00453A9E">
        <w:rPr>
          <w:rFonts w:ascii="Tahoma" w:hAnsi="Tahoma" w:cs="Tahoma"/>
          <w:i/>
          <w:sz w:val="20"/>
          <w:szCs w:val="20"/>
        </w:rPr>
        <w:t>Eligibility criteria</w:t>
      </w:r>
      <w:bookmarkStart w:id="14" w:name="_Hlk200963611"/>
    </w:p>
    <w:p w14:paraId="48EB2E1F" w14:textId="01552B71" w:rsidR="00714948" w:rsidRDefault="00A9724D" w:rsidP="00714948">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664C9B6E" w14:textId="3B4A6F67" w:rsidR="00A9724D" w:rsidRPr="00D4688C" w:rsidRDefault="00277E96" w:rsidP="00A9724D">
      <w:pPr>
        <w:shd w:val="clear" w:color="auto" w:fill="FFFFFF" w:themeFill="background1"/>
        <w:rPr>
          <w:rFonts w:ascii="Tahoma" w:hAnsi="Tahoma" w:cs="Tahoma"/>
          <w:sz w:val="18"/>
          <w:szCs w:val="18"/>
        </w:rPr>
      </w:pPr>
      <w:r w:rsidRPr="00D40E3C">
        <w:rPr>
          <w:rFonts w:ascii="Tahoma" w:hAnsi="Tahoma" w:cs="Tahoma"/>
          <w:b/>
          <w:bCs/>
          <w:color w:val="000000" w:themeColor="text1"/>
          <w:sz w:val="20"/>
          <w:szCs w:val="20"/>
          <w:lang w:val="en-US"/>
        </w:rPr>
        <w:t>Lots 1, 2 and 3 – Migration</w:t>
      </w:r>
    </w:p>
    <w:tbl>
      <w:tblPr>
        <w:tblStyle w:val="TableGrid"/>
        <w:tblW w:w="0" w:type="auto"/>
        <w:tblLook w:val="04A0" w:firstRow="1" w:lastRow="0" w:firstColumn="1" w:lastColumn="0" w:noHBand="0" w:noVBand="1"/>
      </w:tblPr>
      <w:tblGrid>
        <w:gridCol w:w="6516"/>
        <w:gridCol w:w="2501"/>
      </w:tblGrid>
      <w:tr w:rsidR="00A9724D" w:rsidRPr="00D4688C" w14:paraId="6E5ADB15" w14:textId="77777777" w:rsidTr="00714948">
        <w:trPr>
          <w:trHeight w:val="328"/>
        </w:trPr>
        <w:tc>
          <w:tcPr>
            <w:tcW w:w="6516" w:type="dxa"/>
          </w:tcPr>
          <w:p w14:paraId="23F3AF97" w14:textId="6100FE89" w:rsidR="00A9724D" w:rsidRPr="00277E96" w:rsidRDefault="00277E96" w:rsidP="002C5BA6">
            <w:pPr>
              <w:rPr>
                <w:rFonts w:ascii="Tahoma" w:hAnsi="Tahoma" w:cs="Tahoma"/>
                <w:b/>
                <w:bCs/>
                <w:sz w:val="18"/>
                <w:szCs w:val="18"/>
                <w:lang w:val="en-US"/>
              </w:rPr>
            </w:pPr>
            <w:r w:rsidRPr="00277E96">
              <w:rPr>
                <w:rFonts w:ascii="Tahoma" w:hAnsi="Tahoma" w:cs="Tahoma"/>
                <w:b/>
                <w:bCs/>
                <w:sz w:val="18"/>
                <w:szCs w:val="18"/>
                <w:lang w:val="en-US"/>
              </w:rPr>
              <w:t>Eligibility criteria</w:t>
            </w:r>
          </w:p>
        </w:tc>
        <w:tc>
          <w:tcPr>
            <w:tcW w:w="2501" w:type="dxa"/>
          </w:tcPr>
          <w:p w14:paraId="56A40B85" w14:textId="77777777" w:rsidR="00A9724D" w:rsidRPr="00277E96" w:rsidRDefault="00A9724D" w:rsidP="00795B7A">
            <w:pPr>
              <w:jc w:val="center"/>
              <w:rPr>
                <w:rFonts w:ascii="Tahoma" w:hAnsi="Tahoma" w:cs="Tahoma"/>
                <w:b/>
                <w:bCs/>
                <w:sz w:val="18"/>
                <w:szCs w:val="18"/>
                <w:lang w:val="en-US"/>
              </w:rPr>
            </w:pPr>
            <w:r w:rsidRPr="00277E96">
              <w:rPr>
                <w:rFonts w:ascii="Tahoma" w:hAnsi="Tahoma" w:cs="Tahoma"/>
                <w:b/>
                <w:bCs/>
                <w:sz w:val="18"/>
                <w:szCs w:val="18"/>
                <w:lang w:val="en-US"/>
              </w:rPr>
              <w:t>Document/s to be submitted</w:t>
            </w:r>
          </w:p>
        </w:tc>
      </w:tr>
      <w:tr w:rsidR="00A9724D" w:rsidRPr="00D4688C" w14:paraId="5CCDB551" w14:textId="77777777" w:rsidTr="00714948">
        <w:trPr>
          <w:trHeight w:val="277"/>
        </w:trPr>
        <w:tc>
          <w:tcPr>
            <w:tcW w:w="6516" w:type="dxa"/>
          </w:tcPr>
          <w:p w14:paraId="2E93B8CE" w14:textId="72EB47C0" w:rsidR="00A9724D"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sidRPr="00E26FF2">
              <w:rPr>
                <w:rFonts w:ascii="Tahoma" w:hAnsi="Tahoma" w:cs="Tahoma"/>
                <w:sz w:val="18"/>
                <w:szCs w:val="18"/>
              </w:rPr>
              <w:t xml:space="preserve">University degree </w:t>
            </w:r>
            <w:r w:rsidRPr="002A4605">
              <w:rPr>
                <w:rFonts w:ascii="Tahoma" w:hAnsi="Tahoma" w:cs="Tahoma"/>
                <w:sz w:val="18"/>
                <w:szCs w:val="18"/>
                <w:lang w:val="en-US"/>
              </w:rPr>
              <w:t>2</w:t>
            </w:r>
            <w:r w:rsidRPr="002A4605">
              <w:rPr>
                <w:rFonts w:ascii="Tahoma" w:hAnsi="Tahoma" w:cs="Tahoma"/>
                <w:sz w:val="18"/>
                <w:szCs w:val="18"/>
                <w:vertAlign w:val="superscript"/>
                <w:lang w:val="en-US"/>
              </w:rPr>
              <w:t>nd</w:t>
            </w:r>
            <w:r w:rsidRPr="002A4605">
              <w:rPr>
                <w:rFonts w:ascii="Tahoma" w:hAnsi="Tahoma" w:cs="Tahoma"/>
                <w:sz w:val="18"/>
                <w:szCs w:val="18"/>
                <w:lang w:val="en-US"/>
              </w:rPr>
              <w:t xml:space="preserve"> cycle or higher </w:t>
            </w:r>
            <w:r w:rsidRPr="00E26FF2">
              <w:rPr>
                <w:rFonts w:ascii="Tahoma" w:hAnsi="Tahoma" w:cs="Tahoma"/>
                <w:sz w:val="18"/>
                <w:szCs w:val="18"/>
              </w:rPr>
              <w:t>in law, political</w:t>
            </w:r>
            <w:r>
              <w:rPr>
                <w:rFonts w:ascii="Tahoma" w:hAnsi="Tahoma" w:cs="Tahoma"/>
                <w:sz w:val="18"/>
                <w:szCs w:val="18"/>
              </w:rPr>
              <w:t>/</w:t>
            </w:r>
            <w:r w:rsidRPr="00E26FF2">
              <w:rPr>
                <w:rFonts w:ascii="Tahoma" w:hAnsi="Tahoma" w:cs="Tahoma"/>
                <w:sz w:val="18"/>
                <w:szCs w:val="18"/>
              </w:rPr>
              <w:t>social sciences, international relations, public policy, migration studies or other relevant fields</w:t>
            </w:r>
            <w:r w:rsidRPr="007D7A96">
              <w:rPr>
                <w:rFonts w:ascii="Tahoma" w:hAnsi="Tahoma" w:cs="Tahoma"/>
                <w:color w:val="000000"/>
                <w:sz w:val="18"/>
                <w:szCs w:val="18"/>
                <w:lang w:val="en-US" w:eastAsia="en-US"/>
              </w:rPr>
              <w:t xml:space="preserve"> </w:t>
            </w:r>
            <w:r w:rsidRPr="007D7A96">
              <w:rPr>
                <w:rFonts w:ascii="Tahoma" w:hAnsi="Tahoma" w:cs="Tahoma"/>
                <w:sz w:val="18"/>
                <w:szCs w:val="18"/>
                <w:lang w:val="en-US"/>
              </w:rPr>
              <w:t>from an accredited academic institution</w:t>
            </w:r>
            <w:r>
              <w:rPr>
                <w:rFonts w:ascii="Tahoma" w:hAnsi="Tahoma" w:cs="Tahoma"/>
                <w:sz w:val="18"/>
                <w:szCs w:val="18"/>
                <w:lang w:val="en-US"/>
              </w:rPr>
              <w:t>.</w:t>
            </w:r>
          </w:p>
        </w:tc>
        <w:tc>
          <w:tcPr>
            <w:tcW w:w="2501" w:type="dxa"/>
          </w:tcPr>
          <w:p w14:paraId="74257A32"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A9724D" w:rsidRPr="00D4688C" w14:paraId="4C657805" w14:textId="77777777" w:rsidTr="00714948">
        <w:tc>
          <w:tcPr>
            <w:tcW w:w="6516" w:type="dxa"/>
          </w:tcPr>
          <w:p w14:paraId="5AB1C6A8" w14:textId="6D5FAEE2" w:rsidR="00A9724D"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lastRenderedPageBreak/>
              <w:t>Work experience</w:t>
            </w:r>
            <w:r w:rsidRPr="005F7ADB">
              <w:rPr>
                <w:rFonts w:ascii="Tahoma" w:hAnsi="Tahoma" w:cs="Tahoma"/>
                <w:sz w:val="18"/>
                <w:szCs w:val="18"/>
                <w:lang w:val="en-US"/>
              </w:rPr>
              <w:t xml:space="preserve">: </w:t>
            </w:r>
            <w:r w:rsidRPr="00E26FF2">
              <w:rPr>
                <w:rFonts w:ascii="Tahoma" w:hAnsi="Tahoma" w:cs="Tahoma"/>
                <w:sz w:val="18"/>
                <w:szCs w:val="18"/>
              </w:rPr>
              <w:t>At least f</w:t>
            </w:r>
            <w:r>
              <w:rPr>
                <w:rFonts w:ascii="Tahoma" w:hAnsi="Tahoma" w:cs="Tahoma"/>
                <w:sz w:val="18"/>
                <w:szCs w:val="18"/>
              </w:rPr>
              <w:t>ive</w:t>
            </w:r>
            <w:r w:rsidRPr="00E26FF2">
              <w:rPr>
                <w:rFonts w:ascii="Tahoma" w:hAnsi="Tahoma" w:cs="Tahoma"/>
                <w:sz w:val="18"/>
                <w:szCs w:val="18"/>
              </w:rPr>
              <w:t xml:space="preserve"> (</w:t>
            </w:r>
            <w:r>
              <w:rPr>
                <w:rFonts w:ascii="Tahoma" w:hAnsi="Tahoma" w:cs="Tahoma"/>
                <w:sz w:val="18"/>
                <w:szCs w:val="18"/>
              </w:rPr>
              <w:t>5</w:t>
            </w:r>
            <w:r w:rsidRPr="00E26FF2">
              <w:rPr>
                <w:rFonts w:ascii="Tahoma" w:hAnsi="Tahoma" w:cs="Tahoma"/>
                <w:sz w:val="18"/>
                <w:szCs w:val="18"/>
              </w:rPr>
              <w:t xml:space="preserve">) years of proven professional experience </w:t>
            </w:r>
            <w:r>
              <w:rPr>
                <w:rFonts w:ascii="Tahoma" w:hAnsi="Tahoma" w:cs="Tahoma"/>
                <w:sz w:val="18"/>
                <w:szCs w:val="18"/>
              </w:rPr>
              <w:t>in the field of migration at the national level (in Türkiye)</w:t>
            </w:r>
            <w:r w:rsidR="00153EE1">
              <w:rPr>
                <w:rFonts w:ascii="Tahoma" w:hAnsi="Tahoma" w:cs="Tahoma"/>
                <w:sz w:val="18"/>
                <w:szCs w:val="18"/>
              </w:rPr>
              <w:t>, specifically</w:t>
            </w:r>
            <w:r>
              <w:rPr>
                <w:rFonts w:ascii="Tahoma" w:hAnsi="Tahoma" w:cs="Tahoma"/>
                <w:sz w:val="18"/>
                <w:szCs w:val="18"/>
              </w:rPr>
              <w:t xml:space="preserve"> </w:t>
            </w:r>
            <w:r w:rsidRPr="00C64C1C">
              <w:rPr>
                <w:rFonts w:ascii="Tahoma" w:hAnsi="Tahoma" w:cs="Tahoma"/>
                <w:sz w:val="18"/>
                <w:szCs w:val="18"/>
              </w:rPr>
              <w:t xml:space="preserve">in the thematic areas of </w:t>
            </w:r>
            <w:r w:rsidR="00017EC5">
              <w:rPr>
                <w:rFonts w:ascii="Tahoma" w:hAnsi="Tahoma" w:cs="Tahoma"/>
                <w:sz w:val="18"/>
                <w:szCs w:val="18"/>
              </w:rPr>
              <w:t>the</w:t>
            </w:r>
            <w:r w:rsidR="00017EC5" w:rsidRPr="00C64C1C">
              <w:rPr>
                <w:rFonts w:ascii="Tahoma" w:hAnsi="Tahoma" w:cs="Tahoma"/>
                <w:sz w:val="18"/>
                <w:szCs w:val="18"/>
              </w:rPr>
              <w:t xml:space="preserve"> </w:t>
            </w:r>
            <w:r w:rsidRPr="00C64C1C">
              <w:rPr>
                <w:rFonts w:ascii="Tahoma" w:hAnsi="Tahoma" w:cs="Tahoma"/>
                <w:sz w:val="18"/>
                <w:szCs w:val="18"/>
              </w:rPr>
              <w:t>Lot(s)</w:t>
            </w:r>
            <w:r w:rsidR="00017EC5">
              <w:rPr>
                <w:rFonts w:ascii="Tahoma" w:hAnsi="Tahoma" w:cs="Tahoma"/>
                <w:sz w:val="18"/>
                <w:szCs w:val="18"/>
              </w:rPr>
              <w:t xml:space="preserve"> the bidder is bidding for</w:t>
            </w:r>
            <w:r>
              <w:rPr>
                <w:rFonts w:ascii="Tahoma" w:hAnsi="Tahoma" w:cs="Tahoma"/>
                <w:sz w:val="18"/>
                <w:szCs w:val="18"/>
              </w:rPr>
              <w:t>.</w:t>
            </w:r>
          </w:p>
        </w:tc>
        <w:tc>
          <w:tcPr>
            <w:tcW w:w="2501" w:type="dxa"/>
          </w:tcPr>
          <w:p w14:paraId="711EF9E3"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A9724D" w:rsidRPr="00D4688C" w14:paraId="577A3E63" w14:textId="77777777" w:rsidTr="00714948">
        <w:tc>
          <w:tcPr>
            <w:tcW w:w="6516" w:type="dxa"/>
          </w:tcPr>
          <w:p w14:paraId="6BBA29B6" w14:textId="69579D2B" w:rsidR="00A9724D"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expertise</w:t>
            </w:r>
            <w:r w:rsidRPr="005F7ADB">
              <w:rPr>
                <w:rFonts w:ascii="Tahoma" w:hAnsi="Tahoma" w:cs="Tahoma"/>
                <w:sz w:val="18"/>
                <w:szCs w:val="18"/>
                <w:lang w:val="en-US"/>
              </w:rPr>
              <w:t xml:space="preserve">: </w:t>
            </w:r>
            <w:r w:rsidR="00797AF5">
              <w:rPr>
                <w:rFonts w:ascii="Tahoma" w:hAnsi="Tahoma" w:cs="Tahoma"/>
                <w:sz w:val="18"/>
                <w:szCs w:val="18"/>
                <w:lang w:val="en-US"/>
              </w:rPr>
              <w:t>A</w:t>
            </w:r>
            <w:r w:rsidRPr="00450D26">
              <w:rPr>
                <w:rFonts w:ascii="Tahoma" w:hAnsi="Tahoma" w:cs="Tahoma"/>
                <w:sz w:val="18"/>
                <w:szCs w:val="18"/>
                <w:lang w:val="en-US"/>
              </w:rPr>
              <w:t>t least</w:t>
            </w:r>
            <w:r w:rsidR="00153EE1">
              <w:rPr>
                <w:rFonts w:ascii="Tahoma" w:hAnsi="Tahoma" w:cs="Tahoma"/>
                <w:sz w:val="18"/>
                <w:szCs w:val="18"/>
                <w:lang w:val="en-US"/>
              </w:rPr>
              <w:t xml:space="preserve"> five</w:t>
            </w:r>
            <w:r>
              <w:rPr>
                <w:rFonts w:ascii="Tahoma" w:hAnsi="Tahoma" w:cs="Tahoma"/>
                <w:sz w:val="18"/>
                <w:szCs w:val="18"/>
                <w:lang w:val="en-US"/>
              </w:rPr>
              <w:t xml:space="preserve"> (</w:t>
            </w:r>
            <w:r w:rsidR="00153EE1">
              <w:rPr>
                <w:rFonts w:ascii="Tahoma" w:hAnsi="Tahoma" w:cs="Tahoma"/>
                <w:sz w:val="18"/>
                <w:szCs w:val="18"/>
                <w:lang w:val="en-US"/>
              </w:rPr>
              <w:t>5</w:t>
            </w:r>
            <w:r>
              <w:rPr>
                <w:rFonts w:ascii="Tahoma" w:hAnsi="Tahoma" w:cs="Tahoma"/>
                <w:sz w:val="18"/>
                <w:szCs w:val="18"/>
                <w:lang w:val="en-US"/>
              </w:rPr>
              <w:t>)</w:t>
            </w:r>
            <w:r w:rsidRPr="00450D26">
              <w:rPr>
                <w:rFonts w:ascii="Tahoma" w:hAnsi="Tahoma" w:cs="Tahoma"/>
                <w:sz w:val="18"/>
                <w:szCs w:val="18"/>
                <w:lang w:val="en-US"/>
              </w:rPr>
              <w:t xml:space="preserve"> years of professional experience directly related to the </w:t>
            </w:r>
            <w:r w:rsidR="00D8081F">
              <w:rPr>
                <w:rFonts w:ascii="Tahoma" w:hAnsi="Tahoma" w:cs="Tahoma"/>
                <w:sz w:val="18"/>
                <w:szCs w:val="18"/>
                <w:lang w:val="en-US"/>
              </w:rPr>
              <w:t>type</w:t>
            </w:r>
            <w:r w:rsidRPr="00450D26">
              <w:rPr>
                <w:rFonts w:ascii="Tahoma" w:hAnsi="Tahoma" w:cs="Tahoma"/>
                <w:sz w:val="18"/>
                <w:szCs w:val="18"/>
                <w:lang w:val="en-US"/>
              </w:rPr>
              <w:t xml:space="preserve"> of work</w:t>
            </w:r>
            <w:r w:rsidR="00981B78">
              <w:rPr>
                <w:rFonts w:ascii="Tahoma" w:hAnsi="Tahoma" w:cs="Tahoma"/>
                <w:sz w:val="18"/>
                <w:szCs w:val="18"/>
                <w:lang w:val="en-US"/>
              </w:rPr>
              <w:t xml:space="preserve"> and assignments</w:t>
            </w:r>
            <w:r w:rsidRPr="00450D26">
              <w:rPr>
                <w:rFonts w:ascii="Tahoma" w:hAnsi="Tahoma" w:cs="Tahoma"/>
                <w:sz w:val="18"/>
                <w:szCs w:val="18"/>
                <w:lang w:val="en-US"/>
              </w:rPr>
              <w:t xml:space="preserve"> requested under the Lot(s)</w:t>
            </w:r>
            <w:r w:rsidR="00981B78">
              <w:rPr>
                <w:rFonts w:ascii="Tahoma" w:hAnsi="Tahoma" w:cs="Tahoma"/>
                <w:sz w:val="18"/>
                <w:szCs w:val="18"/>
                <w:lang w:val="en-US"/>
              </w:rPr>
              <w:t xml:space="preserve"> the bidder is bidding for</w:t>
            </w:r>
            <w:r w:rsidRPr="00450D26">
              <w:rPr>
                <w:rFonts w:ascii="Tahoma" w:hAnsi="Tahoma" w:cs="Tahoma"/>
                <w:sz w:val="18"/>
                <w:szCs w:val="18"/>
                <w:lang w:val="en-US"/>
              </w:rPr>
              <w:t>.</w:t>
            </w:r>
          </w:p>
        </w:tc>
        <w:tc>
          <w:tcPr>
            <w:tcW w:w="2501" w:type="dxa"/>
          </w:tcPr>
          <w:p w14:paraId="5FDF1969" w14:textId="77777777" w:rsidR="00A9724D"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0CDEB960" w14:textId="77777777" w:rsidR="00A9724D" w:rsidRPr="00D4688C" w:rsidRDefault="00A9724D"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A9724D" w:rsidRPr="00D4688C" w14:paraId="4D0B7E56" w14:textId="77777777" w:rsidTr="00714948">
        <w:trPr>
          <w:trHeight w:val="798"/>
        </w:trPr>
        <w:tc>
          <w:tcPr>
            <w:tcW w:w="6516" w:type="dxa"/>
          </w:tcPr>
          <w:p w14:paraId="22D723B0" w14:textId="38A640DA" w:rsidR="006D6F4E"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2BCF9B73" w14:textId="299B770C" w:rsidR="006D6F4E" w:rsidRPr="006D6F4E" w:rsidRDefault="006D6F4E" w:rsidP="00714948">
            <w:pPr>
              <w:spacing w:before="60" w:after="60"/>
              <w:jc w:val="both"/>
              <w:rPr>
                <w:rFonts w:ascii="Tahoma" w:hAnsi="Tahoma" w:cs="Tahoma"/>
                <w:sz w:val="18"/>
                <w:szCs w:val="18"/>
                <w:lang w:val="en-US"/>
              </w:rPr>
            </w:pPr>
            <w:r w:rsidRPr="006D6F4E">
              <w:rPr>
                <w:rFonts w:ascii="Tahoma" w:hAnsi="Tahoma" w:cs="Tahoma"/>
                <w:sz w:val="18"/>
                <w:szCs w:val="18"/>
                <w:lang w:val="en-US"/>
              </w:rPr>
              <w:t>Turkish: Proficient User level (</w:t>
            </w:r>
            <w:r>
              <w:rPr>
                <w:rFonts w:ascii="Tahoma" w:hAnsi="Tahoma" w:cs="Tahoma"/>
                <w:sz w:val="18"/>
                <w:szCs w:val="18"/>
                <w:lang w:val="en-US"/>
              </w:rPr>
              <w:t xml:space="preserve">C2 of the </w:t>
            </w:r>
            <w:hyperlink r:id="rId17" w:history="1">
              <w:r w:rsidRPr="006D6F4E">
                <w:rPr>
                  <w:rStyle w:val="Hyperlink"/>
                  <w:rFonts w:ascii="Tahoma" w:hAnsi="Tahoma" w:cs="Tahoma"/>
                  <w:sz w:val="18"/>
                  <w:szCs w:val="18"/>
                  <w:lang w:val="en-US"/>
                </w:rPr>
                <w:t>Common European Framework of Reference for Languages</w:t>
              </w:r>
            </w:hyperlink>
            <w:r w:rsidRPr="006D6F4E">
              <w:rPr>
                <w:rFonts w:ascii="Tahoma" w:hAnsi="Tahoma" w:cs="Tahoma"/>
                <w:sz w:val="18"/>
                <w:szCs w:val="18"/>
                <w:lang w:val="en-US"/>
              </w:rPr>
              <w:t xml:space="preserve"> </w:t>
            </w:r>
            <w:r>
              <w:rPr>
                <w:rFonts w:ascii="Tahoma" w:hAnsi="Tahoma" w:cs="Tahoma"/>
                <w:sz w:val="18"/>
                <w:szCs w:val="18"/>
                <w:lang w:val="en-US"/>
              </w:rPr>
              <w:t>(</w:t>
            </w:r>
            <w:r w:rsidRPr="006D6F4E">
              <w:rPr>
                <w:rFonts w:ascii="Tahoma" w:hAnsi="Tahoma" w:cs="Tahoma"/>
                <w:sz w:val="18"/>
                <w:szCs w:val="18"/>
                <w:lang w:val="en-US"/>
              </w:rPr>
              <w:t>CEFR)</w:t>
            </w:r>
            <w:r>
              <w:rPr>
                <w:rFonts w:ascii="Tahoma" w:hAnsi="Tahoma" w:cs="Tahoma"/>
                <w:sz w:val="18"/>
                <w:szCs w:val="18"/>
                <w:lang w:val="en-US"/>
              </w:rPr>
              <w:t xml:space="preserve"> </w:t>
            </w:r>
            <w:r w:rsidRPr="006D6F4E">
              <w:rPr>
                <w:rFonts w:ascii="Tahoma" w:hAnsi="Tahoma" w:cs="Tahoma"/>
                <w:sz w:val="18"/>
                <w:szCs w:val="18"/>
                <w:lang w:val="en-US"/>
              </w:rPr>
              <w:t>in oral and written communication.</w:t>
            </w:r>
          </w:p>
          <w:p w14:paraId="07B843BF" w14:textId="1570E457" w:rsidR="00A9724D" w:rsidRPr="00D4688C" w:rsidRDefault="006D6F4E" w:rsidP="00714948">
            <w:pPr>
              <w:spacing w:before="60" w:after="60"/>
              <w:jc w:val="both"/>
              <w:rPr>
                <w:rFonts w:ascii="Tahoma" w:hAnsi="Tahoma" w:cs="Tahoma"/>
                <w:sz w:val="18"/>
                <w:szCs w:val="18"/>
                <w:lang w:val="en-US"/>
              </w:rPr>
            </w:pPr>
            <w:r w:rsidRPr="006D6F4E">
              <w:rPr>
                <w:rFonts w:ascii="Tahoma" w:hAnsi="Tahoma" w:cs="Tahoma"/>
                <w:sz w:val="18"/>
                <w:szCs w:val="18"/>
                <w:lang w:val="en-US"/>
              </w:rPr>
              <w:t>English: Independent User level (</w:t>
            </w:r>
            <w:r w:rsidR="0016061C">
              <w:rPr>
                <w:rFonts w:ascii="Tahoma" w:hAnsi="Tahoma" w:cs="Tahoma"/>
                <w:sz w:val="18"/>
                <w:szCs w:val="18"/>
                <w:lang w:val="en-US"/>
              </w:rPr>
              <w:t xml:space="preserve">at least </w:t>
            </w:r>
            <w:r w:rsidRPr="006D6F4E">
              <w:rPr>
                <w:rFonts w:ascii="Tahoma" w:hAnsi="Tahoma" w:cs="Tahoma"/>
                <w:sz w:val="18"/>
                <w:szCs w:val="18"/>
                <w:lang w:val="en-US"/>
              </w:rPr>
              <w:t>B1, CEFR) in oral and written communication.</w:t>
            </w:r>
            <w:r w:rsidR="002C5BA6" w:rsidRPr="00E26FF2">
              <w:rPr>
                <w:rFonts w:ascii="Tahoma" w:hAnsi="Tahoma" w:cs="Tahoma"/>
                <w:sz w:val="18"/>
                <w:szCs w:val="18"/>
                <w:lang w:val="en-US"/>
              </w:rPr>
              <w:t xml:space="preserve"> </w:t>
            </w:r>
          </w:p>
        </w:tc>
        <w:tc>
          <w:tcPr>
            <w:tcW w:w="2501" w:type="dxa"/>
          </w:tcPr>
          <w:p w14:paraId="430B9974" w14:textId="77777777" w:rsidR="00A9724D"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p w14:paraId="2F0AD148" w14:textId="77777777" w:rsidR="00A9724D" w:rsidRPr="00D4688C" w:rsidRDefault="00A9724D"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2C5BA6" w:rsidRPr="00D4688C" w14:paraId="614D2AF7" w14:textId="77777777" w:rsidTr="00714948">
        <w:trPr>
          <w:trHeight w:val="475"/>
        </w:trPr>
        <w:tc>
          <w:tcPr>
            <w:tcW w:w="6516" w:type="dxa"/>
          </w:tcPr>
          <w:p w14:paraId="106A02DB" w14:textId="2CB96AB8" w:rsidR="002C5BA6" w:rsidRPr="005F7ADB" w:rsidRDefault="00412716" w:rsidP="00714948">
            <w:pPr>
              <w:spacing w:before="60" w:after="60"/>
              <w:jc w:val="both"/>
              <w:rPr>
                <w:rFonts w:ascii="Tahoma" w:hAnsi="Tahoma" w:cs="Tahoma"/>
                <w:sz w:val="18"/>
                <w:szCs w:val="18"/>
                <w:u w:val="single"/>
                <w:lang w:val="en-US"/>
              </w:rPr>
            </w:pPr>
            <w:r>
              <w:rPr>
                <w:rFonts w:ascii="Tahoma" w:hAnsi="Tahoma" w:cs="Tahoma"/>
                <w:sz w:val="18"/>
                <w:szCs w:val="18"/>
              </w:rPr>
              <w:t xml:space="preserve">If the bidder is </w:t>
            </w:r>
            <w:r w:rsidR="002C5BA6" w:rsidRPr="00D17764">
              <w:rPr>
                <w:rFonts w:ascii="Tahoma" w:hAnsi="Tahoma" w:cs="Tahoma"/>
                <w:sz w:val="18"/>
                <w:szCs w:val="18"/>
              </w:rPr>
              <w:t>a registered legal entity or a private entrepreneur</w:t>
            </w:r>
            <w:r>
              <w:rPr>
                <w:rFonts w:ascii="Tahoma" w:hAnsi="Tahoma" w:cs="Tahoma"/>
                <w:sz w:val="18"/>
                <w:szCs w:val="18"/>
              </w:rPr>
              <w:t xml:space="preserve">, it must </w:t>
            </w:r>
            <w:proofErr w:type="spellStart"/>
            <w:r>
              <w:rPr>
                <w:rFonts w:ascii="Tahoma" w:hAnsi="Tahoma" w:cs="Tahoma"/>
                <w:sz w:val="18"/>
                <w:szCs w:val="18"/>
              </w:rPr>
              <w:t>be</w:t>
            </w:r>
            <w:r w:rsidR="002C5BA6" w:rsidRPr="00D17764">
              <w:rPr>
                <w:rFonts w:ascii="Tahoma" w:hAnsi="Tahoma" w:cs="Tahoma"/>
                <w:sz w:val="18"/>
                <w:szCs w:val="18"/>
              </w:rPr>
              <w:t>specialised</w:t>
            </w:r>
            <w:proofErr w:type="spellEnd"/>
            <w:r w:rsidR="002C5BA6" w:rsidRPr="00D17764">
              <w:rPr>
                <w:rFonts w:ascii="Tahoma" w:hAnsi="Tahoma" w:cs="Tahoma"/>
                <w:sz w:val="18"/>
                <w:szCs w:val="18"/>
              </w:rPr>
              <w:t xml:space="preserve"> in the field of human rights, migration and access to justice</w:t>
            </w:r>
            <w:r w:rsidR="00797AF5">
              <w:rPr>
                <w:rFonts w:ascii="Tahoma" w:hAnsi="Tahoma" w:cs="Tahoma"/>
                <w:sz w:val="18"/>
                <w:szCs w:val="18"/>
              </w:rPr>
              <w:t>.</w:t>
            </w:r>
          </w:p>
        </w:tc>
        <w:tc>
          <w:tcPr>
            <w:tcW w:w="2501" w:type="dxa"/>
          </w:tcPr>
          <w:p w14:paraId="4DFC40C2" w14:textId="3F44FB98" w:rsidR="002C5BA6" w:rsidRPr="00D4688C" w:rsidRDefault="002C5BA6" w:rsidP="002C5BA6">
            <w:pPr>
              <w:jc w:val="center"/>
              <w:rPr>
                <w:rFonts w:ascii="Tahoma" w:hAnsi="Tahoma" w:cs="Tahoma"/>
                <w:sz w:val="18"/>
                <w:szCs w:val="18"/>
                <w:lang w:val="en-US"/>
              </w:rPr>
            </w:pPr>
            <w:r w:rsidRPr="00D17764">
              <w:rPr>
                <w:rFonts w:ascii="Tahoma" w:hAnsi="Tahoma" w:cs="Tahoma"/>
                <w:sz w:val="18"/>
                <w:szCs w:val="18"/>
                <w:lang w:val="en-US"/>
              </w:rPr>
              <w:t>Registration documents</w:t>
            </w:r>
          </w:p>
        </w:tc>
      </w:tr>
    </w:tbl>
    <w:p w14:paraId="4CFA9883" w14:textId="77777777" w:rsidR="00A9724D" w:rsidRDefault="00A9724D" w:rsidP="00A9724D">
      <w:pPr>
        <w:shd w:val="clear" w:color="auto" w:fill="FFFFFF" w:themeFill="background1"/>
        <w:rPr>
          <w:rFonts w:ascii="Tahoma" w:hAnsi="Tahoma" w:cs="Tahoma"/>
          <w:sz w:val="18"/>
          <w:u w:val="single"/>
          <w:lang w:val="en-US"/>
        </w:rPr>
      </w:pPr>
    </w:p>
    <w:p w14:paraId="14F8786C" w14:textId="00152D31" w:rsidR="00277E96" w:rsidRDefault="00277E96" w:rsidP="00A9724D">
      <w:pPr>
        <w:shd w:val="clear" w:color="auto" w:fill="FFFFFF" w:themeFill="background1"/>
        <w:rPr>
          <w:rFonts w:ascii="Tahoma" w:hAnsi="Tahoma" w:cs="Tahoma"/>
          <w:sz w:val="18"/>
          <w:u w:val="single"/>
          <w:lang w:val="en-US"/>
        </w:rPr>
      </w:pPr>
      <w:r w:rsidRPr="00D40E3C">
        <w:rPr>
          <w:rFonts w:ascii="Tahoma" w:hAnsi="Tahoma" w:cs="Tahoma"/>
          <w:b/>
          <w:bCs/>
          <w:color w:val="000000" w:themeColor="text1"/>
          <w:sz w:val="20"/>
          <w:szCs w:val="20"/>
        </w:rPr>
        <w:t>Lot</w:t>
      </w:r>
      <w:r>
        <w:rPr>
          <w:rFonts w:ascii="Tahoma" w:hAnsi="Tahoma" w:cs="Tahoma"/>
          <w:b/>
          <w:bCs/>
          <w:color w:val="000000" w:themeColor="text1"/>
          <w:sz w:val="20"/>
          <w:szCs w:val="20"/>
        </w:rPr>
        <w:t>s</w:t>
      </w:r>
      <w:r w:rsidRPr="00D40E3C">
        <w:rPr>
          <w:rFonts w:ascii="Tahoma" w:hAnsi="Tahoma" w:cs="Tahoma"/>
          <w:b/>
          <w:bCs/>
          <w:color w:val="000000" w:themeColor="text1"/>
          <w:sz w:val="20"/>
          <w:szCs w:val="20"/>
        </w:rPr>
        <w:t xml:space="preserve"> 4, 5 and 6 – Environment</w:t>
      </w:r>
    </w:p>
    <w:tbl>
      <w:tblPr>
        <w:tblStyle w:val="TableGrid"/>
        <w:tblW w:w="0" w:type="auto"/>
        <w:tblLook w:val="04A0" w:firstRow="1" w:lastRow="0" w:firstColumn="1" w:lastColumn="0" w:noHBand="0" w:noVBand="1"/>
      </w:tblPr>
      <w:tblGrid>
        <w:gridCol w:w="6516"/>
        <w:gridCol w:w="2501"/>
      </w:tblGrid>
      <w:tr w:rsidR="002C5BA6" w:rsidRPr="00D4688C" w14:paraId="2E01D667" w14:textId="77777777" w:rsidTr="004F029E">
        <w:trPr>
          <w:trHeight w:val="328"/>
        </w:trPr>
        <w:tc>
          <w:tcPr>
            <w:tcW w:w="6516" w:type="dxa"/>
            <w:vAlign w:val="center"/>
          </w:tcPr>
          <w:p w14:paraId="63821E7B" w14:textId="5B529B2E" w:rsidR="002C5BA6" w:rsidRPr="00277E96" w:rsidRDefault="00277E96" w:rsidP="004F029E">
            <w:pPr>
              <w:rPr>
                <w:rFonts w:ascii="Tahoma" w:hAnsi="Tahoma" w:cs="Tahoma"/>
                <w:b/>
                <w:bCs/>
                <w:sz w:val="18"/>
                <w:szCs w:val="18"/>
                <w:lang w:val="en-US"/>
              </w:rPr>
            </w:pPr>
            <w:r w:rsidRPr="00277E96">
              <w:rPr>
                <w:rFonts w:ascii="Tahoma" w:hAnsi="Tahoma" w:cs="Tahoma"/>
                <w:b/>
                <w:bCs/>
                <w:sz w:val="18"/>
                <w:szCs w:val="18"/>
                <w:lang w:val="en-US"/>
              </w:rPr>
              <w:t>Eligibility criteria</w:t>
            </w:r>
          </w:p>
        </w:tc>
        <w:tc>
          <w:tcPr>
            <w:tcW w:w="2501" w:type="dxa"/>
          </w:tcPr>
          <w:p w14:paraId="11D831F9" w14:textId="77777777" w:rsidR="002C5BA6" w:rsidRPr="00277E96" w:rsidRDefault="002C5BA6" w:rsidP="004F029E">
            <w:pPr>
              <w:jc w:val="center"/>
              <w:rPr>
                <w:rFonts w:ascii="Tahoma" w:hAnsi="Tahoma" w:cs="Tahoma"/>
                <w:b/>
                <w:bCs/>
                <w:sz w:val="18"/>
                <w:szCs w:val="18"/>
                <w:lang w:val="en-US"/>
              </w:rPr>
            </w:pPr>
            <w:r w:rsidRPr="00277E96">
              <w:rPr>
                <w:rFonts w:ascii="Tahoma" w:hAnsi="Tahoma" w:cs="Tahoma"/>
                <w:b/>
                <w:bCs/>
                <w:sz w:val="18"/>
                <w:szCs w:val="18"/>
                <w:lang w:val="en-US"/>
              </w:rPr>
              <w:t>Document/s to be submitted</w:t>
            </w:r>
          </w:p>
        </w:tc>
      </w:tr>
      <w:tr w:rsidR="002C5BA6" w:rsidRPr="00D4688C" w14:paraId="0130E713" w14:textId="77777777" w:rsidTr="004F029E">
        <w:trPr>
          <w:trHeight w:val="277"/>
        </w:trPr>
        <w:tc>
          <w:tcPr>
            <w:tcW w:w="6516" w:type="dxa"/>
          </w:tcPr>
          <w:p w14:paraId="178B090F" w14:textId="77777777" w:rsidR="002C5BA6" w:rsidRPr="00D40E3C" w:rsidRDefault="002C5BA6" w:rsidP="00714948">
            <w:pPr>
              <w:spacing w:before="60" w:after="60"/>
              <w:jc w:val="both"/>
              <w:rPr>
                <w:rFonts w:ascii="Tahoma" w:hAnsi="Tahoma" w:cs="Tahoma"/>
                <w:sz w:val="18"/>
                <w:szCs w:val="18"/>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sidRPr="00E26FF2">
              <w:rPr>
                <w:rFonts w:ascii="Tahoma" w:hAnsi="Tahoma" w:cs="Tahoma"/>
                <w:sz w:val="18"/>
                <w:szCs w:val="18"/>
              </w:rPr>
              <w:t xml:space="preserve">University degree </w:t>
            </w:r>
            <w:r w:rsidRPr="00D40E3C">
              <w:rPr>
                <w:rFonts w:ascii="Tahoma" w:hAnsi="Tahoma" w:cs="Tahoma"/>
                <w:sz w:val="18"/>
                <w:szCs w:val="18"/>
              </w:rPr>
              <w:t xml:space="preserve">2nd </w:t>
            </w:r>
            <w:proofErr w:type="gramStart"/>
            <w:r w:rsidRPr="00D40E3C">
              <w:rPr>
                <w:rFonts w:ascii="Tahoma" w:hAnsi="Tahoma" w:cs="Tahoma"/>
                <w:sz w:val="18"/>
                <w:szCs w:val="18"/>
              </w:rPr>
              <w:t>cycle</w:t>
            </w:r>
            <w:proofErr w:type="gramEnd"/>
            <w:r w:rsidRPr="00D40E3C">
              <w:rPr>
                <w:rFonts w:ascii="Tahoma" w:hAnsi="Tahoma" w:cs="Tahoma"/>
                <w:sz w:val="18"/>
                <w:szCs w:val="18"/>
              </w:rPr>
              <w:t xml:space="preserve"> or higher </w:t>
            </w:r>
            <w:r w:rsidRPr="00E26FF2">
              <w:rPr>
                <w:rFonts w:ascii="Tahoma" w:hAnsi="Tahoma" w:cs="Tahoma"/>
                <w:sz w:val="18"/>
                <w:szCs w:val="18"/>
              </w:rPr>
              <w:t>in law,</w:t>
            </w:r>
            <w:r>
              <w:rPr>
                <w:rFonts w:ascii="Tahoma" w:hAnsi="Tahoma" w:cs="Tahoma"/>
                <w:sz w:val="18"/>
                <w:szCs w:val="18"/>
              </w:rPr>
              <w:t xml:space="preserve"> </w:t>
            </w:r>
            <w:r w:rsidRPr="00D40E3C">
              <w:rPr>
                <w:rFonts w:ascii="Tahoma" w:hAnsi="Tahoma" w:cs="Tahoma"/>
                <w:sz w:val="18"/>
                <w:szCs w:val="18"/>
              </w:rPr>
              <w:t>political/environmental/social sciences, or related fields, from an accredited academic institution</w:t>
            </w:r>
            <w:r>
              <w:rPr>
                <w:rFonts w:ascii="Tahoma" w:hAnsi="Tahoma" w:cs="Tahoma"/>
                <w:sz w:val="18"/>
                <w:szCs w:val="18"/>
              </w:rPr>
              <w:t>.</w:t>
            </w:r>
          </w:p>
        </w:tc>
        <w:tc>
          <w:tcPr>
            <w:tcW w:w="2501" w:type="dxa"/>
          </w:tcPr>
          <w:p w14:paraId="4BE73D8B" w14:textId="77777777" w:rsidR="002C5BA6" w:rsidRPr="00D4688C"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p>
        </w:tc>
      </w:tr>
      <w:tr w:rsidR="002C5BA6" w:rsidRPr="00D4688C" w14:paraId="3CD87653" w14:textId="77777777" w:rsidTr="004F029E">
        <w:tc>
          <w:tcPr>
            <w:tcW w:w="6516" w:type="dxa"/>
          </w:tcPr>
          <w:p w14:paraId="4C1D74C1" w14:textId="009D3AD4" w:rsidR="002C5BA6"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Pr="00E26FF2">
              <w:rPr>
                <w:rFonts w:ascii="Tahoma" w:hAnsi="Tahoma" w:cs="Tahoma"/>
                <w:sz w:val="18"/>
                <w:szCs w:val="18"/>
              </w:rPr>
              <w:t>At least four (</w:t>
            </w:r>
            <w:r>
              <w:rPr>
                <w:rFonts w:ascii="Tahoma" w:hAnsi="Tahoma" w:cs="Tahoma"/>
                <w:sz w:val="18"/>
                <w:szCs w:val="18"/>
              </w:rPr>
              <w:t>3</w:t>
            </w:r>
            <w:r w:rsidRPr="00E26FF2">
              <w:rPr>
                <w:rFonts w:ascii="Tahoma" w:hAnsi="Tahoma" w:cs="Tahoma"/>
                <w:sz w:val="18"/>
                <w:szCs w:val="18"/>
              </w:rPr>
              <w:t xml:space="preserve">) years of proven professional </w:t>
            </w:r>
            <w:r w:rsidRPr="00D40E3C">
              <w:rPr>
                <w:rFonts w:ascii="Tahoma" w:hAnsi="Tahoma" w:cs="Tahoma"/>
                <w:sz w:val="18"/>
                <w:szCs w:val="18"/>
              </w:rPr>
              <w:t>experience in the field in human rights and environmental law</w:t>
            </w:r>
            <w:r>
              <w:rPr>
                <w:rFonts w:ascii="Tahoma" w:hAnsi="Tahoma" w:cs="Tahoma"/>
                <w:sz w:val="18"/>
                <w:szCs w:val="18"/>
              </w:rPr>
              <w:t xml:space="preserve"> </w:t>
            </w:r>
            <w:r w:rsidRPr="00D40E3C">
              <w:rPr>
                <w:rFonts w:ascii="Tahoma" w:hAnsi="Tahoma" w:cs="Tahoma"/>
                <w:sz w:val="18"/>
                <w:szCs w:val="18"/>
              </w:rPr>
              <w:t>at national level (in Türkiye)</w:t>
            </w:r>
            <w:r w:rsidR="006955A6">
              <w:rPr>
                <w:rFonts w:ascii="Tahoma" w:hAnsi="Tahoma" w:cs="Tahoma"/>
                <w:sz w:val="18"/>
                <w:szCs w:val="18"/>
              </w:rPr>
              <w:t>, specifically</w:t>
            </w:r>
            <w:r w:rsidRPr="00D40E3C">
              <w:rPr>
                <w:rFonts w:ascii="Tahoma" w:hAnsi="Tahoma" w:cs="Tahoma"/>
                <w:sz w:val="18"/>
                <w:szCs w:val="18"/>
              </w:rPr>
              <w:t xml:space="preserve"> </w:t>
            </w:r>
            <w:r w:rsidRPr="000714C9">
              <w:rPr>
                <w:rFonts w:ascii="Tahoma" w:hAnsi="Tahoma" w:cs="Tahoma"/>
                <w:sz w:val="18"/>
                <w:szCs w:val="18"/>
              </w:rPr>
              <w:t xml:space="preserve">in the thematic areas </w:t>
            </w:r>
            <w:r w:rsidR="00AB593D">
              <w:rPr>
                <w:rFonts w:ascii="Tahoma" w:hAnsi="Tahoma" w:cs="Tahoma"/>
                <w:sz w:val="18"/>
                <w:szCs w:val="18"/>
              </w:rPr>
              <w:t xml:space="preserve">of </w:t>
            </w:r>
            <w:r w:rsidR="00AB593D" w:rsidRPr="00AB593D">
              <w:rPr>
                <w:rFonts w:ascii="Tahoma" w:hAnsi="Tahoma" w:cs="Tahoma"/>
                <w:sz w:val="18"/>
                <w:szCs w:val="18"/>
              </w:rPr>
              <w:t>the Lot(s) the bidder is bidding for</w:t>
            </w:r>
            <w:r w:rsidRPr="000714C9">
              <w:rPr>
                <w:rFonts w:ascii="Tahoma" w:hAnsi="Tahoma" w:cs="Tahoma"/>
                <w:sz w:val="18"/>
                <w:szCs w:val="18"/>
              </w:rPr>
              <w:t>.</w:t>
            </w:r>
          </w:p>
        </w:tc>
        <w:tc>
          <w:tcPr>
            <w:tcW w:w="2501" w:type="dxa"/>
          </w:tcPr>
          <w:p w14:paraId="2114FA71" w14:textId="77777777" w:rsidR="002C5BA6" w:rsidRPr="00D4688C"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p>
        </w:tc>
      </w:tr>
      <w:tr w:rsidR="002C5BA6" w:rsidRPr="00D4688C" w14:paraId="7F61F2C4" w14:textId="77777777" w:rsidTr="004F029E">
        <w:tc>
          <w:tcPr>
            <w:tcW w:w="6516" w:type="dxa"/>
          </w:tcPr>
          <w:p w14:paraId="57402D9C" w14:textId="19B49FF6" w:rsidR="002C5BA6" w:rsidRPr="00714948"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expertise</w:t>
            </w:r>
            <w:r w:rsidRPr="005F7ADB">
              <w:rPr>
                <w:rFonts w:ascii="Tahoma" w:hAnsi="Tahoma" w:cs="Tahoma"/>
                <w:sz w:val="18"/>
                <w:szCs w:val="18"/>
                <w:lang w:val="en-US"/>
              </w:rPr>
              <w:t xml:space="preserve">: </w:t>
            </w:r>
            <w:r w:rsidR="00714948">
              <w:rPr>
                <w:rFonts w:ascii="Tahoma" w:hAnsi="Tahoma" w:cs="Tahoma"/>
                <w:sz w:val="18"/>
                <w:szCs w:val="18"/>
                <w:lang w:val="en-US"/>
              </w:rPr>
              <w:t>A</w:t>
            </w:r>
            <w:r w:rsidR="00DF0340" w:rsidRPr="00DF0340">
              <w:rPr>
                <w:rFonts w:ascii="Tahoma" w:hAnsi="Tahoma" w:cs="Tahoma"/>
                <w:sz w:val="18"/>
                <w:szCs w:val="18"/>
                <w:lang w:val="en-US"/>
              </w:rPr>
              <w:t xml:space="preserve">t least </w:t>
            </w:r>
            <w:r w:rsidR="00F67C8A">
              <w:rPr>
                <w:rFonts w:ascii="Tahoma" w:hAnsi="Tahoma" w:cs="Tahoma"/>
                <w:sz w:val="18"/>
                <w:szCs w:val="18"/>
                <w:lang w:val="en-US"/>
              </w:rPr>
              <w:t>three</w:t>
            </w:r>
            <w:r w:rsidR="00DF0340" w:rsidRPr="00DF0340">
              <w:rPr>
                <w:rFonts w:ascii="Tahoma" w:hAnsi="Tahoma" w:cs="Tahoma"/>
                <w:sz w:val="18"/>
                <w:szCs w:val="18"/>
                <w:lang w:val="en-US"/>
              </w:rPr>
              <w:t xml:space="preserve"> (</w:t>
            </w:r>
            <w:r w:rsidR="00F67C8A">
              <w:rPr>
                <w:rFonts w:ascii="Tahoma" w:hAnsi="Tahoma" w:cs="Tahoma"/>
                <w:sz w:val="18"/>
                <w:szCs w:val="18"/>
                <w:lang w:val="en-US"/>
              </w:rPr>
              <w:t>3</w:t>
            </w:r>
            <w:r w:rsidR="00DF0340" w:rsidRPr="00DF0340">
              <w:rPr>
                <w:rFonts w:ascii="Tahoma" w:hAnsi="Tahoma" w:cs="Tahoma"/>
                <w:sz w:val="18"/>
                <w:szCs w:val="18"/>
                <w:lang w:val="en-US"/>
              </w:rPr>
              <w:t>) years of professional experience directly related to the type of work and assignments requested under the Lot(s) the bidder is bidding for.</w:t>
            </w:r>
          </w:p>
        </w:tc>
        <w:tc>
          <w:tcPr>
            <w:tcW w:w="2501" w:type="dxa"/>
          </w:tcPr>
          <w:p w14:paraId="5422A33F" w14:textId="77777777" w:rsidR="002C5BA6"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4FDD7F1A" w14:textId="77777777" w:rsidR="002C5BA6" w:rsidRPr="00D4688C" w:rsidRDefault="002C5BA6" w:rsidP="004F029E">
            <w:pPr>
              <w:jc w:val="center"/>
              <w:rPr>
                <w:rFonts w:ascii="Tahoma" w:hAnsi="Tahoma" w:cs="Tahoma"/>
                <w:sz w:val="18"/>
                <w:szCs w:val="18"/>
                <w:lang w:val="en-US"/>
              </w:rPr>
            </w:pPr>
            <w:r>
              <w:rPr>
                <w:rFonts w:ascii="Tahoma" w:hAnsi="Tahoma" w:cs="Tahoma"/>
                <w:sz w:val="18"/>
                <w:szCs w:val="18"/>
                <w:lang w:val="en-US"/>
              </w:rPr>
              <w:t>Samples of previous work</w:t>
            </w:r>
          </w:p>
        </w:tc>
      </w:tr>
      <w:tr w:rsidR="002C5BA6" w:rsidRPr="00D4688C" w14:paraId="55B23420" w14:textId="77777777" w:rsidTr="004F029E">
        <w:tc>
          <w:tcPr>
            <w:tcW w:w="6516" w:type="dxa"/>
          </w:tcPr>
          <w:p w14:paraId="5DA7C932" w14:textId="0FF3DBD8" w:rsidR="002C5BA6"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w:t>
            </w:r>
          </w:p>
          <w:p w14:paraId="19A2E9B7" w14:textId="630509DB" w:rsidR="006955A6" w:rsidRPr="006955A6" w:rsidRDefault="006955A6" w:rsidP="00714948">
            <w:pPr>
              <w:spacing w:before="60" w:after="60"/>
              <w:jc w:val="both"/>
              <w:rPr>
                <w:rFonts w:ascii="Tahoma" w:hAnsi="Tahoma" w:cs="Tahoma"/>
                <w:sz w:val="18"/>
                <w:szCs w:val="18"/>
                <w:lang w:val="en-US"/>
              </w:rPr>
            </w:pPr>
            <w:r w:rsidRPr="006955A6">
              <w:rPr>
                <w:rFonts w:ascii="Tahoma" w:hAnsi="Tahoma" w:cs="Tahoma"/>
                <w:sz w:val="18"/>
                <w:szCs w:val="18"/>
                <w:lang w:val="en-US"/>
              </w:rPr>
              <w:t xml:space="preserve">Turkish: Proficient User level (C2 of the </w:t>
            </w:r>
            <w:hyperlink r:id="rId18" w:history="1">
              <w:r w:rsidR="00714948" w:rsidRPr="006D6F4E">
                <w:rPr>
                  <w:rStyle w:val="Hyperlink"/>
                  <w:rFonts w:ascii="Tahoma" w:hAnsi="Tahoma" w:cs="Tahoma"/>
                  <w:sz w:val="18"/>
                  <w:szCs w:val="18"/>
                  <w:lang w:val="en-US"/>
                </w:rPr>
                <w:t>Common European Framework of Reference for Languages</w:t>
              </w:r>
            </w:hyperlink>
            <w:r w:rsidR="00714948" w:rsidRPr="006955A6">
              <w:rPr>
                <w:rFonts w:ascii="Tahoma" w:hAnsi="Tahoma" w:cs="Tahoma"/>
                <w:sz w:val="18"/>
                <w:szCs w:val="18"/>
                <w:lang w:val="en-US"/>
              </w:rPr>
              <w:t xml:space="preserve"> </w:t>
            </w:r>
            <w:r w:rsidRPr="006955A6">
              <w:rPr>
                <w:rFonts w:ascii="Tahoma" w:hAnsi="Tahoma" w:cs="Tahoma"/>
                <w:sz w:val="18"/>
                <w:szCs w:val="18"/>
                <w:lang w:val="en-US"/>
              </w:rPr>
              <w:t>(CEFR) in oral and written communication.</w:t>
            </w:r>
          </w:p>
          <w:p w14:paraId="6BAB3FBD" w14:textId="32378146" w:rsidR="006955A6" w:rsidRPr="00D4688C" w:rsidRDefault="006955A6" w:rsidP="00714948">
            <w:pPr>
              <w:spacing w:before="60" w:after="60"/>
              <w:jc w:val="both"/>
              <w:rPr>
                <w:rFonts w:ascii="Tahoma" w:hAnsi="Tahoma" w:cs="Tahoma"/>
                <w:sz w:val="18"/>
                <w:szCs w:val="18"/>
                <w:lang w:val="en-US"/>
              </w:rPr>
            </w:pPr>
            <w:r w:rsidRPr="006955A6">
              <w:rPr>
                <w:rFonts w:ascii="Tahoma" w:hAnsi="Tahoma" w:cs="Tahoma"/>
                <w:sz w:val="18"/>
                <w:szCs w:val="18"/>
                <w:lang w:val="en-US"/>
              </w:rPr>
              <w:t>English: Independent User level (</w:t>
            </w:r>
            <w:r w:rsidR="0016061C">
              <w:rPr>
                <w:rFonts w:ascii="Tahoma" w:hAnsi="Tahoma" w:cs="Tahoma"/>
                <w:sz w:val="18"/>
                <w:szCs w:val="18"/>
                <w:lang w:val="en-US"/>
              </w:rPr>
              <w:t xml:space="preserve">at least </w:t>
            </w:r>
            <w:r w:rsidRPr="006955A6">
              <w:rPr>
                <w:rFonts w:ascii="Tahoma" w:hAnsi="Tahoma" w:cs="Tahoma"/>
                <w:sz w:val="18"/>
                <w:szCs w:val="18"/>
                <w:lang w:val="en-US"/>
              </w:rPr>
              <w:t xml:space="preserve">B1, CEFR) in oral and written communication. </w:t>
            </w:r>
          </w:p>
        </w:tc>
        <w:tc>
          <w:tcPr>
            <w:tcW w:w="2501" w:type="dxa"/>
          </w:tcPr>
          <w:p w14:paraId="23B91D4A" w14:textId="77777777" w:rsidR="002C5BA6"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p>
          <w:p w14:paraId="0FA55B74" w14:textId="77777777" w:rsidR="002C5BA6" w:rsidRPr="00D4688C" w:rsidRDefault="002C5BA6" w:rsidP="004F029E">
            <w:pPr>
              <w:jc w:val="center"/>
              <w:rPr>
                <w:rFonts w:ascii="Tahoma" w:hAnsi="Tahoma" w:cs="Tahoma"/>
                <w:sz w:val="18"/>
                <w:szCs w:val="18"/>
                <w:lang w:val="en-US"/>
              </w:rPr>
            </w:pPr>
          </w:p>
        </w:tc>
      </w:tr>
      <w:tr w:rsidR="002C5BA6" w:rsidRPr="00D4688C" w14:paraId="70323CA8" w14:textId="77777777" w:rsidTr="004F029E">
        <w:tc>
          <w:tcPr>
            <w:tcW w:w="6516" w:type="dxa"/>
          </w:tcPr>
          <w:p w14:paraId="3086984D" w14:textId="4F1355DD" w:rsidR="002C5BA6" w:rsidRPr="00D40E3C" w:rsidRDefault="00797AF5" w:rsidP="00714948">
            <w:pPr>
              <w:spacing w:before="60" w:after="60"/>
              <w:jc w:val="both"/>
              <w:rPr>
                <w:rFonts w:ascii="Tahoma" w:hAnsi="Tahoma" w:cs="Tahoma"/>
                <w:sz w:val="18"/>
                <w:szCs w:val="18"/>
                <w:lang w:val="en-US"/>
              </w:rPr>
            </w:pPr>
            <w:r>
              <w:rPr>
                <w:rFonts w:ascii="Tahoma" w:hAnsi="Tahoma" w:cs="Tahoma"/>
                <w:sz w:val="18"/>
                <w:szCs w:val="18"/>
              </w:rPr>
              <w:t xml:space="preserve">If the bidder </w:t>
            </w:r>
            <w:proofErr w:type="gramStart"/>
            <w:r>
              <w:rPr>
                <w:rFonts w:ascii="Tahoma" w:hAnsi="Tahoma" w:cs="Tahoma"/>
                <w:sz w:val="18"/>
                <w:szCs w:val="18"/>
              </w:rPr>
              <w:t xml:space="preserve">is </w:t>
            </w:r>
            <w:r w:rsidR="002C5BA6" w:rsidRPr="00D40E3C">
              <w:rPr>
                <w:rFonts w:ascii="Tahoma" w:hAnsi="Tahoma" w:cs="Tahoma"/>
                <w:sz w:val="18"/>
                <w:szCs w:val="18"/>
              </w:rPr>
              <w:t xml:space="preserve"> a</w:t>
            </w:r>
            <w:proofErr w:type="gramEnd"/>
            <w:r w:rsidR="002C5BA6" w:rsidRPr="00D40E3C">
              <w:rPr>
                <w:rFonts w:ascii="Tahoma" w:hAnsi="Tahoma" w:cs="Tahoma"/>
                <w:sz w:val="18"/>
                <w:szCs w:val="18"/>
              </w:rPr>
              <w:t xml:space="preserve"> registered legal entity or a private entrepreneur</w:t>
            </w:r>
            <w:r>
              <w:rPr>
                <w:rFonts w:ascii="Tahoma" w:hAnsi="Tahoma" w:cs="Tahoma"/>
                <w:sz w:val="18"/>
                <w:szCs w:val="18"/>
              </w:rPr>
              <w:t>, it must be</w:t>
            </w:r>
            <w:r w:rsidR="002C5BA6" w:rsidRPr="00D40E3C">
              <w:rPr>
                <w:rFonts w:ascii="Tahoma" w:hAnsi="Tahoma" w:cs="Tahoma"/>
                <w:sz w:val="18"/>
                <w:szCs w:val="18"/>
              </w:rPr>
              <w:t xml:space="preserve"> specialised in the field of human rights,</w:t>
            </w:r>
            <w:r>
              <w:rPr>
                <w:rFonts w:ascii="Tahoma" w:hAnsi="Tahoma" w:cs="Tahoma"/>
                <w:sz w:val="18"/>
                <w:szCs w:val="18"/>
              </w:rPr>
              <w:t xml:space="preserve"> access to justice and</w:t>
            </w:r>
            <w:r w:rsidR="002C5BA6" w:rsidRPr="00D40E3C">
              <w:rPr>
                <w:rFonts w:ascii="Tahoma" w:hAnsi="Tahoma" w:cs="Tahoma"/>
                <w:sz w:val="18"/>
                <w:szCs w:val="18"/>
              </w:rPr>
              <w:t xml:space="preserve"> environmental law.</w:t>
            </w:r>
          </w:p>
        </w:tc>
        <w:tc>
          <w:tcPr>
            <w:tcW w:w="2501" w:type="dxa"/>
          </w:tcPr>
          <w:p w14:paraId="368D924C" w14:textId="5468C2FA" w:rsidR="002C5BA6" w:rsidRPr="00D4688C" w:rsidRDefault="002C5BA6" w:rsidP="004F029E">
            <w:pPr>
              <w:jc w:val="center"/>
              <w:rPr>
                <w:rFonts w:ascii="Tahoma" w:hAnsi="Tahoma" w:cs="Tahoma"/>
                <w:sz w:val="18"/>
                <w:szCs w:val="18"/>
                <w:lang w:val="en-US"/>
              </w:rPr>
            </w:pPr>
            <w:r w:rsidRPr="00691F29">
              <w:rPr>
                <w:rFonts w:ascii="Tahoma" w:hAnsi="Tahoma" w:cs="Tahoma"/>
                <w:sz w:val="18"/>
                <w:szCs w:val="18"/>
                <w:lang w:val="en-US"/>
              </w:rPr>
              <w:t>Registration documents</w:t>
            </w:r>
          </w:p>
        </w:tc>
      </w:tr>
    </w:tbl>
    <w:p w14:paraId="5F0525A5" w14:textId="77777777" w:rsidR="002C5BA6" w:rsidRDefault="002C5BA6" w:rsidP="00A9724D">
      <w:pPr>
        <w:jc w:val="both"/>
        <w:rPr>
          <w:rFonts w:ascii="Tahoma" w:hAnsi="Tahoma" w:cs="Tahoma"/>
          <w:color w:val="000000"/>
          <w:sz w:val="18"/>
          <w:szCs w:val="18"/>
        </w:rPr>
      </w:pPr>
    </w:p>
    <w:p w14:paraId="44B9A950" w14:textId="16CF7C07" w:rsidR="00A9724D" w:rsidRPr="00D4688C" w:rsidRDefault="00A9724D" w:rsidP="00A9724D">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9A3FE3">
        <w:rPr>
          <w:rFonts w:ascii="Tahoma" w:hAnsi="Tahoma" w:cs="Tahoma"/>
          <w:color w:val="000000"/>
          <w:sz w:val="18"/>
          <w:szCs w:val="18"/>
          <w:shd w:val="clear" w:color="auto" w:fill="FFFFFF" w:themeFill="background1"/>
        </w:rPr>
        <w:t xml:space="preserve">Section </w:t>
      </w:r>
      <w:r w:rsidR="009A3FE3">
        <w:rPr>
          <w:rFonts w:ascii="Tahoma" w:hAnsi="Tahoma" w:cs="Tahoma"/>
          <w:color w:val="000000"/>
          <w:sz w:val="18"/>
          <w:szCs w:val="18"/>
          <w:shd w:val="clear" w:color="auto" w:fill="FFFFFF" w:themeFill="background1"/>
        </w:rPr>
        <w:t>G.</w:t>
      </w:r>
      <w:r w:rsidRPr="00D4688C">
        <w:rPr>
          <w:rFonts w:ascii="Tahoma" w:hAnsi="Tahoma" w:cs="Tahoma"/>
          <w:color w:val="000000"/>
          <w:sz w:val="18"/>
          <w:szCs w:val="18"/>
        </w:rPr>
        <w:t xml:space="preserve"> </w:t>
      </w:r>
    </w:p>
    <w:p w14:paraId="21A14618" w14:textId="77777777" w:rsidR="00A9724D" w:rsidRPr="00D4688C" w:rsidRDefault="00A9724D" w:rsidP="00A9724D">
      <w:pPr>
        <w:spacing w:after="120"/>
        <w:jc w:val="both"/>
        <w:rPr>
          <w:rFonts w:ascii="Tahoma" w:hAnsi="Tahoma" w:cs="Tahoma"/>
          <w:iCs/>
          <w:sz w:val="18"/>
          <w:szCs w:val="18"/>
        </w:rPr>
      </w:pPr>
    </w:p>
    <w:p w14:paraId="430ACD00" w14:textId="6895B0F0" w:rsidR="00A9724D" w:rsidRPr="009F1A3F" w:rsidRDefault="002C5BA6" w:rsidP="00A9724D">
      <w:pPr>
        <w:spacing w:after="240"/>
        <w:jc w:val="both"/>
        <w:rPr>
          <w:rFonts w:ascii="Tahoma" w:hAnsi="Tahoma" w:cs="Tahoma"/>
          <w:iCs/>
          <w:sz w:val="18"/>
          <w:szCs w:val="18"/>
        </w:rPr>
      </w:pPr>
      <w:r w:rsidRPr="00D40E3C">
        <w:rPr>
          <w:rFonts w:ascii="Tahoma" w:hAnsi="Tahoma" w:cs="Tahoma"/>
          <w:b/>
          <w:bCs/>
          <w:iCs/>
          <w:sz w:val="18"/>
          <w:szCs w:val="18"/>
        </w:rPr>
        <w:t>For legal persons only</w:t>
      </w:r>
      <w:r w:rsidRPr="00D40E3C">
        <w:rPr>
          <w:rFonts w:ascii="Tahoma" w:hAnsi="Tahoma" w:cs="Tahoma"/>
          <w:iCs/>
          <w:sz w:val="18"/>
          <w:szCs w:val="18"/>
        </w:rPr>
        <w:t xml:space="preserve">: legal persons are requested to include in their bids the profiles of </w:t>
      </w:r>
      <w:r w:rsidRPr="00D40E3C">
        <w:rPr>
          <w:rFonts w:ascii="Tahoma" w:hAnsi="Tahoma" w:cs="Tahoma"/>
          <w:b/>
          <w:bCs/>
          <w:iCs/>
          <w:sz w:val="18"/>
          <w:szCs w:val="18"/>
        </w:rPr>
        <w:t xml:space="preserve">a maximum of </w:t>
      </w:r>
      <w:r>
        <w:rPr>
          <w:rFonts w:ascii="Tahoma" w:hAnsi="Tahoma" w:cs="Tahoma"/>
          <w:b/>
          <w:bCs/>
          <w:iCs/>
          <w:sz w:val="18"/>
          <w:szCs w:val="18"/>
        </w:rPr>
        <w:t>four</w:t>
      </w:r>
      <w:r w:rsidRPr="00D40E3C">
        <w:rPr>
          <w:rFonts w:ascii="Tahoma" w:hAnsi="Tahoma" w:cs="Tahoma"/>
          <w:b/>
          <w:bCs/>
          <w:iCs/>
          <w:sz w:val="18"/>
          <w:szCs w:val="18"/>
        </w:rPr>
        <w:t xml:space="preserve"> (</w:t>
      </w:r>
      <w:r>
        <w:rPr>
          <w:rFonts w:ascii="Tahoma" w:hAnsi="Tahoma" w:cs="Tahoma"/>
          <w:b/>
          <w:bCs/>
          <w:iCs/>
          <w:sz w:val="18"/>
          <w:szCs w:val="18"/>
        </w:rPr>
        <w:t>4</w:t>
      </w:r>
      <w:r w:rsidRPr="00D40E3C">
        <w:rPr>
          <w:rFonts w:ascii="Tahoma" w:hAnsi="Tahoma" w:cs="Tahoma"/>
          <w:b/>
          <w:bCs/>
          <w:iCs/>
          <w:sz w:val="18"/>
          <w:szCs w:val="18"/>
        </w:rPr>
        <w:t>)</w:t>
      </w:r>
      <w:r w:rsidRPr="00D40E3C">
        <w:rPr>
          <w:rFonts w:ascii="Tahoma" w:hAnsi="Tahoma" w:cs="Tahoma"/>
          <w:iCs/>
          <w:sz w:val="18"/>
          <w:szCs w:val="18"/>
        </w:rPr>
        <w:t xml:space="preserve"> natural persons proposed to be assigned to the contract. The status of each natural person included in the bid must be specified, and </w:t>
      </w:r>
      <w:proofErr w:type="gramStart"/>
      <w:r w:rsidRPr="00D40E3C">
        <w:rPr>
          <w:rFonts w:ascii="Tahoma" w:hAnsi="Tahoma" w:cs="Tahoma"/>
          <w:iCs/>
          <w:sz w:val="18"/>
          <w:szCs w:val="18"/>
        </w:rPr>
        <w:t>in particular whether</w:t>
      </w:r>
      <w:proofErr w:type="gramEnd"/>
      <w:r w:rsidRPr="00D40E3C">
        <w:rPr>
          <w:rFonts w:ascii="Tahoma" w:hAnsi="Tahoma" w:cs="Tahoma"/>
          <w:iCs/>
          <w:sz w:val="18"/>
          <w:szCs w:val="18"/>
        </w:rPr>
        <w:t xml:space="preserve"> they are employees or subcontractors. </w:t>
      </w:r>
      <w:r w:rsidRPr="00D40E3C">
        <w:rPr>
          <w:rFonts w:ascii="Tahoma" w:hAnsi="Tahoma" w:cs="Tahoma"/>
          <w:b/>
          <w:bCs/>
          <w:iCs/>
          <w:sz w:val="18"/>
          <w:szCs w:val="18"/>
        </w:rPr>
        <w:t>Each natural person included in the bid will be assessed against the above eligibility criteria</w:t>
      </w:r>
      <w:r w:rsidRPr="00D40E3C">
        <w:rPr>
          <w:rFonts w:ascii="Tahoma" w:hAnsi="Tahoma" w:cs="Tahoma"/>
          <w:iCs/>
          <w:sz w:val="18"/>
          <w:szCs w:val="18"/>
        </w:rPr>
        <w:t>. The Council reserves the right not to accept the inclusion in the contract of persons who do not meet the eligibility criteria or to reject a bid entirely if no profiles met the eligibility criteria.</w:t>
      </w:r>
      <w:r w:rsidRPr="00D40E3C">
        <w:rPr>
          <w:rStyle w:val="FootnoteReference"/>
          <w:rFonts w:ascii="Tahoma" w:hAnsi="Tahoma"/>
          <w:iCs/>
          <w:sz w:val="18"/>
          <w:szCs w:val="18"/>
        </w:rPr>
        <w:footnoteReference w:id="6"/>
      </w:r>
    </w:p>
    <w:p w14:paraId="10676161" w14:textId="48AE9A3B" w:rsidR="00A9724D" w:rsidRPr="00D4688C" w:rsidRDefault="002C5BA6" w:rsidP="00A9724D">
      <w:pPr>
        <w:spacing w:after="120"/>
        <w:jc w:val="both"/>
        <w:rPr>
          <w:rFonts w:ascii="Tahoma" w:hAnsi="Tahoma" w:cs="Tahoma"/>
          <w:iCs/>
          <w:color w:val="000000"/>
          <w:sz w:val="18"/>
          <w:szCs w:val="18"/>
        </w:rPr>
      </w:pPr>
      <w:r w:rsidRPr="00D40E3C">
        <w:rPr>
          <w:rFonts w:ascii="Tahoma" w:hAnsi="Tahoma" w:cs="Tahoma"/>
          <w:b/>
          <w:bCs/>
          <w:iCs/>
          <w:sz w:val="18"/>
          <w:szCs w:val="18"/>
        </w:rPr>
        <w:t>For consortia only</w:t>
      </w:r>
      <w:r w:rsidRPr="00D40E3C">
        <w:rPr>
          <w:rFonts w:ascii="Tahoma" w:hAnsi="Tahoma" w:cs="Tahoma"/>
          <w:iCs/>
          <w:sz w:val="18"/>
          <w:szCs w:val="18"/>
        </w:rPr>
        <w:t xml:space="preserve">: each consortium member </w:t>
      </w:r>
      <w:r w:rsidRPr="00D40E3C">
        <w:rPr>
          <w:rFonts w:ascii="Tahoma" w:hAnsi="Tahoma" w:cs="Tahoma"/>
          <w:b/>
          <w:bCs/>
          <w:iCs/>
          <w:sz w:val="18"/>
          <w:szCs w:val="18"/>
        </w:rPr>
        <w:t>will be assessed against the eligibility criteria above</w:t>
      </w:r>
      <w:r w:rsidRPr="00D40E3C">
        <w:rPr>
          <w:rFonts w:ascii="Tahoma" w:hAnsi="Tahoma" w:cs="Tahoma"/>
          <w:iCs/>
          <w:sz w:val="18"/>
          <w:szCs w:val="18"/>
        </w:rPr>
        <w:t xml:space="preserve">. Consortium members who are legal persons are requested </w:t>
      </w:r>
      <w:r w:rsidRPr="00D40E3C">
        <w:rPr>
          <w:rFonts w:ascii="Tahoma" w:hAnsi="Tahoma" w:cs="Tahoma"/>
          <w:color w:val="000000"/>
          <w:sz w:val="18"/>
          <w:szCs w:val="18"/>
        </w:rPr>
        <w:t xml:space="preserve">to provide the profiles of a maximum of </w:t>
      </w:r>
      <w:r w:rsidR="00D4429A">
        <w:rPr>
          <w:rFonts w:ascii="Tahoma" w:hAnsi="Tahoma" w:cs="Tahoma"/>
          <w:color w:val="000000"/>
          <w:sz w:val="18"/>
          <w:szCs w:val="18"/>
        </w:rPr>
        <w:t>four</w:t>
      </w:r>
      <w:r w:rsidR="00D4429A" w:rsidRPr="00D40E3C">
        <w:rPr>
          <w:rFonts w:ascii="Tahoma" w:hAnsi="Tahoma" w:cs="Tahoma"/>
          <w:color w:val="000000"/>
          <w:sz w:val="18"/>
          <w:szCs w:val="18"/>
        </w:rPr>
        <w:t xml:space="preserve"> </w:t>
      </w:r>
      <w:r w:rsidRPr="00D40E3C">
        <w:rPr>
          <w:rFonts w:ascii="Tahoma" w:hAnsi="Tahoma" w:cs="Tahoma"/>
          <w:color w:val="000000"/>
          <w:sz w:val="18"/>
          <w:szCs w:val="18"/>
        </w:rPr>
        <w:t>(</w:t>
      </w:r>
      <w:r w:rsidR="00D4429A">
        <w:rPr>
          <w:rFonts w:ascii="Tahoma" w:hAnsi="Tahoma" w:cs="Tahoma"/>
          <w:color w:val="000000"/>
          <w:sz w:val="18"/>
          <w:szCs w:val="18"/>
        </w:rPr>
        <w:t>4</w:t>
      </w:r>
      <w:r w:rsidRPr="00D40E3C">
        <w:rPr>
          <w:rFonts w:ascii="Tahoma" w:hAnsi="Tahoma" w:cs="Tahoma"/>
          <w:color w:val="000000"/>
          <w:sz w:val="18"/>
          <w:szCs w:val="18"/>
        </w:rPr>
        <w:t xml:space="preserve">) natural persons proposed to be assigned to the contract. </w:t>
      </w:r>
      <w:r w:rsidRPr="00D40E3C">
        <w:rPr>
          <w:rFonts w:ascii="Tahoma" w:hAnsi="Tahoma" w:cs="Tahoma"/>
          <w:iCs/>
          <w:color w:val="000000"/>
          <w:sz w:val="18"/>
          <w:szCs w:val="18"/>
        </w:rPr>
        <w:t xml:space="preserve">The status of each natural person included in the bid must be specified, and </w:t>
      </w:r>
      <w:proofErr w:type="gramStart"/>
      <w:r w:rsidRPr="00D40E3C">
        <w:rPr>
          <w:rFonts w:ascii="Tahoma" w:hAnsi="Tahoma" w:cs="Tahoma"/>
          <w:iCs/>
          <w:color w:val="000000"/>
          <w:sz w:val="18"/>
          <w:szCs w:val="18"/>
        </w:rPr>
        <w:t>in particular whether</w:t>
      </w:r>
      <w:proofErr w:type="gramEnd"/>
      <w:r w:rsidRPr="00D40E3C">
        <w:rPr>
          <w:rFonts w:ascii="Tahoma" w:hAnsi="Tahoma" w:cs="Tahoma"/>
          <w:iCs/>
          <w:color w:val="000000"/>
          <w:sz w:val="18"/>
          <w:szCs w:val="18"/>
        </w:rPr>
        <w:t xml:space="preserve"> they are employees or subcontractors.</w:t>
      </w:r>
      <w:r w:rsidR="00A9724D" w:rsidRPr="00D4688C">
        <w:rPr>
          <w:rFonts w:ascii="Tahoma" w:hAnsi="Tahoma" w:cs="Tahoma"/>
          <w:iCs/>
          <w:color w:val="000000"/>
          <w:sz w:val="18"/>
          <w:szCs w:val="18"/>
        </w:rPr>
        <w:t xml:space="preserve"> </w:t>
      </w:r>
    </w:p>
    <w:p w14:paraId="11E29179" w14:textId="4642C396" w:rsidR="00A9724D" w:rsidRPr="00714948" w:rsidRDefault="00A9724D" w:rsidP="00714948">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w:t>
      </w:r>
      <w:r w:rsidRPr="009F1A3F">
        <w:rPr>
          <w:rFonts w:ascii="Tahoma" w:hAnsi="Tahoma" w:cs="Tahoma"/>
          <w:iCs/>
          <w:color w:val="000000"/>
          <w:sz w:val="18"/>
          <w:szCs w:val="18"/>
        </w:rPr>
        <w:lastRenderedPageBreak/>
        <w:t xml:space="preserve">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7"/>
      </w:r>
      <w:r w:rsidRPr="00D4688C">
        <w:rPr>
          <w:rFonts w:ascii="Tahoma" w:hAnsi="Tahoma" w:cs="Tahoma"/>
          <w:color w:val="000000"/>
          <w:sz w:val="18"/>
          <w:szCs w:val="18"/>
        </w:rPr>
        <w:t xml:space="preserve"> </w:t>
      </w:r>
      <w:bookmarkStart w:id="15" w:name="_Hlk218614310"/>
      <w:r w:rsidR="004D175C" w:rsidRPr="004D175C">
        <w:rPr>
          <w:rFonts w:ascii="Tahoma" w:hAnsi="Tahoma" w:cs="Tahoma"/>
          <w:color w:val="000000"/>
          <w:sz w:val="18"/>
          <w:szCs w:val="18"/>
        </w:rPr>
        <w:t>For a consortium to be validly constituted, at least two consortium members must satisfy the eligibility criteria.</w:t>
      </w:r>
      <w:bookmarkEnd w:id="15"/>
      <w:r w:rsidRPr="00D4688C">
        <w:rPr>
          <w:rFonts w:ascii="Tahoma" w:hAnsi="Tahoma" w:cs="Tahoma"/>
          <w:color w:val="000000"/>
          <w:sz w:val="18"/>
          <w:szCs w:val="18"/>
        </w:rPr>
        <w:t xml:space="preserve"> </w:t>
      </w:r>
    </w:p>
    <w:p w14:paraId="3BF39923" w14:textId="77777777" w:rsidR="00A9724D" w:rsidRPr="00D4688C" w:rsidRDefault="00A9724D" w:rsidP="00A9724D">
      <w:pPr>
        <w:spacing w:after="120"/>
        <w:rPr>
          <w:rFonts w:ascii="Tahoma" w:hAnsi="Tahoma" w:cs="Tahoma"/>
          <w:i/>
          <w:sz w:val="18"/>
          <w:szCs w:val="18"/>
          <w:u w:val="single"/>
        </w:rPr>
      </w:pPr>
      <w:r w:rsidRPr="00D4688C">
        <w:rPr>
          <w:rFonts w:ascii="Tahoma" w:hAnsi="Tahoma" w:cs="Tahoma"/>
          <w:i/>
          <w:sz w:val="18"/>
          <w:szCs w:val="18"/>
          <w:u w:val="single"/>
        </w:rPr>
        <w:t>Award criteria</w:t>
      </w:r>
    </w:p>
    <w:p w14:paraId="0B46A6D0" w14:textId="77777777" w:rsidR="00A9724D" w:rsidRPr="00D4688C" w:rsidRDefault="00A9724D" w:rsidP="00A9724D">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307A3DE6" w14:textId="77777777" w:rsidR="00A9724D" w:rsidRPr="00D4688C" w:rsidRDefault="00A9724D" w:rsidP="00A9724D">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374"/>
        <w:gridCol w:w="2835"/>
      </w:tblGrid>
      <w:tr w:rsidR="002C5BA6" w:rsidRPr="00853673" w14:paraId="6366FCF1" w14:textId="77777777" w:rsidTr="004F029E">
        <w:trPr>
          <w:trHeight w:val="328"/>
        </w:trPr>
        <w:tc>
          <w:tcPr>
            <w:tcW w:w="6374" w:type="dxa"/>
          </w:tcPr>
          <w:p w14:paraId="4A309601" w14:textId="77777777" w:rsidR="002C5BA6" w:rsidRPr="00853673" w:rsidRDefault="002C5BA6" w:rsidP="004F029E">
            <w:pPr>
              <w:jc w:val="center"/>
              <w:rPr>
                <w:rFonts w:ascii="Tahoma" w:hAnsi="Tahoma" w:cs="Tahoma"/>
                <w:sz w:val="20"/>
                <w:szCs w:val="20"/>
                <w:lang w:val="en-US"/>
              </w:rPr>
            </w:pPr>
            <w:r w:rsidRPr="00853673">
              <w:rPr>
                <w:rFonts w:ascii="Tahoma" w:hAnsi="Tahoma" w:cs="Tahoma"/>
                <w:sz w:val="20"/>
                <w:szCs w:val="20"/>
                <w:lang w:val="en-US"/>
              </w:rPr>
              <w:t>Award criteria</w:t>
            </w:r>
          </w:p>
        </w:tc>
        <w:tc>
          <w:tcPr>
            <w:tcW w:w="2835" w:type="dxa"/>
          </w:tcPr>
          <w:p w14:paraId="44F76EEB" w14:textId="77777777" w:rsidR="002C5BA6" w:rsidRPr="00853673" w:rsidRDefault="002C5BA6" w:rsidP="004F029E">
            <w:pPr>
              <w:jc w:val="center"/>
              <w:rPr>
                <w:rFonts w:ascii="Tahoma" w:hAnsi="Tahoma" w:cs="Tahoma"/>
                <w:sz w:val="20"/>
                <w:szCs w:val="20"/>
                <w:lang w:val="en-US"/>
              </w:rPr>
            </w:pPr>
            <w:r w:rsidRPr="00853673">
              <w:rPr>
                <w:rFonts w:ascii="Tahoma" w:hAnsi="Tahoma" w:cs="Tahoma"/>
                <w:sz w:val="20"/>
                <w:szCs w:val="20"/>
                <w:lang w:val="en-US"/>
              </w:rPr>
              <w:t>Document/s to be submitted</w:t>
            </w:r>
          </w:p>
        </w:tc>
      </w:tr>
      <w:tr w:rsidR="002C5BA6" w:rsidRPr="00853673" w14:paraId="4C2283D1" w14:textId="77777777" w:rsidTr="004F029E">
        <w:trPr>
          <w:trHeight w:val="277"/>
        </w:trPr>
        <w:tc>
          <w:tcPr>
            <w:tcW w:w="6374" w:type="dxa"/>
          </w:tcPr>
          <w:p w14:paraId="0102A603" w14:textId="77777777" w:rsidR="002C5BA6" w:rsidRPr="00853673" w:rsidRDefault="002C5BA6" w:rsidP="004F029E">
            <w:pPr>
              <w:spacing w:before="60" w:after="60"/>
              <w:rPr>
                <w:rFonts w:ascii="Tahoma" w:eastAsia="Calibri" w:hAnsi="Tahoma" w:cs="Tahoma"/>
                <w:color w:val="000000"/>
                <w:sz w:val="20"/>
                <w:szCs w:val="20"/>
              </w:rPr>
            </w:pPr>
            <w:r w:rsidRPr="00853673">
              <w:rPr>
                <w:rFonts w:ascii="Tahoma" w:eastAsia="Calibri" w:hAnsi="Tahoma" w:cs="Tahoma"/>
                <w:color w:val="000000"/>
                <w:sz w:val="20"/>
                <w:szCs w:val="20"/>
              </w:rPr>
              <w:t>Quality of the offer (</w:t>
            </w:r>
            <w:bookmarkStart w:id="16" w:name="_Hlk147306545"/>
            <w:r w:rsidRPr="00853673">
              <w:rPr>
                <w:rFonts w:ascii="Tahoma" w:eastAsia="Calibri" w:hAnsi="Tahoma" w:cs="Tahoma"/>
                <w:color w:val="000000"/>
                <w:sz w:val="20"/>
                <w:szCs w:val="20"/>
              </w:rPr>
              <w:t>80 points</w:t>
            </w:r>
            <w:bookmarkEnd w:id="16"/>
            <w:r w:rsidRPr="00853673">
              <w:rPr>
                <w:rFonts w:ascii="Tahoma" w:eastAsia="Calibri" w:hAnsi="Tahoma" w:cs="Tahoma"/>
                <w:color w:val="000000"/>
                <w:sz w:val="20"/>
                <w:szCs w:val="20"/>
              </w:rPr>
              <w:t>), including:</w:t>
            </w:r>
          </w:p>
          <w:p w14:paraId="5DA76940" w14:textId="77777777" w:rsidR="002C5BA6" w:rsidRPr="00853673" w:rsidRDefault="002C5BA6" w:rsidP="002C5BA6">
            <w:pPr>
              <w:numPr>
                <w:ilvl w:val="1"/>
                <w:numId w:val="24"/>
              </w:numPr>
              <w:spacing w:after="120"/>
              <w:ind w:left="1434" w:hanging="357"/>
              <w:jc w:val="both"/>
              <w:rPr>
                <w:rFonts w:ascii="Tahoma" w:hAnsi="Tahoma" w:cs="Tahoma"/>
                <w:color w:val="000000"/>
                <w:sz w:val="20"/>
                <w:szCs w:val="20"/>
              </w:rPr>
            </w:pPr>
            <w:r>
              <w:rPr>
                <w:rFonts w:ascii="Tahoma" w:hAnsi="Tahoma" w:cs="Tahoma"/>
                <w:color w:val="000000"/>
                <w:sz w:val="20"/>
                <w:szCs w:val="20"/>
              </w:rPr>
              <w:t>L</w:t>
            </w:r>
            <w:r w:rsidRPr="000714C9">
              <w:rPr>
                <w:rFonts w:ascii="Tahoma" w:hAnsi="Tahoma" w:cs="Tahoma"/>
                <w:color w:val="000000"/>
                <w:sz w:val="20"/>
                <w:szCs w:val="20"/>
              </w:rPr>
              <w:t xml:space="preserve">evel and relevance of the expertise of the tenderer within the thematic area of the tender call </w:t>
            </w:r>
            <w:r w:rsidRPr="00853673">
              <w:rPr>
                <w:rFonts w:ascii="Tahoma" w:hAnsi="Tahoma" w:cs="Tahoma"/>
                <w:color w:val="000000"/>
                <w:sz w:val="20"/>
                <w:szCs w:val="20"/>
              </w:rPr>
              <w:t>(</w:t>
            </w:r>
            <w:r>
              <w:rPr>
                <w:rFonts w:ascii="Tahoma" w:hAnsi="Tahoma" w:cs="Tahoma"/>
                <w:color w:val="000000"/>
                <w:sz w:val="20"/>
                <w:szCs w:val="20"/>
              </w:rPr>
              <w:t>4</w:t>
            </w:r>
            <w:r w:rsidRPr="00853673">
              <w:rPr>
                <w:rFonts w:ascii="Tahoma" w:hAnsi="Tahoma" w:cs="Tahoma"/>
                <w:color w:val="000000"/>
                <w:sz w:val="20"/>
                <w:szCs w:val="20"/>
              </w:rPr>
              <w:t>0</w:t>
            </w:r>
            <w:r>
              <w:rPr>
                <w:rFonts w:ascii="Tahoma" w:hAnsi="Tahoma" w:cs="Tahoma"/>
                <w:color w:val="000000"/>
                <w:sz w:val="20"/>
                <w:szCs w:val="20"/>
              </w:rPr>
              <w:t xml:space="preserve"> points</w:t>
            </w:r>
            <w:r w:rsidRPr="00853673">
              <w:rPr>
                <w:rFonts w:ascii="Tahoma" w:hAnsi="Tahoma" w:cs="Tahoma"/>
                <w:color w:val="000000"/>
                <w:sz w:val="20"/>
                <w:szCs w:val="20"/>
              </w:rPr>
              <w:t>);</w:t>
            </w:r>
          </w:p>
          <w:p w14:paraId="7A7DA3E0" w14:textId="46669B9A" w:rsidR="002C5BA6" w:rsidRPr="000714C9" w:rsidRDefault="002C5BA6" w:rsidP="002C5BA6">
            <w:pPr>
              <w:numPr>
                <w:ilvl w:val="1"/>
                <w:numId w:val="24"/>
              </w:numPr>
              <w:spacing w:after="120"/>
              <w:ind w:left="1434" w:hanging="357"/>
              <w:jc w:val="both"/>
              <w:rPr>
                <w:rFonts w:ascii="Tahoma" w:hAnsi="Tahoma" w:cs="Tahoma"/>
                <w:color w:val="808080"/>
                <w:sz w:val="20"/>
                <w:szCs w:val="20"/>
              </w:rPr>
            </w:pPr>
            <w:r>
              <w:rPr>
                <w:rFonts w:ascii="Tahoma" w:hAnsi="Tahoma" w:cs="Tahoma"/>
                <w:sz w:val="20"/>
                <w:szCs w:val="20"/>
              </w:rPr>
              <w:t>R</w:t>
            </w:r>
            <w:r w:rsidRPr="000714C9">
              <w:rPr>
                <w:rFonts w:ascii="Tahoma" w:hAnsi="Tahoma" w:cs="Tahoma"/>
                <w:sz w:val="20"/>
                <w:szCs w:val="20"/>
              </w:rPr>
              <w:t xml:space="preserve">elevance of </w:t>
            </w:r>
            <w:r>
              <w:rPr>
                <w:rFonts w:ascii="Tahoma" w:hAnsi="Tahoma" w:cs="Tahoma"/>
                <w:sz w:val="20"/>
                <w:szCs w:val="20"/>
              </w:rPr>
              <w:t xml:space="preserve">the </w:t>
            </w:r>
            <w:r w:rsidRPr="000714C9">
              <w:rPr>
                <w:rFonts w:ascii="Tahoma" w:hAnsi="Tahoma" w:cs="Tahoma"/>
                <w:sz w:val="20"/>
                <w:szCs w:val="20"/>
              </w:rPr>
              <w:t>practical experience considering the scope and types of work to be requested to deliver within the thematic area of the tender call</w:t>
            </w:r>
            <w:r>
              <w:rPr>
                <w:rFonts w:ascii="Tahoma" w:hAnsi="Tahoma" w:cs="Tahoma"/>
                <w:sz w:val="20"/>
                <w:szCs w:val="20"/>
              </w:rPr>
              <w:t xml:space="preserve"> </w:t>
            </w:r>
            <w:r w:rsidRPr="000714C9">
              <w:rPr>
                <w:rFonts w:ascii="Tahoma" w:hAnsi="Tahoma" w:cs="Tahoma"/>
                <w:sz w:val="20"/>
                <w:szCs w:val="20"/>
              </w:rPr>
              <w:t>(</w:t>
            </w:r>
            <w:r>
              <w:rPr>
                <w:rFonts w:ascii="Tahoma" w:hAnsi="Tahoma" w:cs="Tahoma"/>
                <w:sz w:val="20"/>
                <w:szCs w:val="20"/>
              </w:rPr>
              <w:t>3</w:t>
            </w:r>
            <w:r w:rsidRPr="000714C9">
              <w:rPr>
                <w:rFonts w:ascii="Tahoma" w:hAnsi="Tahoma" w:cs="Tahoma"/>
                <w:sz w:val="20"/>
                <w:szCs w:val="20"/>
              </w:rPr>
              <w:t>0</w:t>
            </w:r>
            <w:r>
              <w:rPr>
                <w:rFonts w:ascii="Tahoma" w:hAnsi="Tahoma" w:cs="Tahoma"/>
                <w:sz w:val="20"/>
                <w:szCs w:val="20"/>
              </w:rPr>
              <w:t xml:space="preserve"> points</w:t>
            </w:r>
            <w:proofErr w:type="gramStart"/>
            <w:r w:rsidRPr="000714C9">
              <w:rPr>
                <w:rFonts w:ascii="Tahoma" w:hAnsi="Tahoma" w:cs="Tahoma"/>
                <w:sz w:val="20"/>
                <w:szCs w:val="20"/>
              </w:rPr>
              <w:t>);</w:t>
            </w:r>
            <w:proofErr w:type="gramEnd"/>
          </w:p>
          <w:p w14:paraId="4104B5B2" w14:textId="2A10CDD0" w:rsidR="002C5BA6" w:rsidRPr="000714C9" w:rsidRDefault="002C5BA6" w:rsidP="002C5BA6">
            <w:pPr>
              <w:numPr>
                <w:ilvl w:val="1"/>
                <w:numId w:val="24"/>
              </w:numPr>
              <w:spacing w:after="120"/>
              <w:ind w:left="1434" w:hanging="357"/>
              <w:jc w:val="both"/>
              <w:rPr>
                <w:rFonts w:ascii="Tahoma" w:hAnsi="Tahoma" w:cs="Tahoma"/>
                <w:color w:val="808080"/>
                <w:sz w:val="20"/>
                <w:szCs w:val="20"/>
              </w:rPr>
            </w:pPr>
            <w:r>
              <w:rPr>
                <w:rFonts w:ascii="Tahoma" w:hAnsi="Tahoma" w:cs="Tahoma"/>
                <w:color w:val="000000"/>
                <w:sz w:val="20"/>
                <w:szCs w:val="20"/>
              </w:rPr>
              <w:t xml:space="preserve">Experience </w:t>
            </w:r>
            <w:r w:rsidRPr="005D4782">
              <w:rPr>
                <w:rFonts w:ascii="Tahoma" w:hAnsi="Tahoma" w:cs="Tahoma"/>
                <w:color w:val="000000"/>
                <w:sz w:val="20"/>
                <w:szCs w:val="20"/>
              </w:rPr>
              <w:t>in working with</w:t>
            </w:r>
            <w:r>
              <w:rPr>
                <w:rFonts w:ascii="Tahoma" w:hAnsi="Tahoma" w:cs="Tahoma"/>
                <w:color w:val="000000"/>
                <w:sz w:val="20"/>
                <w:szCs w:val="20"/>
              </w:rPr>
              <w:t>/</w:t>
            </w:r>
            <w:r w:rsidRPr="000714C9">
              <w:rPr>
                <w:rFonts w:ascii="Tahoma" w:hAnsi="Tahoma" w:cs="Tahoma"/>
                <w:color w:val="000000"/>
                <w:sz w:val="20"/>
                <w:szCs w:val="20"/>
              </w:rPr>
              <w:t>previous assignments with</w:t>
            </w:r>
            <w:r w:rsidRPr="005D4782">
              <w:rPr>
                <w:rFonts w:ascii="Tahoma" w:hAnsi="Tahoma" w:cs="Tahoma"/>
                <w:color w:val="000000"/>
                <w:sz w:val="20"/>
                <w:szCs w:val="20"/>
              </w:rPr>
              <w:t xml:space="preserve"> bar associations, civil society organi</w:t>
            </w:r>
            <w:r>
              <w:rPr>
                <w:rFonts w:ascii="Tahoma" w:hAnsi="Tahoma" w:cs="Tahoma"/>
                <w:color w:val="000000"/>
                <w:sz w:val="20"/>
                <w:szCs w:val="20"/>
              </w:rPr>
              <w:t>s</w:t>
            </w:r>
            <w:r w:rsidRPr="005D4782">
              <w:rPr>
                <w:rFonts w:ascii="Tahoma" w:hAnsi="Tahoma" w:cs="Tahoma"/>
                <w:color w:val="000000"/>
                <w:sz w:val="20"/>
                <w:szCs w:val="20"/>
              </w:rPr>
              <w:t xml:space="preserve">ations, and/or municipalities, within the thematic area of the tender call </w:t>
            </w:r>
            <w:r w:rsidRPr="00853673">
              <w:rPr>
                <w:rFonts w:ascii="Tahoma" w:hAnsi="Tahoma" w:cs="Tahoma"/>
                <w:color w:val="000000"/>
                <w:sz w:val="20"/>
                <w:szCs w:val="20"/>
              </w:rPr>
              <w:t>(</w:t>
            </w:r>
            <w:r>
              <w:rPr>
                <w:rFonts w:ascii="Tahoma" w:hAnsi="Tahoma" w:cs="Tahoma"/>
                <w:color w:val="000000"/>
                <w:sz w:val="20"/>
                <w:szCs w:val="20"/>
              </w:rPr>
              <w:t>10 points</w:t>
            </w:r>
            <w:r w:rsidRPr="00853673">
              <w:rPr>
                <w:rFonts w:ascii="Tahoma" w:hAnsi="Tahoma" w:cs="Tahoma"/>
                <w:color w:val="000000"/>
                <w:sz w:val="20"/>
                <w:szCs w:val="20"/>
              </w:rPr>
              <w:t>)</w:t>
            </w:r>
            <w:r>
              <w:rPr>
                <w:rFonts w:ascii="Tahoma" w:hAnsi="Tahoma" w:cs="Tahoma"/>
                <w:color w:val="000000"/>
                <w:sz w:val="20"/>
                <w:szCs w:val="20"/>
              </w:rPr>
              <w:t>.</w:t>
            </w:r>
          </w:p>
        </w:tc>
        <w:tc>
          <w:tcPr>
            <w:tcW w:w="2835" w:type="dxa"/>
          </w:tcPr>
          <w:p w14:paraId="6CBB481A" w14:textId="77777777" w:rsidR="002C5BA6" w:rsidRPr="00853673" w:rsidRDefault="002C5BA6" w:rsidP="004F029E">
            <w:pPr>
              <w:spacing w:before="60" w:after="60"/>
              <w:jc w:val="center"/>
              <w:rPr>
                <w:rFonts w:ascii="Tahoma" w:hAnsi="Tahoma" w:cs="Tahoma"/>
                <w:sz w:val="20"/>
                <w:szCs w:val="20"/>
                <w:lang w:val="en-US"/>
              </w:rPr>
            </w:pPr>
          </w:p>
          <w:p w14:paraId="67C9F080"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CV</w:t>
            </w:r>
          </w:p>
          <w:p w14:paraId="491C3D6F"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Examples of previous work</w:t>
            </w:r>
          </w:p>
          <w:p w14:paraId="5B6DAA7B"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Motivation letter</w:t>
            </w:r>
          </w:p>
          <w:p w14:paraId="193224C0"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 xml:space="preserve">References </w:t>
            </w:r>
          </w:p>
          <w:p w14:paraId="33B89B17" w14:textId="77777777" w:rsidR="002C5BA6" w:rsidRPr="00853673" w:rsidRDefault="002C5BA6" w:rsidP="004F029E">
            <w:pPr>
              <w:spacing w:before="60" w:after="60"/>
              <w:jc w:val="center"/>
              <w:rPr>
                <w:rFonts w:ascii="Tahoma" w:hAnsi="Tahoma" w:cs="Tahoma"/>
                <w:sz w:val="20"/>
                <w:szCs w:val="20"/>
                <w:lang w:val="en-US"/>
              </w:rPr>
            </w:pPr>
          </w:p>
        </w:tc>
      </w:tr>
      <w:tr w:rsidR="002C5BA6" w:rsidRPr="00853673" w14:paraId="503FA564" w14:textId="77777777" w:rsidTr="004F029E">
        <w:trPr>
          <w:trHeight w:val="335"/>
        </w:trPr>
        <w:tc>
          <w:tcPr>
            <w:tcW w:w="6374" w:type="dxa"/>
          </w:tcPr>
          <w:p w14:paraId="6327C72F" w14:textId="77777777" w:rsidR="002C5BA6" w:rsidRPr="00853673" w:rsidRDefault="002C5BA6" w:rsidP="004F029E">
            <w:pPr>
              <w:spacing w:before="60" w:after="60"/>
              <w:rPr>
                <w:rFonts w:ascii="Tahoma" w:eastAsia="Calibri" w:hAnsi="Tahoma" w:cs="Tahoma"/>
                <w:color w:val="000000"/>
                <w:sz w:val="20"/>
                <w:szCs w:val="20"/>
                <w:lang w:val="fr-FR"/>
              </w:rPr>
            </w:pPr>
            <w:r w:rsidRPr="00853673">
              <w:rPr>
                <w:rFonts w:ascii="Tahoma" w:eastAsia="Calibri" w:hAnsi="Tahoma" w:cs="Tahoma"/>
                <w:color w:val="000000"/>
                <w:sz w:val="20"/>
                <w:szCs w:val="20"/>
                <w:lang w:val="fr-FR"/>
              </w:rPr>
              <w:t xml:space="preserve">Financial </w:t>
            </w:r>
            <w:proofErr w:type="spellStart"/>
            <w:r w:rsidRPr="00853673">
              <w:rPr>
                <w:rFonts w:ascii="Tahoma" w:eastAsia="Calibri" w:hAnsi="Tahoma" w:cs="Tahoma"/>
                <w:color w:val="000000"/>
                <w:sz w:val="20"/>
                <w:szCs w:val="20"/>
                <w:lang w:val="fr-FR"/>
              </w:rPr>
              <w:t>offer</w:t>
            </w:r>
            <w:proofErr w:type="spellEnd"/>
            <w:r w:rsidRPr="00853673">
              <w:rPr>
                <w:rFonts w:ascii="Tahoma" w:eastAsia="Calibri" w:hAnsi="Tahoma" w:cs="Tahoma"/>
                <w:color w:val="000000"/>
                <w:sz w:val="20"/>
                <w:szCs w:val="20"/>
                <w:lang w:val="fr-FR"/>
              </w:rPr>
              <w:t xml:space="preserve"> (</w:t>
            </w:r>
            <w:r w:rsidRPr="00853673">
              <w:rPr>
                <w:rFonts w:ascii="Tahoma" w:eastAsia="Calibri" w:hAnsi="Tahoma" w:cs="Tahoma"/>
                <w:color w:val="000000"/>
                <w:sz w:val="20"/>
                <w:szCs w:val="20"/>
                <w:lang w:val="en-US"/>
              </w:rPr>
              <w:t>20 points</w:t>
            </w:r>
            <w:r w:rsidRPr="00853673">
              <w:rPr>
                <w:rFonts w:ascii="Tahoma" w:eastAsia="Calibri" w:hAnsi="Tahoma" w:cs="Tahoma"/>
                <w:color w:val="000000"/>
                <w:sz w:val="20"/>
                <w:szCs w:val="20"/>
                <w:lang w:val="fr-FR"/>
              </w:rPr>
              <w:t>)</w:t>
            </w:r>
          </w:p>
          <w:p w14:paraId="08114340" w14:textId="77777777" w:rsidR="002C5BA6" w:rsidRPr="00853673" w:rsidRDefault="002C5BA6" w:rsidP="004F029E">
            <w:pPr>
              <w:spacing w:before="60" w:after="60"/>
              <w:rPr>
                <w:rFonts w:ascii="Tahoma" w:hAnsi="Tahoma" w:cs="Tahoma"/>
                <w:sz w:val="20"/>
                <w:szCs w:val="20"/>
                <w:lang w:val="en-US"/>
              </w:rPr>
            </w:pPr>
          </w:p>
        </w:tc>
        <w:tc>
          <w:tcPr>
            <w:tcW w:w="2835" w:type="dxa"/>
          </w:tcPr>
          <w:p w14:paraId="194D9451" w14:textId="77777777" w:rsidR="002C5BA6" w:rsidRPr="00853673" w:rsidRDefault="002C5BA6" w:rsidP="004F029E">
            <w:pPr>
              <w:spacing w:before="60" w:after="60"/>
              <w:rPr>
                <w:rFonts w:ascii="Tahoma" w:hAnsi="Tahoma" w:cs="Tahoma"/>
                <w:sz w:val="20"/>
                <w:szCs w:val="20"/>
                <w:lang w:val="en-US"/>
              </w:rPr>
            </w:pPr>
            <w:r w:rsidRPr="00853673">
              <w:rPr>
                <w:rFonts w:ascii="Tahoma" w:hAnsi="Tahoma" w:cs="Tahoma"/>
                <w:sz w:val="20"/>
                <w:szCs w:val="20"/>
                <w:lang w:val="en-US"/>
              </w:rPr>
              <w:t>Completed and signed Act of Engagement</w:t>
            </w:r>
          </w:p>
        </w:tc>
      </w:tr>
    </w:tbl>
    <w:p w14:paraId="11A9452B" w14:textId="77777777" w:rsidR="00A9724D" w:rsidRPr="005824D4" w:rsidRDefault="00A9724D" w:rsidP="00A9724D">
      <w:pPr>
        <w:rPr>
          <w:rFonts w:ascii="Tahoma" w:eastAsia="Calibri" w:hAnsi="Tahoma" w:cs="Tahoma"/>
          <w:color w:val="000000"/>
          <w:sz w:val="18"/>
          <w:szCs w:val="18"/>
        </w:rPr>
      </w:pPr>
    </w:p>
    <w:p w14:paraId="25CF435C" w14:textId="77777777" w:rsidR="00A9724D" w:rsidRPr="00183C40" w:rsidRDefault="00A9724D" w:rsidP="00A9724D">
      <w:pPr>
        <w:jc w:val="both"/>
        <w:rPr>
          <w:rFonts w:ascii="Tahoma" w:hAnsi="Tahoma" w:cs="Tahoma"/>
          <w:color w:val="000000" w:themeColor="text1"/>
          <w:sz w:val="20"/>
          <w:szCs w:val="20"/>
          <w:lang w:val="en-US"/>
        </w:rPr>
      </w:pPr>
      <w:r w:rsidRPr="00183C40">
        <w:rPr>
          <w:rFonts w:ascii="Tahoma" w:hAnsi="Tahoma" w:cs="Tahoma"/>
          <w:color w:val="000000" w:themeColor="text1"/>
          <w:sz w:val="20"/>
          <w:szCs w:val="20"/>
          <w:lang w:val="en-US"/>
        </w:rPr>
        <w:t xml:space="preserve">The above award criteria will be assessed based on the bidder’s capacity, as outlined in the supporting document, or </w:t>
      </w:r>
      <w:proofErr w:type="gramStart"/>
      <w:r w:rsidRPr="00183C40">
        <w:rPr>
          <w:rFonts w:ascii="Tahoma" w:hAnsi="Tahoma" w:cs="Tahoma"/>
          <w:color w:val="000000" w:themeColor="text1"/>
          <w:sz w:val="20"/>
          <w:szCs w:val="20"/>
          <w:lang w:val="en-US"/>
        </w:rPr>
        <w:t>on the basis of</w:t>
      </w:r>
      <w:proofErr w:type="gramEnd"/>
      <w:r w:rsidRPr="00183C40">
        <w:rPr>
          <w:rFonts w:ascii="Tahoma" w:hAnsi="Tahoma" w:cs="Tahoma"/>
          <w:color w:val="000000" w:themeColor="text1"/>
          <w:sz w:val="20"/>
          <w:szCs w:val="20"/>
          <w:lang w:val="en-US"/>
        </w:rPr>
        <w:t xml:space="preserve"> a consolidated assessment of the combined capacity of all eligible profiles or consortium members if the bid is submitted by a legal person or a consortium. </w:t>
      </w:r>
    </w:p>
    <w:p w14:paraId="1B57F7DE" w14:textId="77777777" w:rsidR="00A9724D" w:rsidRPr="00183C40" w:rsidRDefault="00A9724D" w:rsidP="00A9724D">
      <w:pPr>
        <w:rPr>
          <w:rFonts w:ascii="Tahoma" w:hAnsi="Tahoma" w:cs="Tahoma"/>
          <w:color w:val="000000"/>
          <w:sz w:val="20"/>
          <w:szCs w:val="20"/>
        </w:rPr>
      </w:pPr>
    </w:p>
    <w:p w14:paraId="18CCB227" w14:textId="77777777" w:rsidR="00A9724D" w:rsidRPr="00183C40" w:rsidRDefault="00A9724D" w:rsidP="00A9724D">
      <w:pPr>
        <w:spacing w:after="120"/>
        <w:rPr>
          <w:rFonts w:ascii="Tahoma" w:hAnsi="Tahoma" w:cs="Tahoma"/>
          <w:i/>
          <w:sz w:val="20"/>
          <w:szCs w:val="20"/>
          <w:u w:val="single"/>
          <w:lang w:val="en-US"/>
        </w:rPr>
      </w:pPr>
      <w:r w:rsidRPr="00183C40">
        <w:rPr>
          <w:rFonts w:ascii="Tahoma" w:hAnsi="Tahoma" w:cs="Tahoma"/>
          <w:i/>
          <w:sz w:val="20"/>
          <w:szCs w:val="20"/>
          <w:u w:val="single"/>
          <w:lang w:val="en-US"/>
        </w:rPr>
        <w:t>Additional rules applicable to the submission and assessment of the bids</w:t>
      </w:r>
    </w:p>
    <w:p w14:paraId="7FDB45F9" w14:textId="77777777" w:rsidR="00A9724D" w:rsidRPr="00183C40" w:rsidRDefault="00A9724D" w:rsidP="00A9724D">
      <w:pPr>
        <w:rPr>
          <w:rFonts w:ascii="Tahoma" w:hAnsi="Tahoma" w:cs="Tahoma"/>
          <w:sz w:val="20"/>
          <w:szCs w:val="20"/>
          <w:lang w:val="en-US"/>
        </w:rPr>
      </w:pPr>
      <w:r w:rsidRPr="00183C40">
        <w:rPr>
          <w:rFonts w:ascii="Tahoma" w:hAnsi="Tahoma" w:cs="Tahoma"/>
          <w:sz w:val="20"/>
          <w:szCs w:val="20"/>
          <w:lang w:val="en-US"/>
        </w:rPr>
        <w:t>The bidders’ attention is drawn to the following additional rules governing the assessment of the bids:</w:t>
      </w:r>
    </w:p>
    <w:p w14:paraId="1AC13809" w14:textId="75B5EC66" w:rsidR="008F770F" w:rsidRPr="00183C40" w:rsidRDefault="008F770F" w:rsidP="008F770F">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val="en-US" w:eastAsia="fr-FR"/>
        </w:rPr>
        <w:t>The Council reserves the right to hold interviews with prima facie eligible tenderers;</w:t>
      </w:r>
    </w:p>
    <w:p w14:paraId="369DA897" w14:textId="77777777" w:rsidR="00A9724D" w:rsidRPr="00183C40"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sz w:val="20"/>
          <w:szCs w:val="20"/>
          <w:lang w:val="en-US"/>
        </w:rPr>
        <w:t xml:space="preserve">Unless </w:t>
      </w:r>
      <w:proofErr w:type="spellStart"/>
      <w:r w:rsidRPr="00183C40">
        <w:rPr>
          <w:rFonts w:ascii="Tahoma" w:hAnsi="Tahoma" w:cs="Tahoma"/>
          <w:sz w:val="20"/>
          <w:szCs w:val="20"/>
          <w:lang w:val="en-US"/>
        </w:rPr>
        <w:t>expressily</w:t>
      </w:r>
      <w:proofErr w:type="spellEnd"/>
      <w:r w:rsidRPr="00183C40">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w:t>
      </w:r>
      <w:proofErr w:type="gramStart"/>
      <w:r w:rsidRPr="00183C40">
        <w:rPr>
          <w:rFonts w:ascii="Tahoma" w:hAnsi="Tahoma" w:cs="Tahoma"/>
          <w:sz w:val="20"/>
          <w:szCs w:val="20"/>
          <w:lang w:val="en-US"/>
        </w:rPr>
        <w:t>allowed;</w:t>
      </w:r>
      <w:proofErr w:type="gramEnd"/>
    </w:p>
    <w:p w14:paraId="59597C06" w14:textId="77777777" w:rsidR="00A9724D" w:rsidRPr="00183C40"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58F7E3D8" w14:textId="77777777" w:rsidR="004D175C" w:rsidRPr="00183C40" w:rsidRDefault="00A9724D" w:rsidP="004D175C">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4D175C" w:rsidRPr="00183C40">
        <w:rPr>
          <w:rFonts w:ascii="Tahoma" w:hAnsi="Tahoma" w:cs="Tahoma"/>
          <w:noProof/>
          <w:sz w:val="20"/>
          <w:szCs w:val="20"/>
          <w:lang w:val="en-US" w:eastAsia="fr-FR"/>
        </w:rPr>
        <w:t xml:space="preserve">; </w:t>
      </w:r>
      <w:bookmarkStart w:id="17" w:name="_Hlk218690793"/>
    </w:p>
    <w:p w14:paraId="6E35F707" w14:textId="75311119" w:rsidR="00A9724D" w:rsidRPr="00183C40" w:rsidRDefault="004D175C"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eastAsia="fr-FR"/>
        </w:rPr>
        <w:t>The Council reserves the right to reject any bid if, in its sole judgment, the financial offer is abnormally low or high. The Council may request clarification from the bidder before making its determination.</w:t>
      </w:r>
      <w:bookmarkEnd w:id="17"/>
    </w:p>
    <w:p w14:paraId="550B4756" w14:textId="77777777" w:rsidR="002C5BA6" w:rsidRPr="002C5BA6" w:rsidRDefault="002C5BA6" w:rsidP="002C5BA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2752C02E" w14:textId="77777777" w:rsidR="00A9724D" w:rsidRDefault="00A9724D" w:rsidP="00A9724D">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2CA36946" w14:textId="77777777" w:rsidR="00A9724D" w:rsidRPr="00EF0C17" w:rsidRDefault="00A9724D" w:rsidP="00A9724D">
      <w:pPr>
        <w:spacing w:after="120" w:line="259" w:lineRule="auto"/>
        <w:contextualSpacing/>
        <w:rPr>
          <w:rFonts w:ascii="Tahoma" w:hAnsi="Tahoma" w:cs="Tahoma"/>
          <w:smallCaps/>
          <w:sz w:val="20"/>
          <w:szCs w:val="20"/>
        </w:rPr>
      </w:pPr>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p>
    <w:p w14:paraId="6CB689A1" w14:textId="77777777" w:rsidR="00A9724D" w:rsidRPr="005733D3" w:rsidRDefault="00A9724D" w:rsidP="00A9724D">
      <w:pPr>
        <w:rPr>
          <w:rFonts w:ascii="Tahoma" w:hAnsi="Tahoma" w:cs="Tahoma"/>
          <w:sz w:val="18"/>
        </w:rPr>
      </w:pPr>
    </w:p>
    <w:p w14:paraId="31CAE2C5" w14:textId="77777777" w:rsidR="00A9724D" w:rsidRPr="00A9724D" w:rsidRDefault="00A9724D" w:rsidP="00A9724D">
      <w:pPr>
        <w:pStyle w:val="ListParagraph"/>
        <w:numPr>
          <w:ilvl w:val="0"/>
          <w:numId w:val="14"/>
        </w:numPr>
        <w:spacing w:after="120"/>
        <w:rPr>
          <w:rFonts w:ascii="Tahoma" w:hAnsi="Tahoma" w:cs="Tahoma"/>
          <w:b/>
          <w:smallCaps/>
          <w:sz w:val="20"/>
          <w:szCs w:val="24"/>
        </w:rPr>
      </w:pPr>
      <w:r w:rsidRPr="00A9724D">
        <w:rPr>
          <w:rFonts w:ascii="Tahoma" w:hAnsi="Tahoma" w:cs="Tahoma"/>
          <w:b/>
          <w:smallCaps/>
          <w:sz w:val="20"/>
          <w:szCs w:val="24"/>
        </w:rPr>
        <w:t>DOCUMENTS TO BE PROVIDED</w:t>
      </w:r>
    </w:p>
    <w:p w14:paraId="28933409" w14:textId="77777777" w:rsidR="002C5BA6" w:rsidRPr="00402AB9" w:rsidRDefault="002C5BA6" w:rsidP="002C5BA6">
      <w:pPr>
        <w:keepLines/>
        <w:numPr>
          <w:ilvl w:val="0"/>
          <w:numId w:val="22"/>
        </w:numPr>
        <w:ind w:left="714" w:hanging="357"/>
        <w:jc w:val="both"/>
        <w:rPr>
          <w:rFonts w:ascii="Tahoma" w:hAnsi="Tahoma" w:cs="Tahoma"/>
          <w:sz w:val="18"/>
          <w:szCs w:val="18"/>
          <w:lang w:val="en-US" w:eastAsia="fr-FR"/>
        </w:rPr>
      </w:pPr>
      <w:r w:rsidRPr="00402AB9">
        <w:rPr>
          <w:rFonts w:ascii="Tahoma" w:hAnsi="Tahoma" w:cs="Tahoma"/>
          <w:b/>
          <w:sz w:val="18"/>
          <w:szCs w:val="18"/>
          <w:u w:val="single"/>
          <w:lang w:val="en-US" w:eastAsia="fr-FR"/>
        </w:rPr>
        <w:t>One</w:t>
      </w:r>
      <w:r w:rsidRPr="00402AB9">
        <w:rPr>
          <w:rFonts w:ascii="Tahoma" w:hAnsi="Tahoma" w:cs="Tahoma"/>
          <w:sz w:val="18"/>
          <w:szCs w:val="18"/>
          <w:lang w:val="en-US" w:eastAsia="fr-FR"/>
        </w:rPr>
        <w:t xml:space="preserve"> completed and signed copy of the Act of Engagement;</w:t>
      </w:r>
      <w:r w:rsidRPr="00402AB9">
        <w:rPr>
          <w:rStyle w:val="FootnoteReference"/>
          <w:rFonts w:ascii="Tahoma" w:hAnsi="Tahoma" w:cs="Tahoma"/>
          <w:sz w:val="18"/>
          <w:szCs w:val="18"/>
          <w:lang w:val="en-US" w:eastAsia="fr-FR"/>
        </w:rPr>
        <w:footnoteReference w:id="8"/>
      </w:r>
    </w:p>
    <w:p w14:paraId="32400859" w14:textId="5CFD8149" w:rsidR="002C5BA6" w:rsidRPr="0061328D" w:rsidRDefault="002C5BA6" w:rsidP="002C5BA6">
      <w:pPr>
        <w:pStyle w:val="ListParagraph"/>
        <w:numPr>
          <w:ilvl w:val="0"/>
          <w:numId w:val="22"/>
        </w:numPr>
        <w:jc w:val="both"/>
        <w:rPr>
          <w:rFonts w:ascii="Tahoma" w:hAnsi="Tahoma" w:cs="Tahoma"/>
          <w:sz w:val="20"/>
          <w:szCs w:val="20"/>
        </w:rPr>
      </w:pPr>
      <w:r w:rsidRPr="0061328D">
        <w:rPr>
          <w:rFonts w:ascii="Tahoma" w:hAnsi="Tahoma" w:cs="Tahoma"/>
          <w:sz w:val="20"/>
          <w:szCs w:val="20"/>
        </w:rPr>
        <w:lastRenderedPageBreak/>
        <w:t>A detailed CV that</w:t>
      </w:r>
      <w:r w:rsidR="008F770F">
        <w:rPr>
          <w:rFonts w:ascii="Tahoma" w:hAnsi="Tahoma" w:cs="Tahoma"/>
          <w:sz w:val="20"/>
          <w:szCs w:val="20"/>
        </w:rPr>
        <w:t xml:space="preserve"> clearly</w:t>
      </w:r>
      <w:r w:rsidRPr="0061328D">
        <w:rPr>
          <w:rFonts w:ascii="Tahoma" w:hAnsi="Tahoma" w:cs="Tahoma"/>
          <w:sz w:val="20"/>
          <w:szCs w:val="20"/>
        </w:rPr>
        <w:t xml:space="preserve"> demonstrate</w:t>
      </w:r>
      <w:r w:rsidR="008F770F">
        <w:rPr>
          <w:rFonts w:ascii="Tahoma" w:hAnsi="Tahoma" w:cs="Tahoma"/>
          <w:sz w:val="20"/>
          <w:szCs w:val="20"/>
        </w:rPr>
        <w:t>s</w:t>
      </w:r>
      <w:r w:rsidRPr="0061328D">
        <w:rPr>
          <w:rFonts w:ascii="Tahoma" w:hAnsi="Tahoma" w:cs="Tahoma"/>
          <w:sz w:val="20"/>
          <w:szCs w:val="20"/>
        </w:rPr>
        <w:t xml:space="preserve"> that the tenderer fulfils the eligibility and award criteria</w:t>
      </w:r>
      <w:r>
        <w:rPr>
          <w:rFonts w:ascii="Tahoma" w:hAnsi="Tahoma" w:cs="Tahoma"/>
          <w:sz w:val="20"/>
          <w:szCs w:val="20"/>
        </w:rPr>
        <w:t xml:space="preserve">. </w:t>
      </w:r>
      <w:r w:rsidRPr="0061328D">
        <w:rPr>
          <w:rFonts w:ascii="Tahoma" w:hAnsi="Tahoma" w:cs="Tahoma"/>
          <w:sz w:val="20"/>
          <w:szCs w:val="20"/>
        </w:rPr>
        <w:t>For legal persons, the CV of each natural person who shall be allocated to the execution of the contract should be submitted;</w:t>
      </w:r>
    </w:p>
    <w:p w14:paraId="5D8D1852" w14:textId="77777777" w:rsidR="002C5BA6" w:rsidRDefault="002C5BA6" w:rsidP="002C5BA6">
      <w:pPr>
        <w:pStyle w:val="ListParagraph"/>
        <w:numPr>
          <w:ilvl w:val="0"/>
          <w:numId w:val="22"/>
        </w:numPr>
        <w:jc w:val="both"/>
        <w:rPr>
          <w:rFonts w:ascii="Tahoma" w:hAnsi="Tahoma" w:cs="Tahoma"/>
          <w:sz w:val="20"/>
          <w:szCs w:val="20"/>
        </w:rPr>
      </w:pPr>
      <w:r w:rsidRPr="00402AB9">
        <w:rPr>
          <w:rFonts w:ascii="Tahoma" w:hAnsi="Tahoma" w:cs="Tahoma"/>
          <w:sz w:val="20"/>
          <w:szCs w:val="20"/>
        </w:rPr>
        <w:t xml:space="preserve">Registration documents, for legal persons </w:t>
      </w:r>
      <w:r w:rsidRPr="0061328D">
        <w:rPr>
          <w:rFonts w:ascii="Tahoma" w:hAnsi="Tahoma" w:cs="Tahoma"/>
          <w:sz w:val="20"/>
          <w:szCs w:val="20"/>
        </w:rPr>
        <w:t>and private entrepreneurs</w:t>
      </w:r>
      <w:r>
        <w:rPr>
          <w:rFonts w:ascii="Tahoma" w:hAnsi="Tahoma" w:cs="Tahoma"/>
          <w:sz w:val="20"/>
          <w:szCs w:val="20"/>
        </w:rPr>
        <w:t xml:space="preserve"> </w:t>
      </w:r>
      <w:r w:rsidRPr="00402AB9">
        <w:rPr>
          <w:rFonts w:ascii="Tahoma" w:hAnsi="Tahoma" w:cs="Tahoma"/>
          <w:sz w:val="20"/>
          <w:szCs w:val="20"/>
        </w:rPr>
        <w:t>only</w:t>
      </w:r>
      <w:r>
        <w:rPr>
          <w:rFonts w:ascii="Tahoma" w:hAnsi="Tahoma" w:cs="Tahoma"/>
          <w:sz w:val="20"/>
          <w:szCs w:val="20"/>
        </w:rPr>
        <w:t>;</w:t>
      </w:r>
    </w:p>
    <w:p w14:paraId="08EAE167" w14:textId="77777777" w:rsidR="002C5BA6" w:rsidRPr="00F413D2" w:rsidRDefault="002C5BA6" w:rsidP="002C5BA6">
      <w:pPr>
        <w:pStyle w:val="ListParagraph"/>
        <w:numPr>
          <w:ilvl w:val="0"/>
          <w:numId w:val="22"/>
        </w:numPr>
        <w:jc w:val="both"/>
        <w:rPr>
          <w:rFonts w:ascii="Tahoma" w:hAnsi="Tahoma" w:cs="Tahoma"/>
          <w:sz w:val="20"/>
          <w:szCs w:val="20"/>
        </w:rPr>
      </w:pPr>
      <w:r w:rsidRPr="00402AB9">
        <w:rPr>
          <w:rFonts w:ascii="Tahoma" w:hAnsi="Tahoma" w:cs="Tahoma"/>
          <w:sz w:val="20"/>
          <w:szCs w:val="20"/>
        </w:rPr>
        <w:t>A list of all owners and executive officers, for legal persons only</w:t>
      </w:r>
      <w:r>
        <w:rPr>
          <w:rFonts w:ascii="Tahoma" w:hAnsi="Tahoma" w:cs="Tahoma"/>
          <w:sz w:val="20"/>
          <w:szCs w:val="20"/>
        </w:rPr>
        <w:t>;</w:t>
      </w:r>
    </w:p>
    <w:p w14:paraId="35D5D734" w14:textId="77777777" w:rsidR="002C5BA6" w:rsidRPr="00D90CE2" w:rsidRDefault="002C5BA6" w:rsidP="002C5BA6">
      <w:pPr>
        <w:numPr>
          <w:ilvl w:val="0"/>
          <w:numId w:val="36"/>
        </w:numPr>
        <w:jc w:val="both"/>
        <w:rPr>
          <w:rFonts w:ascii="Tahoma" w:hAnsi="Tahoma" w:cs="Tahoma"/>
          <w:bCs/>
          <w:sz w:val="20"/>
          <w:szCs w:val="20"/>
        </w:rPr>
      </w:pPr>
      <w:r w:rsidRPr="00D90CE2">
        <w:rPr>
          <w:rFonts w:ascii="Tahoma" w:hAnsi="Tahoma" w:cs="Tahoma"/>
          <w:bCs/>
          <w:sz w:val="20"/>
          <w:szCs w:val="20"/>
        </w:rPr>
        <w:t>Up to 1 A-</w:t>
      </w:r>
      <w:proofErr w:type="gramStart"/>
      <w:r w:rsidRPr="00D90CE2">
        <w:rPr>
          <w:rFonts w:ascii="Tahoma" w:hAnsi="Tahoma" w:cs="Tahoma"/>
          <w:bCs/>
          <w:sz w:val="20"/>
          <w:szCs w:val="20"/>
        </w:rPr>
        <w:t>4 page</w:t>
      </w:r>
      <w:proofErr w:type="gramEnd"/>
      <w:r w:rsidRPr="00D90CE2">
        <w:rPr>
          <w:rFonts w:ascii="Tahoma" w:hAnsi="Tahoma" w:cs="Tahoma"/>
          <w:bCs/>
          <w:sz w:val="20"/>
          <w:szCs w:val="20"/>
        </w:rPr>
        <w:t xml:space="preserve"> motivation letter describing how the tenderer fulfils the eligibility criteria and has experience that matches the areas mention in the re</w:t>
      </w:r>
      <w:r>
        <w:rPr>
          <w:rFonts w:ascii="Tahoma" w:hAnsi="Tahoma" w:cs="Tahoma"/>
          <w:bCs/>
          <w:sz w:val="20"/>
          <w:szCs w:val="20"/>
        </w:rPr>
        <w:t>spective</w:t>
      </w:r>
      <w:r w:rsidRPr="00D90CE2">
        <w:rPr>
          <w:rFonts w:ascii="Tahoma" w:hAnsi="Tahoma" w:cs="Tahoma"/>
          <w:bCs/>
          <w:sz w:val="20"/>
          <w:szCs w:val="20"/>
        </w:rPr>
        <w:t xml:space="preserve"> L</w:t>
      </w:r>
      <w:proofErr w:type="spellStart"/>
      <w:r>
        <w:rPr>
          <w:rFonts w:ascii="Tahoma" w:hAnsi="Tahoma" w:cs="Tahoma"/>
          <w:bCs/>
          <w:sz w:val="20"/>
          <w:szCs w:val="20"/>
          <w:lang w:val="en-US"/>
        </w:rPr>
        <w:t>ot</w:t>
      </w:r>
      <w:proofErr w:type="spellEnd"/>
      <w:r>
        <w:rPr>
          <w:rFonts w:ascii="Tahoma" w:hAnsi="Tahoma" w:cs="Tahoma"/>
          <w:bCs/>
          <w:sz w:val="20"/>
          <w:szCs w:val="20"/>
          <w:lang w:val="en-US"/>
        </w:rPr>
        <w:t>(</w:t>
      </w:r>
      <w:r w:rsidRPr="00D90CE2">
        <w:rPr>
          <w:rFonts w:ascii="Tahoma" w:hAnsi="Tahoma" w:cs="Tahoma"/>
          <w:bCs/>
          <w:sz w:val="20"/>
          <w:szCs w:val="20"/>
        </w:rPr>
        <w:t>s</w:t>
      </w:r>
      <w:r>
        <w:rPr>
          <w:rFonts w:ascii="Tahoma" w:hAnsi="Tahoma" w:cs="Tahoma"/>
          <w:bCs/>
          <w:sz w:val="20"/>
          <w:szCs w:val="20"/>
        </w:rPr>
        <w:t>)</w:t>
      </w:r>
      <w:r w:rsidRPr="00D90CE2">
        <w:rPr>
          <w:rFonts w:ascii="Tahoma" w:hAnsi="Tahoma" w:cs="Tahoma"/>
          <w:bCs/>
          <w:sz w:val="20"/>
          <w:szCs w:val="20"/>
        </w:rPr>
        <w:t xml:space="preserve">; </w:t>
      </w:r>
    </w:p>
    <w:p w14:paraId="67ADB4DD" w14:textId="18A29DFC" w:rsidR="002C5BA6" w:rsidRDefault="002C5BA6" w:rsidP="002C5BA6">
      <w:pPr>
        <w:numPr>
          <w:ilvl w:val="0"/>
          <w:numId w:val="36"/>
        </w:numPr>
        <w:jc w:val="both"/>
        <w:rPr>
          <w:rFonts w:ascii="Tahoma" w:hAnsi="Tahoma" w:cs="Tahoma"/>
          <w:bCs/>
          <w:sz w:val="20"/>
          <w:szCs w:val="20"/>
        </w:rPr>
      </w:pPr>
      <w:r w:rsidRPr="00F413D2">
        <w:rPr>
          <w:rFonts w:ascii="Tahoma" w:hAnsi="Tahoma" w:cs="Tahoma"/>
          <w:bCs/>
          <w:sz w:val="20"/>
          <w:szCs w:val="20"/>
        </w:rPr>
        <w:t>At least two sample</w:t>
      </w:r>
      <w:r>
        <w:rPr>
          <w:rFonts w:ascii="Tahoma" w:hAnsi="Tahoma" w:cs="Tahoma"/>
          <w:bCs/>
          <w:sz w:val="20"/>
          <w:szCs w:val="20"/>
        </w:rPr>
        <w:t>s</w:t>
      </w:r>
      <w:r w:rsidRPr="00F413D2">
        <w:rPr>
          <w:rFonts w:ascii="Tahoma" w:hAnsi="Tahoma" w:cs="Tahoma"/>
          <w:bCs/>
          <w:sz w:val="20"/>
          <w:szCs w:val="20"/>
        </w:rPr>
        <w:t xml:space="preserve"> of previous work relevant to the scope of the tender call</w:t>
      </w:r>
      <w:r w:rsidRPr="00305078">
        <w:rPr>
          <w:rFonts w:ascii="Tahoma" w:hAnsi="Tahoma" w:cs="Tahoma"/>
          <w:bCs/>
          <w:sz w:val="20"/>
          <w:szCs w:val="20"/>
        </w:rPr>
        <w:t>, preferably in a form of references/links to publications, analyses, reports,</w:t>
      </w:r>
      <w:r w:rsidR="008F770F">
        <w:rPr>
          <w:rFonts w:ascii="Tahoma" w:hAnsi="Tahoma" w:cs="Tahoma"/>
          <w:bCs/>
          <w:sz w:val="20"/>
          <w:szCs w:val="20"/>
        </w:rPr>
        <w:t xml:space="preserve"> guides, handbooks,</w:t>
      </w:r>
      <w:r w:rsidRPr="00305078">
        <w:rPr>
          <w:rFonts w:ascii="Tahoma" w:hAnsi="Tahoma" w:cs="Tahoma"/>
          <w:bCs/>
          <w:sz w:val="20"/>
          <w:szCs w:val="20"/>
        </w:rPr>
        <w:t xml:space="preserve"> </w:t>
      </w:r>
      <w:r>
        <w:rPr>
          <w:rFonts w:ascii="Tahoma" w:hAnsi="Tahoma" w:cs="Tahoma"/>
          <w:bCs/>
          <w:sz w:val="20"/>
          <w:szCs w:val="20"/>
        </w:rPr>
        <w:t xml:space="preserve">needs </w:t>
      </w:r>
      <w:r w:rsidRPr="00305078">
        <w:rPr>
          <w:rFonts w:ascii="Tahoma" w:hAnsi="Tahoma" w:cs="Tahoma"/>
          <w:bCs/>
          <w:sz w:val="20"/>
          <w:szCs w:val="20"/>
        </w:rPr>
        <w:t>assessments, studies,</w:t>
      </w:r>
      <w:r>
        <w:rPr>
          <w:rFonts w:ascii="Tahoma" w:hAnsi="Tahoma" w:cs="Tahoma"/>
          <w:bCs/>
          <w:sz w:val="20"/>
          <w:szCs w:val="20"/>
        </w:rPr>
        <w:t xml:space="preserve"> training</w:t>
      </w:r>
      <w:r w:rsidR="008F770F">
        <w:rPr>
          <w:rFonts w:ascii="Tahoma" w:hAnsi="Tahoma" w:cs="Tahoma"/>
          <w:bCs/>
          <w:sz w:val="20"/>
          <w:szCs w:val="20"/>
        </w:rPr>
        <w:t xml:space="preserve"> curricula/</w:t>
      </w:r>
      <w:r>
        <w:rPr>
          <w:rFonts w:ascii="Tahoma" w:hAnsi="Tahoma" w:cs="Tahoma"/>
          <w:bCs/>
          <w:sz w:val="20"/>
          <w:szCs w:val="20"/>
        </w:rPr>
        <w:t>materials, awareness raising materials, presentations,</w:t>
      </w:r>
      <w:r w:rsidRPr="00305078">
        <w:rPr>
          <w:rFonts w:ascii="Tahoma" w:hAnsi="Tahoma" w:cs="Tahoma"/>
          <w:bCs/>
          <w:sz w:val="20"/>
          <w:szCs w:val="20"/>
        </w:rPr>
        <w:t xml:space="preserve"> etc. relevant to the experience the tenderer claims (in English </w:t>
      </w:r>
      <w:r w:rsidR="008F770F">
        <w:rPr>
          <w:rFonts w:ascii="Tahoma" w:hAnsi="Tahoma" w:cs="Tahoma"/>
          <w:bCs/>
          <w:sz w:val="20"/>
          <w:szCs w:val="20"/>
        </w:rPr>
        <w:t xml:space="preserve">and/or Turkish). </w:t>
      </w:r>
    </w:p>
    <w:p w14:paraId="040F0083" w14:textId="0E006D5C" w:rsidR="00A9724D" w:rsidRPr="002C5BA6" w:rsidRDefault="002C5BA6" w:rsidP="002C5BA6">
      <w:pPr>
        <w:pStyle w:val="ListParagraph"/>
        <w:keepLines/>
        <w:numPr>
          <w:ilvl w:val="0"/>
          <w:numId w:val="36"/>
        </w:numPr>
        <w:jc w:val="both"/>
        <w:rPr>
          <w:rFonts w:ascii="Tahoma" w:hAnsi="Tahoma" w:cs="Tahoma"/>
          <w:sz w:val="18"/>
          <w:szCs w:val="18"/>
          <w:lang w:val="en-US" w:eastAsia="fr-FR"/>
        </w:rPr>
      </w:pPr>
      <w:r w:rsidRPr="002C5BA6">
        <w:rPr>
          <w:rFonts w:ascii="Tahoma" w:hAnsi="Tahoma" w:cs="Tahoma"/>
          <w:bCs/>
          <w:sz w:val="20"/>
          <w:szCs w:val="20"/>
        </w:rPr>
        <w:t>Contact details of two (2) referees (full name, company/organisation, position, e-mail address and phone).</w:t>
      </w:r>
    </w:p>
    <w:p w14:paraId="5C394E50" w14:textId="77777777" w:rsidR="002C5BA6" w:rsidRPr="002C5BA6" w:rsidRDefault="002C5BA6" w:rsidP="002C5BA6">
      <w:pPr>
        <w:pStyle w:val="ListParagraph"/>
        <w:keepLines/>
        <w:jc w:val="both"/>
        <w:rPr>
          <w:rFonts w:ascii="Tahoma" w:hAnsi="Tahoma" w:cs="Tahoma"/>
          <w:sz w:val="18"/>
          <w:szCs w:val="18"/>
          <w:lang w:val="en-US" w:eastAsia="fr-FR"/>
        </w:rPr>
      </w:pPr>
    </w:p>
    <w:p w14:paraId="4E934C13" w14:textId="121B96EE" w:rsidR="00A9724D" w:rsidRPr="00D4688C" w:rsidRDefault="00CC3DF8" w:rsidP="00A9724D">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972DC6">
        <w:rPr>
          <w:rFonts w:ascii="Tahoma" w:hAnsi="Tahoma" w:cs="Tahoma"/>
          <w:b/>
          <w:color w:val="000000" w:themeColor="text1"/>
          <w:sz w:val="18"/>
          <w:szCs w:val="18"/>
        </w:rPr>
        <w:t>in English (</w:t>
      </w:r>
      <w:r w:rsidR="008F770F" w:rsidRPr="008F770F">
        <w:rPr>
          <w:rFonts w:ascii="Tahoma" w:hAnsi="Tahoma" w:cs="Tahoma"/>
          <w:b/>
          <w:color w:val="000000" w:themeColor="text1"/>
          <w:sz w:val="18"/>
          <w:szCs w:val="18"/>
        </w:rPr>
        <w:t>unless mentioned otherwise</w:t>
      </w:r>
      <w:r>
        <w:rPr>
          <w:rFonts w:ascii="Tahoma" w:hAnsi="Tahoma" w:cs="Tahoma"/>
          <w:b/>
          <w:color w:val="000000" w:themeColor="text1"/>
          <w:sz w:val="18"/>
          <w:szCs w:val="18"/>
        </w:rPr>
        <w:t>)</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03DA4E5F" w14:textId="77777777" w:rsidR="00A9724D" w:rsidRPr="00D4688C" w:rsidRDefault="00A9724D" w:rsidP="00A9724D">
      <w:pPr>
        <w:shd w:val="clear" w:color="auto" w:fill="FFFFFF" w:themeFill="background1"/>
        <w:jc w:val="both"/>
        <w:rPr>
          <w:rFonts w:ascii="Tahoma" w:hAnsi="Tahoma" w:cs="Tahoma"/>
          <w:b/>
          <w:color w:val="000000"/>
          <w:sz w:val="18"/>
          <w:szCs w:val="18"/>
        </w:rPr>
      </w:pPr>
    </w:p>
    <w:p w14:paraId="68FD4157" w14:textId="77777777" w:rsidR="00A9724D" w:rsidRDefault="00A9724D" w:rsidP="00A9724D">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56C09499" w14:textId="77777777" w:rsidR="00A9724D" w:rsidRPr="00D4688C" w:rsidRDefault="00A9724D" w:rsidP="00A9724D">
      <w:pPr>
        <w:jc w:val="both"/>
        <w:rPr>
          <w:rFonts w:ascii="Tahoma" w:hAnsi="Tahoma" w:cs="Tahoma"/>
          <w:b/>
          <w:bCs/>
          <w:color w:val="000000"/>
          <w:sz w:val="18"/>
          <w:szCs w:val="18"/>
        </w:rPr>
      </w:pPr>
    </w:p>
    <w:p w14:paraId="3511A44C" w14:textId="77777777" w:rsidR="00A9724D" w:rsidRPr="00D4688C" w:rsidRDefault="00A9724D" w:rsidP="00A9724D">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14"/>
    <w:p w14:paraId="00D8D4F9" w14:textId="77777777" w:rsidR="00A9724D" w:rsidRPr="00A9724D" w:rsidRDefault="00A9724D" w:rsidP="00A9724D">
      <w:pPr>
        <w:rPr>
          <w:rFonts w:ascii="Tahoma" w:hAnsi="Tahoma" w:cs="Tahoma"/>
          <w:sz w:val="20"/>
          <w:szCs w:val="20"/>
          <w:lang w:val="en-US"/>
        </w:rPr>
      </w:pPr>
    </w:p>
    <w:p w14:paraId="196F1460" w14:textId="77777777" w:rsidR="002307F0" w:rsidRPr="00453A9E" w:rsidRDefault="002307F0" w:rsidP="002307F0">
      <w:pPr>
        <w:rPr>
          <w:rFonts w:ascii="Tahoma" w:hAnsi="Tahoma" w:cs="Tahoma"/>
          <w:sz w:val="20"/>
          <w:szCs w:val="20"/>
        </w:rPr>
      </w:pPr>
    </w:p>
    <w:p w14:paraId="556D5807" w14:textId="77777777"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9"/>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F743" w14:textId="77777777" w:rsidR="003739A7" w:rsidRDefault="003739A7" w:rsidP="00D50F13">
      <w:r>
        <w:separator/>
      </w:r>
    </w:p>
  </w:endnote>
  <w:endnote w:type="continuationSeparator" w:id="0">
    <w:p w14:paraId="77A5225C" w14:textId="77777777" w:rsidR="003739A7" w:rsidRDefault="003739A7" w:rsidP="00D50F13">
      <w:r>
        <w:continuationSeparator/>
      </w:r>
    </w:p>
  </w:endnote>
  <w:endnote w:type="continuationNotice" w:id="1">
    <w:p w14:paraId="25B40BAB" w14:textId="77777777" w:rsidR="003739A7" w:rsidRDefault="003739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0DA7C" w14:textId="77777777" w:rsidR="003739A7" w:rsidRDefault="003739A7" w:rsidP="00D50F13">
      <w:r>
        <w:separator/>
      </w:r>
    </w:p>
  </w:footnote>
  <w:footnote w:type="continuationSeparator" w:id="0">
    <w:p w14:paraId="65AE92B3" w14:textId="77777777" w:rsidR="003739A7" w:rsidRDefault="003739A7" w:rsidP="00D50F13">
      <w:r>
        <w:continuationSeparator/>
      </w:r>
    </w:p>
  </w:footnote>
  <w:footnote w:type="continuationNotice" w:id="1">
    <w:p w14:paraId="052A8F98" w14:textId="77777777" w:rsidR="003739A7" w:rsidRDefault="003739A7"/>
  </w:footnote>
  <w:footnote w:id="2">
    <w:p w14:paraId="41F656A4" w14:textId="77777777" w:rsidR="00D8324B" w:rsidRPr="00676850" w:rsidRDefault="00D8324B" w:rsidP="00D8324B">
      <w:pPr>
        <w:pStyle w:val="FootnoteText"/>
        <w:rPr>
          <w:rFonts w:ascii="Arial Narrow" w:hAnsi="Arial Narrow"/>
          <w:sz w:val="16"/>
          <w:szCs w:val="16"/>
        </w:rPr>
      </w:pPr>
      <w:r>
        <w:rPr>
          <w:rStyle w:val="FootnoteReference"/>
        </w:rPr>
        <w:footnoteRef/>
      </w:r>
      <w:r>
        <w:t xml:space="preserve"> </w:t>
      </w:r>
      <w:r w:rsidRPr="00CE116E">
        <w:rPr>
          <w:rFonts w:ascii="Arial Narrow" w:hAnsi="Arial Narrow"/>
          <w:sz w:val="16"/>
          <w:szCs w:val="16"/>
        </w:rPr>
        <w:t>This call is for the component of the project “</w:t>
      </w:r>
      <w:hyperlink r:id="rId1" w:history="1">
        <w:r w:rsidRPr="00676850">
          <w:rPr>
            <w:rStyle w:val="Hyperlink"/>
            <w:rFonts w:ascii="Arial Narrow" w:hAnsi="Arial Narrow"/>
            <w:sz w:val="16"/>
            <w:szCs w:val="16"/>
          </w:rPr>
          <w:t>Fostering Civil Society Participation in Access to Justice in Türkiye: Enhancing Human Rights in the Context of Migration and Environmental Justice: Enhancing Human Rights in the Context of Migration and Environmental Justice</w:t>
        </w:r>
      </w:hyperlink>
      <w:r w:rsidRPr="00CE116E">
        <w:rPr>
          <w:rFonts w:ascii="Arial Narrow" w:hAnsi="Arial Narrow"/>
          <w:sz w:val="16"/>
          <w:szCs w:val="16"/>
        </w:rPr>
        <w:t>”</w:t>
      </w:r>
      <w:r>
        <w:rPr>
          <w:rFonts w:ascii="Arial Narrow" w:hAnsi="Arial Narrow"/>
          <w:sz w:val="16"/>
          <w:szCs w:val="16"/>
        </w:rPr>
        <w:t>.</w:t>
      </w:r>
    </w:p>
  </w:footnote>
  <w:footnote w:id="3">
    <w:p w14:paraId="342CC157"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2"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3"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40FC9DA5" w14:textId="77777777" w:rsidR="00056906" w:rsidRPr="00A7429C" w:rsidRDefault="00056906" w:rsidP="00056906">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5">
    <w:p w14:paraId="47EF9417"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D111E6E" w14:textId="77777777"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24C94744" w14:textId="77777777"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8BFC55B"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 xml:space="preserve">For legal persons, an extract from the companies </w:t>
      </w:r>
      <w:proofErr w:type="gramStart"/>
      <w:r w:rsidRPr="00063993">
        <w:rPr>
          <w:rFonts w:ascii="Arial Narrow" w:hAnsi="Arial Narrow"/>
          <w:sz w:val="16"/>
          <w:szCs w:val="16"/>
        </w:rPr>
        <w:t>register</w:t>
      </w:r>
      <w:proofErr w:type="gramEnd"/>
      <w:r w:rsidRPr="00063993">
        <w:rPr>
          <w:rFonts w:ascii="Arial Narrow" w:hAnsi="Arial Narrow"/>
          <w:sz w:val="16"/>
          <w:szCs w:val="16"/>
        </w:rPr>
        <w:t xml:space="preserve"> or other official document proving ownership and control of the Tenderer</w:t>
      </w:r>
      <w:r w:rsidR="00B35C06">
        <w:rPr>
          <w:rFonts w:ascii="Arial Narrow" w:hAnsi="Arial Narrow"/>
          <w:sz w:val="16"/>
          <w:szCs w:val="16"/>
        </w:rPr>
        <w:t>;</w:t>
      </w:r>
    </w:p>
    <w:p w14:paraId="5003231A" w14:textId="77777777"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6">
    <w:p w14:paraId="6FAE46A5" w14:textId="77777777" w:rsidR="002C5BA6" w:rsidRPr="0083233C" w:rsidRDefault="002C5BA6" w:rsidP="002C5BA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7">
    <w:p w14:paraId="2DEE5385" w14:textId="77777777" w:rsidR="00A9724D" w:rsidRPr="0083233C" w:rsidRDefault="00A9724D" w:rsidP="00A9724D">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8">
    <w:p w14:paraId="41702B8D" w14:textId="77777777" w:rsidR="002C5BA6" w:rsidRPr="005733D3" w:rsidRDefault="002C5BA6" w:rsidP="002C5BA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5CC43B9" w14:textId="77777777"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184EFD1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952D3"/>
    <w:multiLevelType w:val="hybridMultilevel"/>
    <w:tmpl w:val="5ECE8628"/>
    <w:lvl w:ilvl="0" w:tplc="54C6C454">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00508"/>
    <w:multiLevelType w:val="hybridMultilevel"/>
    <w:tmpl w:val="85881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C50E49"/>
    <w:multiLevelType w:val="hybridMultilevel"/>
    <w:tmpl w:val="8AB48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99543E"/>
    <w:multiLevelType w:val="hybridMultilevel"/>
    <w:tmpl w:val="2708CF0E"/>
    <w:lvl w:ilvl="0" w:tplc="DA3CDD88">
      <w:start w:val="1"/>
      <w:numFmt w:val="bullet"/>
      <w:lvlText w:val=""/>
      <w:lvlJc w:val="left"/>
      <w:pPr>
        <w:ind w:left="1440" w:hanging="360"/>
      </w:pPr>
      <w:rPr>
        <w:rFonts w:ascii="Symbol" w:hAnsi="Symbol"/>
      </w:rPr>
    </w:lvl>
    <w:lvl w:ilvl="1" w:tplc="59AC75BC">
      <w:start w:val="1"/>
      <w:numFmt w:val="bullet"/>
      <w:lvlText w:val=""/>
      <w:lvlJc w:val="left"/>
      <w:pPr>
        <w:ind w:left="1440" w:hanging="360"/>
      </w:pPr>
      <w:rPr>
        <w:rFonts w:ascii="Symbol" w:hAnsi="Symbol"/>
      </w:rPr>
    </w:lvl>
    <w:lvl w:ilvl="2" w:tplc="108E5A7A">
      <w:start w:val="1"/>
      <w:numFmt w:val="bullet"/>
      <w:lvlText w:val=""/>
      <w:lvlJc w:val="left"/>
      <w:pPr>
        <w:ind w:left="1440" w:hanging="360"/>
      </w:pPr>
      <w:rPr>
        <w:rFonts w:ascii="Symbol" w:hAnsi="Symbol"/>
      </w:rPr>
    </w:lvl>
    <w:lvl w:ilvl="3" w:tplc="52BA23B4">
      <w:start w:val="1"/>
      <w:numFmt w:val="bullet"/>
      <w:lvlText w:val=""/>
      <w:lvlJc w:val="left"/>
      <w:pPr>
        <w:ind w:left="1440" w:hanging="360"/>
      </w:pPr>
      <w:rPr>
        <w:rFonts w:ascii="Symbol" w:hAnsi="Symbol"/>
      </w:rPr>
    </w:lvl>
    <w:lvl w:ilvl="4" w:tplc="02443594">
      <w:start w:val="1"/>
      <w:numFmt w:val="bullet"/>
      <w:lvlText w:val=""/>
      <w:lvlJc w:val="left"/>
      <w:pPr>
        <w:ind w:left="1440" w:hanging="360"/>
      </w:pPr>
      <w:rPr>
        <w:rFonts w:ascii="Symbol" w:hAnsi="Symbol"/>
      </w:rPr>
    </w:lvl>
    <w:lvl w:ilvl="5" w:tplc="F9CC9F76">
      <w:start w:val="1"/>
      <w:numFmt w:val="bullet"/>
      <w:lvlText w:val=""/>
      <w:lvlJc w:val="left"/>
      <w:pPr>
        <w:ind w:left="1440" w:hanging="360"/>
      </w:pPr>
      <w:rPr>
        <w:rFonts w:ascii="Symbol" w:hAnsi="Symbol"/>
      </w:rPr>
    </w:lvl>
    <w:lvl w:ilvl="6" w:tplc="E39C6B22">
      <w:start w:val="1"/>
      <w:numFmt w:val="bullet"/>
      <w:lvlText w:val=""/>
      <w:lvlJc w:val="left"/>
      <w:pPr>
        <w:ind w:left="1440" w:hanging="360"/>
      </w:pPr>
      <w:rPr>
        <w:rFonts w:ascii="Symbol" w:hAnsi="Symbol"/>
      </w:rPr>
    </w:lvl>
    <w:lvl w:ilvl="7" w:tplc="7B469008">
      <w:start w:val="1"/>
      <w:numFmt w:val="bullet"/>
      <w:lvlText w:val=""/>
      <w:lvlJc w:val="left"/>
      <w:pPr>
        <w:ind w:left="1440" w:hanging="360"/>
      </w:pPr>
      <w:rPr>
        <w:rFonts w:ascii="Symbol" w:hAnsi="Symbol"/>
      </w:rPr>
    </w:lvl>
    <w:lvl w:ilvl="8" w:tplc="283C0B9C">
      <w:start w:val="1"/>
      <w:numFmt w:val="bullet"/>
      <w:lvlText w:val=""/>
      <w:lvlJc w:val="left"/>
      <w:pPr>
        <w:ind w:left="1440" w:hanging="360"/>
      </w:pPr>
      <w:rPr>
        <w:rFonts w:ascii="Symbol" w:hAnsi="Symbol"/>
      </w:rPr>
    </w:lvl>
  </w:abstractNum>
  <w:abstractNum w:abstractNumId="12"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0F554C"/>
    <w:multiLevelType w:val="hybridMultilevel"/>
    <w:tmpl w:val="1D36F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9B7659"/>
    <w:multiLevelType w:val="hybridMultilevel"/>
    <w:tmpl w:val="BF8604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5451A"/>
    <w:multiLevelType w:val="hybridMultilevel"/>
    <w:tmpl w:val="7F6CD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1439F6"/>
    <w:multiLevelType w:val="multilevel"/>
    <w:tmpl w:val="8D40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B65E80"/>
    <w:multiLevelType w:val="hybridMultilevel"/>
    <w:tmpl w:val="460CA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71267"/>
    <w:multiLevelType w:val="hybridMultilevel"/>
    <w:tmpl w:val="4DC4B870"/>
    <w:lvl w:ilvl="0" w:tplc="3C4A4BC0">
      <w:start w:val="1"/>
      <w:numFmt w:val="bullet"/>
      <w:lvlText w:val=""/>
      <w:lvlJc w:val="left"/>
      <w:pPr>
        <w:ind w:left="720" w:hanging="360"/>
      </w:pPr>
      <w:rPr>
        <w:rFonts w:ascii="Symbol" w:hAnsi="Symbol"/>
      </w:rPr>
    </w:lvl>
    <w:lvl w:ilvl="1" w:tplc="8E720EC2">
      <w:start w:val="1"/>
      <w:numFmt w:val="bullet"/>
      <w:lvlText w:val=""/>
      <w:lvlJc w:val="left"/>
      <w:pPr>
        <w:ind w:left="720" w:hanging="360"/>
      </w:pPr>
      <w:rPr>
        <w:rFonts w:ascii="Symbol" w:hAnsi="Symbol"/>
      </w:rPr>
    </w:lvl>
    <w:lvl w:ilvl="2" w:tplc="A7166FAA">
      <w:start w:val="1"/>
      <w:numFmt w:val="bullet"/>
      <w:lvlText w:val=""/>
      <w:lvlJc w:val="left"/>
      <w:pPr>
        <w:ind w:left="720" w:hanging="360"/>
      </w:pPr>
      <w:rPr>
        <w:rFonts w:ascii="Symbol" w:hAnsi="Symbol"/>
      </w:rPr>
    </w:lvl>
    <w:lvl w:ilvl="3" w:tplc="6E7869BE">
      <w:start w:val="1"/>
      <w:numFmt w:val="bullet"/>
      <w:lvlText w:val=""/>
      <w:lvlJc w:val="left"/>
      <w:pPr>
        <w:ind w:left="720" w:hanging="360"/>
      </w:pPr>
      <w:rPr>
        <w:rFonts w:ascii="Symbol" w:hAnsi="Symbol"/>
      </w:rPr>
    </w:lvl>
    <w:lvl w:ilvl="4" w:tplc="355EB286">
      <w:start w:val="1"/>
      <w:numFmt w:val="bullet"/>
      <w:lvlText w:val=""/>
      <w:lvlJc w:val="left"/>
      <w:pPr>
        <w:ind w:left="720" w:hanging="360"/>
      </w:pPr>
      <w:rPr>
        <w:rFonts w:ascii="Symbol" w:hAnsi="Symbol"/>
      </w:rPr>
    </w:lvl>
    <w:lvl w:ilvl="5" w:tplc="4626772E">
      <w:start w:val="1"/>
      <w:numFmt w:val="bullet"/>
      <w:lvlText w:val=""/>
      <w:lvlJc w:val="left"/>
      <w:pPr>
        <w:ind w:left="720" w:hanging="360"/>
      </w:pPr>
      <w:rPr>
        <w:rFonts w:ascii="Symbol" w:hAnsi="Symbol"/>
      </w:rPr>
    </w:lvl>
    <w:lvl w:ilvl="6" w:tplc="ABF8BB76">
      <w:start w:val="1"/>
      <w:numFmt w:val="bullet"/>
      <w:lvlText w:val=""/>
      <w:lvlJc w:val="left"/>
      <w:pPr>
        <w:ind w:left="720" w:hanging="360"/>
      </w:pPr>
      <w:rPr>
        <w:rFonts w:ascii="Symbol" w:hAnsi="Symbol"/>
      </w:rPr>
    </w:lvl>
    <w:lvl w:ilvl="7" w:tplc="32625F2E">
      <w:start w:val="1"/>
      <w:numFmt w:val="bullet"/>
      <w:lvlText w:val=""/>
      <w:lvlJc w:val="left"/>
      <w:pPr>
        <w:ind w:left="720" w:hanging="360"/>
      </w:pPr>
      <w:rPr>
        <w:rFonts w:ascii="Symbol" w:hAnsi="Symbol"/>
      </w:rPr>
    </w:lvl>
    <w:lvl w:ilvl="8" w:tplc="F7AE841A">
      <w:start w:val="1"/>
      <w:numFmt w:val="bullet"/>
      <w:lvlText w:val=""/>
      <w:lvlJc w:val="left"/>
      <w:pPr>
        <w:ind w:left="720" w:hanging="360"/>
      </w:pPr>
      <w:rPr>
        <w:rFonts w:ascii="Symbol" w:hAnsi="Symbol"/>
      </w:rPr>
    </w:lvl>
  </w:abstractNum>
  <w:abstractNum w:abstractNumId="3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884635496">
    <w:abstractNumId w:val="26"/>
  </w:num>
  <w:num w:numId="2" w16cid:durableId="2068189615">
    <w:abstractNumId w:val="3"/>
  </w:num>
  <w:num w:numId="3" w16cid:durableId="2108839522">
    <w:abstractNumId w:val="0"/>
  </w:num>
  <w:num w:numId="4" w16cid:durableId="582498170">
    <w:abstractNumId w:val="28"/>
  </w:num>
  <w:num w:numId="5" w16cid:durableId="33122082">
    <w:abstractNumId w:val="20"/>
  </w:num>
  <w:num w:numId="6" w16cid:durableId="171335609">
    <w:abstractNumId w:val="25"/>
  </w:num>
  <w:num w:numId="7" w16cid:durableId="1994328636">
    <w:abstractNumId w:val="31"/>
  </w:num>
  <w:num w:numId="8" w16cid:durableId="1926840177">
    <w:abstractNumId w:val="14"/>
  </w:num>
  <w:num w:numId="9" w16cid:durableId="1127625550">
    <w:abstractNumId w:val="33"/>
  </w:num>
  <w:num w:numId="10" w16cid:durableId="1266812176">
    <w:abstractNumId w:val="15"/>
  </w:num>
  <w:num w:numId="11" w16cid:durableId="209995081">
    <w:abstractNumId w:val="16"/>
  </w:num>
  <w:num w:numId="12" w16cid:durableId="230579129">
    <w:abstractNumId w:val="1"/>
  </w:num>
  <w:num w:numId="13" w16cid:durableId="1841504002">
    <w:abstractNumId w:val="13"/>
  </w:num>
  <w:num w:numId="14" w16cid:durableId="850488767">
    <w:abstractNumId w:val="5"/>
  </w:num>
  <w:num w:numId="15" w16cid:durableId="280186484">
    <w:abstractNumId w:val="6"/>
  </w:num>
  <w:num w:numId="16" w16cid:durableId="998925250">
    <w:abstractNumId w:val="27"/>
  </w:num>
  <w:num w:numId="17" w16cid:durableId="1894537403">
    <w:abstractNumId w:val="0"/>
  </w:num>
  <w:num w:numId="18" w16cid:durableId="1079060929">
    <w:abstractNumId w:val="12"/>
  </w:num>
  <w:num w:numId="19" w16cid:durableId="884869203">
    <w:abstractNumId w:val="30"/>
  </w:num>
  <w:num w:numId="20" w16cid:durableId="707801050">
    <w:abstractNumId w:val="9"/>
  </w:num>
  <w:num w:numId="21" w16cid:durableId="924218569">
    <w:abstractNumId w:val="4"/>
  </w:num>
  <w:num w:numId="22" w16cid:durableId="1719737609">
    <w:abstractNumId w:val="24"/>
  </w:num>
  <w:num w:numId="23" w16cid:durableId="30620951">
    <w:abstractNumId w:val="19"/>
  </w:num>
  <w:num w:numId="24" w16cid:durableId="1819373079">
    <w:abstractNumId w:val="10"/>
  </w:num>
  <w:num w:numId="25" w16cid:durableId="1883012972">
    <w:abstractNumId w:val="7"/>
  </w:num>
  <w:num w:numId="26" w16cid:durableId="80106838">
    <w:abstractNumId w:val="34"/>
  </w:num>
  <w:num w:numId="27" w16cid:durableId="730927735">
    <w:abstractNumId w:val="32"/>
  </w:num>
  <w:num w:numId="28" w16cid:durableId="1304235569">
    <w:abstractNumId w:val="11"/>
  </w:num>
  <w:num w:numId="29" w16cid:durableId="1008210955">
    <w:abstractNumId w:val="29"/>
  </w:num>
  <w:num w:numId="30" w16cid:durableId="96489452">
    <w:abstractNumId w:val="18"/>
  </w:num>
  <w:num w:numId="31" w16cid:durableId="1277440978">
    <w:abstractNumId w:val="2"/>
  </w:num>
  <w:num w:numId="32" w16cid:durableId="292099378">
    <w:abstractNumId w:val="17"/>
  </w:num>
  <w:num w:numId="33" w16cid:durableId="1801532844">
    <w:abstractNumId w:val="21"/>
  </w:num>
  <w:num w:numId="34" w16cid:durableId="1532721362">
    <w:abstractNumId w:val="23"/>
  </w:num>
  <w:num w:numId="35" w16cid:durableId="1261646595">
    <w:abstractNumId w:val="22"/>
  </w:num>
  <w:num w:numId="36" w16cid:durableId="204794382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3E"/>
    <w:rsid w:val="0000139B"/>
    <w:rsid w:val="000025A5"/>
    <w:rsid w:val="00007AEB"/>
    <w:rsid w:val="00012EA5"/>
    <w:rsid w:val="0001537A"/>
    <w:rsid w:val="00017EC5"/>
    <w:rsid w:val="0002442B"/>
    <w:rsid w:val="00031746"/>
    <w:rsid w:val="000329D8"/>
    <w:rsid w:val="00035346"/>
    <w:rsid w:val="00042341"/>
    <w:rsid w:val="000441BD"/>
    <w:rsid w:val="000461DD"/>
    <w:rsid w:val="00047414"/>
    <w:rsid w:val="00056906"/>
    <w:rsid w:val="00060282"/>
    <w:rsid w:val="00061859"/>
    <w:rsid w:val="00063993"/>
    <w:rsid w:val="000660C4"/>
    <w:rsid w:val="00072FB8"/>
    <w:rsid w:val="000747C3"/>
    <w:rsid w:val="00076428"/>
    <w:rsid w:val="000836C7"/>
    <w:rsid w:val="000841B9"/>
    <w:rsid w:val="000852FE"/>
    <w:rsid w:val="00086684"/>
    <w:rsid w:val="00090B5C"/>
    <w:rsid w:val="00090CAE"/>
    <w:rsid w:val="000975FD"/>
    <w:rsid w:val="000A249E"/>
    <w:rsid w:val="000D632F"/>
    <w:rsid w:val="000E0285"/>
    <w:rsid w:val="000E0708"/>
    <w:rsid w:val="000E59DC"/>
    <w:rsid w:val="000E5DF5"/>
    <w:rsid w:val="000E60C6"/>
    <w:rsid w:val="000F18A2"/>
    <w:rsid w:val="000F3067"/>
    <w:rsid w:val="000F3CB2"/>
    <w:rsid w:val="000F3FFC"/>
    <w:rsid w:val="000F6BD3"/>
    <w:rsid w:val="001018E8"/>
    <w:rsid w:val="001041C4"/>
    <w:rsid w:val="001063F1"/>
    <w:rsid w:val="00111DD7"/>
    <w:rsid w:val="001153BB"/>
    <w:rsid w:val="0011556A"/>
    <w:rsid w:val="00121A41"/>
    <w:rsid w:val="001222CC"/>
    <w:rsid w:val="001230D9"/>
    <w:rsid w:val="001234F4"/>
    <w:rsid w:val="001262C9"/>
    <w:rsid w:val="00127AB4"/>
    <w:rsid w:val="00127ED3"/>
    <w:rsid w:val="00135AF7"/>
    <w:rsid w:val="00137C77"/>
    <w:rsid w:val="00140E99"/>
    <w:rsid w:val="00143659"/>
    <w:rsid w:val="00147F8E"/>
    <w:rsid w:val="001510F3"/>
    <w:rsid w:val="00153EE1"/>
    <w:rsid w:val="00156ED5"/>
    <w:rsid w:val="00160002"/>
    <w:rsid w:val="001602AD"/>
    <w:rsid w:val="0016061C"/>
    <w:rsid w:val="00166AB1"/>
    <w:rsid w:val="00171C1F"/>
    <w:rsid w:val="001832A2"/>
    <w:rsid w:val="00183C11"/>
    <w:rsid w:val="00183C40"/>
    <w:rsid w:val="00183E4D"/>
    <w:rsid w:val="00184909"/>
    <w:rsid w:val="00196882"/>
    <w:rsid w:val="001A1408"/>
    <w:rsid w:val="001A3448"/>
    <w:rsid w:val="001A5371"/>
    <w:rsid w:val="001A732A"/>
    <w:rsid w:val="001B0127"/>
    <w:rsid w:val="001B3DB2"/>
    <w:rsid w:val="001B7518"/>
    <w:rsid w:val="001C2E58"/>
    <w:rsid w:val="001C6878"/>
    <w:rsid w:val="001D40AD"/>
    <w:rsid w:val="001D5219"/>
    <w:rsid w:val="001E0FA6"/>
    <w:rsid w:val="001E7F0E"/>
    <w:rsid w:val="001F3E7E"/>
    <w:rsid w:val="001F5A87"/>
    <w:rsid w:val="00200109"/>
    <w:rsid w:val="00204A8E"/>
    <w:rsid w:val="0021558F"/>
    <w:rsid w:val="002213BD"/>
    <w:rsid w:val="00227C52"/>
    <w:rsid w:val="002307F0"/>
    <w:rsid w:val="00231B30"/>
    <w:rsid w:val="00231F02"/>
    <w:rsid w:val="00232D58"/>
    <w:rsid w:val="002336A0"/>
    <w:rsid w:val="00234E6F"/>
    <w:rsid w:val="00236880"/>
    <w:rsid w:val="00237980"/>
    <w:rsid w:val="00241E63"/>
    <w:rsid w:val="00242DDE"/>
    <w:rsid w:val="00245977"/>
    <w:rsid w:val="00250B11"/>
    <w:rsid w:val="00251355"/>
    <w:rsid w:val="00252955"/>
    <w:rsid w:val="002544EC"/>
    <w:rsid w:val="002625C7"/>
    <w:rsid w:val="00266619"/>
    <w:rsid w:val="00272959"/>
    <w:rsid w:val="00277511"/>
    <w:rsid w:val="00277E96"/>
    <w:rsid w:val="00285EF9"/>
    <w:rsid w:val="002861A5"/>
    <w:rsid w:val="0028716D"/>
    <w:rsid w:val="00290041"/>
    <w:rsid w:val="00290EBB"/>
    <w:rsid w:val="002A0F1F"/>
    <w:rsid w:val="002A2C42"/>
    <w:rsid w:val="002A47C1"/>
    <w:rsid w:val="002A56A1"/>
    <w:rsid w:val="002A5D7C"/>
    <w:rsid w:val="002B4786"/>
    <w:rsid w:val="002C53F4"/>
    <w:rsid w:val="002C5B97"/>
    <w:rsid w:val="002C5BA6"/>
    <w:rsid w:val="002C5E24"/>
    <w:rsid w:val="002C6181"/>
    <w:rsid w:val="002C6F98"/>
    <w:rsid w:val="002D5373"/>
    <w:rsid w:val="002D5425"/>
    <w:rsid w:val="002E4806"/>
    <w:rsid w:val="002E745C"/>
    <w:rsid w:val="002F618C"/>
    <w:rsid w:val="00311318"/>
    <w:rsid w:val="003129C9"/>
    <w:rsid w:val="00314848"/>
    <w:rsid w:val="00315470"/>
    <w:rsid w:val="00320711"/>
    <w:rsid w:val="00332AF4"/>
    <w:rsid w:val="003363E8"/>
    <w:rsid w:val="0033664E"/>
    <w:rsid w:val="00341313"/>
    <w:rsid w:val="00341418"/>
    <w:rsid w:val="00343FB5"/>
    <w:rsid w:val="00353FEC"/>
    <w:rsid w:val="00357E5A"/>
    <w:rsid w:val="003670B2"/>
    <w:rsid w:val="00371164"/>
    <w:rsid w:val="003712F2"/>
    <w:rsid w:val="00372B4C"/>
    <w:rsid w:val="003739A7"/>
    <w:rsid w:val="00386026"/>
    <w:rsid w:val="00387CDC"/>
    <w:rsid w:val="0039258A"/>
    <w:rsid w:val="003A1D3D"/>
    <w:rsid w:val="003A45CD"/>
    <w:rsid w:val="003A4A6D"/>
    <w:rsid w:val="003B1C2E"/>
    <w:rsid w:val="003B2E7E"/>
    <w:rsid w:val="003D28A2"/>
    <w:rsid w:val="003D4368"/>
    <w:rsid w:val="003E3863"/>
    <w:rsid w:val="003F350F"/>
    <w:rsid w:val="003F7D5B"/>
    <w:rsid w:val="00411B03"/>
    <w:rsid w:val="00412716"/>
    <w:rsid w:val="00417C78"/>
    <w:rsid w:val="00420E9A"/>
    <w:rsid w:val="00426AF4"/>
    <w:rsid w:val="004307FD"/>
    <w:rsid w:val="00441672"/>
    <w:rsid w:val="00453A9E"/>
    <w:rsid w:val="00455965"/>
    <w:rsid w:val="004575D4"/>
    <w:rsid w:val="004665F8"/>
    <w:rsid w:val="004825E1"/>
    <w:rsid w:val="00486FC6"/>
    <w:rsid w:val="004874F6"/>
    <w:rsid w:val="00490018"/>
    <w:rsid w:val="00497F9D"/>
    <w:rsid w:val="004A5E49"/>
    <w:rsid w:val="004A7D52"/>
    <w:rsid w:val="004B0F2D"/>
    <w:rsid w:val="004B2022"/>
    <w:rsid w:val="004C642E"/>
    <w:rsid w:val="004D084E"/>
    <w:rsid w:val="004D175C"/>
    <w:rsid w:val="004D46BC"/>
    <w:rsid w:val="004E14CB"/>
    <w:rsid w:val="004E4886"/>
    <w:rsid w:val="004E796F"/>
    <w:rsid w:val="004E7A45"/>
    <w:rsid w:val="004E7D01"/>
    <w:rsid w:val="004F206E"/>
    <w:rsid w:val="004F38E2"/>
    <w:rsid w:val="004F71A4"/>
    <w:rsid w:val="005002FB"/>
    <w:rsid w:val="00500A8B"/>
    <w:rsid w:val="005034A5"/>
    <w:rsid w:val="00505408"/>
    <w:rsid w:val="00512D89"/>
    <w:rsid w:val="005132DE"/>
    <w:rsid w:val="00516616"/>
    <w:rsid w:val="0052063E"/>
    <w:rsid w:val="00527AFA"/>
    <w:rsid w:val="00532234"/>
    <w:rsid w:val="00552F0E"/>
    <w:rsid w:val="00556E79"/>
    <w:rsid w:val="00563B1B"/>
    <w:rsid w:val="00567F3E"/>
    <w:rsid w:val="00575177"/>
    <w:rsid w:val="00581186"/>
    <w:rsid w:val="00581679"/>
    <w:rsid w:val="005845C2"/>
    <w:rsid w:val="00593CCC"/>
    <w:rsid w:val="005969C9"/>
    <w:rsid w:val="005B213C"/>
    <w:rsid w:val="005B6603"/>
    <w:rsid w:val="005D0D34"/>
    <w:rsid w:val="005D53E7"/>
    <w:rsid w:val="005D5B80"/>
    <w:rsid w:val="005D7279"/>
    <w:rsid w:val="005E01B0"/>
    <w:rsid w:val="005E15F8"/>
    <w:rsid w:val="005E42AE"/>
    <w:rsid w:val="005E7A89"/>
    <w:rsid w:val="006006D0"/>
    <w:rsid w:val="006052A3"/>
    <w:rsid w:val="00606CF8"/>
    <w:rsid w:val="00611B82"/>
    <w:rsid w:val="00613A80"/>
    <w:rsid w:val="00624880"/>
    <w:rsid w:val="00630C1E"/>
    <w:rsid w:val="00635616"/>
    <w:rsid w:val="006426F7"/>
    <w:rsid w:val="00642BCE"/>
    <w:rsid w:val="00643AFD"/>
    <w:rsid w:val="00647C28"/>
    <w:rsid w:val="006558F9"/>
    <w:rsid w:val="006655C6"/>
    <w:rsid w:val="0067529C"/>
    <w:rsid w:val="00677EFB"/>
    <w:rsid w:val="00680325"/>
    <w:rsid w:val="0068127F"/>
    <w:rsid w:val="00685694"/>
    <w:rsid w:val="006912CB"/>
    <w:rsid w:val="006955A6"/>
    <w:rsid w:val="006961A0"/>
    <w:rsid w:val="006A3EC9"/>
    <w:rsid w:val="006B14ED"/>
    <w:rsid w:val="006B2D7D"/>
    <w:rsid w:val="006B7793"/>
    <w:rsid w:val="006C0B9C"/>
    <w:rsid w:val="006C1BEF"/>
    <w:rsid w:val="006D6F4E"/>
    <w:rsid w:val="006E15CA"/>
    <w:rsid w:val="006F59AF"/>
    <w:rsid w:val="006F5EED"/>
    <w:rsid w:val="00711683"/>
    <w:rsid w:val="0071373A"/>
    <w:rsid w:val="00714299"/>
    <w:rsid w:val="00714948"/>
    <w:rsid w:val="007309EA"/>
    <w:rsid w:val="0073327A"/>
    <w:rsid w:val="00747462"/>
    <w:rsid w:val="007556CC"/>
    <w:rsid w:val="0075606C"/>
    <w:rsid w:val="00756398"/>
    <w:rsid w:val="00756A1A"/>
    <w:rsid w:val="00761BD9"/>
    <w:rsid w:val="00763924"/>
    <w:rsid w:val="00766616"/>
    <w:rsid w:val="007776D3"/>
    <w:rsid w:val="007845B7"/>
    <w:rsid w:val="007867C0"/>
    <w:rsid w:val="00786BA5"/>
    <w:rsid w:val="0079018E"/>
    <w:rsid w:val="00791E04"/>
    <w:rsid w:val="007931EE"/>
    <w:rsid w:val="00797AF5"/>
    <w:rsid w:val="007A11B0"/>
    <w:rsid w:val="007A2306"/>
    <w:rsid w:val="007A37FE"/>
    <w:rsid w:val="007B0391"/>
    <w:rsid w:val="007B16CE"/>
    <w:rsid w:val="007C267B"/>
    <w:rsid w:val="007C29B5"/>
    <w:rsid w:val="007C364F"/>
    <w:rsid w:val="007D0EEE"/>
    <w:rsid w:val="007D1F5B"/>
    <w:rsid w:val="007D26CB"/>
    <w:rsid w:val="007D6C68"/>
    <w:rsid w:val="007E449F"/>
    <w:rsid w:val="007E78C4"/>
    <w:rsid w:val="007F46F1"/>
    <w:rsid w:val="007F783A"/>
    <w:rsid w:val="007F7CC4"/>
    <w:rsid w:val="0080160D"/>
    <w:rsid w:val="008033C4"/>
    <w:rsid w:val="008166AD"/>
    <w:rsid w:val="0082549E"/>
    <w:rsid w:val="0083377F"/>
    <w:rsid w:val="0083442F"/>
    <w:rsid w:val="00834E5C"/>
    <w:rsid w:val="00840943"/>
    <w:rsid w:val="00840C1E"/>
    <w:rsid w:val="00846814"/>
    <w:rsid w:val="0086588B"/>
    <w:rsid w:val="00867184"/>
    <w:rsid w:val="00867559"/>
    <w:rsid w:val="008711B4"/>
    <w:rsid w:val="00874CEE"/>
    <w:rsid w:val="0087754C"/>
    <w:rsid w:val="008828EC"/>
    <w:rsid w:val="00883AB4"/>
    <w:rsid w:val="00883C2D"/>
    <w:rsid w:val="0088467D"/>
    <w:rsid w:val="008928A2"/>
    <w:rsid w:val="00892D73"/>
    <w:rsid w:val="008B0E79"/>
    <w:rsid w:val="008B21BF"/>
    <w:rsid w:val="008B2F57"/>
    <w:rsid w:val="008B6FDD"/>
    <w:rsid w:val="008C264E"/>
    <w:rsid w:val="008D3220"/>
    <w:rsid w:val="008D785F"/>
    <w:rsid w:val="008F0BF0"/>
    <w:rsid w:val="008F19F3"/>
    <w:rsid w:val="008F2DBD"/>
    <w:rsid w:val="008F770F"/>
    <w:rsid w:val="00904764"/>
    <w:rsid w:val="00904B93"/>
    <w:rsid w:val="009058FD"/>
    <w:rsid w:val="00917A32"/>
    <w:rsid w:val="009260A4"/>
    <w:rsid w:val="009356BC"/>
    <w:rsid w:val="00941247"/>
    <w:rsid w:val="00947813"/>
    <w:rsid w:val="0095095F"/>
    <w:rsid w:val="009553F7"/>
    <w:rsid w:val="00965672"/>
    <w:rsid w:val="00981B78"/>
    <w:rsid w:val="00986790"/>
    <w:rsid w:val="00990987"/>
    <w:rsid w:val="00995612"/>
    <w:rsid w:val="009A0D0F"/>
    <w:rsid w:val="009A20EC"/>
    <w:rsid w:val="009A3FE3"/>
    <w:rsid w:val="009A5D89"/>
    <w:rsid w:val="009B12FF"/>
    <w:rsid w:val="009B1E00"/>
    <w:rsid w:val="009B54FD"/>
    <w:rsid w:val="009C12E0"/>
    <w:rsid w:val="009D17B0"/>
    <w:rsid w:val="009E0AC9"/>
    <w:rsid w:val="009E1B52"/>
    <w:rsid w:val="009E4346"/>
    <w:rsid w:val="009E55DF"/>
    <w:rsid w:val="009F19CC"/>
    <w:rsid w:val="009F1A62"/>
    <w:rsid w:val="00A00DDE"/>
    <w:rsid w:val="00A01366"/>
    <w:rsid w:val="00A041D4"/>
    <w:rsid w:val="00A12241"/>
    <w:rsid w:val="00A255F6"/>
    <w:rsid w:val="00A32DC6"/>
    <w:rsid w:val="00A405EB"/>
    <w:rsid w:val="00A40899"/>
    <w:rsid w:val="00A535BA"/>
    <w:rsid w:val="00A617AF"/>
    <w:rsid w:val="00A6445A"/>
    <w:rsid w:val="00A66298"/>
    <w:rsid w:val="00A662D0"/>
    <w:rsid w:val="00A675CC"/>
    <w:rsid w:val="00A810FC"/>
    <w:rsid w:val="00A83E5A"/>
    <w:rsid w:val="00A8461F"/>
    <w:rsid w:val="00A85379"/>
    <w:rsid w:val="00A86DBA"/>
    <w:rsid w:val="00A91875"/>
    <w:rsid w:val="00A93F2C"/>
    <w:rsid w:val="00A96316"/>
    <w:rsid w:val="00A96A37"/>
    <w:rsid w:val="00A9724D"/>
    <w:rsid w:val="00AA0A6C"/>
    <w:rsid w:val="00AA6E9D"/>
    <w:rsid w:val="00AB0534"/>
    <w:rsid w:val="00AB0FC0"/>
    <w:rsid w:val="00AB13EF"/>
    <w:rsid w:val="00AB593D"/>
    <w:rsid w:val="00AB77BA"/>
    <w:rsid w:val="00AC12B3"/>
    <w:rsid w:val="00AC1FB0"/>
    <w:rsid w:val="00AC56A7"/>
    <w:rsid w:val="00AC6322"/>
    <w:rsid w:val="00AD33C7"/>
    <w:rsid w:val="00AD423A"/>
    <w:rsid w:val="00AE0ADF"/>
    <w:rsid w:val="00AE5507"/>
    <w:rsid w:val="00AE5F37"/>
    <w:rsid w:val="00AE62C8"/>
    <w:rsid w:val="00AF5D9D"/>
    <w:rsid w:val="00AF6B9D"/>
    <w:rsid w:val="00B03905"/>
    <w:rsid w:val="00B11F35"/>
    <w:rsid w:val="00B14D5F"/>
    <w:rsid w:val="00B15609"/>
    <w:rsid w:val="00B1654D"/>
    <w:rsid w:val="00B166C8"/>
    <w:rsid w:val="00B35C06"/>
    <w:rsid w:val="00B408D2"/>
    <w:rsid w:val="00B43A63"/>
    <w:rsid w:val="00B52125"/>
    <w:rsid w:val="00B52510"/>
    <w:rsid w:val="00B74DC5"/>
    <w:rsid w:val="00B74E23"/>
    <w:rsid w:val="00B81CC3"/>
    <w:rsid w:val="00B83A72"/>
    <w:rsid w:val="00B948EE"/>
    <w:rsid w:val="00B94D47"/>
    <w:rsid w:val="00BA535D"/>
    <w:rsid w:val="00BA7B96"/>
    <w:rsid w:val="00BB0487"/>
    <w:rsid w:val="00BB5732"/>
    <w:rsid w:val="00BB66CF"/>
    <w:rsid w:val="00BB7623"/>
    <w:rsid w:val="00BC1A34"/>
    <w:rsid w:val="00BD09D0"/>
    <w:rsid w:val="00BD21AF"/>
    <w:rsid w:val="00BD2F62"/>
    <w:rsid w:val="00BD637E"/>
    <w:rsid w:val="00BE103B"/>
    <w:rsid w:val="00BE1D14"/>
    <w:rsid w:val="00BE33D8"/>
    <w:rsid w:val="00BF7C87"/>
    <w:rsid w:val="00C1073C"/>
    <w:rsid w:val="00C10B8B"/>
    <w:rsid w:val="00C178AF"/>
    <w:rsid w:val="00C26461"/>
    <w:rsid w:val="00C26D8B"/>
    <w:rsid w:val="00C31F4B"/>
    <w:rsid w:val="00C32CF2"/>
    <w:rsid w:val="00C37D19"/>
    <w:rsid w:val="00C4126D"/>
    <w:rsid w:val="00C4216C"/>
    <w:rsid w:val="00C44468"/>
    <w:rsid w:val="00C447C5"/>
    <w:rsid w:val="00C44E24"/>
    <w:rsid w:val="00C5327B"/>
    <w:rsid w:val="00C54A63"/>
    <w:rsid w:val="00C55FC9"/>
    <w:rsid w:val="00C57EAD"/>
    <w:rsid w:val="00C652C8"/>
    <w:rsid w:val="00C674A5"/>
    <w:rsid w:val="00C7050F"/>
    <w:rsid w:val="00C71DF0"/>
    <w:rsid w:val="00C7643B"/>
    <w:rsid w:val="00C803BB"/>
    <w:rsid w:val="00C81A91"/>
    <w:rsid w:val="00C83562"/>
    <w:rsid w:val="00C916A3"/>
    <w:rsid w:val="00CA202E"/>
    <w:rsid w:val="00CA4416"/>
    <w:rsid w:val="00CA6E6F"/>
    <w:rsid w:val="00CB31B1"/>
    <w:rsid w:val="00CB3508"/>
    <w:rsid w:val="00CC32EA"/>
    <w:rsid w:val="00CC3DF8"/>
    <w:rsid w:val="00CD0386"/>
    <w:rsid w:val="00CD061B"/>
    <w:rsid w:val="00CD5E63"/>
    <w:rsid w:val="00CE41F0"/>
    <w:rsid w:val="00CE7D0D"/>
    <w:rsid w:val="00D020F1"/>
    <w:rsid w:val="00D02EE3"/>
    <w:rsid w:val="00D04381"/>
    <w:rsid w:val="00D21D1E"/>
    <w:rsid w:val="00D22682"/>
    <w:rsid w:val="00D25B82"/>
    <w:rsid w:val="00D27647"/>
    <w:rsid w:val="00D30D24"/>
    <w:rsid w:val="00D322CA"/>
    <w:rsid w:val="00D34C9B"/>
    <w:rsid w:val="00D417C2"/>
    <w:rsid w:val="00D41EDE"/>
    <w:rsid w:val="00D44143"/>
    <w:rsid w:val="00D4429A"/>
    <w:rsid w:val="00D44EF1"/>
    <w:rsid w:val="00D47F70"/>
    <w:rsid w:val="00D50A78"/>
    <w:rsid w:val="00D50C6C"/>
    <w:rsid w:val="00D50F13"/>
    <w:rsid w:val="00D51502"/>
    <w:rsid w:val="00D52157"/>
    <w:rsid w:val="00D5513E"/>
    <w:rsid w:val="00D57E7B"/>
    <w:rsid w:val="00D70489"/>
    <w:rsid w:val="00D73100"/>
    <w:rsid w:val="00D74BC9"/>
    <w:rsid w:val="00D8081F"/>
    <w:rsid w:val="00D80DA4"/>
    <w:rsid w:val="00D8324B"/>
    <w:rsid w:val="00DB6765"/>
    <w:rsid w:val="00DB7C72"/>
    <w:rsid w:val="00DC45E9"/>
    <w:rsid w:val="00DC6283"/>
    <w:rsid w:val="00DE0239"/>
    <w:rsid w:val="00DE7866"/>
    <w:rsid w:val="00DF0340"/>
    <w:rsid w:val="00DF050B"/>
    <w:rsid w:val="00E00310"/>
    <w:rsid w:val="00E02D10"/>
    <w:rsid w:val="00E05158"/>
    <w:rsid w:val="00E11E01"/>
    <w:rsid w:val="00E160F4"/>
    <w:rsid w:val="00E179B9"/>
    <w:rsid w:val="00E3231F"/>
    <w:rsid w:val="00E44060"/>
    <w:rsid w:val="00E507A1"/>
    <w:rsid w:val="00E519E1"/>
    <w:rsid w:val="00E5607D"/>
    <w:rsid w:val="00E56FDA"/>
    <w:rsid w:val="00E600DB"/>
    <w:rsid w:val="00E632AE"/>
    <w:rsid w:val="00E63CA3"/>
    <w:rsid w:val="00E65BB4"/>
    <w:rsid w:val="00E71E62"/>
    <w:rsid w:val="00E80958"/>
    <w:rsid w:val="00E9201C"/>
    <w:rsid w:val="00EA0241"/>
    <w:rsid w:val="00EA23E4"/>
    <w:rsid w:val="00EA78E1"/>
    <w:rsid w:val="00EB0EDB"/>
    <w:rsid w:val="00EB550D"/>
    <w:rsid w:val="00EB617D"/>
    <w:rsid w:val="00EB640E"/>
    <w:rsid w:val="00EC1E30"/>
    <w:rsid w:val="00EC4B0F"/>
    <w:rsid w:val="00ED1A6A"/>
    <w:rsid w:val="00ED1B98"/>
    <w:rsid w:val="00ED4110"/>
    <w:rsid w:val="00ED5C58"/>
    <w:rsid w:val="00ED7D0B"/>
    <w:rsid w:val="00EE0FD3"/>
    <w:rsid w:val="00EE1D09"/>
    <w:rsid w:val="00EE7240"/>
    <w:rsid w:val="00EF086A"/>
    <w:rsid w:val="00EF0C17"/>
    <w:rsid w:val="00EF2465"/>
    <w:rsid w:val="00EF66B8"/>
    <w:rsid w:val="00F130D7"/>
    <w:rsid w:val="00F20B24"/>
    <w:rsid w:val="00F21315"/>
    <w:rsid w:val="00F241D5"/>
    <w:rsid w:val="00F37F04"/>
    <w:rsid w:val="00F420A3"/>
    <w:rsid w:val="00F44AB9"/>
    <w:rsid w:val="00F521A0"/>
    <w:rsid w:val="00F56682"/>
    <w:rsid w:val="00F67C8A"/>
    <w:rsid w:val="00F809EA"/>
    <w:rsid w:val="00F80D87"/>
    <w:rsid w:val="00FA7021"/>
    <w:rsid w:val="00FB4E84"/>
    <w:rsid w:val="00FD49FF"/>
    <w:rsid w:val="00FE3465"/>
    <w:rsid w:val="00FE4FEF"/>
    <w:rsid w:val="00FF0EE9"/>
    <w:rsid w:val="00FF2E20"/>
    <w:rsid w:val="00FF4714"/>
    <w:rsid w:val="42A5DC47"/>
    <w:rsid w:val="4E0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8AF6C"/>
  <w15:docId w15:val="{DAA245A5-19FB-40BC-B765-92C6B45D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A9724D"/>
    <w:rPr>
      <w:rFonts w:ascii="Calibri" w:eastAsia="Times New Roman" w:hAnsi="Calibri" w:cs="Times New Roman"/>
      <w:sz w:val="20"/>
      <w:szCs w:val="20"/>
    </w:rPr>
  </w:style>
  <w:style w:type="character" w:customStyle="1" w:styleId="Hyperlink3">
    <w:name w:val="Hyperlink.3"/>
    <w:basedOn w:val="DefaultParagraphFont"/>
    <w:rsid w:val="00D8324B"/>
    <w:rPr>
      <w:rFonts w:ascii="Tahoma" w:eastAsia="Tahoma" w:hAnsi="Tahoma" w:cs="Tahoma"/>
      <w:b/>
      <w:bCs/>
      <w:color w:val="0000FF"/>
      <w:sz w:val="20"/>
      <w:szCs w:val="20"/>
      <w:u w:val="single" w:color="0000FF"/>
      <w:lang w:val="en-US"/>
    </w:rPr>
  </w:style>
  <w:style w:type="paragraph" w:customStyle="1" w:styleId="PMMParagraph">
    <w:name w:val="PMM_Paragraph"/>
    <w:basedOn w:val="Normal"/>
    <w:qFormat/>
    <w:rsid w:val="00056906"/>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hyperlink" Target="https://www.coe.int/en/web/common-european-framework-reference-language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coe.int/en/web/ankara/fostering-civil-society-participation-and-capacity-building-in-access-to-justice-in-turkiye" TargetMode="External"/><Relationship Id="rId17" Type="http://schemas.openxmlformats.org/officeDocument/2006/relationships/hyperlink" Target="https://www.coe.int/en/web/common-european-framework-reference-languages" TargetMode="External"/><Relationship Id="rId2" Type="http://schemas.openxmlformats.org/officeDocument/2006/relationships/customXml" Target="../customXml/item2.xml"/><Relationship Id="rId16" Type="http://schemas.openxmlformats.org/officeDocument/2006/relationships/hyperlink" Target="https://www.coe.int/en/web/ankara/fostering-civil-society-participation-and-capacity-building-in-access-to-justice-in-turkiy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ankara/fostering-civil-society-participation-and-capacity-building-in-access-to-justice-in-turkiy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kara.office@coe.i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intranet/Pages/result_details.aspx?ObjectId=090000168094853e" TargetMode="External"/><Relationship Id="rId2" Type="http://schemas.openxmlformats.org/officeDocument/2006/relationships/hyperlink" Target="https://rm.coe.int/CoERMPublicCommonSearchServices/DisplayDCTMContent?documentId=0900001680306052" TargetMode="External"/><Relationship Id="rId1" Type="http://schemas.openxmlformats.org/officeDocument/2006/relationships/hyperlink" Target="https://www.coe.int/en/web/ankara/enhancing-human-rights-in-the-context-of-migration-and-environmental-jus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ARAT\Desktop\CSF-Tender%20Files%20for%20National%20Consultants-with%20lots\11%20Feb.%202026\DLAPIL-TF%20FC%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23080B27284EE2A22334730D8521E1"/>
        <w:category>
          <w:name w:val="General"/>
          <w:gallery w:val="placeholder"/>
        </w:category>
        <w:types>
          <w:type w:val="bbPlcHdr"/>
        </w:types>
        <w:behaviors>
          <w:behavior w:val="content"/>
        </w:behaviors>
        <w:guid w:val="{23AC8ADE-9166-49BD-9EB7-7EA2B5F3A4D5}"/>
      </w:docPartPr>
      <w:docPartBody>
        <w:p w:rsidR="00A50088" w:rsidRDefault="00A50088">
          <w:pPr>
            <w:pStyle w:val="F623080B27284EE2A22334730D8521E1"/>
          </w:pPr>
          <w:r w:rsidRPr="00F26264">
            <w:rPr>
              <w:rStyle w:val="PlaceholderText"/>
            </w:rPr>
            <w:t>Click here to enter text.</w:t>
          </w:r>
        </w:p>
      </w:docPartBody>
    </w:docPart>
    <w:docPart>
      <w:docPartPr>
        <w:name w:val="85E60C09A76F4499B5E7B1C11A77932C"/>
        <w:category>
          <w:name w:val="General"/>
          <w:gallery w:val="placeholder"/>
        </w:category>
        <w:types>
          <w:type w:val="bbPlcHdr"/>
        </w:types>
        <w:behaviors>
          <w:behavior w:val="content"/>
        </w:behaviors>
        <w:guid w:val="{785C5076-C265-4A88-8973-8CF12B3E6538}"/>
      </w:docPartPr>
      <w:docPartBody>
        <w:p w:rsidR="00A50088" w:rsidRDefault="00A50088">
          <w:pPr>
            <w:pStyle w:val="85E60C09A76F4499B5E7B1C11A77932C"/>
          </w:pPr>
          <w:r w:rsidRPr="00EA2376">
            <w:rPr>
              <w:rFonts w:ascii="Tahoma" w:hAnsi="Tahoma" w:cs="Tahoma"/>
              <w:color w:val="808080"/>
              <w:sz w:val="20"/>
              <w:szCs w:val="20"/>
            </w:rPr>
            <w:t>Click here to enter a date.</w:t>
          </w:r>
        </w:p>
      </w:docPartBody>
    </w:docPart>
    <w:docPart>
      <w:docPartPr>
        <w:name w:val="1B71979A243145FB975BD3F0181707C1"/>
        <w:category>
          <w:name w:val="General"/>
          <w:gallery w:val="placeholder"/>
        </w:category>
        <w:types>
          <w:type w:val="bbPlcHdr"/>
        </w:types>
        <w:behaviors>
          <w:behavior w:val="content"/>
        </w:behaviors>
        <w:guid w:val="{F68527B3-20B3-4188-A69A-91269CC324DC}"/>
      </w:docPartPr>
      <w:docPartBody>
        <w:p w:rsidR="00A50088" w:rsidRDefault="00A50088">
          <w:pPr>
            <w:pStyle w:val="1B71979A243145FB975BD3F0181707C1"/>
          </w:pPr>
          <w:r w:rsidRPr="00EA2376">
            <w:rPr>
              <w:rFonts w:ascii="Tahoma" w:hAnsi="Tahoma" w:cs="Tahoma"/>
              <w:color w:val="808080"/>
              <w:sz w:val="20"/>
              <w:szCs w:val="20"/>
            </w:rPr>
            <w:t>Click here to enter email</w:t>
          </w:r>
        </w:p>
      </w:docPartBody>
    </w:docPart>
    <w:docPart>
      <w:docPartPr>
        <w:name w:val="C63DCF5AFD5B48FFA58EC96BFE0619EE"/>
        <w:category>
          <w:name w:val="General"/>
          <w:gallery w:val="placeholder"/>
        </w:category>
        <w:types>
          <w:type w:val="bbPlcHdr"/>
        </w:types>
        <w:behaviors>
          <w:behavior w:val="content"/>
        </w:behaviors>
        <w:guid w:val="{DA6218BA-44D9-44F6-9AA1-1799E193AB70}"/>
      </w:docPartPr>
      <w:docPartBody>
        <w:p w:rsidR="00A50088" w:rsidRDefault="00A50088">
          <w:pPr>
            <w:pStyle w:val="C63DCF5AFD5B48FFA58EC96BFE0619EE"/>
          </w:pPr>
          <w:r w:rsidRPr="00F26264">
            <w:rPr>
              <w:rStyle w:val="PlaceholderText"/>
            </w:rPr>
            <w:t>Click here to enter text.</w:t>
          </w:r>
        </w:p>
      </w:docPartBody>
    </w:docPart>
    <w:docPart>
      <w:docPartPr>
        <w:name w:val="1D6C7B01D3AB4FB192B3A03291712E03"/>
        <w:category>
          <w:name w:val="General"/>
          <w:gallery w:val="placeholder"/>
        </w:category>
        <w:types>
          <w:type w:val="bbPlcHdr"/>
        </w:types>
        <w:behaviors>
          <w:behavior w:val="content"/>
        </w:behaviors>
        <w:guid w:val="{69325606-BDDA-4F65-BC10-BC42C44C65A6}"/>
      </w:docPartPr>
      <w:docPartBody>
        <w:p w:rsidR="00A50088" w:rsidRDefault="00A50088">
          <w:pPr>
            <w:pStyle w:val="1D6C7B01D3AB4FB192B3A03291712E03"/>
          </w:pPr>
          <w:r w:rsidRPr="00EA2376">
            <w:rPr>
              <w:rFonts w:ascii="Tahoma" w:hAnsi="Tahoma" w:cs="Tahoma"/>
              <w:color w:val="808080"/>
              <w:sz w:val="20"/>
              <w:szCs w:val="20"/>
            </w:rPr>
            <w:t>Click here to enter email</w:t>
          </w:r>
        </w:p>
      </w:docPartBody>
    </w:docPart>
    <w:docPart>
      <w:docPartPr>
        <w:name w:val="37E9DFDA37604D78A1E5824152548F44"/>
        <w:category>
          <w:name w:val="General"/>
          <w:gallery w:val="placeholder"/>
        </w:category>
        <w:types>
          <w:type w:val="bbPlcHdr"/>
        </w:types>
        <w:behaviors>
          <w:behavior w:val="content"/>
        </w:behaviors>
        <w:guid w:val="{C96D60C2-4728-4346-A743-1681A16E5935}"/>
      </w:docPartPr>
      <w:docPartBody>
        <w:p w:rsidR="00A50088" w:rsidRDefault="00A50088">
          <w:pPr>
            <w:pStyle w:val="37E9DFDA37604D78A1E5824152548F44"/>
          </w:pPr>
          <w:r w:rsidRPr="00EA2376">
            <w:rPr>
              <w:rFonts w:ascii="Tahoma" w:hAnsi="Tahoma" w:cs="Tahoma"/>
              <w:color w:val="808080"/>
              <w:sz w:val="20"/>
              <w:szCs w:val="20"/>
            </w:rPr>
            <w:t>Click here to enter a date.</w:t>
          </w:r>
        </w:p>
      </w:docPartBody>
    </w:docPart>
    <w:docPart>
      <w:docPartPr>
        <w:name w:val="A5FF95D60B564E1C96B359431D0FED44"/>
        <w:category>
          <w:name w:val="General"/>
          <w:gallery w:val="placeholder"/>
        </w:category>
        <w:types>
          <w:type w:val="bbPlcHdr"/>
        </w:types>
        <w:behaviors>
          <w:behavior w:val="content"/>
        </w:behaviors>
        <w:guid w:val="{C838C44E-7624-4735-B262-CCC0ADA38878}"/>
      </w:docPartPr>
      <w:docPartBody>
        <w:p w:rsidR="00A50088" w:rsidRDefault="00A50088" w:rsidP="00A50088">
          <w:pPr>
            <w:pStyle w:val="A5FF95D60B564E1C96B359431D0FED44"/>
          </w:pPr>
          <w:r w:rsidRPr="00E25560">
            <w:rPr>
              <w:rFonts w:ascii="Tahoma" w:hAnsi="Tahoma" w:cs="Tahoma"/>
              <w:color w:val="808080"/>
              <w:sz w:val="20"/>
              <w:szCs w:val="20"/>
            </w:rPr>
            <w:t>Click here to enter a date.</w:t>
          </w:r>
        </w:p>
      </w:docPartBody>
    </w:docPart>
    <w:docPart>
      <w:docPartPr>
        <w:name w:val="746799D9A37A47F98B5DCADEAE9B2C13"/>
        <w:category>
          <w:name w:val="General"/>
          <w:gallery w:val="placeholder"/>
        </w:category>
        <w:types>
          <w:type w:val="bbPlcHdr"/>
        </w:types>
        <w:behaviors>
          <w:behavior w:val="content"/>
        </w:behaviors>
        <w:guid w:val="{18867B56-F615-434A-B2F9-29E7F3FD057F}"/>
      </w:docPartPr>
      <w:docPartBody>
        <w:p w:rsidR="00A50088" w:rsidRDefault="00A50088" w:rsidP="00A50088">
          <w:pPr>
            <w:pStyle w:val="746799D9A37A47F98B5DCADEAE9B2C13"/>
          </w:pPr>
          <w:r w:rsidRPr="00E25560">
            <w:rPr>
              <w:rFonts w:ascii="Tahoma" w:hAnsi="Tahoma" w:cs="Tahoma"/>
              <w:color w:val="808080"/>
              <w:sz w:val="20"/>
              <w:szCs w:val="20"/>
            </w:rPr>
            <w:t>Click here to enter email</w:t>
          </w:r>
        </w:p>
      </w:docPartBody>
    </w:docPart>
    <w:docPart>
      <w:docPartPr>
        <w:name w:val="C3817EC463E8456FB88E39B8F373C2FE"/>
        <w:category>
          <w:name w:val="General"/>
          <w:gallery w:val="placeholder"/>
        </w:category>
        <w:types>
          <w:type w:val="bbPlcHdr"/>
        </w:types>
        <w:behaviors>
          <w:behavior w:val="content"/>
        </w:behaviors>
        <w:guid w:val="{1D1CF998-A793-4ED1-95A8-E22F6317ACEC}"/>
      </w:docPartPr>
      <w:docPartBody>
        <w:p w:rsidR="00A50088" w:rsidRDefault="00A50088" w:rsidP="00A50088">
          <w:pPr>
            <w:pStyle w:val="C3817EC463E8456FB88E39B8F373C2FE"/>
          </w:pPr>
          <w:r w:rsidRPr="00E25560">
            <w:rPr>
              <w:rFonts w:ascii="Tahoma" w:hAnsi="Tahoma" w:cs="Tahoma"/>
              <w:color w:val="808080"/>
              <w:sz w:val="20"/>
              <w:szCs w:val="20"/>
            </w:rPr>
            <w:t>Click here to enter email</w:t>
          </w:r>
        </w:p>
      </w:docPartBody>
    </w:docPart>
    <w:docPart>
      <w:docPartPr>
        <w:name w:val="FC91EEE25540435E8361C3ECBE03ED90"/>
        <w:category>
          <w:name w:val="General"/>
          <w:gallery w:val="placeholder"/>
        </w:category>
        <w:types>
          <w:type w:val="bbPlcHdr"/>
        </w:types>
        <w:behaviors>
          <w:behavior w:val="content"/>
        </w:behaviors>
        <w:guid w:val="{348985E2-62D7-4C16-9A71-7736D7226E84}"/>
      </w:docPartPr>
      <w:docPartBody>
        <w:p w:rsidR="00A50088" w:rsidRDefault="00A50088" w:rsidP="00A50088">
          <w:pPr>
            <w:pStyle w:val="FC91EEE25540435E8361C3ECBE03ED90"/>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88"/>
    <w:rsid w:val="0000139B"/>
    <w:rsid w:val="00051D60"/>
    <w:rsid w:val="001153BB"/>
    <w:rsid w:val="002C5E24"/>
    <w:rsid w:val="003A268F"/>
    <w:rsid w:val="003F3C02"/>
    <w:rsid w:val="00434270"/>
    <w:rsid w:val="004F37D2"/>
    <w:rsid w:val="006F59AF"/>
    <w:rsid w:val="0075606C"/>
    <w:rsid w:val="00777D99"/>
    <w:rsid w:val="007B23F6"/>
    <w:rsid w:val="007F7CC4"/>
    <w:rsid w:val="00965672"/>
    <w:rsid w:val="0097141F"/>
    <w:rsid w:val="00A50088"/>
    <w:rsid w:val="00C1073C"/>
    <w:rsid w:val="00CC32EA"/>
    <w:rsid w:val="00D020F1"/>
    <w:rsid w:val="00D50C6C"/>
    <w:rsid w:val="00E600DB"/>
    <w:rsid w:val="00F95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088"/>
    <w:rPr>
      <w:color w:val="808080"/>
    </w:rPr>
  </w:style>
  <w:style w:type="paragraph" w:customStyle="1" w:styleId="F623080B27284EE2A22334730D8521E1">
    <w:name w:val="F623080B27284EE2A22334730D8521E1"/>
  </w:style>
  <w:style w:type="paragraph" w:customStyle="1" w:styleId="85E60C09A76F4499B5E7B1C11A77932C">
    <w:name w:val="85E60C09A76F4499B5E7B1C11A77932C"/>
  </w:style>
  <w:style w:type="paragraph" w:customStyle="1" w:styleId="1B71979A243145FB975BD3F0181707C1">
    <w:name w:val="1B71979A243145FB975BD3F0181707C1"/>
  </w:style>
  <w:style w:type="paragraph" w:customStyle="1" w:styleId="C63DCF5AFD5B48FFA58EC96BFE0619EE">
    <w:name w:val="C63DCF5AFD5B48FFA58EC96BFE0619EE"/>
  </w:style>
  <w:style w:type="paragraph" w:customStyle="1" w:styleId="1D6C7B01D3AB4FB192B3A03291712E03">
    <w:name w:val="1D6C7B01D3AB4FB192B3A03291712E03"/>
  </w:style>
  <w:style w:type="paragraph" w:customStyle="1" w:styleId="37E9DFDA37604D78A1E5824152548F44">
    <w:name w:val="37E9DFDA37604D78A1E5824152548F44"/>
  </w:style>
  <w:style w:type="paragraph" w:customStyle="1" w:styleId="A5FF95D60B564E1C96B359431D0FED44">
    <w:name w:val="A5FF95D60B564E1C96B359431D0FED44"/>
    <w:rsid w:val="00A50088"/>
  </w:style>
  <w:style w:type="paragraph" w:customStyle="1" w:styleId="746799D9A37A47F98B5DCADEAE9B2C13">
    <w:name w:val="746799D9A37A47F98B5DCADEAE9B2C13"/>
    <w:rsid w:val="00A50088"/>
  </w:style>
  <w:style w:type="paragraph" w:customStyle="1" w:styleId="C3817EC463E8456FB88E39B8F373C2FE">
    <w:name w:val="C3817EC463E8456FB88E39B8F373C2FE"/>
    <w:rsid w:val="00A50088"/>
  </w:style>
  <w:style w:type="paragraph" w:customStyle="1" w:styleId="FC91EEE25540435E8361C3ECBE03ED90">
    <w:name w:val="FC91EEE25540435E8361C3ECBE03ED90"/>
    <w:rsid w:val="00A50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2.xml><?xml version="1.0" encoding="utf-8"?>
<ds:datastoreItem xmlns:ds="http://schemas.openxmlformats.org/officeDocument/2006/customXml" ds:itemID="{D2EDEA55-4F63-468E-B4A9-98EFA1EAD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4.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DLAPIL-TF FC CBP ENG</Template>
  <TotalTime>0</TotalTime>
  <Pages>10</Pages>
  <Words>5262</Words>
  <Characters>29995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HAMARAT Ozkan</dc:creator>
  <cp:lastModifiedBy>PAPILA Serkan</cp:lastModifiedBy>
  <cp:revision>2</cp:revision>
  <dcterms:created xsi:type="dcterms:W3CDTF">2026-02-26T14:04:00Z</dcterms:created>
  <dcterms:modified xsi:type="dcterms:W3CDTF">2026-02-26T14:04:00Z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