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DFC5" w14:textId="77777777"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4885C235" wp14:editId="4E78374E">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205B79A3" w14:textId="7777777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7056195C" w14:textId="77777777" w:rsidR="009A20EC" w:rsidRPr="00EB5355" w:rsidRDefault="009A20EC" w:rsidP="00A041D4">
      <w:pPr>
        <w:rPr>
          <w:rFonts w:ascii="Tahoma" w:hAnsi="Tahoma" w:cs="Tahoma"/>
          <w:b/>
          <w:sz w:val="24"/>
          <w:szCs w:val="28"/>
        </w:rPr>
      </w:pPr>
    </w:p>
    <w:p w14:paraId="174F29DE" w14:textId="16EA70C4" w:rsidR="0028341F" w:rsidRPr="00A57D8F" w:rsidRDefault="00A80AEF" w:rsidP="00F63577">
      <w:pPr>
        <w:jc w:val="both"/>
        <w:rPr>
          <w:rFonts w:ascii="Tahoma" w:hAnsi="Tahoma" w:cs="Tahoma"/>
          <w:b/>
          <w:bCs/>
          <w:i/>
          <w:sz w:val="24"/>
          <w:szCs w:val="24"/>
        </w:rPr>
      </w:pPr>
      <w:r w:rsidRPr="00A57D8F">
        <w:rPr>
          <w:rFonts w:ascii="Tahoma" w:hAnsi="Tahoma" w:cs="Tahoma"/>
          <w:b/>
          <w:sz w:val="24"/>
          <w:szCs w:val="24"/>
        </w:rPr>
        <w:t xml:space="preserve">Purchase of </w:t>
      </w:r>
      <w:r w:rsidR="00F63577" w:rsidRPr="00A57D8F">
        <w:rPr>
          <w:rFonts w:ascii="Tahoma" w:hAnsi="Tahoma" w:cs="Tahoma"/>
          <w:b/>
          <w:sz w:val="24"/>
          <w:szCs w:val="24"/>
        </w:rPr>
        <w:t xml:space="preserve">event management services during the study visit </w:t>
      </w:r>
      <w:r w:rsidR="00F63577" w:rsidRPr="00A57D8F">
        <w:rPr>
          <w:rFonts w:ascii="Tahoma" w:hAnsi="Tahoma" w:cs="Tahoma"/>
          <w:b/>
          <w:bCs/>
          <w:sz w:val="24"/>
          <w:szCs w:val="24"/>
        </w:rPr>
        <w:t xml:space="preserve">of the representatives of the Prosecutor General’s Office of the Republic of Moldova to the Republic of Lithuania on 2-3 June 2025 and the Republic of Estonia on 4-5 June 2025, </w:t>
      </w:r>
      <w:r w:rsidR="00F63577" w:rsidRPr="00A57D8F">
        <w:rPr>
          <w:rFonts w:ascii="Tahoma" w:hAnsi="Tahoma" w:cs="Tahoma"/>
          <w:b/>
          <w:bCs/>
          <w:i/>
          <w:sz w:val="24"/>
          <w:szCs w:val="24"/>
        </w:rPr>
        <w:t>Contract N° BH9275/2025/14.</w:t>
      </w:r>
    </w:p>
    <w:p w14:paraId="0DC9952B" w14:textId="77777777" w:rsidR="00F63577" w:rsidRPr="00F63577" w:rsidRDefault="00F63577" w:rsidP="00F63577">
      <w:pPr>
        <w:jc w:val="both"/>
        <w:rPr>
          <w:rFonts w:ascii="Tahoma" w:hAnsi="Tahoma" w:cs="Tahoma"/>
          <w:b/>
          <w:bCs/>
          <w:szCs w:val="24"/>
          <w:lang w:val="ro-MD"/>
        </w:rPr>
      </w:pPr>
    </w:p>
    <w:p w14:paraId="5305DE2C" w14:textId="741AD17C" w:rsidR="00615FF8" w:rsidRPr="00EB5355" w:rsidRDefault="00F63577" w:rsidP="00615FF8">
      <w:pPr>
        <w:pStyle w:val="ListParagraph"/>
        <w:spacing w:after="120"/>
        <w:ind w:left="0"/>
        <w:jc w:val="both"/>
        <w:rPr>
          <w:rFonts w:ascii="Tahoma" w:hAnsi="Tahoma" w:cs="Tahoma"/>
          <w:sz w:val="20"/>
          <w:szCs w:val="20"/>
        </w:rPr>
      </w:pPr>
      <w:r w:rsidRPr="00A71D77">
        <w:rPr>
          <w:rFonts w:ascii="Tahoma" w:hAnsi="Tahoma" w:cs="Tahoma"/>
          <w:sz w:val="20"/>
          <w:szCs w:val="20"/>
        </w:rPr>
        <w:t>The Council of Europe is currently implementing a Project on “Strengthening the human rights compliant criminal</w:t>
      </w:r>
      <w:r>
        <w:rPr>
          <w:rFonts w:ascii="Tahoma" w:hAnsi="Tahoma" w:cs="Tahoma"/>
          <w:sz w:val="20"/>
          <w:szCs w:val="20"/>
        </w:rPr>
        <w:t xml:space="preserve"> </w:t>
      </w:r>
      <w:r w:rsidRPr="00A71D77">
        <w:rPr>
          <w:rFonts w:ascii="Tahoma" w:hAnsi="Tahoma" w:cs="Tahoma"/>
          <w:sz w:val="20"/>
          <w:szCs w:val="20"/>
        </w:rPr>
        <w:t>justice system in the Republic of Moldova Phase II” (hereinafter – the SHRCCJ Project), running from 1 January</w:t>
      </w:r>
      <w:r>
        <w:rPr>
          <w:rFonts w:ascii="Tahoma" w:hAnsi="Tahoma" w:cs="Tahoma"/>
          <w:sz w:val="20"/>
          <w:szCs w:val="20"/>
        </w:rPr>
        <w:t xml:space="preserve"> </w:t>
      </w:r>
      <w:r w:rsidRPr="00A71D77">
        <w:rPr>
          <w:rFonts w:ascii="Tahoma" w:hAnsi="Tahoma" w:cs="Tahoma"/>
          <w:sz w:val="20"/>
          <w:szCs w:val="20"/>
        </w:rPr>
        <w:t>2025 to 31 December 2028.</w:t>
      </w:r>
      <w:r>
        <w:rPr>
          <w:rFonts w:ascii="Tahoma" w:hAnsi="Tahoma" w:cs="Tahoma"/>
          <w:sz w:val="20"/>
          <w:szCs w:val="20"/>
        </w:rPr>
        <w:t xml:space="preserve"> </w:t>
      </w:r>
      <w:r w:rsidR="00615FF8" w:rsidRPr="00EB5355">
        <w:rPr>
          <w:rFonts w:ascii="Tahoma" w:hAnsi="Tahoma" w:cs="Tahoma"/>
          <w:sz w:val="20"/>
          <w:szCs w:val="20"/>
        </w:rPr>
        <w:t xml:space="preserve">In that context, it is looking for a Provider for the provision of </w:t>
      </w:r>
      <w:r>
        <w:rPr>
          <w:rFonts w:ascii="Tahoma" w:hAnsi="Tahoma" w:cs="Tahoma"/>
          <w:sz w:val="20"/>
          <w:szCs w:val="20"/>
        </w:rPr>
        <w:t>event management services</w:t>
      </w:r>
      <w:r w:rsidR="00615FF8" w:rsidRPr="00EB5355">
        <w:rPr>
          <w:rFonts w:ascii="Tahoma" w:hAnsi="Tahoma" w:cs="Tahoma"/>
          <w:sz w:val="20"/>
          <w:szCs w:val="20"/>
        </w:rPr>
        <w:t xml:space="preserve"> (See Section A of the Act of Engagement).</w:t>
      </w:r>
    </w:p>
    <w:p w14:paraId="2329247D" w14:textId="7777777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7C699577" w14:textId="0AC2F270"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w:t>
      </w:r>
      <w:r w:rsidR="00F63577">
        <w:rPr>
          <w:rFonts w:ascii="Tahoma" w:hAnsi="Tahoma" w:cs="Tahoma"/>
          <w:b/>
          <w:sz w:val="20"/>
          <w:szCs w:val="20"/>
        </w:rPr>
        <w:t>171</w:t>
      </w:r>
      <w:r w:rsidRPr="00EB5355">
        <w:rPr>
          <w:rFonts w:ascii="Tahoma" w:hAnsi="Tahoma" w:cs="Tahoma"/>
          <w:b/>
          <w:sz w:val="20"/>
          <w:szCs w:val="20"/>
        </w:rPr>
        <w:t>,000 tax exclusive.</w:t>
      </w:r>
    </w:p>
    <w:p w14:paraId="7997F010" w14:textId="77777777"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698A9422" w14:textId="09BDE65D" w:rsidR="0028341F" w:rsidRPr="00F63577" w:rsidRDefault="0028341F" w:rsidP="0028341F">
      <w:pPr>
        <w:spacing w:after="120"/>
        <w:jc w:val="both"/>
        <w:rPr>
          <w:rFonts w:ascii="Tahoma" w:hAnsi="Tahoma" w:cs="Tahoma"/>
          <w:color w:val="000000" w:themeColor="text1"/>
          <w:sz w:val="20"/>
          <w:szCs w:val="20"/>
        </w:rPr>
      </w:pPr>
      <w:r w:rsidRPr="00F63577">
        <w:rPr>
          <w:rFonts w:ascii="Tahoma" w:hAnsi="Tahoma" w:cs="Tahoma"/>
          <w:color w:val="000000" w:themeColor="text1"/>
          <w:sz w:val="20"/>
          <w:szCs w:val="20"/>
        </w:rPr>
        <w:t xml:space="preserve">The tenderer must be a legal person </w:t>
      </w:r>
      <w:r w:rsidR="003958AF" w:rsidRPr="00F63577">
        <w:rPr>
          <w:rFonts w:ascii="Tahoma" w:hAnsi="Tahoma" w:cs="Tahoma"/>
          <w:color w:val="000000" w:themeColor="text1"/>
          <w:sz w:val="20"/>
          <w:szCs w:val="20"/>
        </w:rPr>
        <w:t>or consortia of legal and/or natural persons</w:t>
      </w:r>
      <w:r w:rsidRPr="00F63577">
        <w:rPr>
          <w:rFonts w:ascii="Tahoma" w:hAnsi="Tahoma" w:cs="Tahoma"/>
          <w:color w:val="000000" w:themeColor="text1"/>
          <w:sz w:val="20"/>
          <w:szCs w:val="20"/>
        </w:rPr>
        <w:t>.</w:t>
      </w:r>
    </w:p>
    <w:p w14:paraId="0461D630" w14:textId="03CD329C"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F63577">
        <w:rPr>
          <w:rFonts w:ascii="Tahoma" w:hAnsi="Tahoma" w:cs="Tahoma"/>
          <w:b/>
          <w:color w:val="000000" w:themeColor="text1"/>
          <w:sz w:val="20"/>
          <w:szCs w:val="20"/>
        </w:rPr>
        <w:t>Tender – Event Management Services – Criminal Justice Project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3D1065A9" w14:textId="75D042B0" w:rsidR="009A20EC" w:rsidRPr="00F63577" w:rsidRDefault="00F63F67" w:rsidP="00F63577">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00F63577" w:rsidRPr="00F63577">
        <w:rPr>
          <w:rFonts w:ascii="Tahoma" w:hAnsi="Tahoma" w:cs="Tahoma"/>
          <w:b/>
          <w:color w:val="000000" w:themeColor="text1"/>
          <w:sz w:val="20"/>
          <w:szCs w:val="20"/>
        </w:rPr>
        <w:t xml:space="preserve">at least </w:t>
      </w:r>
      <w:r w:rsidR="00F63577" w:rsidRPr="00F63577">
        <w:rPr>
          <w:rFonts w:ascii="Tahoma" w:hAnsi="Tahoma" w:cs="Tahoma"/>
          <w:b/>
          <w:color w:val="000000" w:themeColor="text1"/>
          <w:sz w:val="20"/>
          <w:szCs w:val="20"/>
          <w:u w:val="single"/>
        </w:rPr>
        <w:t>5 (five) working days before the deadline for submission of the tenders</w:t>
      </w:r>
      <w:r w:rsidR="00F63577" w:rsidRPr="00F63577">
        <w:rPr>
          <w:rFonts w:ascii="Tahoma" w:hAnsi="Tahoma" w:cs="Tahoma"/>
          <w:b/>
          <w:color w:val="000000" w:themeColor="text1"/>
          <w:sz w:val="20"/>
          <w:szCs w:val="20"/>
        </w:rPr>
        <w:t xml:space="preserve"> and shall be exclusively addressed to the email address indicated below with the following reference in subject: Questions -</w:t>
      </w:r>
      <w:r w:rsidR="00F63577">
        <w:rPr>
          <w:rFonts w:ascii="Tahoma" w:hAnsi="Tahoma" w:cs="Tahoma"/>
          <w:b/>
          <w:color w:val="000000" w:themeColor="text1"/>
          <w:sz w:val="20"/>
          <w:szCs w:val="20"/>
        </w:rPr>
        <w:t xml:space="preserve"> Event Management Services – Criminal Justice Project</w:t>
      </w:r>
      <w:r w:rsidR="00F63577" w:rsidRPr="00EB5355">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67D356B"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465476FC1F14E3DB084AD93FCEDF0E0"/>
              </w:placeholder>
            </w:sdtPr>
            <w:sdtEndPr/>
            <w:sdtContent>
              <w:p w14:paraId="3918D924"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094EFE44" w14:textId="77777777" w:rsidR="002336A0" w:rsidRPr="00EB5355" w:rsidRDefault="008B2045"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465476FC1F14E3DB084AD93FCEDF0E0"/>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801D152D2BDE4D50996886A10CC93239"/>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0A33FCFE"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465476FC1F14E3DB084AD93FCEDF0E0"/>
              </w:placeholder>
            </w:sdtPr>
            <w:sdtEndPr/>
            <w:sdtContent>
              <w:p w14:paraId="7C7724FB"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465476FC1F14E3DB084AD93FCEDF0E0"/>
              </w:placeholder>
            </w:sdtPr>
            <w:sdtEndPr>
              <w:rPr>
                <w:rStyle w:val="Style47"/>
              </w:rPr>
            </w:sdtEndPr>
            <w:sdtContent>
              <w:p w14:paraId="01D2AC98" w14:textId="77777777"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671E8A6C"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465476FC1F14E3DB084AD93FCEDF0E0"/>
              </w:placeholder>
            </w:sdtPr>
            <w:sdtEndPr/>
            <w:sdtContent>
              <w:p w14:paraId="077D517B"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6DAB7E70" w14:textId="661B52C7" w:rsidR="002336A0" w:rsidRPr="003403DD" w:rsidRDefault="008B2045"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35EE06D3D387425FA953FE5238960DBE"/>
                </w:placeholder>
                <w:date>
                  <w:dateFormat w:val="dd MMMM yyyy"/>
                  <w:lid w:val="en-GB"/>
                  <w:storeMappedDataAs w:val="dateTime"/>
                  <w:calendar w:val="gregorian"/>
                </w:date>
              </w:sdtPr>
              <w:sdtEndPr>
                <w:rPr>
                  <w:rStyle w:val="DefaultParagraphFont"/>
                  <w:b w:val="0"/>
                  <w:color w:val="auto"/>
                  <w:sz w:val="22"/>
                  <w:lang w:eastAsia="fr-FR"/>
                </w:rPr>
              </w:sdtEndPr>
              <w:sdtContent>
                <w:r w:rsidR="00F63577">
                  <w:rPr>
                    <w:rStyle w:val="Style60"/>
                    <w:rFonts w:ascii="Tahoma" w:hAnsi="Tahoma" w:cs="Tahoma"/>
                    <w:szCs w:val="20"/>
                  </w:rPr>
                  <w:t>2</w:t>
                </w:r>
                <w:r w:rsidR="00E57E31">
                  <w:rPr>
                    <w:rStyle w:val="Style60"/>
                    <w:rFonts w:ascii="Tahoma" w:hAnsi="Tahoma" w:cs="Tahoma"/>
                    <w:szCs w:val="20"/>
                  </w:rPr>
                  <w:t>3</w:t>
                </w:r>
                <w:r w:rsidR="00F63577">
                  <w:rPr>
                    <w:rStyle w:val="Style60"/>
                    <w:rFonts w:ascii="Tahoma" w:hAnsi="Tahoma" w:cs="Tahoma"/>
                    <w:szCs w:val="20"/>
                  </w:rPr>
                  <w:t xml:space="preserve"> May 2025</w:t>
                </w:r>
              </w:sdtContent>
            </w:sdt>
            <w:r w:rsidR="003403DD" w:rsidRPr="003403DD">
              <w:rPr>
                <w:rFonts w:ascii="Tahoma" w:hAnsi="Tahoma" w:cs="Tahoma"/>
                <w:szCs w:val="20"/>
                <w:lang w:eastAsia="fr-FR"/>
              </w:rPr>
              <w:t xml:space="preserve"> </w:t>
            </w:r>
            <w:r w:rsidR="003403DD">
              <w:rPr>
                <w:rFonts w:ascii="Tahoma" w:hAnsi="Tahoma" w:cs="Tahoma"/>
                <w:sz w:val="20"/>
              </w:rPr>
              <w:t>23h59 CET</w:t>
            </w:r>
          </w:p>
        </w:tc>
      </w:tr>
      <w:tr w:rsidR="0083377F" w:rsidRPr="00EB5355" w14:paraId="6876C533"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465476FC1F14E3DB084AD93FCEDF0E0"/>
              </w:placeholder>
            </w:sdtPr>
            <w:sdtEndPr/>
            <w:sdtContent>
              <w:p w14:paraId="19B12E39"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BCBEC2805EF3491B9280BA807397BF20"/>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470425" w14:textId="2D22092B" w:rsidR="0083377F" w:rsidRPr="00EB5355" w:rsidRDefault="008B2045" w:rsidP="00BB66CF">
                <w:pPr>
                  <w:rPr>
                    <w:rStyle w:val="Style60"/>
                    <w:rFonts w:ascii="Tahoma" w:hAnsi="Tahoma" w:cs="Tahoma"/>
                    <w:szCs w:val="20"/>
                  </w:rPr>
                </w:pPr>
                <w:sdt>
                  <w:sdtPr>
                    <w:rPr>
                      <w:rFonts w:ascii="Tahoma" w:hAnsi="Tahoma" w:cs="Tahoma"/>
                      <w:b/>
                      <w:color w:val="000000" w:themeColor="text1"/>
                      <w:sz w:val="20"/>
                      <w:szCs w:val="20"/>
                    </w:rPr>
                    <w:id w:val="1559982119"/>
                    <w:placeholder>
                      <w:docPart w:val="06C29B328AF547F9A1A397AE51979394"/>
                    </w:placeholder>
                  </w:sdtPr>
                  <w:sdtEndPr/>
                  <w:sdtContent>
                    <w:r w:rsidR="00F63577" w:rsidRPr="00F63577">
                      <w:rPr>
                        <w:rFonts w:ascii="Tahoma" w:hAnsi="Tahoma" w:cs="Tahoma"/>
                        <w:b/>
                        <w:color w:val="000000" w:themeColor="text1"/>
                        <w:sz w:val="20"/>
                        <w:szCs w:val="20"/>
                      </w:rPr>
                      <w:t>Criminal.Justice@coe.int</w:t>
                    </w:r>
                  </w:sdtContent>
                </w:sdt>
              </w:p>
            </w:tc>
          </w:sdtContent>
        </w:sdt>
      </w:tr>
      <w:tr w:rsidR="0044379B" w:rsidRPr="00EB5355" w14:paraId="3CB3C3AA"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CB55F67326274E459C8921481A5BCEF4"/>
              </w:placeholder>
            </w:sdtPr>
            <w:sdtEndPr/>
            <w:sdtContent>
              <w:p w14:paraId="2F78137D" w14:textId="77777777"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C1A740F6DEAF49999748452FECF8772F"/>
            </w:placeholder>
          </w:sdtPr>
          <w:sdtEndPr>
            <w:rPr>
              <w:rStyle w:val="DefaultParagraphFont"/>
              <w:lang w:eastAsia="fr-FR"/>
            </w:rPr>
          </w:sdtEndPr>
          <w:sdtContent>
            <w:tc>
              <w:tcPr>
                <w:tcW w:w="6061" w:type="dxa"/>
                <w:vAlign w:val="center"/>
              </w:tcPr>
              <w:p w14:paraId="2C9073B5" w14:textId="0D17155E" w:rsidR="0044379B" w:rsidRPr="00EB5355" w:rsidRDefault="008B2045" w:rsidP="00BB66CF">
                <w:pPr>
                  <w:rPr>
                    <w:rStyle w:val="Style61"/>
                    <w:rFonts w:ascii="Tahoma" w:hAnsi="Tahoma" w:cs="Tahoma"/>
                    <w:szCs w:val="20"/>
                  </w:rPr>
                </w:pPr>
                <w:sdt>
                  <w:sdtPr>
                    <w:rPr>
                      <w:rFonts w:ascii="Tahoma" w:hAnsi="Tahoma" w:cs="Tahoma"/>
                      <w:b/>
                      <w:color w:val="000000" w:themeColor="text1"/>
                      <w:sz w:val="20"/>
                      <w:szCs w:val="20"/>
                    </w:rPr>
                    <w:id w:val="477966473"/>
                    <w:placeholder>
                      <w:docPart w:val="4D78DDD05AE64979B4AD6EFAA7CCB81B"/>
                    </w:placeholder>
                  </w:sdtPr>
                  <w:sdtEndPr/>
                  <w:sdtContent>
                    <w:r w:rsidR="00F63577" w:rsidRPr="00F63577">
                      <w:rPr>
                        <w:rFonts w:ascii="Tahoma" w:hAnsi="Tahoma" w:cs="Tahoma"/>
                        <w:b/>
                        <w:sz w:val="20"/>
                        <w:szCs w:val="20"/>
                      </w:rPr>
                      <w:t>questions.criminal.justice@coe.int</w:t>
                    </w:r>
                  </w:sdtContent>
                </w:sdt>
              </w:p>
            </w:tc>
          </w:sdtContent>
        </w:sdt>
      </w:tr>
      <w:tr w:rsidR="002336A0" w:rsidRPr="00EB5355" w14:paraId="58A796E2"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465476FC1F14E3DB084AD93FCEDF0E0"/>
              </w:placeholder>
            </w:sdtPr>
            <w:sdtEndPr/>
            <w:sdtContent>
              <w:p w14:paraId="57663396"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CFA4BD974ACF414EB1FDC3235541188F"/>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06D5F1BD" w14:textId="36CFCC5B" w:rsidR="002336A0" w:rsidRPr="00EB5355" w:rsidRDefault="008B2045" w:rsidP="002C6181">
                <w:pPr>
                  <w:rPr>
                    <w:rFonts w:ascii="Tahoma" w:hAnsi="Tahoma" w:cs="Tahoma"/>
                    <w:sz w:val="20"/>
                    <w:szCs w:val="20"/>
                    <w:lang w:eastAsia="fr-FR"/>
                  </w:rPr>
                </w:pPr>
                <w:r>
                  <w:rPr>
                    <w:rStyle w:val="Style48"/>
                    <w:rFonts w:ascii="Tahoma" w:hAnsi="Tahoma" w:cs="Tahoma"/>
                    <w:sz w:val="20"/>
                    <w:szCs w:val="20"/>
                  </w:rPr>
                  <w:t>30 May 2025</w:t>
                </w:r>
              </w:p>
            </w:tc>
          </w:sdtContent>
        </w:sdt>
      </w:tr>
    </w:tbl>
    <w:p w14:paraId="305430EC" w14:textId="77777777" w:rsidR="00CA6E6F" w:rsidRPr="00EB5355" w:rsidRDefault="00CA6E6F">
      <w:pPr>
        <w:rPr>
          <w:rFonts w:ascii="Tahoma" w:hAnsi="Tahoma" w:cs="Tahoma"/>
          <w:sz w:val="20"/>
          <w:szCs w:val="20"/>
          <w:lang w:eastAsia="fr-FR"/>
        </w:rPr>
      </w:pPr>
    </w:p>
    <w:p w14:paraId="28E598E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0B271D6D" w14:textId="77777777"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76A093B8" w14:textId="77777777"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094FF1BC" w14:textId="77777777" w:rsidR="00D137B4" w:rsidRPr="00EB5355" w:rsidRDefault="00D137B4" w:rsidP="00C4126D">
      <w:pPr>
        <w:rPr>
          <w:rFonts w:ascii="Tahoma" w:eastAsia="Calibri" w:hAnsi="Tahoma" w:cs="Tahoma"/>
          <w:sz w:val="20"/>
          <w:szCs w:val="20"/>
          <w:lang w:eastAsia="en-US"/>
        </w:rPr>
      </w:pPr>
    </w:p>
    <w:p w14:paraId="5AF95E63" w14:textId="77777777"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BA6D26F" w14:textId="77777777"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39E3B754" w14:textId="77777777"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6FFCE489"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53D83F80"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2A08E259"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31E049CC"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047BEC4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212533F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B477D73" w14:textId="77777777" w:rsidR="00BD09D0" w:rsidRPr="00EB5355" w:rsidRDefault="00BD09D0" w:rsidP="00C803BB">
      <w:pPr>
        <w:spacing w:after="60"/>
        <w:jc w:val="both"/>
        <w:rPr>
          <w:rFonts w:ascii="Tahoma" w:hAnsi="Tahoma" w:cs="Tahoma"/>
          <w:color w:val="000000" w:themeColor="text1"/>
          <w:sz w:val="20"/>
          <w:szCs w:val="20"/>
        </w:rPr>
      </w:pPr>
    </w:p>
    <w:p w14:paraId="70A45BC6" w14:textId="7777777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6C61A134" w14:textId="77777777"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787245D8" w14:textId="7777777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0" w:name="_Hlk106809047"/>
      <w:r w:rsidR="00926E01" w:rsidRPr="00926E01">
        <w:rPr>
          <w:rFonts w:ascii="Tahoma" w:hAnsi="Tahoma" w:cs="Tahoma"/>
          <w:bCs/>
          <w:sz w:val="20"/>
          <w:szCs w:val="20"/>
          <w:vertAlign w:val="superscript"/>
        </w:rPr>
        <w:footnoteReference w:id="2"/>
      </w:r>
      <w:bookmarkEnd w:id="0"/>
      <w:r w:rsidRPr="00EB5355">
        <w:rPr>
          <w:rFonts w:ascii="Tahoma" w:hAnsi="Tahoma" w:cs="Tahoma"/>
          <w:sz w:val="20"/>
          <w:szCs w:val="20"/>
        </w:rPr>
        <w:t>)</w:t>
      </w:r>
    </w:p>
    <w:p w14:paraId="52EE5658"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1C7356F2"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0FDB47C0"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6A5C4F50"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725BA399" w14:textId="77777777"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40A0283B"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5B343ED1" w14:textId="77777777"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7E5ABA87" w14:textId="77777777"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79B2CEBE" w14:textId="77777777"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r w:rsidR="00926E01" w:rsidRPr="00FC0B1C">
        <w:rPr>
          <w:rFonts w:ascii="Tahoma" w:hAnsi="Tahoma" w:cs="Tahoma"/>
          <w:color w:val="000000"/>
          <w:sz w:val="20"/>
          <w:szCs w:val="18"/>
          <w:lang w:val="en-US"/>
        </w:rPr>
        <w:t>;</w:t>
      </w:r>
      <w:proofErr w:type="gramEnd"/>
    </w:p>
    <w:p w14:paraId="5BB2390C" w14:textId="77777777" w:rsidR="00680D53" w:rsidRPr="00FC0B1C"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680D53">
        <w:rPr>
          <w:rFonts w:ascii="Tahoma" w:hAnsi="Tahoma" w:cs="Tahoma"/>
          <w:color w:val="000000"/>
          <w:sz w:val="20"/>
          <w:szCs w:val="18"/>
          <w:lang w:val="en-US"/>
        </w:rPr>
        <w:t>procedure;</w:t>
      </w:r>
      <w:proofErr w:type="gramEnd"/>
    </w:p>
    <w:bookmarkEnd w:id="2"/>
    <w:p w14:paraId="363103A6" w14:textId="77777777" w:rsidR="00E86F0D" w:rsidRPr="002F2073" w:rsidRDefault="00E86F0D" w:rsidP="00E86F0D">
      <w:pPr>
        <w:numPr>
          <w:ilvl w:val="0"/>
          <w:numId w:val="13"/>
        </w:numPr>
        <w:tabs>
          <w:tab w:val="left" w:pos="426"/>
          <w:tab w:val="left" w:pos="709"/>
          <w:tab w:val="left" w:pos="851"/>
        </w:tabs>
        <w:jc w:val="both"/>
        <w:rPr>
          <w:rFonts w:ascii="Tahoma" w:hAnsi="Tahoma" w:cs="Tahoma"/>
          <w:color w:val="000000"/>
          <w:sz w:val="20"/>
          <w:szCs w:val="18"/>
        </w:rPr>
      </w:pPr>
      <w:r w:rsidRPr="002F2073">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1165C59C" w14:textId="77777777" w:rsidR="00C308DD" w:rsidRPr="00E86F0D" w:rsidRDefault="00C308DD" w:rsidP="00C308DD">
      <w:pPr>
        <w:tabs>
          <w:tab w:val="left" w:pos="426"/>
          <w:tab w:val="left" w:pos="709"/>
          <w:tab w:val="left" w:pos="851"/>
        </w:tabs>
        <w:ind w:left="720"/>
        <w:jc w:val="both"/>
        <w:rPr>
          <w:rFonts w:ascii="Tahoma" w:hAnsi="Tahoma" w:cs="Tahoma"/>
          <w:color w:val="000000"/>
          <w:sz w:val="20"/>
          <w:szCs w:val="18"/>
          <w:lang w:val="en-US"/>
        </w:rPr>
      </w:pPr>
    </w:p>
    <w:p w14:paraId="085A9E08" w14:textId="77777777" w:rsidR="00C308DD" w:rsidRDefault="00C308DD" w:rsidP="00C308DD">
      <w:pPr>
        <w:tabs>
          <w:tab w:val="left" w:pos="426"/>
          <w:tab w:val="left" w:pos="709"/>
          <w:tab w:val="left" w:pos="851"/>
        </w:tabs>
        <w:ind w:left="720"/>
        <w:jc w:val="both"/>
        <w:rPr>
          <w:rFonts w:ascii="Tahoma" w:hAnsi="Tahoma" w:cs="Tahoma"/>
          <w:color w:val="000000"/>
          <w:sz w:val="20"/>
          <w:szCs w:val="18"/>
        </w:rPr>
      </w:pPr>
    </w:p>
    <w:p w14:paraId="176D60C4" w14:textId="77777777" w:rsidR="00D22682" w:rsidRPr="00C308DD" w:rsidRDefault="00D22682" w:rsidP="00C308DD">
      <w:pPr>
        <w:tabs>
          <w:tab w:val="left" w:pos="426"/>
          <w:tab w:val="left" w:pos="709"/>
          <w:tab w:val="left" w:pos="851"/>
        </w:tabs>
        <w:ind w:left="720"/>
        <w:jc w:val="both"/>
        <w:rPr>
          <w:rFonts w:ascii="Tahoma" w:hAnsi="Tahoma" w:cs="Tahoma"/>
          <w:i/>
          <w:sz w:val="20"/>
          <w:szCs w:val="20"/>
        </w:rPr>
      </w:pPr>
      <w:r w:rsidRPr="00C308DD">
        <w:rPr>
          <w:rFonts w:ascii="Tahoma" w:hAnsi="Tahoma" w:cs="Tahoma"/>
          <w:i/>
          <w:sz w:val="20"/>
          <w:szCs w:val="20"/>
        </w:rPr>
        <w:t>Eligibility criteria</w:t>
      </w:r>
    </w:p>
    <w:p w14:paraId="5A25FA18" w14:textId="1E610A03" w:rsidR="00C916A3" w:rsidRPr="00787558" w:rsidRDefault="00787558" w:rsidP="00787558">
      <w:pPr>
        <w:numPr>
          <w:ilvl w:val="0"/>
          <w:numId w:val="3"/>
        </w:numPr>
        <w:jc w:val="both"/>
        <w:rPr>
          <w:rFonts w:ascii="Tahoma" w:hAnsi="Tahoma" w:cs="Tahoma"/>
          <w:sz w:val="20"/>
          <w:szCs w:val="20"/>
        </w:rPr>
      </w:pPr>
      <w:r w:rsidRPr="00787558">
        <w:rPr>
          <w:rFonts w:ascii="Tahoma" w:hAnsi="Tahoma" w:cs="Tahoma"/>
          <w:sz w:val="20"/>
          <w:szCs w:val="20"/>
        </w:rPr>
        <w:t xml:space="preserve">at least </w:t>
      </w:r>
      <w:r w:rsidR="00516135">
        <w:rPr>
          <w:rFonts w:ascii="Tahoma" w:hAnsi="Tahoma" w:cs="Tahoma"/>
          <w:sz w:val="20"/>
          <w:szCs w:val="20"/>
        </w:rPr>
        <w:t>3</w:t>
      </w:r>
      <w:r w:rsidRPr="00787558">
        <w:rPr>
          <w:rFonts w:ascii="Tahoma" w:hAnsi="Tahoma" w:cs="Tahoma"/>
          <w:sz w:val="20"/>
          <w:szCs w:val="20"/>
        </w:rPr>
        <w:t xml:space="preserve"> years of experience in provision of services related to the conference or event</w:t>
      </w:r>
      <w:r w:rsidRPr="00787558">
        <w:rPr>
          <w:rFonts w:ascii="Tahoma" w:hAnsi="Tahoma" w:cs="Tahoma"/>
          <w:sz w:val="20"/>
          <w:szCs w:val="20"/>
          <w:lang w:val="ro-MD"/>
        </w:rPr>
        <w:t xml:space="preserve"> </w:t>
      </w:r>
      <w:r w:rsidRPr="00787558">
        <w:rPr>
          <w:rFonts w:ascii="Tahoma" w:hAnsi="Tahoma" w:cs="Tahoma"/>
          <w:sz w:val="20"/>
          <w:szCs w:val="20"/>
        </w:rPr>
        <w:t xml:space="preserve">management services and logistical support/travel management or related </w:t>
      </w:r>
      <w:proofErr w:type="gramStart"/>
      <w:r w:rsidRPr="00787558">
        <w:rPr>
          <w:rFonts w:ascii="Tahoma" w:hAnsi="Tahoma" w:cs="Tahoma"/>
          <w:sz w:val="20"/>
          <w:szCs w:val="20"/>
        </w:rPr>
        <w:t>services;</w:t>
      </w:r>
      <w:proofErr w:type="gramEnd"/>
    </w:p>
    <w:p w14:paraId="7C0FB264" w14:textId="7780F327" w:rsidR="00787558" w:rsidRPr="00787558" w:rsidRDefault="00787558" w:rsidP="00787558">
      <w:pPr>
        <w:numPr>
          <w:ilvl w:val="0"/>
          <w:numId w:val="3"/>
        </w:numPr>
        <w:jc w:val="both"/>
        <w:rPr>
          <w:rFonts w:ascii="Tahoma" w:hAnsi="Tahoma" w:cs="Tahoma"/>
          <w:sz w:val="20"/>
          <w:szCs w:val="20"/>
        </w:rPr>
      </w:pPr>
      <w:r w:rsidRPr="00787558">
        <w:rPr>
          <w:rFonts w:ascii="Tahoma" w:hAnsi="Tahoma" w:cs="Tahoma"/>
          <w:sz w:val="20"/>
          <w:szCs w:val="20"/>
        </w:rPr>
        <w:t>being legally registered to provide requested services.</w:t>
      </w:r>
    </w:p>
    <w:p w14:paraId="7DF86213"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1E608AC0" w14:textId="79BDF545" w:rsidR="00787558" w:rsidRPr="00787558" w:rsidRDefault="00D22682" w:rsidP="00787558">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787558">
        <w:rPr>
          <w:rFonts w:ascii="Tahoma" w:hAnsi="Tahoma" w:cs="Tahoma"/>
          <w:color w:val="000000" w:themeColor="text1"/>
          <w:sz w:val="20"/>
          <w:szCs w:val="20"/>
        </w:rPr>
        <w:t>60</w:t>
      </w:r>
      <w:r w:rsidR="0019099D">
        <w:rPr>
          <w:rFonts w:ascii="Tahoma" w:hAnsi="Tahoma" w:cs="Tahoma"/>
          <w:color w:val="000000" w:themeColor="text1"/>
          <w:sz w:val="20"/>
          <w:szCs w:val="20"/>
        </w:rPr>
        <w:t xml:space="preserve"> points</w:t>
      </w:r>
      <w:r w:rsidRPr="00EB5355">
        <w:rPr>
          <w:rFonts w:ascii="Tahoma" w:hAnsi="Tahoma" w:cs="Tahoma"/>
          <w:color w:val="000000" w:themeColor="text1"/>
          <w:sz w:val="20"/>
          <w:szCs w:val="20"/>
        </w:rPr>
        <w:t>), including:</w:t>
      </w:r>
    </w:p>
    <w:p w14:paraId="326FED13" w14:textId="0C12162E" w:rsidR="00D22682" w:rsidRPr="00787558" w:rsidRDefault="00787558" w:rsidP="00787558">
      <w:pPr>
        <w:pStyle w:val="ListParagraph"/>
        <w:numPr>
          <w:ilvl w:val="0"/>
          <w:numId w:val="14"/>
        </w:numPr>
        <w:rPr>
          <w:rFonts w:ascii="Tahoma" w:hAnsi="Tahoma" w:cs="Tahoma"/>
          <w:color w:val="000000" w:themeColor="text1"/>
          <w:sz w:val="20"/>
          <w:szCs w:val="20"/>
        </w:rPr>
      </w:pPr>
      <w:r w:rsidRPr="00787558">
        <w:rPr>
          <w:rFonts w:ascii="Tahoma" w:hAnsi="Tahoma" w:cs="Tahoma"/>
          <w:color w:val="000000" w:themeColor="text1"/>
          <w:sz w:val="20"/>
          <w:szCs w:val="20"/>
        </w:rPr>
        <w:t>General quality of the offer (40 points</w:t>
      </w:r>
      <w:proofErr w:type="gramStart"/>
      <w:r w:rsidRPr="00787558">
        <w:rPr>
          <w:rFonts w:ascii="Tahoma" w:hAnsi="Tahoma" w:cs="Tahoma"/>
          <w:color w:val="000000" w:themeColor="text1"/>
          <w:sz w:val="20"/>
          <w:szCs w:val="20"/>
        </w:rPr>
        <w:t>)</w:t>
      </w:r>
      <w:r>
        <w:rPr>
          <w:rFonts w:ascii="Tahoma" w:hAnsi="Tahoma" w:cs="Tahoma"/>
          <w:color w:val="000000" w:themeColor="text1"/>
          <w:sz w:val="20"/>
          <w:szCs w:val="20"/>
        </w:rPr>
        <w:t>;</w:t>
      </w:r>
      <w:proofErr w:type="gramEnd"/>
    </w:p>
    <w:p w14:paraId="79EB7461" w14:textId="77777777" w:rsidR="00787558" w:rsidRPr="00787558" w:rsidRDefault="00787558" w:rsidP="00787558">
      <w:pPr>
        <w:numPr>
          <w:ilvl w:val="1"/>
          <w:numId w:val="7"/>
        </w:numPr>
        <w:ind w:left="993" w:hanging="284"/>
        <w:rPr>
          <w:rFonts w:ascii="Tahoma" w:hAnsi="Tahoma" w:cs="Tahoma"/>
          <w:color w:val="000000" w:themeColor="text1"/>
          <w:sz w:val="20"/>
          <w:szCs w:val="20"/>
        </w:rPr>
      </w:pPr>
      <w:r w:rsidRPr="00787558">
        <w:rPr>
          <w:rFonts w:ascii="Tahoma" w:hAnsi="Tahoma" w:cs="Tahoma"/>
          <w:color w:val="000000" w:themeColor="text1"/>
          <w:sz w:val="20"/>
          <w:szCs w:val="20"/>
        </w:rPr>
        <w:t>Proposed accommodation (hotel’s rating, location, room quality and comfort,</w:t>
      </w:r>
    </w:p>
    <w:p w14:paraId="58DCAFD6" w14:textId="77777777" w:rsidR="00787558" w:rsidRPr="00787558" w:rsidRDefault="00787558" w:rsidP="00787558">
      <w:pPr>
        <w:numPr>
          <w:ilvl w:val="1"/>
          <w:numId w:val="7"/>
        </w:numPr>
        <w:ind w:left="993" w:hanging="284"/>
        <w:rPr>
          <w:rFonts w:ascii="Tahoma" w:hAnsi="Tahoma" w:cs="Tahoma"/>
          <w:color w:val="000000" w:themeColor="text1"/>
          <w:sz w:val="20"/>
          <w:szCs w:val="20"/>
        </w:rPr>
      </w:pPr>
      <w:r w:rsidRPr="00787558">
        <w:rPr>
          <w:rFonts w:ascii="Tahoma" w:hAnsi="Tahoma" w:cs="Tahoma"/>
          <w:color w:val="000000" w:themeColor="text1"/>
          <w:sz w:val="20"/>
          <w:szCs w:val="20"/>
        </w:rPr>
        <w:t>breakfast options</w:t>
      </w:r>
      <w:proofErr w:type="gramStart"/>
      <w:r w:rsidRPr="00787558">
        <w:rPr>
          <w:rFonts w:ascii="Tahoma" w:hAnsi="Tahoma" w:cs="Tahoma"/>
          <w:color w:val="000000" w:themeColor="text1"/>
          <w:sz w:val="20"/>
          <w:szCs w:val="20"/>
        </w:rPr>
        <w:t>);</w:t>
      </w:r>
      <w:proofErr w:type="gramEnd"/>
    </w:p>
    <w:p w14:paraId="255295A9" w14:textId="00132251" w:rsidR="00787558" w:rsidRPr="00787558" w:rsidRDefault="00787558" w:rsidP="00787558">
      <w:pPr>
        <w:numPr>
          <w:ilvl w:val="1"/>
          <w:numId w:val="7"/>
        </w:numPr>
        <w:ind w:left="993" w:hanging="284"/>
        <w:jc w:val="both"/>
        <w:rPr>
          <w:rFonts w:ascii="Tahoma" w:hAnsi="Tahoma" w:cs="Tahoma"/>
          <w:color w:val="000000" w:themeColor="text1"/>
          <w:sz w:val="20"/>
          <w:szCs w:val="20"/>
        </w:rPr>
      </w:pPr>
      <w:r w:rsidRPr="00787558">
        <w:rPr>
          <w:rFonts w:ascii="Tahoma" w:hAnsi="Tahoma" w:cs="Tahoma"/>
          <w:color w:val="000000" w:themeColor="text1"/>
          <w:sz w:val="20"/>
          <w:szCs w:val="20"/>
        </w:rPr>
        <w:t>Transportation services (route optimization, reliability, safety and comfort of the</w:t>
      </w:r>
    </w:p>
    <w:p w14:paraId="6C4443F7" w14:textId="77777777" w:rsidR="00787558" w:rsidRPr="00787558" w:rsidRDefault="00787558" w:rsidP="00787558">
      <w:pPr>
        <w:numPr>
          <w:ilvl w:val="1"/>
          <w:numId w:val="7"/>
        </w:numPr>
        <w:ind w:left="993" w:hanging="284"/>
        <w:jc w:val="both"/>
        <w:rPr>
          <w:rFonts w:ascii="Tahoma" w:hAnsi="Tahoma" w:cs="Tahoma"/>
          <w:color w:val="000000" w:themeColor="text1"/>
          <w:sz w:val="20"/>
          <w:szCs w:val="20"/>
        </w:rPr>
      </w:pPr>
      <w:r w:rsidRPr="00787558">
        <w:rPr>
          <w:rFonts w:ascii="Tahoma" w:hAnsi="Tahoma" w:cs="Tahoma"/>
          <w:color w:val="000000" w:themeColor="text1"/>
          <w:sz w:val="20"/>
          <w:szCs w:val="20"/>
        </w:rPr>
        <w:t>private transportation</w:t>
      </w:r>
      <w:proofErr w:type="gramStart"/>
      <w:r w:rsidRPr="00787558">
        <w:rPr>
          <w:rFonts w:ascii="Tahoma" w:hAnsi="Tahoma" w:cs="Tahoma"/>
          <w:color w:val="000000" w:themeColor="text1"/>
          <w:sz w:val="20"/>
          <w:szCs w:val="20"/>
        </w:rPr>
        <w:t>);</w:t>
      </w:r>
      <w:proofErr w:type="gramEnd"/>
    </w:p>
    <w:p w14:paraId="11F05731" w14:textId="30861AAE" w:rsidR="00787558" w:rsidRPr="00787558" w:rsidRDefault="00787558" w:rsidP="00787558">
      <w:pPr>
        <w:numPr>
          <w:ilvl w:val="1"/>
          <w:numId w:val="7"/>
        </w:numPr>
        <w:ind w:left="993" w:hanging="284"/>
        <w:rPr>
          <w:rFonts w:ascii="Tahoma" w:hAnsi="Tahoma" w:cs="Tahoma"/>
          <w:color w:val="000000" w:themeColor="text1"/>
          <w:sz w:val="20"/>
          <w:szCs w:val="20"/>
        </w:rPr>
      </w:pPr>
      <w:r w:rsidRPr="00787558">
        <w:rPr>
          <w:rFonts w:ascii="Tahoma" w:hAnsi="Tahoma" w:cs="Tahoma"/>
          <w:color w:val="000000" w:themeColor="text1"/>
          <w:sz w:val="20"/>
          <w:szCs w:val="20"/>
        </w:rPr>
        <w:t>Technical equipment quality (quality of the proposed technical equipment and</w:t>
      </w:r>
    </w:p>
    <w:p w14:paraId="4C4D9B09" w14:textId="77777777" w:rsidR="00787558" w:rsidRPr="00100EAC" w:rsidRDefault="00787558" w:rsidP="00787558">
      <w:pPr>
        <w:numPr>
          <w:ilvl w:val="1"/>
          <w:numId w:val="7"/>
        </w:numPr>
        <w:ind w:left="993" w:hanging="284"/>
        <w:rPr>
          <w:rFonts w:ascii="Tahoma" w:hAnsi="Tahoma" w:cs="Tahoma"/>
          <w:color w:val="000000" w:themeColor="text1"/>
          <w:sz w:val="20"/>
          <w:szCs w:val="20"/>
        </w:rPr>
      </w:pPr>
      <w:r w:rsidRPr="00100EAC">
        <w:rPr>
          <w:rFonts w:ascii="Tahoma" w:hAnsi="Tahoma" w:cs="Tahoma"/>
          <w:color w:val="000000" w:themeColor="text1"/>
          <w:sz w:val="20"/>
          <w:szCs w:val="20"/>
        </w:rPr>
        <w:lastRenderedPageBreak/>
        <w:t>technical support personnel</w:t>
      </w:r>
      <w:proofErr w:type="gramStart"/>
      <w:r w:rsidRPr="00100EAC">
        <w:rPr>
          <w:rFonts w:ascii="Tahoma" w:hAnsi="Tahoma" w:cs="Tahoma"/>
          <w:color w:val="000000" w:themeColor="text1"/>
          <w:sz w:val="20"/>
          <w:szCs w:val="20"/>
        </w:rPr>
        <w:t>);</w:t>
      </w:r>
      <w:proofErr w:type="gramEnd"/>
    </w:p>
    <w:p w14:paraId="584196DD" w14:textId="3BA47806" w:rsidR="00787558" w:rsidRPr="00100EAC" w:rsidRDefault="00787558" w:rsidP="00787558">
      <w:pPr>
        <w:numPr>
          <w:ilvl w:val="1"/>
          <w:numId w:val="7"/>
        </w:numPr>
        <w:ind w:left="993" w:hanging="284"/>
        <w:rPr>
          <w:rFonts w:ascii="Tahoma" w:hAnsi="Tahoma" w:cs="Tahoma"/>
          <w:color w:val="000000" w:themeColor="text1"/>
          <w:sz w:val="20"/>
          <w:szCs w:val="20"/>
        </w:rPr>
      </w:pPr>
      <w:r w:rsidRPr="00100EAC">
        <w:rPr>
          <w:rFonts w:ascii="Tahoma" w:hAnsi="Tahoma" w:cs="Tahoma"/>
          <w:color w:val="000000" w:themeColor="text1"/>
          <w:sz w:val="20"/>
          <w:szCs w:val="20"/>
        </w:rPr>
        <w:t xml:space="preserve">Qualification and availability of the event </w:t>
      </w:r>
      <w:proofErr w:type="gramStart"/>
      <w:r w:rsidRPr="00100EAC">
        <w:rPr>
          <w:rFonts w:ascii="Tahoma" w:hAnsi="Tahoma" w:cs="Tahoma"/>
          <w:color w:val="000000" w:themeColor="text1"/>
          <w:sz w:val="20"/>
          <w:szCs w:val="20"/>
        </w:rPr>
        <w:t>manager;</w:t>
      </w:r>
      <w:proofErr w:type="gramEnd"/>
    </w:p>
    <w:p w14:paraId="67457A05" w14:textId="3EB4729D" w:rsidR="00787558" w:rsidRPr="00100EAC" w:rsidRDefault="00787558" w:rsidP="00787558">
      <w:pPr>
        <w:numPr>
          <w:ilvl w:val="1"/>
          <w:numId w:val="7"/>
        </w:numPr>
        <w:ind w:left="993" w:hanging="284"/>
        <w:rPr>
          <w:rFonts w:ascii="Tahoma" w:hAnsi="Tahoma" w:cs="Tahoma"/>
          <w:color w:val="000000" w:themeColor="text1"/>
          <w:sz w:val="20"/>
          <w:szCs w:val="20"/>
        </w:rPr>
      </w:pPr>
      <w:r w:rsidRPr="00100EAC">
        <w:rPr>
          <w:rFonts w:ascii="Tahoma" w:hAnsi="Tahoma" w:cs="Tahoma"/>
          <w:color w:val="000000" w:themeColor="text1"/>
          <w:sz w:val="20"/>
          <w:szCs w:val="20"/>
        </w:rPr>
        <w:t>Catering services (meal options</w:t>
      </w:r>
      <w:proofErr w:type="gramStart"/>
      <w:r w:rsidRPr="00100EAC">
        <w:rPr>
          <w:rFonts w:ascii="Tahoma" w:hAnsi="Tahoma" w:cs="Tahoma"/>
          <w:color w:val="000000" w:themeColor="text1"/>
          <w:sz w:val="20"/>
          <w:szCs w:val="20"/>
        </w:rPr>
        <w:t>);</w:t>
      </w:r>
      <w:proofErr w:type="gramEnd"/>
    </w:p>
    <w:p w14:paraId="0AE6BA49" w14:textId="60573B37" w:rsidR="00D22682" w:rsidRPr="00100EAC" w:rsidRDefault="00787558" w:rsidP="00787558">
      <w:pPr>
        <w:numPr>
          <w:ilvl w:val="1"/>
          <w:numId w:val="7"/>
        </w:numPr>
        <w:ind w:left="993" w:hanging="284"/>
        <w:rPr>
          <w:rFonts w:ascii="Tahoma" w:hAnsi="Tahoma" w:cs="Tahoma"/>
          <w:color w:val="000000" w:themeColor="text1"/>
          <w:sz w:val="20"/>
          <w:szCs w:val="20"/>
        </w:rPr>
      </w:pPr>
      <w:r w:rsidRPr="00100EAC">
        <w:rPr>
          <w:rFonts w:ascii="Tahoma" w:hAnsi="Tahoma" w:cs="Tahoma"/>
          <w:color w:val="000000" w:themeColor="text1"/>
          <w:sz w:val="20"/>
          <w:szCs w:val="20"/>
        </w:rPr>
        <w:t>Visibility items (design and quality of badges and nameplates).</w:t>
      </w:r>
    </w:p>
    <w:p w14:paraId="24DF5586" w14:textId="77777777" w:rsidR="00787558" w:rsidRPr="00787558" w:rsidRDefault="00787558" w:rsidP="00787558">
      <w:pPr>
        <w:ind w:left="993"/>
        <w:rPr>
          <w:rFonts w:ascii="Tahoma" w:hAnsi="Tahoma" w:cs="Tahoma"/>
          <w:color w:val="000000" w:themeColor="text1"/>
          <w:sz w:val="20"/>
          <w:szCs w:val="20"/>
        </w:rPr>
      </w:pPr>
    </w:p>
    <w:p w14:paraId="2EE075BA" w14:textId="423EF985" w:rsidR="00787558" w:rsidRPr="00787558" w:rsidRDefault="00787558" w:rsidP="00787558">
      <w:pPr>
        <w:pStyle w:val="ListParagraph"/>
        <w:numPr>
          <w:ilvl w:val="0"/>
          <w:numId w:val="14"/>
        </w:numPr>
        <w:rPr>
          <w:rFonts w:ascii="Tahoma" w:hAnsi="Tahoma" w:cs="Tahoma"/>
          <w:color w:val="000000" w:themeColor="text1"/>
          <w:sz w:val="20"/>
          <w:szCs w:val="20"/>
        </w:rPr>
      </w:pPr>
      <w:r w:rsidRPr="00787558">
        <w:rPr>
          <w:rFonts w:ascii="Tahoma" w:hAnsi="Tahoma" w:cs="Tahoma"/>
          <w:color w:val="000000" w:themeColor="text1"/>
          <w:sz w:val="20"/>
          <w:szCs w:val="20"/>
        </w:rPr>
        <w:t>Cancellation policy (20 points).</w:t>
      </w:r>
    </w:p>
    <w:p w14:paraId="508547D4" w14:textId="77777777" w:rsidR="00D22682" w:rsidRPr="00EB5355" w:rsidRDefault="00D22682" w:rsidP="00D22682">
      <w:pPr>
        <w:ind w:left="1440"/>
        <w:rPr>
          <w:rFonts w:ascii="Tahoma" w:hAnsi="Tahoma" w:cs="Tahoma"/>
          <w:color w:val="808080"/>
          <w:sz w:val="20"/>
          <w:szCs w:val="20"/>
        </w:rPr>
      </w:pPr>
    </w:p>
    <w:p w14:paraId="24216A88" w14:textId="5188BD43"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787558">
        <w:rPr>
          <w:rFonts w:ascii="Tahoma" w:hAnsi="Tahoma" w:cs="Tahoma"/>
          <w:color w:val="000000" w:themeColor="text1"/>
          <w:sz w:val="20"/>
          <w:szCs w:val="20"/>
        </w:rPr>
        <w:t xml:space="preserve">40 </w:t>
      </w:r>
      <w:r w:rsidR="0019099D">
        <w:rPr>
          <w:rFonts w:ascii="Tahoma" w:hAnsi="Tahoma" w:cs="Tahoma"/>
          <w:color w:val="000000" w:themeColor="text1"/>
          <w:sz w:val="20"/>
          <w:szCs w:val="20"/>
        </w:rPr>
        <w:t>points</w:t>
      </w:r>
      <w:r w:rsidRPr="00EB5355">
        <w:rPr>
          <w:rFonts w:ascii="Tahoma" w:hAnsi="Tahoma" w:cs="Tahoma"/>
          <w:color w:val="000000" w:themeColor="text1"/>
          <w:sz w:val="20"/>
          <w:szCs w:val="20"/>
        </w:rPr>
        <w:t>).</w:t>
      </w:r>
    </w:p>
    <w:p w14:paraId="46B736B4" w14:textId="77777777" w:rsidR="000166AB" w:rsidRPr="00EB5355" w:rsidRDefault="000166AB" w:rsidP="00D22682">
      <w:pPr>
        <w:rPr>
          <w:rFonts w:ascii="Tahoma" w:hAnsi="Tahoma" w:cs="Tahoma"/>
          <w:sz w:val="20"/>
          <w:szCs w:val="20"/>
        </w:rPr>
      </w:pPr>
    </w:p>
    <w:p w14:paraId="7DBA69CF"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737A2E5F" w14:textId="77777777" w:rsidR="00D22682" w:rsidRPr="00EB5355" w:rsidRDefault="00D22682" w:rsidP="00D22682">
      <w:pPr>
        <w:rPr>
          <w:rFonts w:ascii="Tahoma" w:hAnsi="Tahoma" w:cs="Tahoma"/>
          <w:sz w:val="20"/>
          <w:szCs w:val="20"/>
        </w:rPr>
      </w:pPr>
    </w:p>
    <w:p w14:paraId="3151DC3D"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2C7ACF07" w14:textId="77777777"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7E65023A"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04135E3D" w14:textId="77777777"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761304AD"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52A75BBB" w14:textId="77777777"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7976EA93" w14:textId="77777777"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8FA4D0E7CEC947678828ADA445640CEF"/>
        </w:placeholder>
      </w:sdtPr>
      <w:sdtEndPr/>
      <w:sdtContent>
        <w:p w14:paraId="6211FAD8" w14:textId="77777777"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66D10A9B" w14:textId="23FE34D4" w:rsidR="00D22682" w:rsidRPr="00EE662E" w:rsidRDefault="00EE662E" w:rsidP="00A71D50">
      <w:pPr>
        <w:numPr>
          <w:ilvl w:val="0"/>
          <w:numId w:val="6"/>
        </w:numPr>
        <w:rPr>
          <w:rFonts w:ascii="Tahoma" w:hAnsi="Tahoma" w:cs="Tahoma"/>
          <w:b/>
          <w:sz w:val="20"/>
          <w:szCs w:val="20"/>
        </w:rPr>
      </w:pPr>
      <w:r w:rsidRPr="00EE662E">
        <w:rPr>
          <w:rFonts w:ascii="Tahoma" w:hAnsi="Tahoma" w:cs="Tahoma"/>
          <w:b/>
          <w:sz w:val="20"/>
          <w:szCs w:val="20"/>
        </w:rPr>
        <w:t xml:space="preserve">Registration </w:t>
      </w:r>
      <w:proofErr w:type="gramStart"/>
      <w:r w:rsidRPr="00EE662E">
        <w:rPr>
          <w:rFonts w:ascii="Tahoma" w:hAnsi="Tahoma" w:cs="Tahoma"/>
          <w:b/>
          <w:sz w:val="20"/>
          <w:szCs w:val="20"/>
        </w:rPr>
        <w:t>documents;</w:t>
      </w:r>
      <w:proofErr w:type="gramEnd"/>
    </w:p>
    <w:p w14:paraId="415743C6" w14:textId="77777777" w:rsidR="00EE662E" w:rsidRPr="00EE662E" w:rsidRDefault="00EE662E" w:rsidP="00EE662E">
      <w:pPr>
        <w:numPr>
          <w:ilvl w:val="0"/>
          <w:numId w:val="6"/>
        </w:numPr>
        <w:rPr>
          <w:rFonts w:ascii="Tahoma" w:hAnsi="Tahoma" w:cs="Tahoma"/>
          <w:b/>
          <w:sz w:val="20"/>
          <w:szCs w:val="20"/>
        </w:rPr>
      </w:pPr>
      <w:r w:rsidRPr="00EE662E">
        <w:rPr>
          <w:rFonts w:ascii="Tahoma" w:hAnsi="Tahoma" w:cs="Tahoma"/>
          <w:b/>
          <w:sz w:val="20"/>
          <w:szCs w:val="20"/>
        </w:rPr>
        <w:t>Signed Tender proposal (on a separate sheet) that contains the following sections:</w:t>
      </w:r>
    </w:p>
    <w:p w14:paraId="20F730D2" w14:textId="77777777" w:rsidR="00EE662E" w:rsidRPr="00EE662E" w:rsidRDefault="00EE662E" w:rsidP="00EE662E">
      <w:pPr>
        <w:pStyle w:val="ListParagraph"/>
        <w:numPr>
          <w:ilvl w:val="0"/>
          <w:numId w:val="15"/>
        </w:numPr>
        <w:rPr>
          <w:rFonts w:ascii="Tahoma" w:hAnsi="Tahoma" w:cs="Tahoma"/>
          <w:b/>
          <w:sz w:val="20"/>
          <w:szCs w:val="20"/>
        </w:rPr>
      </w:pPr>
      <w:r w:rsidRPr="00EE662E">
        <w:rPr>
          <w:rFonts w:ascii="Tahoma" w:hAnsi="Tahoma" w:cs="Tahoma"/>
          <w:b/>
          <w:sz w:val="20"/>
          <w:szCs w:val="20"/>
        </w:rPr>
        <w:t>A summary of the Tenderer’s experience, demonstrating at least 2 years of providing services similar to those requested in this Tender File</w:t>
      </w:r>
      <w:proofErr w:type="gramStart"/>
      <w:r w:rsidRPr="00EE662E">
        <w:rPr>
          <w:rFonts w:ascii="Tahoma" w:hAnsi="Tahoma" w:cs="Tahoma"/>
          <w:b/>
          <w:sz w:val="20"/>
          <w:szCs w:val="20"/>
        </w:rPr>
        <w:t>.;</w:t>
      </w:r>
      <w:proofErr w:type="gramEnd"/>
    </w:p>
    <w:p w14:paraId="07644E8D" w14:textId="77777777" w:rsidR="00EE662E" w:rsidRPr="00EE662E" w:rsidRDefault="00EE662E" w:rsidP="00EE662E">
      <w:pPr>
        <w:pStyle w:val="ListParagraph"/>
        <w:numPr>
          <w:ilvl w:val="0"/>
          <w:numId w:val="15"/>
        </w:numPr>
        <w:rPr>
          <w:rFonts w:ascii="Tahoma" w:hAnsi="Tahoma" w:cs="Tahoma"/>
          <w:b/>
          <w:sz w:val="20"/>
          <w:szCs w:val="20"/>
        </w:rPr>
      </w:pPr>
      <w:r w:rsidRPr="00EE662E">
        <w:rPr>
          <w:rFonts w:ascii="Tahoma" w:hAnsi="Tahoma" w:cs="Tahoma"/>
          <w:b/>
          <w:sz w:val="20"/>
          <w:szCs w:val="20"/>
        </w:rPr>
        <w:t>A description of the services to be provided:</w:t>
      </w:r>
    </w:p>
    <w:p w14:paraId="43125407" w14:textId="71EDD8A0" w:rsidR="00EE662E" w:rsidRPr="00EE662E" w:rsidRDefault="00EE662E" w:rsidP="00EE662E">
      <w:pPr>
        <w:pStyle w:val="ListParagraph"/>
        <w:numPr>
          <w:ilvl w:val="0"/>
          <w:numId w:val="17"/>
        </w:numPr>
        <w:jc w:val="both"/>
        <w:rPr>
          <w:rFonts w:ascii="Tahoma" w:hAnsi="Tahoma" w:cs="Tahoma"/>
          <w:bCs/>
          <w:sz w:val="20"/>
          <w:szCs w:val="20"/>
        </w:rPr>
      </w:pPr>
      <w:r w:rsidRPr="00EE662E">
        <w:rPr>
          <w:rFonts w:ascii="Tahoma" w:hAnsi="Tahoma" w:cs="Tahoma"/>
          <w:bCs/>
          <w:sz w:val="20"/>
          <w:szCs w:val="20"/>
        </w:rPr>
        <w:t xml:space="preserve">The hotel accommodation proposal, including photos of the rooms and a link to the hotel’s </w:t>
      </w:r>
      <w:proofErr w:type="gramStart"/>
      <w:r w:rsidRPr="00EE662E">
        <w:rPr>
          <w:rFonts w:ascii="Tahoma" w:hAnsi="Tahoma" w:cs="Tahoma"/>
          <w:bCs/>
          <w:sz w:val="20"/>
          <w:szCs w:val="20"/>
        </w:rPr>
        <w:t>website;</w:t>
      </w:r>
      <w:proofErr w:type="gramEnd"/>
    </w:p>
    <w:p w14:paraId="7DF2035C" w14:textId="77777777" w:rsidR="00EE662E" w:rsidRPr="00100EAC" w:rsidRDefault="00EE662E" w:rsidP="00EE662E">
      <w:pPr>
        <w:pStyle w:val="ListParagraph"/>
        <w:numPr>
          <w:ilvl w:val="0"/>
          <w:numId w:val="17"/>
        </w:numPr>
        <w:jc w:val="both"/>
        <w:rPr>
          <w:rFonts w:ascii="Tahoma" w:hAnsi="Tahoma" w:cs="Tahoma"/>
          <w:bCs/>
          <w:sz w:val="20"/>
          <w:szCs w:val="20"/>
        </w:rPr>
      </w:pPr>
      <w:r w:rsidRPr="00EE662E">
        <w:rPr>
          <w:rFonts w:ascii="Tahoma" w:hAnsi="Tahoma" w:cs="Tahoma"/>
          <w:bCs/>
          <w:sz w:val="20"/>
          <w:szCs w:val="20"/>
        </w:rPr>
        <w:t xml:space="preserve">The travel arrangements, including suggested travel routes, estimated timing and type of </w:t>
      </w:r>
      <w:r w:rsidRPr="00100EAC">
        <w:rPr>
          <w:rFonts w:ascii="Tahoma" w:hAnsi="Tahoma" w:cs="Tahoma"/>
          <w:bCs/>
          <w:sz w:val="20"/>
          <w:szCs w:val="20"/>
        </w:rPr>
        <w:t xml:space="preserve">transport to be </w:t>
      </w:r>
      <w:proofErr w:type="gramStart"/>
      <w:r w:rsidRPr="00100EAC">
        <w:rPr>
          <w:rFonts w:ascii="Tahoma" w:hAnsi="Tahoma" w:cs="Tahoma"/>
          <w:bCs/>
          <w:sz w:val="20"/>
          <w:szCs w:val="20"/>
        </w:rPr>
        <w:t>utilized;</w:t>
      </w:r>
      <w:proofErr w:type="gramEnd"/>
    </w:p>
    <w:p w14:paraId="0D4EBDEB" w14:textId="77777777" w:rsidR="00EE662E" w:rsidRPr="00100EAC" w:rsidRDefault="00EE662E" w:rsidP="00EE662E">
      <w:pPr>
        <w:pStyle w:val="ListParagraph"/>
        <w:numPr>
          <w:ilvl w:val="0"/>
          <w:numId w:val="17"/>
        </w:numPr>
        <w:jc w:val="both"/>
        <w:rPr>
          <w:rFonts w:ascii="Tahoma" w:hAnsi="Tahoma" w:cs="Tahoma"/>
          <w:bCs/>
          <w:sz w:val="20"/>
          <w:szCs w:val="20"/>
        </w:rPr>
      </w:pPr>
      <w:r w:rsidRPr="00100EAC">
        <w:rPr>
          <w:rFonts w:ascii="Tahoma" w:hAnsi="Tahoma" w:cs="Tahoma"/>
          <w:bCs/>
          <w:sz w:val="20"/>
          <w:szCs w:val="20"/>
        </w:rPr>
        <w:t xml:space="preserve">The description of the event manager’s qualifications and availability during the preparation phase and the study visit </w:t>
      </w:r>
      <w:proofErr w:type="gramStart"/>
      <w:r w:rsidRPr="00100EAC">
        <w:rPr>
          <w:rFonts w:ascii="Tahoma" w:hAnsi="Tahoma" w:cs="Tahoma"/>
          <w:bCs/>
          <w:sz w:val="20"/>
          <w:szCs w:val="20"/>
        </w:rPr>
        <w:t>itself;</w:t>
      </w:r>
      <w:proofErr w:type="gramEnd"/>
    </w:p>
    <w:p w14:paraId="77997FB5" w14:textId="44907319" w:rsidR="00EE662E" w:rsidRPr="00100EAC" w:rsidRDefault="00EE662E" w:rsidP="00EE662E">
      <w:pPr>
        <w:pStyle w:val="ListParagraph"/>
        <w:numPr>
          <w:ilvl w:val="0"/>
          <w:numId w:val="17"/>
        </w:numPr>
        <w:jc w:val="both"/>
        <w:rPr>
          <w:rFonts w:ascii="Tahoma" w:hAnsi="Tahoma" w:cs="Tahoma"/>
          <w:bCs/>
          <w:sz w:val="20"/>
          <w:szCs w:val="20"/>
        </w:rPr>
      </w:pPr>
      <w:r w:rsidRPr="00100EAC">
        <w:rPr>
          <w:rFonts w:ascii="Tahoma" w:hAnsi="Tahoma" w:cs="Tahoma"/>
          <w:bCs/>
          <w:sz w:val="20"/>
          <w:szCs w:val="20"/>
        </w:rPr>
        <w:t xml:space="preserve">The catering proposal, including samples menus for proposed </w:t>
      </w:r>
      <w:r w:rsidR="00100EAC" w:rsidRPr="00100EAC">
        <w:rPr>
          <w:rFonts w:ascii="Tahoma" w:hAnsi="Tahoma" w:cs="Tahoma"/>
          <w:bCs/>
          <w:sz w:val="20"/>
          <w:szCs w:val="20"/>
        </w:rPr>
        <w:t xml:space="preserve">lunch </w:t>
      </w:r>
      <w:proofErr w:type="gramStart"/>
      <w:r w:rsidR="00100EAC" w:rsidRPr="00100EAC">
        <w:rPr>
          <w:rFonts w:ascii="Tahoma" w:hAnsi="Tahoma" w:cs="Tahoma"/>
          <w:bCs/>
          <w:sz w:val="20"/>
          <w:szCs w:val="20"/>
        </w:rPr>
        <w:t>breaks</w:t>
      </w:r>
      <w:r w:rsidRPr="00100EAC">
        <w:rPr>
          <w:rFonts w:ascii="Tahoma" w:hAnsi="Tahoma" w:cs="Tahoma"/>
          <w:bCs/>
          <w:sz w:val="20"/>
          <w:szCs w:val="20"/>
        </w:rPr>
        <w:t>;</w:t>
      </w:r>
      <w:proofErr w:type="gramEnd"/>
    </w:p>
    <w:p w14:paraId="3A27AFD4" w14:textId="77777777" w:rsidR="00EE662E" w:rsidRPr="00100EAC" w:rsidRDefault="00EE662E" w:rsidP="00EE662E">
      <w:pPr>
        <w:pStyle w:val="ListParagraph"/>
        <w:numPr>
          <w:ilvl w:val="0"/>
          <w:numId w:val="17"/>
        </w:numPr>
        <w:jc w:val="both"/>
        <w:rPr>
          <w:rFonts w:ascii="Tahoma" w:hAnsi="Tahoma" w:cs="Tahoma"/>
          <w:bCs/>
          <w:sz w:val="20"/>
          <w:szCs w:val="20"/>
        </w:rPr>
      </w:pPr>
      <w:r w:rsidRPr="00100EAC">
        <w:rPr>
          <w:rFonts w:ascii="Tahoma" w:hAnsi="Tahoma" w:cs="Tahoma"/>
          <w:bCs/>
          <w:sz w:val="20"/>
          <w:szCs w:val="20"/>
        </w:rPr>
        <w:t>The description of the technical equipment to be used during the study visit (the equipment must meet the highest quality standards, as it is critical to the success of the visit</w:t>
      </w:r>
      <w:proofErr w:type="gramStart"/>
      <w:r w:rsidRPr="00100EAC">
        <w:rPr>
          <w:rFonts w:ascii="Tahoma" w:hAnsi="Tahoma" w:cs="Tahoma"/>
          <w:bCs/>
          <w:sz w:val="20"/>
          <w:szCs w:val="20"/>
        </w:rPr>
        <w:t>);</w:t>
      </w:r>
      <w:proofErr w:type="gramEnd"/>
    </w:p>
    <w:p w14:paraId="1199331B" w14:textId="1F693949" w:rsidR="00EE662E" w:rsidRPr="00100EAC" w:rsidRDefault="00EE662E" w:rsidP="00EE662E">
      <w:pPr>
        <w:pStyle w:val="ListParagraph"/>
        <w:numPr>
          <w:ilvl w:val="0"/>
          <w:numId w:val="17"/>
        </w:numPr>
        <w:jc w:val="both"/>
        <w:rPr>
          <w:rFonts w:ascii="Tahoma" w:hAnsi="Tahoma" w:cs="Tahoma"/>
          <w:bCs/>
          <w:sz w:val="20"/>
          <w:szCs w:val="20"/>
        </w:rPr>
      </w:pPr>
      <w:r w:rsidRPr="00100EAC">
        <w:rPr>
          <w:rFonts w:ascii="Tahoma" w:hAnsi="Tahoma" w:cs="Tahoma"/>
          <w:bCs/>
          <w:sz w:val="20"/>
          <w:szCs w:val="20"/>
        </w:rPr>
        <w:t xml:space="preserve">The description, including sample photos, of visibility items, such as badges and name </w:t>
      </w:r>
      <w:proofErr w:type="gramStart"/>
      <w:r w:rsidRPr="00100EAC">
        <w:rPr>
          <w:rFonts w:ascii="Tahoma" w:hAnsi="Tahoma" w:cs="Tahoma"/>
          <w:bCs/>
          <w:sz w:val="20"/>
          <w:szCs w:val="20"/>
        </w:rPr>
        <w:t>plates;</w:t>
      </w:r>
      <w:proofErr w:type="gramEnd"/>
    </w:p>
    <w:p w14:paraId="4F7C7AA9" w14:textId="57995EAF" w:rsidR="00EE662E" w:rsidRPr="00100EAC" w:rsidRDefault="00EE662E" w:rsidP="00EE662E">
      <w:pPr>
        <w:pStyle w:val="ListParagraph"/>
        <w:numPr>
          <w:ilvl w:val="0"/>
          <w:numId w:val="17"/>
        </w:numPr>
        <w:jc w:val="both"/>
        <w:rPr>
          <w:rFonts w:ascii="Tahoma" w:hAnsi="Tahoma" w:cs="Tahoma"/>
          <w:bCs/>
          <w:sz w:val="20"/>
          <w:szCs w:val="20"/>
        </w:rPr>
      </w:pPr>
      <w:r w:rsidRPr="00100EAC">
        <w:rPr>
          <w:rFonts w:ascii="Tahoma" w:hAnsi="Tahoma" w:cs="Tahoma"/>
          <w:bCs/>
          <w:sz w:val="20"/>
          <w:szCs w:val="20"/>
        </w:rPr>
        <w:t>The cancellation policy applicable to all service categories.</w:t>
      </w:r>
    </w:p>
    <w:p w14:paraId="7C90C9DA" w14:textId="77777777" w:rsidR="00D22682" w:rsidRPr="00EB5355" w:rsidRDefault="00D22682" w:rsidP="00D22682">
      <w:pPr>
        <w:rPr>
          <w:rFonts w:ascii="Tahoma" w:hAnsi="Tahoma" w:cs="Tahoma"/>
          <w:b/>
          <w:color w:val="000000"/>
          <w:sz w:val="20"/>
          <w:szCs w:val="20"/>
        </w:rPr>
      </w:pPr>
    </w:p>
    <w:p w14:paraId="599C9F76" w14:textId="260C3701" w:rsidR="002861C4" w:rsidRPr="00EB5355" w:rsidRDefault="002861C4" w:rsidP="00EE662E">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00EE662E">
        <w:rPr>
          <w:rFonts w:ascii="Tahoma" w:hAnsi="Tahoma" w:cs="Tahoma"/>
          <w:b/>
          <w:color w:val="000000" w:themeColor="text1"/>
          <w:sz w:val="20"/>
        </w:rPr>
        <w:t xml:space="preserve">English, </w:t>
      </w:r>
      <w:r w:rsidRPr="00EB5355">
        <w:rPr>
          <w:rFonts w:ascii="Tahoma" w:hAnsi="Tahoma" w:cs="Tahoma"/>
          <w:b/>
          <w:color w:val="000000" w:themeColor="text1"/>
          <w:sz w:val="20"/>
        </w:rPr>
        <w:t xml:space="preserve">failure to do so will result in the exclusion of the tender. </w:t>
      </w:r>
    </w:p>
    <w:p w14:paraId="689E6807" w14:textId="77777777" w:rsidR="002861C4" w:rsidRPr="00EB5355" w:rsidRDefault="002861C4" w:rsidP="00EE662E">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2009BF8B" w14:textId="77777777" w:rsidR="00801371" w:rsidRPr="00EB5355" w:rsidRDefault="00801371" w:rsidP="00EE662E">
      <w:pPr>
        <w:shd w:val="clear" w:color="auto" w:fill="FFFFFF" w:themeFill="background1"/>
        <w:jc w:val="both"/>
        <w:rPr>
          <w:rFonts w:ascii="Tahoma" w:hAnsi="Tahoma" w:cs="Tahoma"/>
          <w:b/>
          <w:color w:val="000000"/>
          <w:sz w:val="20"/>
        </w:rPr>
      </w:pPr>
    </w:p>
    <w:p w14:paraId="3105F9A9" w14:textId="77777777" w:rsidR="000645DC" w:rsidRPr="00EB5355" w:rsidRDefault="000645DC" w:rsidP="00EE662E">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4D478AC8" w14:textId="77777777" w:rsidR="00A91875" w:rsidRPr="00EB5355" w:rsidRDefault="00A91875" w:rsidP="00A91875">
      <w:pPr>
        <w:rPr>
          <w:rFonts w:ascii="Tahoma" w:hAnsi="Tahoma" w:cs="Tahoma"/>
          <w:sz w:val="20"/>
          <w:szCs w:val="20"/>
          <w:lang w:val="en-US"/>
        </w:rPr>
      </w:pPr>
    </w:p>
    <w:p w14:paraId="4CA3F1F2" w14:textId="77777777"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ABB3" w14:textId="77777777" w:rsidR="00710EA9" w:rsidRDefault="00710EA9" w:rsidP="00D50F13">
      <w:r>
        <w:separator/>
      </w:r>
    </w:p>
  </w:endnote>
  <w:endnote w:type="continuationSeparator" w:id="0">
    <w:p w14:paraId="4646B013" w14:textId="77777777" w:rsidR="00710EA9" w:rsidRDefault="00710EA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DBDA" w14:textId="77777777" w:rsidR="00710EA9" w:rsidRDefault="00710EA9" w:rsidP="00D50F13">
      <w:r>
        <w:separator/>
      </w:r>
    </w:p>
  </w:footnote>
  <w:footnote w:type="continuationSeparator" w:id="0">
    <w:p w14:paraId="4DDB53DF" w14:textId="77777777" w:rsidR="00710EA9" w:rsidRDefault="00710EA9" w:rsidP="00D50F13">
      <w:r>
        <w:continuationSeparator/>
      </w:r>
    </w:p>
  </w:footnote>
  <w:footnote w:id="1">
    <w:p w14:paraId="140DA686" w14:textId="77777777"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6ABA200B"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016C3D23"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307213D9"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23704526"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25199591"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618B93D5" w14:textId="77777777"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1BE51C7" w14:textId="77777777"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5D5435AE"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73B37"/>
    <w:multiLevelType w:val="hybridMultilevel"/>
    <w:tmpl w:val="C65EAF08"/>
    <w:lvl w:ilvl="0" w:tplc="0C000005">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63ACE"/>
    <w:multiLevelType w:val="hybridMultilevel"/>
    <w:tmpl w:val="851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6A0335"/>
    <w:multiLevelType w:val="hybridMultilevel"/>
    <w:tmpl w:val="5D0C2F6E"/>
    <w:lvl w:ilvl="0" w:tplc="1000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69C40AB"/>
    <w:multiLevelType w:val="hybridMultilevel"/>
    <w:tmpl w:val="FBB4CC86"/>
    <w:lvl w:ilvl="0" w:tplc="10000003">
      <w:start w:val="1"/>
      <w:numFmt w:val="bullet"/>
      <w:lvlText w:val="o"/>
      <w:lvlJc w:val="left"/>
      <w:pPr>
        <w:ind w:left="1030" w:hanging="360"/>
      </w:pPr>
      <w:rPr>
        <w:rFonts w:ascii="Courier New" w:hAnsi="Courier New" w:cs="Courier New" w:hint="default"/>
      </w:rPr>
    </w:lvl>
    <w:lvl w:ilvl="1" w:tplc="10000003" w:tentative="1">
      <w:start w:val="1"/>
      <w:numFmt w:val="bullet"/>
      <w:lvlText w:val="o"/>
      <w:lvlJc w:val="left"/>
      <w:pPr>
        <w:ind w:left="1750" w:hanging="360"/>
      </w:pPr>
      <w:rPr>
        <w:rFonts w:ascii="Courier New" w:hAnsi="Courier New" w:cs="Courier New" w:hint="default"/>
      </w:rPr>
    </w:lvl>
    <w:lvl w:ilvl="2" w:tplc="10000005" w:tentative="1">
      <w:start w:val="1"/>
      <w:numFmt w:val="bullet"/>
      <w:lvlText w:val=""/>
      <w:lvlJc w:val="left"/>
      <w:pPr>
        <w:ind w:left="2470" w:hanging="360"/>
      </w:pPr>
      <w:rPr>
        <w:rFonts w:ascii="Wingdings" w:hAnsi="Wingdings" w:hint="default"/>
      </w:rPr>
    </w:lvl>
    <w:lvl w:ilvl="3" w:tplc="10000001" w:tentative="1">
      <w:start w:val="1"/>
      <w:numFmt w:val="bullet"/>
      <w:lvlText w:val=""/>
      <w:lvlJc w:val="left"/>
      <w:pPr>
        <w:ind w:left="3190" w:hanging="360"/>
      </w:pPr>
      <w:rPr>
        <w:rFonts w:ascii="Symbol" w:hAnsi="Symbol" w:hint="default"/>
      </w:rPr>
    </w:lvl>
    <w:lvl w:ilvl="4" w:tplc="10000003" w:tentative="1">
      <w:start w:val="1"/>
      <w:numFmt w:val="bullet"/>
      <w:lvlText w:val="o"/>
      <w:lvlJc w:val="left"/>
      <w:pPr>
        <w:ind w:left="3910" w:hanging="360"/>
      </w:pPr>
      <w:rPr>
        <w:rFonts w:ascii="Courier New" w:hAnsi="Courier New" w:cs="Courier New" w:hint="default"/>
      </w:rPr>
    </w:lvl>
    <w:lvl w:ilvl="5" w:tplc="10000005" w:tentative="1">
      <w:start w:val="1"/>
      <w:numFmt w:val="bullet"/>
      <w:lvlText w:val=""/>
      <w:lvlJc w:val="left"/>
      <w:pPr>
        <w:ind w:left="4630" w:hanging="360"/>
      </w:pPr>
      <w:rPr>
        <w:rFonts w:ascii="Wingdings" w:hAnsi="Wingdings" w:hint="default"/>
      </w:rPr>
    </w:lvl>
    <w:lvl w:ilvl="6" w:tplc="10000001" w:tentative="1">
      <w:start w:val="1"/>
      <w:numFmt w:val="bullet"/>
      <w:lvlText w:val=""/>
      <w:lvlJc w:val="left"/>
      <w:pPr>
        <w:ind w:left="5350" w:hanging="360"/>
      </w:pPr>
      <w:rPr>
        <w:rFonts w:ascii="Symbol" w:hAnsi="Symbol" w:hint="default"/>
      </w:rPr>
    </w:lvl>
    <w:lvl w:ilvl="7" w:tplc="10000003" w:tentative="1">
      <w:start w:val="1"/>
      <w:numFmt w:val="bullet"/>
      <w:lvlText w:val="o"/>
      <w:lvlJc w:val="left"/>
      <w:pPr>
        <w:ind w:left="6070" w:hanging="360"/>
      </w:pPr>
      <w:rPr>
        <w:rFonts w:ascii="Courier New" w:hAnsi="Courier New" w:cs="Courier New" w:hint="default"/>
      </w:rPr>
    </w:lvl>
    <w:lvl w:ilvl="8" w:tplc="10000005" w:tentative="1">
      <w:start w:val="1"/>
      <w:numFmt w:val="bullet"/>
      <w:lvlText w:val=""/>
      <w:lvlJc w:val="left"/>
      <w:pPr>
        <w:ind w:left="6790" w:hanging="360"/>
      </w:pPr>
      <w:rPr>
        <w:rFonts w:ascii="Wingdings" w:hAnsi="Wingdings" w:hint="default"/>
      </w:rPr>
    </w:lvl>
  </w:abstractNum>
  <w:abstractNum w:abstractNumId="9" w15:restartNumberingAfterBreak="0">
    <w:nsid w:val="69F17D85"/>
    <w:multiLevelType w:val="hybridMultilevel"/>
    <w:tmpl w:val="31783A72"/>
    <w:lvl w:ilvl="0" w:tplc="BEE2955C">
      <w:start w:val="1"/>
      <w:numFmt w:val="bullet"/>
      <w:lvlText w:val="-"/>
      <w:lvlJc w:val="left"/>
      <w:pPr>
        <w:ind w:left="1080" w:hanging="360"/>
      </w:pPr>
      <w:rPr>
        <w:rFonts w:ascii="Arial Narrow" w:eastAsia="Times New Roman" w:hAnsi="Arial Narrow" w:cs="Aria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5209">
    <w:abstractNumId w:val="11"/>
  </w:num>
  <w:num w:numId="2" w16cid:durableId="1903447745">
    <w:abstractNumId w:val="0"/>
  </w:num>
  <w:num w:numId="3" w16cid:durableId="11223367">
    <w:abstractNumId w:val="10"/>
  </w:num>
  <w:num w:numId="4" w16cid:durableId="1516454994">
    <w:abstractNumId w:val="15"/>
  </w:num>
  <w:num w:numId="5" w16cid:durableId="370614930">
    <w:abstractNumId w:val="3"/>
  </w:num>
  <w:num w:numId="6" w16cid:durableId="1406297245">
    <w:abstractNumId w:val="12"/>
  </w:num>
  <w:num w:numId="7" w16cid:durableId="1085416425">
    <w:abstractNumId w:val="16"/>
  </w:num>
  <w:num w:numId="8" w16cid:durableId="1584993653">
    <w:abstractNumId w:val="5"/>
  </w:num>
  <w:num w:numId="9" w16cid:durableId="233861310">
    <w:abstractNumId w:val="13"/>
  </w:num>
  <w:num w:numId="10" w16cid:durableId="1114985315">
    <w:abstractNumId w:val="14"/>
  </w:num>
  <w:num w:numId="11" w16cid:durableId="1385174210">
    <w:abstractNumId w:val="6"/>
  </w:num>
  <w:num w:numId="12" w16cid:durableId="322394923">
    <w:abstractNumId w:val="2"/>
  </w:num>
  <w:num w:numId="13" w16cid:durableId="1411269123">
    <w:abstractNumId w:val="4"/>
  </w:num>
  <w:num w:numId="14" w16cid:durableId="1862550624">
    <w:abstractNumId w:val="8"/>
  </w:num>
  <w:num w:numId="15" w16cid:durableId="929118224">
    <w:abstractNumId w:val="9"/>
  </w:num>
  <w:num w:numId="16" w16cid:durableId="254680142">
    <w:abstractNumId w:val="1"/>
  </w:num>
  <w:num w:numId="17" w16cid:durableId="72950246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02"/>
    <w:rsid w:val="000025A5"/>
    <w:rsid w:val="00002CC6"/>
    <w:rsid w:val="00007AEB"/>
    <w:rsid w:val="00007E13"/>
    <w:rsid w:val="0001537A"/>
    <w:rsid w:val="000166AB"/>
    <w:rsid w:val="0002442B"/>
    <w:rsid w:val="00027FF4"/>
    <w:rsid w:val="00034916"/>
    <w:rsid w:val="00037ED8"/>
    <w:rsid w:val="00060282"/>
    <w:rsid w:val="000645DC"/>
    <w:rsid w:val="00072FB8"/>
    <w:rsid w:val="00073381"/>
    <w:rsid w:val="000841B9"/>
    <w:rsid w:val="000852FE"/>
    <w:rsid w:val="00092350"/>
    <w:rsid w:val="00093A9A"/>
    <w:rsid w:val="000A1BF3"/>
    <w:rsid w:val="000C5ECB"/>
    <w:rsid w:val="000D74BA"/>
    <w:rsid w:val="000E0285"/>
    <w:rsid w:val="000E51C4"/>
    <w:rsid w:val="000E59DC"/>
    <w:rsid w:val="000E5DF5"/>
    <w:rsid w:val="000E60C6"/>
    <w:rsid w:val="000F18A2"/>
    <w:rsid w:val="000F3067"/>
    <w:rsid w:val="000F3CB2"/>
    <w:rsid w:val="000F3FFC"/>
    <w:rsid w:val="00100EAC"/>
    <w:rsid w:val="0010582F"/>
    <w:rsid w:val="0011556A"/>
    <w:rsid w:val="00127AB4"/>
    <w:rsid w:val="001303F5"/>
    <w:rsid w:val="00146EB7"/>
    <w:rsid w:val="00160002"/>
    <w:rsid w:val="00183C11"/>
    <w:rsid w:val="00183E4D"/>
    <w:rsid w:val="00184022"/>
    <w:rsid w:val="00184909"/>
    <w:rsid w:val="0019099D"/>
    <w:rsid w:val="001A072A"/>
    <w:rsid w:val="001A5371"/>
    <w:rsid w:val="001B0127"/>
    <w:rsid w:val="001C6878"/>
    <w:rsid w:val="001D1FEA"/>
    <w:rsid w:val="001D40AD"/>
    <w:rsid w:val="001E4465"/>
    <w:rsid w:val="001E7F0E"/>
    <w:rsid w:val="001F5A87"/>
    <w:rsid w:val="002104A2"/>
    <w:rsid w:val="00222988"/>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F1654"/>
    <w:rsid w:val="002F6135"/>
    <w:rsid w:val="00320711"/>
    <w:rsid w:val="00323FDB"/>
    <w:rsid w:val="003251AA"/>
    <w:rsid w:val="00332AF4"/>
    <w:rsid w:val="003330C8"/>
    <w:rsid w:val="003403DD"/>
    <w:rsid w:val="003712F2"/>
    <w:rsid w:val="00386026"/>
    <w:rsid w:val="0039258A"/>
    <w:rsid w:val="003926E9"/>
    <w:rsid w:val="003958AF"/>
    <w:rsid w:val="003A58BD"/>
    <w:rsid w:val="003B1C2E"/>
    <w:rsid w:val="003B2E7E"/>
    <w:rsid w:val="003C141A"/>
    <w:rsid w:val="003D6568"/>
    <w:rsid w:val="003F020D"/>
    <w:rsid w:val="003F7D5B"/>
    <w:rsid w:val="00420E9A"/>
    <w:rsid w:val="00433BFC"/>
    <w:rsid w:val="004435D3"/>
    <w:rsid w:val="0044379B"/>
    <w:rsid w:val="004575D4"/>
    <w:rsid w:val="004874F6"/>
    <w:rsid w:val="00490018"/>
    <w:rsid w:val="004A2F59"/>
    <w:rsid w:val="004B0F2D"/>
    <w:rsid w:val="004B2022"/>
    <w:rsid w:val="004D084E"/>
    <w:rsid w:val="004E796F"/>
    <w:rsid w:val="004E7A45"/>
    <w:rsid w:val="004E7D01"/>
    <w:rsid w:val="004F71A4"/>
    <w:rsid w:val="00505356"/>
    <w:rsid w:val="00516135"/>
    <w:rsid w:val="00521A0A"/>
    <w:rsid w:val="00552F0E"/>
    <w:rsid w:val="00556FC5"/>
    <w:rsid w:val="00562D5A"/>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0D53"/>
    <w:rsid w:val="006819D8"/>
    <w:rsid w:val="00685694"/>
    <w:rsid w:val="006912CB"/>
    <w:rsid w:val="00697D7A"/>
    <w:rsid w:val="006A18BC"/>
    <w:rsid w:val="006B2D7D"/>
    <w:rsid w:val="006B5512"/>
    <w:rsid w:val="00703068"/>
    <w:rsid w:val="00710EA9"/>
    <w:rsid w:val="00711683"/>
    <w:rsid w:val="00726FB8"/>
    <w:rsid w:val="007556CC"/>
    <w:rsid w:val="00756A1A"/>
    <w:rsid w:val="007867C0"/>
    <w:rsid w:val="00787558"/>
    <w:rsid w:val="00790330"/>
    <w:rsid w:val="00791E04"/>
    <w:rsid w:val="00795409"/>
    <w:rsid w:val="00797834"/>
    <w:rsid w:val="007B15EE"/>
    <w:rsid w:val="007C267B"/>
    <w:rsid w:val="007E78C4"/>
    <w:rsid w:val="00801371"/>
    <w:rsid w:val="008166AD"/>
    <w:rsid w:val="0082549E"/>
    <w:rsid w:val="0083377F"/>
    <w:rsid w:val="00840C1E"/>
    <w:rsid w:val="0084162E"/>
    <w:rsid w:val="00867184"/>
    <w:rsid w:val="008828EC"/>
    <w:rsid w:val="00883AB4"/>
    <w:rsid w:val="00883C2D"/>
    <w:rsid w:val="00892D73"/>
    <w:rsid w:val="008A714D"/>
    <w:rsid w:val="008B2045"/>
    <w:rsid w:val="008B6FDD"/>
    <w:rsid w:val="008D3220"/>
    <w:rsid w:val="008E38F9"/>
    <w:rsid w:val="008F1511"/>
    <w:rsid w:val="008F2DBD"/>
    <w:rsid w:val="008F539F"/>
    <w:rsid w:val="00904764"/>
    <w:rsid w:val="00904B93"/>
    <w:rsid w:val="009058FD"/>
    <w:rsid w:val="00926E01"/>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40899"/>
    <w:rsid w:val="00A535BA"/>
    <w:rsid w:val="00A57D8F"/>
    <w:rsid w:val="00A6445A"/>
    <w:rsid w:val="00A675CC"/>
    <w:rsid w:val="00A70041"/>
    <w:rsid w:val="00A70D96"/>
    <w:rsid w:val="00A71D50"/>
    <w:rsid w:val="00A80AEF"/>
    <w:rsid w:val="00A8461F"/>
    <w:rsid w:val="00A85379"/>
    <w:rsid w:val="00A91875"/>
    <w:rsid w:val="00A93F2C"/>
    <w:rsid w:val="00A96316"/>
    <w:rsid w:val="00A96A37"/>
    <w:rsid w:val="00AB13EF"/>
    <w:rsid w:val="00AC79E0"/>
    <w:rsid w:val="00AD33C7"/>
    <w:rsid w:val="00AD423A"/>
    <w:rsid w:val="00AD6C69"/>
    <w:rsid w:val="00AE3CA6"/>
    <w:rsid w:val="00AE4966"/>
    <w:rsid w:val="00AE5507"/>
    <w:rsid w:val="00B110A6"/>
    <w:rsid w:val="00B11F35"/>
    <w:rsid w:val="00B14D5F"/>
    <w:rsid w:val="00B43A63"/>
    <w:rsid w:val="00B52125"/>
    <w:rsid w:val="00B74DC5"/>
    <w:rsid w:val="00BA535D"/>
    <w:rsid w:val="00BA753C"/>
    <w:rsid w:val="00BA7B96"/>
    <w:rsid w:val="00BB66CF"/>
    <w:rsid w:val="00BD09D0"/>
    <w:rsid w:val="00BE33D8"/>
    <w:rsid w:val="00C271E5"/>
    <w:rsid w:val="00C308DD"/>
    <w:rsid w:val="00C32CF2"/>
    <w:rsid w:val="00C33543"/>
    <w:rsid w:val="00C4126D"/>
    <w:rsid w:val="00C44E24"/>
    <w:rsid w:val="00C51681"/>
    <w:rsid w:val="00C5327B"/>
    <w:rsid w:val="00C57EAD"/>
    <w:rsid w:val="00C674A5"/>
    <w:rsid w:val="00C7050F"/>
    <w:rsid w:val="00C71DF0"/>
    <w:rsid w:val="00C7643B"/>
    <w:rsid w:val="00C803BB"/>
    <w:rsid w:val="00C81A91"/>
    <w:rsid w:val="00C916A3"/>
    <w:rsid w:val="00CA0126"/>
    <w:rsid w:val="00CA4416"/>
    <w:rsid w:val="00CA6E6F"/>
    <w:rsid w:val="00CD061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3D02"/>
    <w:rsid w:val="00D85049"/>
    <w:rsid w:val="00D91729"/>
    <w:rsid w:val="00DC3804"/>
    <w:rsid w:val="00DE0239"/>
    <w:rsid w:val="00DF4999"/>
    <w:rsid w:val="00E00310"/>
    <w:rsid w:val="00E11E01"/>
    <w:rsid w:val="00E160F4"/>
    <w:rsid w:val="00E3231F"/>
    <w:rsid w:val="00E40584"/>
    <w:rsid w:val="00E42EBC"/>
    <w:rsid w:val="00E4325C"/>
    <w:rsid w:val="00E519E1"/>
    <w:rsid w:val="00E5607D"/>
    <w:rsid w:val="00E56FDA"/>
    <w:rsid w:val="00E57E31"/>
    <w:rsid w:val="00E65BB4"/>
    <w:rsid w:val="00E86F0D"/>
    <w:rsid w:val="00E9201C"/>
    <w:rsid w:val="00EB5355"/>
    <w:rsid w:val="00EB550D"/>
    <w:rsid w:val="00EC4B0F"/>
    <w:rsid w:val="00ED1A6A"/>
    <w:rsid w:val="00EE1A66"/>
    <w:rsid w:val="00EE1D09"/>
    <w:rsid w:val="00EE25D8"/>
    <w:rsid w:val="00EE662E"/>
    <w:rsid w:val="00EE7240"/>
    <w:rsid w:val="00EF66B8"/>
    <w:rsid w:val="00F130D7"/>
    <w:rsid w:val="00F21315"/>
    <w:rsid w:val="00F23817"/>
    <w:rsid w:val="00F420A3"/>
    <w:rsid w:val="00F56682"/>
    <w:rsid w:val="00F63577"/>
    <w:rsid w:val="00F63F67"/>
    <w:rsid w:val="00F65B20"/>
    <w:rsid w:val="00F93474"/>
    <w:rsid w:val="00FA7021"/>
    <w:rsid w:val="00FD49FF"/>
    <w:rsid w:val="00FE4FEF"/>
    <w:rsid w:val="00FF0EE9"/>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ru_N\Downloads\TF%20Oo%20CBP%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5476FC1F14E3DB084AD93FCEDF0E0"/>
        <w:category>
          <w:name w:val="General"/>
          <w:gallery w:val="placeholder"/>
        </w:category>
        <w:types>
          <w:type w:val="bbPlcHdr"/>
        </w:types>
        <w:behaviors>
          <w:behavior w:val="content"/>
        </w:behaviors>
        <w:guid w:val="{CE4F1016-738B-4C8D-B918-A87E059DF07A}"/>
      </w:docPartPr>
      <w:docPartBody>
        <w:p w:rsidR="00582586" w:rsidRDefault="00582586">
          <w:pPr>
            <w:pStyle w:val="D465476FC1F14E3DB084AD93FCEDF0E0"/>
          </w:pPr>
          <w:r w:rsidRPr="00F26264">
            <w:rPr>
              <w:rStyle w:val="PlaceholderText"/>
            </w:rPr>
            <w:t>Click here to enter text.</w:t>
          </w:r>
        </w:p>
      </w:docPartBody>
    </w:docPart>
    <w:docPart>
      <w:docPartPr>
        <w:name w:val="801D152D2BDE4D50996886A10CC93239"/>
        <w:category>
          <w:name w:val="General"/>
          <w:gallery w:val="placeholder"/>
        </w:category>
        <w:types>
          <w:type w:val="bbPlcHdr"/>
        </w:types>
        <w:behaviors>
          <w:behavior w:val="content"/>
        </w:behaviors>
        <w:guid w:val="{0F706933-5F55-4258-A8B0-0BBFC7126201}"/>
      </w:docPartPr>
      <w:docPartBody>
        <w:p w:rsidR="00582586" w:rsidRDefault="00582586">
          <w:pPr>
            <w:pStyle w:val="801D152D2BDE4D50996886A10CC93239"/>
          </w:pPr>
          <w:r w:rsidRPr="00EB5355">
            <w:rPr>
              <w:rStyle w:val="PlaceholderText"/>
              <w:rFonts w:ascii="Tahoma" w:hAnsi="Tahoma" w:cs="Tahoma"/>
              <w:sz w:val="20"/>
              <w:szCs w:val="20"/>
            </w:rPr>
            <w:t xml:space="preserve"> </w:t>
          </w:r>
        </w:p>
      </w:docPartBody>
    </w:docPart>
    <w:docPart>
      <w:docPartPr>
        <w:name w:val="35EE06D3D387425FA953FE5238960DBE"/>
        <w:category>
          <w:name w:val="General"/>
          <w:gallery w:val="placeholder"/>
        </w:category>
        <w:types>
          <w:type w:val="bbPlcHdr"/>
        </w:types>
        <w:behaviors>
          <w:behavior w:val="content"/>
        </w:behaviors>
        <w:guid w:val="{CC22EE0F-E17B-4012-A9D7-A29586A3D560}"/>
      </w:docPartPr>
      <w:docPartBody>
        <w:p w:rsidR="00582586" w:rsidRDefault="00582586">
          <w:pPr>
            <w:pStyle w:val="35EE06D3D387425FA953FE5238960DBE"/>
          </w:pPr>
          <w:r w:rsidRPr="00EB5355">
            <w:rPr>
              <w:rStyle w:val="PlaceholderText"/>
              <w:rFonts w:ascii="Tahoma" w:hAnsi="Tahoma" w:cs="Tahoma"/>
              <w:sz w:val="20"/>
              <w:szCs w:val="20"/>
            </w:rPr>
            <w:t>Click here to enter a date.</w:t>
          </w:r>
        </w:p>
      </w:docPartBody>
    </w:docPart>
    <w:docPart>
      <w:docPartPr>
        <w:name w:val="BCBEC2805EF3491B9280BA807397BF20"/>
        <w:category>
          <w:name w:val="General"/>
          <w:gallery w:val="placeholder"/>
        </w:category>
        <w:types>
          <w:type w:val="bbPlcHdr"/>
        </w:types>
        <w:behaviors>
          <w:behavior w:val="content"/>
        </w:behaviors>
        <w:guid w:val="{A69B8C94-87AE-4B4D-AA79-06DB4D748845}"/>
      </w:docPartPr>
      <w:docPartBody>
        <w:p w:rsidR="00582586" w:rsidRDefault="00582586">
          <w:pPr>
            <w:pStyle w:val="BCBEC2805EF3491B9280BA807397BF20"/>
          </w:pPr>
          <w:r w:rsidRPr="00EB5355">
            <w:rPr>
              <w:rStyle w:val="PlaceholderText"/>
              <w:rFonts w:ascii="Tahoma" w:hAnsi="Tahoma" w:cs="Tahoma"/>
              <w:sz w:val="20"/>
              <w:szCs w:val="20"/>
            </w:rPr>
            <w:t>Click here to enter email</w:t>
          </w:r>
        </w:p>
      </w:docPartBody>
    </w:docPart>
    <w:docPart>
      <w:docPartPr>
        <w:name w:val="CB55F67326274E459C8921481A5BCEF4"/>
        <w:category>
          <w:name w:val="General"/>
          <w:gallery w:val="placeholder"/>
        </w:category>
        <w:types>
          <w:type w:val="bbPlcHdr"/>
        </w:types>
        <w:behaviors>
          <w:behavior w:val="content"/>
        </w:behaviors>
        <w:guid w:val="{31B3E01C-D887-499B-9CAB-2C9B359EC033}"/>
      </w:docPartPr>
      <w:docPartBody>
        <w:p w:rsidR="00582586" w:rsidRDefault="00582586">
          <w:pPr>
            <w:pStyle w:val="CB55F67326274E459C8921481A5BCEF4"/>
          </w:pPr>
          <w:r w:rsidRPr="00F26264">
            <w:rPr>
              <w:rStyle w:val="PlaceholderText"/>
            </w:rPr>
            <w:t>Click here to enter text.</w:t>
          </w:r>
        </w:p>
      </w:docPartBody>
    </w:docPart>
    <w:docPart>
      <w:docPartPr>
        <w:name w:val="C1A740F6DEAF49999748452FECF8772F"/>
        <w:category>
          <w:name w:val="General"/>
          <w:gallery w:val="placeholder"/>
        </w:category>
        <w:types>
          <w:type w:val="bbPlcHdr"/>
        </w:types>
        <w:behaviors>
          <w:behavior w:val="content"/>
        </w:behaviors>
        <w:guid w:val="{E2927F1B-F514-44F3-B683-DF0E449B9236}"/>
      </w:docPartPr>
      <w:docPartBody>
        <w:p w:rsidR="00582586" w:rsidRDefault="00582586">
          <w:pPr>
            <w:pStyle w:val="C1A740F6DEAF49999748452FECF8772F"/>
          </w:pPr>
          <w:r w:rsidRPr="00EB5355">
            <w:rPr>
              <w:rStyle w:val="PlaceholderText"/>
              <w:rFonts w:ascii="Tahoma" w:hAnsi="Tahoma" w:cs="Tahoma"/>
              <w:sz w:val="20"/>
              <w:szCs w:val="20"/>
            </w:rPr>
            <w:t>Click here to enter email</w:t>
          </w:r>
        </w:p>
      </w:docPartBody>
    </w:docPart>
    <w:docPart>
      <w:docPartPr>
        <w:name w:val="CFA4BD974ACF414EB1FDC3235541188F"/>
        <w:category>
          <w:name w:val="General"/>
          <w:gallery w:val="placeholder"/>
        </w:category>
        <w:types>
          <w:type w:val="bbPlcHdr"/>
        </w:types>
        <w:behaviors>
          <w:behavior w:val="content"/>
        </w:behaviors>
        <w:guid w:val="{825E79BD-AB90-44C9-85A5-FAEBBF003FDE}"/>
      </w:docPartPr>
      <w:docPartBody>
        <w:p w:rsidR="00582586" w:rsidRDefault="00582586">
          <w:pPr>
            <w:pStyle w:val="CFA4BD974ACF414EB1FDC3235541188F"/>
          </w:pPr>
          <w:r w:rsidRPr="00EB5355">
            <w:rPr>
              <w:rStyle w:val="PlaceholderText"/>
              <w:rFonts w:ascii="Tahoma" w:hAnsi="Tahoma" w:cs="Tahoma"/>
              <w:sz w:val="20"/>
              <w:szCs w:val="20"/>
            </w:rPr>
            <w:t>Click here to enter a date.</w:t>
          </w:r>
        </w:p>
      </w:docPartBody>
    </w:docPart>
    <w:docPart>
      <w:docPartPr>
        <w:name w:val="8FA4D0E7CEC947678828ADA445640CEF"/>
        <w:category>
          <w:name w:val="General"/>
          <w:gallery w:val="placeholder"/>
        </w:category>
        <w:types>
          <w:type w:val="bbPlcHdr"/>
        </w:types>
        <w:behaviors>
          <w:behavior w:val="content"/>
        </w:behaviors>
        <w:guid w:val="{0D9E5964-7893-497C-80E4-34F7C2502AC3}"/>
      </w:docPartPr>
      <w:docPartBody>
        <w:p w:rsidR="00582586" w:rsidRDefault="00582586">
          <w:pPr>
            <w:pStyle w:val="8FA4D0E7CEC947678828ADA445640CEF"/>
          </w:pPr>
          <w:r w:rsidRPr="00071717">
            <w:rPr>
              <w:rStyle w:val="PlaceholderText"/>
            </w:rPr>
            <w:t>Click or tap here to enter text.</w:t>
          </w:r>
        </w:p>
      </w:docPartBody>
    </w:docPart>
    <w:docPart>
      <w:docPartPr>
        <w:name w:val="06C29B328AF547F9A1A397AE51979394"/>
        <w:category>
          <w:name w:val="General"/>
          <w:gallery w:val="placeholder"/>
        </w:category>
        <w:types>
          <w:type w:val="bbPlcHdr"/>
        </w:types>
        <w:behaviors>
          <w:behavior w:val="content"/>
        </w:behaviors>
        <w:guid w:val="{BB2586A9-B06B-4712-83B7-A5211742D829}"/>
      </w:docPartPr>
      <w:docPartBody>
        <w:p w:rsidR="00582586" w:rsidRDefault="00582586" w:rsidP="00582586">
          <w:pPr>
            <w:pStyle w:val="06C29B328AF547F9A1A397AE51979394"/>
          </w:pPr>
          <w:r>
            <w:rPr>
              <w:rStyle w:val="PlaceholderText"/>
              <w:rFonts w:ascii="Tahoma" w:hAnsi="Tahoma" w:cs="Tahoma"/>
              <w:sz w:val="20"/>
              <w:szCs w:val="20"/>
            </w:rPr>
            <w:t>Click here to enter email</w:t>
          </w:r>
        </w:p>
      </w:docPartBody>
    </w:docPart>
    <w:docPart>
      <w:docPartPr>
        <w:name w:val="4D78DDD05AE64979B4AD6EFAA7CCB81B"/>
        <w:category>
          <w:name w:val="General"/>
          <w:gallery w:val="placeholder"/>
        </w:category>
        <w:types>
          <w:type w:val="bbPlcHdr"/>
        </w:types>
        <w:behaviors>
          <w:behavior w:val="content"/>
        </w:behaviors>
        <w:guid w:val="{6CF6E576-897D-4E07-815F-B00EE56787FA}"/>
      </w:docPartPr>
      <w:docPartBody>
        <w:p w:rsidR="00582586" w:rsidRDefault="00582586" w:rsidP="00582586">
          <w:pPr>
            <w:pStyle w:val="4D78DDD05AE64979B4AD6EFAA7CCB81B"/>
          </w:pPr>
          <w:r>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FF"/>
    <w:rsid w:val="001A072A"/>
    <w:rsid w:val="00582586"/>
    <w:rsid w:val="0084162E"/>
    <w:rsid w:val="00B110A6"/>
    <w:rsid w:val="00E42EBC"/>
    <w:rsid w:val="00E801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586"/>
  </w:style>
  <w:style w:type="paragraph" w:customStyle="1" w:styleId="D465476FC1F14E3DB084AD93FCEDF0E0">
    <w:name w:val="D465476FC1F14E3DB084AD93FCEDF0E0"/>
  </w:style>
  <w:style w:type="paragraph" w:customStyle="1" w:styleId="801D152D2BDE4D50996886A10CC93239">
    <w:name w:val="801D152D2BDE4D50996886A10CC93239"/>
  </w:style>
  <w:style w:type="paragraph" w:customStyle="1" w:styleId="35EE06D3D387425FA953FE5238960DBE">
    <w:name w:val="35EE06D3D387425FA953FE5238960DBE"/>
  </w:style>
  <w:style w:type="paragraph" w:customStyle="1" w:styleId="BCBEC2805EF3491B9280BA807397BF20">
    <w:name w:val="BCBEC2805EF3491B9280BA807397BF20"/>
  </w:style>
  <w:style w:type="paragraph" w:customStyle="1" w:styleId="CB55F67326274E459C8921481A5BCEF4">
    <w:name w:val="CB55F67326274E459C8921481A5BCEF4"/>
  </w:style>
  <w:style w:type="paragraph" w:customStyle="1" w:styleId="C1A740F6DEAF49999748452FECF8772F">
    <w:name w:val="C1A740F6DEAF49999748452FECF8772F"/>
  </w:style>
  <w:style w:type="paragraph" w:customStyle="1" w:styleId="CFA4BD974ACF414EB1FDC3235541188F">
    <w:name w:val="CFA4BD974ACF414EB1FDC3235541188F"/>
  </w:style>
  <w:style w:type="paragraph" w:customStyle="1" w:styleId="8FA4D0E7CEC947678828ADA445640CEF">
    <w:name w:val="8FA4D0E7CEC947678828ADA445640CEF"/>
  </w:style>
  <w:style w:type="paragraph" w:customStyle="1" w:styleId="06C29B328AF547F9A1A397AE51979394">
    <w:name w:val="06C29B328AF547F9A1A397AE51979394"/>
    <w:rsid w:val="00582586"/>
  </w:style>
  <w:style w:type="paragraph" w:customStyle="1" w:styleId="4D78DDD05AE64979B4AD6EFAA7CCB81B">
    <w:name w:val="4D78DDD05AE64979B4AD6EFAA7CCB81B"/>
    <w:rsid w:val="00582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A8A8-8412-4A07-AB6F-8B6FC09D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B7D29-7E6D-48DF-BC78-4870230BE590}">
  <ds:schemaRefs>
    <ds:schemaRef ds:uri="http://schemas.microsoft.com/sharepoint/v3/contenttype/forms"/>
  </ds:schemaRefs>
</ds:datastoreItem>
</file>

<file path=customXml/itemProps3.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Oo CBP ENG</Template>
  <TotalTime>0</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2025-05-07T07:40:00Z</dcterms:created>
  <dcterms:modified xsi:type="dcterms:W3CDTF">2025-05-12T14:38:00Z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