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7F5CD2D8" w:rsidR="00AB0E18" w:rsidRPr="00E25560" w:rsidRDefault="00AB0E18" w:rsidP="00085B26">
      <w:pPr>
        <w:rPr>
          <w:rFonts w:ascii="Tahoma" w:hAnsi="Tahoma" w:cs="Tahoma"/>
          <w:b/>
          <w:sz w:val="28"/>
          <w:szCs w:val="28"/>
          <w:highlight w:val="cyan"/>
        </w:rPr>
      </w:pPr>
      <w:bookmarkStart w:id="0" w:name="_Hlk92206422"/>
      <w:r w:rsidRPr="00E25560">
        <w:rPr>
          <w:rFonts w:ascii="Tahoma" w:hAnsi="Tahoma" w:cs="Tahoma"/>
          <w:b/>
          <w:sz w:val="28"/>
          <w:szCs w:val="28"/>
        </w:rPr>
        <w:t>Purchase of</w:t>
      </w:r>
      <w:r w:rsidR="00085B26">
        <w:rPr>
          <w:rFonts w:ascii="Tahoma" w:hAnsi="Tahoma" w:cs="Tahoma"/>
          <w:b/>
          <w:sz w:val="28"/>
          <w:szCs w:val="28"/>
        </w:rPr>
        <w:t xml:space="preserve"> services related to </w:t>
      </w:r>
      <w:r w:rsidR="00F731C6">
        <w:rPr>
          <w:rFonts w:ascii="Tahoma" w:hAnsi="Tahoma" w:cs="Tahoma"/>
          <w:b/>
          <w:sz w:val="28"/>
          <w:szCs w:val="28"/>
        </w:rPr>
        <w:t xml:space="preserve">design and </w:t>
      </w:r>
      <w:r w:rsidR="00085B26">
        <w:rPr>
          <w:rFonts w:ascii="Tahoma" w:hAnsi="Tahoma" w:cs="Tahoma"/>
          <w:b/>
          <w:sz w:val="28"/>
          <w:szCs w:val="28"/>
        </w:rPr>
        <w:t xml:space="preserve">production of public awareness materials on </w:t>
      </w:r>
      <w:r w:rsidR="00B25E47" w:rsidRPr="00B25E47">
        <w:rPr>
          <w:rFonts w:ascii="Tahoma" w:hAnsi="Tahoma" w:cs="Tahoma"/>
          <w:b/>
          <w:sz w:val="28"/>
          <w:szCs w:val="28"/>
        </w:rPr>
        <w:t>mediation and arbitration</w:t>
      </w:r>
      <w:r w:rsidR="00B25E47">
        <w:rPr>
          <w:rFonts w:ascii="Tahoma" w:hAnsi="Tahoma" w:cs="Tahoma"/>
          <w:sz w:val="20"/>
          <w:szCs w:val="20"/>
        </w:rPr>
        <w:t xml:space="preserve"> </w:t>
      </w:r>
      <w:r w:rsidR="00907569">
        <w:rPr>
          <w:rFonts w:ascii="Tahoma" w:hAnsi="Tahoma" w:cs="Tahoma"/>
          <w:b/>
          <w:sz w:val="28"/>
          <w:szCs w:val="28"/>
        </w:rPr>
        <w:t>in Turkey</w:t>
      </w:r>
      <w:r w:rsidRPr="00E25560">
        <w:rPr>
          <w:rFonts w:ascii="Tahoma" w:hAnsi="Tahoma" w:cs="Tahoma"/>
          <w:b/>
          <w:sz w:val="28"/>
          <w:szCs w:val="28"/>
        </w:rPr>
        <w:t xml:space="preserve"> </w:t>
      </w:r>
    </w:p>
    <w:bookmarkEnd w:id="0"/>
    <w:p w14:paraId="0D2231F5" w14:textId="77777777" w:rsidR="005B6603" w:rsidRPr="00E25560" w:rsidRDefault="005B6603" w:rsidP="009E1B52">
      <w:pPr>
        <w:rPr>
          <w:rFonts w:ascii="Tahoma" w:hAnsi="Tahoma" w:cs="Tahoma"/>
          <w:b/>
        </w:rPr>
      </w:pPr>
    </w:p>
    <w:p w14:paraId="659EEE32" w14:textId="77777777" w:rsidR="00085B26" w:rsidRDefault="00085B26" w:rsidP="00085B26">
      <w:pPr>
        <w:spacing w:after="120"/>
        <w:jc w:val="both"/>
        <w:rPr>
          <w:rFonts w:ascii="Tahoma" w:hAnsi="Tahoma" w:cs="Tahoma"/>
          <w:sz w:val="20"/>
          <w:szCs w:val="20"/>
        </w:rPr>
      </w:pPr>
    </w:p>
    <w:p w14:paraId="715CC6DD" w14:textId="76EE9572" w:rsidR="00085B26" w:rsidRPr="00085B26" w:rsidRDefault="00085B26" w:rsidP="00085B26">
      <w:pPr>
        <w:spacing w:after="120"/>
        <w:jc w:val="both"/>
        <w:rPr>
          <w:rFonts w:ascii="Tahoma" w:hAnsi="Tahoma" w:cs="Tahoma"/>
          <w:sz w:val="20"/>
          <w:szCs w:val="20"/>
        </w:rPr>
      </w:pPr>
      <w:r w:rsidRPr="00085B26">
        <w:rPr>
          <w:rFonts w:ascii="Tahoma" w:hAnsi="Tahoma" w:cs="Tahoma"/>
          <w:sz w:val="20"/>
          <w:szCs w:val="20"/>
        </w:rPr>
        <w:t>The Council of Europe (CoE) is currently implementing a Joint project on “Promoting Alternative Dispute Resolution (ADR) in Turkey</w:t>
      </w:r>
      <w:r w:rsidR="00A52E9E">
        <w:rPr>
          <w:rFonts w:ascii="Tahoma" w:hAnsi="Tahoma" w:cs="Tahoma"/>
          <w:sz w:val="20"/>
          <w:szCs w:val="20"/>
        </w:rPr>
        <w:t>” which</w:t>
      </w:r>
      <w:r w:rsidRPr="00085B26">
        <w:rPr>
          <w:rFonts w:ascii="Tahoma" w:hAnsi="Tahoma" w:cs="Tahoma"/>
          <w:sz w:val="20"/>
          <w:szCs w:val="20"/>
        </w:rPr>
        <w:t xml:space="preserve"> is co-funded by the European Union and the Council of Europe. The Turkish Ministry of Justice is the end beneficiary of the Project. The project duration is 36 months. It started on 17 December 2020 and will finish on 16 December 2023. In that context, it is looking for maximum </w:t>
      </w:r>
      <w:r w:rsidR="00203852">
        <w:rPr>
          <w:rFonts w:ascii="Tahoma" w:hAnsi="Tahoma" w:cs="Tahoma"/>
          <w:sz w:val="20"/>
          <w:szCs w:val="20"/>
        </w:rPr>
        <w:t>3</w:t>
      </w:r>
      <w:r w:rsidR="00A52E9E" w:rsidRPr="00DA58B3">
        <w:rPr>
          <w:rFonts w:ascii="Tahoma" w:hAnsi="Tahoma" w:cs="Tahoma"/>
          <w:sz w:val="20"/>
          <w:szCs w:val="20"/>
        </w:rPr>
        <w:t xml:space="preserve"> Providers per </w:t>
      </w:r>
      <w:r w:rsidR="004C4AA0" w:rsidRPr="00DA58B3">
        <w:rPr>
          <w:rFonts w:ascii="Tahoma" w:hAnsi="Tahoma" w:cs="Tahoma"/>
          <w:sz w:val="20"/>
          <w:szCs w:val="20"/>
        </w:rPr>
        <w:t>lot</w:t>
      </w:r>
      <w:r w:rsidR="00A52E9E" w:rsidRPr="00DA58B3">
        <w:rPr>
          <w:rFonts w:ascii="Tahoma" w:hAnsi="Tahoma" w:cs="Tahoma"/>
          <w:sz w:val="20"/>
          <w:szCs w:val="20"/>
        </w:rPr>
        <w:t xml:space="preserve">; </w:t>
      </w:r>
      <w:r w:rsidR="00203852">
        <w:rPr>
          <w:rFonts w:ascii="Tahoma" w:hAnsi="Tahoma" w:cs="Tahoma"/>
          <w:sz w:val="20"/>
          <w:szCs w:val="20"/>
        </w:rPr>
        <w:t>6</w:t>
      </w:r>
      <w:r w:rsidR="00A52E9E" w:rsidRPr="00DA58B3">
        <w:rPr>
          <w:rFonts w:ascii="Tahoma" w:hAnsi="Tahoma" w:cs="Tahoma"/>
          <w:sz w:val="20"/>
          <w:szCs w:val="20"/>
        </w:rPr>
        <w:t xml:space="preserve"> Providers in total</w:t>
      </w:r>
      <w:r w:rsidR="00A52E9E">
        <w:rPr>
          <w:rFonts w:ascii="Tahoma" w:hAnsi="Tahoma" w:cs="Tahoma"/>
          <w:sz w:val="20"/>
          <w:szCs w:val="20"/>
        </w:rPr>
        <w:t xml:space="preserve"> </w:t>
      </w:r>
      <w:r w:rsidRPr="00085B26">
        <w:rPr>
          <w:rFonts w:ascii="Tahoma" w:hAnsi="Tahoma" w:cs="Tahoma"/>
          <w:sz w:val="20"/>
          <w:szCs w:val="20"/>
        </w:rPr>
        <w:t xml:space="preserve">for the provision of services related to the </w:t>
      </w:r>
      <w:r w:rsidR="00804817">
        <w:rPr>
          <w:rFonts w:ascii="Tahoma" w:hAnsi="Tahoma" w:cs="Tahoma"/>
          <w:sz w:val="20"/>
          <w:szCs w:val="20"/>
        </w:rPr>
        <w:t xml:space="preserve">production of public awareness materials on </w:t>
      </w:r>
      <w:r w:rsidR="008D125C">
        <w:rPr>
          <w:rFonts w:ascii="Tahoma" w:hAnsi="Tahoma" w:cs="Tahoma"/>
          <w:sz w:val="20"/>
          <w:szCs w:val="20"/>
        </w:rPr>
        <w:t>mediation and arbitration</w:t>
      </w:r>
      <w:r w:rsidR="00804817">
        <w:rPr>
          <w:rFonts w:ascii="Tahoma" w:hAnsi="Tahoma" w:cs="Tahoma"/>
          <w:sz w:val="20"/>
          <w:szCs w:val="20"/>
        </w:rPr>
        <w:t xml:space="preserve"> in Turkey t</w:t>
      </w:r>
      <w:r w:rsidRPr="00085B26">
        <w:rPr>
          <w:rFonts w:ascii="Tahoma" w:hAnsi="Tahoma" w:cs="Tahoma"/>
          <w:sz w:val="20"/>
          <w:szCs w:val="20"/>
        </w:rPr>
        <w:t>o be requested by the Council on an as needed basis.</w:t>
      </w:r>
    </w:p>
    <w:p w14:paraId="5F8E0A7F" w14:textId="1A5D9D7A" w:rsidR="00BB54A4" w:rsidRPr="00E25560" w:rsidRDefault="00BB54A4" w:rsidP="00FB5E73">
      <w:pPr>
        <w:pStyle w:val="ListParagraph"/>
        <w:numPr>
          <w:ilvl w:val="0"/>
          <w:numId w:val="9"/>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373592A7" w:rsidR="007958C9" w:rsidRPr="00085B26" w:rsidRDefault="007958C9" w:rsidP="007958C9">
      <w:pPr>
        <w:spacing w:after="120"/>
        <w:jc w:val="both"/>
        <w:rPr>
          <w:rFonts w:ascii="Tahoma" w:hAnsi="Tahoma" w:cs="Tahoma"/>
          <w:color w:val="000000" w:themeColor="text1"/>
          <w:sz w:val="20"/>
          <w:szCs w:val="20"/>
        </w:rPr>
      </w:pPr>
      <w:r w:rsidRPr="00085B26">
        <w:rPr>
          <w:rFonts w:ascii="Tahoma" w:hAnsi="Tahoma" w:cs="Tahoma"/>
          <w:color w:val="000000" w:themeColor="text1"/>
          <w:sz w:val="20"/>
          <w:szCs w:val="20"/>
        </w:rPr>
        <w:t xml:space="preserve">The tenderer must be either </w:t>
      </w:r>
      <w:r w:rsidR="00091467" w:rsidRPr="00085B26">
        <w:rPr>
          <w:rFonts w:ascii="Tahoma" w:hAnsi="Tahoma" w:cs="Tahoma"/>
          <w:color w:val="000000" w:themeColor="text1"/>
          <w:sz w:val="20"/>
          <w:szCs w:val="20"/>
        </w:rPr>
        <w:t>a legal person</w:t>
      </w:r>
      <w:r w:rsidR="00103DEC" w:rsidRPr="00085B26">
        <w:rPr>
          <w:rFonts w:ascii="Tahoma" w:hAnsi="Tahoma" w:cs="Tahoma"/>
          <w:color w:val="000000" w:themeColor="text1"/>
          <w:sz w:val="20"/>
          <w:szCs w:val="20"/>
        </w:rPr>
        <w:t xml:space="preserve"> or consortium of natural and/or legal person</w:t>
      </w:r>
      <w:r w:rsidRPr="00085B26">
        <w:rPr>
          <w:rFonts w:ascii="Tahoma" w:hAnsi="Tahoma" w:cs="Tahoma"/>
          <w:color w:val="000000" w:themeColor="text1"/>
          <w:sz w:val="20"/>
          <w:szCs w:val="20"/>
        </w:rPr>
        <w:t>.</w:t>
      </w:r>
    </w:p>
    <w:p w14:paraId="2810F0BD" w14:textId="6CF5C1EE"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085B26">
        <w:rPr>
          <w:rFonts w:ascii="Tahoma" w:hAnsi="Tahoma" w:cs="Tahoma"/>
          <w:b/>
          <w:color w:val="000000" w:themeColor="text1"/>
          <w:sz w:val="20"/>
          <w:szCs w:val="20"/>
        </w:rPr>
        <w:t xml:space="preserve"> ADR- public awareness materials</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465BC250"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085B26" w:rsidRPr="0059692A">
        <w:rPr>
          <w:rFonts w:ascii="Tahoma" w:hAnsi="Tahoma" w:cs="Tahoma"/>
          <w:b/>
          <w:color w:val="000000" w:themeColor="text1"/>
          <w:sz w:val="20"/>
          <w:szCs w:val="20"/>
          <w:u w:val="single"/>
        </w:rPr>
        <w:t>5 (five) working days before the deadline for submission of the tenders</w:t>
      </w:r>
      <w:r w:rsidR="00085B26" w:rsidRPr="0059692A">
        <w:rPr>
          <w:rFonts w:ascii="Tahoma" w:hAnsi="Tahoma" w:cs="Tahoma"/>
          <w:b/>
          <w:color w:val="000000" w:themeColor="text1"/>
          <w:sz w:val="20"/>
          <w:szCs w:val="20"/>
        </w:rPr>
        <w:t xml:space="preserve"> </w:t>
      </w:r>
      <w:r w:rsidRPr="00E25560">
        <w:rPr>
          <w:rFonts w:ascii="Tahoma" w:hAnsi="Tahoma" w:cs="Tahoma"/>
          <w:b/>
          <w:color w:val="000000" w:themeColor="text1"/>
          <w:sz w:val="20"/>
          <w:szCs w:val="20"/>
        </w:rPr>
        <w:t xml:space="preserve">and shall be exclusively addressed to the email address indicated below with the following reference in subject: </w:t>
      </w:r>
      <w:bookmarkStart w:id="1" w:name="_Hlk92704424"/>
      <w:r w:rsidR="005547FC" w:rsidRPr="000656FF">
        <w:rPr>
          <w:rFonts w:ascii="Tahoma" w:hAnsi="Tahoma" w:cs="Tahoma"/>
          <w:b/>
          <w:color w:val="000000" w:themeColor="text1"/>
          <w:sz w:val="20"/>
          <w:szCs w:val="20"/>
        </w:rPr>
        <w:t>Question</w:t>
      </w:r>
      <w:r w:rsidR="00A230F6" w:rsidRPr="000656FF">
        <w:rPr>
          <w:rFonts w:ascii="Tahoma" w:hAnsi="Tahoma" w:cs="Tahoma"/>
          <w:b/>
          <w:color w:val="000000" w:themeColor="text1"/>
          <w:sz w:val="20"/>
          <w:szCs w:val="20"/>
        </w:rPr>
        <w:t>s</w:t>
      </w:r>
      <w:r w:rsidR="005547FC" w:rsidRPr="000656FF">
        <w:rPr>
          <w:rFonts w:ascii="Tahoma" w:hAnsi="Tahoma" w:cs="Tahoma"/>
          <w:b/>
          <w:color w:val="000000" w:themeColor="text1"/>
          <w:sz w:val="20"/>
          <w:szCs w:val="20"/>
        </w:rPr>
        <w:t xml:space="preserve"> </w:t>
      </w:r>
      <w:r w:rsidR="00085B26" w:rsidRPr="000656FF">
        <w:rPr>
          <w:rFonts w:ascii="Tahoma" w:hAnsi="Tahoma" w:cs="Tahoma"/>
          <w:b/>
          <w:color w:val="000000" w:themeColor="text1"/>
          <w:sz w:val="20"/>
          <w:szCs w:val="20"/>
        </w:rPr>
        <w:t>–</w:t>
      </w:r>
      <w:r w:rsidR="00085B26">
        <w:rPr>
          <w:rFonts w:ascii="Tahoma" w:hAnsi="Tahoma" w:cs="Tahoma"/>
          <w:b/>
          <w:color w:val="000000" w:themeColor="text1"/>
          <w:sz w:val="20"/>
          <w:szCs w:val="20"/>
        </w:rPr>
        <w:t xml:space="preserve"> ADR- public awareness materials</w:t>
      </w:r>
      <w:bookmarkEnd w:id="1"/>
      <w:r w:rsidR="002D658B">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6F3663"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7E5EFAF"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3-12-16T00:00:00Z">
                  <w:dateFormat w:val="dd MMMM yyyy"/>
                  <w:lid w:val="en-GB"/>
                  <w:storeMappedDataAs w:val="dateTime"/>
                  <w:calendar w:val="gregorian"/>
                </w:date>
              </w:sdtPr>
              <w:sdtEndPr>
                <w:rPr>
                  <w:rStyle w:val="DefaultParagraphFont"/>
                  <w:sz w:val="22"/>
                  <w:szCs w:val="20"/>
                </w:rPr>
              </w:sdtEndPr>
              <w:sdtContent>
                <w:r w:rsidR="00085B26">
                  <w:rPr>
                    <w:rStyle w:val="Style73"/>
                    <w:rFonts w:ascii="Tahoma" w:hAnsi="Tahoma" w:cs="Tahoma"/>
                  </w:rPr>
                  <w:t>16 December 2023</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2-05-05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3A50B791" w:rsidR="007958C9" w:rsidRPr="00E25560" w:rsidRDefault="0028013B" w:rsidP="007958C9">
                <w:pPr>
                  <w:rPr>
                    <w:rFonts w:ascii="Tahoma" w:hAnsi="Tahoma" w:cs="Tahoma"/>
                    <w:sz w:val="20"/>
                    <w:szCs w:val="20"/>
                    <w:lang w:eastAsia="fr-FR"/>
                  </w:rPr>
                </w:pPr>
                <w:r>
                  <w:rPr>
                    <w:rFonts w:ascii="Tahoma" w:hAnsi="Tahoma" w:cs="Tahoma"/>
                    <w:b/>
                    <w:color w:val="000000" w:themeColor="text1"/>
                    <w:sz w:val="20"/>
                    <w:szCs w:val="20"/>
                  </w:rPr>
                  <w:t>05 May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030262138"/>
                <w:placeholder>
                  <w:docPart w:val="E9B07194CC50487ABFDB819E8746AA64"/>
                </w:placeholder>
              </w:sdtPr>
              <w:sdtEndPr>
                <w:rPr>
                  <w:b w:val="0"/>
                  <w:color w:val="auto"/>
                  <w:sz w:val="22"/>
                  <w:lang w:eastAsia="fr-FR"/>
                </w:rPr>
              </w:sdtEndPr>
              <w:sdtContent>
                <w:tc>
                  <w:tcPr>
                    <w:tcW w:w="6061" w:type="dxa"/>
                    <w:shd w:val="clear" w:color="auto" w:fill="DBE5F1" w:themeFill="accent1" w:themeFillTint="33"/>
                    <w:vAlign w:val="center"/>
                  </w:tcPr>
                  <w:p w14:paraId="073C4B36" w14:textId="37B161CD" w:rsidR="007958C9" w:rsidRPr="00E25560" w:rsidRDefault="006F3663" w:rsidP="007958C9">
                    <w:pPr>
                      <w:rPr>
                        <w:rFonts w:ascii="Tahoma" w:hAnsi="Tahoma" w:cs="Tahoma"/>
                        <w:b/>
                        <w:color w:val="000000" w:themeColor="text1"/>
                        <w:sz w:val="20"/>
                        <w:szCs w:val="20"/>
                      </w:rPr>
                    </w:pPr>
                    <w:hyperlink r:id="rId12" w:history="1">
                      <w:r w:rsidR="00085B26" w:rsidRPr="002F51DE">
                        <w:rPr>
                          <w:rStyle w:val="Hyperlink"/>
                          <w:rFonts w:ascii="Tahoma" w:hAnsi="Tahoma" w:cs="Tahoma"/>
                          <w:b/>
                          <w:sz w:val="20"/>
                          <w:szCs w:val="20"/>
                        </w:rPr>
                        <w:t>ankara.office@coe.int</w:t>
                      </w:r>
                    </w:hyperlink>
                  </w:p>
                </w:tc>
              </w:sdtContent>
            </w:sdt>
          </w:sdtContent>
        </w:sdt>
      </w:tr>
      <w:tr w:rsidR="00085B26"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E4AEF494ACF74F8DBD6512064A053FB4"/>
              </w:placeholder>
            </w:sdtPr>
            <w:sdtEndPr/>
            <w:sdtContent>
              <w:p w14:paraId="2D874924" w14:textId="77777777" w:rsidR="00085B26" w:rsidRPr="00E25560" w:rsidRDefault="00085B26"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6774ED686B604D64AD55701F31430AB1"/>
            </w:placeholder>
          </w:sdtPr>
          <w:sdtEndPr>
            <w:rPr>
              <w:lang w:eastAsia="fr-FR"/>
            </w:rPr>
          </w:sdtEndPr>
          <w:sdtContent>
            <w:sdt>
              <w:sdtPr>
                <w:rPr>
                  <w:rFonts w:ascii="Tahoma" w:hAnsi="Tahoma" w:cs="Tahoma"/>
                  <w:sz w:val="20"/>
                  <w:szCs w:val="20"/>
                </w:rPr>
                <w:id w:val="141172307"/>
                <w:placeholder>
                  <w:docPart w:val="FF4BD8C95B654931875520F2C2B9B31E"/>
                </w:placeholder>
              </w:sdtPr>
              <w:sdtEndPr>
                <w:rPr>
                  <w:sz w:val="22"/>
                  <w:lang w:eastAsia="fr-FR"/>
                </w:rPr>
              </w:sdtEndPr>
              <w:sdtContent>
                <w:tc>
                  <w:tcPr>
                    <w:tcW w:w="6061" w:type="dxa"/>
                    <w:vAlign w:val="center"/>
                  </w:tcPr>
                  <w:p w14:paraId="3A0DA430" w14:textId="181B0777" w:rsidR="00085B26" w:rsidRPr="00E25560" w:rsidRDefault="006F3663" w:rsidP="007958C9">
                    <w:pPr>
                      <w:rPr>
                        <w:rFonts w:ascii="Tahoma" w:hAnsi="Tahoma" w:cs="Tahoma"/>
                        <w:b/>
                        <w:color w:val="000000" w:themeColor="text1"/>
                        <w:sz w:val="20"/>
                        <w:szCs w:val="20"/>
                      </w:rPr>
                    </w:pPr>
                    <w:hyperlink r:id="rId13" w:history="1">
                      <w:r w:rsidR="00085B26" w:rsidRPr="002F51DE">
                        <w:rPr>
                          <w:rStyle w:val="Hyperlink"/>
                          <w:rFonts w:ascii="Tahoma" w:hAnsi="Tahoma" w:cs="Tahoma"/>
                          <w:b/>
                          <w:sz w:val="20"/>
                          <w:szCs w:val="20"/>
                        </w:rPr>
                        <w:t>ankara.office@coe.int</w:t>
                      </w:r>
                    </w:hyperlink>
                  </w:p>
                </w:tc>
              </w:sdtContent>
            </w:sdt>
          </w:sdtContent>
        </w:sdt>
      </w:tr>
      <w:tr w:rsidR="00085B26"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8C8AC23934325AAD1C85BEAA58571"/>
              </w:placeholder>
            </w:sdtPr>
            <w:sdtEndPr/>
            <w:sdtContent>
              <w:p w14:paraId="6A20B2BA" w14:textId="77777777" w:rsidR="00085B26" w:rsidRPr="00E25560" w:rsidRDefault="00085B26"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D462F6D9AD4C4B33A0E6D6365B0FDF0B"/>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4A4C96CD" w:rsidR="00085B26" w:rsidRPr="00E25560" w:rsidRDefault="0028013B" w:rsidP="007958C9">
                <w:pPr>
                  <w:rPr>
                    <w:rFonts w:ascii="Tahoma" w:hAnsi="Tahoma" w:cs="Tahoma"/>
                    <w:sz w:val="20"/>
                    <w:szCs w:val="20"/>
                    <w:lang w:eastAsia="fr-FR"/>
                  </w:rPr>
                </w:pPr>
                <w:r>
                  <w:rPr>
                    <w:rFonts w:ascii="Tahoma" w:hAnsi="Tahoma" w:cs="Tahoma"/>
                    <w:sz w:val="20"/>
                    <w:szCs w:val="20"/>
                  </w:rPr>
                  <w:t>10</w:t>
                </w:r>
                <w:r w:rsidR="00F262AC">
                  <w:rPr>
                    <w:rFonts w:ascii="Tahoma" w:hAnsi="Tahoma" w:cs="Tahoma"/>
                    <w:sz w:val="20"/>
                    <w:szCs w:val="20"/>
                  </w:rPr>
                  <w:t xml:space="preserve"> May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2" w:name="_Toc449098539"/>
      <w:r w:rsidRPr="00E25560">
        <w:rPr>
          <w:rFonts w:ascii="Tahoma" w:hAnsi="Tahoma" w:cs="Tahoma"/>
        </w:rPr>
        <w:br w:type="page"/>
      </w:r>
    </w:p>
    <w:p w14:paraId="09BC298C" w14:textId="19F74139" w:rsidR="00272959" w:rsidRPr="00E25560" w:rsidRDefault="008B0E79" w:rsidP="00FB5E73">
      <w:pPr>
        <w:pStyle w:val="ListParagraph"/>
        <w:numPr>
          <w:ilvl w:val="0"/>
          <w:numId w:val="9"/>
        </w:numPr>
        <w:rPr>
          <w:rFonts w:ascii="Tahoma" w:hAnsi="Tahoma" w:cs="Tahoma"/>
          <w:b/>
          <w:bCs/>
          <w:kern w:val="32"/>
          <w:sz w:val="20"/>
          <w:szCs w:val="20"/>
        </w:rPr>
      </w:pPr>
      <w:r w:rsidRPr="00E25560">
        <w:rPr>
          <w:rFonts w:ascii="Tahoma" w:hAnsi="Tahoma" w:cs="Tahoma"/>
          <w:sz w:val="20"/>
          <w:szCs w:val="20"/>
        </w:rPr>
        <w:lastRenderedPageBreak/>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3CC1D927" w:rsidR="008742C4" w:rsidRPr="00E25560" w:rsidRDefault="002A7488"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825C81B" w14:textId="002E8D3B" w:rsidR="00085B26" w:rsidRPr="00E54751" w:rsidRDefault="00085B26" w:rsidP="00085B26">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w:t>
      </w:r>
      <w:r>
        <w:rPr>
          <w:rFonts w:ascii="Tahoma" w:eastAsia="Calibri" w:hAnsi="Tahoma" w:cs="Tahoma"/>
          <w:sz w:val="20"/>
          <w:szCs w:val="20"/>
          <w:lang w:eastAsia="en-US"/>
        </w:rPr>
        <w:t xml:space="preserve">(CoE) </w:t>
      </w:r>
      <w:r w:rsidRPr="00453A9E">
        <w:rPr>
          <w:rFonts w:ascii="Tahoma" w:eastAsia="Calibri" w:hAnsi="Tahoma" w:cs="Tahoma"/>
          <w:sz w:val="20"/>
          <w:szCs w:val="20"/>
          <w:lang w:eastAsia="en-US"/>
        </w:rPr>
        <w:t xml:space="preserve">is looking </w:t>
      </w:r>
      <w:r w:rsidRPr="00500187">
        <w:rPr>
          <w:rFonts w:ascii="Tahoma" w:eastAsia="Calibri" w:hAnsi="Tahoma" w:cs="Tahoma"/>
          <w:sz w:val="20"/>
          <w:szCs w:val="20"/>
          <w:lang w:eastAsia="en-US"/>
        </w:rPr>
        <w:t xml:space="preserve">for a maximum </w:t>
      </w:r>
      <w:r w:rsidRPr="00DD1F55">
        <w:rPr>
          <w:rFonts w:ascii="Tahoma" w:eastAsia="Calibri" w:hAnsi="Tahoma" w:cs="Tahoma"/>
          <w:sz w:val="20"/>
          <w:szCs w:val="20"/>
          <w:lang w:eastAsia="en-US"/>
        </w:rPr>
        <w:t xml:space="preserve">of </w:t>
      </w:r>
      <w:r w:rsidR="00474AC4" w:rsidRPr="00DD1F55">
        <w:rPr>
          <w:rFonts w:ascii="Tahoma" w:hAnsi="Tahoma" w:cs="Tahoma"/>
          <w:sz w:val="20"/>
          <w:szCs w:val="20"/>
        </w:rPr>
        <w:t>3</w:t>
      </w:r>
      <w:r w:rsidR="00A52E9E" w:rsidRPr="00DD1F55">
        <w:rPr>
          <w:rFonts w:ascii="Tahoma" w:hAnsi="Tahoma" w:cs="Tahoma"/>
          <w:sz w:val="20"/>
          <w:szCs w:val="20"/>
        </w:rPr>
        <w:t xml:space="preserve"> Providers per </w:t>
      </w:r>
      <w:r w:rsidR="004C4AA0" w:rsidRPr="00DD1F55">
        <w:rPr>
          <w:rFonts w:ascii="Tahoma" w:hAnsi="Tahoma" w:cs="Tahoma"/>
          <w:sz w:val="20"/>
          <w:szCs w:val="20"/>
        </w:rPr>
        <w:t>lot</w:t>
      </w:r>
      <w:r w:rsidR="00A52E9E" w:rsidRPr="00DD1F55">
        <w:rPr>
          <w:rFonts w:ascii="Tahoma" w:hAnsi="Tahoma" w:cs="Tahoma"/>
          <w:sz w:val="20"/>
          <w:szCs w:val="20"/>
        </w:rPr>
        <w:t xml:space="preserve">; </w:t>
      </w:r>
      <w:r w:rsidR="00474AC4" w:rsidRPr="00DD1F55">
        <w:rPr>
          <w:rFonts w:ascii="Tahoma" w:hAnsi="Tahoma" w:cs="Tahoma"/>
          <w:sz w:val="20"/>
          <w:szCs w:val="20"/>
        </w:rPr>
        <w:t>6</w:t>
      </w:r>
      <w:r w:rsidR="00A52E9E" w:rsidRPr="00DD1F55">
        <w:rPr>
          <w:rFonts w:ascii="Tahoma" w:hAnsi="Tahoma" w:cs="Tahoma"/>
          <w:sz w:val="20"/>
          <w:szCs w:val="20"/>
        </w:rPr>
        <w:t xml:space="preserve"> Providers in total </w:t>
      </w:r>
      <w:r w:rsidRPr="00DD1F55">
        <w:rPr>
          <w:rFonts w:ascii="Tahoma" w:eastAsia="Calibri" w:hAnsi="Tahoma" w:cs="Tahoma"/>
          <w:sz w:val="20"/>
          <w:szCs w:val="20"/>
          <w:lang w:eastAsia="en-US"/>
        </w:rPr>
        <w:t>(provided enough tenders meet the criteria indicated below) in order to support the implementation of the project with a particular expertise and human resources for producing public awareness materials such as handbook</w:t>
      </w:r>
      <w:r w:rsidRPr="00BC77E5">
        <w:rPr>
          <w:rFonts w:ascii="Tahoma" w:eastAsia="Calibri" w:hAnsi="Tahoma" w:cs="Tahoma"/>
          <w:sz w:val="20"/>
          <w:szCs w:val="20"/>
          <w:lang w:eastAsia="en-US"/>
        </w:rPr>
        <w:t xml:space="preserve">, </w:t>
      </w:r>
      <w:r w:rsidR="00E31202" w:rsidRPr="00BC77E5">
        <w:rPr>
          <w:rFonts w:ascii="Tahoma" w:eastAsia="Calibri" w:hAnsi="Tahoma" w:cs="Tahoma"/>
          <w:sz w:val="20"/>
          <w:szCs w:val="20"/>
          <w:lang w:eastAsia="en-US"/>
        </w:rPr>
        <w:t>guidebook</w:t>
      </w:r>
      <w:r w:rsidR="003A3280" w:rsidRPr="00BC77E5">
        <w:rPr>
          <w:rFonts w:ascii="Tahoma" w:eastAsia="Calibri" w:hAnsi="Tahoma" w:cs="Tahoma"/>
          <w:sz w:val="20"/>
          <w:szCs w:val="20"/>
          <w:lang w:eastAsia="en-US"/>
        </w:rPr>
        <w:t xml:space="preserve">, </w:t>
      </w:r>
      <w:r w:rsidRPr="00BC77E5">
        <w:rPr>
          <w:rFonts w:ascii="Tahoma" w:eastAsia="Calibri" w:hAnsi="Tahoma" w:cs="Tahoma"/>
          <w:sz w:val="20"/>
          <w:szCs w:val="20"/>
          <w:lang w:eastAsia="en-US"/>
        </w:rPr>
        <w:t>poster, leaflet, and video (design</w:t>
      </w:r>
      <w:r w:rsidR="00907569" w:rsidRPr="00BC77E5">
        <w:rPr>
          <w:rFonts w:ascii="Tahoma" w:eastAsia="Calibri" w:hAnsi="Tahoma" w:cs="Tahoma"/>
          <w:sz w:val="20"/>
          <w:szCs w:val="20"/>
          <w:lang w:eastAsia="en-US"/>
        </w:rPr>
        <w:t>, layout services,</w:t>
      </w:r>
      <w:r w:rsidRPr="00BC77E5">
        <w:rPr>
          <w:rFonts w:ascii="Tahoma" w:eastAsia="Calibri" w:hAnsi="Tahoma" w:cs="Tahoma"/>
          <w:sz w:val="20"/>
          <w:szCs w:val="20"/>
          <w:lang w:eastAsia="en-US"/>
        </w:rPr>
        <w:t xml:space="preserve"> and produce the </w:t>
      </w:r>
      <w:r w:rsidR="00804817" w:rsidRPr="00BC77E5">
        <w:rPr>
          <w:rFonts w:ascii="Tahoma" w:eastAsia="Calibri" w:hAnsi="Tahoma" w:cs="Tahoma"/>
          <w:sz w:val="20"/>
          <w:szCs w:val="20"/>
          <w:lang w:eastAsia="en-US"/>
        </w:rPr>
        <w:t xml:space="preserve">written and visual </w:t>
      </w:r>
      <w:r w:rsidRPr="00BC77E5">
        <w:rPr>
          <w:rFonts w:ascii="Tahoma" w:eastAsia="Calibri" w:hAnsi="Tahoma" w:cs="Tahoma"/>
          <w:sz w:val="20"/>
          <w:szCs w:val="20"/>
          <w:lang w:eastAsia="en-US"/>
        </w:rPr>
        <w:t>materials).</w:t>
      </w:r>
    </w:p>
    <w:p w14:paraId="7236297D" w14:textId="77777777" w:rsidR="003A3280" w:rsidRPr="00E54751" w:rsidRDefault="003A3280" w:rsidP="00085B26">
      <w:pPr>
        <w:jc w:val="both"/>
        <w:rPr>
          <w:rFonts w:ascii="Tahoma" w:eastAsia="Calibri" w:hAnsi="Tahoma" w:cs="Tahoma"/>
          <w:sz w:val="20"/>
          <w:szCs w:val="20"/>
          <w:lang w:eastAsia="en-US"/>
        </w:rPr>
      </w:pPr>
    </w:p>
    <w:p w14:paraId="33ACCF5A" w14:textId="5998FFAC" w:rsidR="008742C4" w:rsidRDefault="00BC77E5" w:rsidP="008742C4">
      <w:pPr>
        <w:jc w:val="both"/>
        <w:rPr>
          <w:rFonts w:ascii="Tahoma" w:hAnsi="Tahoma" w:cs="Tahoma"/>
          <w:sz w:val="20"/>
          <w:szCs w:val="20"/>
        </w:rPr>
      </w:pPr>
      <w:bookmarkStart w:id="3" w:name="_Hlk92206503"/>
      <w:r w:rsidRPr="00C274E6">
        <w:rPr>
          <w:rFonts w:ascii="Tahoma" w:hAnsi="Tahoma" w:cs="Tahoma"/>
          <w:sz w:val="20"/>
          <w:szCs w:val="20"/>
        </w:rPr>
        <w:t>The Project envisages the preparation and production of publications and promotional materials to facilitate increase of the awareness on the ADR mechanisms (mediation and arbitration) and promote them among the target groups.</w:t>
      </w:r>
    </w:p>
    <w:p w14:paraId="5D954AF7" w14:textId="77777777" w:rsidR="00BC77E5" w:rsidRPr="00E54751" w:rsidRDefault="00BC77E5" w:rsidP="008742C4">
      <w:pPr>
        <w:jc w:val="both"/>
        <w:rPr>
          <w:rFonts w:ascii="Tahoma" w:eastAsia="Calibri" w:hAnsi="Tahoma" w:cs="Tahoma"/>
          <w:sz w:val="20"/>
          <w:szCs w:val="20"/>
          <w:lang w:eastAsia="en-US"/>
        </w:rPr>
      </w:pPr>
    </w:p>
    <w:p w14:paraId="67F25DCF" w14:textId="7F1D8131" w:rsidR="00A65E68" w:rsidRDefault="008742C4" w:rsidP="00A65E68">
      <w:pPr>
        <w:jc w:val="both"/>
        <w:rPr>
          <w:rFonts w:ascii="Tahoma" w:eastAsia="Calibri" w:hAnsi="Tahoma" w:cs="Tahoma"/>
          <w:sz w:val="20"/>
          <w:szCs w:val="20"/>
          <w:lang w:eastAsia="en-US"/>
        </w:rPr>
      </w:pPr>
      <w:r w:rsidRPr="00E54751">
        <w:rPr>
          <w:rFonts w:ascii="Tahoma" w:eastAsia="Calibri" w:hAnsi="Tahoma" w:cs="Tahoma"/>
          <w:sz w:val="20"/>
          <w:szCs w:val="20"/>
          <w:lang w:eastAsia="en-US"/>
        </w:rPr>
        <w:t xml:space="preserve">This Contract is currently estimated to cover up to </w:t>
      </w:r>
      <w:r w:rsidR="003A3280" w:rsidRPr="00714DB5">
        <w:rPr>
          <w:rFonts w:ascii="Tahoma" w:eastAsia="Calibri" w:hAnsi="Tahoma" w:cs="Tahoma"/>
          <w:sz w:val="20"/>
          <w:szCs w:val="20"/>
          <w:lang w:eastAsia="en-US"/>
        </w:rPr>
        <w:t xml:space="preserve">design </w:t>
      </w:r>
      <w:r w:rsidR="00907569" w:rsidRPr="00714DB5">
        <w:rPr>
          <w:rFonts w:ascii="Tahoma" w:eastAsia="Calibri" w:hAnsi="Tahoma" w:cs="Tahoma"/>
          <w:sz w:val="20"/>
          <w:szCs w:val="20"/>
          <w:lang w:eastAsia="en-US"/>
        </w:rPr>
        <w:t>4</w:t>
      </w:r>
      <w:r w:rsidR="003A3280" w:rsidRPr="00714DB5">
        <w:rPr>
          <w:rFonts w:ascii="Tahoma" w:eastAsia="Calibri" w:hAnsi="Tahoma" w:cs="Tahoma"/>
          <w:sz w:val="20"/>
          <w:szCs w:val="20"/>
          <w:lang w:eastAsia="en-US"/>
        </w:rPr>
        <w:t xml:space="preserve"> types</w:t>
      </w:r>
      <w:r w:rsidR="003A3280" w:rsidRPr="00E54751">
        <w:rPr>
          <w:rFonts w:ascii="Tahoma" w:eastAsia="Calibri" w:hAnsi="Tahoma" w:cs="Tahoma"/>
          <w:sz w:val="20"/>
          <w:szCs w:val="20"/>
          <w:lang w:eastAsia="en-US"/>
        </w:rPr>
        <w:t xml:space="preserve"> of </w:t>
      </w:r>
      <w:r w:rsidR="00DF130E" w:rsidRPr="00E54751">
        <w:rPr>
          <w:rFonts w:ascii="Tahoma" w:eastAsia="Calibri" w:hAnsi="Tahoma" w:cs="Tahoma"/>
          <w:sz w:val="20"/>
          <w:szCs w:val="20"/>
          <w:lang w:eastAsia="en-US"/>
        </w:rPr>
        <w:t xml:space="preserve">written </w:t>
      </w:r>
      <w:r w:rsidR="003A3280" w:rsidRPr="00E54751">
        <w:rPr>
          <w:rFonts w:ascii="Tahoma" w:eastAsia="Calibri" w:hAnsi="Tahoma" w:cs="Tahoma"/>
          <w:sz w:val="20"/>
          <w:szCs w:val="20"/>
          <w:lang w:eastAsia="en-US"/>
        </w:rPr>
        <w:t>materials</w:t>
      </w:r>
      <w:r w:rsidR="00907569">
        <w:rPr>
          <w:rFonts w:ascii="Tahoma" w:eastAsia="Calibri" w:hAnsi="Tahoma" w:cs="Tahoma"/>
          <w:sz w:val="20"/>
          <w:szCs w:val="20"/>
          <w:lang w:eastAsia="en-US"/>
        </w:rPr>
        <w:t xml:space="preserve"> </w:t>
      </w:r>
      <w:r w:rsidR="003A3280" w:rsidRPr="00E54751">
        <w:rPr>
          <w:rFonts w:ascii="Tahoma" w:eastAsia="Calibri" w:hAnsi="Tahoma" w:cs="Tahoma"/>
          <w:sz w:val="20"/>
          <w:szCs w:val="20"/>
          <w:lang w:eastAsia="en-US"/>
        </w:rPr>
        <w:t xml:space="preserve">and produce a </w:t>
      </w:r>
      <w:r w:rsidR="00E31202">
        <w:rPr>
          <w:rFonts w:ascii="Tahoma" w:eastAsia="Calibri" w:hAnsi="Tahoma" w:cs="Tahoma"/>
          <w:sz w:val="20"/>
          <w:szCs w:val="20"/>
          <w:lang w:eastAsia="en-US"/>
        </w:rPr>
        <w:t>mediation</w:t>
      </w:r>
      <w:r w:rsidR="003A3280" w:rsidRPr="00E54751">
        <w:rPr>
          <w:rFonts w:ascii="Tahoma" w:eastAsia="Calibri" w:hAnsi="Tahoma" w:cs="Tahoma"/>
          <w:sz w:val="20"/>
          <w:szCs w:val="20"/>
          <w:lang w:eastAsia="en-US"/>
        </w:rPr>
        <w:t xml:space="preserve"> video in 2022</w:t>
      </w:r>
      <w:r w:rsidR="003A3280" w:rsidRPr="007704A8">
        <w:rPr>
          <w:rFonts w:ascii="Tahoma" w:eastAsia="Calibri" w:hAnsi="Tahoma" w:cs="Tahoma"/>
          <w:sz w:val="20"/>
          <w:szCs w:val="20"/>
          <w:lang w:eastAsia="en-US"/>
        </w:rPr>
        <w:t xml:space="preserve">. </w:t>
      </w:r>
      <w:r w:rsidRPr="007704A8">
        <w:rPr>
          <w:rFonts w:ascii="Tahoma" w:eastAsia="Calibri" w:hAnsi="Tahoma" w:cs="Tahoma"/>
          <w:sz w:val="20"/>
          <w:szCs w:val="20"/>
          <w:lang w:eastAsia="en-US"/>
        </w:rPr>
        <w:t>This estimate is for information only and shall not constitute any sort of contractual commitment on the part of the Council of Europe.</w:t>
      </w:r>
      <w:r w:rsidRPr="00E54751">
        <w:rPr>
          <w:rFonts w:ascii="Tahoma" w:eastAsia="Calibri" w:hAnsi="Tahoma" w:cs="Tahoma"/>
          <w:sz w:val="20"/>
          <w:szCs w:val="20"/>
          <w:lang w:eastAsia="en-US"/>
        </w:rPr>
        <w:t xml:space="preserve"> The Contract may potentially represent a higher or lower number of activities, depending on the evolving needs of the Organisation.</w:t>
      </w:r>
    </w:p>
    <w:p w14:paraId="6F455430" w14:textId="77777777" w:rsidR="00A65E68" w:rsidRDefault="00A65E68" w:rsidP="00A65E68">
      <w:pPr>
        <w:jc w:val="both"/>
        <w:rPr>
          <w:rFonts w:ascii="Tahoma" w:eastAsia="Calibri" w:hAnsi="Tahoma" w:cs="Tahoma"/>
          <w:sz w:val="20"/>
          <w:szCs w:val="20"/>
          <w:lang w:eastAsia="en-US"/>
        </w:rPr>
      </w:pPr>
    </w:p>
    <w:p w14:paraId="5D1BCB1C" w14:textId="0D078DAF" w:rsidR="00A65E68" w:rsidRPr="00D0286A" w:rsidRDefault="00A65E68" w:rsidP="00A65E68">
      <w:pPr>
        <w:jc w:val="both"/>
        <w:rPr>
          <w:rFonts w:ascii="Tahoma" w:hAnsi="Tahoma" w:cs="Tahoma"/>
          <w:sz w:val="20"/>
          <w:szCs w:val="20"/>
        </w:rPr>
      </w:pPr>
      <w:r>
        <w:rPr>
          <w:rFonts w:ascii="Tahoma" w:eastAsia="Calibri" w:hAnsi="Tahoma" w:cs="Tahoma"/>
          <w:sz w:val="20"/>
          <w:szCs w:val="20"/>
          <w:lang w:eastAsia="en-US"/>
        </w:rPr>
        <w:t xml:space="preserve">The </w:t>
      </w:r>
      <w:r>
        <w:rPr>
          <w:rFonts w:ascii="Tahoma" w:hAnsi="Tahoma" w:cs="Tahoma"/>
          <w:sz w:val="20"/>
          <w:szCs w:val="20"/>
        </w:rPr>
        <w:t xml:space="preserve">services will be requested by the Council on an as needed basis with the order form including the detailed specific details. </w:t>
      </w:r>
    </w:p>
    <w:p w14:paraId="63D7BDEE" w14:textId="77777777" w:rsidR="00A65E68" w:rsidRPr="00E54751" w:rsidRDefault="00A65E68" w:rsidP="008742C4">
      <w:pPr>
        <w:jc w:val="both"/>
        <w:rPr>
          <w:rFonts w:ascii="Tahoma" w:eastAsia="Calibri" w:hAnsi="Tahoma" w:cs="Tahoma"/>
          <w:b/>
          <w:sz w:val="20"/>
          <w:szCs w:val="20"/>
          <w:lang w:eastAsia="en-US"/>
        </w:rPr>
      </w:pPr>
    </w:p>
    <w:bookmarkEnd w:id="3"/>
    <w:p w14:paraId="73740FE6" w14:textId="2DC2947D" w:rsidR="008742C4" w:rsidRPr="00E54751" w:rsidRDefault="007E3550" w:rsidP="008742C4">
      <w:pPr>
        <w:jc w:val="both"/>
        <w:rPr>
          <w:rFonts w:ascii="Tahoma" w:eastAsia="Calibri" w:hAnsi="Tahoma" w:cs="Tahoma"/>
          <w:sz w:val="20"/>
          <w:szCs w:val="20"/>
          <w:lang w:eastAsia="en-US"/>
        </w:rPr>
      </w:pPr>
      <w:r w:rsidRPr="00E54751">
        <w:rPr>
          <w:rFonts w:ascii="Tahoma" w:eastAsia="Calibri" w:hAnsi="Tahoma" w:cs="Tahoma"/>
          <w:sz w:val="20"/>
          <w:szCs w:val="20"/>
          <w:lang w:eastAsia="en-US"/>
        </w:rPr>
        <w:t>The work</w:t>
      </w:r>
      <w:r w:rsidR="00A65E68">
        <w:rPr>
          <w:rFonts w:ascii="Tahoma" w:eastAsia="Calibri" w:hAnsi="Tahoma" w:cs="Tahoma"/>
          <w:sz w:val="20"/>
          <w:szCs w:val="20"/>
          <w:lang w:eastAsia="en-US"/>
        </w:rPr>
        <w:t>, in general,</w:t>
      </w:r>
      <w:r w:rsidRPr="00E54751">
        <w:rPr>
          <w:rFonts w:ascii="Tahoma" w:eastAsia="Calibri" w:hAnsi="Tahoma" w:cs="Tahoma"/>
          <w:sz w:val="20"/>
          <w:szCs w:val="20"/>
          <w:lang w:eastAsia="en-US"/>
        </w:rPr>
        <w:t xml:space="preserve"> includes:</w:t>
      </w:r>
    </w:p>
    <w:p w14:paraId="4A0ADA98" w14:textId="7E010ACB" w:rsidR="007E3550" w:rsidRDefault="0059205E" w:rsidP="00FB5E73">
      <w:pPr>
        <w:pStyle w:val="ListParagraph"/>
        <w:numPr>
          <w:ilvl w:val="0"/>
          <w:numId w:val="20"/>
        </w:numPr>
        <w:spacing w:before="100"/>
        <w:jc w:val="both"/>
        <w:rPr>
          <w:rFonts w:ascii="Tahoma" w:eastAsia="Calibri" w:hAnsi="Tahoma" w:cs="Tahoma"/>
          <w:sz w:val="20"/>
          <w:szCs w:val="20"/>
          <w:u w:val="single"/>
          <w:lang w:eastAsia="en-US"/>
        </w:rPr>
      </w:pPr>
      <w:r>
        <w:rPr>
          <w:rFonts w:ascii="Tahoma" w:eastAsia="Calibri" w:hAnsi="Tahoma" w:cs="Tahoma"/>
          <w:sz w:val="20"/>
          <w:szCs w:val="20"/>
          <w:u w:val="single"/>
          <w:lang w:eastAsia="en-US"/>
        </w:rPr>
        <w:t>D</w:t>
      </w:r>
      <w:r w:rsidR="007E3550" w:rsidRPr="000656FF">
        <w:rPr>
          <w:rFonts w:ascii="Tahoma" w:eastAsia="Calibri" w:hAnsi="Tahoma" w:cs="Tahoma"/>
          <w:sz w:val="20"/>
          <w:szCs w:val="20"/>
          <w:u w:val="single"/>
          <w:lang w:eastAsia="en-US"/>
        </w:rPr>
        <w:t>esign</w:t>
      </w:r>
      <w:r w:rsidR="00907569">
        <w:rPr>
          <w:rFonts w:ascii="Tahoma" w:eastAsia="Calibri" w:hAnsi="Tahoma" w:cs="Tahoma"/>
          <w:sz w:val="20"/>
          <w:szCs w:val="20"/>
          <w:u w:val="single"/>
          <w:lang w:eastAsia="en-US"/>
        </w:rPr>
        <w:t>, layout services,</w:t>
      </w:r>
      <w:r w:rsidR="007E3550" w:rsidRPr="000656FF">
        <w:rPr>
          <w:rFonts w:ascii="Tahoma" w:eastAsia="Calibri" w:hAnsi="Tahoma" w:cs="Tahoma"/>
          <w:sz w:val="20"/>
          <w:szCs w:val="20"/>
          <w:u w:val="single"/>
          <w:lang w:eastAsia="en-US"/>
        </w:rPr>
        <w:t xml:space="preserve"> and production of written materials</w:t>
      </w:r>
    </w:p>
    <w:p w14:paraId="09081093" w14:textId="2A8CD7A0" w:rsidR="007704A8" w:rsidRDefault="007704A8" w:rsidP="00FB5E73">
      <w:pPr>
        <w:pStyle w:val="ListParagraph"/>
        <w:numPr>
          <w:ilvl w:val="0"/>
          <w:numId w:val="20"/>
        </w:numPr>
        <w:spacing w:before="100"/>
        <w:jc w:val="both"/>
        <w:rPr>
          <w:rFonts w:ascii="Tahoma" w:eastAsia="Calibri" w:hAnsi="Tahoma" w:cs="Tahoma"/>
          <w:sz w:val="20"/>
          <w:szCs w:val="20"/>
          <w:u w:val="single"/>
          <w:lang w:eastAsia="en-US"/>
        </w:rPr>
      </w:pPr>
      <w:r>
        <w:rPr>
          <w:rFonts w:ascii="Tahoma" w:eastAsia="Calibri" w:hAnsi="Tahoma" w:cs="Tahoma"/>
          <w:sz w:val="20"/>
          <w:szCs w:val="20"/>
          <w:u w:val="single"/>
          <w:lang w:eastAsia="en-US"/>
        </w:rPr>
        <w:t>Video production</w:t>
      </w:r>
    </w:p>
    <w:p w14:paraId="7838CE24" w14:textId="77777777" w:rsidR="007704A8" w:rsidRPr="007704A8" w:rsidRDefault="007704A8" w:rsidP="007704A8">
      <w:pPr>
        <w:pStyle w:val="ListParagraph"/>
        <w:spacing w:before="100"/>
        <w:ind w:left="862"/>
        <w:jc w:val="both"/>
        <w:rPr>
          <w:rFonts w:ascii="Tahoma" w:eastAsia="Calibri" w:hAnsi="Tahoma" w:cs="Tahoma"/>
          <w:sz w:val="20"/>
          <w:szCs w:val="20"/>
          <w:u w:val="single"/>
          <w:lang w:eastAsia="en-US"/>
        </w:rPr>
      </w:pPr>
    </w:p>
    <w:p w14:paraId="579B4B04" w14:textId="7D5D5E21" w:rsidR="00E2748A" w:rsidRDefault="00A65E68" w:rsidP="00A65E68">
      <w:pPr>
        <w:spacing w:before="100"/>
        <w:jc w:val="both"/>
        <w:rPr>
          <w:rFonts w:ascii="Tahoma" w:hAnsi="Tahoma" w:cs="Tahoma"/>
          <w:bCs/>
          <w:sz w:val="20"/>
          <w:szCs w:val="20"/>
        </w:rPr>
      </w:pPr>
      <w:r>
        <w:rPr>
          <w:rFonts w:ascii="Tahoma" w:eastAsia="Calibri" w:hAnsi="Tahoma" w:cs="Tahoma"/>
          <w:sz w:val="20"/>
          <w:szCs w:val="20"/>
          <w:lang w:eastAsia="en-US"/>
        </w:rPr>
        <w:t xml:space="preserve">The content of these materials will be provided by the project team. </w:t>
      </w:r>
      <w:r w:rsidR="00E2748A" w:rsidRPr="00E2748A">
        <w:rPr>
          <w:rFonts w:ascii="Tahoma" w:hAnsi="Tahoma" w:cs="Tahoma"/>
          <w:bCs/>
          <w:sz w:val="20"/>
          <w:szCs w:val="20"/>
        </w:rPr>
        <w:t xml:space="preserve">The service provider will be responsible </w:t>
      </w:r>
      <w:r w:rsidR="00907569">
        <w:rPr>
          <w:rFonts w:ascii="Tahoma" w:hAnsi="Tahoma" w:cs="Tahoma"/>
          <w:bCs/>
          <w:sz w:val="20"/>
          <w:szCs w:val="20"/>
        </w:rPr>
        <w:t xml:space="preserve">for </w:t>
      </w:r>
      <w:r w:rsidR="00E2748A" w:rsidRPr="00E2748A">
        <w:rPr>
          <w:rFonts w:ascii="Tahoma" w:hAnsi="Tahoma" w:cs="Tahoma"/>
          <w:bCs/>
          <w:sz w:val="20"/>
          <w:szCs w:val="20"/>
        </w:rPr>
        <w:t>designing</w:t>
      </w:r>
      <w:r w:rsidR="00907569">
        <w:rPr>
          <w:rFonts w:ascii="Tahoma" w:hAnsi="Tahoma" w:cs="Tahoma"/>
          <w:bCs/>
          <w:sz w:val="20"/>
          <w:szCs w:val="20"/>
        </w:rPr>
        <w:t xml:space="preserve"> and layout</w:t>
      </w:r>
      <w:r w:rsidR="00E2748A" w:rsidRPr="00E2748A">
        <w:rPr>
          <w:rFonts w:ascii="Tahoma" w:hAnsi="Tahoma" w:cs="Tahoma"/>
          <w:bCs/>
          <w:sz w:val="20"/>
          <w:szCs w:val="20"/>
        </w:rPr>
        <w:t xml:space="preserve"> process of the </w:t>
      </w:r>
      <w:r w:rsidR="00907569">
        <w:rPr>
          <w:rFonts w:ascii="Tahoma" w:hAnsi="Tahoma" w:cs="Tahoma"/>
          <w:bCs/>
          <w:sz w:val="20"/>
          <w:szCs w:val="20"/>
        </w:rPr>
        <w:t xml:space="preserve">handbook, </w:t>
      </w:r>
      <w:r w:rsidR="00BC77E5">
        <w:rPr>
          <w:rFonts w:ascii="Tahoma" w:hAnsi="Tahoma" w:cs="Tahoma"/>
          <w:bCs/>
          <w:sz w:val="20"/>
          <w:szCs w:val="20"/>
        </w:rPr>
        <w:t>guidebook</w:t>
      </w:r>
      <w:r w:rsidR="00907569">
        <w:rPr>
          <w:rFonts w:ascii="Tahoma" w:hAnsi="Tahoma" w:cs="Tahoma"/>
          <w:bCs/>
          <w:sz w:val="20"/>
          <w:szCs w:val="20"/>
        </w:rPr>
        <w:t xml:space="preserve">, </w:t>
      </w:r>
      <w:r w:rsidR="00E2748A" w:rsidRPr="00E2748A">
        <w:rPr>
          <w:rFonts w:ascii="Tahoma" w:hAnsi="Tahoma" w:cs="Tahoma"/>
          <w:bCs/>
          <w:sz w:val="20"/>
          <w:szCs w:val="20"/>
        </w:rPr>
        <w:t>posters,</w:t>
      </w:r>
      <w:r w:rsidR="00907569">
        <w:rPr>
          <w:rFonts w:ascii="Tahoma" w:hAnsi="Tahoma" w:cs="Tahoma"/>
          <w:bCs/>
          <w:sz w:val="20"/>
          <w:szCs w:val="20"/>
        </w:rPr>
        <w:t xml:space="preserve"> </w:t>
      </w:r>
      <w:r w:rsidR="00E2748A" w:rsidRPr="00E2748A">
        <w:rPr>
          <w:rFonts w:ascii="Tahoma" w:hAnsi="Tahoma" w:cs="Tahoma"/>
          <w:bCs/>
          <w:sz w:val="20"/>
          <w:szCs w:val="20"/>
        </w:rPr>
        <w:t>leaflets</w:t>
      </w:r>
      <w:r w:rsidR="007704A8">
        <w:rPr>
          <w:rFonts w:ascii="Tahoma" w:hAnsi="Tahoma" w:cs="Tahoma"/>
          <w:bCs/>
          <w:sz w:val="20"/>
          <w:szCs w:val="20"/>
        </w:rPr>
        <w:t xml:space="preserve"> and producing a video</w:t>
      </w:r>
      <w:r>
        <w:rPr>
          <w:rFonts w:ascii="Tahoma" w:hAnsi="Tahoma" w:cs="Tahoma"/>
          <w:bCs/>
          <w:sz w:val="20"/>
          <w:szCs w:val="20"/>
        </w:rPr>
        <w:t xml:space="preserve"> </w:t>
      </w:r>
      <w:r w:rsidRPr="00E2748A">
        <w:rPr>
          <w:rFonts w:ascii="Tahoma" w:eastAsia="Calibri" w:hAnsi="Tahoma" w:cs="Tahoma"/>
          <w:sz w:val="20"/>
          <w:szCs w:val="20"/>
          <w:lang w:eastAsia="en-US"/>
        </w:rPr>
        <w:t xml:space="preserve">in line with the defined purposes of the raising awareness on </w:t>
      </w:r>
      <w:r w:rsidR="00BC77E5">
        <w:rPr>
          <w:rFonts w:ascii="Tahoma" w:eastAsia="Calibri" w:hAnsi="Tahoma" w:cs="Tahoma"/>
          <w:sz w:val="20"/>
          <w:szCs w:val="20"/>
          <w:lang w:eastAsia="en-US"/>
        </w:rPr>
        <w:t>mediation and arbitration</w:t>
      </w:r>
      <w:r w:rsidR="00E2748A" w:rsidRPr="00E2748A">
        <w:rPr>
          <w:rFonts w:ascii="Tahoma" w:hAnsi="Tahoma" w:cs="Tahoma"/>
          <w:bCs/>
          <w:sz w:val="20"/>
          <w:szCs w:val="20"/>
        </w:rPr>
        <w:t>. These materials include some tables, figures, infographics etc. Thus, the designer will be expected to</w:t>
      </w:r>
      <w:r>
        <w:rPr>
          <w:rFonts w:ascii="Tahoma" w:hAnsi="Tahoma" w:cs="Tahoma"/>
          <w:bCs/>
          <w:sz w:val="20"/>
          <w:szCs w:val="20"/>
        </w:rPr>
        <w:t xml:space="preserve"> design</w:t>
      </w:r>
      <w:r w:rsidR="00E2748A" w:rsidRPr="00E2748A">
        <w:rPr>
          <w:rFonts w:ascii="Tahoma" w:hAnsi="Tahoma" w:cs="Tahoma"/>
          <w:bCs/>
          <w:sz w:val="20"/>
          <w:szCs w:val="20"/>
        </w:rPr>
        <w:t xml:space="preserve"> all these sort</w:t>
      </w:r>
      <w:r w:rsidR="00E2748A">
        <w:rPr>
          <w:rFonts w:ascii="Tahoma" w:hAnsi="Tahoma" w:cs="Tahoma"/>
          <w:bCs/>
          <w:sz w:val="20"/>
          <w:szCs w:val="20"/>
        </w:rPr>
        <w:t>s</w:t>
      </w:r>
      <w:r w:rsidR="00E2748A" w:rsidRPr="00E2748A">
        <w:rPr>
          <w:rFonts w:ascii="Tahoma" w:hAnsi="Tahoma" w:cs="Tahoma"/>
          <w:bCs/>
          <w:sz w:val="20"/>
          <w:szCs w:val="20"/>
        </w:rPr>
        <w:t xml:space="preserve"> of content. </w:t>
      </w:r>
    </w:p>
    <w:p w14:paraId="5ED93B2A" w14:textId="72C5ED4C" w:rsidR="007704A8" w:rsidRDefault="007704A8" w:rsidP="00A65E68">
      <w:pPr>
        <w:spacing w:before="100"/>
        <w:jc w:val="both"/>
        <w:rPr>
          <w:rFonts w:ascii="Tahoma" w:hAnsi="Tahoma" w:cs="Tahoma"/>
          <w:b/>
          <w:sz w:val="20"/>
          <w:szCs w:val="20"/>
        </w:rPr>
      </w:pPr>
      <w:r w:rsidRPr="007704A8">
        <w:rPr>
          <w:rFonts w:ascii="Tahoma" w:hAnsi="Tahoma" w:cs="Tahoma"/>
          <w:b/>
          <w:sz w:val="20"/>
          <w:szCs w:val="20"/>
        </w:rPr>
        <w:t>LOT-1:</w:t>
      </w:r>
    </w:p>
    <w:p w14:paraId="2E2D7D43" w14:textId="77777777" w:rsidR="00B97FE7" w:rsidRPr="007704A8" w:rsidRDefault="00B97FE7" w:rsidP="00A65E68">
      <w:pPr>
        <w:spacing w:before="100"/>
        <w:jc w:val="both"/>
        <w:rPr>
          <w:rFonts w:ascii="Tahoma" w:hAnsi="Tahoma" w:cs="Tahoma"/>
          <w:b/>
          <w:sz w:val="20"/>
          <w:szCs w:val="20"/>
        </w:rPr>
      </w:pPr>
    </w:p>
    <w:p w14:paraId="0764ECAB" w14:textId="009B3500" w:rsidR="00CE2808" w:rsidRPr="00CE2808" w:rsidRDefault="00CE2808" w:rsidP="00FB5E73">
      <w:pPr>
        <w:pStyle w:val="ListParagraph"/>
        <w:numPr>
          <w:ilvl w:val="0"/>
          <w:numId w:val="11"/>
        </w:numPr>
        <w:autoSpaceDE w:val="0"/>
        <w:autoSpaceDN w:val="0"/>
        <w:adjustRightInd w:val="0"/>
        <w:contextualSpacing/>
        <w:jc w:val="both"/>
        <w:rPr>
          <w:rFonts w:ascii="Tahoma" w:hAnsi="Tahoma" w:cs="Tahoma"/>
          <w:bCs/>
          <w:sz w:val="20"/>
          <w:szCs w:val="20"/>
        </w:rPr>
      </w:pPr>
      <w:r w:rsidRPr="00CE2808">
        <w:rPr>
          <w:rFonts w:ascii="Tahoma" w:hAnsi="Tahoma" w:cs="Tahoma"/>
          <w:bCs/>
          <w:sz w:val="20"/>
          <w:szCs w:val="20"/>
        </w:rPr>
        <w:t>5000</w:t>
      </w:r>
      <w:r w:rsidR="008335C1">
        <w:rPr>
          <w:rFonts w:ascii="Tahoma" w:hAnsi="Tahoma" w:cs="Tahoma"/>
          <w:bCs/>
          <w:sz w:val="20"/>
          <w:szCs w:val="20"/>
        </w:rPr>
        <w:t xml:space="preserve"> </w:t>
      </w:r>
      <w:r w:rsidRPr="00CE2808">
        <w:rPr>
          <w:rFonts w:ascii="Tahoma" w:hAnsi="Tahoma" w:cs="Tahoma"/>
          <w:bCs/>
          <w:sz w:val="20"/>
          <w:szCs w:val="20"/>
        </w:rPr>
        <w:t>practical handbook</w:t>
      </w:r>
      <w:r>
        <w:rPr>
          <w:rFonts w:ascii="Tahoma" w:hAnsi="Tahoma" w:cs="Tahoma"/>
          <w:bCs/>
          <w:sz w:val="20"/>
          <w:szCs w:val="20"/>
        </w:rPr>
        <w:t>s</w:t>
      </w:r>
      <w:r w:rsidRPr="00CE2808">
        <w:rPr>
          <w:rFonts w:ascii="Tahoma" w:hAnsi="Tahoma" w:cs="Tahoma"/>
          <w:bCs/>
          <w:sz w:val="20"/>
          <w:szCs w:val="20"/>
        </w:rPr>
        <w:t xml:space="preserve"> (2500 practical handbook</w:t>
      </w:r>
      <w:r>
        <w:rPr>
          <w:rFonts w:ascii="Tahoma" w:hAnsi="Tahoma" w:cs="Tahoma"/>
          <w:bCs/>
          <w:sz w:val="20"/>
          <w:szCs w:val="20"/>
        </w:rPr>
        <w:t>s</w:t>
      </w:r>
      <w:r w:rsidRPr="00CE2808">
        <w:rPr>
          <w:rFonts w:ascii="Tahoma" w:hAnsi="Tahoma" w:cs="Tahoma"/>
          <w:bCs/>
          <w:sz w:val="20"/>
          <w:szCs w:val="20"/>
        </w:rPr>
        <w:t xml:space="preserve"> on mediation for lawyers</w:t>
      </w:r>
      <w:r>
        <w:rPr>
          <w:rFonts w:ascii="Tahoma" w:hAnsi="Tahoma" w:cs="Tahoma"/>
          <w:bCs/>
          <w:sz w:val="20"/>
          <w:szCs w:val="20"/>
        </w:rPr>
        <w:t xml:space="preserve"> </w:t>
      </w:r>
      <w:r w:rsidRPr="00CE2808">
        <w:rPr>
          <w:rFonts w:ascii="Tahoma" w:hAnsi="Tahoma" w:cs="Tahoma"/>
          <w:bCs/>
          <w:sz w:val="20"/>
          <w:szCs w:val="20"/>
        </w:rPr>
        <w:t>/ 2500 pra</w:t>
      </w:r>
      <w:r>
        <w:rPr>
          <w:rFonts w:ascii="Tahoma" w:hAnsi="Tahoma" w:cs="Tahoma"/>
          <w:bCs/>
          <w:sz w:val="20"/>
          <w:szCs w:val="20"/>
        </w:rPr>
        <w:t>c</w:t>
      </w:r>
      <w:r w:rsidRPr="00CE2808">
        <w:rPr>
          <w:rFonts w:ascii="Tahoma" w:hAnsi="Tahoma" w:cs="Tahoma"/>
          <w:bCs/>
          <w:sz w:val="20"/>
          <w:szCs w:val="20"/>
        </w:rPr>
        <w:t>tical handbook</w:t>
      </w:r>
      <w:r>
        <w:rPr>
          <w:rFonts w:ascii="Tahoma" w:hAnsi="Tahoma" w:cs="Tahoma"/>
          <w:bCs/>
          <w:sz w:val="20"/>
          <w:szCs w:val="20"/>
        </w:rPr>
        <w:t>s</w:t>
      </w:r>
      <w:r w:rsidRPr="00CE2808">
        <w:rPr>
          <w:rFonts w:ascii="Tahoma" w:hAnsi="Tahoma" w:cs="Tahoma"/>
          <w:bCs/>
          <w:sz w:val="20"/>
          <w:szCs w:val="20"/>
        </w:rPr>
        <w:t xml:space="preserve"> on arbitration for mediators, lawyers and business people)</w:t>
      </w:r>
      <w:r>
        <w:rPr>
          <w:rFonts w:ascii="Tahoma" w:hAnsi="Tahoma" w:cs="Tahoma"/>
          <w:bCs/>
          <w:sz w:val="20"/>
          <w:szCs w:val="20"/>
        </w:rPr>
        <w:t>;</w:t>
      </w:r>
      <w:r w:rsidRPr="00CE2808">
        <w:rPr>
          <w:rFonts w:ascii="Tahoma" w:hAnsi="Tahoma" w:cs="Tahoma"/>
          <w:bCs/>
          <w:sz w:val="20"/>
          <w:szCs w:val="20"/>
        </w:rPr>
        <w:t xml:space="preserve"> </w:t>
      </w:r>
    </w:p>
    <w:p w14:paraId="45D8024C" w14:textId="0A3B4D7F" w:rsidR="00CE2808" w:rsidRPr="00CE2808" w:rsidRDefault="00CE2808" w:rsidP="00FB5E73">
      <w:pPr>
        <w:pStyle w:val="ListParagraph"/>
        <w:numPr>
          <w:ilvl w:val="0"/>
          <w:numId w:val="11"/>
        </w:numPr>
        <w:autoSpaceDE w:val="0"/>
        <w:autoSpaceDN w:val="0"/>
        <w:adjustRightInd w:val="0"/>
        <w:contextualSpacing/>
        <w:jc w:val="both"/>
        <w:rPr>
          <w:rFonts w:ascii="Tahoma" w:hAnsi="Tahoma" w:cs="Tahoma"/>
          <w:bCs/>
          <w:sz w:val="20"/>
          <w:szCs w:val="20"/>
        </w:rPr>
      </w:pPr>
      <w:r w:rsidRPr="00CE2808">
        <w:rPr>
          <w:rFonts w:ascii="Tahoma" w:hAnsi="Tahoma" w:cs="Tahoma"/>
          <w:bCs/>
          <w:sz w:val="20"/>
          <w:szCs w:val="20"/>
        </w:rPr>
        <w:t>3000 guidebooks on mediation for judges and court staff</w:t>
      </w:r>
      <w:r>
        <w:rPr>
          <w:rFonts w:ascii="Tahoma" w:hAnsi="Tahoma" w:cs="Tahoma"/>
          <w:bCs/>
          <w:sz w:val="20"/>
          <w:szCs w:val="20"/>
        </w:rPr>
        <w:t>;</w:t>
      </w:r>
    </w:p>
    <w:p w14:paraId="0ADCF936" w14:textId="6EE6FBEE" w:rsidR="00CE2808" w:rsidRPr="00CE2808" w:rsidRDefault="00CE2808" w:rsidP="00FB5E73">
      <w:pPr>
        <w:pStyle w:val="ListParagraph"/>
        <w:numPr>
          <w:ilvl w:val="0"/>
          <w:numId w:val="11"/>
        </w:numPr>
        <w:autoSpaceDE w:val="0"/>
        <w:autoSpaceDN w:val="0"/>
        <w:adjustRightInd w:val="0"/>
        <w:contextualSpacing/>
        <w:jc w:val="both"/>
        <w:rPr>
          <w:rFonts w:ascii="Tahoma" w:hAnsi="Tahoma" w:cs="Tahoma"/>
          <w:bCs/>
          <w:sz w:val="20"/>
          <w:szCs w:val="20"/>
        </w:rPr>
      </w:pPr>
      <w:r w:rsidRPr="00CE2808">
        <w:rPr>
          <w:rFonts w:ascii="Tahoma" w:hAnsi="Tahoma" w:cs="Tahoma"/>
          <w:bCs/>
          <w:sz w:val="20"/>
          <w:szCs w:val="20"/>
        </w:rPr>
        <w:t>40,000 public information leaflets (20.000 public information leaflets on mediation for general public/ 20.000 public information leaflets on arbitration for lawyers and business people)</w:t>
      </w:r>
      <w:r>
        <w:rPr>
          <w:rFonts w:ascii="Tahoma" w:hAnsi="Tahoma" w:cs="Tahoma"/>
          <w:bCs/>
          <w:sz w:val="20"/>
          <w:szCs w:val="20"/>
        </w:rPr>
        <w:t>;</w:t>
      </w:r>
    </w:p>
    <w:p w14:paraId="5A515572" w14:textId="03E35F50" w:rsidR="00CE2808" w:rsidRDefault="00CE2808" w:rsidP="00FB5E73">
      <w:pPr>
        <w:pStyle w:val="ListParagraph"/>
        <w:numPr>
          <w:ilvl w:val="0"/>
          <w:numId w:val="11"/>
        </w:numPr>
        <w:autoSpaceDE w:val="0"/>
        <w:autoSpaceDN w:val="0"/>
        <w:adjustRightInd w:val="0"/>
        <w:contextualSpacing/>
        <w:jc w:val="both"/>
        <w:rPr>
          <w:rFonts w:ascii="Tahoma" w:hAnsi="Tahoma" w:cs="Tahoma"/>
          <w:bCs/>
          <w:sz w:val="20"/>
          <w:szCs w:val="20"/>
        </w:rPr>
      </w:pPr>
      <w:r w:rsidRPr="00CE2808">
        <w:rPr>
          <w:rFonts w:ascii="Tahoma" w:hAnsi="Tahoma" w:cs="Tahoma"/>
          <w:bCs/>
          <w:sz w:val="20"/>
          <w:szCs w:val="20"/>
        </w:rPr>
        <w:t>2000 posters (1000</w:t>
      </w:r>
      <w:r>
        <w:rPr>
          <w:rFonts w:ascii="Tahoma" w:hAnsi="Tahoma" w:cs="Tahoma"/>
          <w:bCs/>
          <w:sz w:val="20"/>
          <w:szCs w:val="20"/>
        </w:rPr>
        <w:t xml:space="preserve"> copies on</w:t>
      </w:r>
      <w:r w:rsidRPr="00CE2808">
        <w:rPr>
          <w:rFonts w:ascii="Tahoma" w:hAnsi="Tahoma" w:cs="Tahoma"/>
          <w:bCs/>
          <w:sz w:val="20"/>
          <w:szCs w:val="20"/>
        </w:rPr>
        <w:t xml:space="preserve"> Arbitration/1000</w:t>
      </w:r>
      <w:r>
        <w:rPr>
          <w:rFonts w:ascii="Tahoma" w:hAnsi="Tahoma" w:cs="Tahoma"/>
          <w:bCs/>
          <w:sz w:val="20"/>
          <w:szCs w:val="20"/>
        </w:rPr>
        <w:t xml:space="preserve"> copies on</w:t>
      </w:r>
      <w:r w:rsidRPr="00CE2808">
        <w:rPr>
          <w:rFonts w:ascii="Tahoma" w:hAnsi="Tahoma" w:cs="Tahoma"/>
          <w:bCs/>
          <w:sz w:val="20"/>
          <w:szCs w:val="20"/>
        </w:rPr>
        <w:t xml:space="preserve"> Mediation)</w:t>
      </w:r>
    </w:p>
    <w:p w14:paraId="012789D5" w14:textId="77777777" w:rsidR="007704A8" w:rsidRDefault="007704A8" w:rsidP="007704A8">
      <w:pPr>
        <w:spacing w:before="100"/>
        <w:ind w:left="142"/>
        <w:jc w:val="both"/>
        <w:rPr>
          <w:rFonts w:ascii="Tahoma" w:eastAsia="Calibri" w:hAnsi="Tahoma" w:cs="Tahoma"/>
          <w:sz w:val="20"/>
          <w:szCs w:val="20"/>
          <w:lang w:eastAsia="en-US"/>
        </w:rPr>
      </w:pPr>
    </w:p>
    <w:p w14:paraId="44CC2933" w14:textId="77777777" w:rsidR="007704A8" w:rsidRPr="00CE2808" w:rsidRDefault="007704A8" w:rsidP="007704A8">
      <w:pPr>
        <w:pStyle w:val="ListParagraph"/>
        <w:autoSpaceDE w:val="0"/>
        <w:autoSpaceDN w:val="0"/>
        <w:adjustRightInd w:val="0"/>
        <w:ind w:left="502"/>
        <w:contextualSpacing/>
        <w:jc w:val="both"/>
        <w:rPr>
          <w:rFonts w:ascii="Tahoma" w:hAnsi="Tahoma" w:cs="Tahoma"/>
          <w:bCs/>
          <w:sz w:val="20"/>
          <w:szCs w:val="20"/>
        </w:rPr>
      </w:pPr>
    </w:p>
    <w:p w14:paraId="0E2544D3" w14:textId="475FF96D" w:rsidR="007704A8" w:rsidRPr="007704A8" w:rsidRDefault="007704A8" w:rsidP="00DA58B3">
      <w:pPr>
        <w:spacing w:before="100"/>
        <w:jc w:val="both"/>
        <w:rPr>
          <w:rFonts w:ascii="Tahoma" w:eastAsia="Calibri" w:hAnsi="Tahoma" w:cs="Tahoma"/>
          <w:b/>
          <w:bCs/>
          <w:sz w:val="20"/>
          <w:szCs w:val="20"/>
          <w:lang w:eastAsia="en-US"/>
        </w:rPr>
      </w:pPr>
      <w:r w:rsidRPr="007704A8">
        <w:rPr>
          <w:rFonts w:ascii="Tahoma" w:eastAsia="Calibri" w:hAnsi="Tahoma" w:cs="Tahoma"/>
          <w:b/>
          <w:bCs/>
          <w:sz w:val="20"/>
          <w:szCs w:val="20"/>
          <w:lang w:eastAsia="en-US"/>
        </w:rPr>
        <w:t>LOT-2:</w:t>
      </w:r>
    </w:p>
    <w:p w14:paraId="713FFFD5" w14:textId="6F4FA79D" w:rsidR="00E54751" w:rsidRDefault="007E3550" w:rsidP="00FB5E73">
      <w:pPr>
        <w:pStyle w:val="ListParagraph"/>
        <w:numPr>
          <w:ilvl w:val="0"/>
          <w:numId w:val="11"/>
        </w:numPr>
        <w:spacing w:before="100"/>
        <w:jc w:val="both"/>
        <w:rPr>
          <w:rFonts w:ascii="Tahoma" w:eastAsia="Calibri" w:hAnsi="Tahoma" w:cs="Tahoma"/>
          <w:sz w:val="20"/>
          <w:szCs w:val="20"/>
          <w:lang w:eastAsia="en-US"/>
        </w:rPr>
      </w:pPr>
      <w:r w:rsidRPr="00F262AC">
        <w:rPr>
          <w:rFonts w:ascii="Tahoma" w:eastAsia="Calibri" w:hAnsi="Tahoma" w:cs="Tahoma"/>
          <w:sz w:val="20"/>
          <w:szCs w:val="20"/>
          <w:lang w:eastAsia="en-US"/>
        </w:rPr>
        <w:t xml:space="preserve">Video on </w:t>
      </w:r>
      <w:r w:rsidR="00BC77E5" w:rsidRPr="00F262AC">
        <w:rPr>
          <w:rFonts w:ascii="Tahoma" w:eastAsia="Calibri" w:hAnsi="Tahoma" w:cs="Tahoma"/>
          <w:sz w:val="20"/>
          <w:szCs w:val="20"/>
          <w:lang w:eastAsia="en-US"/>
        </w:rPr>
        <w:t>mediation</w:t>
      </w:r>
      <w:r w:rsidRPr="00F262AC">
        <w:rPr>
          <w:rFonts w:ascii="Tahoma" w:eastAsia="Calibri" w:hAnsi="Tahoma" w:cs="Tahoma"/>
          <w:sz w:val="20"/>
          <w:szCs w:val="20"/>
          <w:lang w:eastAsia="en-US"/>
        </w:rPr>
        <w:t xml:space="preserve"> </w:t>
      </w:r>
      <w:r w:rsidR="007704A8">
        <w:rPr>
          <w:rFonts w:ascii="Tahoma" w:eastAsia="Calibri" w:hAnsi="Tahoma" w:cs="Tahoma"/>
          <w:sz w:val="20"/>
          <w:szCs w:val="20"/>
          <w:lang w:eastAsia="en-US"/>
        </w:rPr>
        <w:t xml:space="preserve">is </w:t>
      </w:r>
      <w:r w:rsidR="00474AC4" w:rsidRPr="00F262AC">
        <w:rPr>
          <w:rFonts w:ascii="Tahoma" w:eastAsia="Calibri" w:hAnsi="Tahoma" w:cs="Tahoma"/>
          <w:sz w:val="20"/>
          <w:szCs w:val="20"/>
          <w:lang w:eastAsia="en-US"/>
        </w:rPr>
        <w:t>to</w:t>
      </w:r>
      <w:r w:rsidRPr="00F262AC">
        <w:rPr>
          <w:rFonts w:ascii="Tahoma" w:eastAsia="Calibri" w:hAnsi="Tahoma" w:cs="Tahoma"/>
          <w:sz w:val="20"/>
          <w:szCs w:val="20"/>
          <w:lang w:eastAsia="en-US"/>
        </w:rPr>
        <w:t xml:space="preserve"> be used as public service announcement</w:t>
      </w:r>
      <w:r w:rsidR="00F262AC" w:rsidRPr="00F262AC">
        <w:rPr>
          <w:rFonts w:ascii="Tahoma" w:eastAsia="Calibri" w:hAnsi="Tahoma" w:cs="Tahoma"/>
          <w:sz w:val="20"/>
          <w:szCs w:val="20"/>
          <w:lang w:eastAsia="en-US"/>
        </w:rPr>
        <w:t xml:space="preserve"> and/or to be disseminated in different platforms.</w:t>
      </w:r>
    </w:p>
    <w:p w14:paraId="6E13486B" w14:textId="77777777" w:rsidR="007704A8" w:rsidRPr="007704A8" w:rsidRDefault="007704A8" w:rsidP="007704A8">
      <w:pPr>
        <w:spacing w:before="100"/>
        <w:jc w:val="both"/>
        <w:rPr>
          <w:rFonts w:ascii="Tahoma" w:eastAsia="Calibri" w:hAnsi="Tahoma" w:cs="Tahoma"/>
          <w:sz w:val="20"/>
          <w:szCs w:val="20"/>
          <w:lang w:eastAsia="en-US"/>
        </w:rPr>
      </w:pPr>
    </w:p>
    <w:p w14:paraId="6FCF26D9" w14:textId="3B6881AA" w:rsidR="00E54751" w:rsidRPr="00474AC4" w:rsidRDefault="002A7488" w:rsidP="00474AC4">
      <w:pPr>
        <w:autoSpaceDE w:val="0"/>
        <w:autoSpaceDN w:val="0"/>
        <w:adjustRightInd w:val="0"/>
        <w:spacing w:before="100"/>
        <w:jc w:val="both"/>
        <w:rPr>
          <w:rFonts w:ascii="Tahoma" w:hAnsi="Tahoma" w:cs="Tahoma"/>
          <w:b/>
          <w:bCs/>
          <w:sz w:val="20"/>
          <w:szCs w:val="20"/>
        </w:rPr>
      </w:pPr>
      <w:r w:rsidRPr="00474AC4">
        <w:rPr>
          <w:rFonts w:ascii="Tahoma" w:eastAsia="Calibri" w:hAnsi="Tahoma" w:cs="Tahoma"/>
          <w:b/>
          <w:bCs/>
          <w:sz w:val="20"/>
          <w:szCs w:val="20"/>
          <w:lang w:eastAsia="en-US"/>
        </w:rPr>
        <w:t>SCOPE OF THE WORK</w:t>
      </w:r>
    </w:p>
    <w:p w14:paraId="5AE88F7B" w14:textId="77777777" w:rsidR="00B97FE7" w:rsidRDefault="00B97FE7" w:rsidP="00B97FE7">
      <w:pPr>
        <w:autoSpaceDE w:val="0"/>
        <w:autoSpaceDN w:val="0"/>
        <w:adjustRightInd w:val="0"/>
        <w:jc w:val="both"/>
        <w:rPr>
          <w:rFonts w:ascii="Tahoma" w:hAnsi="Tahoma" w:cs="Tahoma"/>
          <w:sz w:val="20"/>
          <w:szCs w:val="20"/>
        </w:rPr>
      </w:pPr>
    </w:p>
    <w:p w14:paraId="2CE5AF7F" w14:textId="70574F4C" w:rsidR="00474AC4" w:rsidRDefault="00474AC4" w:rsidP="00B97FE7">
      <w:pPr>
        <w:autoSpaceDE w:val="0"/>
        <w:autoSpaceDN w:val="0"/>
        <w:adjustRightInd w:val="0"/>
        <w:jc w:val="both"/>
        <w:rPr>
          <w:rFonts w:ascii="Tahoma" w:hAnsi="Tahoma" w:cs="Tahoma"/>
          <w:sz w:val="20"/>
          <w:szCs w:val="20"/>
        </w:rPr>
      </w:pPr>
      <w:r w:rsidRPr="00B97FE7">
        <w:rPr>
          <w:rFonts w:ascii="Tahoma" w:hAnsi="Tahoma" w:cs="Tahoma"/>
          <w:sz w:val="20"/>
          <w:szCs w:val="20"/>
        </w:rPr>
        <w:t xml:space="preserve">The </w:t>
      </w:r>
      <w:r w:rsidR="00B97FE7" w:rsidRPr="00B97FE7">
        <w:rPr>
          <w:rFonts w:ascii="Tahoma" w:hAnsi="Tahoma" w:cs="Tahoma"/>
          <w:sz w:val="20"/>
          <w:szCs w:val="20"/>
        </w:rPr>
        <w:t>handbooks</w:t>
      </w:r>
      <w:r w:rsidR="00B97FE7">
        <w:rPr>
          <w:rFonts w:ascii="Tahoma" w:hAnsi="Tahoma" w:cs="Tahoma"/>
          <w:sz w:val="20"/>
          <w:szCs w:val="20"/>
        </w:rPr>
        <w:t>,</w:t>
      </w:r>
      <w:r w:rsidR="00B97FE7" w:rsidRPr="00B97FE7">
        <w:rPr>
          <w:rFonts w:ascii="Tahoma" w:hAnsi="Tahoma" w:cs="Tahoma"/>
          <w:sz w:val="20"/>
          <w:szCs w:val="20"/>
        </w:rPr>
        <w:t xml:space="preserve"> guideline</w:t>
      </w:r>
      <w:r w:rsidR="00B97FE7">
        <w:rPr>
          <w:rFonts w:ascii="Tahoma" w:hAnsi="Tahoma" w:cs="Tahoma"/>
          <w:sz w:val="20"/>
          <w:szCs w:val="20"/>
        </w:rPr>
        <w:t xml:space="preserve">s </w:t>
      </w:r>
      <w:r w:rsidRPr="00B97FE7">
        <w:rPr>
          <w:rFonts w:ascii="Tahoma" w:hAnsi="Tahoma" w:cs="Tahoma"/>
          <w:sz w:val="20"/>
          <w:szCs w:val="20"/>
        </w:rPr>
        <w:t>leaflets, poster</w:t>
      </w:r>
      <w:r w:rsidR="00B97FE7">
        <w:rPr>
          <w:rFonts w:ascii="Tahoma" w:hAnsi="Tahoma" w:cs="Tahoma"/>
          <w:sz w:val="20"/>
          <w:szCs w:val="20"/>
        </w:rPr>
        <w:t xml:space="preserve">s and video </w:t>
      </w:r>
      <w:r w:rsidRPr="00B97FE7">
        <w:rPr>
          <w:rFonts w:ascii="Tahoma" w:hAnsi="Tahoma" w:cs="Tahoma"/>
          <w:sz w:val="20"/>
          <w:szCs w:val="20"/>
        </w:rPr>
        <w:t>will provide information about mediation</w:t>
      </w:r>
      <w:r w:rsidR="00B97FE7">
        <w:rPr>
          <w:rFonts w:ascii="Tahoma" w:hAnsi="Tahoma" w:cs="Tahoma"/>
          <w:sz w:val="20"/>
          <w:szCs w:val="20"/>
        </w:rPr>
        <w:t xml:space="preserve"> and </w:t>
      </w:r>
      <w:r w:rsidR="00B97FE7" w:rsidRPr="00B97FE7">
        <w:rPr>
          <w:rFonts w:ascii="Tahoma" w:hAnsi="Tahoma" w:cs="Tahoma"/>
          <w:sz w:val="20"/>
          <w:szCs w:val="20"/>
        </w:rPr>
        <w:t>arbitration</w:t>
      </w:r>
      <w:r w:rsidRPr="00B97FE7">
        <w:rPr>
          <w:rFonts w:ascii="Tahoma" w:hAnsi="Tahoma" w:cs="Tahoma"/>
          <w:sz w:val="20"/>
          <w:szCs w:val="20"/>
        </w:rPr>
        <w:t xml:space="preserve"> mechanisms with the breakdown messages for different target groups. Thus:</w:t>
      </w:r>
    </w:p>
    <w:p w14:paraId="7DD04E63" w14:textId="77777777" w:rsidR="00B97FE7" w:rsidRPr="00B97FE7" w:rsidRDefault="00B97FE7" w:rsidP="00B97FE7">
      <w:pPr>
        <w:autoSpaceDE w:val="0"/>
        <w:autoSpaceDN w:val="0"/>
        <w:adjustRightInd w:val="0"/>
        <w:jc w:val="both"/>
        <w:rPr>
          <w:rFonts w:ascii="Tahoma" w:hAnsi="Tahoma" w:cs="Tahoma"/>
          <w:sz w:val="20"/>
          <w:szCs w:val="20"/>
        </w:rPr>
      </w:pPr>
    </w:p>
    <w:p w14:paraId="028A556F" w14:textId="377EE80D" w:rsidR="00474AC4" w:rsidRDefault="00474AC4" w:rsidP="00474AC4">
      <w:pPr>
        <w:autoSpaceDE w:val="0"/>
        <w:autoSpaceDN w:val="0"/>
        <w:adjustRightInd w:val="0"/>
        <w:jc w:val="both"/>
        <w:rPr>
          <w:rFonts w:ascii="Tahoma" w:hAnsi="Tahoma" w:cs="Tahoma"/>
          <w:sz w:val="20"/>
          <w:szCs w:val="20"/>
        </w:rPr>
      </w:pPr>
    </w:p>
    <w:p w14:paraId="1A98FC10" w14:textId="6367F7F2" w:rsidR="00B97FE7" w:rsidRPr="00B97FE7" w:rsidRDefault="00B97FE7" w:rsidP="00474AC4">
      <w:pPr>
        <w:autoSpaceDE w:val="0"/>
        <w:autoSpaceDN w:val="0"/>
        <w:adjustRightInd w:val="0"/>
        <w:jc w:val="both"/>
        <w:rPr>
          <w:rFonts w:ascii="Tahoma" w:hAnsi="Tahoma" w:cs="Tahoma"/>
          <w:b/>
          <w:bCs/>
          <w:sz w:val="20"/>
          <w:szCs w:val="20"/>
        </w:rPr>
      </w:pPr>
      <w:r w:rsidRPr="00B97FE7">
        <w:rPr>
          <w:rFonts w:ascii="Tahoma" w:hAnsi="Tahoma" w:cs="Tahoma"/>
          <w:b/>
          <w:bCs/>
          <w:sz w:val="20"/>
          <w:szCs w:val="20"/>
        </w:rPr>
        <w:t>LOT-1:</w:t>
      </w:r>
    </w:p>
    <w:p w14:paraId="17CBDEFD" w14:textId="77777777" w:rsidR="00474AC4" w:rsidRPr="00474AC4" w:rsidRDefault="00474AC4" w:rsidP="00474AC4">
      <w:pPr>
        <w:pStyle w:val="ListParagraph"/>
        <w:autoSpaceDE w:val="0"/>
        <w:autoSpaceDN w:val="0"/>
        <w:adjustRightInd w:val="0"/>
        <w:ind w:left="1701"/>
        <w:contextualSpacing/>
        <w:jc w:val="both"/>
        <w:rPr>
          <w:rFonts w:ascii="Tahoma" w:hAnsi="Tahoma" w:cs="Tahoma"/>
          <w:sz w:val="20"/>
          <w:szCs w:val="20"/>
        </w:rPr>
      </w:pPr>
    </w:p>
    <w:p w14:paraId="527FD191" w14:textId="79A8DF3F" w:rsidR="00474AC4" w:rsidRDefault="00474AC4" w:rsidP="00FB5E73">
      <w:pPr>
        <w:pStyle w:val="ListParagraph"/>
        <w:numPr>
          <w:ilvl w:val="0"/>
          <w:numId w:val="19"/>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The distribution of the target groups’ according to communication materials will be:</w:t>
      </w:r>
    </w:p>
    <w:p w14:paraId="5E896DA5" w14:textId="28F2C41E" w:rsidR="00B97FE7" w:rsidRDefault="00B97FE7" w:rsidP="00B97FE7">
      <w:pPr>
        <w:autoSpaceDE w:val="0"/>
        <w:autoSpaceDN w:val="0"/>
        <w:adjustRightInd w:val="0"/>
        <w:contextualSpacing/>
        <w:jc w:val="both"/>
        <w:rPr>
          <w:rFonts w:ascii="Tahoma" w:hAnsi="Tahoma" w:cs="Tahoma"/>
          <w:sz w:val="20"/>
          <w:szCs w:val="20"/>
        </w:rPr>
      </w:pPr>
    </w:p>
    <w:p w14:paraId="045A7510" w14:textId="4EFA2B43" w:rsidR="00B97FE7" w:rsidRPr="00B97FE7" w:rsidRDefault="00B97FE7" w:rsidP="00FB5E73">
      <w:pPr>
        <w:pStyle w:val="ListParagraph"/>
        <w:numPr>
          <w:ilvl w:val="0"/>
          <w:numId w:val="21"/>
        </w:numPr>
        <w:autoSpaceDE w:val="0"/>
        <w:autoSpaceDN w:val="0"/>
        <w:adjustRightInd w:val="0"/>
        <w:contextualSpacing/>
        <w:jc w:val="both"/>
        <w:rPr>
          <w:rFonts w:ascii="Tahoma" w:hAnsi="Tahoma" w:cs="Tahoma"/>
          <w:sz w:val="20"/>
          <w:szCs w:val="20"/>
        </w:rPr>
      </w:pPr>
      <w:r w:rsidRPr="00B97FE7">
        <w:rPr>
          <w:rFonts w:ascii="Tahoma" w:hAnsi="Tahoma" w:cs="Tahoma"/>
          <w:sz w:val="20"/>
          <w:szCs w:val="20"/>
        </w:rPr>
        <w:t>Handbook on mediation for lawyers</w:t>
      </w:r>
    </w:p>
    <w:p w14:paraId="00F65DAD" w14:textId="786D6C53" w:rsidR="00B97FE7" w:rsidRPr="00B97FE7" w:rsidRDefault="00B97FE7" w:rsidP="00FB5E73">
      <w:pPr>
        <w:pStyle w:val="ListParagraph"/>
        <w:numPr>
          <w:ilvl w:val="0"/>
          <w:numId w:val="21"/>
        </w:numPr>
        <w:autoSpaceDE w:val="0"/>
        <w:autoSpaceDN w:val="0"/>
        <w:adjustRightInd w:val="0"/>
        <w:contextualSpacing/>
        <w:jc w:val="both"/>
        <w:rPr>
          <w:rFonts w:ascii="Tahoma" w:hAnsi="Tahoma" w:cs="Tahoma"/>
          <w:sz w:val="20"/>
          <w:szCs w:val="20"/>
        </w:rPr>
      </w:pPr>
      <w:r w:rsidRPr="00B97FE7">
        <w:rPr>
          <w:rFonts w:ascii="Tahoma" w:hAnsi="Tahoma" w:cs="Tahoma"/>
          <w:sz w:val="20"/>
          <w:szCs w:val="20"/>
        </w:rPr>
        <w:t>Handbook on arbitration for mediator</w:t>
      </w:r>
      <w:r>
        <w:rPr>
          <w:rFonts w:ascii="Tahoma" w:hAnsi="Tahoma" w:cs="Tahoma"/>
          <w:sz w:val="20"/>
          <w:szCs w:val="20"/>
        </w:rPr>
        <w:t>s</w:t>
      </w:r>
      <w:r w:rsidRPr="00B97FE7">
        <w:rPr>
          <w:rFonts w:ascii="Tahoma" w:hAnsi="Tahoma" w:cs="Tahoma"/>
          <w:sz w:val="20"/>
          <w:szCs w:val="20"/>
        </w:rPr>
        <w:t>, lawyers and business people</w:t>
      </w:r>
    </w:p>
    <w:p w14:paraId="72411E62" w14:textId="6C85F87A" w:rsidR="00B97FE7" w:rsidRPr="00B97FE7" w:rsidRDefault="00B97FE7" w:rsidP="00FB5E73">
      <w:pPr>
        <w:pStyle w:val="ListParagraph"/>
        <w:numPr>
          <w:ilvl w:val="0"/>
          <w:numId w:val="21"/>
        </w:numPr>
        <w:autoSpaceDE w:val="0"/>
        <w:autoSpaceDN w:val="0"/>
        <w:adjustRightInd w:val="0"/>
        <w:contextualSpacing/>
        <w:jc w:val="both"/>
        <w:rPr>
          <w:rFonts w:ascii="Tahoma" w:hAnsi="Tahoma" w:cs="Tahoma"/>
          <w:sz w:val="20"/>
          <w:szCs w:val="20"/>
        </w:rPr>
      </w:pPr>
      <w:r w:rsidRPr="00B97FE7">
        <w:rPr>
          <w:rFonts w:ascii="Tahoma" w:hAnsi="Tahoma" w:cs="Tahoma"/>
          <w:sz w:val="20"/>
          <w:szCs w:val="20"/>
        </w:rPr>
        <w:t>Guidebook on mediation for judges and court staff</w:t>
      </w:r>
    </w:p>
    <w:p w14:paraId="6A9A5EDF" w14:textId="70B89BBE" w:rsidR="00B97FE7" w:rsidRPr="00B97FE7" w:rsidRDefault="00B97FE7" w:rsidP="00FB5E73">
      <w:pPr>
        <w:pStyle w:val="ListParagraph"/>
        <w:numPr>
          <w:ilvl w:val="0"/>
          <w:numId w:val="21"/>
        </w:numPr>
        <w:autoSpaceDE w:val="0"/>
        <w:autoSpaceDN w:val="0"/>
        <w:adjustRightInd w:val="0"/>
        <w:contextualSpacing/>
        <w:jc w:val="both"/>
        <w:rPr>
          <w:rFonts w:ascii="Tahoma" w:hAnsi="Tahoma" w:cs="Tahoma"/>
          <w:sz w:val="20"/>
          <w:szCs w:val="20"/>
        </w:rPr>
      </w:pPr>
      <w:r w:rsidRPr="00B97FE7">
        <w:rPr>
          <w:rFonts w:ascii="Tahoma" w:hAnsi="Tahoma" w:cs="Tahoma"/>
          <w:sz w:val="20"/>
          <w:szCs w:val="20"/>
        </w:rPr>
        <w:t>Leaflet on mediation for citizens</w:t>
      </w:r>
    </w:p>
    <w:p w14:paraId="46AF850F" w14:textId="77777777" w:rsidR="00B97FE7" w:rsidRPr="00B97FE7" w:rsidRDefault="00B97FE7" w:rsidP="00FB5E73">
      <w:pPr>
        <w:pStyle w:val="ListParagraph"/>
        <w:numPr>
          <w:ilvl w:val="0"/>
          <w:numId w:val="21"/>
        </w:numPr>
        <w:autoSpaceDE w:val="0"/>
        <w:autoSpaceDN w:val="0"/>
        <w:adjustRightInd w:val="0"/>
        <w:contextualSpacing/>
        <w:jc w:val="both"/>
        <w:rPr>
          <w:rFonts w:ascii="Tahoma" w:hAnsi="Tahoma" w:cs="Tahoma"/>
          <w:sz w:val="20"/>
          <w:szCs w:val="20"/>
        </w:rPr>
      </w:pPr>
      <w:r w:rsidRPr="00B97FE7">
        <w:rPr>
          <w:rFonts w:ascii="Tahoma" w:hAnsi="Tahoma" w:cs="Tahoma"/>
          <w:sz w:val="20"/>
          <w:szCs w:val="20"/>
        </w:rPr>
        <w:lastRenderedPageBreak/>
        <w:t>Leaflet on arbitration for lawyers and business people</w:t>
      </w:r>
    </w:p>
    <w:p w14:paraId="2AFB95CA" w14:textId="57130EAE" w:rsidR="00B97FE7" w:rsidRPr="00B97FE7" w:rsidRDefault="00B97FE7" w:rsidP="00FB5E73">
      <w:pPr>
        <w:pStyle w:val="ListParagraph"/>
        <w:numPr>
          <w:ilvl w:val="0"/>
          <w:numId w:val="21"/>
        </w:numPr>
        <w:autoSpaceDE w:val="0"/>
        <w:autoSpaceDN w:val="0"/>
        <w:adjustRightInd w:val="0"/>
        <w:contextualSpacing/>
        <w:jc w:val="both"/>
        <w:rPr>
          <w:rFonts w:ascii="Tahoma" w:hAnsi="Tahoma" w:cs="Tahoma"/>
          <w:sz w:val="20"/>
          <w:szCs w:val="20"/>
        </w:rPr>
      </w:pPr>
      <w:r w:rsidRPr="00B97FE7">
        <w:rPr>
          <w:rFonts w:ascii="Tahoma" w:hAnsi="Tahoma" w:cs="Tahoma"/>
          <w:sz w:val="20"/>
          <w:szCs w:val="20"/>
        </w:rPr>
        <w:t>Posters on mediation for citizens</w:t>
      </w:r>
    </w:p>
    <w:p w14:paraId="10AE2FBE" w14:textId="2B660463" w:rsidR="00B97FE7" w:rsidRPr="00B97FE7" w:rsidRDefault="00B97FE7" w:rsidP="00FB5E73">
      <w:pPr>
        <w:pStyle w:val="ListParagraph"/>
        <w:numPr>
          <w:ilvl w:val="0"/>
          <w:numId w:val="21"/>
        </w:numPr>
        <w:autoSpaceDE w:val="0"/>
        <w:autoSpaceDN w:val="0"/>
        <w:adjustRightInd w:val="0"/>
        <w:contextualSpacing/>
        <w:jc w:val="both"/>
        <w:rPr>
          <w:rFonts w:ascii="Tahoma" w:hAnsi="Tahoma" w:cs="Tahoma"/>
          <w:sz w:val="20"/>
          <w:szCs w:val="20"/>
        </w:rPr>
      </w:pPr>
      <w:r w:rsidRPr="00B97FE7">
        <w:rPr>
          <w:rFonts w:ascii="Tahoma" w:hAnsi="Tahoma" w:cs="Tahoma"/>
          <w:sz w:val="20"/>
          <w:szCs w:val="20"/>
        </w:rPr>
        <w:t>Posters on arbitration for lawyers and business people</w:t>
      </w:r>
    </w:p>
    <w:p w14:paraId="68FC8721" w14:textId="77777777" w:rsidR="00B97FE7" w:rsidRPr="00B97FE7" w:rsidRDefault="00B97FE7" w:rsidP="00B97FE7">
      <w:pPr>
        <w:autoSpaceDE w:val="0"/>
        <w:autoSpaceDN w:val="0"/>
        <w:adjustRightInd w:val="0"/>
        <w:contextualSpacing/>
        <w:jc w:val="both"/>
        <w:rPr>
          <w:rFonts w:ascii="Tahoma" w:hAnsi="Tahoma" w:cs="Tahoma"/>
          <w:sz w:val="20"/>
          <w:szCs w:val="20"/>
        </w:rPr>
      </w:pPr>
    </w:p>
    <w:p w14:paraId="5E2B0011" w14:textId="77777777" w:rsidR="00474AC4" w:rsidRPr="00474AC4" w:rsidRDefault="00474AC4" w:rsidP="00FB5E73">
      <w:pPr>
        <w:pStyle w:val="ListParagraph"/>
        <w:numPr>
          <w:ilvl w:val="0"/>
          <w:numId w:val="12"/>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 xml:space="preserve">Thus, the language of the designs in general must be chosen in line with each specific target group’s perceptions and tentative information level about the arbitration and mediation mechanisms. </w:t>
      </w:r>
    </w:p>
    <w:p w14:paraId="32AE62B8" w14:textId="7DCDEEDB" w:rsidR="00474AC4" w:rsidRPr="00474AC4" w:rsidRDefault="00474AC4" w:rsidP="00FB5E73">
      <w:pPr>
        <w:pStyle w:val="ListParagraph"/>
        <w:numPr>
          <w:ilvl w:val="0"/>
          <w:numId w:val="12"/>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 xml:space="preserve">The consultant company will be responsible all the designing process of the </w:t>
      </w:r>
      <w:r w:rsidR="00B97FE7" w:rsidRPr="00474AC4">
        <w:rPr>
          <w:rFonts w:ascii="Tahoma" w:hAnsi="Tahoma" w:cs="Tahoma"/>
          <w:sz w:val="20"/>
          <w:szCs w:val="20"/>
        </w:rPr>
        <w:t>handbooks</w:t>
      </w:r>
      <w:r w:rsidR="00B97FE7">
        <w:rPr>
          <w:rFonts w:ascii="Tahoma" w:hAnsi="Tahoma" w:cs="Tahoma"/>
          <w:sz w:val="20"/>
          <w:szCs w:val="20"/>
        </w:rPr>
        <w:t xml:space="preserve">, </w:t>
      </w:r>
      <w:r w:rsidR="00B97FE7" w:rsidRPr="00474AC4">
        <w:rPr>
          <w:rFonts w:ascii="Tahoma" w:hAnsi="Tahoma" w:cs="Tahoma"/>
          <w:sz w:val="20"/>
          <w:szCs w:val="20"/>
        </w:rPr>
        <w:t>guidelines</w:t>
      </w:r>
      <w:r w:rsidR="00B97FE7">
        <w:rPr>
          <w:rFonts w:ascii="Tahoma" w:hAnsi="Tahoma" w:cs="Tahoma"/>
          <w:sz w:val="20"/>
          <w:szCs w:val="20"/>
        </w:rPr>
        <w:t xml:space="preserve">, </w:t>
      </w:r>
      <w:r w:rsidR="00B97FE7" w:rsidRPr="00474AC4">
        <w:rPr>
          <w:rFonts w:ascii="Tahoma" w:hAnsi="Tahoma" w:cs="Tahoma"/>
          <w:sz w:val="20"/>
          <w:szCs w:val="20"/>
        </w:rPr>
        <w:t>leaflets,</w:t>
      </w:r>
      <w:r w:rsidR="00B97FE7">
        <w:rPr>
          <w:rFonts w:ascii="Tahoma" w:hAnsi="Tahoma" w:cs="Tahoma"/>
          <w:sz w:val="20"/>
          <w:szCs w:val="20"/>
        </w:rPr>
        <w:t xml:space="preserve"> </w:t>
      </w:r>
      <w:r w:rsidR="00B97FE7" w:rsidRPr="00474AC4">
        <w:rPr>
          <w:rFonts w:ascii="Tahoma" w:hAnsi="Tahoma" w:cs="Tahoma"/>
          <w:sz w:val="20"/>
          <w:szCs w:val="20"/>
        </w:rPr>
        <w:t>and</w:t>
      </w:r>
      <w:r w:rsidR="00B97FE7">
        <w:rPr>
          <w:rFonts w:ascii="Tahoma" w:hAnsi="Tahoma" w:cs="Tahoma"/>
          <w:sz w:val="20"/>
          <w:szCs w:val="20"/>
        </w:rPr>
        <w:t xml:space="preserve"> </w:t>
      </w:r>
      <w:r w:rsidRPr="00474AC4">
        <w:rPr>
          <w:rFonts w:ascii="Tahoma" w:hAnsi="Tahoma" w:cs="Tahoma"/>
          <w:sz w:val="20"/>
          <w:szCs w:val="20"/>
        </w:rPr>
        <w:t xml:space="preserve">posters. These materials will be included some tables, figures, infographics etc. Thus, the designer will be expected to prepare all these sorts of content. </w:t>
      </w:r>
    </w:p>
    <w:p w14:paraId="670DFED0" w14:textId="7800F14C" w:rsidR="00474AC4" w:rsidRDefault="00474AC4" w:rsidP="00FB5E73">
      <w:pPr>
        <w:pStyle w:val="ListParagraph"/>
        <w:numPr>
          <w:ilvl w:val="0"/>
          <w:numId w:val="12"/>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The consultant company will be responsible to propose slogans/mottos for the materials.</w:t>
      </w:r>
    </w:p>
    <w:p w14:paraId="5735F621" w14:textId="23A17766" w:rsidR="00B97FE7" w:rsidRPr="00B97FE7" w:rsidRDefault="00B97FE7" w:rsidP="00FB5E73">
      <w:pPr>
        <w:pStyle w:val="ListParagraph"/>
        <w:numPr>
          <w:ilvl w:val="0"/>
          <w:numId w:val="12"/>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 xml:space="preserve">If needed, a professional photographer will take people photos/portres for the posters, leaflets, guidelines and handbook. </w:t>
      </w:r>
    </w:p>
    <w:p w14:paraId="63C695A8" w14:textId="3BE0903E" w:rsidR="00474AC4" w:rsidRDefault="00474AC4" w:rsidP="00FB5E73">
      <w:pPr>
        <w:pStyle w:val="ListParagraph"/>
        <w:numPr>
          <w:ilvl w:val="0"/>
          <w:numId w:val="12"/>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The distribution of printed version of the materials will be:</w:t>
      </w:r>
    </w:p>
    <w:p w14:paraId="310A77F6" w14:textId="77777777" w:rsidR="00B97FE7" w:rsidRPr="00474AC4" w:rsidRDefault="00B97FE7" w:rsidP="00B97FE7">
      <w:pPr>
        <w:pStyle w:val="ListParagraph"/>
        <w:autoSpaceDE w:val="0"/>
        <w:autoSpaceDN w:val="0"/>
        <w:adjustRightInd w:val="0"/>
        <w:ind w:left="1080"/>
        <w:contextualSpacing/>
        <w:jc w:val="both"/>
        <w:rPr>
          <w:rFonts w:ascii="Tahoma" w:hAnsi="Tahoma" w:cs="Tahoma"/>
          <w:sz w:val="20"/>
          <w:szCs w:val="20"/>
        </w:rPr>
      </w:pPr>
    </w:p>
    <w:p w14:paraId="3D49B9CC" w14:textId="77777777" w:rsidR="00B97FE7" w:rsidRPr="00CE2808" w:rsidRDefault="00B97FE7" w:rsidP="00FB5E73">
      <w:pPr>
        <w:pStyle w:val="ListParagraph"/>
        <w:numPr>
          <w:ilvl w:val="0"/>
          <w:numId w:val="22"/>
        </w:numPr>
        <w:autoSpaceDE w:val="0"/>
        <w:autoSpaceDN w:val="0"/>
        <w:adjustRightInd w:val="0"/>
        <w:contextualSpacing/>
        <w:jc w:val="both"/>
        <w:rPr>
          <w:rFonts w:ascii="Tahoma" w:hAnsi="Tahoma" w:cs="Tahoma"/>
          <w:bCs/>
          <w:sz w:val="20"/>
          <w:szCs w:val="20"/>
        </w:rPr>
      </w:pPr>
      <w:r w:rsidRPr="00CE2808">
        <w:rPr>
          <w:rFonts w:ascii="Tahoma" w:hAnsi="Tahoma" w:cs="Tahoma"/>
          <w:bCs/>
          <w:sz w:val="20"/>
          <w:szCs w:val="20"/>
        </w:rPr>
        <w:t>5000</w:t>
      </w:r>
      <w:r>
        <w:rPr>
          <w:rFonts w:ascii="Tahoma" w:hAnsi="Tahoma" w:cs="Tahoma"/>
          <w:bCs/>
          <w:sz w:val="20"/>
          <w:szCs w:val="20"/>
        </w:rPr>
        <w:t xml:space="preserve"> </w:t>
      </w:r>
      <w:r w:rsidRPr="00CE2808">
        <w:rPr>
          <w:rFonts w:ascii="Tahoma" w:hAnsi="Tahoma" w:cs="Tahoma"/>
          <w:bCs/>
          <w:sz w:val="20"/>
          <w:szCs w:val="20"/>
        </w:rPr>
        <w:t>practical handbook</w:t>
      </w:r>
      <w:r>
        <w:rPr>
          <w:rFonts w:ascii="Tahoma" w:hAnsi="Tahoma" w:cs="Tahoma"/>
          <w:bCs/>
          <w:sz w:val="20"/>
          <w:szCs w:val="20"/>
        </w:rPr>
        <w:t>s</w:t>
      </w:r>
      <w:r w:rsidRPr="00CE2808">
        <w:rPr>
          <w:rFonts w:ascii="Tahoma" w:hAnsi="Tahoma" w:cs="Tahoma"/>
          <w:bCs/>
          <w:sz w:val="20"/>
          <w:szCs w:val="20"/>
        </w:rPr>
        <w:t xml:space="preserve"> (2500 practical handbook</w:t>
      </w:r>
      <w:r>
        <w:rPr>
          <w:rFonts w:ascii="Tahoma" w:hAnsi="Tahoma" w:cs="Tahoma"/>
          <w:bCs/>
          <w:sz w:val="20"/>
          <w:szCs w:val="20"/>
        </w:rPr>
        <w:t>s</w:t>
      </w:r>
      <w:r w:rsidRPr="00CE2808">
        <w:rPr>
          <w:rFonts w:ascii="Tahoma" w:hAnsi="Tahoma" w:cs="Tahoma"/>
          <w:bCs/>
          <w:sz w:val="20"/>
          <w:szCs w:val="20"/>
        </w:rPr>
        <w:t xml:space="preserve"> on mediation for lawyers</w:t>
      </w:r>
      <w:r>
        <w:rPr>
          <w:rFonts w:ascii="Tahoma" w:hAnsi="Tahoma" w:cs="Tahoma"/>
          <w:bCs/>
          <w:sz w:val="20"/>
          <w:szCs w:val="20"/>
        </w:rPr>
        <w:t xml:space="preserve"> </w:t>
      </w:r>
      <w:r w:rsidRPr="00CE2808">
        <w:rPr>
          <w:rFonts w:ascii="Tahoma" w:hAnsi="Tahoma" w:cs="Tahoma"/>
          <w:bCs/>
          <w:sz w:val="20"/>
          <w:szCs w:val="20"/>
        </w:rPr>
        <w:t>/ 2500 pra</w:t>
      </w:r>
      <w:r>
        <w:rPr>
          <w:rFonts w:ascii="Tahoma" w:hAnsi="Tahoma" w:cs="Tahoma"/>
          <w:bCs/>
          <w:sz w:val="20"/>
          <w:szCs w:val="20"/>
        </w:rPr>
        <w:t>c</w:t>
      </w:r>
      <w:r w:rsidRPr="00CE2808">
        <w:rPr>
          <w:rFonts w:ascii="Tahoma" w:hAnsi="Tahoma" w:cs="Tahoma"/>
          <w:bCs/>
          <w:sz w:val="20"/>
          <w:szCs w:val="20"/>
        </w:rPr>
        <w:t>tical handbook</w:t>
      </w:r>
      <w:r>
        <w:rPr>
          <w:rFonts w:ascii="Tahoma" w:hAnsi="Tahoma" w:cs="Tahoma"/>
          <w:bCs/>
          <w:sz w:val="20"/>
          <w:szCs w:val="20"/>
        </w:rPr>
        <w:t>s</w:t>
      </w:r>
      <w:r w:rsidRPr="00CE2808">
        <w:rPr>
          <w:rFonts w:ascii="Tahoma" w:hAnsi="Tahoma" w:cs="Tahoma"/>
          <w:bCs/>
          <w:sz w:val="20"/>
          <w:szCs w:val="20"/>
        </w:rPr>
        <w:t xml:space="preserve"> on arbitration for mediators, lawyers and business people)</w:t>
      </w:r>
      <w:r>
        <w:rPr>
          <w:rFonts w:ascii="Tahoma" w:hAnsi="Tahoma" w:cs="Tahoma"/>
          <w:bCs/>
          <w:sz w:val="20"/>
          <w:szCs w:val="20"/>
        </w:rPr>
        <w:t>;</w:t>
      </w:r>
      <w:r w:rsidRPr="00CE2808">
        <w:rPr>
          <w:rFonts w:ascii="Tahoma" w:hAnsi="Tahoma" w:cs="Tahoma"/>
          <w:bCs/>
          <w:sz w:val="20"/>
          <w:szCs w:val="20"/>
        </w:rPr>
        <w:t xml:space="preserve"> </w:t>
      </w:r>
    </w:p>
    <w:p w14:paraId="50698ED1" w14:textId="77777777" w:rsidR="00B97FE7" w:rsidRPr="00CE2808" w:rsidRDefault="00B97FE7" w:rsidP="00FB5E73">
      <w:pPr>
        <w:pStyle w:val="ListParagraph"/>
        <w:numPr>
          <w:ilvl w:val="0"/>
          <w:numId w:val="22"/>
        </w:numPr>
        <w:autoSpaceDE w:val="0"/>
        <w:autoSpaceDN w:val="0"/>
        <w:adjustRightInd w:val="0"/>
        <w:contextualSpacing/>
        <w:jc w:val="both"/>
        <w:rPr>
          <w:rFonts w:ascii="Tahoma" w:hAnsi="Tahoma" w:cs="Tahoma"/>
          <w:bCs/>
          <w:sz w:val="20"/>
          <w:szCs w:val="20"/>
        </w:rPr>
      </w:pPr>
      <w:r w:rsidRPr="00CE2808">
        <w:rPr>
          <w:rFonts w:ascii="Tahoma" w:hAnsi="Tahoma" w:cs="Tahoma"/>
          <w:bCs/>
          <w:sz w:val="20"/>
          <w:szCs w:val="20"/>
        </w:rPr>
        <w:t>3000 guidebooks on mediation for judges and court staff</w:t>
      </w:r>
      <w:r>
        <w:rPr>
          <w:rFonts w:ascii="Tahoma" w:hAnsi="Tahoma" w:cs="Tahoma"/>
          <w:bCs/>
          <w:sz w:val="20"/>
          <w:szCs w:val="20"/>
        </w:rPr>
        <w:t>;</w:t>
      </w:r>
    </w:p>
    <w:p w14:paraId="7C98BB3E" w14:textId="77777777" w:rsidR="00B97FE7" w:rsidRPr="00CE2808" w:rsidRDefault="00B97FE7" w:rsidP="00FB5E73">
      <w:pPr>
        <w:pStyle w:val="ListParagraph"/>
        <w:numPr>
          <w:ilvl w:val="0"/>
          <w:numId w:val="22"/>
        </w:numPr>
        <w:autoSpaceDE w:val="0"/>
        <w:autoSpaceDN w:val="0"/>
        <w:adjustRightInd w:val="0"/>
        <w:contextualSpacing/>
        <w:jc w:val="both"/>
        <w:rPr>
          <w:rFonts w:ascii="Tahoma" w:hAnsi="Tahoma" w:cs="Tahoma"/>
          <w:bCs/>
          <w:sz w:val="20"/>
          <w:szCs w:val="20"/>
        </w:rPr>
      </w:pPr>
      <w:r w:rsidRPr="00CE2808">
        <w:rPr>
          <w:rFonts w:ascii="Tahoma" w:hAnsi="Tahoma" w:cs="Tahoma"/>
          <w:bCs/>
          <w:sz w:val="20"/>
          <w:szCs w:val="20"/>
        </w:rPr>
        <w:t>40,000 public information leaflets (20.000 public information leaflets on mediation for general public/ 20.000 public information leaflets on arbitration for lawyers and business people)</w:t>
      </w:r>
      <w:r>
        <w:rPr>
          <w:rFonts w:ascii="Tahoma" w:hAnsi="Tahoma" w:cs="Tahoma"/>
          <w:bCs/>
          <w:sz w:val="20"/>
          <w:szCs w:val="20"/>
        </w:rPr>
        <w:t>;</w:t>
      </w:r>
    </w:p>
    <w:p w14:paraId="0A543921" w14:textId="36C9DF66" w:rsidR="00B97FE7" w:rsidRDefault="00B97FE7" w:rsidP="00FB5E73">
      <w:pPr>
        <w:pStyle w:val="ListParagraph"/>
        <w:numPr>
          <w:ilvl w:val="0"/>
          <w:numId w:val="22"/>
        </w:numPr>
        <w:autoSpaceDE w:val="0"/>
        <w:autoSpaceDN w:val="0"/>
        <w:adjustRightInd w:val="0"/>
        <w:contextualSpacing/>
        <w:jc w:val="both"/>
        <w:rPr>
          <w:rFonts w:ascii="Tahoma" w:hAnsi="Tahoma" w:cs="Tahoma"/>
          <w:bCs/>
          <w:sz w:val="20"/>
          <w:szCs w:val="20"/>
        </w:rPr>
      </w:pPr>
      <w:r w:rsidRPr="00CE2808">
        <w:rPr>
          <w:rFonts w:ascii="Tahoma" w:hAnsi="Tahoma" w:cs="Tahoma"/>
          <w:bCs/>
          <w:sz w:val="20"/>
          <w:szCs w:val="20"/>
        </w:rPr>
        <w:t>2000 posters (1000</w:t>
      </w:r>
      <w:r>
        <w:rPr>
          <w:rFonts w:ascii="Tahoma" w:hAnsi="Tahoma" w:cs="Tahoma"/>
          <w:bCs/>
          <w:sz w:val="20"/>
          <w:szCs w:val="20"/>
        </w:rPr>
        <w:t xml:space="preserve"> copies on</w:t>
      </w:r>
      <w:r w:rsidRPr="00CE2808">
        <w:rPr>
          <w:rFonts w:ascii="Tahoma" w:hAnsi="Tahoma" w:cs="Tahoma"/>
          <w:bCs/>
          <w:sz w:val="20"/>
          <w:szCs w:val="20"/>
        </w:rPr>
        <w:t xml:space="preserve"> Arbitration/1000</w:t>
      </w:r>
      <w:r>
        <w:rPr>
          <w:rFonts w:ascii="Tahoma" w:hAnsi="Tahoma" w:cs="Tahoma"/>
          <w:bCs/>
          <w:sz w:val="20"/>
          <w:szCs w:val="20"/>
        </w:rPr>
        <w:t xml:space="preserve"> copies on</w:t>
      </w:r>
      <w:r w:rsidRPr="00CE2808">
        <w:rPr>
          <w:rFonts w:ascii="Tahoma" w:hAnsi="Tahoma" w:cs="Tahoma"/>
          <w:bCs/>
          <w:sz w:val="20"/>
          <w:szCs w:val="20"/>
        </w:rPr>
        <w:t xml:space="preserve"> Mediation)</w:t>
      </w:r>
    </w:p>
    <w:p w14:paraId="798C1435" w14:textId="77777777" w:rsidR="00B97FE7" w:rsidRDefault="00B97FE7" w:rsidP="00B97FE7">
      <w:pPr>
        <w:pStyle w:val="ListParagraph"/>
        <w:autoSpaceDE w:val="0"/>
        <w:autoSpaceDN w:val="0"/>
        <w:adjustRightInd w:val="0"/>
        <w:ind w:left="1800"/>
        <w:contextualSpacing/>
        <w:jc w:val="both"/>
        <w:rPr>
          <w:rFonts w:ascii="Tahoma" w:hAnsi="Tahoma" w:cs="Tahoma"/>
          <w:bCs/>
          <w:sz w:val="20"/>
          <w:szCs w:val="20"/>
        </w:rPr>
      </w:pPr>
    </w:p>
    <w:p w14:paraId="6DB8C0BA" w14:textId="12F449AF" w:rsidR="00474AC4" w:rsidRDefault="00B97FE7" w:rsidP="00B97FE7">
      <w:pPr>
        <w:autoSpaceDE w:val="0"/>
        <w:autoSpaceDN w:val="0"/>
        <w:adjustRightInd w:val="0"/>
        <w:jc w:val="both"/>
        <w:rPr>
          <w:rFonts w:ascii="Tahoma" w:hAnsi="Tahoma" w:cs="Tahoma"/>
          <w:b/>
          <w:bCs/>
          <w:sz w:val="20"/>
          <w:szCs w:val="20"/>
        </w:rPr>
      </w:pPr>
      <w:r w:rsidRPr="00B97FE7">
        <w:rPr>
          <w:rFonts w:ascii="Tahoma" w:hAnsi="Tahoma" w:cs="Tahoma"/>
          <w:b/>
          <w:bCs/>
          <w:sz w:val="20"/>
          <w:szCs w:val="20"/>
        </w:rPr>
        <w:t>LOT-2:</w:t>
      </w:r>
    </w:p>
    <w:p w14:paraId="6CBE7F7C" w14:textId="77777777" w:rsidR="00D30F75" w:rsidRDefault="00D30F75" w:rsidP="00D30F75">
      <w:pPr>
        <w:autoSpaceDE w:val="0"/>
        <w:autoSpaceDN w:val="0"/>
        <w:adjustRightInd w:val="0"/>
        <w:contextualSpacing/>
        <w:jc w:val="both"/>
        <w:rPr>
          <w:rFonts w:ascii="Tahoma" w:hAnsi="Tahoma" w:cs="Tahoma"/>
          <w:sz w:val="20"/>
          <w:szCs w:val="20"/>
        </w:rPr>
      </w:pPr>
    </w:p>
    <w:p w14:paraId="7F38790A" w14:textId="2E0FAF5F" w:rsidR="00D30F75" w:rsidRPr="00D30F75" w:rsidRDefault="00D30F75" w:rsidP="00D30F75">
      <w:pPr>
        <w:autoSpaceDE w:val="0"/>
        <w:autoSpaceDN w:val="0"/>
        <w:adjustRightInd w:val="0"/>
        <w:contextualSpacing/>
        <w:jc w:val="both"/>
        <w:rPr>
          <w:rFonts w:ascii="Tahoma" w:hAnsi="Tahoma" w:cs="Tahoma"/>
          <w:sz w:val="20"/>
          <w:szCs w:val="20"/>
        </w:rPr>
      </w:pPr>
      <w:r>
        <w:rPr>
          <w:rFonts w:ascii="Tahoma" w:hAnsi="Tahoma" w:cs="Tahoma"/>
          <w:sz w:val="20"/>
          <w:szCs w:val="20"/>
        </w:rPr>
        <w:t>Video</w:t>
      </w:r>
      <w:r w:rsidRPr="00D30F75">
        <w:rPr>
          <w:rFonts w:ascii="Tahoma" w:hAnsi="Tahoma" w:cs="Tahoma"/>
          <w:sz w:val="20"/>
          <w:szCs w:val="20"/>
        </w:rPr>
        <w:t xml:space="preserve"> on mediation for </w:t>
      </w:r>
      <w:r>
        <w:rPr>
          <w:rFonts w:ascii="Tahoma" w:hAnsi="Tahoma" w:cs="Tahoma"/>
          <w:sz w:val="20"/>
          <w:szCs w:val="20"/>
        </w:rPr>
        <w:t>general public.</w:t>
      </w:r>
    </w:p>
    <w:p w14:paraId="40BB7B7E" w14:textId="77777777" w:rsidR="00B97FE7" w:rsidRPr="00B97FE7" w:rsidRDefault="00B97FE7" w:rsidP="00B97FE7">
      <w:pPr>
        <w:autoSpaceDE w:val="0"/>
        <w:autoSpaceDN w:val="0"/>
        <w:adjustRightInd w:val="0"/>
        <w:jc w:val="both"/>
        <w:rPr>
          <w:rFonts w:ascii="Tahoma" w:hAnsi="Tahoma" w:cs="Tahoma"/>
          <w:b/>
          <w:bCs/>
          <w:sz w:val="20"/>
          <w:szCs w:val="20"/>
        </w:rPr>
      </w:pPr>
    </w:p>
    <w:p w14:paraId="7A59881A" w14:textId="77777777" w:rsidR="00B97FE7" w:rsidRPr="00474AC4" w:rsidRDefault="00B97FE7" w:rsidP="00FB5E73">
      <w:pPr>
        <w:pStyle w:val="ListParagraph"/>
        <w:numPr>
          <w:ilvl w:val="0"/>
          <w:numId w:val="18"/>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The mediation video will give basic answers for these questions: What is mediation mechanism? How can citizens use this mechanism? What are the steps and the benefits of mediation mechanism?</w:t>
      </w:r>
    </w:p>
    <w:p w14:paraId="57C7518B" w14:textId="77777777" w:rsidR="00B97FE7" w:rsidRPr="00474AC4" w:rsidRDefault="00B97FE7" w:rsidP="00FB5E73">
      <w:pPr>
        <w:pStyle w:val="ListParagraph"/>
        <w:numPr>
          <w:ilvl w:val="0"/>
          <w:numId w:val="18"/>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Additionally, the videos should promote the project of “Promoting Alternative Dispute Resolution (ADR) in Turkey”.</w:t>
      </w:r>
    </w:p>
    <w:p w14:paraId="14902454" w14:textId="765E8EE5" w:rsidR="00B97FE7" w:rsidRDefault="00B97FE7" w:rsidP="00FB5E73">
      <w:pPr>
        <w:pStyle w:val="ListParagraph"/>
        <w:numPr>
          <w:ilvl w:val="0"/>
          <w:numId w:val="18"/>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 xml:space="preserve">The mediation video is expected approx. 1,5-2 minutes. In addition, for the social media campaign usage it is expected the 30 seconds edited version. </w:t>
      </w:r>
    </w:p>
    <w:p w14:paraId="07C7CB1C" w14:textId="77777777" w:rsidR="00B97FE7" w:rsidRDefault="00B97FE7" w:rsidP="00FB5E73">
      <w:pPr>
        <w:pStyle w:val="ListParagraph"/>
        <w:numPr>
          <w:ilvl w:val="0"/>
          <w:numId w:val="18"/>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The consultant company will be responsible to propose slogans/mottos for the video.</w:t>
      </w:r>
    </w:p>
    <w:p w14:paraId="5481CF23" w14:textId="77777777" w:rsidR="00B97FE7" w:rsidRDefault="00B97FE7" w:rsidP="00FB5E73">
      <w:pPr>
        <w:pStyle w:val="ListParagraph"/>
        <w:numPr>
          <w:ilvl w:val="0"/>
          <w:numId w:val="18"/>
        </w:numPr>
        <w:autoSpaceDE w:val="0"/>
        <w:autoSpaceDN w:val="0"/>
        <w:adjustRightInd w:val="0"/>
        <w:contextualSpacing/>
        <w:jc w:val="both"/>
        <w:rPr>
          <w:rFonts w:ascii="Tahoma" w:hAnsi="Tahoma" w:cs="Tahoma"/>
          <w:sz w:val="20"/>
          <w:szCs w:val="20"/>
        </w:rPr>
      </w:pPr>
      <w:r w:rsidRPr="00B97FE7">
        <w:rPr>
          <w:rFonts w:ascii="Tahoma" w:hAnsi="Tahoma" w:cs="Tahoma"/>
          <w:sz w:val="20"/>
          <w:szCs w:val="20"/>
        </w:rPr>
        <w:t>The mediation video will be produced based on info-graphic, video-graphic, typographic animation and 2D animation technics.</w:t>
      </w:r>
    </w:p>
    <w:p w14:paraId="6E008CAF" w14:textId="7C0F694C" w:rsidR="00B97FE7" w:rsidRDefault="00B97FE7" w:rsidP="00FB5E73">
      <w:pPr>
        <w:pStyle w:val="ListParagraph"/>
        <w:numPr>
          <w:ilvl w:val="0"/>
          <w:numId w:val="18"/>
        </w:numPr>
        <w:autoSpaceDE w:val="0"/>
        <w:autoSpaceDN w:val="0"/>
        <w:adjustRightInd w:val="0"/>
        <w:contextualSpacing/>
        <w:jc w:val="both"/>
        <w:rPr>
          <w:rFonts w:ascii="Tahoma" w:hAnsi="Tahoma" w:cs="Tahoma"/>
          <w:sz w:val="20"/>
          <w:szCs w:val="20"/>
        </w:rPr>
      </w:pPr>
      <w:r w:rsidRPr="00B97FE7">
        <w:rPr>
          <w:rFonts w:ascii="Tahoma" w:hAnsi="Tahoma" w:cs="Tahoma"/>
          <w:sz w:val="20"/>
          <w:szCs w:val="20"/>
        </w:rPr>
        <w:t>Main flow of the scene/text could be voiced by a narrator (voice over artist) and built up on giving information and awareness raising purposes.</w:t>
      </w:r>
    </w:p>
    <w:p w14:paraId="2E41E8CD" w14:textId="77777777" w:rsidR="00B97FE7" w:rsidRPr="00474AC4" w:rsidRDefault="00B97FE7" w:rsidP="00FB5E73">
      <w:pPr>
        <w:pStyle w:val="ListParagraph"/>
        <w:numPr>
          <w:ilvl w:val="0"/>
          <w:numId w:val="18"/>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 xml:space="preserve">Services and equipment such as studio, drawing tablet, story boards, postproduction softwares, dubbing equipment will be provided by the consulting company/service provider. </w:t>
      </w:r>
    </w:p>
    <w:p w14:paraId="76477434" w14:textId="6FBD66DE" w:rsidR="00B97FE7" w:rsidRPr="00B97FE7" w:rsidRDefault="00B97FE7" w:rsidP="00FB5E73">
      <w:pPr>
        <w:pStyle w:val="ListParagraph"/>
        <w:numPr>
          <w:ilvl w:val="0"/>
          <w:numId w:val="18"/>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The full and integrated films will be suitable for the publication on the website and different social media platforms (Instagram, Twitter, YouTube, Facebook, Linked-in etc.)</w:t>
      </w:r>
    </w:p>
    <w:p w14:paraId="5A17303C" w14:textId="77777777" w:rsidR="00B97FE7" w:rsidRPr="00B97FE7" w:rsidRDefault="00B97FE7" w:rsidP="00B97FE7">
      <w:pPr>
        <w:autoSpaceDE w:val="0"/>
        <w:autoSpaceDN w:val="0"/>
        <w:adjustRightInd w:val="0"/>
        <w:ind w:left="284"/>
        <w:contextualSpacing/>
        <w:jc w:val="both"/>
        <w:rPr>
          <w:rFonts w:ascii="Tahoma" w:hAnsi="Tahoma" w:cs="Tahoma"/>
          <w:sz w:val="20"/>
          <w:szCs w:val="20"/>
        </w:rPr>
      </w:pPr>
    </w:p>
    <w:p w14:paraId="52DAAA83" w14:textId="77777777" w:rsidR="00141C21" w:rsidRPr="00141C21" w:rsidRDefault="00141C21" w:rsidP="00141C21">
      <w:pPr>
        <w:autoSpaceDE w:val="0"/>
        <w:autoSpaceDN w:val="0"/>
        <w:adjustRightInd w:val="0"/>
        <w:jc w:val="both"/>
        <w:rPr>
          <w:rFonts w:ascii="Tahoma" w:hAnsi="Tahoma" w:cs="Tahoma"/>
          <w:b/>
          <w:bCs/>
          <w:sz w:val="20"/>
          <w:szCs w:val="20"/>
          <w:highlight w:val="yellow"/>
        </w:rPr>
      </w:pPr>
    </w:p>
    <w:p w14:paraId="29CC44EC" w14:textId="6ED04B51" w:rsidR="00141C21" w:rsidRPr="00474AC4" w:rsidRDefault="002A7488" w:rsidP="00474AC4">
      <w:pPr>
        <w:autoSpaceDE w:val="0"/>
        <w:autoSpaceDN w:val="0"/>
        <w:adjustRightInd w:val="0"/>
        <w:contextualSpacing/>
        <w:jc w:val="both"/>
        <w:rPr>
          <w:rFonts w:ascii="Tahoma" w:hAnsi="Tahoma" w:cs="Tahoma"/>
          <w:b/>
          <w:bCs/>
          <w:sz w:val="20"/>
          <w:szCs w:val="20"/>
        </w:rPr>
      </w:pPr>
      <w:r w:rsidRPr="00474AC4">
        <w:rPr>
          <w:rFonts w:ascii="Tahoma" w:hAnsi="Tahoma" w:cs="Tahoma"/>
          <w:b/>
          <w:bCs/>
          <w:sz w:val="20"/>
          <w:szCs w:val="20"/>
        </w:rPr>
        <w:t>CONCEPT AND SCENARIO PREPARATION</w:t>
      </w:r>
      <w:r>
        <w:rPr>
          <w:rFonts w:ascii="Tahoma" w:hAnsi="Tahoma" w:cs="Tahoma"/>
          <w:b/>
          <w:bCs/>
          <w:sz w:val="20"/>
          <w:szCs w:val="20"/>
        </w:rPr>
        <w:t xml:space="preserve"> </w:t>
      </w:r>
      <w:r w:rsidR="00B97FE7">
        <w:rPr>
          <w:rFonts w:ascii="Tahoma" w:hAnsi="Tahoma" w:cs="Tahoma"/>
          <w:b/>
          <w:bCs/>
          <w:sz w:val="20"/>
          <w:szCs w:val="20"/>
        </w:rPr>
        <w:t>(for LOT-2)</w:t>
      </w:r>
    </w:p>
    <w:p w14:paraId="1C7CE9B4" w14:textId="77777777" w:rsidR="00141C21" w:rsidRPr="00141C21" w:rsidRDefault="00141C21" w:rsidP="00141C21">
      <w:pPr>
        <w:pStyle w:val="ListParagraph"/>
        <w:jc w:val="both"/>
        <w:rPr>
          <w:rFonts w:ascii="Tahoma" w:hAnsi="Tahoma" w:cs="Tahoma"/>
          <w:b/>
          <w:bCs/>
          <w:sz w:val="20"/>
          <w:szCs w:val="20"/>
          <w:highlight w:val="yellow"/>
        </w:rPr>
      </w:pPr>
    </w:p>
    <w:p w14:paraId="42AE9D3F" w14:textId="77777777" w:rsidR="00474AC4" w:rsidRPr="00474AC4" w:rsidRDefault="00474AC4" w:rsidP="00FB5E73">
      <w:pPr>
        <w:pStyle w:val="ListParagraph"/>
        <w:numPr>
          <w:ilvl w:val="0"/>
          <w:numId w:val="13"/>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 xml:space="preserve">The scenario (script/flow text) and concept will be developed by the selected consultant company/service provider, but a draft flow will be given by the project team to the consultant company. </w:t>
      </w:r>
    </w:p>
    <w:p w14:paraId="3FD34138" w14:textId="655E8BD2" w:rsidR="00474AC4" w:rsidRDefault="00474AC4" w:rsidP="00FB5E73">
      <w:pPr>
        <w:pStyle w:val="ListParagraph"/>
        <w:numPr>
          <w:ilvl w:val="0"/>
          <w:numId w:val="13"/>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 xml:space="preserve">Project team may lead the consultant company/service provider and provide required texts in line with the aims of the assignment and the project. </w:t>
      </w:r>
    </w:p>
    <w:p w14:paraId="7726DDDD" w14:textId="77777777" w:rsidR="00474AC4" w:rsidRPr="00474AC4" w:rsidRDefault="00474AC4" w:rsidP="00474AC4">
      <w:pPr>
        <w:pStyle w:val="ListParagraph"/>
        <w:autoSpaceDE w:val="0"/>
        <w:autoSpaceDN w:val="0"/>
        <w:adjustRightInd w:val="0"/>
        <w:ind w:left="1080"/>
        <w:contextualSpacing/>
        <w:jc w:val="both"/>
        <w:rPr>
          <w:rFonts w:ascii="Tahoma" w:hAnsi="Tahoma" w:cs="Tahoma"/>
          <w:sz w:val="20"/>
          <w:szCs w:val="20"/>
        </w:rPr>
      </w:pPr>
    </w:p>
    <w:p w14:paraId="0240246D" w14:textId="77777777" w:rsidR="00141C21" w:rsidRPr="00141C21" w:rsidRDefault="00141C21" w:rsidP="00141C21">
      <w:pPr>
        <w:pStyle w:val="ListParagraph"/>
        <w:autoSpaceDE w:val="0"/>
        <w:autoSpaceDN w:val="0"/>
        <w:adjustRightInd w:val="0"/>
        <w:ind w:left="1134"/>
        <w:contextualSpacing/>
        <w:jc w:val="both"/>
        <w:rPr>
          <w:rFonts w:ascii="Tahoma" w:hAnsi="Tahoma" w:cs="Tahoma"/>
          <w:sz w:val="20"/>
          <w:szCs w:val="20"/>
        </w:rPr>
      </w:pPr>
    </w:p>
    <w:p w14:paraId="41F2641A" w14:textId="77777777" w:rsidR="00141C21" w:rsidRPr="00141C21" w:rsidRDefault="00141C21" w:rsidP="00141C21">
      <w:pPr>
        <w:pStyle w:val="ListParagraph"/>
        <w:autoSpaceDE w:val="0"/>
        <w:autoSpaceDN w:val="0"/>
        <w:adjustRightInd w:val="0"/>
        <w:ind w:left="1134"/>
        <w:contextualSpacing/>
        <w:jc w:val="both"/>
        <w:rPr>
          <w:rFonts w:ascii="Tahoma" w:hAnsi="Tahoma" w:cs="Tahoma"/>
          <w:sz w:val="20"/>
          <w:szCs w:val="20"/>
        </w:rPr>
      </w:pPr>
    </w:p>
    <w:p w14:paraId="0AF6FE88" w14:textId="52F3A046" w:rsidR="00141C21" w:rsidRPr="00474AC4" w:rsidRDefault="002A7488" w:rsidP="00474AC4">
      <w:pPr>
        <w:autoSpaceDE w:val="0"/>
        <w:autoSpaceDN w:val="0"/>
        <w:adjustRightInd w:val="0"/>
        <w:contextualSpacing/>
        <w:jc w:val="both"/>
        <w:rPr>
          <w:rFonts w:ascii="Tahoma" w:hAnsi="Tahoma" w:cs="Tahoma"/>
          <w:b/>
          <w:bCs/>
          <w:sz w:val="20"/>
          <w:szCs w:val="20"/>
        </w:rPr>
      </w:pPr>
      <w:r w:rsidRPr="00474AC4">
        <w:rPr>
          <w:rFonts w:ascii="Tahoma" w:hAnsi="Tahoma" w:cs="Tahoma"/>
          <w:b/>
          <w:bCs/>
          <w:sz w:val="20"/>
          <w:szCs w:val="20"/>
        </w:rPr>
        <w:t>EDITING AND POST-PRODUCTION</w:t>
      </w:r>
      <w:r>
        <w:rPr>
          <w:rFonts w:ascii="Tahoma" w:hAnsi="Tahoma" w:cs="Tahoma"/>
          <w:b/>
          <w:bCs/>
          <w:sz w:val="20"/>
          <w:szCs w:val="20"/>
        </w:rPr>
        <w:t xml:space="preserve"> </w:t>
      </w:r>
      <w:r w:rsidR="00B97FE7">
        <w:rPr>
          <w:rFonts w:ascii="Tahoma" w:hAnsi="Tahoma" w:cs="Tahoma"/>
          <w:b/>
          <w:bCs/>
          <w:sz w:val="20"/>
          <w:szCs w:val="20"/>
        </w:rPr>
        <w:t>(for LOT-2)</w:t>
      </w:r>
    </w:p>
    <w:p w14:paraId="408F6D04" w14:textId="77777777" w:rsidR="00141C21" w:rsidRPr="00141C21" w:rsidRDefault="00141C21" w:rsidP="00141C21">
      <w:pPr>
        <w:pStyle w:val="ListParagraph"/>
        <w:autoSpaceDE w:val="0"/>
        <w:autoSpaceDN w:val="0"/>
        <w:adjustRightInd w:val="0"/>
        <w:ind w:left="1134"/>
        <w:contextualSpacing/>
        <w:jc w:val="both"/>
        <w:rPr>
          <w:rFonts w:ascii="Tahoma" w:hAnsi="Tahoma" w:cs="Tahoma"/>
          <w:sz w:val="20"/>
          <w:szCs w:val="20"/>
        </w:rPr>
      </w:pPr>
    </w:p>
    <w:p w14:paraId="7F511291" w14:textId="2E500325" w:rsidR="00474AC4" w:rsidRPr="00474AC4" w:rsidRDefault="00474AC4" w:rsidP="00FB5E73">
      <w:pPr>
        <w:pStyle w:val="ListParagraph"/>
        <w:numPr>
          <w:ilvl w:val="0"/>
          <w:numId w:val="16"/>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 xml:space="preserve">At the post-production process some informative, catchy, humoristic elements will be added to the films during the narration. These elements could be typographic, video-graphic, animated illustrations and/or infographics. </w:t>
      </w:r>
    </w:p>
    <w:p w14:paraId="64423FEE" w14:textId="35BDDD9E" w:rsidR="00474AC4" w:rsidRPr="00474AC4" w:rsidRDefault="00474AC4" w:rsidP="00FB5E73">
      <w:pPr>
        <w:pStyle w:val="ListParagraph"/>
        <w:numPr>
          <w:ilvl w:val="0"/>
          <w:numId w:val="16"/>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The technical elements must be convenient for the up</w:t>
      </w:r>
      <w:r>
        <w:rPr>
          <w:rFonts w:ascii="Tahoma" w:hAnsi="Tahoma" w:cs="Tahoma"/>
          <w:sz w:val="20"/>
          <w:szCs w:val="20"/>
        </w:rPr>
        <w:t>-</w:t>
      </w:r>
      <w:r w:rsidRPr="00474AC4">
        <w:rPr>
          <w:rFonts w:ascii="Tahoma" w:hAnsi="Tahoma" w:cs="Tahoma"/>
          <w:sz w:val="20"/>
          <w:szCs w:val="20"/>
        </w:rPr>
        <w:t>to</w:t>
      </w:r>
      <w:r>
        <w:rPr>
          <w:rFonts w:ascii="Tahoma" w:hAnsi="Tahoma" w:cs="Tahoma"/>
          <w:sz w:val="20"/>
          <w:szCs w:val="20"/>
        </w:rPr>
        <w:t>-</w:t>
      </w:r>
      <w:r w:rsidRPr="00474AC4">
        <w:rPr>
          <w:rFonts w:ascii="Tahoma" w:hAnsi="Tahoma" w:cs="Tahoma"/>
          <w:sz w:val="20"/>
          <w:szCs w:val="20"/>
        </w:rPr>
        <w:t xml:space="preserve">date filming and video-graphic tendencies. </w:t>
      </w:r>
    </w:p>
    <w:p w14:paraId="5C9B8605" w14:textId="77777777" w:rsidR="00474AC4" w:rsidRPr="00474AC4" w:rsidRDefault="00474AC4" w:rsidP="00FB5E73">
      <w:pPr>
        <w:pStyle w:val="ListParagraph"/>
        <w:numPr>
          <w:ilvl w:val="0"/>
          <w:numId w:val="16"/>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lastRenderedPageBreak/>
        <w:t xml:space="preserve">Turkish and English subtitles (including the English translation) will be provided by the consultant company/service provider. </w:t>
      </w:r>
    </w:p>
    <w:p w14:paraId="443A0681" w14:textId="77777777" w:rsidR="00141C21" w:rsidRPr="00141C21" w:rsidRDefault="00141C21" w:rsidP="00141C21">
      <w:pPr>
        <w:pStyle w:val="ListParagraph"/>
        <w:autoSpaceDE w:val="0"/>
        <w:autoSpaceDN w:val="0"/>
        <w:adjustRightInd w:val="0"/>
        <w:ind w:left="1134"/>
        <w:contextualSpacing/>
        <w:jc w:val="both"/>
        <w:rPr>
          <w:rFonts w:ascii="Tahoma" w:hAnsi="Tahoma" w:cs="Tahoma"/>
          <w:sz w:val="20"/>
          <w:szCs w:val="20"/>
        </w:rPr>
      </w:pPr>
    </w:p>
    <w:p w14:paraId="01184F98" w14:textId="77777777" w:rsidR="00141C21" w:rsidRPr="00141C21" w:rsidRDefault="00141C21" w:rsidP="00141C21">
      <w:pPr>
        <w:autoSpaceDE w:val="0"/>
        <w:autoSpaceDN w:val="0"/>
        <w:adjustRightInd w:val="0"/>
        <w:ind w:left="709"/>
        <w:contextualSpacing/>
        <w:jc w:val="both"/>
        <w:rPr>
          <w:rFonts w:ascii="Tahoma" w:hAnsi="Tahoma" w:cs="Tahoma"/>
          <w:sz w:val="20"/>
          <w:szCs w:val="20"/>
        </w:rPr>
      </w:pPr>
    </w:p>
    <w:p w14:paraId="1CB22DB2" w14:textId="4B345D96" w:rsidR="00141C21" w:rsidRPr="00474AC4" w:rsidRDefault="002A7488" w:rsidP="00474AC4">
      <w:pPr>
        <w:autoSpaceDE w:val="0"/>
        <w:autoSpaceDN w:val="0"/>
        <w:adjustRightInd w:val="0"/>
        <w:contextualSpacing/>
        <w:jc w:val="both"/>
        <w:rPr>
          <w:rFonts w:ascii="Tahoma" w:hAnsi="Tahoma" w:cs="Tahoma"/>
          <w:b/>
          <w:bCs/>
          <w:sz w:val="20"/>
          <w:szCs w:val="20"/>
        </w:rPr>
      </w:pPr>
      <w:r w:rsidRPr="00474AC4">
        <w:rPr>
          <w:rFonts w:ascii="Tahoma" w:hAnsi="Tahoma" w:cs="Tahoma"/>
          <w:b/>
          <w:bCs/>
          <w:sz w:val="20"/>
          <w:szCs w:val="20"/>
        </w:rPr>
        <w:t>TECHNICAL SPECIFICATIONS</w:t>
      </w:r>
    </w:p>
    <w:p w14:paraId="7A8FD755" w14:textId="78DE318A" w:rsidR="00141C21" w:rsidRDefault="00141C21" w:rsidP="00141C21">
      <w:pPr>
        <w:pStyle w:val="ListParagraph"/>
        <w:autoSpaceDE w:val="0"/>
        <w:autoSpaceDN w:val="0"/>
        <w:adjustRightInd w:val="0"/>
        <w:ind w:left="1134"/>
        <w:contextualSpacing/>
        <w:jc w:val="both"/>
        <w:rPr>
          <w:rFonts w:ascii="Tahoma" w:hAnsi="Tahoma" w:cs="Tahoma"/>
          <w:sz w:val="20"/>
          <w:szCs w:val="20"/>
        </w:rPr>
      </w:pPr>
    </w:p>
    <w:p w14:paraId="7F1F617B" w14:textId="46D76989" w:rsidR="00B97FE7" w:rsidRPr="00B97FE7" w:rsidRDefault="00B97FE7" w:rsidP="00B97FE7">
      <w:pPr>
        <w:autoSpaceDE w:val="0"/>
        <w:autoSpaceDN w:val="0"/>
        <w:adjustRightInd w:val="0"/>
        <w:contextualSpacing/>
        <w:jc w:val="both"/>
        <w:rPr>
          <w:rFonts w:ascii="Tahoma" w:hAnsi="Tahoma" w:cs="Tahoma"/>
          <w:b/>
          <w:bCs/>
          <w:sz w:val="20"/>
          <w:szCs w:val="20"/>
        </w:rPr>
      </w:pPr>
      <w:r w:rsidRPr="00B97FE7">
        <w:rPr>
          <w:rFonts w:ascii="Tahoma" w:hAnsi="Tahoma" w:cs="Tahoma"/>
          <w:b/>
          <w:bCs/>
          <w:sz w:val="20"/>
          <w:szCs w:val="20"/>
        </w:rPr>
        <w:t xml:space="preserve">LOT-1: </w:t>
      </w:r>
    </w:p>
    <w:p w14:paraId="50F8893B" w14:textId="0B0A9586" w:rsidR="00B97FE7" w:rsidRDefault="00B97FE7" w:rsidP="00141C21">
      <w:pPr>
        <w:pStyle w:val="ListParagraph"/>
        <w:autoSpaceDE w:val="0"/>
        <w:autoSpaceDN w:val="0"/>
        <w:adjustRightInd w:val="0"/>
        <w:ind w:left="1134"/>
        <w:contextualSpacing/>
        <w:jc w:val="both"/>
        <w:rPr>
          <w:rFonts w:ascii="Tahoma" w:hAnsi="Tahoma" w:cs="Tahoma"/>
          <w:sz w:val="20"/>
          <w:szCs w:val="20"/>
        </w:rPr>
      </w:pPr>
    </w:p>
    <w:p w14:paraId="6F2E0E46" w14:textId="77777777" w:rsidR="00B97FE7" w:rsidRPr="00B97FE7" w:rsidRDefault="00B97FE7" w:rsidP="00B97FE7">
      <w:pPr>
        <w:autoSpaceDE w:val="0"/>
        <w:autoSpaceDN w:val="0"/>
        <w:adjustRightInd w:val="0"/>
        <w:ind w:left="414" w:firstLine="720"/>
        <w:contextualSpacing/>
        <w:jc w:val="both"/>
        <w:rPr>
          <w:rFonts w:ascii="Tahoma" w:hAnsi="Tahoma" w:cs="Tahoma"/>
          <w:b/>
          <w:bCs/>
          <w:sz w:val="20"/>
          <w:szCs w:val="20"/>
        </w:rPr>
      </w:pPr>
      <w:r w:rsidRPr="00B97FE7">
        <w:rPr>
          <w:rFonts w:ascii="Tahoma" w:hAnsi="Tahoma" w:cs="Tahoma"/>
          <w:b/>
          <w:bCs/>
          <w:sz w:val="20"/>
          <w:szCs w:val="20"/>
        </w:rPr>
        <w:t>Mediation:</w:t>
      </w:r>
    </w:p>
    <w:p w14:paraId="54E67775" w14:textId="77777777" w:rsidR="00B97FE7" w:rsidRPr="00474AC4" w:rsidRDefault="00B97FE7" w:rsidP="00FB5E73">
      <w:pPr>
        <w:pStyle w:val="ListParagraph"/>
        <w:numPr>
          <w:ilvl w:val="0"/>
          <w:numId w:val="24"/>
        </w:numPr>
        <w:autoSpaceDE w:val="0"/>
        <w:autoSpaceDN w:val="0"/>
        <w:adjustRightInd w:val="0"/>
        <w:contextualSpacing/>
        <w:jc w:val="both"/>
        <w:rPr>
          <w:rFonts w:ascii="Tahoma" w:hAnsi="Tahoma" w:cs="Tahoma"/>
          <w:sz w:val="20"/>
          <w:szCs w:val="20"/>
        </w:rPr>
      </w:pPr>
      <w:r w:rsidRPr="00B97FE7">
        <w:rPr>
          <w:rFonts w:ascii="Tahoma" w:hAnsi="Tahoma" w:cs="Tahoma"/>
          <w:b/>
          <w:bCs/>
          <w:sz w:val="20"/>
          <w:szCs w:val="20"/>
        </w:rPr>
        <w:t>Poster:</w:t>
      </w:r>
      <w:r w:rsidRPr="00474AC4">
        <w:rPr>
          <w:rFonts w:ascii="Tahoma" w:hAnsi="Tahoma" w:cs="Tahoma"/>
          <w:sz w:val="20"/>
          <w:szCs w:val="20"/>
        </w:rPr>
        <w:t xml:space="preserve"> 250 gr matte coated paper, 50x70, 4 colours</w:t>
      </w:r>
    </w:p>
    <w:p w14:paraId="2881B03A" w14:textId="77777777" w:rsidR="00B97FE7" w:rsidRPr="00474AC4" w:rsidRDefault="00B97FE7" w:rsidP="00FB5E73">
      <w:pPr>
        <w:pStyle w:val="ListParagraph"/>
        <w:numPr>
          <w:ilvl w:val="0"/>
          <w:numId w:val="24"/>
        </w:numPr>
        <w:autoSpaceDE w:val="0"/>
        <w:autoSpaceDN w:val="0"/>
        <w:adjustRightInd w:val="0"/>
        <w:contextualSpacing/>
        <w:jc w:val="both"/>
        <w:rPr>
          <w:rFonts w:ascii="Tahoma" w:hAnsi="Tahoma" w:cs="Tahoma"/>
          <w:sz w:val="20"/>
          <w:szCs w:val="20"/>
        </w:rPr>
      </w:pPr>
      <w:r w:rsidRPr="00B97FE7">
        <w:rPr>
          <w:rFonts w:ascii="Tahoma" w:hAnsi="Tahoma" w:cs="Tahoma"/>
          <w:b/>
          <w:bCs/>
          <w:sz w:val="20"/>
          <w:szCs w:val="20"/>
        </w:rPr>
        <w:t>Leaflet:</w:t>
      </w:r>
      <w:r w:rsidRPr="00474AC4">
        <w:rPr>
          <w:rFonts w:ascii="Tahoma" w:hAnsi="Tahoma" w:cs="Tahoma"/>
          <w:sz w:val="20"/>
          <w:szCs w:val="20"/>
        </w:rPr>
        <w:t xml:space="preserve"> 120 gr. pulp paper (1. hamur), 16 pages, stapled, A5, 4 colours</w:t>
      </w:r>
    </w:p>
    <w:p w14:paraId="12526A0E" w14:textId="77777777" w:rsidR="00B97FE7" w:rsidRPr="00474AC4" w:rsidRDefault="00B97FE7" w:rsidP="00FB5E73">
      <w:pPr>
        <w:pStyle w:val="ListParagraph"/>
        <w:numPr>
          <w:ilvl w:val="0"/>
          <w:numId w:val="24"/>
        </w:numPr>
        <w:autoSpaceDE w:val="0"/>
        <w:autoSpaceDN w:val="0"/>
        <w:adjustRightInd w:val="0"/>
        <w:contextualSpacing/>
        <w:jc w:val="both"/>
        <w:rPr>
          <w:rFonts w:ascii="Tahoma" w:hAnsi="Tahoma" w:cs="Tahoma"/>
          <w:sz w:val="20"/>
          <w:szCs w:val="20"/>
        </w:rPr>
      </w:pPr>
      <w:r w:rsidRPr="00B97FE7">
        <w:rPr>
          <w:rFonts w:ascii="Tahoma" w:hAnsi="Tahoma" w:cs="Tahoma"/>
          <w:b/>
          <w:bCs/>
          <w:sz w:val="20"/>
          <w:szCs w:val="20"/>
        </w:rPr>
        <w:t>Handbook:</w:t>
      </w:r>
      <w:r w:rsidRPr="00474AC4">
        <w:rPr>
          <w:rFonts w:ascii="Tahoma" w:hAnsi="Tahoma" w:cs="Tahoma"/>
          <w:sz w:val="20"/>
          <w:szCs w:val="20"/>
        </w:rPr>
        <w:t xml:space="preserve"> 120 gr. pulp paper (1. hamur) inner pages, 300 gr pulp paper (1. hamur) front and back cover,32 pages, thread sewed, A5, 4 colours</w:t>
      </w:r>
    </w:p>
    <w:p w14:paraId="7EBB4B69" w14:textId="77777777" w:rsidR="00B97FE7" w:rsidRPr="00474AC4" w:rsidRDefault="00B97FE7" w:rsidP="00FB5E73">
      <w:pPr>
        <w:pStyle w:val="ListParagraph"/>
        <w:numPr>
          <w:ilvl w:val="0"/>
          <w:numId w:val="24"/>
        </w:numPr>
        <w:autoSpaceDE w:val="0"/>
        <w:autoSpaceDN w:val="0"/>
        <w:adjustRightInd w:val="0"/>
        <w:contextualSpacing/>
        <w:jc w:val="both"/>
        <w:rPr>
          <w:rFonts w:ascii="Tahoma" w:hAnsi="Tahoma" w:cs="Tahoma"/>
          <w:sz w:val="20"/>
          <w:szCs w:val="20"/>
        </w:rPr>
      </w:pPr>
      <w:r w:rsidRPr="00B97FE7">
        <w:rPr>
          <w:rFonts w:ascii="Tahoma" w:hAnsi="Tahoma" w:cs="Tahoma"/>
          <w:b/>
          <w:bCs/>
          <w:sz w:val="20"/>
          <w:szCs w:val="20"/>
        </w:rPr>
        <w:t>Guidebook:</w:t>
      </w:r>
      <w:r w:rsidRPr="00474AC4">
        <w:rPr>
          <w:rFonts w:ascii="Tahoma" w:hAnsi="Tahoma" w:cs="Tahoma"/>
          <w:sz w:val="20"/>
          <w:szCs w:val="20"/>
        </w:rPr>
        <w:t xml:space="preserve"> 120 gr. pulp paper (1. hamur) inner pages, 300 gr pulp paper (1. hamur) front and back cover,32 pages, thread sewed, A5, 4 colours</w:t>
      </w:r>
    </w:p>
    <w:p w14:paraId="7249016A" w14:textId="77777777" w:rsidR="00B97FE7" w:rsidRPr="00474AC4" w:rsidRDefault="00B97FE7" w:rsidP="00B97FE7">
      <w:pPr>
        <w:pStyle w:val="ListParagraph"/>
        <w:autoSpaceDE w:val="0"/>
        <w:autoSpaceDN w:val="0"/>
        <w:adjustRightInd w:val="0"/>
        <w:ind w:left="1440"/>
        <w:contextualSpacing/>
        <w:jc w:val="both"/>
        <w:rPr>
          <w:rFonts w:ascii="Tahoma" w:hAnsi="Tahoma" w:cs="Tahoma"/>
          <w:sz w:val="20"/>
          <w:szCs w:val="20"/>
        </w:rPr>
      </w:pPr>
    </w:p>
    <w:p w14:paraId="75C82C87" w14:textId="77777777" w:rsidR="00B97FE7" w:rsidRPr="00B97FE7" w:rsidRDefault="00B97FE7" w:rsidP="00B97FE7">
      <w:pPr>
        <w:autoSpaceDE w:val="0"/>
        <w:autoSpaceDN w:val="0"/>
        <w:adjustRightInd w:val="0"/>
        <w:ind w:left="360" w:firstLine="720"/>
        <w:contextualSpacing/>
        <w:jc w:val="both"/>
        <w:rPr>
          <w:rFonts w:ascii="Tahoma" w:hAnsi="Tahoma" w:cs="Tahoma"/>
          <w:b/>
          <w:bCs/>
          <w:sz w:val="20"/>
          <w:szCs w:val="20"/>
        </w:rPr>
      </w:pPr>
      <w:r w:rsidRPr="00B97FE7">
        <w:rPr>
          <w:rFonts w:ascii="Tahoma" w:hAnsi="Tahoma" w:cs="Tahoma"/>
          <w:b/>
          <w:bCs/>
          <w:sz w:val="20"/>
          <w:szCs w:val="20"/>
        </w:rPr>
        <w:t>Arbitration:</w:t>
      </w:r>
    </w:p>
    <w:p w14:paraId="1B611BF9" w14:textId="77777777" w:rsidR="00B97FE7" w:rsidRPr="00474AC4" w:rsidRDefault="00B97FE7" w:rsidP="00FB5E73">
      <w:pPr>
        <w:pStyle w:val="ListParagraph"/>
        <w:numPr>
          <w:ilvl w:val="0"/>
          <w:numId w:val="23"/>
        </w:numPr>
        <w:autoSpaceDE w:val="0"/>
        <w:autoSpaceDN w:val="0"/>
        <w:adjustRightInd w:val="0"/>
        <w:contextualSpacing/>
        <w:jc w:val="both"/>
        <w:rPr>
          <w:rFonts w:ascii="Tahoma" w:hAnsi="Tahoma" w:cs="Tahoma"/>
          <w:sz w:val="20"/>
          <w:szCs w:val="20"/>
        </w:rPr>
      </w:pPr>
      <w:r w:rsidRPr="00B97FE7">
        <w:rPr>
          <w:rFonts w:ascii="Tahoma" w:hAnsi="Tahoma" w:cs="Tahoma"/>
          <w:b/>
          <w:bCs/>
          <w:sz w:val="20"/>
          <w:szCs w:val="20"/>
        </w:rPr>
        <w:t>Poster:</w:t>
      </w:r>
      <w:r w:rsidRPr="00474AC4">
        <w:rPr>
          <w:rFonts w:ascii="Tahoma" w:hAnsi="Tahoma" w:cs="Tahoma"/>
          <w:sz w:val="20"/>
          <w:szCs w:val="20"/>
        </w:rPr>
        <w:t xml:space="preserve"> 250 gr matte coated paper, 50x70, 4 colours</w:t>
      </w:r>
    </w:p>
    <w:p w14:paraId="777AECB4" w14:textId="77777777" w:rsidR="00B97FE7" w:rsidRPr="00474AC4" w:rsidRDefault="00B97FE7" w:rsidP="00FB5E73">
      <w:pPr>
        <w:pStyle w:val="ListParagraph"/>
        <w:numPr>
          <w:ilvl w:val="0"/>
          <w:numId w:val="23"/>
        </w:numPr>
        <w:autoSpaceDE w:val="0"/>
        <w:autoSpaceDN w:val="0"/>
        <w:adjustRightInd w:val="0"/>
        <w:contextualSpacing/>
        <w:jc w:val="both"/>
        <w:rPr>
          <w:rFonts w:ascii="Tahoma" w:hAnsi="Tahoma" w:cs="Tahoma"/>
          <w:sz w:val="20"/>
          <w:szCs w:val="20"/>
        </w:rPr>
      </w:pPr>
      <w:r w:rsidRPr="00B97FE7">
        <w:rPr>
          <w:rFonts w:ascii="Tahoma" w:hAnsi="Tahoma" w:cs="Tahoma"/>
          <w:b/>
          <w:bCs/>
          <w:sz w:val="20"/>
          <w:szCs w:val="20"/>
        </w:rPr>
        <w:t>Leaflet:</w:t>
      </w:r>
      <w:r w:rsidRPr="00474AC4">
        <w:rPr>
          <w:rFonts w:ascii="Tahoma" w:hAnsi="Tahoma" w:cs="Tahoma"/>
          <w:sz w:val="20"/>
          <w:szCs w:val="20"/>
        </w:rPr>
        <w:t xml:space="preserve"> 120 gr. pulp paper (1. hamur), 16 pages, stapled, A5, 4 colours</w:t>
      </w:r>
    </w:p>
    <w:p w14:paraId="41D7C002" w14:textId="56F6A2FE" w:rsidR="00B97FE7" w:rsidRDefault="00B97FE7" w:rsidP="00FB5E73">
      <w:pPr>
        <w:pStyle w:val="ListParagraph"/>
        <w:numPr>
          <w:ilvl w:val="0"/>
          <w:numId w:val="23"/>
        </w:numPr>
        <w:autoSpaceDE w:val="0"/>
        <w:autoSpaceDN w:val="0"/>
        <w:adjustRightInd w:val="0"/>
        <w:contextualSpacing/>
        <w:jc w:val="both"/>
        <w:rPr>
          <w:rFonts w:ascii="Tahoma" w:hAnsi="Tahoma" w:cs="Tahoma"/>
          <w:sz w:val="20"/>
          <w:szCs w:val="20"/>
        </w:rPr>
      </w:pPr>
      <w:r w:rsidRPr="00B97FE7">
        <w:rPr>
          <w:rFonts w:ascii="Tahoma" w:hAnsi="Tahoma" w:cs="Tahoma"/>
          <w:b/>
          <w:bCs/>
          <w:sz w:val="20"/>
          <w:szCs w:val="20"/>
        </w:rPr>
        <w:t>Handbook:</w:t>
      </w:r>
      <w:r w:rsidRPr="00474AC4">
        <w:rPr>
          <w:rFonts w:ascii="Tahoma" w:hAnsi="Tahoma" w:cs="Tahoma"/>
          <w:sz w:val="20"/>
          <w:szCs w:val="20"/>
        </w:rPr>
        <w:t xml:space="preserve"> 120 gr. pulp paper (1. hamur) inner pages, 300 gr pulp paper (1. hamur) front and back cover,40 pages, thread sewed, A5, 4 colours</w:t>
      </w:r>
    </w:p>
    <w:p w14:paraId="4ED7CE61" w14:textId="77777777" w:rsidR="00B97FE7" w:rsidRDefault="00B97FE7" w:rsidP="00B97FE7">
      <w:pPr>
        <w:pStyle w:val="ListParagraph"/>
        <w:autoSpaceDE w:val="0"/>
        <w:autoSpaceDN w:val="0"/>
        <w:adjustRightInd w:val="0"/>
        <w:ind w:left="1440"/>
        <w:contextualSpacing/>
        <w:jc w:val="both"/>
        <w:rPr>
          <w:rFonts w:ascii="Tahoma" w:hAnsi="Tahoma" w:cs="Tahoma"/>
          <w:sz w:val="20"/>
          <w:szCs w:val="20"/>
        </w:rPr>
      </w:pPr>
    </w:p>
    <w:p w14:paraId="429E320A" w14:textId="77777777" w:rsidR="00B97FE7" w:rsidRPr="00474AC4" w:rsidRDefault="00B97FE7" w:rsidP="00FB5E73">
      <w:pPr>
        <w:pStyle w:val="ListParagraph"/>
        <w:numPr>
          <w:ilvl w:val="0"/>
          <w:numId w:val="16"/>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 xml:space="preserve">Design files must be submitted ready for print and allowing to work on later. </w:t>
      </w:r>
    </w:p>
    <w:p w14:paraId="15579EF2" w14:textId="77777777" w:rsidR="00B97FE7" w:rsidRPr="00B97FE7" w:rsidRDefault="00B97FE7" w:rsidP="00B97FE7">
      <w:pPr>
        <w:autoSpaceDE w:val="0"/>
        <w:autoSpaceDN w:val="0"/>
        <w:adjustRightInd w:val="0"/>
        <w:ind w:left="1080"/>
        <w:contextualSpacing/>
        <w:jc w:val="both"/>
        <w:rPr>
          <w:rFonts w:ascii="Tahoma" w:hAnsi="Tahoma" w:cs="Tahoma"/>
          <w:sz w:val="20"/>
          <w:szCs w:val="20"/>
        </w:rPr>
      </w:pPr>
    </w:p>
    <w:p w14:paraId="3016E4D0" w14:textId="77777777" w:rsidR="00B97FE7" w:rsidRPr="00141C21" w:rsidRDefault="00B97FE7" w:rsidP="00141C21">
      <w:pPr>
        <w:pStyle w:val="ListParagraph"/>
        <w:autoSpaceDE w:val="0"/>
        <w:autoSpaceDN w:val="0"/>
        <w:adjustRightInd w:val="0"/>
        <w:ind w:left="1134"/>
        <w:contextualSpacing/>
        <w:jc w:val="both"/>
        <w:rPr>
          <w:rFonts w:ascii="Tahoma" w:hAnsi="Tahoma" w:cs="Tahoma"/>
          <w:sz w:val="20"/>
          <w:szCs w:val="20"/>
        </w:rPr>
      </w:pPr>
    </w:p>
    <w:p w14:paraId="56512906" w14:textId="7974DDB1" w:rsidR="00B97FE7" w:rsidRPr="00B97FE7" w:rsidRDefault="00B97FE7" w:rsidP="00B97FE7">
      <w:pPr>
        <w:autoSpaceDE w:val="0"/>
        <w:autoSpaceDN w:val="0"/>
        <w:adjustRightInd w:val="0"/>
        <w:contextualSpacing/>
        <w:jc w:val="both"/>
        <w:rPr>
          <w:rFonts w:ascii="Tahoma" w:hAnsi="Tahoma" w:cs="Tahoma"/>
          <w:b/>
          <w:bCs/>
          <w:sz w:val="20"/>
          <w:szCs w:val="20"/>
        </w:rPr>
      </w:pPr>
      <w:r w:rsidRPr="00B97FE7">
        <w:rPr>
          <w:rFonts w:ascii="Tahoma" w:hAnsi="Tahoma" w:cs="Tahoma"/>
          <w:b/>
          <w:bCs/>
          <w:sz w:val="20"/>
          <w:szCs w:val="20"/>
        </w:rPr>
        <w:t xml:space="preserve">LOT-2: </w:t>
      </w:r>
    </w:p>
    <w:p w14:paraId="1369D4D3" w14:textId="77777777" w:rsidR="00B97FE7" w:rsidRPr="00B97FE7" w:rsidRDefault="00B97FE7" w:rsidP="00B97FE7">
      <w:pPr>
        <w:pStyle w:val="ListParagraph"/>
        <w:autoSpaceDE w:val="0"/>
        <w:autoSpaceDN w:val="0"/>
        <w:adjustRightInd w:val="0"/>
        <w:ind w:left="1134"/>
        <w:contextualSpacing/>
        <w:jc w:val="both"/>
        <w:rPr>
          <w:rFonts w:ascii="Tahoma" w:hAnsi="Tahoma" w:cs="Tahoma"/>
          <w:b/>
          <w:bCs/>
          <w:sz w:val="20"/>
          <w:szCs w:val="20"/>
        </w:rPr>
      </w:pPr>
    </w:p>
    <w:p w14:paraId="1C22432A" w14:textId="77777777" w:rsidR="00B97FE7" w:rsidRPr="00474AC4" w:rsidRDefault="00B97FE7" w:rsidP="00FB5E73">
      <w:pPr>
        <w:pStyle w:val="ListParagraph"/>
        <w:numPr>
          <w:ilvl w:val="0"/>
          <w:numId w:val="16"/>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 xml:space="preserve">The language of the video and the other materials will be in Turkish. Two versions of the video will have subtitles in Turkish and English. </w:t>
      </w:r>
    </w:p>
    <w:p w14:paraId="6977531C" w14:textId="77777777" w:rsidR="00B97FE7" w:rsidRPr="00474AC4" w:rsidRDefault="00B97FE7" w:rsidP="00FB5E73">
      <w:pPr>
        <w:pStyle w:val="ListParagraph"/>
        <w:numPr>
          <w:ilvl w:val="0"/>
          <w:numId w:val="16"/>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The selected consultant company/service provider will undertake all pre and post-production activities, including a script (scenario/textual flow), on and off-line editing, music, graphics, subtitles and final mastering.</w:t>
      </w:r>
    </w:p>
    <w:p w14:paraId="21BC437F" w14:textId="77777777" w:rsidR="00B97FE7" w:rsidRPr="00474AC4" w:rsidRDefault="00B97FE7" w:rsidP="00FB5E73">
      <w:pPr>
        <w:pStyle w:val="ListParagraph"/>
        <w:numPr>
          <w:ilvl w:val="0"/>
          <w:numId w:val="16"/>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The consultant company also will be responsible for editing and preparing the short version (30 seconds) of the video.</w:t>
      </w:r>
    </w:p>
    <w:p w14:paraId="4E762F4F" w14:textId="77777777" w:rsidR="00B97FE7" w:rsidRPr="00474AC4" w:rsidRDefault="00B97FE7" w:rsidP="00FB5E73">
      <w:pPr>
        <w:pStyle w:val="ListParagraph"/>
        <w:numPr>
          <w:ilvl w:val="0"/>
          <w:numId w:val="16"/>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The video must be delivered in MOV, MP4 and AVI formats.</w:t>
      </w:r>
    </w:p>
    <w:p w14:paraId="2701D12D" w14:textId="77777777" w:rsidR="00B97FE7" w:rsidRPr="00474AC4" w:rsidRDefault="00B97FE7" w:rsidP="00FB5E73">
      <w:pPr>
        <w:pStyle w:val="ListParagraph"/>
        <w:numPr>
          <w:ilvl w:val="0"/>
          <w:numId w:val="16"/>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The video requires full HD standard (min. 1920x1080) and 16:9 screen ratio.</w:t>
      </w:r>
    </w:p>
    <w:p w14:paraId="7598C8AB" w14:textId="4DBBF70D" w:rsidR="00474AC4" w:rsidRPr="00B97FE7" w:rsidRDefault="00B97FE7" w:rsidP="00FB5E73">
      <w:pPr>
        <w:pStyle w:val="ListParagraph"/>
        <w:numPr>
          <w:ilvl w:val="0"/>
          <w:numId w:val="16"/>
        </w:numPr>
        <w:autoSpaceDE w:val="0"/>
        <w:autoSpaceDN w:val="0"/>
        <w:adjustRightInd w:val="0"/>
        <w:ind w:left="1134" w:hanging="425"/>
        <w:contextualSpacing/>
        <w:jc w:val="both"/>
        <w:rPr>
          <w:rFonts w:ascii="Tahoma" w:hAnsi="Tahoma" w:cs="Tahoma"/>
          <w:b/>
          <w:bCs/>
          <w:sz w:val="20"/>
          <w:szCs w:val="20"/>
        </w:rPr>
      </w:pPr>
      <w:r w:rsidRPr="00B97FE7">
        <w:rPr>
          <w:rFonts w:ascii="Tahoma" w:hAnsi="Tahoma" w:cs="Tahoma"/>
          <w:sz w:val="20"/>
          <w:szCs w:val="20"/>
        </w:rPr>
        <w:t>The video requires 2D animations, illustrations/drawing, infographics, video-graphics, typographic elements.</w:t>
      </w:r>
    </w:p>
    <w:p w14:paraId="0A3F7231" w14:textId="444EA977" w:rsidR="00474AC4" w:rsidRDefault="00474AC4" w:rsidP="00FB5E73">
      <w:pPr>
        <w:pStyle w:val="ListParagraph"/>
        <w:numPr>
          <w:ilvl w:val="0"/>
          <w:numId w:val="14"/>
        </w:numPr>
        <w:autoSpaceDE w:val="0"/>
        <w:autoSpaceDN w:val="0"/>
        <w:adjustRightInd w:val="0"/>
        <w:contextualSpacing/>
        <w:jc w:val="both"/>
        <w:rPr>
          <w:rFonts w:ascii="Tahoma" w:hAnsi="Tahoma" w:cs="Tahoma"/>
          <w:sz w:val="20"/>
          <w:szCs w:val="20"/>
        </w:rPr>
      </w:pPr>
      <w:r w:rsidRPr="00474AC4">
        <w:rPr>
          <w:rFonts w:ascii="Tahoma" w:hAnsi="Tahoma" w:cs="Tahoma"/>
          <w:sz w:val="20"/>
          <w:szCs w:val="20"/>
        </w:rPr>
        <w:t xml:space="preserve">The music will be used at the background of the video must be original and be in legislative frame of copyrights issues. </w:t>
      </w:r>
    </w:p>
    <w:p w14:paraId="18C81353" w14:textId="1E361C76" w:rsidR="00B97FE7" w:rsidRDefault="00B97FE7" w:rsidP="00B97FE7">
      <w:pPr>
        <w:autoSpaceDE w:val="0"/>
        <w:autoSpaceDN w:val="0"/>
        <w:adjustRightInd w:val="0"/>
        <w:contextualSpacing/>
        <w:jc w:val="both"/>
        <w:rPr>
          <w:rFonts w:ascii="Tahoma" w:hAnsi="Tahoma" w:cs="Tahoma"/>
          <w:sz w:val="20"/>
          <w:szCs w:val="20"/>
        </w:rPr>
      </w:pPr>
    </w:p>
    <w:p w14:paraId="35297B42" w14:textId="2B88D002" w:rsidR="00B97FE7" w:rsidRPr="00474AC4" w:rsidRDefault="002A7488" w:rsidP="00B97FE7">
      <w:pPr>
        <w:autoSpaceDE w:val="0"/>
        <w:autoSpaceDN w:val="0"/>
        <w:adjustRightInd w:val="0"/>
        <w:contextualSpacing/>
        <w:jc w:val="both"/>
        <w:rPr>
          <w:rFonts w:ascii="Tahoma" w:hAnsi="Tahoma" w:cs="Tahoma"/>
          <w:b/>
          <w:bCs/>
          <w:sz w:val="20"/>
          <w:szCs w:val="20"/>
        </w:rPr>
      </w:pPr>
      <w:r w:rsidRPr="00474AC4">
        <w:rPr>
          <w:rFonts w:ascii="Tahoma" w:hAnsi="Tahoma" w:cs="Tahoma"/>
          <w:b/>
          <w:bCs/>
          <w:sz w:val="20"/>
          <w:szCs w:val="20"/>
        </w:rPr>
        <w:t>COPYRIGHT AND LICENCES</w:t>
      </w:r>
      <w:r>
        <w:rPr>
          <w:rFonts w:ascii="Tahoma" w:hAnsi="Tahoma" w:cs="Tahoma"/>
          <w:b/>
          <w:bCs/>
          <w:sz w:val="20"/>
          <w:szCs w:val="20"/>
        </w:rPr>
        <w:t xml:space="preserve"> </w:t>
      </w:r>
      <w:r w:rsidR="00B97FE7">
        <w:rPr>
          <w:rFonts w:ascii="Tahoma" w:hAnsi="Tahoma" w:cs="Tahoma"/>
          <w:b/>
          <w:bCs/>
          <w:sz w:val="20"/>
          <w:szCs w:val="20"/>
        </w:rPr>
        <w:t>(for LOT-2)</w:t>
      </w:r>
    </w:p>
    <w:p w14:paraId="196AD4B7" w14:textId="77777777" w:rsidR="00B97FE7" w:rsidRPr="00141C21" w:rsidRDefault="00B97FE7" w:rsidP="00B97FE7">
      <w:pPr>
        <w:pStyle w:val="ListParagraph"/>
        <w:autoSpaceDE w:val="0"/>
        <w:autoSpaceDN w:val="0"/>
        <w:adjustRightInd w:val="0"/>
        <w:ind w:left="1134"/>
        <w:contextualSpacing/>
        <w:jc w:val="both"/>
        <w:rPr>
          <w:rFonts w:ascii="Tahoma" w:hAnsi="Tahoma" w:cs="Tahoma"/>
          <w:sz w:val="20"/>
          <w:szCs w:val="20"/>
        </w:rPr>
      </w:pPr>
    </w:p>
    <w:p w14:paraId="326F2229" w14:textId="77777777" w:rsidR="00B97FE7" w:rsidRPr="00474AC4" w:rsidRDefault="00B97FE7" w:rsidP="00FB5E73">
      <w:pPr>
        <w:pStyle w:val="ListParagraph"/>
        <w:numPr>
          <w:ilvl w:val="0"/>
          <w:numId w:val="15"/>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 xml:space="preserve">The drawings to be used in the video shall be designed in line with the scenario. Drawings and animations may be original and new or selected from copyrighted catalogues. In both cases, the copyright will be belonged to the Project and the Council of Europe. </w:t>
      </w:r>
    </w:p>
    <w:p w14:paraId="6C7E42C7" w14:textId="77777777" w:rsidR="00B97FE7" w:rsidRPr="00474AC4" w:rsidRDefault="00B97FE7" w:rsidP="00FB5E73">
      <w:pPr>
        <w:pStyle w:val="ListParagraph"/>
        <w:numPr>
          <w:ilvl w:val="0"/>
          <w:numId w:val="15"/>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 xml:space="preserve">The Council of Europe will be granted the right to make copies. The original footage will be shared, and the Council of Europe will be given permission to adapt, use and share these materials. </w:t>
      </w:r>
    </w:p>
    <w:p w14:paraId="1CEE9FA7" w14:textId="04ADE69A" w:rsidR="00B97FE7" w:rsidRDefault="00B97FE7" w:rsidP="00B97FE7">
      <w:pPr>
        <w:autoSpaceDE w:val="0"/>
        <w:autoSpaceDN w:val="0"/>
        <w:adjustRightInd w:val="0"/>
        <w:contextualSpacing/>
        <w:jc w:val="both"/>
        <w:rPr>
          <w:rFonts w:ascii="Tahoma" w:hAnsi="Tahoma" w:cs="Tahoma"/>
          <w:sz w:val="20"/>
          <w:szCs w:val="20"/>
        </w:rPr>
      </w:pPr>
    </w:p>
    <w:p w14:paraId="1E74593F" w14:textId="77777777" w:rsidR="00B97FE7" w:rsidRPr="00B97FE7" w:rsidRDefault="00B97FE7" w:rsidP="00B97FE7">
      <w:pPr>
        <w:autoSpaceDE w:val="0"/>
        <w:autoSpaceDN w:val="0"/>
        <w:adjustRightInd w:val="0"/>
        <w:contextualSpacing/>
        <w:jc w:val="both"/>
        <w:rPr>
          <w:rFonts w:ascii="Tahoma" w:hAnsi="Tahoma" w:cs="Tahoma"/>
          <w:sz w:val="20"/>
          <w:szCs w:val="20"/>
        </w:rPr>
      </w:pPr>
    </w:p>
    <w:p w14:paraId="17753528" w14:textId="77777777" w:rsidR="00141C21" w:rsidRPr="00141C21" w:rsidRDefault="00141C21" w:rsidP="00141C21">
      <w:pPr>
        <w:pStyle w:val="ListParagraph"/>
        <w:autoSpaceDE w:val="0"/>
        <w:autoSpaceDN w:val="0"/>
        <w:adjustRightInd w:val="0"/>
        <w:ind w:left="1134"/>
        <w:contextualSpacing/>
        <w:jc w:val="both"/>
        <w:rPr>
          <w:rFonts w:ascii="Tahoma" w:hAnsi="Tahoma" w:cs="Tahoma"/>
          <w:sz w:val="20"/>
          <w:szCs w:val="20"/>
        </w:rPr>
      </w:pPr>
    </w:p>
    <w:p w14:paraId="06851015" w14:textId="2AB64D78" w:rsidR="00141C21" w:rsidRPr="00474AC4" w:rsidRDefault="002A7488" w:rsidP="00474AC4">
      <w:pPr>
        <w:autoSpaceDE w:val="0"/>
        <w:autoSpaceDN w:val="0"/>
        <w:adjustRightInd w:val="0"/>
        <w:contextualSpacing/>
        <w:jc w:val="both"/>
        <w:rPr>
          <w:rFonts w:ascii="Tahoma" w:hAnsi="Tahoma" w:cs="Tahoma"/>
          <w:b/>
          <w:bCs/>
          <w:sz w:val="20"/>
          <w:szCs w:val="20"/>
        </w:rPr>
      </w:pPr>
      <w:r w:rsidRPr="00474AC4">
        <w:rPr>
          <w:rFonts w:ascii="Tahoma" w:hAnsi="Tahoma" w:cs="Tahoma"/>
          <w:b/>
          <w:bCs/>
          <w:sz w:val="20"/>
          <w:szCs w:val="20"/>
        </w:rPr>
        <w:t>VISIBILITY RULES</w:t>
      </w:r>
      <w:r>
        <w:rPr>
          <w:rFonts w:ascii="Tahoma" w:hAnsi="Tahoma" w:cs="Tahoma"/>
          <w:b/>
          <w:bCs/>
          <w:sz w:val="20"/>
          <w:szCs w:val="20"/>
        </w:rPr>
        <w:t xml:space="preserve"> </w:t>
      </w:r>
      <w:r w:rsidR="00B97FE7">
        <w:rPr>
          <w:rFonts w:ascii="Tahoma" w:hAnsi="Tahoma" w:cs="Tahoma"/>
          <w:b/>
          <w:bCs/>
          <w:sz w:val="20"/>
          <w:szCs w:val="20"/>
        </w:rPr>
        <w:t>(for LOT-1 and LOT-2)</w:t>
      </w:r>
    </w:p>
    <w:p w14:paraId="39C6B338" w14:textId="77777777" w:rsidR="00141C21" w:rsidRPr="00141C21" w:rsidRDefault="00141C21" w:rsidP="00141C21">
      <w:pPr>
        <w:pStyle w:val="ListParagraph"/>
        <w:autoSpaceDE w:val="0"/>
        <w:autoSpaceDN w:val="0"/>
        <w:adjustRightInd w:val="0"/>
        <w:ind w:left="1134"/>
        <w:contextualSpacing/>
        <w:jc w:val="both"/>
        <w:rPr>
          <w:rFonts w:ascii="Tahoma" w:hAnsi="Tahoma" w:cs="Tahoma"/>
          <w:sz w:val="20"/>
          <w:szCs w:val="20"/>
        </w:rPr>
      </w:pPr>
    </w:p>
    <w:p w14:paraId="2C032D22" w14:textId="77777777" w:rsidR="00474AC4" w:rsidRPr="00474AC4" w:rsidRDefault="00474AC4" w:rsidP="00FB5E73">
      <w:pPr>
        <w:pStyle w:val="ListParagraph"/>
        <w:numPr>
          <w:ilvl w:val="0"/>
          <w:numId w:val="15"/>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 xml:space="preserve">The communication materials that will be produced under this assignment/contract must be in line with both visibility rules for external actions of Council of Europe in general and the Project of “Promoting Alternative Dispute Resolution (ADR) in Turkey” in specific. </w:t>
      </w:r>
    </w:p>
    <w:p w14:paraId="10E74BF1" w14:textId="77777777" w:rsidR="00474AC4" w:rsidRPr="00474AC4" w:rsidRDefault="00474AC4" w:rsidP="00FB5E73">
      <w:pPr>
        <w:pStyle w:val="ListParagraph"/>
        <w:numPr>
          <w:ilvl w:val="0"/>
          <w:numId w:val="15"/>
        </w:numPr>
        <w:autoSpaceDE w:val="0"/>
        <w:autoSpaceDN w:val="0"/>
        <w:adjustRightInd w:val="0"/>
        <w:ind w:left="1134" w:hanging="425"/>
        <w:contextualSpacing/>
        <w:jc w:val="both"/>
        <w:rPr>
          <w:rFonts w:ascii="Tahoma" w:hAnsi="Tahoma" w:cs="Tahoma"/>
          <w:sz w:val="20"/>
          <w:szCs w:val="20"/>
        </w:rPr>
      </w:pPr>
      <w:r w:rsidRPr="00474AC4">
        <w:rPr>
          <w:rFonts w:ascii="Tahoma" w:hAnsi="Tahoma" w:cs="Tahoma"/>
          <w:sz w:val="20"/>
          <w:szCs w:val="20"/>
        </w:rPr>
        <w:t xml:space="preserve">Visibility Rules guidelines will be provided by the project team to the consultant company/service provider. </w:t>
      </w:r>
    </w:p>
    <w:p w14:paraId="60251EB4" w14:textId="77777777" w:rsidR="00141C21" w:rsidRPr="00B97FE7" w:rsidRDefault="00141C21" w:rsidP="00B97FE7">
      <w:pPr>
        <w:autoSpaceDE w:val="0"/>
        <w:autoSpaceDN w:val="0"/>
        <w:adjustRightInd w:val="0"/>
        <w:jc w:val="both"/>
        <w:rPr>
          <w:rFonts w:cstheme="minorHAnsi"/>
          <w:b/>
          <w:bCs/>
          <w:sz w:val="24"/>
          <w:szCs w:val="24"/>
        </w:rPr>
      </w:pPr>
    </w:p>
    <w:p w14:paraId="0B17DB53" w14:textId="77777777" w:rsidR="00141C21" w:rsidRPr="00497C23" w:rsidRDefault="00141C21" w:rsidP="00141C21">
      <w:pPr>
        <w:autoSpaceDE w:val="0"/>
        <w:autoSpaceDN w:val="0"/>
        <w:adjustRightInd w:val="0"/>
        <w:jc w:val="both"/>
        <w:rPr>
          <w:rFonts w:cstheme="minorHAnsi"/>
          <w:b/>
          <w:bCs/>
          <w:sz w:val="24"/>
          <w:szCs w:val="24"/>
        </w:rPr>
      </w:pPr>
    </w:p>
    <w:p w14:paraId="2D45C343" w14:textId="28FEC8CE" w:rsidR="00141C21" w:rsidRDefault="002A7488" w:rsidP="00474AC4">
      <w:pPr>
        <w:autoSpaceDE w:val="0"/>
        <w:autoSpaceDN w:val="0"/>
        <w:adjustRightInd w:val="0"/>
        <w:contextualSpacing/>
        <w:jc w:val="both"/>
        <w:rPr>
          <w:rFonts w:ascii="Tahoma" w:hAnsi="Tahoma" w:cs="Tahoma"/>
          <w:b/>
          <w:sz w:val="20"/>
          <w:szCs w:val="20"/>
        </w:rPr>
      </w:pPr>
      <w:r w:rsidRPr="00141C21">
        <w:rPr>
          <w:rFonts w:ascii="Tahoma" w:hAnsi="Tahoma" w:cs="Tahoma"/>
          <w:b/>
          <w:sz w:val="20"/>
          <w:szCs w:val="20"/>
        </w:rPr>
        <w:lastRenderedPageBreak/>
        <w:t xml:space="preserve">SUBMISSION, </w:t>
      </w:r>
      <w:r>
        <w:rPr>
          <w:rFonts w:ascii="Tahoma" w:hAnsi="Tahoma" w:cs="Tahoma"/>
          <w:b/>
          <w:sz w:val="20"/>
          <w:szCs w:val="20"/>
        </w:rPr>
        <w:t>D</w:t>
      </w:r>
      <w:r w:rsidRPr="00141C21">
        <w:rPr>
          <w:rFonts w:ascii="Tahoma" w:hAnsi="Tahoma" w:cs="Tahoma"/>
          <w:b/>
          <w:sz w:val="20"/>
          <w:szCs w:val="20"/>
        </w:rPr>
        <w:t xml:space="preserve">URATION </w:t>
      </w:r>
      <w:r>
        <w:rPr>
          <w:rFonts w:ascii="Tahoma" w:hAnsi="Tahoma" w:cs="Tahoma"/>
          <w:b/>
          <w:sz w:val="20"/>
          <w:szCs w:val="20"/>
        </w:rPr>
        <w:t>A</w:t>
      </w:r>
      <w:r w:rsidRPr="00141C21">
        <w:rPr>
          <w:rFonts w:ascii="Tahoma" w:hAnsi="Tahoma" w:cs="Tahoma"/>
          <w:b/>
          <w:sz w:val="20"/>
          <w:szCs w:val="20"/>
        </w:rPr>
        <w:t xml:space="preserve">ND </w:t>
      </w:r>
      <w:r>
        <w:rPr>
          <w:rFonts w:ascii="Tahoma" w:hAnsi="Tahoma" w:cs="Tahoma"/>
          <w:b/>
          <w:sz w:val="20"/>
          <w:szCs w:val="20"/>
        </w:rPr>
        <w:t>M</w:t>
      </w:r>
      <w:r w:rsidRPr="00141C21">
        <w:rPr>
          <w:rFonts w:ascii="Tahoma" w:hAnsi="Tahoma" w:cs="Tahoma"/>
          <w:b/>
          <w:sz w:val="20"/>
          <w:szCs w:val="20"/>
        </w:rPr>
        <w:t xml:space="preserve">ETHOD </w:t>
      </w:r>
      <w:r>
        <w:rPr>
          <w:rFonts w:ascii="Tahoma" w:hAnsi="Tahoma" w:cs="Tahoma"/>
          <w:b/>
          <w:sz w:val="20"/>
          <w:szCs w:val="20"/>
        </w:rPr>
        <w:t>O</w:t>
      </w:r>
      <w:r w:rsidRPr="00141C21">
        <w:rPr>
          <w:rFonts w:ascii="Tahoma" w:hAnsi="Tahoma" w:cs="Tahoma"/>
          <w:b/>
          <w:sz w:val="20"/>
          <w:szCs w:val="20"/>
        </w:rPr>
        <w:t xml:space="preserve">F </w:t>
      </w:r>
      <w:r>
        <w:rPr>
          <w:rFonts w:ascii="Tahoma" w:hAnsi="Tahoma" w:cs="Tahoma"/>
          <w:b/>
          <w:sz w:val="20"/>
          <w:szCs w:val="20"/>
        </w:rPr>
        <w:t>T</w:t>
      </w:r>
      <w:r w:rsidRPr="00141C21">
        <w:rPr>
          <w:rFonts w:ascii="Tahoma" w:hAnsi="Tahoma" w:cs="Tahoma"/>
          <w:b/>
          <w:sz w:val="20"/>
          <w:szCs w:val="20"/>
        </w:rPr>
        <w:t xml:space="preserve">HE </w:t>
      </w:r>
      <w:r>
        <w:rPr>
          <w:rFonts w:ascii="Tahoma" w:hAnsi="Tahoma" w:cs="Tahoma"/>
          <w:b/>
          <w:sz w:val="20"/>
          <w:szCs w:val="20"/>
        </w:rPr>
        <w:t>D</w:t>
      </w:r>
      <w:r w:rsidRPr="00141C21">
        <w:rPr>
          <w:rFonts w:ascii="Tahoma" w:hAnsi="Tahoma" w:cs="Tahoma"/>
          <w:b/>
          <w:sz w:val="20"/>
          <w:szCs w:val="20"/>
        </w:rPr>
        <w:t>ELIVERY</w:t>
      </w:r>
    </w:p>
    <w:p w14:paraId="04CC6B2C" w14:textId="31382EF5" w:rsidR="00B97FE7" w:rsidRDefault="00B97FE7" w:rsidP="00474AC4">
      <w:pPr>
        <w:autoSpaceDE w:val="0"/>
        <w:autoSpaceDN w:val="0"/>
        <w:adjustRightInd w:val="0"/>
        <w:contextualSpacing/>
        <w:jc w:val="both"/>
        <w:rPr>
          <w:rFonts w:ascii="Tahoma" w:hAnsi="Tahoma" w:cs="Tahoma"/>
          <w:b/>
          <w:sz w:val="20"/>
          <w:szCs w:val="20"/>
        </w:rPr>
      </w:pPr>
    </w:p>
    <w:p w14:paraId="536E3AC7" w14:textId="5F990483" w:rsidR="00B97FE7" w:rsidRDefault="00B97FE7" w:rsidP="00474AC4">
      <w:pPr>
        <w:autoSpaceDE w:val="0"/>
        <w:autoSpaceDN w:val="0"/>
        <w:adjustRightInd w:val="0"/>
        <w:contextualSpacing/>
        <w:jc w:val="both"/>
        <w:rPr>
          <w:rFonts w:ascii="Tahoma" w:hAnsi="Tahoma" w:cs="Tahoma"/>
          <w:b/>
          <w:sz w:val="20"/>
          <w:szCs w:val="20"/>
        </w:rPr>
      </w:pPr>
      <w:r>
        <w:rPr>
          <w:rFonts w:ascii="Tahoma" w:hAnsi="Tahoma" w:cs="Tahoma"/>
          <w:b/>
          <w:sz w:val="20"/>
          <w:szCs w:val="20"/>
        </w:rPr>
        <w:t>LOT-1:</w:t>
      </w:r>
    </w:p>
    <w:p w14:paraId="5C1900EE" w14:textId="26A78267" w:rsidR="00B97FE7" w:rsidRPr="00B97FE7" w:rsidRDefault="00B97FE7" w:rsidP="00FB5E73">
      <w:pPr>
        <w:pStyle w:val="ListParagraph"/>
        <w:numPr>
          <w:ilvl w:val="0"/>
          <w:numId w:val="26"/>
        </w:numPr>
        <w:spacing w:before="100" w:after="240"/>
        <w:jc w:val="both"/>
        <w:rPr>
          <w:rFonts w:ascii="Tahoma" w:eastAsia="Calibri" w:hAnsi="Tahoma" w:cs="Tahoma"/>
          <w:sz w:val="20"/>
          <w:szCs w:val="20"/>
          <w:lang w:eastAsia="en-US"/>
        </w:rPr>
      </w:pPr>
      <w:r w:rsidRPr="00B97FE7">
        <w:rPr>
          <w:rFonts w:ascii="Tahoma" w:eastAsia="Calibri" w:hAnsi="Tahoma" w:cs="Tahoma"/>
          <w:sz w:val="20"/>
          <w:szCs w:val="20"/>
          <w:lang w:eastAsia="en-US"/>
        </w:rPr>
        <w:t>It is expected to receive the first drafts of design for handbook</w:t>
      </w:r>
      <w:r w:rsidR="0090027E">
        <w:rPr>
          <w:rFonts w:ascii="Tahoma" w:eastAsia="Calibri" w:hAnsi="Tahoma" w:cs="Tahoma"/>
          <w:sz w:val="20"/>
          <w:szCs w:val="20"/>
          <w:lang w:eastAsia="en-US"/>
        </w:rPr>
        <w:t>s</w:t>
      </w:r>
      <w:r w:rsidRPr="00B97FE7">
        <w:rPr>
          <w:rFonts w:ascii="Tahoma" w:eastAsia="Calibri" w:hAnsi="Tahoma" w:cs="Tahoma"/>
          <w:sz w:val="20"/>
          <w:szCs w:val="20"/>
          <w:lang w:eastAsia="en-US"/>
        </w:rPr>
        <w:t>, guidebook</w:t>
      </w:r>
      <w:r w:rsidR="0090027E">
        <w:rPr>
          <w:rFonts w:ascii="Tahoma" w:eastAsia="Calibri" w:hAnsi="Tahoma" w:cs="Tahoma"/>
          <w:sz w:val="20"/>
          <w:szCs w:val="20"/>
          <w:lang w:eastAsia="en-US"/>
        </w:rPr>
        <w:t>s,</w:t>
      </w:r>
      <w:r w:rsidRPr="00B97FE7">
        <w:rPr>
          <w:rFonts w:ascii="Tahoma" w:eastAsia="Calibri" w:hAnsi="Tahoma" w:cs="Tahoma"/>
          <w:sz w:val="20"/>
          <w:szCs w:val="20"/>
          <w:lang w:eastAsia="en-US"/>
        </w:rPr>
        <w:t xml:space="preserve"> leaflet</w:t>
      </w:r>
      <w:r w:rsidR="0090027E">
        <w:rPr>
          <w:rFonts w:ascii="Tahoma" w:eastAsia="Calibri" w:hAnsi="Tahoma" w:cs="Tahoma"/>
          <w:sz w:val="20"/>
          <w:szCs w:val="20"/>
          <w:lang w:eastAsia="en-US"/>
        </w:rPr>
        <w:t>s</w:t>
      </w:r>
      <w:r w:rsidRPr="00B97FE7">
        <w:rPr>
          <w:rFonts w:ascii="Tahoma" w:eastAsia="Calibri" w:hAnsi="Tahoma" w:cs="Tahoma"/>
          <w:sz w:val="20"/>
          <w:szCs w:val="20"/>
          <w:lang w:eastAsia="en-US"/>
        </w:rPr>
        <w:t xml:space="preserve"> and posters </w:t>
      </w:r>
      <w:r w:rsidRPr="00B97FE7">
        <w:rPr>
          <w:rFonts w:ascii="Tahoma" w:eastAsia="Calibri" w:hAnsi="Tahoma" w:cs="Tahoma"/>
          <w:b/>
          <w:bCs/>
          <w:sz w:val="20"/>
          <w:szCs w:val="20"/>
          <w:lang w:eastAsia="en-US"/>
        </w:rPr>
        <w:t>by</w:t>
      </w:r>
      <w:r w:rsidRPr="00B97FE7">
        <w:rPr>
          <w:rFonts w:ascii="Tahoma" w:eastAsia="Calibri" w:hAnsi="Tahoma" w:cs="Tahoma"/>
          <w:sz w:val="20"/>
          <w:szCs w:val="20"/>
          <w:lang w:eastAsia="en-US"/>
        </w:rPr>
        <w:t xml:space="preserve"> </w:t>
      </w:r>
      <w:r w:rsidRPr="00B97FE7">
        <w:rPr>
          <w:rFonts w:ascii="Tahoma" w:eastAsia="Calibri" w:hAnsi="Tahoma" w:cs="Tahoma"/>
          <w:b/>
          <w:bCs/>
          <w:sz w:val="20"/>
          <w:szCs w:val="20"/>
          <w:lang w:eastAsia="en-US"/>
        </w:rPr>
        <w:t>1</w:t>
      </w:r>
      <w:r w:rsidR="00803389">
        <w:rPr>
          <w:rFonts w:ascii="Tahoma" w:eastAsia="Calibri" w:hAnsi="Tahoma" w:cs="Tahoma"/>
          <w:b/>
          <w:bCs/>
          <w:sz w:val="20"/>
          <w:szCs w:val="20"/>
          <w:lang w:eastAsia="en-US"/>
        </w:rPr>
        <w:t>9</w:t>
      </w:r>
      <w:r w:rsidRPr="00B97FE7">
        <w:rPr>
          <w:rFonts w:ascii="Tahoma" w:eastAsia="Calibri" w:hAnsi="Tahoma" w:cs="Tahoma"/>
          <w:b/>
          <w:bCs/>
          <w:sz w:val="20"/>
          <w:szCs w:val="20"/>
          <w:lang w:eastAsia="en-US"/>
        </w:rPr>
        <w:t xml:space="preserve"> of May 2022</w:t>
      </w:r>
      <w:r w:rsidRPr="00B97FE7">
        <w:rPr>
          <w:rFonts w:ascii="Tahoma" w:eastAsia="Calibri" w:hAnsi="Tahoma" w:cs="Tahoma"/>
          <w:sz w:val="20"/>
          <w:szCs w:val="20"/>
          <w:lang w:eastAsia="en-US"/>
        </w:rPr>
        <w:t xml:space="preserve">. The production of these materials is expected to be finalised </w:t>
      </w:r>
      <w:r w:rsidRPr="00B97FE7">
        <w:rPr>
          <w:rFonts w:ascii="Tahoma" w:eastAsia="Calibri" w:hAnsi="Tahoma" w:cs="Tahoma"/>
          <w:b/>
          <w:bCs/>
          <w:sz w:val="20"/>
          <w:szCs w:val="20"/>
          <w:lang w:eastAsia="en-US"/>
        </w:rPr>
        <w:t>by 10 of July 2022.</w:t>
      </w:r>
      <w:r w:rsidRPr="00B97FE7">
        <w:rPr>
          <w:rFonts w:ascii="Tahoma" w:eastAsia="Calibri" w:hAnsi="Tahoma" w:cs="Tahoma"/>
          <w:sz w:val="20"/>
          <w:szCs w:val="20"/>
          <w:lang w:eastAsia="en-US"/>
        </w:rPr>
        <w:t xml:space="preserve"> </w:t>
      </w:r>
    </w:p>
    <w:p w14:paraId="7180727D" w14:textId="77777777" w:rsidR="00AD566E" w:rsidRPr="00474AC4" w:rsidRDefault="00AD566E" w:rsidP="00FB5E73">
      <w:pPr>
        <w:pStyle w:val="ListParagraph"/>
        <w:numPr>
          <w:ilvl w:val="0"/>
          <w:numId w:val="26"/>
        </w:numPr>
        <w:autoSpaceDE w:val="0"/>
        <w:autoSpaceDN w:val="0"/>
        <w:adjustRightInd w:val="0"/>
        <w:spacing w:after="240"/>
        <w:contextualSpacing/>
        <w:jc w:val="both"/>
        <w:rPr>
          <w:rFonts w:ascii="Tahoma" w:hAnsi="Tahoma" w:cs="Tahoma"/>
          <w:sz w:val="20"/>
          <w:szCs w:val="20"/>
        </w:rPr>
      </w:pPr>
      <w:r w:rsidRPr="00474AC4">
        <w:rPr>
          <w:rFonts w:ascii="Tahoma" w:hAnsi="Tahoma" w:cs="Tahoma"/>
          <w:sz w:val="20"/>
          <w:szCs w:val="20"/>
        </w:rPr>
        <w:t>All the design files must be submitted in vectoral formats (with the working files), PDF, and other formats according to needs of the work (PNG, JPG, TIFF etc.).</w:t>
      </w:r>
    </w:p>
    <w:p w14:paraId="4C04B7F8" w14:textId="6C1276EA" w:rsidR="00B97FE7" w:rsidRDefault="00B97FE7" w:rsidP="00B97FE7">
      <w:pPr>
        <w:spacing w:before="100"/>
        <w:ind w:left="142"/>
        <w:jc w:val="both"/>
        <w:rPr>
          <w:rFonts w:ascii="Tahoma" w:eastAsia="Calibri" w:hAnsi="Tahoma" w:cs="Tahoma"/>
          <w:sz w:val="20"/>
          <w:szCs w:val="20"/>
          <w:lang w:eastAsia="en-US"/>
        </w:rPr>
      </w:pPr>
    </w:p>
    <w:p w14:paraId="1B68D656" w14:textId="2512086C" w:rsidR="00B97FE7" w:rsidRPr="00B97FE7" w:rsidRDefault="00B97FE7" w:rsidP="00B97FE7">
      <w:pPr>
        <w:spacing w:before="100"/>
        <w:jc w:val="both"/>
        <w:rPr>
          <w:rFonts w:ascii="Tahoma" w:eastAsia="Calibri" w:hAnsi="Tahoma" w:cs="Tahoma"/>
          <w:b/>
          <w:bCs/>
          <w:sz w:val="20"/>
          <w:szCs w:val="20"/>
          <w:lang w:eastAsia="en-US"/>
        </w:rPr>
      </w:pPr>
      <w:r w:rsidRPr="00B97FE7">
        <w:rPr>
          <w:rFonts w:ascii="Tahoma" w:eastAsia="Calibri" w:hAnsi="Tahoma" w:cs="Tahoma"/>
          <w:b/>
          <w:bCs/>
          <w:sz w:val="20"/>
          <w:szCs w:val="20"/>
          <w:lang w:eastAsia="en-US"/>
        </w:rPr>
        <w:t>LOT-2:</w:t>
      </w:r>
    </w:p>
    <w:p w14:paraId="54D8B4B5" w14:textId="4060A13A" w:rsidR="00B97FE7" w:rsidRDefault="00B97FE7" w:rsidP="00FB5E73">
      <w:pPr>
        <w:pStyle w:val="ListParagraph"/>
        <w:numPr>
          <w:ilvl w:val="0"/>
          <w:numId w:val="25"/>
        </w:numPr>
        <w:spacing w:before="100"/>
        <w:jc w:val="both"/>
        <w:rPr>
          <w:rFonts w:ascii="Tahoma" w:eastAsia="Calibri" w:hAnsi="Tahoma" w:cs="Tahoma"/>
          <w:sz w:val="20"/>
          <w:szCs w:val="20"/>
          <w:lang w:eastAsia="en-US"/>
        </w:rPr>
      </w:pPr>
      <w:r w:rsidRPr="00B97FE7">
        <w:rPr>
          <w:rFonts w:ascii="Tahoma" w:eastAsia="Calibri" w:hAnsi="Tahoma" w:cs="Tahoma"/>
          <w:sz w:val="20"/>
          <w:szCs w:val="20"/>
          <w:lang w:eastAsia="en-US"/>
        </w:rPr>
        <w:t xml:space="preserve">It is expected to receive the first draft of the video </w:t>
      </w:r>
      <w:r w:rsidRPr="00B97FE7">
        <w:rPr>
          <w:rFonts w:ascii="Tahoma" w:eastAsia="Calibri" w:hAnsi="Tahoma" w:cs="Tahoma"/>
          <w:b/>
          <w:bCs/>
          <w:sz w:val="20"/>
          <w:szCs w:val="20"/>
          <w:lang w:eastAsia="en-US"/>
        </w:rPr>
        <w:t>by</w:t>
      </w:r>
      <w:r w:rsidRPr="00B97FE7">
        <w:rPr>
          <w:rFonts w:ascii="Tahoma" w:eastAsia="Calibri" w:hAnsi="Tahoma" w:cs="Tahoma"/>
          <w:sz w:val="20"/>
          <w:szCs w:val="20"/>
          <w:lang w:eastAsia="en-US"/>
        </w:rPr>
        <w:t xml:space="preserve"> </w:t>
      </w:r>
      <w:r w:rsidRPr="00B97FE7">
        <w:rPr>
          <w:rFonts w:ascii="Tahoma" w:eastAsia="Calibri" w:hAnsi="Tahoma" w:cs="Tahoma"/>
          <w:b/>
          <w:bCs/>
          <w:sz w:val="20"/>
          <w:szCs w:val="20"/>
          <w:lang w:eastAsia="en-US"/>
        </w:rPr>
        <w:t>1</w:t>
      </w:r>
      <w:r w:rsidR="00803389">
        <w:rPr>
          <w:rFonts w:ascii="Tahoma" w:eastAsia="Calibri" w:hAnsi="Tahoma" w:cs="Tahoma"/>
          <w:b/>
          <w:bCs/>
          <w:sz w:val="20"/>
          <w:szCs w:val="20"/>
          <w:lang w:eastAsia="en-US"/>
        </w:rPr>
        <w:t>9</w:t>
      </w:r>
      <w:r w:rsidRPr="00B97FE7">
        <w:rPr>
          <w:rFonts w:ascii="Tahoma" w:eastAsia="Calibri" w:hAnsi="Tahoma" w:cs="Tahoma"/>
          <w:b/>
          <w:bCs/>
          <w:sz w:val="20"/>
          <w:szCs w:val="20"/>
          <w:lang w:eastAsia="en-US"/>
        </w:rPr>
        <w:t xml:space="preserve"> of May 2022</w:t>
      </w:r>
      <w:r w:rsidRPr="00B97FE7">
        <w:rPr>
          <w:rFonts w:ascii="Tahoma" w:eastAsia="Calibri" w:hAnsi="Tahoma" w:cs="Tahoma"/>
          <w:sz w:val="20"/>
          <w:szCs w:val="20"/>
          <w:lang w:eastAsia="en-US"/>
        </w:rPr>
        <w:t xml:space="preserve">. </w:t>
      </w:r>
      <w:r w:rsidRPr="00B97FE7">
        <w:rPr>
          <w:rFonts w:ascii="Tahoma" w:hAnsi="Tahoma" w:cs="Tahoma"/>
          <w:sz w:val="20"/>
          <w:szCs w:val="20"/>
        </w:rPr>
        <w:t xml:space="preserve">It is expected from the selected consultant company/service provider to finalize the filming and post-production process </w:t>
      </w:r>
      <w:r w:rsidRPr="00B97FE7">
        <w:rPr>
          <w:rFonts w:ascii="Tahoma" w:eastAsia="Calibri" w:hAnsi="Tahoma" w:cs="Tahoma"/>
          <w:b/>
          <w:bCs/>
          <w:sz w:val="20"/>
          <w:szCs w:val="20"/>
          <w:lang w:eastAsia="en-US"/>
        </w:rPr>
        <w:t>by 10 of July 2022.</w:t>
      </w:r>
      <w:r w:rsidRPr="00B97FE7">
        <w:rPr>
          <w:rFonts w:ascii="Tahoma" w:eastAsia="Calibri" w:hAnsi="Tahoma" w:cs="Tahoma"/>
          <w:sz w:val="20"/>
          <w:szCs w:val="20"/>
          <w:lang w:eastAsia="en-US"/>
        </w:rPr>
        <w:t xml:space="preserve"> </w:t>
      </w:r>
    </w:p>
    <w:p w14:paraId="6337AE60" w14:textId="63B293B0" w:rsidR="00474AC4" w:rsidRPr="00B97FE7" w:rsidRDefault="00474AC4" w:rsidP="00FB5E73">
      <w:pPr>
        <w:pStyle w:val="ListParagraph"/>
        <w:numPr>
          <w:ilvl w:val="0"/>
          <w:numId w:val="25"/>
        </w:numPr>
        <w:spacing w:before="100"/>
        <w:jc w:val="both"/>
        <w:rPr>
          <w:rFonts w:ascii="Tahoma" w:eastAsia="Calibri" w:hAnsi="Tahoma" w:cs="Tahoma"/>
          <w:sz w:val="20"/>
          <w:szCs w:val="20"/>
          <w:lang w:eastAsia="en-US"/>
        </w:rPr>
      </w:pPr>
      <w:r w:rsidRPr="00B97FE7">
        <w:rPr>
          <w:rFonts w:ascii="Tahoma" w:hAnsi="Tahoma" w:cs="Tahoma"/>
          <w:sz w:val="20"/>
          <w:szCs w:val="20"/>
        </w:rPr>
        <w:t>Copies of the video will be delivered to the Council of Europe Ankara Programme office on separate USB discs and sent as online.</w:t>
      </w:r>
    </w:p>
    <w:p w14:paraId="1D34AF0F" w14:textId="77777777" w:rsidR="00141C21" w:rsidRDefault="00141C21" w:rsidP="00141C21">
      <w:pPr>
        <w:pStyle w:val="ListParagraph"/>
        <w:autoSpaceDE w:val="0"/>
        <w:autoSpaceDN w:val="0"/>
        <w:adjustRightInd w:val="0"/>
        <w:ind w:left="1134"/>
        <w:jc w:val="both"/>
        <w:rPr>
          <w:rFonts w:cstheme="minorHAnsi"/>
          <w:bCs/>
          <w:sz w:val="24"/>
          <w:szCs w:val="24"/>
        </w:rPr>
      </w:pPr>
    </w:p>
    <w:p w14:paraId="30AC0B62" w14:textId="06E62FFA" w:rsidR="00E54751" w:rsidRDefault="002A7488" w:rsidP="00474AC4">
      <w:pPr>
        <w:autoSpaceDE w:val="0"/>
        <w:autoSpaceDN w:val="0"/>
        <w:adjustRightInd w:val="0"/>
        <w:contextualSpacing/>
        <w:jc w:val="both"/>
        <w:rPr>
          <w:rFonts w:ascii="Tahoma" w:eastAsia="Calibri" w:hAnsi="Tahoma" w:cs="Tahoma"/>
          <w:b/>
          <w:bCs/>
          <w:sz w:val="20"/>
          <w:szCs w:val="20"/>
          <w:lang w:eastAsia="en-US"/>
        </w:rPr>
      </w:pPr>
      <w:r w:rsidRPr="00E54751">
        <w:rPr>
          <w:rFonts w:ascii="Tahoma" w:hAnsi="Tahoma" w:cs="Tahoma"/>
          <w:b/>
          <w:sz w:val="20"/>
          <w:szCs w:val="20"/>
        </w:rPr>
        <w:t>OTHER ITEMS</w:t>
      </w:r>
      <w:r>
        <w:rPr>
          <w:rFonts w:ascii="Tahoma" w:hAnsi="Tahoma" w:cs="Tahoma"/>
          <w:b/>
          <w:sz w:val="20"/>
          <w:szCs w:val="20"/>
        </w:rPr>
        <w:t xml:space="preserve"> </w:t>
      </w:r>
      <w:r w:rsidR="003B7DB6">
        <w:rPr>
          <w:rFonts w:ascii="Tahoma" w:hAnsi="Tahoma" w:cs="Tahoma"/>
          <w:b/>
          <w:sz w:val="20"/>
          <w:szCs w:val="20"/>
        </w:rPr>
        <w:t xml:space="preserve">(for </w:t>
      </w:r>
      <w:r w:rsidR="003B7DB6" w:rsidRPr="00B97FE7">
        <w:rPr>
          <w:rFonts w:ascii="Tahoma" w:eastAsia="Calibri" w:hAnsi="Tahoma" w:cs="Tahoma"/>
          <w:b/>
          <w:bCs/>
          <w:sz w:val="20"/>
          <w:szCs w:val="20"/>
          <w:lang w:eastAsia="en-US"/>
        </w:rPr>
        <w:t>LOT-2</w:t>
      </w:r>
      <w:r w:rsidR="003B7DB6">
        <w:rPr>
          <w:rFonts w:ascii="Tahoma" w:eastAsia="Calibri" w:hAnsi="Tahoma" w:cs="Tahoma"/>
          <w:b/>
          <w:bCs/>
          <w:sz w:val="20"/>
          <w:szCs w:val="20"/>
          <w:lang w:eastAsia="en-US"/>
        </w:rPr>
        <w:t>)</w:t>
      </w:r>
    </w:p>
    <w:p w14:paraId="20C30B04" w14:textId="77777777" w:rsidR="003B7DB6" w:rsidRPr="00E54751" w:rsidRDefault="003B7DB6" w:rsidP="00474AC4">
      <w:pPr>
        <w:autoSpaceDE w:val="0"/>
        <w:autoSpaceDN w:val="0"/>
        <w:adjustRightInd w:val="0"/>
        <w:contextualSpacing/>
        <w:jc w:val="both"/>
        <w:rPr>
          <w:rFonts w:ascii="Tahoma" w:hAnsi="Tahoma" w:cs="Tahoma"/>
          <w:b/>
          <w:sz w:val="20"/>
          <w:szCs w:val="20"/>
        </w:rPr>
      </w:pPr>
    </w:p>
    <w:p w14:paraId="6911FCE9" w14:textId="4B1AC5AA" w:rsidR="00E54751" w:rsidRDefault="00E54751" w:rsidP="00141C21">
      <w:pPr>
        <w:ind w:left="709"/>
        <w:contextualSpacing/>
        <w:jc w:val="both"/>
        <w:rPr>
          <w:rFonts w:ascii="Tahoma" w:hAnsi="Tahoma" w:cs="Tahoma"/>
          <w:sz w:val="20"/>
          <w:szCs w:val="20"/>
        </w:rPr>
      </w:pPr>
      <w:r w:rsidRPr="00E54751">
        <w:rPr>
          <w:rFonts w:ascii="Tahoma" w:hAnsi="Tahoma" w:cs="Tahoma"/>
          <w:sz w:val="20"/>
          <w:szCs w:val="20"/>
        </w:rPr>
        <w:t xml:space="preserve">In case of adding sign language to the video, the related budget item must be added separately into budget. </w:t>
      </w:r>
    </w:p>
    <w:p w14:paraId="5D1DEFAF" w14:textId="77777777" w:rsidR="00141C21" w:rsidRPr="00E54751" w:rsidRDefault="00141C21" w:rsidP="00141C21">
      <w:pPr>
        <w:ind w:left="709"/>
        <w:contextualSpacing/>
        <w:jc w:val="both"/>
        <w:rPr>
          <w:rFonts w:ascii="Tahoma" w:hAnsi="Tahoma" w:cs="Tahoma"/>
          <w:b/>
          <w:sz w:val="20"/>
          <w:szCs w:val="20"/>
          <w:u w:val="single"/>
          <w:lang w:eastAsia="en-US"/>
        </w:rPr>
      </w:pPr>
    </w:p>
    <w:p w14:paraId="5635DD39" w14:textId="77777777" w:rsidR="00E54751" w:rsidRPr="00E54751" w:rsidRDefault="00E54751" w:rsidP="00E54751">
      <w:pPr>
        <w:jc w:val="both"/>
        <w:rPr>
          <w:rFonts w:ascii="Tahoma" w:eastAsia="Calibri" w:hAnsi="Tahoma" w:cs="Tahoma"/>
          <w:sz w:val="20"/>
          <w:szCs w:val="20"/>
          <w:lang w:eastAsia="en-US"/>
        </w:rPr>
      </w:pPr>
    </w:p>
    <w:p w14:paraId="70595F84" w14:textId="0A0A9FBF" w:rsidR="00E119CB" w:rsidRDefault="003A3280" w:rsidP="00723C0A">
      <w:pPr>
        <w:shd w:val="clear" w:color="auto" w:fill="FFFFFF" w:themeFill="background1"/>
        <w:spacing w:after="120"/>
        <w:jc w:val="both"/>
        <w:rPr>
          <w:rFonts w:ascii="Tahoma" w:hAnsi="Tahoma" w:cs="Tahoma"/>
          <w:b/>
          <w:caps/>
          <w:sz w:val="20"/>
          <w:szCs w:val="20"/>
          <w:lang w:eastAsia="en-US"/>
        </w:rPr>
      </w:pPr>
      <w:r w:rsidRPr="00E54751">
        <w:rPr>
          <w:rFonts w:ascii="Tahoma" w:eastAsiaTheme="minorHAnsi" w:hAnsi="Tahoma" w:cs="Tahoma"/>
          <w:sz w:val="20"/>
          <w:szCs w:val="20"/>
          <w:lang w:eastAsia="en-US"/>
        </w:rPr>
        <w:t>For information purposes only, the total budge</w:t>
      </w:r>
      <w:r w:rsidRPr="00474AC4">
        <w:rPr>
          <w:rFonts w:ascii="Tahoma" w:eastAsiaTheme="minorHAnsi" w:hAnsi="Tahoma" w:cs="Tahoma"/>
          <w:sz w:val="20"/>
          <w:szCs w:val="20"/>
          <w:lang w:eastAsia="en-US"/>
        </w:rPr>
        <w:t>t of the project amounts to 4.000.000 Euros and the total amount</w:t>
      </w:r>
      <w:r w:rsidRPr="00E54751">
        <w:rPr>
          <w:rFonts w:ascii="Tahoma" w:eastAsiaTheme="minorHAnsi" w:hAnsi="Tahoma" w:cs="Tahoma"/>
          <w:sz w:val="20"/>
          <w:szCs w:val="20"/>
          <w:lang w:eastAsia="en-US"/>
        </w:rPr>
        <w:t xml:space="preserve"> of the object of present tender </w:t>
      </w:r>
      <w:r w:rsidRPr="00E54751">
        <w:rPr>
          <w:rFonts w:ascii="Tahoma" w:eastAsiaTheme="minorHAnsi" w:hAnsi="Tahoma" w:cs="Tahoma"/>
          <w:b/>
          <w:sz w:val="20"/>
          <w:szCs w:val="20"/>
          <w:lang w:eastAsia="en-US"/>
        </w:rPr>
        <w:t>shall not exceed 55,000 Euros tax exclusive</w:t>
      </w:r>
      <w:r w:rsidRPr="00E54751">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54751">
        <w:rPr>
          <w:rFonts w:ascii="Tahoma" w:hAnsi="Tahoma" w:cs="Tahoma"/>
          <w:b/>
          <w:caps/>
          <w:sz w:val="20"/>
          <w:szCs w:val="20"/>
          <w:lang w:eastAsia="en-US"/>
        </w:rPr>
        <w:t xml:space="preserve"> </w:t>
      </w:r>
    </w:p>
    <w:p w14:paraId="549F1291" w14:textId="77777777" w:rsidR="00723C0A" w:rsidRDefault="00723C0A" w:rsidP="00723C0A">
      <w:pPr>
        <w:shd w:val="clear" w:color="auto" w:fill="FFFFFF" w:themeFill="background1"/>
        <w:spacing w:after="120"/>
        <w:jc w:val="both"/>
        <w:rPr>
          <w:rFonts w:ascii="Tahoma" w:hAnsi="Tahoma" w:cs="Tahoma"/>
          <w:b/>
          <w:color w:val="000000" w:themeColor="text1"/>
          <w:sz w:val="20"/>
          <w:szCs w:val="20"/>
        </w:rPr>
      </w:pPr>
    </w:p>
    <w:p w14:paraId="470C487A" w14:textId="4D73D904" w:rsidR="00AA2D37" w:rsidRPr="00E54751"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54751">
        <w:rPr>
          <w:rFonts w:ascii="Tahoma" w:hAnsi="Tahoma" w:cs="Tahoma"/>
          <w:b/>
          <w:color w:val="000000" w:themeColor="text1"/>
          <w:sz w:val="20"/>
          <w:szCs w:val="20"/>
        </w:rPr>
        <w:t>Lots</w:t>
      </w:r>
    </w:p>
    <w:p w14:paraId="0EB6670C" w14:textId="7A94E8DE" w:rsidR="006E5C58" w:rsidRPr="00E25560" w:rsidRDefault="006E5C58" w:rsidP="006E5C58">
      <w:pPr>
        <w:spacing w:after="120"/>
        <w:jc w:val="both"/>
        <w:rPr>
          <w:rFonts w:ascii="Tahoma" w:hAnsi="Tahoma" w:cs="Tahoma"/>
          <w:color w:val="000000" w:themeColor="text1"/>
          <w:sz w:val="20"/>
          <w:szCs w:val="20"/>
        </w:rPr>
      </w:pPr>
      <w:r w:rsidRPr="00E54751">
        <w:rPr>
          <w:rFonts w:ascii="Tahoma" w:hAnsi="Tahoma" w:cs="Tahoma"/>
          <w:color w:val="000000" w:themeColor="text1"/>
          <w:sz w:val="20"/>
          <w:szCs w:val="20"/>
        </w:rPr>
        <w:t>The present tendering procedure aims to select Pro</w:t>
      </w:r>
      <w:r w:rsidRPr="00E25560">
        <w:rPr>
          <w:rFonts w:ascii="Tahoma" w:hAnsi="Tahoma" w:cs="Tahoma"/>
          <w:color w:val="000000" w:themeColor="text1"/>
          <w:sz w:val="20"/>
          <w:szCs w:val="20"/>
        </w:rPr>
        <w:t>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651C89D4" w:rsidR="008341B5" w:rsidRPr="00DF130E" w:rsidRDefault="008341B5" w:rsidP="00DE22F4">
            <w:pPr>
              <w:rPr>
                <w:rFonts w:ascii="Tahoma" w:hAnsi="Tahoma" w:cs="Tahoma"/>
                <w:sz w:val="20"/>
                <w:szCs w:val="20"/>
              </w:rPr>
            </w:pPr>
            <w:r w:rsidRPr="00DF130E">
              <w:rPr>
                <w:rFonts w:ascii="Tahoma" w:hAnsi="Tahoma" w:cs="Tahoma"/>
                <w:sz w:val="20"/>
                <w:szCs w:val="20"/>
              </w:rPr>
              <w:t xml:space="preserve">Lot 1: </w:t>
            </w:r>
            <w:r w:rsidR="00DF130E" w:rsidRPr="00DF130E">
              <w:rPr>
                <w:rFonts w:ascii="Tahoma" w:hAnsi="Tahoma" w:cs="Tahoma"/>
                <w:sz w:val="20"/>
                <w:szCs w:val="20"/>
              </w:rPr>
              <w:t>Design</w:t>
            </w:r>
            <w:r w:rsidR="00907569">
              <w:rPr>
                <w:rFonts w:ascii="Tahoma" w:hAnsi="Tahoma" w:cs="Tahoma"/>
                <w:sz w:val="20"/>
                <w:szCs w:val="20"/>
              </w:rPr>
              <w:t>, layout services,</w:t>
            </w:r>
            <w:r w:rsidR="00DF130E" w:rsidRPr="00DF130E">
              <w:rPr>
                <w:rFonts w:ascii="Tahoma" w:hAnsi="Tahoma" w:cs="Tahoma"/>
                <w:sz w:val="20"/>
                <w:szCs w:val="20"/>
              </w:rPr>
              <w:t xml:space="preserve"> and production of written materials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7EA5CC50" w:rsidR="008341B5" w:rsidRPr="00DA58B3" w:rsidRDefault="00141C21" w:rsidP="008341B5">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8341B5" w:rsidRPr="00E25560" w14:paraId="0F5644C2" w14:textId="77777777" w:rsidTr="006E2E5A">
        <w:trPr>
          <w:trHeight w:val="417"/>
        </w:trPr>
        <w:tc>
          <w:tcPr>
            <w:tcW w:w="6912" w:type="dxa"/>
            <w:vAlign w:val="center"/>
          </w:tcPr>
          <w:p w14:paraId="5782BAA6" w14:textId="39C4E59B" w:rsidR="008341B5" w:rsidRPr="00DF130E" w:rsidRDefault="008341B5" w:rsidP="008341B5">
            <w:pPr>
              <w:rPr>
                <w:rFonts w:ascii="Tahoma" w:hAnsi="Tahoma" w:cs="Tahoma"/>
                <w:sz w:val="20"/>
                <w:szCs w:val="20"/>
              </w:rPr>
            </w:pPr>
            <w:r w:rsidRPr="00DF130E">
              <w:rPr>
                <w:rFonts w:ascii="Tahoma" w:hAnsi="Tahoma" w:cs="Tahoma"/>
                <w:sz w:val="20"/>
                <w:szCs w:val="20"/>
              </w:rPr>
              <w:t xml:space="preserve">Lot 2: </w:t>
            </w:r>
            <w:r w:rsidR="00DF130E" w:rsidRPr="00DF130E">
              <w:rPr>
                <w:rFonts w:ascii="Tahoma" w:hAnsi="Tahoma" w:cs="Tahoma"/>
                <w:sz w:val="20"/>
                <w:szCs w:val="20"/>
              </w:rPr>
              <w:t>Video production</w:t>
            </w:r>
          </w:p>
        </w:tc>
        <w:tc>
          <w:tcPr>
            <w:tcW w:w="2410" w:type="dxa"/>
            <w:vAlign w:val="center"/>
          </w:tcPr>
          <w:p w14:paraId="4D3F4566" w14:textId="34039D24" w:rsidR="008341B5" w:rsidRPr="00DA58B3" w:rsidRDefault="00141C21" w:rsidP="008341B5">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0C3CE3B" w14:textId="02398197" w:rsidR="00DF130E" w:rsidRPr="00462992" w:rsidRDefault="00A47902" w:rsidP="00DE22F4">
      <w:pPr>
        <w:spacing w:after="120"/>
        <w:jc w:val="both"/>
        <w:rPr>
          <w:rFonts w:ascii="Tahoma" w:hAnsi="Tahoma" w:cs="Tahoma"/>
          <w:color w:val="000000" w:themeColor="text1"/>
          <w:sz w:val="20"/>
          <w:szCs w:val="20"/>
        </w:rPr>
      </w:pPr>
      <w:r w:rsidRPr="002A7488">
        <w:rPr>
          <w:rFonts w:ascii="Tahoma" w:hAnsi="Tahoma" w:cs="Tahoma"/>
          <w:b/>
          <w:bCs/>
          <w:color w:val="000000" w:themeColor="text1"/>
          <w:sz w:val="20"/>
          <w:szCs w:val="20"/>
        </w:rPr>
        <w:t>Lot 1</w:t>
      </w:r>
      <w:r w:rsidRPr="00462992">
        <w:rPr>
          <w:rFonts w:ascii="Tahoma" w:hAnsi="Tahoma" w:cs="Tahoma"/>
          <w:color w:val="000000" w:themeColor="text1"/>
          <w:sz w:val="20"/>
          <w:szCs w:val="20"/>
        </w:rPr>
        <w:t xml:space="preserve"> conce</w:t>
      </w:r>
      <w:r w:rsidR="00AA2D37" w:rsidRPr="00462992">
        <w:rPr>
          <w:rFonts w:ascii="Tahoma" w:hAnsi="Tahoma" w:cs="Tahoma"/>
          <w:color w:val="000000" w:themeColor="text1"/>
          <w:sz w:val="20"/>
          <w:szCs w:val="20"/>
        </w:rPr>
        <w:t>r</w:t>
      </w:r>
      <w:r w:rsidRPr="00462992">
        <w:rPr>
          <w:rFonts w:ascii="Tahoma" w:hAnsi="Tahoma" w:cs="Tahoma"/>
          <w:color w:val="000000" w:themeColor="text1"/>
          <w:sz w:val="20"/>
          <w:szCs w:val="20"/>
        </w:rPr>
        <w:t>n</w:t>
      </w:r>
      <w:r w:rsidR="00AA2D37" w:rsidRPr="00462992">
        <w:rPr>
          <w:rFonts w:ascii="Tahoma" w:hAnsi="Tahoma" w:cs="Tahoma"/>
          <w:color w:val="000000" w:themeColor="text1"/>
          <w:sz w:val="20"/>
          <w:szCs w:val="20"/>
        </w:rPr>
        <w:t xml:space="preserve">s </w:t>
      </w:r>
      <w:r w:rsidR="00DF130E" w:rsidRPr="00462992">
        <w:rPr>
          <w:rFonts w:ascii="Tahoma" w:hAnsi="Tahoma" w:cs="Tahoma"/>
          <w:color w:val="000000" w:themeColor="text1"/>
          <w:sz w:val="20"/>
          <w:szCs w:val="20"/>
        </w:rPr>
        <w:t>design</w:t>
      </w:r>
      <w:r w:rsidR="00907569" w:rsidRPr="00462992">
        <w:rPr>
          <w:rFonts w:ascii="Tahoma" w:hAnsi="Tahoma" w:cs="Tahoma"/>
          <w:color w:val="000000" w:themeColor="text1"/>
          <w:sz w:val="20"/>
          <w:szCs w:val="20"/>
        </w:rPr>
        <w:t>, lay out services,</w:t>
      </w:r>
      <w:r w:rsidR="00DF130E" w:rsidRPr="00462992">
        <w:rPr>
          <w:rFonts w:ascii="Tahoma" w:hAnsi="Tahoma" w:cs="Tahoma"/>
          <w:color w:val="000000" w:themeColor="text1"/>
          <w:sz w:val="20"/>
          <w:szCs w:val="20"/>
        </w:rPr>
        <w:t xml:space="preserve"> and production of </w:t>
      </w:r>
      <w:r w:rsidR="000A2044" w:rsidRPr="00462992">
        <w:rPr>
          <w:rFonts w:ascii="Tahoma" w:hAnsi="Tahoma" w:cs="Tahoma"/>
          <w:color w:val="000000" w:themeColor="text1"/>
          <w:sz w:val="20"/>
          <w:szCs w:val="20"/>
        </w:rPr>
        <w:t>4</w:t>
      </w:r>
      <w:r w:rsidR="00DF130E" w:rsidRPr="00462992">
        <w:rPr>
          <w:rFonts w:ascii="Tahoma" w:hAnsi="Tahoma" w:cs="Tahoma"/>
          <w:color w:val="000000" w:themeColor="text1"/>
          <w:sz w:val="20"/>
          <w:szCs w:val="20"/>
        </w:rPr>
        <w:t xml:space="preserve"> types of written materials: </w:t>
      </w:r>
      <w:r w:rsidR="00141C21" w:rsidRPr="00462992">
        <w:rPr>
          <w:rFonts w:ascii="Tahoma" w:hAnsi="Tahoma" w:cs="Tahoma"/>
          <w:color w:val="000000" w:themeColor="text1"/>
          <w:sz w:val="20"/>
          <w:szCs w:val="20"/>
        </w:rPr>
        <w:t>practical handbooks, guidebooks, information leaflets and posters on mediation and arbitration to increase the awareness of and inform the target audience on all aspects of mediation and arbitration.</w:t>
      </w:r>
    </w:p>
    <w:p w14:paraId="113B1AFA" w14:textId="77777777" w:rsidR="002A7488" w:rsidRDefault="00A47902" w:rsidP="0037752B">
      <w:pPr>
        <w:autoSpaceDE w:val="0"/>
        <w:autoSpaceDN w:val="0"/>
        <w:adjustRightInd w:val="0"/>
        <w:contextualSpacing/>
        <w:jc w:val="both"/>
        <w:rPr>
          <w:rFonts w:ascii="Tahoma" w:hAnsi="Tahoma" w:cs="Tahoma"/>
          <w:color w:val="000000" w:themeColor="text1"/>
          <w:sz w:val="20"/>
          <w:szCs w:val="20"/>
        </w:rPr>
      </w:pPr>
      <w:r w:rsidRPr="002A7488">
        <w:rPr>
          <w:rFonts w:ascii="Tahoma" w:hAnsi="Tahoma" w:cs="Tahoma"/>
          <w:b/>
          <w:bCs/>
          <w:color w:val="000000" w:themeColor="text1"/>
          <w:sz w:val="20"/>
          <w:szCs w:val="20"/>
        </w:rPr>
        <w:t>Lot 2</w:t>
      </w:r>
      <w:r w:rsidRPr="0037752B">
        <w:rPr>
          <w:rFonts w:ascii="Tahoma" w:hAnsi="Tahoma" w:cs="Tahoma"/>
          <w:color w:val="000000" w:themeColor="text1"/>
          <w:sz w:val="20"/>
          <w:szCs w:val="20"/>
        </w:rPr>
        <w:t xml:space="preserve"> conc</w:t>
      </w:r>
      <w:r w:rsidR="00AA2D37" w:rsidRPr="0037752B">
        <w:rPr>
          <w:rFonts w:ascii="Tahoma" w:hAnsi="Tahoma" w:cs="Tahoma"/>
          <w:color w:val="000000" w:themeColor="text1"/>
          <w:sz w:val="20"/>
          <w:szCs w:val="20"/>
        </w:rPr>
        <w:t>er</w:t>
      </w:r>
      <w:r w:rsidRPr="0037752B">
        <w:rPr>
          <w:rFonts w:ascii="Tahoma" w:hAnsi="Tahoma" w:cs="Tahoma"/>
          <w:color w:val="000000" w:themeColor="text1"/>
          <w:sz w:val="20"/>
          <w:szCs w:val="20"/>
        </w:rPr>
        <w:t>n</w:t>
      </w:r>
      <w:r w:rsidR="00AA2D37" w:rsidRPr="0037752B">
        <w:rPr>
          <w:rFonts w:ascii="Tahoma" w:hAnsi="Tahoma" w:cs="Tahoma"/>
          <w:color w:val="000000" w:themeColor="text1"/>
          <w:sz w:val="20"/>
          <w:szCs w:val="20"/>
        </w:rPr>
        <w:t>s</w:t>
      </w:r>
      <w:r w:rsidR="00DF130E" w:rsidRPr="0037752B">
        <w:rPr>
          <w:rFonts w:ascii="Tahoma" w:hAnsi="Tahoma" w:cs="Tahoma"/>
          <w:color w:val="000000" w:themeColor="text1"/>
          <w:sz w:val="20"/>
          <w:szCs w:val="20"/>
        </w:rPr>
        <w:t xml:space="preserve"> the production of video on </w:t>
      </w:r>
      <w:r w:rsidR="00141C21" w:rsidRPr="0037752B">
        <w:rPr>
          <w:rFonts w:ascii="Tahoma" w:hAnsi="Tahoma" w:cs="Tahoma"/>
          <w:color w:val="000000" w:themeColor="text1"/>
          <w:sz w:val="20"/>
          <w:szCs w:val="20"/>
        </w:rPr>
        <w:t xml:space="preserve">mediation </w:t>
      </w:r>
      <w:r w:rsidR="00907569" w:rsidRPr="0037752B">
        <w:rPr>
          <w:rFonts w:ascii="Tahoma" w:hAnsi="Tahoma" w:cs="Tahoma"/>
          <w:color w:val="000000" w:themeColor="text1"/>
          <w:sz w:val="20"/>
          <w:szCs w:val="20"/>
        </w:rPr>
        <w:t>for general public</w:t>
      </w:r>
      <w:r w:rsidR="00DF130E" w:rsidRPr="0037752B">
        <w:rPr>
          <w:rFonts w:ascii="Tahoma" w:hAnsi="Tahoma" w:cs="Tahoma"/>
          <w:color w:val="000000" w:themeColor="text1"/>
          <w:sz w:val="20"/>
          <w:szCs w:val="20"/>
        </w:rPr>
        <w:t xml:space="preserve">. </w:t>
      </w:r>
    </w:p>
    <w:p w14:paraId="01C75783" w14:textId="77777777" w:rsidR="002A7488" w:rsidRDefault="002A7488" w:rsidP="0037752B">
      <w:pPr>
        <w:autoSpaceDE w:val="0"/>
        <w:autoSpaceDN w:val="0"/>
        <w:adjustRightInd w:val="0"/>
        <w:contextualSpacing/>
        <w:jc w:val="both"/>
        <w:rPr>
          <w:rFonts w:ascii="Tahoma" w:hAnsi="Tahoma" w:cs="Tahoma"/>
          <w:color w:val="000000" w:themeColor="text1"/>
          <w:sz w:val="20"/>
          <w:szCs w:val="20"/>
        </w:rPr>
      </w:pPr>
    </w:p>
    <w:p w14:paraId="37749F27" w14:textId="77777777" w:rsidR="002A7488" w:rsidRDefault="0037752B" w:rsidP="00FB5E73">
      <w:pPr>
        <w:pStyle w:val="ListParagraph"/>
        <w:numPr>
          <w:ilvl w:val="0"/>
          <w:numId w:val="27"/>
        </w:numPr>
        <w:autoSpaceDE w:val="0"/>
        <w:autoSpaceDN w:val="0"/>
        <w:adjustRightInd w:val="0"/>
        <w:contextualSpacing/>
        <w:jc w:val="both"/>
        <w:rPr>
          <w:rFonts w:ascii="Tahoma" w:hAnsi="Tahoma" w:cs="Tahoma"/>
          <w:color w:val="000000" w:themeColor="text1"/>
          <w:sz w:val="20"/>
          <w:szCs w:val="20"/>
        </w:rPr>
      </w:pPr>
      <w:r w:rsidRPr="002A7488">
        <w:rPr>
          <w:rFonts w:ascii="Tahoma" w:hAnsi="Tahoma" w:cs="Tahoma"/>
          <w:color w:val="000000" w:themeColor="text1"/>
          <w:sz w:val="20"/>
          <w:szCs w:val="20"/>
        </w:rPr>
        <w:t>The mediation video will give basic answers for these questions:</w:t>
      </w:r>
    </w:p>
    <w:p w14:paraId="599CCB97" w14:textId="47CB2FF5" w:rsidR="002A7488" w:rsidRDefault="0037752B" w:rsidP="00FB5E73">
      <w:pPr>
        <w:pStyle w:val="ListParagraph"/>
        <w:numPr>
          <w:ilvl w:val="0"/>
          <w:numId w:val="28"/>
        </w:numPr>
        <w:autoSpaceDE w:val="0"/>
        <w:autoSpaceDN w:val="0"/>
        <w:adjustRightInd w:val="0"/>
        <w:contextualSpacing/>
        <w:jc w:val="both"/>
        <w:rPr>
          <w:rFonts w:ascii="Tahoma" w:hAnsi="Tahoma" w:cs="Tahoma"/>
          <w:color w:val="000000" w:themeColor="text1"/>
          <w:sz w:val="20"/>
          <w:szCs w:val="20"/>
        </w:rPr>
      </w:pPr>
      <w:r w:rsidRPr="002A7488">
        <w:rPr>
          <w:rFonts w:ascii="Tahoma" w:hAnsi="Tahoma" w:cs="Tahoma"/>
          <w:color w:val="000000" w:themeColor="text1"/>
          <w:sz w:val="20"/>
          <w:szCs w:val="20"/>
        </w:rPr>
        <w:t xml:space="preserve">What is mediation mechanism? </w:t>
      </w:r>
    </w:p>
    <w:p w14:paraId="510F7195" w14:textId="77777777" w:rsidR="002A7488" w:rsidRDefault="0037752B" w:rsidP="00FB5E73">
      <w:pPr>
        <w:pStyle w:val="ListParagraph"/>
        <w:numPr>
          <w:ilvl w:val="0"/>
          <w:numId w:val="28"/>
        </w:numPr>
        <w:autoSpaceDE w:val="0"/>
        <w:autoSpaceDN w:val="0"/>
        <w:adjustRightInd w:val="0"/>
        <w:contextualSpacing/>
        <w:jc w:val="both"/>
        <w:rPr>
          <w:rFonts w:ascii="Tahoma" w:hAnsi="Tahoma" w:cs="Tahoma"/>
          <w:color w:val="000000" w:themeColor="text1"/>
          <w:sz w:val="20"/>
          <w:szCs w:val="20"/>
        </w:rPr>
      </w:pPr>
      <w:r w:rsidRPr="002A7488">
        <w:rPr>
          <w:rFonts w:ascii="Tahoma" w:hAnsi="Tahoma" w:cs="Tahoma"/>
          <w:color w:val="000000" w:themeColor="text1"/>
          <w:sz w:val="20"/>
          <w:szCs w:val="20"/>
        </w:rPr>
        <w:t xml:space="preserve">How can citizens use this mechanism? </w:t>
      </w:r>
    </w:p>
    <w:p w14:paraId="42BC7F6A" w14:textId="609C4D8A" w:rsidR="002A7488" w:rsidRDefault="0037752B" w:rsidP="00FB5E73">
      <w:pPr>
        <w:pStyle w:val="ListParagraph"/>
        <w:numPr>
          <w:ilvl w:val="0"/>
          <w:numId w:val="28"/>
        </w:numPr>
        <w:autoSpaceDE w:val="0"/>
        <w:autoSpaceDN w:val="0"/>
        <w:adjustRightInd w:val="0"/>
        <w:contextualSpacing/>
        <w:jc w:val="both"/>
        <w:rPr>
          <w:rFonts w:ascii="Tahoma" w:hAnsi="Tahoma" w:cs="Tahoma"/>
          <w:color w:val="000000" w:themeColor="text1"/>
          <w:sz w:val="20"/>
          <w:szCs w:val="20"/>
        </w:rPr>
      </w:pPr>
      <w:r w:rsidRPr="002A7488">
        <w:rPr>
          <w:rFonts w:ascii="Tahoma" w:hAnsi="Tahoma" w:cs="Tahoma"/>
          <w:color w:val="000000" w:themeColor="text1"/>
          <w:sz w:val="20"/>
          <w:szCs w:val="20"/>
        </w:rPr>
        <w:t xml:space="preserve">What are the steps and the the benefits of mediation mechanism? </w:t>
      </w:r>
    </w:p>
    <w:p w14:paraId="67579D98" w14:textId="77777777" w:rsidR="002A7488" w:rsidRPr="002A7488" w:rsidRDefault="002A7488" w:rsidP="002A7488">
      <w:pPr>
        <w:autoSpaceDE w:val="0"/>
        <w:autoSpaceDN w:val="0"/>
        <w:adjustRightInd w:val="0"/>
        <w:contextualSpacing/>
        <w:jc w:val="both"/>
        <w:rPr>
          <w:rFonts w:ascii="Tahoma" w:hAnsi="Tahoma" w:cs="Tahoma"/>
          <w:color w:val="000000" w:themeColor="text1"/>
          <w:sz w:val="20"/>
          <w:szCs w:val="20"/>
        </w:rPr>
      </w:pPr>
    </w:p>
    <w:p w14:paraId="7CB770E6" w14:textId="07437A6E" w:rsidR="0037752B" w:rsidRPr="002A7488" w:rsidRDefault="0037752B" w:rsidP="00FB5E73">
      <w:pPr>
        <w:pStyle w:val="ListParagraph"/>
        <w:numPr>
          <w:ilvl w:val="0"/>
          <w:numId w:val="27"/>
        </w:numPr>
        <w:autoSpaceDE w:val="0"/>
        <w:autoSpaceDN w:val="0"/>
        <w:adjustRightInd w:val="0"/>
        <w:contextualSpacing/>
        <w:jc w:val="both"/>
        <w:rPr>
          <w:rFonts w:ascii="Tahoma" w:hAnsi="Tahoma" w:cs="Tahoma"/>
          <w:color w:val="000000" w:themeColor="text1"/>
          <w:sz w:val="20"/>
          <w:szCs w:val="20"/>
        </w:rPr>
      </w:pPr>
      <w:r w:rsidRPr="002A7488">
        <w:rPr>
          <w:rFonts w:ascii="Tahoma" w:hAnsi="Tahoma" w:cs="Tahoma"/>
          <w:color w:val="000000" w:themeColor="text1"/>
          <w:sz w:val="20"/>
          <w:szCs w:val="20"/>
        </w:rPr>
        <w:t xml:space="preserve">Additionally, the videos should promote the project of “Promoting Alternative Dispute Resolution (ADR) in Turkey”. The mediation video is expected approx. 1,5-2 minutes. In addition, for the social media campaign usage it is expected the 30 seconds edited version. </w:t>
      </w:r>
    </w:p>
    <w:p w14:paraId="0E0ED820" w14:textId="77777777" w:rsidR="002A7488" w:rsidRPr="002A7488" w:rsidRDefault="0037752B" w:rsidP="00FB5E73">
      <w:pPr>
        <w:pStyle w:val="ListParagraph"/>
        <w:numPr>
          <w:ilvl w:val="0"/>
          <w:numId w:val="27"/>
        </w:numPr>
        <w:autoSpaceDE w:val="0"/>
        <w:autoSpaceDN w:val="0"/>
        <w:adjustRightInd w:val="0"/>
        <w:contextualSpacing/>
        <w:jc w:val="both"/>
        <w:rPr>
          <w:rFonts w:ascii="Tahoma" w:hAnsi="Tahoma" w:cs="Tahoma"/>
          <w:color w:val="000000" w:themeColor="text1"/>
          <w:sz w:val="20"/>
          <w:szCs w:val="20"/>
        </w:rPr>
      </w:pPr>
      <w:r w:rsidRPr="002A7488">
        <w:rPr>
          <w:rFonts w:ascii="Tahoma" w:hAnsi="Tahoma" w:cs="Tahoma"/>
          <w:color w:val="000000" w:themeColor="text1"/>
          <w:sz w:val="20"/>
          <w:szCs w:val="20"/>
        </w:rPr>
        <w:t>The mediation video will be produced based on info-graphic, video-graphic, typographic animation and 2D animation technics.</w:t>
      </w:r>
    </w:p>
    <w:p w14:paraId="7E308133" w14:textId="7513D01D" w:rsidR="000656FF" w:rsidRPr="002A7488" w:rsidRDefault="0037752B" w:rsidP="00FB5E73">
      <w:pPr>
        <w:pStyle w:val="ListParagraph"/>
        <w:numPr>
          <w:ilvl w:val="0"/>
          <w:numId w:val="27"/>
        </w:numPr>
        <w:autoSpaceDE w:val="0"/>
        <w:autoSpaceDN w:val="0"/>
        <w:adjustRightInd w:val="0"/>
        <w:contextualSpacing/>
        <w:jc w:val="both"/>
        <w:rPr>
          <w:rFonts w:ascii="Tahoma" w:hAnsi="Tahoma" w:cs="Tahoma"/>
          <w:color w:val="000000" w:themeColor="text1"/>
          <w:sz w:val="20"/>
          <w:szCs w:val="20"/>
        </w:rPr>
      </w:pPr>
      <w:r w:rsidRPr="002A7488">
        <w:rPr>
          <w:rFonts w:ascii="Tahoma" w:hAnsi="Tahoma" w:cs="Tahoma"/>
          <w:color w:val="000000" w:themeColor="text1"/>
          <w:sz w:val="20"/>
          <w:szCs w:val="20"/>
        </w:rPr>
        <w:t>Main flow of the scene/text could be voiced by a narrator (voice over artist)</w:t>
      </w:r>
      <w:r w:rsidR="002A7488" w:rsidRPr="002A7488">
        <w:rPr>
          <w:rFonts w:ascii="Tahoma" w:hAnsi="Tahoma" w:cs="Tahoma"/>
          <w:color w:val="000000" w:themeColor="text1"/>
          <w:sz w:val="20"/>
          <w:szCs w:val="20"/>
        </w:rPr>
        <w:t xml:space="preserve"> and </w:t>
      </w:r>
      <w:r w:rsidRPr="002A7488">
        <w:rPr>
          <w:rFonts w:ascii="Tahoma" w:hAnsi="Tahoma" w:cs="Tahoma"/>
          <w:color w:val="000000" w:themeColor="text1"/>
          <w:sz w:val="20"/>
          <w:szCs w:val="20"/>
        </w:rPr>
        <w:t>built up on giving information and awareness raising purposes.</w:t>
      </w:r>
    </w:p>
    <w:p w14:paraId="7DFEEED2" w14:textId="25D97CB6" w:rsidR="00DF130E" w:rsidRPr="000656FF" w:rsidRDefault="00DF130E" w:rsidP="000656FF">
      <w:pPr>
        <w:autoSpaceDE w:val="0"/>
        <w:autoSpaceDN w:val="0"/>
        <w:adjustRightInd w:val="0"/>
        <w:contextualSpacing/>
        <w:jc w:val="both"/>
        <w:rPr>
          <w:rFonts w:asciiTheme="minorHAnsi" w:hAnsiTheme="minorHAnsi" w:cstheme="minorHAnsi"/>
          <w:bCs/>
          <w:sz w:val="24"/>
          <w:szCs w:val="24"/>
          <w:lang w:eastAsia="en-US"/>
        </w:rPr>
      </w:pPr>
    </w:p>
    <w:p w14:paraId="61175B38" w14:textId="7D6A7E92"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B672902" w:rsidR="008742C4" w:rsidRPr="00E25560" w:rsidRDefault="002A7488"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0E860936"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E54751">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E54751">
        <w:rPr>
          <w:rFonts w:ascii="Tahoma" w:eastAsiaTheme="minorHAnsi" w:hAnsi="Tahoma" w:cs="Tahoma"/>
          <w:noProof/>
          <w:sz w:val="20"/>
          <w:szCs w:val="20"/>
          <w:lang w:eastAsia="en-US"/>
        </w:rPr>
        <w:t>This list is considered exhaustive.</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FB5E73">
      <w:pPr>
        <w:pStyle w:val="ListParagraph"/>
        <w:numPr>
          <w:ilvl w:val="0"/>
          <w:numId w:val="9"/>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34BF36A1"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7E3550">
        <w:rPr>
          <w:rFonts w:ascii="Tahoma" w:hAnsi="Tahoma" w:cs="Tahoma"/>
          <w:color w:val="000000" w:themeColor="text1"/>
          <w:sz w:val="20"/>
          <w:szCs w:val="20"/>
        </w:rPr>
        <w:t xml:space="preserve">Tenderers are </w:t>
      </w:r>
      <w:r w:rsidR="006A3EC9" w:rsidRPr="007E3550">
        <w:rPr>
          <w:rFonts w:ascii="Tahoma" w:hAnsi="Tahoma" w:cs="Tahoma"/>
          <w:color w:val="000000" w:themeColor="text1"/>
          <w:sz w:val="20"/>
          <w:szCs w:val="20"/>
        </w:rPr>
        <w:t xml:space="preserve">invited to indicate their </w:t>
      </w:r>
      <w:r w:rsidRPr="007E3550">
        <w:rPr>
          <w:rFonts w:ascii="Tahoma" w:hAnsi="Tahoma" w:cs="Tahoma"/>
          <w:color w:val="000000" w:themeColor="text1"/>
          <w:sz w:val="20"/>
          <w:szCs w:val="20"/>
        </w:rPr>
        <w:t>fee</w:t>
      </w:r>
      <w:r w:rsidR="006A3EC9" w:rsidRPr="007E3550">
        <w:rPr>
          <w:rFonts w:ascii="Tahoma" w:hAnsi="Tahoma" w:cs="Tahoma"/>
          <w:color w:val="000000" w:themeColor="text1"/>
          <w:sz w:val="20"/>
          <w:szCs w:val="20"/>
        </w:rPr>
        <w:t>s</w:t>
      </w:r>
      <w:r w:rsidRPr="007E3550">
        <w:rPr>
          <w:rFonts w:ascii="Tahoma" w:hAnsi="Tahoma" w:cs="Tahoma"/>
          <w:color w:val="000000" w:themeColor="text1"/>
          <w:sz w:val="20"/>
          <w:szCs w:val="20"/>
        </w:rPr>
        <w:t xml:space="preserve">, by completing and sending the table of fees, as attached in </w:t>
      </w:r>
      <w:r w:rsidR="008B0E79" w:rsidRPr="007E3550">
        <w:rPr>
          <w:rFonts w:ascii="Tahoma" w:hAnsi="Tahoma" w:cs="Tahoma"/>
          <w:color w:val="000000" w:themeColor="text1"/>
          <w:sz w:val="20"/>
          <w:szCs w:val="20"/>
        </w:rPr>
        <w:t>Section A</w:t>
      </w:r>
      <w:r w:rsidRPr="007E3550">
        <w:rPr>
          <w:rFonts w:ascii="Tahoma" w:hAnsi="Tahoma" w:cs="Tahoma"/>
          <w:color w:val="000000" w:themeColor="text1"/>
          <w:sz w:val="20"/>
          <w:szCs w:val="20"/>
        </w:rPr>
        <w:t xml:space="preserve"> to the Act of Engagement. </w:t>
      </w:r>
      <w:r w:rsidR="000461DD" w:rsidRPr="007E3550">
        <w:rPr>
          <w:rFonts w:ascii="Tahoma" w:hAnsi="Tahoma" w:cs="Tahoma"/>
          <w:color w:val="000000" w:themeColor="text1"/>
          <w:sz w:val="20"/>
          <w:szCs w:val="20"/>
        </w:rPr>
        <w:t>These</w:t>
      </w:r>
      <w:r w:rsidR="006A3EC9" w:rsidRPr="007E3550">
        <w:rPr>
          <w:rFonts w:ascii="Tahoma" w:hAnsi="Tahoma" w:cs="Tahoma"/>
          <w:color w:val="000000" w:themeColor="text1"/>
          <w:sz w:val="20"/>
          <w:szCs w:val="20"/>
        </w:rPr>
        <w:t xml:space="preserve"> </w:t>
      </w:r>
      <w:r w:rsidR="00B74E23" w:rsidRPr="007E3550">
        <w:rPr>
          <w:rFonts w:ascii="Tahoma" w:hAnsi="Tahoma" w:cs="Tahoma"/>
          <w:color w:val="000000" w:themeColor="text1"/>
          <w:sz w:val="20"/>
          <w:szCs w:val="20"/>
        </w:rPr>
        <w:t>fee</w:t>
      </w:r>
      <w:r w:rsidR="000461DD" w:rsidRPr="007E3550">
        <w:rPr>
          <w:rFonts w:ascii="Tahoma" w:hAnsi="Tahoma" w:cs="Tahoma"/>
          <w:color w:val="000000" w:themeColor="text1"/>
          <w:sz w:val="20"/>
          <w:szCs w:val="20"/>
        </w:rPr>
        <w:t>s are</w:t>
      </w:r>
      <w:r w:rsidR="00B74E23" w:rsidRPr="007E3550">
        <w:rPr>
          <w:rFonts w:ascii="Tahoma" w:hAnsi="Tahoma" w:cs="Tahoma"/>
          <w:color w:val="000000" w:themeColor="text1"/>
          <w:sz w:val="20"/>
          <w:szCs w:val="20"/>
        </w:rPr>
        <w:t xml:space="preserve"> final and not subject to review. </w:t>
      </w:r>
      <w:r w:rsidR="00EF2465" w:rsidRPr="007E3550">
        <w:rPr>
          <w:rFonts w:ascii="Tahoma" w:hAnsi="Tahoma" w:cs="Tahoma"/>
          <w:sz w:val="20"/>
          <w:szCs w:val="20"/>
          <w:lang w:val="en-US"/>
        </w:rPr>
        <w:t xml:space="preserve">Tenders proposing </w:t>
      </w:r>
      <w:r w:rsidR="007309EA" w:rsidRPr="007E3550">
        <w:rPr>
          <w:rFonts w:ascii="Tahoma" w:hAnsi="Tahoma" w:cs="Tahoma"/>
          <w:sz w:val="20"/>
          <w:szCs w:val="20"/>
          <w:lang w:val="en-US"/>
        </w:rPr>
        <w:t>fee</w:t>
      </w:r>
      <w:r w:rsidR="00EF2465" w:rsidRPr="007E3550">
        <w:rPr>
          <w:rFonts w:ascii="Tahoma" w:hAnsi="Tahoma" w:cs="Tahoma"/>
          <w:sz w:val="20"/>
          <w:szCs w:val="20"/>
          <w:lang w:val="en-US"/>
        </w:rPr>
        <w:t>s</w:t>
      </w:r>
      <w:r w:rsidR="007309EA" w:rsidRPr="007E3550">
        <w:rPr>
          <w:rFonts w:ascii="Tahoma" w:hAnsi="Tahoma" w:cs="Tahoma"/>
          <w:sz w:val="20"/>
          <w:szCs w:val="20"/>
          <w:lang w:val="en-US"/>
        </w:rPr>
        <w:t xml:space="preserve"> above the exclusion level indicated in the Table of fees will be </w:t>
      </w:r>
      <w:r w:rsidR="007309EA" w:rsidRPr="007E3550">
        <w:rPr>
          <w:rFonts w:ascii="Tahoma" w:hAnsi="Tahoma" w:cs="Tahoma"/>
          <w:b/>
          <w:sz w:val="20"/>
          <w:szCs w:val="20"/>
          <w:u w:val="single"/>
          <w:lang w:val="en-US"/>
        </w:rPr>
        <w:t>entirely and automatically</w:t>
      </w:r>
      <w:r w:rsidR="007309EA" w:rsidRPr="007E3550">
        <w:rPr>
          <w:rFonts w:ascii="Tahoma" w:hAnsi="Tahoma" w:cs="Tahoma"/>
          <w:sz w:val="20"/>
          <w:szCs w:val="20"/>
          <w:lang w:val="en-US"/>
        </w:rPr>
        <w:t xml:space="preserve"> exc</w:t>
      </w:r>
      <w:r w:rsidR="00A47902" w:rsidRPr="007E3550">
        <w:rPr>
          <w:rFonts w:ascii="Tahoma" w:hAnsi="Tahoma" w:cs="Tahoma"/>
          <w:sz w:val="20"/>
          <w:szCs w:val="20"/>
          <w:lang w:val="en-US"/>
        </w:rPr>
        <w:t>luded from the tender procedure</w:t>
      </w:r>
      <w:r w:rsidR="00AA28D3" w:rsidRPr="007E3550">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1BA8D2CD" w14:textId="269F855F"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7E3550">
        <w:rPr>
          <w:rFonts w:ascii="Tahoma" w:hAnsi="Tahoma" w:cs="Tahoma"/>
          <w:color w:val="000000" w:themeColor="text1"/>
          <w:sz w:val="20"/>
          <w:szCs w:val="20"/>
        </w:rPr>
        <w:t>The Council will indicate on</w:t>
      </w:r>
      <w:r w:rsidR="00ED5526" w:rsidRPr="007E3550">
        <w:rPr>
          <w:rFonts w:ascii="Tahoma" w:hAnsi="Tahoma" w:cs="Tahoma"/>
          <w:color w:val="000000" w:themeColor="text1"/>
          <w:sz w:val="20"/>
          <w:szCs w:val="20"/>
        </w:rPr>
        <w:t xml:space="preserve"> each Order Form (see Section </w:t>
      </w:r>
      <w:r w:rsidR="00ED5526" w:rsidRPr="007E3550">
        <w:rPr>
          <w:rFonts w:ascii="Tahoma" w:hAnsi="Tahoma" w:cs="Tahoma"/>
          <w:color w:val="000000" w:themeColor="text1"/>
          <w:sz w:val="20"/>
          <w:szCs w:val="20"/>
        </w:rPr>
        <w:fldChar w:fldCharType="begin"/>
      </w:r>
      <w:r w:rsidR="00ED5526" w:rsidRPr="007E3550">
        <w:rPr>
          <w:rFonts w:ascii="Tahoma" w:hAnsi="Tahoma" w:cs="Tahoma"/>
          <w:color w:val="000000" w:themeColor="text1"/>
          <w:sz w:val="20"/>
          <w:szCs w:val="20"/>
        </w:rPr>
        <w:instrText xml:space="preserve"> REF _Ref482368674 \r \h </w:instrText>
      </w:r>
      <w:r w:rsidR="00E25560" w:rsidRPr="007E3550">
        <w:rPr>
          <w:rFonts w:ascii="Tahoma" w:hAnsi="Tahoma" w:cs="Tahoma"/>
          <w:color w:val="000000" w:themeColor="text1"/>
          <w:sz w:val="20"/>
          <w:szCs w:val="20"/>
        </w:rPr>
        <w:instrText xml:space="preserve"> \* MERGEFORMAT </w:instrText>
      </w:r>
      <w:r w:rsidR="00ED5526" w:rsidRPr="007E3550">
        <w:rPr>
          <w:rFonts w:ascii="Tahoma" w:hAnsi="Tahoma" w:cs="Tahoma"/>
          <w:color w:val="000000" w:themeColor="text1"/>
          <w:sz w:val="20"/>
          <w:szCs w:val="20"/>
        </w:rPr>
      </w:r>
      <w:r w:rsidR="00ED5526" w:rsidRPr="007E3550">
        <w:rPr>
          <w:rFonts w:ascii="Tahoma" w:hAnsi="Tahoma" w:cs="Tahoma"/>
          <w:color w:val="000000" w:themeColor="text1"/>
          <w:sz w:val="20"/>
          <w:szCs w:val="20"/>
        </w:rPr>
        <w:fldChar w:fldCharType="separate"/>
      </w:r>
      <w:r w:rsidR="00ED5526" w:rsidRPr="007E3550">
        <w:rPr>
          <w:rFonts w:ascii="Tahoma" w:hAnsi="Tahoma" w:cs="Tahoma"/>
          <w:color w:val="000000" w:themeColor="text1"/>
          <w:sz w:val="20"/>
          <w:szCs w:val="20"/>
        </w:rPr>
        <w:t>D</w:t>
      </w:r>
      <w:r w:rsidR="00ED5526" w:rsidRPr="007E3550">
        <w:rPr>
          <w:rFonts w:ascii="Tahoma" w:hAnsi="Tahoma" w:cs="Tahoma"/>
          <w:color w:val="000000" w:themeColor="text1"/>
          <w:sz w:val="20"/>
          <w:szCs w:val="20"/>
        </w:rPr>
        <w:fldChar w:fldCharType="end"/>
      </w:r>
      <w:r w:rsidRPr="007E3550">
        <w:rPr>
          <w:rFonts w:ascii="Tahoma" w:hAnsi="Tahoma" w:cs="Tahoma"/>
          <w:color w:val="000000" w:themeColor="text1"/>
          <w:sz w:val="20"/>
          <w:szCs w:val="20"/>
        </w:rPr>
        <w:t xml:space="preserve"> below) the number of units ordered, calculated on the basis of the unit fees,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FB5E73">
      <w:pPr>
        <w:pStyle w:val="ListParagraph"/>
        <w:numPr>
          <w:ilvl w:val="0"/>
          <w:numId w:val="9"/>
        </w:numPr>
        <w:spacing w:after="120"/>
        <w:rPr>
          <w:rFonts w:ascii="Tahoma" w:hAnsi="Tahoma" w:cs="Tahoma"/>
          <w:caps/>
          <w:sz w:val="20"/>
          <w:szCs w:val="20"/>
        </w:rPr>
      </w:pPr>
      <w:bookmarkStart w:id="4"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4"/>
    </w:p>
    <w:p w14:paraId="09BC29A9" w14:textId="5A7243A8"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1A6084E0" w14:textId="73A896B2" w:rsidR="001614FA" w:rsidRPr="00E25560" w:rsidRDefault="001614FA" w:rsidP="00C55FC9">
      <w:pPr>
        <w:jc w:val="both"/>
        <w:rPr>
          <w:rFonts w:ascii="Tahoma" w:hAnsi="Tahoma" w:cs="Tahoma"/>
          <w:sz w:val="20"/>
          <w:szCs w:val="20"/>
          <w:highlight w:val="cyan"/>
          <w:lang w:val="en-US"/>
        </w:rPr>
      </w:pPr>
    </w:p>
    <w:p w14:paraId="4E695CAF" w14:textId="3B157B98" w:rsidR="001614FA" w:rsidRPr="00E54751" w:rsidRDefault="001614FA" w:rsidP="00C55FC9">
      <w:pPr>
        <w:jc w:val="both"/>
        <w:rPr>
          <w:rFonts w:ascii="Tahoma" w:hAnsi="Tahoma" w:cs="Tahoma"/>
          <w:b/>
          <w:sz w:val="20"/>
          <w:szCs w:val="20"/>
          <w:lang w:val="en-US"/>
        </w:rPr>
      </w:pPr>
      <w:r w:rsidRPr="00E54751">
        <w:rPr>
          <w:rFonts w:ascii="Tahoma" w:hAnsi="Tahoma" w:cs="Tahoma"/>
          <w:b/>
          <w:sz w:val="20"/>
          <w:szCs w:val="20"/>
          <w:lang w:val="en-US"/>
        </w:rPr>
        <w:t>Pooling</w:t>
      </w:r>
    </w:p>
    <w:p w14:paraId="1D38A21F" w14:textId="4F9D09FE" w:rsidR="00232D58" w:rsidRDefault="00232D58" w:rsidP="00C55FC9">
      <w:pPr>
        <w:jc w:val="both"/>
        <w:rPr>
          <w:rFonts w:ascii="Tahoma" w:hAnsi="Tahoma" w:cs="Tahoma"/>
          <w:sz w:val="20"/>
          <w:szCs w:val="20"/>
        </w:rPr>
      </w:pPr>
      <w:r w:rsidRPr="00E54751">
        <w:rPr>
          <w:rFonts w:ascii="Tahoma" w:hAnsi="Tahoma" w:cs="Tahoma"/>
          <w:sz w:val="20"/>
          <w:szCs w:val="20"/>
        </w:rPr>
        <w:t xml:space="preserve">For each Order, the Council will choose from the pool of pre-selected tenderers </w:t>
      </w:r>
      <w:r w:rsidR="00177E61" w:rsidRPr="00E54751">
        <w:rPr>
          <w:rFonts w:ascii="Tahoma" w:hAnsi="Tahoma" w:cs="Tahoma"/>
          <w:sz w:val="20"/>
          <w:szCs w:val="20"/>
        </w:rPr>
        <w:t xml:space="preserve">for the relevant lot </w:t>
      </w:r>
      <w:r w:rsidRPr="00E54751">
        <w:rPr>
          <w:rFonts w:ascii="Tahoma" w:hAnsi="Tahoma" w:cs="Tahoma"/>
          <w:sz w:val="20"/>
          <w:szCs w:val="20"/>
        </w:rPr>
        <w:t xml:space="preserve">the Provider who demonstrably offers best value for money for its requirement when assessed </w:t>
      </w:r>
      <w:r w:rsidR="00EF2465" w:rsidRPr="00E54751">
        <w:rPr>
          <w:rFonts w:ascii="Tahoma" w:hAnsi="Tahoma" w:cs="Tahoma"/>
          <w:sz w:val="20"/>
          <w:szCs w:val="20"/>
        </w:rPr>
        <w:t xml:space="preserve">– for the Order concerned – </w:t>
      </w:r>
      <w:r w:rsidRPr="00E54751">
        <w:rPr>
          <w:rFonts w:ascii="Tahoma" w:hAnsi="Tahoma" w:cs="Tahoma"/>
          <w:sz w:val="20"/>
          <w:szCs w:val="20"/>
        </w:rPr>
        <w:t xml:space="preserve">against the criteria of:  </w:t>
      </w:r>
    </w:p>
    <w:p w14:paraId="56952E10" w14:textId="77777777" w:rsidR="002A7488" w:rsidRPr="00E54751" w:rsidRDefault="002A7488" w:rsidP="00C55FC9">
      <w:pPr>
        <w:jc w:val="both"/>
        <w:rPr>
          <w:rFonts w:ascii="Tahoma" w:hAnsi="Tahoma" w:cs="Tahoma"/>
          <w:sz w:val="20"/>
          <w:szCs w:val="20"/>
        </w:rPr>
      </w:pPr>
    </w:p>
    <w:p w14:paraId="570CCF13" w14:textId="4A706A62" w:rsidR="00C55FC9" w:rsidRPr="00E54751" w:rsidRDefault="00C55FC9" w:rsidP="00FB5E73">
      <w:pPr>
        <w:pStyle w:val="Default"/>
        <w:numPr>
          <w:ilvl w:val="0"/>
          <w:numId w:val="8"/>
        </w:numPr>
        <w:rPr>
          <w:rFonts w:ascii="Tahoma" w:hAnsi="Tahoma" w:cs="Tahoma"/>
          <w:sz w:val="20"/>
          <w:szCs w:val="20"/>
        </w:rPr>
      </w:pPr>
      <w:r w:rsidRPr="00E54751">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E54751" w:rsidRDefault="00232D58" w:rsidP="00FB5E73">
      <w:pPr>
        <w:pStyle w:val="Default"/>
        <w:numPr>
          <w:ilvl w:val="0"/>
          <w:numId w:val="8"/>
        </w:numPr>
        <w:rPr>
          <w:rFonts w:ascii="Tahoma" w:hAnsi="Tahoma" w:cs="Tahoma"/>
          <w:sz w:val="20"/>
          <w:szCs w:val="20"/>
        </w:rPr>
      </w:pPr>
      <w:r w:rsidRPr="00E54751">
        <w:rPr>
          <w:rFonts w:ascii="Tahoma" w:hAnsi="Tahoma" w:cs="Tahoma"/>
          <w:sz w:val="20"/>
          <w:szCs w:val="20"/>
        </w:rPr>
        <w:t>availab</w:t>
      </w:r>
      <w:r w:rsidR="00C55FC9" w:rsidRPr="00E54751">
        <w:rPr>
          <w:rFonts w:ascii="Tahoma" w:hAnsi="Tahoma" w:cs="Tahoma"/>
          <w:sz w:val="20"/>
          <w:szCs w:val="20"/>
        </w:rPr>
        <w:t>i</w:t>
      </w:r>
      <w:r w:rsidRPr="00E54751">
        <w:rPr>
          <w:rFonts w:ascii="Tahoma" w:hAnsi="Tahoma" w:cs="Tahoma"/>
          <w:sz w:val="20"/>
          <w:szCs w:val="20"/>
        </w:rPr>
        <w:t>l</w:t>
      </w:r>
      <w:r w:rsidR="00C55FC9" w:rsidRPr="00E54751">
        <w:rPr>
          <w:rFonts w:ascii="Tahoma" w:hAnsi="Tahoma" w:cs="Tahoma"/>
          <w:sz w:val="20"/>
          <w:szCs w:val="20"/>
        </w:rPr>
        <w:t>ity</w:t>
      </w:r>
      <w:r w:rsidRPr="00E54751">
        <w:rPr>
          <w:rFonts w:ascii="Tahoma" w:hAnsi="Tahoma" w:cs="Tahoma"/>
          <w:sz w:val="20"/>
          <w:szCs w:val="20"/>
        </w:rPr>
        <w:t xml:space="preserve"> (including, without limitation, capacity to meet required deadlines and, where relevant, geographical location); </w:t>
      </w:r>
      <w:r w:rsidR="00C55FC9" w:rsidRPr="00E54751">
        <w:rPr>
          <w:rFonts w:ascii="Tahoma" w:hAnsi="Tahoma" w:cs="Tahoma"/>
          <w:sz w:val="20"/>
          <w:szCs w:val="20"/>
        </w:rPr>
        <w:t>and</w:t>
      </w:r>
    </w:p>
    <w:p w14:paraId="42B4BFFF" w14:textId="77777777" w:rsidR="00232D58" w:rsidRPr="00E54751" w:rsidRDefault="00232D58" w:rsidP="00FB5E73">
      <w:pPr>
        <w:pStyle w:val="Default"/>
        <w:numPr>
          <w:ilvl w:val="0"/>
          <w:numId w:val="8"/>
        </w:numPr>
        <w:rPr>
          <w:rFonts w:ascii="Tahoma" w:hAnsi="Tahoma" w:cs="Tahoma"/>
          <w:sz w:val="20"/>
          <w:szCs w:val="20"/>
        </w:rPr>
      </w:pPr>
      <w:r w:rsidRPr="00E54751">
        <w:rPr>
          <w:rFonts w:ascii="Tahoma" w:hAnsi="Tahoma" w:cs="Tahoma"/>
          <w:sz w:val="20"/>
          <w:szCs w:val="20"/>
        </w:rPr>
        <w:t>price.</w:t>
      </w:r>
    </w:p>
    <w:p w14:paraId="187A346A" w14:textId="77777777" w:rsidR="00232D58" w:rsidRPr="00E54751" w:rsidRDefault="00232D58" w:rsidP="00232D58">
      <w:pPr>
        <w:pStyle w:val="Default"/>
        <w:ind w:left="720"/>
        <w:rPr>
          <w:rFonts w:ascii="Tahoma" w:hAnsi="Tahoma" w:cs="Tahoma"/>
          <w:sz w:val="20"/>
          <w:szCs w:val="20"/>
        </w:rPr>
      </w:pPr>
    </w:p>
    <w:p w14:paraId="68538636" w14:textId="67DF0212" w:rsidR="00232D58" w:rsidRPr="00E54751" w:rsidRDefault="00232D58" w:rsidP="00C55FC9">
      <w:pPr>
        <w:pStyle w:val="Default"/>
        <w:jc w:val="both"/>
        <w:rPr>
          <w:rFonts w:ascii="Tahoma" w:hAnsi="Tahoma" w:cs="Tahoma"/>
        </w:rPr>
      </w:pPr>
      <w:r w:rsidRPr="00E54751">
        <w:rPr>
          <w:rFonts w:ascii="Tahoma" w:hAnsi="Tahoma" w:cs="Tahoma"/>
          <w:sz w:val="20"/>
          <w:szCs w:val="20"/>
        </w:rPr>
        <w:t xml:space="preserve">Each time an Order Form is sent, the selected Provider undertakes to take all the necessary measures to send it </w:t>
      </w:r>
      <w:r w:rsidRPr="00E54751">
        <w:rPr>
          <w:rFonts w:ascii="Tahoma" w:hAnsi="Tahoma" w:cs="Tahoma"/>
          <w:b/>
          <w:sz w:val="20"/>
          <w:szCs w:val="20"/>
        </w:rPr>
        <w:t>signed</w:t>
      </w:r>
      <w:r w:rsidRPr="00E54751">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r w:rsidR="00E54751">
        <w:rPr>
          <w:rFonts w:ascii="Tahoma" w:hAnsi="Tahoma" w:cs="Tahoma"/>
          <w:sz w:val="20"/>
          <w:szCs w:val="20"/>
        </w:rPr>
        <w:t>.</w:t>
      </w:r>
    </w:p>
    <w:p w14:paraId="48F6AE6D" w14:textId="77777777" w:rsidR="003A4A6D" w:rsidRPr="00E25560" w:rsidRDefault="003A4A6D" w:rsidP="00DC6283">
      <w:pPr>
        <w:jc w:val="both"/>
        <w:rPr>
          <w:rFonts w:ascii="Tahoma" w:hAnsi="Tahoma" w:cs="Tahoma"/>
          <w:sz w:val="20"/>
          <w:szCs w:val="20"/>
        </w:rPr>
      </w:pPr>
    </w:p>
    <w:p w14:paraId="04A23CF1" w14:textId="2D3B2AC3" w:rsidR="001614FA"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51E434E9" w14:textId="77777777" w:rsidR="00B87AAA" w:rsidRPr="00E25560" w:rsidRDefault="00B87AAA" w:rsidP="00DB6765">
      <w:pPr>
        <w:jc w:val="both"/>
        <w:rPr>
          <w:rFonts w:ascii="Tahoma" w:hAnsi="Tahoma" w:cs="Tahoma"/>
          <w:b/>
          <w:sz w:val="20"/>
          <w:szCs w:val="20"/>
        </w:rPr>
      </w:pP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26DBC747" w14:textId="77777777" w:rsidR="000A2044" w:rsidRDefault="000A2044" w:rsidP="00DB6765">
      <w:pPr>
        <w:jc w:val="both"/>
        <w:rPr>
          <w:rFonts w:ascii="Tahoma" w:hAnsi="Tahoma" w:cs="Tahoma"/>
          <w:b/>
          <w:sz w:val="20"/>
          <w:szCs w:val="20"/>
        </w:rPr>
      </w:pPr>
    </w:p>
    <w:p w14:paraId="133F42C8" w14:textId="15C7A398"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lastRenderedPageBreak/>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FB5E73">
      <w:pPr>
        <w:pStyle w:val="ListParagraph"/>
        <w:numPr>
          <w:ilvl w:val="0"/>
          <w:numId w:val="9"/>
        </w:numPr>
        <w:spacing w:after="120"/>
        <w:rPr>
          <w:rFonts w:ascii="Tahoma" w:hAnsi="Tahoma" w:cs="Tahoma"/>
          <w:smallCaps/>
          <w:sz w:val="20"/>
          <w:szCs w:val="20"/>
        </w:rPr>
      </w:pPr>
      <w:bookmarkStart w:id="5"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FB5E73">
      <w:pPr>
        <w:numPr>
          <w:ilvl w:val="0"/>
          <w:numId w:val="2"/>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FB5E73">
      <w:pPr>
        <w:numPr>
          <w:ilvl w:val="0"/>
          <w:numId w:val="2"/>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FB5E73">
      <w:pPr>
        <w:numPr>
          <w:ilvl w:val="0"/>
          <w:numId w:val="2"/>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FB5E73">
      <w:pPr>
        <w:numPr>
          <w:ilvl w:val="0"/>
          <w:numId w:val="2"/>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FB5E73">
      <w:pPr>
        <w:numPr>
          <w:ilvl w:val="0"/>
          <w:numId w:val="2"/>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FB5E73">
      <w:pPr>
        <w:numPr>
          <w:ilvl w:val="0"/>
          <w:numId w:val="2"/>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60187344" w:rsidR="004F4F33" w:rsidRPr="004F4F33" w:rsidRDefault="004F4F33" w:rsidP="00FB5E73">
      <w:pPr>
        <w:numPr>
          <w:ilvl w:val="0"/>
          <w:numId w:val="2"/>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4"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bookmarkStart w:id="6" w:name="_Hlk92203032"/>
    </w:p>
    <w:p w14:paraId="6E952288" w14:textId="5C7F1CB6" w:rsidR="00E54751" w:rsidRDefault="0003741F" w:rsidP="0073327A">
      <w:pPr>
        <w:spacing w:after="120"/>
        <w:rPr>
          <w:rFonts w:ascii="Tahoma" w:hAnsi="Tahoma" w:cs="Tahoma"/>
          <w:iCs/>
          <w:sz w:val="20"/>
          <w:szCs w:val="20"/>
          <w:u w:val="single"/>
        </w:rPr>
      </w:pPr>
      <w:r>
        <w:rPr>
          <w:rFonts w:ascii="Tahoma" w:hAnsi="Tahoma" w:cs="Tahoma"/>
          <w:iCs/>
          <w:sz w:val="20"/>
          <w:szCs w:val="20"/>
          <w:u w:val="single"/>
        </w:rPr>
        <w:t xml:space="preserve">Eligibility </w:t>
      </w:r>
      <w:r w:rsidR="00E54751" w:rsidRPr="00E54751">
        <w:rPr>
          <w:rFonts w:ascii="Tahoma" w:hAnsi="Tahoma" w:cs="Tahoma"/>
          <w:iCs/>
          <w:sz w:val="20"/>
          <w:szCs w:val="20"/>
          <w:u w:val="single"/>
        </w:rPr>
        <w:t>Criteria for specific lots:</w:t>
      </w:r>
    </w:p>
    <w:p w14:paraId="18DD5FC6" w14:textId="62CDCAF4" w:rsidR="00E54751" w:rsidRDefault="00E54751" w:rsidP="0073327A">
      <w:pPr>
        <w:spacing w:after="120"/>
        <w:rPr>
          <w:rFonts w:ascii="Tahoma" w:hAnsi="Tahoma" w:cs="Tahoma"/>
          <w:iCs/>
          <w:sz w:val="20"/>
          <w:szCs w:val="20"/>
          <w:u w:val="single"/>
        </w:rPr>
      </w:pPr>
      <w:r>
        <w:rPr>
          <w:rFonts w:ascii="Tahoma" w:hAnsi="Tahoma" w:cs="Tahoma"/>
          <w:iCs/>
          <w:sz w:val="20"/>
          <w:szCs w:val="20"/>
          <w:u w:val="single"/>
        </w:rPr>
        <w:t>For Lot 1 (Design and production of written materials)</w:t>
      </w:r>
    </w:p>
    <w:p w14:paraId="109718B8" w14:textId="32810501" w:rsidR="00E54751" w:rsidRPr="00E54751" w:rsidRDefault="0003741F" w:rsidP="00FB5E73">
      <w:pPr>
        <w:pStyle w:val="ListParagraph"/>
        <w:numPr>
          <w:ilvl w:val="0"/>
          <w:numId w:val="4"/>
        </w:numPr>
        <w:contextualSpacing/>
        <w:rPr>
          <w:rFonts w:ascii="Tahoma" w:hAnsi="Tahoma" w:cs="Tahoma"/>
          <w:color w:val="000000"/>
          <w:sz w:val="20"/>
          <w:szCs w:val="20"/>
        </w:rPr>
      </w:pPr>
      <w:r w:rsidRPr="004E6E7D">
        <w:rPr>
          <w:rFonts w:ascii="Tahoma" w:hAnsi="Tahoma" w:cs="Tahoma"/>
          <w:noProof/>
          <w:sz w:val="20"/>
          <w:szCs w:val="20"/>
          <w:lang w:eastAsia="fr-FR"/>
        </w:rPr>
        <w:t xml:space="preserve">Minimum of </w:t>
      </w:r>
      <w:r>
        <w:rPr>
          <w:rFonts w:ascii="Tahoma" w:hAnsi="Tahoma" w:cs="Tahoma"/>
          <w:noProof/>
          <w:sz w:val="20"/>
          <w:szCs w:val="20"/>
          <w:lang w:eastAsia="fr-FR"/>
        </w:rPr>
        <w:t>two</w:t>
      </w:r>
      <w:r w:rsidRPr="004E6E7D">
        <w:rPr>
          <w:rFonts w:ascii="Tahoma" w:hAnsi="Tahoma" w:cs="Tahoma"/>
          <w:noProof/>
          <w:sz w:val="20"/>
          <w:szCs w:val="20"/>
          <w:lang w:eastAsia="fr-FR"/>
        </w:rPr>
        <w:t xml:space="preserve"> (</w:t>
      </w:r>
      <w:r>
        <w:rPr>
          <w:rFonts w:ascii="Tahoma" w:hAnsi="Tahoma" w:cs="Tahoma"/>
          <w:noProof/>
          <w:sz w:val="20"/>
          <w:szCs w:val="20"/>
          <w:lang w:eastAsia="fr-FR"/>
        </w:rPr>
        <w:t>2</w:t>
      </w:r>
      <w:r w:rsidRPr="004E6E7D">
        <w:rPr>
          <w:rFonts w:ascii="Tahoma" w:hAnsi="Tahoma" w:cs="Tahoma"/>
          <w:noProof/>
          <w:sz w:val="20"/>
          <w:szCs w:val="20"/>
          <w:lang w:eastAsia="fr-FR"/>
        </w:rPr>
        <w:t>) years of</w:t>
      </w:r>
      <w:r>
        <w:rPr>
          <w:rFonts w:ascii="Tahoma" w:hAnsi="Tahoma" w:cs="Tahoma"/>
          <w:noProof/>
          <w:sz w:val="20"/>
          <w:szCs w:val="20"/>
          <w:lang w:eastAsia="fr-FR"/>
        </w:rPr>
        <w:t xml:space="preserve"> proven</w:t>
      </w:r>
      <w:r w:rsidRPr="004E6E7D">
        <w:rPr>
          <w:rFonts w:ascii="Tahoma" w:hAnsi="Tahoma" w:cs="Tahoma"/>
          <w:noProof/>
          <w:sz w:val="20"/>
          <w:szCs w:val="20"/>
          <w:lang w:eastAsia="fr-FR"/>
        </w:rPr>
        <w:t xml:space="preserve"> professional experience</w:t>
      </w:r>
      <w:r w:rsidR="00E54751">
        <w:rPr>
          <w:rFonts w:ascii="Tahoma" w:hAnsi="Tahoma" w:cs="Tahoma"/>
          <w:color w:val="000000"/>
          <w:sz w:val="20"/>
          <w:szCs w:val="20"/>
        </w:rPr>
        <w:t xml:space="preserve"> in production of visibility materials through providing d</w:t>
      </w:r>
      <w:r w:rsidR="00E54751" w:rsidRPr="00E54751">
        <w:rPr>
          <w:rFonts w:ascii="Tahoma" w:eastAsiaTheme="minorHAnsi" w:hAnsi="Tahoma" w:cs="Tahoma"/>
          <w:sz w:val="20"/>
          <w:szCs w:val="20"/>
          <w:lang w:eastAsia="en-US"/>
        </w:rPr>
        <w:t xml:space="preserve">esign and layout services at national </w:t>
      </w:r>
      <w:r w:rsidR="00E54751">
        <w:rPr>
          <w:rFonts w:ascii="Tahoma" w:eastAsiaTheme="minorHAnsi" w:hAnsi="Tahoma" w:cs="Tahoma"/>
          <w:sz w:val="20"/>
          <w:szCs w:val="20"/>
          <w:lang w:eastAsia="en-US"/>
        </w:rPr>
        <w:t>and/</w:t>
      </w:r>
      <w:r w:rsidR="00E54751" w:rsidRPr="00E54751">
        <w:rPr>
          <w:rFonts w:ascii="Tahoma" w:eastAsiaTheme="minorHAnsi" w:hAnsi="Tahoma" w:cs="Tahoma"/>
          <w:sz w:val="20"/>
          <w:szCs w:val="20"/>
          <w:lang w:eastAsia="en-US"/>
        </w:rPr>
        <w:t>or international level.</w:t>
      </w:r>
    </w:p>
    <w:p w14:paraId="0BEFE522" w14:textId="77777777" w:rsidR="00E54751" w:rsidRDefault="00E54751" w:rsidP="0073327A">
      <w:pPr>
        <w:spacing w:after="120"/>
        <w:rPr>
          <w:rFonts w:ascii="Tahoma" w:hAnsi="Tahoma" w:cs="Tahoma"/>
          <w:iCs/>
          <w:sz w:val="20"/>
          <w:szCs w:val="20"/>
          <w:u w:val="single"/>
        </w:rPr>
      </w:pPr>
    </w:p>
    <w:p w14:paraId="4557FB2F" w14:textId="083D2CD7" w:rsidR="00E54751" w:rsidRDefault="00E54751" w:rsidP="0073327A">
      <w:pPr>
        <w:spacing w:after="120"/>
        <w:rPr>
          <w:rFonts w:ascii="Tahoma" w:hAnsi="Tahoma" w:cs="Tahoma"/>
          <w:iCs/>
          <w:sz w:val="20"/>
          <w:szCs w:val="20"/>
          <w:u w:val="single"/>
        </w:rPr>
      </w:pPr>
      <w:r>
        <w:rPr>
          <w:rFonts w:ascii="Tahoma" w:hAnsi="Tahoma" w:cs="Tahoma"/>
          <w:iCs/>
          <w:sz w:val="20"/>
          <w:szCs w:val="20"/>
          <w:u w:val="single"/>
        </w:rPr>
        <w:t>For Lot 2 (Video Production)</w:t>
      </w:r>
    </w:p>
    <w:p w14:paraId="2DEDDE4B" w14:textId="7F7AA059" w:rsidR="00E54751" w:rsidRPr="00E119CB" w:rsidRDefault="0003741F" w:rsidP="00FB5E73">
      <w:pPr>
        <w:pStyle w:val="ListParagraph"/>
        <w:numPr>
          <w:ilvl w:val="0"/>
          <w:numId w:val="17"/>
        </w:numPr>
        <w:autoSpaceDE w:val="0"/>
        <w:autoSpaceDN w:val="0"/>
        <w:adjustRightInd w:val="0"/>
        <w:contextualSpacing/>
        <w:jc w:val="both"/>
        <w:rPr>
          <w:rFonts w:ascii="Tahoma" w:eastAsiaTheme="minorHAnsi" w:hAnsi="Tahoma" w:cs="Tahoma"/>
          <w:sz w:val="20"/>
          <w:szCs w:val="20"/>
          <w:lang w:eastAsia="en-US"/>
        </w:rPr>
      </w:pPr>
      <w:r w:rsidRPr="004E6E7D">
        <w:rPr>
          <w:rFonts w:ascii="Tahoma" w:hAnsi="Tahoma" w:cs="Tahoma"/>
          <w:noProof/>
          <w:sz w:val="20"/>
          <w:szCs w:val="20"/>
          <w:lang w:eastAsia="fr-FR"/>
        </w:rPr>
        <w:t xml:space="preserve">Minimum of </w:t>
      </w:r>
      <w:r>
        <w:rPr>
          <w:rFonts w:ascii="Tahoma" w:hAnsi="Tahoma" w:cs="Tahoma"/>
          <w:noProof/>
          <w:sz w:val="20"/>
          <w:szCs w:val="20"/>
          <w:lang w:eastAsia="fr-FR"/>
        </w:rPr>
        <w:t>two</w:t>
      </w:r>
      <w:r w:rsidRPr="004E6E7D">
        <w:rPr>
          <w:rFonts w:ascii="Tahoma" w:hAnsi="Tahoma" w:cs="Tahoma"/>
          <w:noProof/>
          <w:sz w:val="20"/>
          <w:szCs w:val="20"/>
          <w:lang w:eastAsia="fr-FR"/>
        </w:rPr>
        <w:t xml:space="preserve"> (</w:t>
      </w:r>
      <w:r>
        <w:rPr>
          <w:rFonts w:ascii="Tahoma" w:hAnsi="Tahoma" w:cs="Tahoma"/>
          <w:noProof/>
          <w:sz w:val="20"/>
          <w:szCs w:val="20"/>
          <w:lang w:eastAsia="fr-FR"/>
        </w:rPr>
        <w:t>2</w:t>
      </w:r>
      <w:r w:rsidRPr="004E6E7D">
        <w:rPr>
          <w:rFonts w:ascii="Tahoma" w:hAnsi="Tahoma" w:cs="Tahoma"/>
          <w:noProof/>
          <w:sz w:val="20"/>
          <w:szCs w:val="20"/>
          <w:lang w:eastAsia="fr-FR"/>
        </w:rPr>
        <w:t>) years of</w:t>
      </w:r>
      <w:r>
        <w:rPr>
          <w:rFonts w:ascii="Tahoma" w:hAnsi="Tahoma" w:cs="Tahoma"/>
          <w:noProof/>
          <w:sz w:val="20"/>
          <w:szCs w:val="20"/>
          <w:lang w:eastAsia="fr-FR"/>
        </w:rPr>
        <w:t xml:space="preserve"> proven</w:t>
      </w:r>
      <w:r w:rsidRPr="004E6E7D">
        <w:rPr>
          <w:rFonts w:ascii="Tahoma" w:hAnsi="Tahoma" w:cs="Tahoma"/>
          <w:noProof/>
          <w:sz w:val="20"/>
          <w:szCs w:val="20"/>
          <w:lang w:eastAsia="fr-FR"/>
        </w:rPr>
        <w:t xml:space="preserve"> professional experience </w:t>
      </w:r>
      <w:r w:rsidR="00E54751" w:rsidRPr="00907569">
        <w:rPr>
          <w:rFonts w:ascii="Tahoma" w:hAnsi="Tahoma" w:cs="Tahoma"/>
          <w:color w:val="000000"/>
          <w:sz w:val="20"/>
          <w:szCs w:val="20"/>
        </w:rPr>
        <w:t>in p</w:t>
      </w:r>
      <w:r w:rsidR="00E54751" w:rsidRPr="00907569">
        <w:rPr>
          <w:rFonts w:ascii="Tahoma" w:eastAsiaTheme="minorHAnsi" w:hAnsi="Tahoma" w:cs="Tahoma"/>
          <w:sz w:val="20"/>
          <w:szCs w:val="20"/>
          <w:lang w:eastAsia="en-US"/>
        </w:rPr>
        <w:t xml:space="preserve">roduction of a video with </w:t>
      </w:r>
      <w:r w:rsidR="0037752B">
        <w:rPr>
          <w:rFonts w:ascii="Tahoma" w:eastAsiaTheme="minorHAnsi" w:hAnsi="Tahoma" w:cs="Tahoma"/>
          <w:sz w:val="20"/>
          <w:szCs w:val="20"/>
          <w:lang w:eastAsia="en-US"/>
        </w:rPr>
        <w:t>i</w:t>
      </w:r>
      <w:r w:rsidR="000656FF" w:rsidRPr="00907569">
        <w:rPr>
          <w:rFonts w:ascii="Tahoma" w:hAnsi="Tahoma" w:cs="Tahoma"/>
          <w:bCs/>
          <w:sz w:val="20"/>
          <w:szCs w:val="20"/>
        </w:rPr>
        <w:t xml:space="preserve">nfo-graphic, video-graphic animation technics. </w:t>
      </w:r>
      <w:bookmarkEnd w:id="6"/>
    </w:p>
    <w:p w14:paraId="32AED115" w14:textId="77777777" w:rsidR="00E119CB" w:rsidRDefault="00E119CB" w:rsidP="0073327A">
      <w:pPr>
        <w:spacing w:after="120"/>
        <w:rPr>
          <w:rFonts w:ascii="Tahoma" w:hAnsi="Tahoma" w:cs="Tahoma"/>
          <w:i/>
          <w:sz w:val="20"/>
          <w:szCs w:val="20"/>
        </w:rPr>
      </w:pPr>
    </w:p>
    <w:p w14:paraId="09BC29D0" w14:textId="2AD46EE3"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5C138372" w:rsidR="00AB77BA" w:rsidRPr="00E25560" w:rsidRDefault="00AB77BA" w:rsidP="00FB5E73">
      <w:pPr>
        <w:numPr>
          <w:ilvl w:val="0"/>
          <w:numId w:val="5"/>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E54751" w:rsidRPr="00E54751">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165F35C9" w14:textId="47506502" w:rsidR="00E54751" w:rsidRPr="00E54751" w:rsidRDefault="00E54751" w:rsidP="00FB5E73">
      <w:pPr>
        <w:pStyle w:val="ListParagraph"/>
        <w:numPr>
          <w:ilvl w:val="0"/>
          <w:numId w:val="7"/>
        </w:numPr>
        <w:spacing w:after="200" w:line="276" w:lineRule="auto"/>
        <w:rPr>
          <w:rFonts w:ascii="Tahoma" w:eastAsiaTheme="minorHAnsi" w:hAnsi="Tahoma" w:cs="Tahoma"/>
          <w:color w:val="808080"/>
          <w:sz w:val="20"/>
          <w:szCs w:val="20"/>
          <w:lang w:eastAsia="en-US"/>
        </w:rPr>
      </w:pPr>
      <w:r w:rsidRPr="00E54751">
        <w:rPr>
          <w:rFonts w:ascii="Tahoma" w:eastAsiaTheme="minorHAnsi" w:hAnsi="Tahoma" w:cs="Tahoma"/>
          <w:color w:val="000000"/>
          <w:sz w:val="20"/>
          <w:szCs w:val="20"/>
          <w:lang w:eastAsia="en-US"/>
        </w:rPr>
        <w:t xml:space="preserve">Relevance of experience and expertise in </w:t>
      </w:r>
      <w:r>
        <w:rPr>
          <w:rFonts w:ascii="Tahoma" w:eastAsiaTheme="minorHAnsi" w:hAnsi="Tahoma" w:cs="Tahoma"/>
          <w:color w:val="000000"/>
          <w:sz w:val="20"/>
          <w:szCs w:val="20"/>
          <w:lang w:eastAsia="en-US"/>
        </w:rPr>
        <w:t>the field of communication and visibility</w:t>
      </w:r>
      <w:r w:rsidRPr="00E54751">
        <w:rPr>
          <w:rFonts w:ascii="Tahoma" w:eastAsiaTheme="minorHAnsi" w:hAnsi="Tahoma" w:cs="Tahoma"/>
          <w:color w:val="000000"/>
          <w:sz w:val="20"/>
          <w:szCs w:val="20"/>
          <w:lang w:eastAsia="en-US"/>
        </w:rPr>
        <w:t xml:space="preserve"> (50%);</w:t>
      </w:r>
    </w:p>
    <w:p w14:paraId="13B9C452" w14:textId="505DE223" w:rsidR="00E54751" w:rsidRPr="00E54751" w:rsidRDefault="00E54751" w:rsidP="00FB5E73">
      <w:pPr>
        <w:pStyle w:val="ListParagraph"/>
        <w:numPr>
          <w:ilvl w:val="0"/>
          <w:numId w:val="7"/>
        </w:numPr>
        <w:spacing w:after="200" w:line="276" w:lineRule="auto"/>
        <w:rPr>
          <w:rFonts w:ascii="Tahoma" w:eastAsiaTheme="minorHAnsi" w:hAnsi="Tahoma" w:cs="Tahoma"/>
          <w:color w:val="808080"/>
          <w:sz w:val="20"/>
          <w:szCs w:val="20"/>
          <w:lang w:eastAsia="en-US"/>
        </w:rPr>
      </w:pPr>
      <w:r w:rsidRPr="004655A3">
        <w:rPr>
          <w:rFonts w:ascii="Tahoma" w:eastAsiaTheme="minorHAnsi" w:hAnsi="Tahoma" w:cs="Tahoma"/>
          <w:color w:val="000000"/>
          <w:sz w:val="20"/>
          <w:szCs w:val="20"/>
          <w:lang w:eastAsia="en-US"/>
        </w:rPr>
        <w:t xml:space="preserve">Experience in providing similar services for the programmes of the Council of Europe, other international organisations, national institutions </w:t>
      </w:r>
      <w:r>
        <w:rPr>
          <w:rFonts w:ascii="Tahoma" w:eastAsiaTheme="minorHAnsi" w:hAnsi="Tahoma" w:cs="Tahoma"/>
          <w:color w:val="000000"/>
          <w:sz w:val="20"/>
          <w:szCs w:val="20"/>
          <w:lang w:eastAsia="en-US"/>
        </w:rPr>
        <w:t>o</w:t>
      </w:r>
      <w:r w:rsidRPr="004655A3">
        <w:rPr>
          <w:rFonts w:ascii="Tahoma" w:eastAsiaTheme="minorHAnsi" w:hAnsi="Tahoma" w:cs="Tahoma"/>
          <w:color w:val="000000"/>
          <w:sz w:val="20"/>
          <w:szCs w:val="20"/>
          <w:lang w:eastAsia="en-US"/>
        </w:rPr>
        <w:t xml:space="preserve">r non-governmental organisations </w:t>
      </w:r>
      <w:r>
        <w:rPr>
          <w:rFonts w:ascii="Tahoma" w:hAnsi="Tahoma" w:cs="Tahoma"/>
          <w:color w:val="000000"/>
          <w:sz w:val="20"/>
          <w:szCs w:val="20"/>
        </w:rPr>
        <w:t>(20%);</w:t>
      </w:r>
    </w:p>
    <w:p w14:paraId="20F44731" w14:textId="45FC34F5" w:rsidR="00AB77BA" w:rsidRPr="00E119CB" w:rsidRDefault="00E54751" w:rsidP="00FB5E73">
      <w:pPr>
        <w:pStyle w:val="ListParagraph"/>
        <w:numPr>
          <w:ilvl w:val="0"/>
          <w:numId w:val="7"/>
        </w:numPr>
        <w:spacing w:after="200" w:line="276" w:lineRule="auto"/>
        <w:rPr>
          <w:rFonts w:ascii="Tahoma" w:eastAsiaTheme="minorHAnsi" w:hAnsi="Tahoma" w:cs="Tahoma"/>
          <w:color w:val="808080"/>
          <w:sz w:val="20"/>
          <w:szCs w:val="20"/>
          <w:lang w:eastAsia="en-US"/>
        </w:rPr>
      </w:pPr>
      <w:r>
        <w:rPr>
          <w:rFonts w:ascii="Tahoma" w:hAnsi="Tahoma" w:cs="Tahoma"/>
          <w:color w:val="000000"/>
          <w:sz w:val="20"/>
          <w:szCs w:val="20"/>
        </w:rPr>
        <w:t>Having a multi-disciplinary team with design experience for written and/or visual materials (20%);</w:t>
      </w:r>
    </w:p>
    <w:p w14:paraId="565BED0E" w14:textId="6CAF7CEC" w:rsidR="00AB77BA" w:rsidRPr="00E25560" w:rsidRDefault="00AB77BA" w:rsidP="00FB5E73">
      <w:pPr>
        <w:numPr>
          <w:ilvl w:val="0"/>
          <w:numId w:val="6"/>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E54751">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FB5E73">
      <w:pPr>
        <w:pStyle w:val="ListParagraph"/>
        <w:numPr>
          <w:ilvl w:val="0"/>
          <w:numId w:val="9"/>
        </w:numPr>
        <w:spacing w:after="120"/>
        <w:rPr>
          <w:rFonts w:ascii="Tahoma" w:hAnsi="Tahoma" w:cs="Tahoma"/>
          <w:smallCaps/>
          <w:sz w:val="20"/>
          <w:szCs w:val="20"/>
        </w:rPr>
      </w:pPr>
      <w:r>
        <w:rPr>
          <w:rFonts w:ascii="Tahoma" w:hAnsi="Tahoma" w:cs="Tahoma"/>
          <w:smallCaps/>
          <w:sz w:val="20"/>
          <w:szCs w:val="20"/>
        </w:rPr>
        <w:lastRenderedPageBreak/>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1C2ABE4D" w:rsidR="00BB5732" w:rsidRPr="00E25560" w:rsidRDefault="00D22682" w:rsidP="00FB5E73">
      <w:pPr>
        <w:pStyle w:val="ListParagraph"/>
        <w:numPr>
          <w:ilvl w:val="0"/>
          <w:numId w:val="9"/>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4FFB5746" w:rsidR="001063F1" w:rsidRPr="00B87AAA" w:rsidRDefault="001063F1" w:rsidP="00FB5E73">
      <w:pPr>
        <w:numPr>
          <w:ilvl w:val="0"/>
          <w:numId w:val="3"/>
        </w:numPr>
        <w:rPr>
          <w:rFonts w:ascii="Tahoma" w:hAnsi="Tahoma" w:cs="Tahoma"/>
          <w:color w:val="000000" w:themeColor="text1"/>
          <w:sz w:val="20"/>
          <w:szCs w:val="20"/>
          <w:u w:val="single"/>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r w:rsidR="00B87AAA" w:rsidRPr="00B87AAA">
        <w:rPr>
          <w:rFonts w:ascii="Tahoma" w:hAnsi="Tahoma" w:cs="Tahoma"/>
          <w:color w:val="000000" w:themeColor="text1"/>
          <w:sz w:val="20"/>
          <w:szCs w:val="20"/>
        </w:rPr>
        <w:t xml:space="preserve"> </w:t>
      </w:r>
      <w:r w:rsidR="00B87AAA" w:rsidRPr="00B87AAA">
        <w:rPr>
          <w:rFonts w:ascii="Tahoma" w:hAnsi="Tahoma" w:cs="Tahoma"/>
          <w:color w:val="000000" w:themeColor="text1"/>
          <w:sz w:val="20"/>
          <w:szCs w:val="20"/>
          <w:u w:val="single"/>
        </w:rPr>
        <w:t>for LOT-1 and LOT-2;</w:t>
      </w:r>
    </w:p>
    <w:p w14:paraId="0BFCB34F" w14:textId="4916685E" w:rsidR="00E54751" w:rsidRDefault="00E54751" w:rsidP="00FB5E73">
      <w:pPr>
        <w:numPr>
          <w:ilvl w:val="0"/>
          <w:numId w:val="3"/>
        </w:numPr>
        <w:rPr>
          <w:rFonts w:ascii="Tahoma" w:hAnsi="Tahoma" w:cs="Tahoma"/>
          <w:color w:val="000000" w:themeColor="text1"/>
          <w:sz w:val="20"/>
          <w:szCs w:val="20"/>
        </w:rPr>
      </w:pPr>
      <w:r w:rsidRPr="004655A3">
        <w:rPr>
          <w:rFonts w:ascii="Tahoma" w:hAnsi="Tahoma" w:cs="Tahoma"/>
          <w:color w:val="000000" w:themeColor="text1"/>
          <w:sz w:val="20"/>
          <w:szCs w:val="20"/>
        </w:rPr>
        <w:t xml:space="preserve">CVs, preferably in Europass Format, of the key </w:t>
      </w:r>
      <w:r w:rsidR="00907569">
        <w:rPr>
          <w:rFonts w:ascii="Tahoma" w:hAnsi="Tahoma" w:cs="Tahoma"/>
          <w:color w:val="000000" w:themeColor="text1"/>
          <w:sz w:val="20"/>
          <w:szCs w:val="20"/>
        </w:rPr>
        <w:t>de</w:t>
      </w:r>
      <w:r w:rsidR="00A65E68">
        <w:rPr>
          <w:rFonts w:ascii="Tahoma" w:hAnsi="Tahoma" w:cs="Tahoma"/>
          <w:color w:val="000000" w:themeColor="text1"/>
          <w:sz w:val="20"/>
          <w:szCs w:val="20"/>
        </w:rPr>
        <w:t>signers</w:t>
      </w:r>
      <w:r w:rsidRPr="004655A3">
        <w:rPr>
          <w:rFonts w:ascii="Tahoma" w:hAnsi="Tahoma" w:cs="Tahoma"/>
          <w:color w:val="000000" w:themeColor="text1"/>
          <w:sz w:val="20"/>
          <w:szCs w:val="20"/>
        </w:rPr>
        <w:t>/personnel that will take part in this service</w:t>
      </w:r>
      <w:r w:rsidR="00B87AAA">
        <w:rPr>
          <w:rFonts w:ascii="Tahoma" w:hAnsi="Tahoma" w:cs="Tahoma"/>
          <w:color w:val="000000" w:themeColor="text1"/>
          <w:sz w:val="20"/>
          <w:szCs w:val="20"/>
        </w:rPr>
        <w:t xml:space="preserve"> </w:t>
      </w:r>
      <w:r w:rsidR="00B87AAA" w:rsidRPr="00B87AAA">
        <w:rPr>
          <w:rFonts w:ascii="Tahoma" w:hAnsi="Tahoma" w:cs="Tahoma"/>
          <w:color w:val="000000" w:themeColor="text1"/>
          <w:sz w:val="20"/>
          <w:szCs w:val="20"/>
          <w:u w:val="single"/>
        </w:rPr>
        <w:t>(for LOT-1 and LOT-2)</w:t>
      </w:r>
      <w:r w:rsidRPr="004655A3">
        <w:rPr>
          <w:rFonts w:ascii="Tahoma" w:hAnsi="Tahoma" w:cs="Tahoma"/>
          <w:color w:val="000000" w:themeColor="text1"/>
          <w:sz w:val="20"/>
          <w:szCs w:val="20"/>
        </w:rPr>
        <w:t>;</w:t>
      </w:r>
    </w:p>
    <w:p w14:paraId="5D820263" w14:textId="7F38C370" w:rsidR="00EB4CAF" w:rsidRPr="00B87AAA" w:rsidRDefault="00E54751" w:rsidP="00FB5E73">
      <w:pPr>
        <w:numPr>
          <w:ilvl w:val="0"/>
          <w:numId w:val="3"/>
        </w:numPr>
        <w:rPr>
          <w:rFonts w:ascii="Tahoma" w:hAnsi="Tahoma" w:cs="Tahoma"/>
          <w:color w:val="000000" w:themeColor="text1"/>
          <w:sz w:val="20"/>
          <w:szCs w:val="20"/>
          <w:u w:val="single"/>
        </w:rPr>
      </w:pPr>
      <w:r w:rsidRPr="004655A3">
        <w:rPr>
          <w:rFonts w:ascii="Tahoma" w:hAnsi="Tahoma" w:cs="Tahoma"/>
          <w:color w:val="000000" w:themeColor="text1"/>
          <w:sz w:val="20"/>
          <w:szCs w:val="20"/>
        </w:rPr>
        <w:t xml:space="preserve">Company Profile demonstrating clearly </w:t>
      </w:r>
      <w:r w:rsidR="00B87AAA" w:rsidRPr="00B87AAA">
        <w:rPr>
          <w:rFonts w:ascii="Tahoma" w:hAnsi="Tahoma" w:cs="Tahoma"/>
          <w:color w:val="000000" w:themeColor="text1"/>
          <w:sz w:val="20"/>
          <w:szCs w:val="20"/>
          <w:u w:val="single"/>
        </w:rPr>
        <w:t>(for LOT-1 and LOT-2)</w:t>
      </w:r>
    </w:p>
    <w:p w14:paraId="1F744CB9" w14:textId="09D5A5B2" w:rsidR="00EB4CAF" w:rsidRDefault="00E54751" w:rsidP="00FB5E73">
      <w:pPr>
        <w:numPr>
          <w:ilvl w:val="1"/>
          <w:numId w:val="3"/>
        </w:numPr>
        <w:rPr>
          <w:rFonts w:ascii="Tahoma" w:hAnsi="Tahoma" w:cs="Tahoma"/>
          <w:color w:val="000000" w:themeColor="text1"/>
          <w:sz w:val="20"/>
          <w:szCs w:val="20"/>
        </w:rPr>
      </w:pPr>
      <w:r w:rsidRPr="004655A3">
        <w:rPr>
          <w:rFonts w:ascii="Tahoma" w:hAnsi="Tahoma" w:cs="Tahoma"/>
          <w:color w:val="000000" w:themeColor="text1"/>
          <w:sz w:val="20"/>
          <w:szCs w:val="20"/>
        </w:rPr>
        <w:t xml:space="preserve">how the tenderer fulfils the </w:t>
      </w:r>
      <w:r w:rsidR="00EB4CAF">
        <w:rPr>
          <w:rFonts w:ascii="Tahoma" w:hAnsi="Tahoma" w:cs="Tahoma"/>
          <w:color w:val="000000" w:themeColor="text1"/>
          <w:sz w:val="20"/>
          <w:szCs w:val="20"/>
        </w:rPr>
        <w:t>award</w:t>
      </w:r>
      <w:r w:rsidRPr="004655A3">
        <w:rPr>
          <w:rFonts w:ascii="Tahoma" w:hAnsi="Tahoma" w:cs="Tahoma"/>
          <w:color w:val="000000" w:themeColor="text1"/>
          <w:sz w:val="20"/>
          <w:szCs w:val="20"/>
        </w:rPr>
        <w:t xml:space="preserve"> criteria, summarising experience in Turkey</w:t>
      </w:r>
      <w:r w:rsidRPr="00794070">
        <w:rPr>
          <w:rFonts w:ascii="Tahoma" w:hAnsi="Tahoma" w:cs="Tahoma"/>
          <w:color w:val="000000" w:themeColor="text1"/>
          <w:sz w:val="20"/>
          <w:szCs w:val="20"/>
        </w:rPr>
        <w:t xml:space="preserve">, previous works undertaken of a similar nature, including for the programmes of the Council of Europe, other international organisations, national institutions, or non-governmental organisations; and </w:t>
      </w:r>
    </w:p>
    <w:p w14:paraId="5231B183" w14:textId="79D15B49" w:rsidR="00E54751" w:rsidRPr="0037752B" w:rsidRDefault="00E54751" w:rsidP="00FB5E73">
      <w:pPr>
        <w:pStyle w:val="ListParagraph"/>
        <w:numPr>
          <w:ilvl w:val="1"/>
          <w:numId w:val="3"/>
        </w:numPr>
        <w:autoSpaceDE w:val="0"/>
        <w:autoSpaceDN w:val="0"/>
        <w:adjustRightInd w:val="0"/>
        <w:contextualSpacing/>
        <w:jc w:val="both"/>
        <w:rPr>
          <w:rFonts w:ascii="Tahoma" w:eastAsiaTheme="minorHAnsi" w:hAnsi="Tahoma" w:cs="Tahoma"/>
          <w:sz w:val="20"/>
          <w:szCs w:val="20"/>
          <w:lang w:eastAsia="en-US"/>
        </w:rPr>
      </w:pPr>
      <w:r w:rsidRPr="00794070">
        <w:rPr>
          <w:rFonts w:ascii="Tahoma" w:hAnsi="Tahoma" w:cs="Tahoma"/>
          <w:color w:val="000000" w:themeColor="text1"/>
          <w:sz w:val="20"/>
          <w:szCs w:val="20"/>
        </w:rPr>
        <w:t>by providing concrete examples and samples</w:t>
      </w:r>
      <w:r w:rsidR="00907569">
        <w:rPr>
          <w:rFonts w:ascii="Tahoma" w:hAnsi="Tahoma" w:cs="Tahoma"/>
          <w:color w:val="000000" w:themeColor="text1"/>
          <w:sz w:val="20"/>
          <w:szCs w:val="20"/>
        </w:rPr>
        <w:t xml:space="preserve"> (design samples of handbook, </w:t>
      </w:r>
      <w:r w:rsidR="00C33D9A">
        <w:rPr>
          <w:rFonts w:ascii="Tahoma" w:hAnsi="Tahoma" w:cs="Tahoma"/>
          <w:color w:val="000000" w:themeColor="text1"/>
          <w:sz w:val="20"/>
          <w:szCs w:val="20"/>
        </w:rPr>
        <w:t>guidebook</w:t>
      </w:r>
      <w:r w:rsidR="00907569">
        <w:rPr>
          <w:rFonts w:ascii="Tahoma" w:hAnsi="Tahoma" w:cs="Tahoma"/>
          <w:color w:val="000000" w:themeColor="text1"/>
          <w:sz w:val="20"/>
          <w:szCs w:val="20"/>
        </w:rPr>
        <w:t>, poster, leaflet</w:t>
      </w:r>
      <w:r w:rsidR="000A2044">
        <w:rPr>
          <w:rFonts w:ascii="Tahoma" w:hAnsi="Tahoma" w:cs="Tahoma"/>
          <w:color w:val="000000" w:themeColor="text1"/>
          <w:sz w:val="20"/>
          <w:szCs w:val="20"/>
        </w:rPr>
        <w:t xml:space="preserve"> </w:t>
      </w:r>
      <w:r w:rsidR="000A2044" w:rsidRPr="00B87AAA">
        <w:rPr>
          <w:rFonts w:ascii="Tahoma" w:hAnsi="Tahoma" w:cs="Tahoma"/>
          <w:color w:val="000000" w:themeColor="text1"/>
          <w:sz w:val="20"/>
          <w:szCs w:val="20"/>
          <w:u w:val="single"/>
        </w:rPr>
        <w:t>(for LOT 1)</w:t>
      </w:r>
      <w:r w:rsidR="00907569">
        <w:rPr>
          <w:rFonts w:ascii="Tahoma" w:hAnsi="Tahoma" w:cs="Tahoma"/>
          <w:color w:val="000000" w:themeColor="text1"/>
          <w:sz w:val="20"/>
          <w:szCs w:val="20"/>
        </w:rPr>
        <w:t xml:space="preserve"> and videos with </w:t>
      </w:r>
      <w:r w:rsidR="0037752B">
        <w:rPr>
          <w:rFonts w:ascii="Tahoma" w:eastAsiaTheme="minorHAnsi" w:hAnsi="Tahoma" w:cs="Tahoma"/>
          <w:sz w:val="20"/>
          <w:szCs w:val="20"/>
          <w:lang w:eastAsia="en-US"/>
        </w:rPr>
        <w:t>i</w:t>
      </w:r>
      <w:r w:rsidR="0037752B" w:rsidRPr="00907569">
        <w:rPr>
          <w:rFonts w:ascii="Tahoma" w:hAnsi="Tahoma" w:cs="Tahoma"/>
          <w:bCs/>
          <w:sz w:val="20"/>
          <w:szCs w:val="20"/>
        </w:rPr>
        <w:t>nfo-graphic, video-graphic animation technics</w:t>
      </w:r>
      <w:r w:rsidR="0037752B">
        <w:rPr>
          <w:rFonts w:ascii="Tahoma" w:hAnsi="Tahoma" w:cs="Tahoma"/>
          <w:bCs/>
          <w:sz w:val="20"/>
          <w:szCs w:val="20"/>
        </w:rPr>
        <w:t xml:space="preserve"> </w:t>
      </w:r>
      <w:r w:rsidR="000A2044" w:rsidRPr="00B87AAA">
        <w:rPr>
          <w:rFonts w:ascii="Tahoma" w:hAnsi="Tahoma" w:cs="Tahoma"/>
          <w:color w:val="000000" w:themeColor="text1"/>
          <w:sz w:val="20"/>
          <w:szCs w:val="20"/>
          <w:u w:val="single"/>
        </w:rPr>
        <w:t>(for LOT 2</w:t>
      </w:r>
      <w:r w:rsidR="00907569" w:rsidRPr="00B87AAA">
        <w:rPr>
          <w:rFonts w:ascii="Tahoma" w:hAnsi="Tahoma" w:cs="Tahoma"/>
          <w:color w:val="000000" w:themeColor="text1"/>
          <w:sz w:val="20"/>
          <w:szCs w:val="20"/>
          <w:u w:val="single"/>
        </w:rPr>
        <w:t>)</w:t>
      </w:r>
      <w:r w:rsidRPr="0037752B">
        <w:rPr>
          <w:rFonts w:ascii="Tahoma" w:hAnsi="Tahoma" w:cs="Tahoma"/>
          <w:color w:val="000000" w:themeColor="text1"/>
          <w:sz w:val="20"/>
          <w:szCs w:val="20"/>
        </w:rPr>
        <w:t xml:space="preserve"> that would prove the </w:t>
      </w:r>
      <w:r w:rsidRPr="0037752B">
        <w:rPr>
          <w:rFonts w:ascii="Tahoma" w:hAnsi="Tahoma" w:cs="Tahoma"/>
          <w:color w:val="000000"/>
          <w:sz w:val="20"/>
          <w:szCs w:val="20"/>
        </w:rPr>
        <w:t xml:space="preserve">experience in design of written and visual raising </w:t>
      </w:r>
      <w:r w:rsidR="00907569" w:rsidRPr="0037752B">
        <w:rPr>
          <w:rFonts w:ascii="Tahoma" w:hAnsi="Tahoma" w:cs="Tahoma"/>
          <w:color w:val="000000"/>
          <w:sz w:val="20"/>
          <w:szCs w:val="20"/>
        </w:rPr>
        <w:t xml:space="preserve">awareness </w:t>
      </w:r>
      <w:r w:rsidRPr="0037752B">
        <w:rPr>
          <w:rFonts w:ascii="Tahoma" w:hAnsi="Tahoma" w:cs="Tahoma"/>
          <w:color w:val="000000"/>
          <w:sz w:val="20"/>
          <w:szCs w:val="20"/>
        </w:rPr>
        <w:t>materials;</w:t>
      </w:r>
    </w:p>
    <w:p w14:paraId="1173ABB9" w14:textId="651E85DB" w:rsidR="00E54751" w:rsidRPr="004655A3" w:rsidRDefault="00E54751" w:rsidP="00FB5E73">
      <w:pPr>
        <w:numPr>
          <w:ilvl w:val="0"/>
          <w:numId w:val="3"/>
        </w:numPr>
        <w:rPr>
          <w:rFonts w:ascii="Tahoma" w:hAnsi="Tahoma" w:cs="Tahoma"/>
          <w:color w:val="000000" w:themeColor="text1"/>
          <w:sz w:val="20"/>
          <w:szCs w:val="20"/>
        </w:rPr>
      </w:pPr>
      <w:r w:rsidRPr="004655A3">
        <w:rPr>
          <w:rFonts w:ascii="Tahoma" w:hAnsi="Tahoma" w:cs="Tahoma"/>
          <w:color w:val="000000" w:themeColor="text1"/>
          <w:sz w:val="20"/>
          <w:szCs w:val="20"/>
        </w:rPr>
        <w:t xml:space="preserve">3 </w:t>
      </w:r>
      <w:r>
        <w:rPr>
          <w:rFonts w:ascii="Tahoma" w:hAnsi="Tahoma" w:cs="Tahoma"/>
          <w:color w:val="000000" w:themeColor="text1"/>
          <w:sz w:val="20"/>
          <w:szCs w:val="20"/>
        </w:rPr>
        <w:t xml:space="preserve">contacts of the </w:t>
      </w:r>
      <w:r w:rsidRPr="004655A3">
        <w:rPr>
          <w:rFonts w:ascii="Tahoma" w:hAnsi="Tahoma" w:cs="Tahoma"/>
          <w:color w:val="000000" w:themeColor="text1"/>
          <w:sz w:val="20"/>
          <w:szCs w:val="20"/>
        </w:rPr>
        <w:t>references for past works undertaken by the bidder</w:t>
      </w:r>
      <w:r w:rsidR="00B87AAA">
        <w:rPr>
          <w:rFonts w:ascii="Tahoma" w:hAnsi="Tahoma" w:cs="Tahoma"/>
          <w:color w:val="000000" w:themeColor="text1"/>
          <w:sz w:val="20"/>
          <w:szCs w:val="20"/>
        </w:rPr>
        <w:t xml:space="preserve"> </w:t>
      </w:r>
      <w:r w:rsidR="00B87AAA" w:rsidRPr="00B87AAA">
        <w:rPr>
          <w:rFonts w:ascii="Tahoma" w:hAnsi="Tahoma" w:cs="Tahoma"/>
          <w:color w:val="000000" w:themeColor="text1"/>
          <w:sz w:val="20"/>
          <w:szCs w:val="20"/>
          <w:u w:val="single"/>
        </w:rPr>
        <w:t>(for LOT-1 and LOT-2)</w:t>
      </w:r>
      <w:r w:rsidRPr="00B87AAA">
        <w:rPr>
          <w:rFonts w:ascii="Tahoma" w:hAnsi="Tahoma" w:cs="Tahoma"/>
          <w:color w:val="000000" w:themeColor="text1"/>
          <w:sz w:val="20"/>
          <w:szCs w:val="20"/>
          <w:u w:val="single"/>
        </w:rPr>
        <w:t>;</w:t>
      </w:r>
    </w:p>
    <w:p w14:paraId="273C26C2" w14:textId="3BA5FEAC" w:rsidR="00E54751" w:rsidRPr="00B87AAA" w:rsidRDefault="00E54751" w:rsidP="00FB5E73">
      <w:pPr>
        <w:numPr>
          <w:ilvl w:val="0"/>
          <w:numId w:val="3"/>
        </w:numPr>
        <w:rPr>
          <w:rFonts w:ascii="Tahoma" w:hAnsi="Tahoma" w:cs="Tahoma"/>
          <w:color w:val="000000" w:themeColor="text1"/>
          <w:sz w:val="20"/>
          <w:szCs w:val="20"/>
        </w:rPr>
      </w:pPr>
      <w:r w:rsidRPr="00FE0F12">
        <w:rPr>
          <w:rFonts w:ascii="Tahoma" w:hAnsi="Tahoma" w:cs="Tahoma"/>
          <w:bCs/>
          <w:sz w:val="20"/>
          <w:szCs w:val="20"/>
        </w:rPr>
        <w:t>A scanned copy of a valid photographic proof of identity (e.g. passport), for natural persons only (including from owners and executive officers of legal persons)</w:t>
      </w:r>
      <w:r w:rsidR="00B87AAA">
        <w:rPr>
          <w:rFonts w:ascii="Tahoma" w:hAnsi="Tahoma" w:cs="Tahoma"/>
          <w:bCs/>
          <w:sz w:val="20"/>
          <w:szCs w:val="20"/>
        </w:rPr>
        <w:t xml:space="preserve"> </w:t>
      </w:r>
      <w:r w:rsidR="00B87AAA" w:rsidRPr="00B87AAA">
        <w:rPr>
          <w:rFonts w:ascii="Tahoma" w:hAnsi="Tahoma" w:cs="Tahoma"/>
          <w:color w:val="000000" w:themeColor="text1"/>
          <w:sz w:val="20"/>
          <w:szCs w:val="20"/>
          <w:u w:val="single"/>
        </w:rPr>
        <w:t>(for LOT-1 and LOT-2);</w:t>
      </w:r>
    </w:p>
    <w:p w14:paraId="5685D7AA" w14:textId="46F5F212" w:rsidR="00E54751" w:rsidRPr="00B87AAA" w:rsidRDefault="00E54751" w:rsidP="00FB5E73">
      <w:pPr>
        <w:numPr>
          <w:ilvl w:val="0"/>
          <w:numId w:val="3"/>
        </w:numPr>
        <w:rPr>
          <w:rFonts w:ascii="Tahoma" w:hAnsi="Tahoma" w:cs="Tahoma"/>
          <w:color w:val="000000" w:themeColor="text1"/>
          <w:sz w:val="20"/>
          <w:szCs w:val="20"/>
        </w:rPr>
      </w:pPr>
      <w:r w:rsidRPr="00E54751">
        <w:rPr>
          <w:rFonts w:ascii="Tahoma" w:hAnsi="Tahoma" w:cs="Tahoma"/>
          <w:bCs/>
          <w:sz w:val="20"/>
          <w:szCs w:val="20"/>
        </w:rPr>
        <w:t>Registration documents (scanned copies of the original documents in Turkish), for legal persons only</w:t>
      </w:r>
      <w:r w:rsidR="00B87AAA">
        <w:rPr>
          <w:rFonts w:ascii="Tahoma" w:hAnsi="Tahoma" w:cs="Tahoma"/>
          <w:bCs/>
          <w:sz w:val="20"/>
          <w:szCs w:val="20"/>
        </w:rPr>
        <w:t xml:space="preserve"> </w:t>
      </w:r>
      <w:r w:rsidR="00B87AAA" w:rsidRPr="00B87AAA">
        <w:rPr>
          <w:rFonts w:ascii="Tahoma" w:hAnsi="Tahoma" w:cs="Tahoma"/>
          <w:color w:val="000000" w:themeColor="text1"/>
          <w:sz w:val="20"/>
          <w:szCs w:val="20"/>
          <w:u w:val="single"/>
        </w:rPr>
        <w:t>(for LOT-1 and LOT-2);</w:t>
      </w:r>
    </w:p>
    <w:p w14:paraId="45D073B3" w14:textId="77777777" w:rsidR="00B87AAA" w:rsidRPr="004655A3" w:rsidRDefault="006F3663" w:rsidP="007965BD">
      <w:pPr>
        <w:numPr>
          <w:ilvl w:val="0"/>
          <w:numId w:val="4"/>
        </w:numPr>
        <w:rPr>
          <w:rFonts w:ascii="Tahoma" w:hAnsi="Tahoma" w:cs="Tahoma"/>
          <w:color w:val="000000" w:themeColor="text1"/>
          <w:sz w:val="20"/>
          <w:szCs w:val="20"/>
        </w:rPr>
      </w:pPr>
      <w:sdt>
        <w:sdtPr>
          <w:rPr>
            <w:rFonts w:ascii="Tahoma" w:hAnsi="Tahoma" w:cs="Tahoma"/>
            <w:sz w:val="20"/>
            <w:szCs w:val="20"/>
          </w:rPr>
          <w:id w:val="-805231176"/>
          <w:lock w:val="sdtContentLocked"/>
          <w:placeholder>
            <w:docPart w:val="DefaultPlaceholder_-1854013440"/>
          </w:placeholder>
        </w:sdtPr>
        <w:sdtEndPr/>
        <w:sdtContent>
          <w:r w:rsidR="001862FB" w:rsidRPr="00E54751">
            <w:rPr>
              <w:rFonts w:ascii="Tahoma" w:hAnsi="Tahoma" w:cs="Tahoma"/>
              <w:sz w:val="20"/>
              <w:szCs w:val="20"/>
            </w:rPr>
            <w:t xml:space="preserve">A list of all owners and executive officers, for </w:t>
          </w:r>
          <w:r w:rsidR="005074B5" w:rsidRPr="00E54751">
            <w:rPr>
              <w:rFonts w:ascii="Tahoma" w:hAnsi="Tahoma" w:cs="Tahoma"/>
              <w:sz w:val="20"/>
              <w:szCs w:val="20"/>
            </w:rPr>
            <w:t>legal</w:t>
          </w:r>
          <w:r w:rsidR="001862FB" w:rsidRPr="00E54751">
            <w:rPr>
              <w:rFonts w:ascii="Tahoma" w:hAnsi="Tahoma" w:cs="Tahoma"/>
              <w:sz w:val="20"/>
              <w:szCs w:val="20"/>
            </w:rPr>
            <w:t xml:space="preserve"> persons only</w:t>
          </w:r>
          <w:bookmarkEnd w:id="5"/>
          <w:r w:rsidR="005074B5" w:rsidRPr="00E54751">
            <w:rPr>
              <w:rFonts w:ascii="Tahoma" w:hAnsi="Tahoma" w:cs="Tahoma"/>
              <w:sz w:val="20"/>
              <w:szCs w:val="20"/>
            </w:rPr>
            <w:t>;</w:t>
          </w:r>
        </w:sdtContent>
      </w:sdt>
      <w:r w:rsidR="00B87AAA">
        <w:rPr>
          <w:rFonts w:ascii="Tahoma" w:hAnsi="Tahoma" w:cs="Tahoma"/>
          <w:sz w:val="20"/>
          <w:szCs w:val="20"/>
        </w:rPr>
        <w:t xml:space="preserve"> </w:t>
      </w:r>
      <w:r w:rsidR="00B87AAA" w:rsidRPr="00B87AAA">
        <w:rPr>
          <w:rFonts w:ascii="Tahoma" w:hAnsi="Tahoma" w:cs="Tahoma"/>
          <w:color w:val="000000" w:themeColor="text1"/>
          <w:sz w:val="20"/>
          <w:szCs w:val="20"/>
          <w:u w:val="single"/>
        </w:rPr>
        <w:t>(for LOT-1 and LOT-2);</w:t>
      </w:r>
    </w:p>
    <w:p w14:paraId="34520964" w14:textId="68F378E2" w:rsidR="00B87AAA" w:rsidRPr="00B87AAA" w:rsidRDefault="00B87AAA" w:rsidP="00B87AAA">
      <w:pPr>
        <w:pStyle w:val="ListParagraph"/>
        <w:ind w:left="714"/>
        <w:rPr>
          <w:rFonts w:ascii="Tahoma" w:hAnsi="Tahoma" w:cs="Tahoma"/>
          <w:b/>
          <w:sz w:val="20"/>
          <w:szCs w:val="20"/>
        </w:rPr>
      </w:pPr>
    </w:p>
    <w:p w14:paraId="7AFCE112" w14:textId="069B5ADB" w:rsidR="00DF63F8" w:rsidRPr="00E25560" w:rsidRDefault="00DF63F8" w:rsidP="00E54751">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All documents</w:t>
      </w:r>
      <w:r w:rsidR="00E54751">
        <w:rPr>
          <w:rFonts w:ascii="Tahoma" w:hAnsi="Tahoma" w:cs="Tahoma"/>
          <w:b/>
          <w:color w:val="000000" w:themeColor="text1"/>
          <w:sz w:val="20"/>
        </w:rPr>
        <w:t xml:space="preserve"> (</w:t>
      </w:r>
      <w:r w:rsidR="00E54751">
        <w:rPr>
          <w:rFonts w:ascii="Tahoma" w:hAnsi="Tahoma" w:cs="Tahoma"/>
          <w:b/>
          <w:color w:val="000000" w:themeColor="text1"/>
          <w:sz w:val="20"/>
          <w:szCs w:val="20"/>
        </w:rPr>
        <w:t xml:space="preserve">except </w:t>
      </w:r>
      <w:r w:rsidR="00E54751" w:rsidRPr="00E15868">
        <w:rPr>
          <w:rFonts w:ascii="Tahoma" w:hAnsi="Tahoma" w:cs="Tahoma"/>
          <w:b/>
          <w:color w:val="000000" w:themeColor="text1"/>
          <w:sz w:val="20"/>
          <w:szCs w:val="20"/>
        </w:rPr>
        <w:t>the certificate of registry</w:t>
      </w:r>
      <w:r w:rsidR="00E54751">
        <w:rPr>
          <w:rFonts w:ascii="Tahoma" w:hAnsi="Tahoma" w:cs="Tahoma"/>
          <w:b/>
          <w:color w:val="000000" w:themeColor="text1"/>
          <w:sz w:val="20"/>
          <w:szCs w:val="20"/>
        </w:rPr>
        <w:t xml:space="preserve"> and samples that may be submitted in Turkish) </w:t>
      </w:r>
      <w:r w:rsidRPr="00E25560">
        <w:rPr>
          <w:rFonts w:ascii="Tahoma" w:hAnsi="Tahoma" w:cs="Tahoma"/>
          <w:b/>
          <w:color w:val="000000" w:themeColor="text1"/>
          <w:sz w:val="20"/>
        </w:rPr>
        <w:t xml:space="preserve">shall be submitted in </w:t>
      </w:r>
      <w:r w:rsidRPr="00E54751">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E54751">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E54751">
      <w:pPr>
        <w:jc w:val="both"/>
        <w:rPr>
          <w:rFonts w:ascii="Tahoma" w:hAnsi="Tahoma" w:cs="Tahoma"/>
          <w:b/>
          <w:color w:val="000000"/>
          <w:sz w:val="20"/>
          <w:szCs w:val="20"/>
        </w:rPr>
      </w:pPr>
    </w:p>
    <w:p w14:paraId="0F9FB06B" w14:textId="77777777" w:rsidR="00A7429C" w:rsidRPr="00E25560" w:rsidRDefault="00A7429C" w:rsidP="00E54751">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5B371B86" w14:textId="77777777" w:rsidR="00A7429C" w:rsidRPr="00E25560" w:rsidRDefault="00A7429C" w:rsidP="00BB5732">
      <w:pPr>
        <w:rPr>
          <w:rFonts w:ascii="Tahoma" w:hAnsi="Tahoma" w:cs="Tahoma"/>
          <w:b/>
          <w:color w:val="000000"/>
          <w:sz w:val="20"/>
          <w:szCs w:val="20"/>
        </w:rPr>
      </w:pPr>
    </w:p>
    <w:p w14:paraId="09BC29DE" w14:textId="7FAE2348" w:rsidR="00DB6765" w:rsidRPr="00E25560" w:rsidRDefault="002C6181" w:rsidP="007B438F">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1737" w14:textId="77777777" w:rsidR="006F3663" w:rsidRDefault="006F3663" w:rsidP="00D50F13">
      <w:r>
        <w:separator/>
      </w:r>
    </w:p>
  </w:endnote>
  <w:endnote w:type="continuationSeparator" w:id="0">
    <w:p w14:paraId="612BA25F" w14:textId="77777777" w:rsidR="006F3663" w:rsidRDefault="006F366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B9AC" w14:textId="77777777" w:rsidR="006F3663" w:rsidRDefault="006F3663" w:rsidP="00D50F13">
      <w:r>
        <w:separator/>
      </w:r>
    </w:p>
  </w:footnote>
  <w:footnote w:type="continuationSeparator" w:id="0">
    <w:p w14:paraId="53F46485" w14:textId="77777777" w:rsidR="006F3663" w:rsidRDefault="006F3663"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FB5E73">
      <w:pPr>
        <w:pStyle w:val="FootnoteText"/>
        <w:numPr>
          <w:ilvl w:val="0"/>
          <w:numId w:val="10"/>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FB5E73">
      <w:pPr>
        <w:pStyle w:val="FootnoteText"/>
        <w:numPr>
          <w:ilvl w:val="0"/>
          <w:numId w:val="10"/>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FB5E73">
      <w:pPr>
        <w:pStyle w:val="FootnoteText"/>
        <w:numPr>
          <w:ilvl w:val="0"/>
          <w:numId w:val="10"/>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FB5E73">
      <w:pPr>
        <w:pStyle w:val="FootnoteText"/>
        <w:numPr>
          <w:ilvl w:val="0"/>
          <w:numId w:val="10"/>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535CC"/>
    <w:multiLevelType w:val="hybridMultilevel"/>
    <w:tmpl w:val="3F309CB0"/>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2" w15:restartNumberingAfterBreak="0">
    <w:nsid w:val="07AE3D86"/>
    <w:multiLevelType w:val="hybridMultilevel"/>
    <w:tmpl w:val="BACA7960"/>
    <w:lvl w:ilvl="0" w:tplc="0C000003">
      <w:start w:val="1"/>
      <w:numFmt w:val="bullet"/>
      <w:lvlText w:val="o"/>
      <w:lvlJc w:val="left"/>
      <w:pPr>
        <w:ind w:left="1080" w:hanging="360"/>
      </w:pPr>
      <w:rPr>
        <w:rFonts w:ascii="Courier New" w:hAnsi="Courier New" w:cs="Courier New"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94F40"/>
    <w:multiLevelType w:val="hybridMultilevel"/>
    <w:tmpl w:val="02A82ABE"/>
    <w:lvl w:ilvl="0" w:tplc="0C000001">
      <w:start w:val="1"/>
      <w:numFmt w:val="bullet"/>
      <w:lvlText w:val=""/>
      <w:lvlJc w:val="left"/>
      <w:pPr>
        <w:ind w:left="862" w:hanging="360"/>
      </w:pPr>
      <w:rPr>
        <w:rFonts w:ascii="Symbol" w:hAnsi="Symbol" w:hint="default"/>
      </w:rPr>
    </w:lvl>
    <w:lvl w:ilvl="1" w:tplc="0C000003" w:tentative="1">
      <w:start w:val="1"/>
      <w:numFmt w:val="bullet"/>
      <w:lvlText w:val="o"/>
      <w:lvlJc w:val="left"/>
      <w:pPr>
        <w:ind w:left="1582" w:hanging="360"/>
      </w:pPr>
      <w:rPr>
        <w:rFonts w:ascii="Courier New" w:hAnsi="Courier New" w:cs="Courier New" w:hint="default"/>
      </w:rPr>
    </w:lvl>
    <w:lvl w:ilvl="2" w:tplc="0C000005" w:tentative="1">
      <w:start w:val="1"/>
      <w:numFmt w:val="bullet"/>
      <w:lvlText w:val=""/>
      <w:lvlJc w:val="left"/>
      <w:pPr>
        <w:ind w:left="2302" w:hanging="360"/>
      </w:pPr>
      <w:rPr>
        <w:rFonts w:ascii="Wingdings" w:hAnsi="Wingdings" w:hint="default"/>
      </w:rPr>
    </w:lvl>
    <w:lvl w:ilvl="3" w:tplc="0C000001" w:tentative="1">
      <w:start w:val="1"/>
      <w:numFmt w:val="bullet"/>
      <w:lvlText w:val=""/>
      <w:lvlJc w:val="left"/>
      <w:pPr>
        <w:ind w:left="3022" w:hanging="360"/>
      </w:pPr>
      <w:rPr>
        <w:rFonts w:ascii="Symbol" w:hAnsi="Symbol" w:hint="default"/>
      </w:rPr>
    </w:lvl>
    <w:lvl w:ilvl="4" w:tplc="0C000003" w:tentative="1">
      <w:start w:val="1"/>
      <w:numFmt w:val="bullet"/>
      <w:lvlText w:val="o"/>
      <w:lvlJc w:val="left"/>
      <w:pPr>
        <w:ind w:left="3742" w:hanging="360"/>
      </w:pPr>
      <w:rPr>
        <w:rFonts w:ascii="Courier New" w:hAnsi="Courier New" w:cs="Courier New" w:hint="default"/>
      </w:rPr>
    </w:lvl>
    <w:lvl w:ilvl="5" w:tplc="0C000005" w:tentative="1">
      <w:start w:val="1"/>
      <w:numFmt w:val="bullet"/>
      <w:lvlText w:val=""/>
      <w:lvlJc w:val="left"/>
      <w:pPr>
        <w:ind w:left="4462" w:hanging="360"/>
      </w:pPr>
      <w:rPr>
        <w:rFonts w:ascii="Wingdings" w:hAnsi="Wingdings" w:hint="default"/>
      </w:rPr>
    </w:lvl>
    <w:lvl w:ilvl="6" w:tplc="0C000001" w:tentative="1">
      <w:start w:val="1"/>
      <w:numFmt w:val="bullet"/>
      <w:lvlText w:val=""/>
      <w:lvlJc w:val="left"/>
      <w:pPr>
        <w:ind w:left="5182" w:hanging="360"/>
      </w:pPr>
      <w:rPr>
        <w:rFonts w:ascii="Symbol" w:hAnsi="Symbol" w:hint="default"/>
      </w:rPr>
    </w:lvl>
    <w:lvl w:ilvl="7" w:tplc="0C000003" w:tentative="1">
      <w:start w:val="1"/>
      <w:numFmt w:val="bullet"/>
      <w:lvlText w:val="o"/>
      <w:lvlJc w:val="left"/>
      <w:pPr>
        <w:ind w:left="5902" w:hanging="360"/>
      </w:pPr>
      <w:rPr>
        <w:rFonts w:ascii="Courier New" w:hAnsi="Courier New" w:cs="Courier New" w:hint="default"/>
      </w:rPr>
    </w:lvl>
    <w:lvl w:ilvl="8" w:tplc="0C000005" w:tentative="1">
      <w:start w:val="1"/>
      <w:numFmt w:val="bullet"/>
      <w:lvlText w:val=""/>
      <w:lvlJc w:val="left"/>
      <w:pPr>
        <w:ind w:left="6622" w:hanging="360"/>
      </w:pPr>
      <w:rPr>
        <w:rFonts w:ascii="Wingdings" w:hAnsi="Wingdings" w:hint="default"/>
      </w:rPr>
    </w:lvl>
  </w:abstractNum>
  <w:abstractNum w:abstractNumId="6" w15:restartNumberingAfterBreak="0">
    <w:nsid w:val="237168F6"/>
    <w:multiLevelType w:val="hybridMultilevel"/>
    <w:tmpl w:val="E118E35E"/>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7" w15:restartNumberingAfterBreak="0">
    <w:nsid w:val="249474B4"/>
    <w:multiLevelType w:val="hybridMultilevel"/>
    <w:tmpl w:val="EB34F1BA"/>
    <w:lvl w:ilvl="0" w:tplc="0C000001">
      <w:start w:val="1"/>
      <w:numFmt w:val="bullet"/>
      <w:lvlText w:val=""/>
      <w:lvlJc w:val="left"/>
      <w:pPr>
        <w:ind w:left="644" w:hanging="360"/>
      </w:pPr>
      <w:rPr>
        <w:rFonts w:ascii="Symbol" w:hAnsi="Symbol" w:hint="default"/>
        <w:color w:val="000000"/>
      </w:rPr>
    </w:lvl>
    <w:lvl w:ilvl="1" w:tplc="041F0003">
      <w:start w:val="1"/>
      <w:numFmt w:val="bullet"/>
      <w:lvlText w:val="o"/>
      <w:lvlJc w:val="left"/>
      <w:pPr>
        <w:ind w:left="950" w:hanging="360"/>
      </w:pPr>
      <w:rPr>
        <w:rFonts w:ascii="Courier New" w:hAnsi="Courier New" w:cs="Courier New" w:hint="default"/>
      </w:rPr>
    </w:lvl>
    <w:lvl w:ilvl="2" w:tplc="041F0005">
      <w:start w:val="1"/>
      <w:numFmt w:val="bullet"/>
      <w:lvlText w:val=""/>
      <w:lvlJc w:val="left"/>
      <w:pPr>
        <w:ind w:left="1670" w:hanging="360"/>
      </w:pPr>
      <w:rPr>
        <w:rFonts w:ascii="Wingdings" w:hAnsi="Wingdings" w:hint="default"/>
      </w:rPr>
    </w:lvl>
    <w:lvl w:ilvl="3" w:tplc="041F0001">
      <w:start w:val="1"/>
      <w:numFmt w:val="bullet"/>
      <w:lvlText w:val=""/>
      <w:lvlJc w:val="left"/>
      <w:pPr>
        <w:ind w:left="2390" w:hanging="360"/>
      </w:pPr>
      <w:rPr>
        <w:rFonts w:ascii="Symbol" w:hAnsi="Symbol" w:hint="default"/>
      </w:rPr>
    </w:lvl>
    <w:lvl w:ilvl="4" w:tplc="041F0003">
      <w:start w:val="1"/>
      <w:numFmt w:val="bullet"/>
      <w:lvlText w:val="o"/>
      <w:lvlJc w:val="left"/>
      <w:pPr>
        <w:ind w:left="3110" w:hanging="360"/>
      </w:pPr>
      <w:rPr>
        <w:rFonts w:ascii="Courier New" w:hAnsi="Courier New" w:cs="Courier New" w:hint="default"/>
      </w:rPr>
    </w:lvl>
    <w:lvl w:ilvl="5" w:tplc="041F0005">
      <w:start w:val="1"/>
      <w:numFmt w:val="bullet"/>
      <w:lvlText w:val=""/>
      <w:lvlJc w:val="left"/>
      <w:pPr>
        <w:ind w:left="3830" w:hanging="360"/>
      </w:pPr>
      <w:rPr>
        <w:rFonts w:ascii="Wingdings" w:hAnsi="Wingdings" w:hint="default"/>
      </w:rPr>
    </w:lvl>
    <w:lvl w:ilvl="6" w:tplc="041F0001">
      <w:start w:val="1"/>
      <w:numFmt w:val="bullet"/>
      <w:lvlText w:val=""/>
      <w:lvlJc w:val="left"/>
      <w:pPr>
        <w:ind w:left="4550" w:hanging="360"/>
      </w:pPr>
      <w:rPr>
        <w:rFonts w:ascii="Symbol" w:hAnsi="Symbol" w:hint="default"/>
      </w:rPr>
    </w:lvl>
    <w:lvl w:ilvl="7" w:tplc="041F0003">
      <w:start w:val="1"/>
      <w:numFmt w:val="bullet"/>
      <w:lvlText w:val="o"/>
      <w:lvlJc w:val="left"/>
      <w:pPr>
        <w:ind w:left="5270" w:hanging="360"/>
      </w:pPr>
      <w:rPr>
        <w:rFonts w:ascii="Courier New" w:hAnsi="Courier New" w:cs="Courier New" w:hint="default"/>
      </w:rPr>
    </w:lvl>
    <w:lvl w:ilvl="8" w:tplc="041F0005">
      <w:start w:val="1"/>
      <w:numFmt w:val="bullet"/>
      <w:lvlText w:val=""/>
      <w:lvlJc w:val="left"/>
      <w:pPr>
        <w:ind w:left="5990" w:hanging="360"/>
      </w:pPr>
      <w:rPr>
        <w:rFonts w:ascii="Wingdings" w:hAnsi="Wingdings" w:hint="default"/>
      </w:rPr>
    </w:lvl>
  </w:abstractNum>
  <w:abstractNum w:abstractNumId="8" w15:restartNumberingAfterBreak="0">
    <w:nsid w:val="28EF02C0"/>
    <w:multiLevelType w:val="hybridMultilevel"/>
    <w:tmpl w:val="40DC9F74"/>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9"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711EF"/>
    <w:multiLevelType w:val="hybridMultilevel"/>
    <w:tmpl w:val="7910F9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5009E"/>
    <w:multiLevelType w:val="hybridMultilevel"/>
    <w:tmpl w:val="B4B40CAC"/>
    <w:lvl w:ilvl="0" w:tplc="0C000003">
      <w:start w:val="1"/>
      <w:numFmt w:val="bullet"/>
      <w:lvlText w:val="o"/>
      <w:lvlJc w:val="left"/>
      <w:pPr>
        <w:ind w:left="1440" w:hanging="360"/>
      </w:pPr>
      <w:rPr>
        <w:rFonts w:ascii="Courier New" w:hAnsi="Courier New" w:cs="Courier New"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3" w15:restartNumberingAfterBreak="0">
    <w:nsid w:val="45190ABE"/>
    <w:multiLevelType w:val="hybridMultilevel"/>
    <w:tmpl w:val="B3C418CA"/>
    <w:lvl w:ilvl="0" w:tplc="0C000003">
      <w:start w:val="1"/>
      <w:numFmt w:val="bullet"/>
      <w:lvlText w:val="o"/>
      <w:lvlJc w:val="left"/>
      <w:pPr>
        <w:ind w:left="2160" w:hanging="360"/>
      </w:pPr>
      <w:rPr>
        <w:rFonts w:ascii="Courier New" w:hAnsi="Courier New" w:cs="Courier New"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14" w15:restartNumberingAfterBreak="0">
    <w:nsid w:val="486D510E"/>
    <w:multiLevelType w:val="hybridMultilevel"/>
    <w:tmpl w:val="A664E90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5" w15:restartNumberingAfterBreak="0">
    <w:nsid w:val="490575F2"/>
    <w:multiLevelType w:val="hybridMultilevel"/>
    <w:tmpl w:val="4C16751E"/>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6" w15:restartNumberingAfterBreak="0">
    <w:nsid w:val="537B4A3F"/>
    <w:multiLevelType w:val="hybridMultilevel"/>
    <w:tmpl w:val="48F09358"/>
    <w:lvl w:ilvl="0" w:tplc="0C000003">
      <w:start w:val="1"/>
      <w:numFmt w:val="bullet"/>
      <w:lvlText w:val="o"/>
      <w:lvlJc w:val="left"/>
      <w:pPr>
        <w:ind w:left="1800" w:hanging="360"/>
      </w:pPr>
      <w:rPr>
        <w:rFonts w:ascii="Courier New" w:hAnsi="Courier New" w:cs="Courier New" w:hint="default"/>
      </w:rPr>
    </w:lvl>
    <w:lvl w:ilvl="1" w:tplc="0C000003">
      <w:start w:val="1"/>
      <w:numFmt w:val="bullet"/>
      <w:lvlText w:val="o"/>
      <w:lvlJc w:val="left"/>
      <w:pPr>
        <w:ind w:left="2520" w:hanging="360"/>
      </w:pPr>
      <w:rPr>
        <w:rFonts w:ascii="Courier New" w:hAnsi="Courier New" w:cs="Courier New" w:hint="default"/>
      </w:rPr>
    </w:lvl>
    <w:lvl w:ilvl="2" w:tplc="04AE04DA">
      <w:start w:val="15"/>
      <w:numFmt w:val="bullet"/>
      <w:lvlText w:val="-"/>
      <w:lvlJc w:val="left"/>
      <w:pPr>
        <w:ind w:left="1942" w:hanging="360"/>
      </w:pPr>
      <w:rPr>
        <w:rFonts w:ascii="Tahoma" w:eastAsiaTheme="minorHAnsi" w:hAnsi="Tahoma" w:cs="Tahoma" w:hint="default"/>
        <w:color w:val="000000"/>
      </w:rPr>
    </w:lvl>
    <w:lvl w:ilvl="3" w:tplc="0C000001" w:tentative="1">
      <w:start w:val="1"/>
      <w:numFmt w:val="bullet"/>
      <w:lvlText w:val=""/>
      <w:lvlJc w:val="left"/>
      <w:pPr>
        <w:ind w:left="3960" w:hanging="360"/>
      </w:pPr>
      <w:rPr>
        <w:rFonts w:ascii="Symbol" w:hAnsi="Symbol" w:hint="default"/>
      </w:rPr>
    </w:lvl>
    <w:lvl w:ilvl="4" w:tplc="0C000003" w:tentative="1">
      <w:start w:val="1"/>
      <w:numFmt w:val="bullet"/>
      <w:lvlText w:val="o"/>
      <w:lvlJc w:val="left"/>
      <w:pPr>
        <w:ind w:left="4680" w:hanging="360"/>
      </w:pPr>
      <w:rPr>
        <w:rFonts w:ascii="Courier New" w:hAnsi="Courier New" w:cs="Courier New" w:hint="default"/>
      </w:rPr>
    </w:lvl>
    <w:lvl w:ilvl="5" w:tplc="0C000005" w:tentative="1">
      <w:start w:val="1"/>
      <w:numFmt w:val="bullet"/>
      <w:lvlText w:val=""/>
      <w:lvlJc w:val="left"/>
      <w:pPr>
        <w:ind w:left="5400" w:hanging="360"/>
      </w:pPr>
      <w:rPr>
        <w:rFonts w:ascii="Wingdings" w:hAnsi="Wingdings" w:hint="default"/>
      </w:rPr>
    </w:lvl>
    <w:lvl w:ilvl="6" w:tplc="0C000001" w:tentative="1">
      <w:start w:val="1"/>
      <w:numFmt w:val="bullet"/>
      <w:lvlText w:val=""/>
      <w:lvlJc w:val="left"/>
      <w:pPr>
        <w:ind w:left="6120" w:hanging="360"/>
      </w:pPr>
      <w:rPr>
        <w:rFonts w:ascii="Symbol" w:hAnsi="Symbol" w:hint="default"/>
      </w:rPr>
    </w:lvl>
    <w:lvl w:ilvl="7" w:tplc="0C000003" w:tentative="1">
      <w:start w:val="1"/>
      <w:numFmt w:val="bullet"/>
      <w:lvlText w:val="o"/>
      <w:lvlJc w:val="left"/>
      <w:pPr>
        <w:ind w:left="6840" w:hanging="360"/>
      </w:pPr>
      <w:rPr>
        <w:rFonts w:ascii="Courier New" w:hAnsi="Courier New" w:cs="Courier New" w:hint="default"/>
      </w:rPr>
    </w:lvl>
    <w:lvl w:ilvl="8" w:tplc="0C000005" w:tentative="1">
      <w:start w:val="1"/>
      <w:numFmt w:val="bullet"/>
      <w:lvlText w:val=""/>
      <w:lvlJc w:val="left"/>
      <w:pPr>
        <w:ind w:left="7560" w:hanging="360"/>
      </w:pPr>
      <w:rPr>
        <w:rFonts w:ascii="Wingdings" w:hAnsi="Wingdings" w:hint="default"/>
      </w:rPr>
    </w:lvl>
  </w:abstractNum>
  <w:abstractNum w:abstractNumId="17" w15:restartNumberingAfterBreak="0">
    <w:nsid w:val="61402245"/>
    <w:multiLevelType w:val="hybridMultilevel"/>
    <w:tmpl w:val="4746C3A4"/>
    <w:lvl w:ilvl="0" w:tplc="0C000001">
      <w:start w:val="1"/>
      <w:numFmt w:val="bullet"/>
      <w:lvlText w:val=""/>
      <w:lvlJc w:val="left"/>
      <w:pPr>
        <w:ind w:left="502" w:hanging="360"/>
      </w:pPr>
      <w:rPr>
        <w:rFonts w:ascii="Symbol" w:hAnsi="Symbol" w:hint="default"/>
      </w:rPr>
    </w:lvl>
    <w:lvl w:ilvl="1" w:tplc="0C000003">
      <w:start w:val="1"/>
      <w:numFmt w:val="bullet"/>
      <w:lvlText w:val="o"/>
      <w:lvlJc w:val="left"/>
      <w:pPr>
        <w:ind w:left="1222" w:hanging="360"/>
      </w:pPr>
      <w:rPr>
        <w:rFonts w:ascii="Courier New" w:hAnsi="Courier New" w:cs="Courier New" w:hint="default"/>
      </w:rPr>
    </w:lvl>
    <w:lvl w:ilvl="2" w:tplc="04AE04DA">
      <w:start w:val="15"/>
      <w:numFmt w:val="bullet"/>
      <w:lvlText w:val="-"/>
      <w:lvlJc w:val="left"/>
      <w:pPr>
        <w:ind w:left="644" w:hanging="360"/>
      </w:pPr>
      <w:rPr>
        <w:rFonts w:ascii="Tahoma" w:eastAsiaTheme="minorHAnsi" w:hAnsi="Tahoma" w:cs="Tahoma" w:hint="default"/>
        <w:color w:val="000000"/>
      </w:rPr>
    </w:lvl>
    <w:lvl w:ilvl="3" w:tplc="0C000001" w:tentative="1">
      <w:start w:val="1"/>
      <w:numFmt w:val="bullet"/>
      <w:lvlText w:val=""/>
      <w:lvlJc w:val="left"/>
      <w:pPr>
        <w:ind w:left="2662" w:hanging="360"/>
      </w:pPr>
      <w:rPr>
        <w:rFonts w:ascii="Symbol" w:hAnsi="Symbol" w:hint="default"/>
      </w:rPr>
    </w:lvl>
    <w:lvl w:ilvl="4" w:tplc="0C000003" w:tentative="1">
      <w:start w:val="1"/>
      <w:numFmt w:val="bullet"/>
      <w:lvlText w:val="o"/>
      <w:lvlJc w:val="left"/>
      <w:pPr>
        <w:ind w:left="3382" w:hanging="360"/>
      </w:pPr>
      <w:rPr>
        <w:rFonts w:ascii="Courier New" w:hAnsi="Courier New" w:cs="Courier New" w:hint="default"/>
      </w:rPr>
    </w:lvl>
    <w:lvl w:ilvl="5" w:tplc="0C000005" w:tentative="1">
      <w:start w:val="1"/>
      <w:numFmt w:val="bullet"/>
      <w:lvlText w:val=""/>
      <w:lvlJc w:val="left"/>
      <w:pPr>
        <w:ind w:left="4102" w:hanging="360"/>
      </w:pPr>
      <w:rPr>
        <w:rFonts w:ascii="Wingdings" w:hAnsi="Wingdings" w:hint="default"/>
      </w:rPr>
    </w:lvl>
    <w:lvl w:ilvl="6" w:tplc="0C000001" w:tentative="1">
      <w:start w:val="1"/>
      <w:numFmt w:val="bullet"/>
      <w:lvlText w:val=""/>
      <w:lvlJc w:val="left"/>
      <w:pPr>
        <w:ind w:left="4822" w:hanging="360"/>
      </w:pPr>
      <w:rPr>
        <w:rFonts w:ascii="Symbol" w:hAnsi="Symbol" w:hint="default"/>
      </w:rPr>
    </w:lvl>
    <w:lvl w:ilvl="7" w:tplc="0C000003" w:tentative="1">
      <w:start w:val="1"/>
      <w:numFmt w:val="bullet"/>
      <w:lvlText w:val="o"/>
      <w:lvlJc w:val="left"/>
      <w:pPr>
        <w:ind w:left="5542" w:hanging="360"/>
      </w:pPr>
      <w:rPr>
        <w:rFonts w:ascii="Courier New" w:hAnsi="Courier New" w:cs="Courier New" w:hint="default"/>
      </w:rPr>
    </w:lvl>
    <w:lvl w:ilvl="8" w:tplc="0C000005" w:tentative="1">
      <w:start w:val="1"/>
      <w:numFmt w:val="bullet"/>
      <w:lvlText w:val=""/>
      <w:lvlJc w:val="left"/>
      <w:pPr>
        <w:ind w:left="6262" w:hanging="360"/>
      </w:pPr>
      <w:rPr>
        <w:rFonts w:ascii="Wingdings" w:hAnsi="Wingdings" w:hint="default"/>
      </w:rPr>
    </w:lvl>
  </w:abstractNum>
  <w:abstractNum w:abstractNumId="18" w15:restartNumberingAfterBreak="0">
    <w:nsid w:val="65D97A74"/>
    <w:multiLevelType w:val="hybridMultilevel"/>
    <w:tmpl w:val="1B2A9488"/>
    <w:lvl w:ilvl="0" w:tplc="0C000003">
      <w:start w:val="1"/>
      <w:numFmt w:val="bullet"/>
      <w:lvlText w:val="o"/>
      <w:lvlJc w:val="left"/>
      <w:pPr>
        <w:ind w:left="1440" w:hanging="360"/>
      </w:pPr>
      <w:rPr>
        <w:rFonts w:ascii="Courier New" w:hAnsi="Courier New" w:cs="Courier New"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9" w15:restartNumberingAfterBreak="0">
    <w:nsid w:val="693D2638"/>
    <w:multiLevelType w:val="hybridMultilevel"/>
    <w:tmpl w:val="6896CE76"/>
    <w:lvl w:ilvl="0" w:tplc="12B8595A">
      <w:start w:val="1"/>
      <w:numFmt w:val="decimal"/>
      <w:lvlText w:val="%1)"/>
      <w:lvlJc w:val="left"/>
      <w:pPr>
        <w:ind w:left="862" w:hanging="360"/>
      </w:pPr>
      <w:rPr>
        <w:rFonts w:hint="default"/>
      </w:rPr>
    </w:lvl>
    <w:lvl w:ilvl="1" w:tplc="0C000019" w:tentative="1">
      <w:start w:val="1"/>
      <w:numFmt w:val="lowerLetter"/>
      <w:lvlText w:val="%2."/>
      <w:lvlJc w:val="left"/>
      <w:pPr>
        <w:ind w:left="1582" w:hanging="360"/>
      </w:pPr>
    </w:lvl>
    <w:lvl w:ilvl="2" w:tplc="0C00001B" w:tentative="1">
      <w:start w:val="1"/>
      <w:numFmt w:val="lowerRoman"/>
      <w:lvlText w:val="%3."/>
      <w:lvlJc w:val="right"/>
      <w:pPr>
        <w:ind w:left="2302" w:hanging="180"/>
      </w:pPr>
    </w:lvl>
    <w:lvl w:ilvl="3" w:tplc="0C00000F" w:tentative="1">
      <w:start w:val="1"/>
      <w:numFmt w:val="decimal"/>
      <w:lvlText w:val="%4."/>
      <w:lvlJc w:val="left"/>
      <w:pPr>
        <w:ind w:left="3022" w:hanging="360"/>
      </w:pPr>
    </w:lvl>
    <w:lvl w:ilvl="4" w:tplc="0C000019" w:tentative="1">
      <w:start w:val="1"/>
      <w:numFmt w:val="lowerLetter"/>
      <w:lvlText w:val="%5."/>
      <w:lvlJc w:val="left"/>
      <w:pPr>
        <w:ind w:left="3742" w:hanging="360"/>
      </w:pPr>
    </w:lvl>
    <w:lvl w:ilvl="5" w:tplc="0C00001B" w:tentative="1">
      <w:start w:val="1"/>
      <w:numFmt w:val="lowerRoman"/>
      <w:lvlText w:val="%6."/>
      <w:lvlJc w:val="right"/>
      <w:pPr>
        <w:ind w:left="4462" w:hanging="180"/>
      </w:pPr>
    </w:lvl>
    <w:lvl w:ilvl="6" w:tplc="0C00000F" w:tentative="1">
      <w:start w:val="1"/>
      <w:numFmt w:val="decimal"/>
      <w:lvlText w:val="%7."/>
      <w:lvlJc w:val="left"/>
      <w:pPr>
        <w:ind w:left="5182" w:hanging="360"/>
      </w:pPr>
    </w:lvl>
    <w:lvl w:ilvl="7" w:tplc="0C000019" w:tentative="1">
      <w:start w:val="1"/>
      <w:numFmt w:val="lowerLetter"/>
      <w:lvlText w:val="%8."/>
      <w:lvlJc w:val="left"/>
      <w:pPr>
        <w:ind w:left="5902" w:hanging="360"/>
      </w:pPr>
    </w:lvl>
    <w:lvl w:ilvl="8" w:tplc="0C00001B" w:tentative="1">
      <w:start w:val="1"/>
      <w:numFmt w:val="lowerRoman"/>
      <w:lvlText w:val="%9."/>
      <w:lvlJc w:val="right"/>
      <w:pPr>
        <w:ind w:left="6622" w:hanging="180"/>
      </w:pPr>
    </w:lvl>
  </w:abstractNum>
  <w:abstractNum w:abstractNumId="20" w15:restartNumberingAfterBreak="0">
    <w:nsid w:val="6A1E458D"/>
    <w:multiLevelType w:val="hybridMultilevel"/>
    <w:tmpl w:val="9DA2E51C"/>
    <w:lvl w:ilvl="0" w:tplc="04090001">
      <w:start w:val="1"/>
      <w:numFmt w:val="bullet"/>
      <w:lvlText w:val=""/>
      <w:lvlJc w:val="left"/>
      <w:pPr>
        <w:ind w:left="720" w:hanging="360"/>
      </w:pPr>
      <w:rPr>
        <w:rFonts w:ascii="Symbol" w:hAnsi="Symbol" w:hint="default"/>
      </w:rPr>
    </w:lvl>
    <w:lvl w:ilvl="1" w:tplc="04AE04DA">
      <w:start w:val="15"/>
      <w:numFmt w:val="bullet"/>
      <w:lvlText w:val="-"/>
      <w:lvlJc w:val="left"/>
      <w:pPr>
        <w:ind w:left="1440" w:hanging="360"/>
      </w:pPr>
      <w:rPr>
        <w:rFonts w:ascii="Tahoma" w:eastAsiaTheme="minorHAnsi" w:hAnsi="Tahoma" w:cs="Tahoma"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853319"/>
    <w:multiLevelType w:val="hybridMultilevel"/>
    <w:tmpl w:val="119277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C997934"/>
    <w:multiLevelType w:val="hybridMultilevel"/>
    <w:tmpl w:val="2094186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70BD5321"/>
    <w:multiLevelType w:val="hybridMultilevel"/>
    <w:tmpl w:val="8390CB10"/>
    <w:lvl w:ilvl="0" w:tplc="04090001">
      <w:start w:val="1"/>
      <w:numFmt w:val="bullet"/>
      <w:lvlText w:val=""/>
      <w:lvlJc w:val="left"/>
      <w:pPr>
        <w:ind w:left="720" w:hanging="360"/>
      </w:pPr>
      <w:rPr>
        <w:rFonts w:ascii="Symbol" w:hAnsi="Symbol" w:hint="default"/>
      </w:rPr>
    </w:lvl>
    <w:lvl w:ilvl="1" w:tplc="04AE04DA">
      <w:start w:val="15"/>
      <w:numFmt w:val="bullet"/>
      <w:lvlText w:val="-"/>
      <w:lvlJc w:val="left"/>
      <w:pPr>
        <w:ind w:left="1440" w:hanging="360"/>
      </w:pPr>
      <w:rPr>
        <w:rFonts w:ascii="Tahoma" w:eastAsiaTheme="minorHAnsi" w:hAnsi="Tahoma" w:cs="Tahoma"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6306D"/>
    <w:multiLevelType w:val="hybridMultilevel"/>
    <w:tmpl w:val="F00CA3DE"/>
    <w:lvl w:ilvl="0" w:tplc="0C000001">
      <w:start w:val="1"/>
      <w:numFmt w:val="bullet"/>
      <w:lvlText w:val=""/>
      <w:lvlJc w:val="left"/>
      <w:pPr>
        <w:ind w:left="862" w:hanging="360"/>
      </w:pPr>
      <w:rPr>
        <w:rFonts w:ascii="Symbol" w:hAnsi="Symbol" w:hint="default"/>
      </w:rPr>
    </w:lvl>
    <w:lvl w:ilvl="1" w:tplc="0C000003" w:tentative="1">
      <w:start w:val="1"/>
      <w:numFmt w:val="bullet"/>
      <w:lvlText w:val="o"/>
      <w:lvlJc w:val="left"/>
      <w:pPr>
        <w:ind w:left="1582" w:hanging="360"/>
      </w:pPr>
      <w:rPr>
        <w:rFonts w:ascii="Courier New" w:hAnsi="Courier New" w:cs="Courier New" w:hint="default"/>
      </w:rPr>
    </w:lvl>
    <w:lvl w:ilvl="2" w:tplc="0C000005" w:tentative="1">
      <w:start w:val="1"/>
      <w:numFmt w:val="bullet"/>
      <w:lvlText w:val=""/>
      <w:lvlJc w:val="left"/>
      <w:pPr>
        <w:ind w:left="2302" w:hanging="360"/>
      </w:pPr>
      <w:rPr>
        <w:rFonts w:ascii="Wingdings" w:hAnsi="Wingdings" w:hint="default"/>
      </w:rPr>
    </w:lvl>
    <w:lvl w:ilvl="3" w:tplc="0C000001" w:tentative="1">
      <w:start w:val="1"/>
      <w:numFmt w:val="bullet"/>
      <w:lvlText w:val=""/>
      <w:lvlJc w:val="left"/>
      <w:pPr>
        <w:ind w:left="3022" w:hanging="360"/>
      </w:pPr>
      <w:rPr>
        <w:rFonts w:ascii="Symbol" w:hAnsi="Symbol" w:hint="default"/>
      </w:rPr>
    </w:lvl>
    <w:lvl w:ilvl="4" w:tplc="0C000003" w:tentative="1">
      <w:start w:val="1"/>
      <w:numFmt w:val="bullet"/>
      <w:lvlText w:val="o"/>
      <w:lvlJc w:val="left"/>
      <w:pPr>
        <w:ind w:left="3742" w:hanging="360"/>
      </w:pPr>
      <w:rPr>
        <w:rFonts w:ascii="Courier New" w:hAnsi="Courier New" w:cs="Courier New" w:hint="default"/>
      </w:rPr>
    </w:lvl>
    <w:lvl w:ilvl="5" w:tplc="0C000005" w:tentative="1">
      <w:start w:val="1"/>
      <w:numFmt w:val="bullet"/>
      <w:lvlText w:val=""/>
      <w:lvlJc w:val="left"/>
      <w:pPr>
        <w:ind w:left="4462" w:hanging="360"/>
      </w:pPr>
      <w:rPr>
        <w:rFonts w:ascii="Wingdings" w:hAnsi="Wingdings" w:hint="default"/>
      </w:rPr>
    </w:lvl>
    <w:lvl w:ilvl="6" w:tplc="0C000001" w:tentative="1">
      <w:start w:val="1"/>
      <w:numFmt w:val="bullet"/>
      <w:lvlText w:val=""/>
      <w:lvlJc w:val="left"/>
      <w:pPr>
        <w:ind w:left="5182" w:hanging="360"/>
      </w:pPr>
      <w:rPr>
        <w:rFonts w:ascii="Symbol" w:hAnsi="Symbol" w:hint="default"/>
      </w:rPr>
    </w:lvl>
    <w:lvl w:ilvl="7" w:tplc="0C000003" w:tentative="1">
      <w:start w:val="1"/>
      <w:numFmt w:val="bullet"/>
      <w:lvlText w:val="o"/>
      <w:lvlJc w:val="left"/>
      <w:pPr>
        <w:ind w:left="5902" w:hanging="360"/>
      </w:pPr>
      <w:rPr>
        <w:rFonts w:ascii="Courier New" w:hAnsi="Courier New" w:cs="Courier New" w:hint="default"/>
      </w:rPr>
    </w:lvl>
    <w:lvl w:ilvl="8" w:tplc="0C000005" w:tentative="1">
      <w:start w:val="1"/>
      <w:numFmt w:val="bullet"/>
      <w:lvlText w:val=""/>
      <w:lvlJc w:val="left"/>
      <w:pPr>
        <w:ind w:left="6622" w:hanging="360"/>
      </w:pPr>
      <w:rPr>
        <w:rFonts w:ascii="Wingdings" w:hAnsi="Wingdings" w:hint="default"/>
      </w:rPr>
    </w:lvl>
  </w:abstractNum>
  <w:abstractNum w:abstractNumId="2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1068" w:hanging="360"/>
      </w:pPr>
      <w:rPr>
        <w:rFonts w:ascii="Arial Narrow" w:eastAsia="Times New Roman" w:hAnsi="Arial Narrow" w:cs="Arial" w:hint="default"/>
      </w:rPr>
    </w:lvl>
    <w:lvl w:ilvl="1" w:tplc="2D0EECF8">
      <w:start w:val="2"/>
      <w:numFmt w:val="bullet"/>
      <w:lvlText w:val="-"/>
      <w:lvlJc w:val="left"/>
      <w:pPr>
        <w:ind w:left="1788" w:hanging="360"/>
      </w:pPr>
      <w:rPr>
        <w:rFonts w:ascii="Arial Narrow" w:eastAsia="Times New Roman" w:hAnsi="Arial Narrow" w:cs="Aria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0"/>
  </w:num>
  <w:num w:numId="3">
    <w:abstractNumId w:val="24"/>
  </w:num>
  <w:num w:numId="4">
    <w:abstractNumId w:val="20"/>
  </w:num>
  <w:num w:numId="5">
    <w:abstractNumId w:val="26"/>
  </w:num>
  <w:num w:numId="6">
    <w:abstractNumId w:val="11"/>
  </w:num>
  <w:num w:numId="7">
    <w:abstractNumId w:val="27"/>
  </w:num>
  <w:num w:numId="8">
    <w:abstractNumId w:val="3"/>
  </w:num>
  <w:num w:numId="9">
    <w:abstractNumId w:val="4"/>
  </w:num>
  <w:num w:numId="10">
    <w:abstractNumId w:val="9"/>
  </w:num>
  <w:num w:numId="11">
    <w:abstractNumId w:val="17"/>
  </w:num>
  <w:num w:numId="12">
    <w:abstractNumId w:val="15"/>
  </w:num>
  <w:num w:numId="13">
    <w:abstractNumId w:val="8"/>
  </w:num>
  <w:num w:numId="14">
    <w:abstractNumId w:val="14"/>
  </w:num>
  <w:num w:numId="15">
    <w:abstractNumId w:val="1"/>
  </w:num>
  <w:num w:numId="16">
    <w:abstractNumId w:val="6"/>
  </w:num>
  <w:num w:numId="17">
    <w:abstractNumId w:val="23"/>
  </w:num>
  <w:num w:numId="18">
    <w:abstractNumId w:val="7"/>
  </w:num>
  <w:num w:numId="19">
    <w:abstractNumId w:val="10"/>
  </w:num>
  <w:num w:numId="20">
    <w:abstractNumId w:val="19"/>
  </w:num>
  <w:num w:numId="21">
    <w:abstractNumId w:val="13"/>
  </w:num>
  <w:num w:numId="22">
    <w:abstractNumId w:val="16"/>
  </w:num>
  <w:num w:numId="23">
    <w:abstractNumId w:val="12"/>
  </w:num>
  <w:num w:numId="24">
    <w:abstractNumId w:val="18"/>
  </w:num>
  <w:num w:numId="25">
    <w:abstractNumId w:val="25"/>
  </w:num>
  <w:num w:numId="26">
    <w:abstractNumId w:val="5"/>
  </w:num>
  <w:num w:numId="27">
    <w:abstractNumId w:val="22"/>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0C51"/>
    <w:rsid w:val="0001537A"/>
    <w:rsid w:val="0002442B"/>
    <w:rsid w:val="00035346"/>
    <w:rsid w:val="0003741F"/>
    <w:rsid w:val="00042341"/>
    <w:rsid w:val="000441BD"/>
    <w:rsid w:val="000461DD"/>
    <w:rsid w:val="00060282"/>
    <w:rsid w:val="00061859"/>
    <w:rsid w:val="000656FF"/>
    <w:rsid w:val="000660C4"/>
    <w:rsid w:val="00072FB8"/>
    <w:rsid w:val="000747C3"/>
    <w:rsid w:val="00076428"/>
    <w:rsid w:val="000836C7"/>
    <w:rsid w:val="000841B9"/>
    <w:rsid w:val="000852FE"/>
    <w:rsid w:val="00085B26"/>
    <w:rsid w:val="00086684"/>
    <w:rsid w:val="00091467"/>
    <w:rsid w:val="000975FD"/>
    <w:rsid w:val="000A2044"/>
    <w:rsid w:val="000A249E"/>
    <w:rsid w:val="000B6CD8"/>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595"/>
    <w:rsid w:val="00103DEC"/>
    <w:rsid w:val="001041C4"/>
    <w:rsid w:val="001048B1"/>
    <w:rsid w:val="001063F1"/>
    <w:rsid w:val="0011556A"/>
    <w:rsid w:val="00121A41"/>
    <w:rsid w:val="001262C9"/>
    <w:rsid w:val="00127AB4"/>
    <w:rsid w:val="00140E99"/>
    <w:rsid w:val="00141C21"/>
    <w:rsid w:val="00143659"/>
    <w:rsid w:val="00160002"/>
    <w:rsid w:val="001602AD"/>
    <w:rsid w:val="001614FA"/>
    <w:rsid w:val="00171C1F"/>
    <w:rsid w:val="00177E61"/>
    <w:rsid w:val="001832A2"/>
    <w:rsid w:val="00183C11"/>
    <w:rsid w:val="00183E4D"/>
    <w:rsid w:val="00184909"/>
    <w:rsid w:val="001856FF"/>
    <w:rsid w:val="001862FB"/>
    <w:rsid w:val="00195627"/>
    <w:rsid w:val="00196882"/>
    <w:rsid w:val="001A1408"/>
    <w:rsid w:val="001A3448"/>
    <w:rsid w:val="001A5371"/>
    <w:rsid w:val="001B0127"/>
    <w:rsid w:val="001B7518"/>
    <w:rsid w:val="001C2E58"/>
    <w:rsid w:val="001C6878"/>
    <w:rsid w:val="001D40AD"/>
    <w:rsid w:val="001D5219"/>
    <w:rsid w:val="001E07EA"/>
    <w:rsid w:val="001E7E83"/>
    <w:rsid w:val="001E7F0E"/>
    <w:rsid w:val="001F5A87"/>
    <w:rsid w:val="00203852"/>
    <w:rsid w:val="00204A8E"/>
    <w:rsid w:val="00227C52"/>
    <w:rsid w:val="00231B30"/>
    <w:rsid w:val="00231F02"/>
    <w:rsid w:val="00232D58"/>
    <w:rsid w:val="002336A0"/>
    <w:rsid w:val="00236880"/>
    <w:rsid w:val="00237980"/>
    <w:rsid w:val="00247BC5"/>
    <w:rsid w:val="00250B11"/>
    <w:rsid w:val="00251355"/>
    <w:rsid w:val="00252955"/>
    <w:rsid w:val="002544EC"/>
    <w:rsid w:val="002625C7"/>
    <w:rsid w:val="00272959"/>
    <w:rsid w:val="00277511"/>
    <w:rsid w:val="0028013B"/>
    <w:rsid w:val="00283D99"/>
    <w:rsid w:val="002861A5"/>
    <w:rsid w:val="00290041"/>
    <w:rsid w:val="00290EBB"/>
    <w:rsid w:val="002926D0"/>
    <w:rsid w:val="002A010B"/>
    <w:rsid w:val="002A2C42"/>
    <w:rsid w:val="002A47C1"/>
    <w:rsid w:val="002A56A1"/>
    <w:rsid w:val="002A5D7C"/>
    <w:rsid w:val="002A7488"/>
    <w:rsid w:val="002B4786"/>
    <w:rsid w:val="002C53F4"/>
    <w:rsid w:val="002C6181"/>
    <w:rsid w:val="002C6F98"/>
    <w:rsid w:val="002D5425"/>
    <w:rsid w:val="002D658B"/>
    <w:rsid w:val="002E12C7"/>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7752B"/>
    <w:rsid w:val="00386026"/>
    <w:rsid w:val="0039258A"/>
    <w:rsid w:val="003945B5"/>
    <w:rsid w:val="003A3280"/>
    <w:rsid w:val="003A4A6D"/>
    <w:rsid w:val="003B1C2E"/>
    <w:rsid w:val="003B2E7E"/>
    <w:rsid w:val="003B7DB6"/>
    <w:rsid w:val="003C1062"/>
    <w:rsid w:val="003E3863"/>
    <w:rsid w:val="003E6AAD"/>
    <w:rsid w:val="003F7D5B"/>
    <w:rsid w:val="00415E8B"/>
    <w:rsid w:val="00420E9A"/>
    <w:rsid w:val="00441672"/>
    <w:rsid w:val="00453877"/>
    <w:rsid w:val="004575D4"/>
    <w:rsid w:val="00460301"/>
    <w:rsid w:val="00462992"/>
    <w:rsid w:val="004665F8"/>
    <w:rsid w:val="004723C3"/>
    <w:rsid w:val="00474AC4"/>
    <w:rsid w:val="00486FC6"/>
    <w:rsid w:val="004874F6"/>
    <w:rsid w:val="00490018"/>
    <w:rsid w:val="00497F9D"/>
    <w:rsid w:val="004A33D0"/>
    <w:rsid w:val="004A4B73"/>
    <w:rsid w:val="004A5E49"/>
    <w:rsid w:val="004B0F2D"/>
    <w:rsid w:val="004B2022"/>
    <w:rsid w:val="004C21AA"/>
    <w:rsid w:val="004C4AA0"/>
    <w:rsid w:val="004C642E"/>
    <w:rsid w:val="004D084E"/>
    <w:rsid w:val="004E4886"/>
    <w:rsid w:val="004E796F"/>
    <w:rsid w:val="004E7A45"/>
    <w:rsid w:val="004E7D01"/>
    <w:rsid w:val="004F4F33"/>
    <w:rsid w:val="004F71A4"/>
    <w:rsid w:val="005034A5"/>
    <w:rsid w:val="00505408"/>
    <w:rsid w:val="005074B5"/>
    <w:rsid w:val="00512D89"/>
    <w:rsid w:val="00516616"/>
    <w:rsid w:val="005279AD"/>
    <w:rsid w:val="00532234"/>
    <w:rsid w:val="00552F0E"/>
    <w:rsid w:val="005547FC"/>
    <w:rsid w:val="00563B1B"/>
    <w:rsid w:val="00567F3E"/>
    <w:rsid w:val="00575177"/>
    <w:rsid w:val="00581679"/>
    <w:rsid w:val="005845C2"/>
    <w:rsid w:val="0058742A"/>
    <w:rsid w:val="0059205E"/>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14880"/>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275"/>
    <w:rsid w:val="006D4A4D"/>
    <w:rsid w:val="006E2E5A"/>
    <w:rsid w:val="006E5C58"/>
    <w:rsid w:val="006F3663"/>
    <w:rsid w:val="006F5EED"/>
    <w:rsid w:val="00703E4B"/>
    <w:rsid w:val="00711683"/>
    <w:rsid w:val="0071373A"/>
    <w:rsid w:val="00714299"/>
    <w:rsid w:val="00714DB5"/>
    <w:rsid w:val="00723C0A"/>
    <w:rsid w:val="007309EA"/>
    <w:rsid w:val="0073327A"/>
    <w:rsid w:val="007556CC"/>
    <w:rsid w:val="00756A1A"/>
    <w:rsid w:val="00763924"/>
    <w:rsid w:val="007704A8"/>
    <w:rsid w:val="00777568"/>
    <w:rsid w:val="007776D3"/>
    <w:rsid w:val="007867C0"/>
    <w:rsid w:val="007908F9"/>
    <w:rsid w:val="00791E04"/>
    <w:rsid w:val="007958C9"/>
    <w:rsid w:val="007A37FE"/>
    <w:rsid w:val="007B0391"/>
    <w:rsid w:val="007B16CE"/>
    <w:rsid w:val="007B1BFA"/>
    <w:rsid w:val="007B438F"/>
    <w:rsid w:val="007C267B"/>
    <w:rsid w:val="007C29B5"/>
    <w:rsid w:val="007D1F5B"/>
    <w:rsid w:val="007D6C68"/>
    <w:rsid w:val="007E3550"/>
    <w:rsid w:val="007E449F"/>
    <w:rsid w:val="007E78C4"/>
    <w:rsid w:val="0080160D"/>
    <w:rsid w:val="00803389"/>
    <w:rsid w:val="00804817"/>
    <w:rsid w:val="008166AD"/>
    <w:rsid w:val="008242FF"/>
    <w:rsid w:val="0082549E"/>
    <w:rsid w:val="00833308"/>
    <w:rsid w:val="008335C1"/>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D125C"/>
    <w:rsid w:val="008D3220"/>
    <w:rsid w:val="008D7F08"/>
    <w:rsid w:val="008F0BF0"/>
    <w:rsid w:val="008F103F"/>
    <w:rsid w:val="008F2DBD"/>
    <w:rsid w:val="008F7956"/>
    <w:rsid w:val="0090027E"/>
    <w:rsid w:val="00900633"/>
    <w:rsid w:val="00904764"/>
    <w:rsid w:val="00904B93"/>
    <w:rsid w:val="009058FD"/>
    <w:rsid w:val="0090647D"/>
    <w:rsid w:val="00907569"/>
    <w:rsid w:val="00917A32"/>
    <w:rsid w:val="00920C37"/>
    <w:rsid w:val="00922C68"/>
    <w:rsid w:val="00941247"/>
    <w:rsid w:val="0095095F"/>
    <w:rsid w:val="00986790"/>
    <w:rsid w:val="00990987"/>
    <w:rsid w:val="00991790"/>
    <w:rsid w:val="009A0D0F"/>
    <w:rsid w:val="009A20EC"/>
    <w:rsid w:val="009A5D89"/>
    <w:rsid w:val="009B1E00"/>
    <w:rsid w:val="009E1B52"/>
    <w:rsid w:val="009E4346"/>
    <w:rsid w:val="009E55DF"/>
    <w:rsid w:val="009E6BBB"/>
    <w:rsid w:val="009F19CC"/>
    <w:rsid w:val="009F1A62"/>
    <w:rsid w:val="00A041D4"/>
    <w:rsid w:val="00A12241"/>
    <w:rsid w:val="00A230F6"/>
    <w:rsid w:val="00A405EB"/>
    <w:rsid w:val="00A40899"/>
    <w:rsid w:val="00A43D8D"/>
    <w:rsid w:val="00A47902"/>
    <w:rsid w:val="00A52E9E"/>
    <w:rsid w:val="00A535BA"/>
    <w:rsid w:val="00A6445A"/>
    <w:rsid w:val="00A65E68"/>
    <w:rsid w:val="00A66298"/>
    <w:rsid w:val="00A675CC"/>
    <w:rsid w:val="00A7429C"/>
    <w:rsid w:val="00A8461F"/>
    <w:rsid w:val="00A85379"/>
    <w:rsid w:val="00A91875"/>
    <w:rsid w:val="00A93B74"/>
    <w:rsid w:val="00A93F2C"/>
    <w:rsid w:val="00A94332"/>
    <w:rsid w:val="00A96316"/>
    <w:rsid w:val="00A96A37"/>
    <w:rsid w:val="00AA0A6C"/>
    <w:rsid w:val="00AA28D3"/>
    <w:rsid w:val="00AA2D37"/>
    <w:rsid w:val="00AA6E9D"/>
    <w:rsid w:val="00AB0E18"/>
    <w:rsid w:val="00AB13EF"/>
    <w:rsid w:val="00AB77BA"/>
    <w:rsid w:val="00AD33C7"/>
    <w:rsid w:val="00AD423A"/>
    <w:rsid w:val="00AD566E"/>
    <w:rsid w:val="00AE5507"/>
    <w:rsid w:val="00AE5F37"/>
    <w:rsid w:val="00AE79B2"/>
    <w:rsid w:val="00AF5D9D"/>
    <w:rsid w:val="00AF6B9D"/>
    <w:rsid w:val="00B11F35"/>
    <w:rsid w:val="00B14D5F"/>
    <w:rsid w:val="00B15609"/>
    <w:rsid w:val="00B1654D"/>
    <w:rsid w:val="00B25E47"/>
    <w:rsid w:val="00B43A63"/>
    <w:rsid w:val="00B45518"/>
    <w:rsid w:val="00B45CD6"/>
    <w:rsid w:val="00B52125"/>
    <w:rsid w:val="00B52510"/>
    <w:rsid w:val="00B74DC5"/>
    <w:rsid w:val="00B74E23"/>
    <w:rsid w:val="00B87AAA"/>
    <w:rsid w:val="00B948EE"/>
    <w:rsid w:val="00B96606"/>
    <w:rsid w:val="00B97FE7"/>
    <w:rsid w:val="00BA535D"/>
    <w:rsid w:val="00BA7B96"/>
    <w:rsid w:val="00BB0487"/>
    <w:rsid w:val="00BB3FCE"/>
    <w:rsid w:val="00BB54A4"/>
    <w:rsid w:val="00BB5732"/>
    <w:rsid w:val="00BB66CF"/>
    <w:rsid w:val="00BC5229"/>
    <w:rsid w:val="00BC77E5"/>
    <w:rsid w:val="00BD09D0"/>
    <w:rsid w:val="00BD2F62"/>
    <w:rsid w:val="00BD3425"/>
    <w:rsid w:val="00BD637E"/>
    <w:rsid w:val="00BE33D8"/>
    <w:rsid w:val="00C10B8B"/>
    <w:rsid w:val="00C26461"/>
    <w:rsid w:val="00C31F4B"/>
    <w:rsid w:val="00C32CF2"/>
    <w:rsid w:val="00C33D9A"/>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0B5"/>
    <w:rsid w:val="00CB3508"/>
    <w:rsid w:val="00CD061B"/>
    <w:rsid w:val="00CD782A"/>
    <w:rsid w:val="00CE1A8A"/>
    <w:rsid w:val="00CE2808"/>
    <w:rsid w:val="00CE7D0D"/>
    <w:rsid w:val="00D04381"/>
    <w:rsid w:val="00D21D1E"/>
    <w:rsid w:val="00D22682"/>
    <w:rsid w:val="00D27647"/>
    <w:rsid w:val="00D30F75"/>
    <w:rsid w:val="00D322CA"/>
    <w:rsid w:val="00D34C9B"/>
    <w:rsid w:val="00D417C2"/>
    <w:rsid w:val="00D41EDE"/>
    <w:rsid w:val="00D44EF1"/>
    <w:rsid w:val="00D47F70"/>
    <w:rsid w:val="00D503F8"/>
    <w:rsid w:val="00D50F13"/>
    <w:rsid w:val="00D51502"/>
    <w:rsid w:val="00D51DB7"/>
    <w:rsid w:val="00D52157"/>
    <w:rsid w:val="00D5513E"/>
    <w:rsid w:val="00D7040D"/>
    <w:rsid w:val="00D70489"/>
    <w:rsid w:val="00D73100"/>
    <w:rsid w:val="00D74BC9"/>
    <w:rsid w:val="00D80DA4"/>
    <w:rsid w:val="00DA58B3"/>
    <w:rsid w:val="00DB6765"/>
    <w:rsid w:val="00DB7DEC"/>
    <w:rsid w:val="00DC3A46"/>
    <w:rsid w:val="00DC45E9"/>
    <w:rsid w:val="00DC6283"/>
    <w:rsid w:val="00DD1F55"/>
    <w:rsid w:val="00DE0239"/>
    <w:rsid w:val="00DE22F4"/>
    <w:rsid w:val="00DF130E"/>
    <w:rsid w:val="00DF63F8"/>
    <w:rsid w:val="00E00310"/>
    <w:rsid w:val="00E02D10"/>
    <w:rsid w:val="00E05158"/>
    <w:rsid w:val="00E119CB"/>
    <w:rsid w:val="00E11E01"/>
    <w:rsid w:val="00E160F4"/>
    <w:rsid w:val="00E21350"/>
    <w:rsid w:val="00E25560"/>
    <w:rsid w:val="00E2748A"/>
    <w:rsid w:val="00E31202"/>
    <w:rsid w:val="00E3231F"/>
    <w:rsid w:val="00E507A1"/>
    <w:rsid w:val="00E51360"/>
    <w:rsid w:val="00E519E1"/>
    <w:rsid w:val="00E54751"/>
    <w:rsid w:val="00E5607D"/>
    <w:rsid w:val="00E56FDA"/>
    <w:rsid w:val="00E6261D"/>
    <w:rsid w:val="00E632AE"/>
    <w:rsid w:val="00E63CA3"/>
    <w:rsid w:val="00E6471A"/>
    <w:rsid w:val="00E65BB4"/>
    <w:rsid w:val="00E71E62"/>
    <w:rsid w:val="00E72E32"/>
    <w:rsid w:val="00E8772F"/>
    <w:rsid w:val="00E91339"/>
    <w:rsid w:val="00E9201C"/>
    <w:rsid w:val="00E93C83"/>
    <w:rsid w:val="00EA0241"/>
    <w:rsid w:val="00EA46FA"/>
    <w:rsid w:val="00EB1DB3"/>
    <w:rsid w:val="00EB4B1F"/>
    <w:rsid w:val="00EB4CAF"/>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262AC"/>
    <w:rsid w:val="00F37F04"/>
    <w:rsid w:val="00F420A3"/>
    <w:rsid w:val="00F53442"/>
    <w:rsid w:val="00F56682"/>
    <w:rsid w:val="00F731C6"/>
    <w:rsid w:val="00F809EA"/>
    <w:rsid w:val="00F80D87"/>
    <w:rsid w:val="00FA7021"/>
    <w:rsid w:val="00FB5E73"/>
    <w:rsid w:val="00FD49FF"/>
    <w:rsid w:val="00FE4FEF"/>
    <w:rsid w:val="00FF0283"/>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8B3"/>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5533">
      <w:bodyDiv w:val="1"/>
      <w:marLeft w:val="0"/>
      <w:marRight w:val="0"/>
      <w:marTop w:val="0"/>
      <w:marBottom w:val="0"/>
      <w:divBdr>
        <w:top w:val="none" w:sz="0" w:space="0" w:color="auto"/>
        <w:left w:val="none" w:sz="0" w:space="0" w:color="auto"/>
        <w:bottom w:val="none" w:sz="0" w:space="0" w:color="auto"/>
        <w:right w:val="none" w:sz="0" w:space="0" w:color="auto"/>
      </w:divBdr>
    </w:div>
    <w:div w:id="312101569">
      <w:bodyDiv w:val="1"/>
      <w:marLeft w:val="0"/>
      <w:marRight w:val="0"/>
      <w:marTop w:val="0"/>
      <w:marBottom w:val="0"/>
      <w:divBdr>
        <w:top w:val="none" w:sz="0" w:space="0" w:color="auto"/>
        <w:left w:val="none" w:sz="0" w:space="0" w:color="auto"/>
        <w:bottom w:val="none" w:sz="0" w:space="0" w:color="auto"/>
        <w:right w:val="none" w:sz="0" w:space="0" w:color="auto"/>
      </w:divBdr>
    </w:div>
    <w:div w:id="407073811">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670378187">
      <w:bodyDiv w:val="1"/>
      <w:marLeft w:val="0"/>
      <w:marRight w:val="0"/>
      <w:marTop w:val="0"/>
      <w:marBottom w:val="0"/>
      <w:divBdr>
        <w:top w:val="none" w:sz="0" w:space="0" w:color="auto"/>
        <w:left w:val="none" w:sz="0" w:space="0" w:color="auto"/>
        <w:bottom w:val="none" w:sz="0" w:space="0" w:color="auto"/>
        <w:right w:val="none" w:sz="0" w:space="0" w:color="auto"/>
      </w:divBdr>
    </w:div>
    <w:div w:id="1406151410">
      <w:bodyDiv w:val="1"/>
      <w:marLeft w:val="0"/>
      <w:marRight w:val="0"/>
      <w:marTop w:val="0"/>
      <w:marBottom w:val="0"/>
      <w:divBdr>
        <w:top w:val="none" w:sz="0" w:space="0" w:color="auto"/>
        <w:left w:val="none" w:sz="0" w:space="0" w:color="auto"/>
        <w:bottom w:val="none" w:sz="0" w:space="0" w:color="auto"/>
        <w:right w:val="none" w:sz="0" w:space="0" w:color="auto"/>
      </w:divBdr>
    </w:div>
    <w:div w:id="1450973657">
      <w:bodyDiv w:val="1"/>
      <w:marLeft w:val="0"/>
      <w:marRight w:val="0"/>
      <w:marTop w:val="0"/>
      <w:marBottom w:val="0"/>
      <w:divBdr>
        <w:top w:val="none" w:sz="0" w:space="0" w:color="auto"/>
        <w:left w:val="none" w:sz="0" w:space="0" w:color="auto"/>
        <w:bottom w:val="none" w:sz="0" w:space="0" w:color="auto"/>
        <w:right w:val="none" w:sz="0" w:space="0" w:color="auto"/>
      </w:divBdr>
    </w:div>
    <w:div w:id="145289846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969847635">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E9B07194CC50487ABFDB819E8746AA64"/>
        <w:category>
          <w:name w:val="General"/>
          <w:gallery w:val="placeholder"/>
        </w:category>
        <w:types>
          <w:type w:val="bbPlcHdr"/>
        </w:types>
        <w:behaviors>
          <w:behavior w:val="content"/>
        </w:behaviors>
        <w:guid w:val="{6BC73209-71AC-4EFB-AF23-DC0EF14470D6}"/>
      </w:docPartPr>
      <w:docPartBody>
        <w:p w:rsidR="00DA73A1" w:rsidRDefault="00466AAD" w:rsidP="00466AAD">
          <w:pPr>
            <w:pStyle w:val="E9B07194CC50487ABFDB819E8746AA64"/>
          </w:pPr>
          <w:r w:rsidRPr="00E25560">
            <w:rPr>
              <w:rFonts w:ascii="Tahoma" w:hAnsi="Tahoma" w:cs="Tahoma"/>
              <w:color w:val="808080"/>
              <w:sz w:val="20"/>
              <w:szCs w:val="20"/>
            </w:rPr>
            <w:t>Click here to enter email</w:t>
          </w:r>
        </w:p>
      </w:docPartBody>
    </w:docPart>
    <w:docPart>
      <w:docPartPr>
        <w:name w:val="E4AEF494ACF74F8DBD6512064A053FB4"/>
        <w:category>
          <w:name w:val="General"/>
          <w:gallery w:val="placeholder"/>
        </w:category>
        <w:types>
          <w:type w:val="bbPlcHdr"/>
        </w:types>
        <w:behaviors>
          <w:behavior w:val="content"/>
        </w:behaviors>
        <w:guid w:val="{DEC080DD-8191-4E71-979B-C935DDEEFA81}"/>
      </w:docPartPr>
      <w:docPartBody>
        <w:p w:rsidR="00DA73A1" w:rsidRDefault="00466AAD" w:rsidP="00466AAD">
          <w:pPr>
            <w:pStyle w:val="E4AEF494ACF74F8DBD6512064A053FB4"/>
          </w:pPr>
          <w:r w:rsidRPr="00F26264">
            <w:rPr>
              <w:rStyle w:val="PlaceholderText"/>
            </w:rPr>
            <w:t>Click here to enter text.</w:t>
          </w:r>
        </w:p>
      </w:docPartBody>
    </w:docPart>
    <w:docPart>
      <w:docPartPr>
        <w:name w:val="6774ED686B604D64AD55701F31430AB1"/>
        <w:category>
          <w:name w:val="General"/>
          <w:gallery w:val="placeholder"/>
        </w:category>
        <w:types>
          <w:type w:val="bbPlcHdr"/>
        </w:types>
        <w:behaviors>
          <w:behavior w:val="content"/>
        </w:behaviors>
        <w:guid w:val="{BC362C09-0B23-4A3A-B4BE-7AEBEB3671E3}"/>
      </w:docPartPr>
      <w:docPartBody>
        <w:p w:rsidR="00DA73A1" w:rsidRDefault="00466AAD" w:rsidP="00466AAD">
          <w:pPr>
            <w:pStyle w:val="6774ED686B604D64AD55701F31430AB1"/>
          </w:pPr>
          <w:r w:rsidRPr="00453A9E">
            <w:rPr>
              <w:rFonts w:ascii="Tahoma" w:hAnsi="Tahoma" w:cs="Tahoma"/>
              <w:color w:val="808080"/>
              <w:sz w:val="20"/>
              <w:szCs w:val="20"/>
            </w:rPr>
            <w:t>Click here to enter email</w:t>
          </w:r>
        </w:p>
      </w:docPartBody>
    </w:docPart>
    <w:docPart>
      <w:docPartPr>
        <w:name w:val="FF4BD8C95B654931875520F2C2B9B31E"/>
        <w:category>
          <w:name w:val="General"/>
          <w:gallery w:val="placeholder"/>
        </w:category>
        <w:types>
          <w:type w:val="bbPlcHdr"/>
        </w:types>
        <w:behaviors>
          <w:behavior w:val="content"/>
        </w:behaviors>
        <w:guid w:val="{C6269C88-E063-47A6-9E11-8DB74EDF6139}"/>
      </w:docPartPr>
      <w:docPartBody>
        <w:p w:rsidR="00DA73A1" w:rsidRDefault="00466AAD" w:rsidP="00466AAD">
          <w:pPr>
            <w:pStyle w:val="FF4BD8C95B654931875520F2C2B9B31E"/>
          </w:pPr>
          <w:r w:rsidRPr="00E25560">
            <w:rPr>
              <w:rFonts w:ascii="Tahoma" w:hAnsi="Tahoma" w:cs="Tahoma"/>
              <w:color w:val="808080"/>
              <w:sz w:val="20"/>
              <w:szCs w:val="20"/>
            </w:rPr>
            <w:t>Click here to enter email</w:t>
          </w:r>
        </w:p>
      </w:docPartBody>
    </w:docPart>
    <w:docPart>
      <w:docPartPr>
        <w:name w:val="A9D8C8AC23934325AAD1C85BEAA58571"/>
        <w:category>
          <w:name w:val="General"/>
          <w:gallery w:val="placeholder"/>
        </w:category>
        <w:types>
          <w:type w:val="bbPlcHdr"/>
        </w:types>
        <w:behaviors>
          <w:behavior w:val="content"/>
        </w:behaviors>
        <w:guid w:val="{26AD19BE-5D2C-4768-A211-150DA3E20580}"/>
      </w:docPartPr>
      <w:docPartBody>
        <w:p w:rsidR="00DA73A1" w:rsidRDefault="00466AAD" w:rsidP="00466AAD">
          <w:pPr>
            <w:pStyle w:val="A9D8C8AC23934325AAD1C85BEAA58571"/>
          </w:pPr>
          <w:r w:rsidRPr="00F26264">
            <w:rPr>
              <w:rStyle w:val="PlaceholderText"/>
            </w:rPr>
            <w:t>Click here to enter text.</w:t>
          </w:r>
        </w:p>
      </w:docPartBody>
    </w:docPart>
    <w:docPart>
      <w:docPartPr>
        <w:name w:val="D462F6D9AD4C4B33A0E6D6365B0FDF0B"/>
        <w:category>
          <w:name w:val="General"/>
          <w:gallery w:val="placeholder"/>
        </w:category>
        <w:types>
          <w:type w:val="bbPlcHdr"/>
        </w:types>
        <w:behaviors>
          <w:behavior w:val="content"/>
        </w:behaviors>
        <w:guid w:val="{C4131848-ACB1-4BE1-9240-26546FC9E40E}"/>
      </w:docPartPr>
      <w:docPartBody>
        <w:p w:rsidR="00DA73A1" w:rsidRDefault="00466AAD" w:rsidP="00466AAD">
          <w:pPr>
            <w:pStyle w:val="D462F6D9AD4C4B33A0E6D6365B0FDF0B"/>
          </w:pPr>
          <w:r w:rsidRPr="00E25560">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62F42"/>
    <w:rsid w:val="00074D81"/>
    <w:rsid w:val="000A3E57"/>
    <w:rsid w:val="000A7AF7"/>
    <w:rsid w:val="000B282F"/>
    <w:rsid w:val="000C30DC"/>
    <w:rsid w:val="001055D4"/>
    <w:rsid w:val="00114DEE"/>
    <w:rsid w:val="00146393"/>
    <w:rsid w:val="001A7B9B"/>
    <w:rsid w:val="001C6090"/>
    <w:rsid w:val="001F7809"/>
    <w:rsid w:val="00356C99"/>
    <w:rsid w:val="003A2A58"/>
    <w:rsid w:val="003E2085"/>
    <w:rsid w:val="0041177B"/>
    <w:rsid w:val="00452619"/>
    <w:rsid w:val="00466AAD"/>
    <w:rsid w:val="005A012A"/>
    <w:rsid w:val="005A74EB"/>
    <w:rsid w:val="00627A53"/>
    <w:rsid w:val="00646ADE"/>
    <w:rsid w:val="00652890"/>
    <w:rsid w:val="00654938"/>
    <w:rsid w:val="0065580E"/>
    <w:rsid w:val="006F7675"/>
    <w:rsid w:val="00716BA3"/>
    <w:rsid w:val="00852B2E"/>
    <w:rsid w:val="00870294"/>
    <w:rsid w:val="008871DF"/>
    <w:rsid w:val="0088761D"/>
    <w:rsid w:val="009170FF"/>
    <w:rsid w:val="009216B9"/>
    <w:rsid w:val="009574C2"/>
    <w:rsid w:val="00983876"/>
    <w:rsid w:val="009963A2"/>
    <w:rsid w:val="009A524C"/>
    <w:rsid w:val="009D0F9E"/>
    <w:rsid w:val="00A26CAD"/>
    <w:rsid w:val="00A31F19"/>
    <w:rsid w:val="00AE2877"/>
    <w:rsid w:val="00AF106A"/>
    <w:rsid w:val="00B05E45"/>
    <w:rsid w:val="00B075DD"/>
    <w:rsid w:val="00BE0831"/>
    <w:rsid w:val="00C27B37"/>
    <w:rsid w:val="00C67F51"/>
    <w:rsid w:val="00D04749"/>
    <w:rsid w:val="00D1400D"/>
    <w:rsid w:val="00D30CA9"/>
    <w:rsid w:val="00D626CA"/>
    <w:rsid w:val="00DA7386"/>
    <w:rsid w:val="00DA73A1"/>
    <w:rsid w:val="00DC4214"/>
    <w:rsid w:val="00DE526F"/>
    <w:rsid w:val="00E23847"/>
    <w:rsid w:val="00E31C14"/>
    <w:rsid w:val="00E73B27"/>
    <w:rsid w:val="00E74C40"/>
    <w:rsid w:val="00EF0E7B"/>
    <w:rsid w:val="00EF221B"/>
    <w:rsid w:val="00F2596D"/>
    <w:rsid w:val="00F67A98"/>
    <w:rsid w:val="00FE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AAD"/>
    <w:rPr>
      <w:color w:val="808080"/>
    </w:rPr>
  </w:style>
  <w:style w:type="paragraph" w:customStyle="1" w:styleId="E9B07194CC50487ABFDB819E8746AA64">
    <w:name w:val="E9B07194CC50487ABFDB819E8746AA64"/>
    <w:rsid w:val="00466AAD"/>
    <w:pPr>
      <w:spacing w:after="160" w:line="259" w:lineRule="auto"/>
    </w:pPr>
    <w:rPr>
      <w:lang w:val="en-150" w:eastAsia="en-150"/>
    </w:rPr>
  </w:style>
  <w:style w:type="paragraph" w:customStyle="1" w:styleId="E4AEF494ACF74F8DBD6512064A053FB4">
    <w:name w:val="E4AEF494ACF74F8DBD6512064A053FB4"/>
    <w:rsid w:val="00466AAD"/>
    <w:pPr>
      <w:spacing w:after="160" w:line="259" w:lineRule="auto"/>
    </w:pPr>
    <w:rPr>
      <w:lang w:val="en-150" w:eastAsia="en-150"/>
    </w:rPr>
  </w:style>
  <w:style w:type="paragraph" w:customStyle="1" w:styleId="6774ED686B604D64AD55701F31430AB1">
    <w:name w:val="6774ED686B604D64AD55701F31430AB1"/>
    <w:rsid w:val="00466AAD"/>
    <w:pPr>
      <w:spacing w:after="160" w:line="259" w:lineRule="auto"/>
    </w:pPr>
    <w:rPr>
      <w:lang w:val="en-150" w:eastAsia="en-150"/>
    </w:rPr>
  </w:style>
  <w:style w:type="paragraph" w:customStyle="1" w:styleId="FF4BD8C95B654931875520F2C2B9B31E">
    <w:name w:val="FF4BD8C95B654931875520F2C2B9B31E"/>
    <w:rsid w:val="00466AAD"/>
    <w:pPr>
      <w:spacing w:after="160" w:line="259" w:lineRule="auto"/>
    </w:pPr>
    <w:rPr>
      <w:lang w:val="en-150" w:eastAsia="en-150"/>
    </w:rPr>
  </w:style>
  <w:style w:type="paragraph" w:customStyle="1" w:styleId="A9D8C8AC23934325AAD1C85BEAA58571">
    <w:name w:val="A9D8C8AC23934325AAD1C85BEAA58571"/>
    <w:rsid w:val="00466AAD"/>
    <w:pPr>
      <w:spacing w:after="160" w:line="259" w:lineRule="auto"/>
    </w:pPr>
    <w:rPr>
      <w:lang w:val="en-150" w:eastAsia="en-150"/>
    </w:rPr>
  </w:style>
  <w:style w:type="paragraph" w:customStyle="1" w:styleId="D462F6D9AD4C4B33A0E6D6365B0FDF0B">
    <w:name w:val="D462F6D9AD4C4B33A0E6D6365B0FDF0B"/>
    <w:rsid w:val="00466AAD"/>
    <w:pPr>
      <w:spacing w:after="160" w:line="259" w:lineRule="auto"/>
    </w:pPr>
    <w:rPr>
      <w:lang w:val="en-150" w:eastAsia="en-150"/>
    </w:rPr>
  </w:style>
  <w:style w:type="paragraph" w:customStyle="1" w:styleId="DD71D9EBA948434CB435A8F5623D3AB6">
    <w:name w:val="DD71D9EBA948434CB435A8F5623D3AB6"/>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2022-04-21T06:59:00Z</dcterms:created>
  <dcterms:modified xsi:type="dcterms:W3CDTF">2022-04-21T06:59:00Z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