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EB1AC6" w:rsidRPr="00735DBC" w14:paraId="7C67562A" w14:textId="77777777" w:rsidTr="00735DBC">
        <w:tc>
          <w:tcPr>
            <w:tcW w:w="4810" w:type="dxa"/>
          </w:tcPr>
          <w:p w14:paraId="75073145" w14:textId="77777777" w:rsidR="00EB1AC6" w:rsidRPr="00C325E5" w:rsidRDefault="00EB1AC6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Adopted by the T-CY at its 19</w:t>
            </w:r>
            <w:r w:rsidRPr="00C325E5">
              <w:rPr>
                <w:sz w:val="16"/>
                <w:szCs w:val="16"/>
                <w:vertAlign w:val="superscript"/>
              </w:rPr>
              <w:t>th</w:t>
            </w:r>
            <w:r w:rsidRPr="00C325E5">
              <w:rPr>
                <w:sz w:val="16"/>
                <w:szCs w:val="16"/>
              </w:rPr>
              <w:t xml:space="preserve"> Plenary </w:t>
            </w:r>
          </w:p>
          <w:p w14:paraId="2FFA1CB4" w14:textId="77777777" w:rsidR="00EB1AC6" w:rsidRPr="00C325E5" w:rsidRDefault="00EB1AC6" w:rsidP="008511DA">
            <w:pPr>
              <w:jc w:val="left"/>
              <w:rPr>
                <w:sz w:val="16"/>
                <w:szCs w:val="16"/>
              </w:rPr>
            </w:pPr>
            <w:r w:rsidRPr="00C325E5">
              <w:rPr>
                <w:sz w:val="16"/>
                <w:szCs w:val="16"/>
              </w:rPr>
              <w:t>Strasbourg, 9 July 2018</w:t>
            </w:r>
          </w:p>
          <w:p w14:paraId="292BE9F4" w14:textId="77777777" w:rsidR="00EB1AC6" w:rsidRPr="00735DBC" w:rsidRDefault="00EB1AC6" w:rsidP="008511D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14BAF0D6" w14:textId="77777777" w:rsidR="00EB1AC6" w:rsidRPr="00735DBC" w:rsidRDefault="00EB1AC6" w:rsidP="00735DBC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</w:t>
            </w:r>
            <w:proofErr w:type="gramStart"/>
            <w:r w:rsidRPr="00735DBC">
              <w:rPr>
                <w:sz w:val="16"/>
                <w:szCs w:val="16"/>
              </w:rPr>
              <w:t>CY(</w:t>
            </w:r>
            <w:proofErr w:type="gramEnd"/>
            <w:r w:rsidRPr="00735DBC">
              <w:rPr>
                <w:sz w:val="16"/>
                <w:szCs w:val="16"/>
              </w:rPr>
              <w:t>2018)10</w:t>
            </w:r>
          </w:p>
          <w:p w14:paraId="62B6083F" w14:textId="77777777" w:rsidR="00EB1AC6" w:rsidRPr="00735DBC" w:rsidRDefault="00EB1AC6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23617E13" w14:textId="77777777" w:rsidR="00EB1AC6" w:rsidRDefault="00EB1AC6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sz w:val="20"/>
          <w:szCs w:val="20"/>
        </w:rPr>
        <w:t xml:space="preserve">  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[Add logo </w:t>
      </w:r>
      <w:r>
        <w:rPr>
          <w:rFonts w:ascii="Verdana" w:hAnsi="Verdana"/>
          <w:color w:val="BFBFBF" w:themeColor="background1" w:themeShade="BF"/>
          <w:sz w:val="20"/>
          <w:szCs w:val="20"/>
        </w:rPr>
        <w:t>or use letter head of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 xml:space="preserve"> requesting organization</w:t>
      </w:r>
      <w:r>
        <w:rPr>
          <w:rFonts w:ascii="Verdana" w:hAnsi="Verdana"/>
          <w:color w:val="BFBFBF" w:themeColor="background1" w:themeShade="BF"/>
          <w:sz w:val="20"/>
          <w:szCs w:val="20"/>
        </w:rPr>
        <w:t xml:space="preserve"> if necessary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>
        <w:rPr>
          <w:rFonts w:ascii="Verdana" w:hAnsi="Verdana"/>
          <w:b w:val="0"/>
          <w:sz w:val="14"/>
          <w:szCs w:val="16"/>
        </w:rPr>
        <w:tab/>
      </w:r>
    </w:p>
    <w:p w14:paraId="6E2E5945" w14:textId="77777777" w:rsidR="00EB1AC6" w:rsidRDefault="00EB1AC6" w:rsidP="0061759A"/>
    <w:p w14:paraId="03239904" w14:textId="77777777" w:rsidR="00EB1AC6" w:rsidRDefault="00EB1AC6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Mutual Legal Assistance Request </w:t>
      </w:r>
    </w:p>
    <w:p w14:paraId="07B1E621" w14:textId="77777777" w:rsidR="00EB1AC6" w:rsidRPr="00A428A4" w:rsidRDefault="00EB1AC6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>for subscriber information</w:t>
      </w:r>
    </w:p>
    <w:p w14:paraId="4ED631E4" w14:textId="77777777" w:rsidR="00EB1AC6" w:rsidRDefault="00EB1AC6" w:rsidP="00A428A4">
      <w:pPr>
        <w:pStyle w:val="Titre11"/>
        <w:spacing w:before="0" w:after="0"/>
        <w:jc w:val="center"/>
        <w:rPr>
          <w:rFonts w:ascii="Verdana" w:hAnsi="Verdana"/>
          <w:sz w:val="20"/>
          <w:szCs w:val="20"/>
          <w:lang w:val="fr-FR"/>
        </w:rPr>
      </w:pPr>
      <w:proofErr w:type="spellStart"/>
      <w:proofErr w:type="gramStart"/>
      <w:r w:rsidRPr="003B3D29">
        <w:rPr>
          <w:rFonts w:ascii="Verdana" w:hAnsi="Verdana"/>
          <w:sz w:val="20"/>
          <w:szCs w:val="20"/>
          <w:lang w:val="fr-FR"/>
        </w:rPr>
        <w:t>under</w:t>
      </w:r>
      <w:proofErr w:type="spellEnd"/>
      <w:proofErr w:type="gramEnd"/>
      <w:r w:rsidRPr="003B3D29">
        <w:rPr>
          <w:rFonts w:ascii="Verdana" w:hAnsi="Verdana"/>
          <w:sz w:val="20"/>
          <w:szCs w:val="20"/>
          <w:lang w:val="fr-FR"/>
        </w:rPr>
        <w:t xml:space="preserve"> Article 31 Budapest Convention on Cybercrime</w:t>
      </w:r>
      <w:r w:rsidRPr="00A428A4">
        <w:rPr>
          <w:rStyle w:val="Appelnotedebasdep"/>
          <w:rFonts w:ascii="Verdana" w:hAnsi="Verdana"/>
          <w:sz w:val="20"/>
          <w:szCs w:val="20"/>
        </w:rPr>
        <w:footnoteReference w:id="1"/>
      </w:r>
    </w:p>
    <w:p w14:paraId="0A44E79E" w14:textId="77777777" w:rsidR="00EB1AC6" w:rsidRPr="00D03615" w:rsidRDefault="00EB1AC6" w:rsidP="003C4B6B">
      <w:pPr>
        <w:pStyle w:val="Normal1"/>
        <w:jc w:val="center"/>
        <w:rPr>
          <w:b/>
          <w:bCs/>
          <w:i/>
          <w:iCs/>
          <w:noProof/>
          <w:color w:val="0070C0"/>
          <w:sz w:val="32"/>
          <w:szCs w:val="32"/>
          <w:lang w:val="fr-FR"/>
        </w:rPr>
      </w:pPr>
      <w:r w:rsidRPr="00D03615">
        <w:rPr>
          <w:b/>
          <w:bCs/>
          <w:i/>
          <w:iCs/>
          <w:noProof/>
          <w:color w:val="0070C0"/>
          <w:sz w:val="32"/>
          <w:szCs w:val="32"/>
          <w:lang w:val="fr-FR"/>
        </w:rPr>
        <w:t xml:space="preserve">Запит про надання взаємної правової допомоги </w:t>
      </w:r>
    </w:p>
    <w:p w14:paraId="10763CE4" w14:textId="77777777" w:rsidR="00EB1AC6" w:rsidRPr="003C4B6B" w:rsidRDefault="00EB1AC6" w:rsidP="002A1BA6">
      <w:pPr>
        <w:pStyle w:val="Normal1"/>
        <w:jc w:val="center"/>
        <w:rPr>
          <w:rFonts w:ascii="Verdana" w:hAnsi="Verdana"/>
          <w:b/>
          <w:bCs/>
          <w:i/>
          <w:iCs/>
          <w:color w:val="0070C0"/>
          <w:sz w:val="32"/>
          <w:szCs w:val="32"/>
          <w:lang w:val="fr-FR"/>
        </w:rPr>
      </w:pPr>
      <w:r w:rsidRPr="00D03615">
        <w:rPr>
          <w:b/>
          <w:bCs/>
          <w:i/>
          <w:iCs/>
          <w:noProof/>
          <w:color w:val="0070C0"/>
          <w:sz w:val="32"/>
          <w:szCs w:val="32"/>
          <w:lang w:val="fr-FR"/>
        </w:rPr>
        <w:t>для отримання інформації про користувачів послуг</w:t>
      </w:r>
    </w:p>
    <w:p w14:paraId="230ABBEA" w14:textId="77777777" w:rsidR="00EB1AC6" w:rsidRPr="002A1BA6" w:rsidRDefault="00EB1AC6" w:rsidP="002A1BA6">
      <w:pPr>
        <w:pStyle w:val="Normal1"/>
        <w:jc w:val="center"/>
        <w:rPr>
          <w:rFonts w:ascii="Verdana" w:hAnsi="Verdana"/>
          <w:b/>
          <w:bCs/>
          <w:sz w:val="20"/>
          <w:szCs w:val="20"/>
          <w:lang w:val="fr-FR"/>
        </w:rPr>
      </w:pPr>
      <w:r w:rsidRPr="00D03615">
        <w:rPr>
          <w:b/>
          <w:bCs/>
          <w:noProof/>
          <w:sz w:val="20"/>
          <w:lang w:val="fr-FR"/>
        </w:rPr>
        <w:t>відповідно до статті 31 Будапештської конвенції про кіберзлочинність</w:t>
      </w:r>
    </w:p>
    <w:p w14:paraId="6DD7C59D" w14:textId="77777777" w:rsidR="00EB1AC6" w:rsidRPr="002A1BA6" w:rsidRDefault="00EB1AC6" w:rsidP="00034146">
      <w:pPr>
        <w:pStyle w:val="Normal1"/>
        <w:rPr>
          <w:rFonts w:ascii="Verdana" w:hAnsi="Verdana"/>
          <w:lang w:val="fr-FR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EB1AC6" w14:paraId="67C71EC6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9C50E6D" w14:textId="77777777" w:rsidR="00EB1AC6" w:rsidRDefault="00EB1AC6" w:rsidP="00E348D5">
            <w:pPr>
              <w:pStyle w:val="headnumbered1"/>
            </w:pPr>
            <w:r>
              <w:t xml:space="preserve">date / </w:t>
            </w:r>
            <w:r w:rsidRPr="00D03615">
              <w:rPr>
                <w:i/>
                <w:iCs/>
                <w:noProof/>
                <w:color w:val="0070C0"/>
              </w:rPr>
              <w:t>Дата</w:t>
            </w:r>
          </w:p>
        </w:tc>
      </w:tr>
      <w:tr w:rsidR="00EB1AC6" w14:paraId="2830523B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F46E17" w14:textId="77777777" w:rsidR="00EB1AC6" w:rsidRDefault="00EB1AC6" w:rsidP="00EA7E13">
            <w:pPr>
              <w:pStyle w:val="Normal1"/>
            </w:pPr>
            <w:r>
              <w:rPr>
                <w:rFonts w:ascii="Verdana" w:hAnsi="Verdana"/>
                <w:szCs w:val="18"/>
              </w:rPr>
              <w:t>DD/MM/YYYYY</w:t>
            </w:r>
          </w:p>
        </w:tc>
      </w:tr>
    </w:tbl>
    <w:p w14:paraId="60CF6E29" w14:textId="77777777" w:rsidR="00EB1AC6" w:rsidRDefault="00EB1AC6" w:rsidP="00034146">
      <w:pPr>
        <w:pStyle w:val="Normal1"/>
        <w:rPr>
          <w:rFonts w:ascii="Verdana" w:hAnsi="Verdana"/>
        </w:rPr>
      </w:pPr>
    </w:p>
    <w:p w14:paraId="10C1F4BD" w14:textId="77777777" w:rsidR="00EB1AC6" w:rsidRDefault="00EB1AC6" w:rsidP="00034146">
      <w:pPr>
        <w:pStyle w:val="Normal1"/>
        <w:rPr>
          <w:rFonts w:ascii="Verdana" w:hAnsi="Verdana"/>
        </w:rPr>
      </w:pPr>
    </w:p>
    <w:p w14:paraId="7BD6A1F7" w14:textId="77777777" w:rsidR="00EB1AC6" w:rsidRDefault="00EB1AC6" w:rsidP="00034146">
      <w:pPr>
        <w:pStyle w:val="Normal1"/>
        <w:rPr>
          <w:rFonts w:ascii="Verdana" w:hAnsi="Verdana"/>
        </w:rPr>
      </w:pPr>
    </w:p>
    <w:p w14:paraId="7410807B" w14:textId="77777777" w:rsidR="00EB1AC6" w:rsidRDefault="00EB1AC6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EB1AC6" w:rsidRPr="003C4B6B" w14:paraId="52B6E0D0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81DE359" w14:textId="77777777" w:rsidR="00EB1AC6" w:rsidRDefault="00EB1AC6" w:rsidP="0052246B">
            <w:pPr>
              <w:pStyle w:val="headnumbered1"/>
            </w:pPr>
            <w:r>
              <w:t>reference / case number</w:t>
            </w:r>
          </w:p>
          <w:p w14:paraId="6DA7A020" w14:textId="77777777" w:rsidR="00EB1AC6" w:rsidRPr="0015144D" w:rsidRDefault="00EB1AC6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РЕЄСТРАЦІЙНИЙ НОМЕР /НОМЕР СПРАВИ</w:t>
            </w:r>
          </w:p>
        </w:tc>
      </w:tr>
      <w:tr w:rsidR="00EB1AC6" w:rsidRPr="003C4B6B" w14:paraId="184C6C67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CDB68B3" w14:textId="77777777" w:rsidR="00EB1AC6" w:rsidRPr="0015144D" w:rsidRDefault="00EB1AC6" w:rsidP="0052246B">
            <w:pPr>
              <w:pStyle w:val="Standard"/>
              <w:rPr>
                <w:rFonts w:ascii="Verdana" w:hAnsi="Verdana"/>
                <w:szCs w:val="18"/>
                <w:lang w:val="es-ES_tradnl"/>
              </w:rPr>
            </w:pPr>
          </w:p>
        </w:tc>
      </w:tr>
    </w:tbl>
    <w:p w14:paraId="46E768EF" w14:textId="77777777" w:rsidR="00EB1AC6" w:rsidRPr="0015144D" w:rsidRDefault="00EB1AC6" w:rsidP="00735DBC">
      <w:pPr>
        <w:rPr>
          <w:lang w:val="es-ES_tradnl"/>
        </w:rPr>
      </w:pPr>
    </w:p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EB1AC6" w14:paraId="2785F93F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6B17789" w14:textId="77777777" w:rsidR="00EB1AC6" w:rsidRDefault="00EB1AC6" w:rsidP="00E348D5">
            <w:pPr>
              <w:pStyle w:val="headnumbered1"/>
            </w:pPr>
            <w:r>
              <w:t>request status</w:t>
            </w:r>
          </w:p>
          <w:p w14:paraId="51438D06" w14:textId="77777777" w:rsidR="00EB1AC6" w:rsidRPr="002A1BA6" w:rsidRDefault="00EB1AC6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</w:rPr>
            </w:pPr>
            <w:r w:rsidRPr="00D03615">
              <w:rPr>
                <w:i/>
                <w:iCs/>
                <w:noProof/>
                <w:color w:val="0070C0"/>
              </w:rPr>
              <w:t>СТАТУС ЗАПИТУ</w:t>
            </w:r>
          </w:p>
        </w:tc>
      </w:tr>
      <w:tr w:rsidR="00EB1AC6" w14:paraId="7AE824F5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9B7A619" w14:textId="77777777" w:rsidR="00EB1AC6" w:rsidRPr="002A1BA6" w:rsidRDefault="00EB1AC6" w:rsidP="00034146">
            <w:pPr>
              <w:pStyle w:val="Normal1"/>
              <w:rPr>
                <w:rFonts w:ascii="Verdana" w:hAnsi="Verdana"/>
                <w:color w:val="0070C0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 New</w:t>
            </w:r>
            <w:proofErr w:type="gramEnd"/>
            <w:r>
              <w:rPr>
                <w:rFonts w:ascii="Verdana" w:hAnsi="Verdana"/>
              </w:rPr>
              <w:t xml:space="preserve"> request / </w:t>
            </w:r>
            <w:r w:rsidRPr="00D03615">
              <w:rPr>
                <w:i/>
                <w:iCs/>
                <w:noProof/>
                <w:color w:val="0070C0"/>
              </w:rPr>
              <w:t>Новий запит</w:t>
            </w:r>
          </w:p>
          <w:p w14:paraId="756C0078" w14:textId="77777777" w:rsidR="00EB1AC6" w:rsidRDefault="00EB1AC6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Follow up to previous MLA request (details added below) / </w:t>
            </w:r>
            <w:r w:rsidRPr="00D03615">
              <w:rPr>
                <w:i/>
                <w:iCs/>
                <w:noProof/>
                <w:color w:val="0070C0"/>
              </w:rPr>
              <w:t>Подальші заходи щодо попереднього запиту про надання ВПД (детальну інформацію наведено нижче)</w:t>
            </w:r>
          </w:p>
          <w:p w14:paraId="4B5AF14E" w14:textId="77777777" w:rsidR="00EB1AC6" w:rsidRPr="00466E6D" w:rsidRDefault="00EB1AC6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 w:rsidRPr="00034146">
              <w:rPr>
                <w:rFonts w:ascii="Verdana" w:hAnsi="Verdana"/>
              </w:rPr>
              <w:t>Follow up to previous preservation request</w:t>
            </w:r>
            <w:r>
              <w:rPr>
                <w:rFonts w:ascii="Verdana" w:hAnsi="Verdana"/>
              </w:rPr>
              <w:t xml:space="preserve"> (details added below) / </w:t>
            </w:r>
            <w:r w:rsidRPr="00D03615">
              <w:rPr>
                <w:i/>
                <w:iCs/>
                <w:noProof/>
                <w:color w:val="0070C0"/>
              </w:rPr>
              <w:t>Подальші заходи щодо попереднього запиту про збереження (детальну інформацію наведено нижче)</w:t>
            </w:r>
          </w:p>
        </w:tc>
      </w:tr>
    </w:tbl>
    <w:p w14:paraId="36DED339" w14:textId="77777777" w:rsidR="00EB1AC6" w:rsidRDefault="00EB1AC6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EB1AC6" w14:paraId="2D69F51D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D5A143D" w14:textId="77777777" w:rsidR="00EB1AC6" w:rsidRDefault="00EB1AC6" w:rsidP="00E348D5">
            <w:pPr>
              <w:pStyle w:val="headnumbered1"/>
            </w:pPr>
            <w:r>
              <w:t>REQUESTED AUTHORITY</w:t>
            </w:r>
          </w:p>
          <w:p w14:paraId="23C73C88" w14:textId="77777777" w:rsidR="00EB1AC6" w:rsidRPr="002A1BA6" w:rsidRDefault="00EB1AC6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ЗАПИТУВАНИЙ ОРГАН</w:t>
            </w:r>
          </w:p>
        </w:tc>
      </w:tr>
      <w:tr w:rsidR="00EB1AC6" w14:paraId="29DEA6CD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ED2CDB" w14:textId="77777777" w:rsidR="00EB1AC6" w:rsidRDefault="00EB1AC6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5DB1C6C2" w14:textId="77777777" w:rsidR="00EB1AC6" w:rsidRDefault="00EB1AC6" w:rsidP="00735DB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EB1AC6" w14:paraId="5F2E4805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822FAD7" w14:textId="77777777" w:rsidR="00EB1AC6" w:rsidRDefault="00EB1AC6" w:rsidP="00E348D5">
            <w:pPr>
              <w:pStyle w:val="headnumbered1"/>
            </w:pPr>
            <w:r>
              <w:t xml:space="preserve">REQUESTING Authority </w:t>
            </w:r>
          </w:p>
          <w:p w14:paraId="40FDAEF8" w14:textId="77777777" w:rsidR="00EB1AC6" w:rsidRPr="002A1BA6" w:rsidRDefault="00EB1AC6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ОРГАН, ЯКИЙ СКЕРОВУЄ ЗАПИТ</w:t>
            </w:r>
          </w:p>
        </w:tc>
      </w:tr>
      <w:tr w:rsidR="00EB1AC6" w14:paraId="69DEED30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8DBF30" w14:textId="77777777" w:rsidR="00EB1AC6" w:rsidRDefault="00EB1AC6" w:rsidP="00311FC9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</w:p>
          <w:p w14:paraId="11EC3FF9" w14:textId="77777777" w:rsidR="00EB1AC6" w:rsidRPr="002A1BA6" w:rsidRDefault="00EB1AC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Організація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F5EFB64" w14:textId="77777777" w:rsidR="00EB1AC6" w:rsidRDefault="00EB1AC6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B1AC6" w14:paraId="444E9DBA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83E3DAE" w14:textId="77777777" w:rsidR="00EB1AC6" w:rsidRDefault="00EB1AC6" w:rsidP="00E142B5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Person in charge of the request</w:t>
            </w:r>
          </w:p>
          <w:p w14:paraId="76D0FD9F" w14:textId="77777777" w:rsidR="00EB1AC6" w:rsidRPr="002A1BA6" w:rsidRDefault="00EB1AC6" w:rsidP="00E142B5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Відповідальна за запит особа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9EAC8E" w14:textId="77777777" w:rsidR="00EB1AC6" w:rsidRDefault="00EB1AC6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B1AC6" w14:paraId="3C7D0D2A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705AFC1" w14:textId="77777777" w:rsidR="00EB1AC6" w:rsidRDefault="00EB1AC6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Address</w:t>
            </w:r>
          </w:p>
          <w:p w14:paraId="50344805" w14:textId="77777777" w:rsidR="00EB1AC6" w:rsidRPr="002A1BA6" w:rsidRDefault="00EB1AC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Адреса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0BBB78B" w14:textId="77777777" w:rsidR="00EB1AC6" w:rsidRDefault="00EB1AC6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B1AC6" w14:paraId="106E3A42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6ECA8B" w14:textId="77777777" w:rsidR="00EB1AC6" w:rsidRPr="00433653" w:rsidRDefault="00EB1AC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Номер телефону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95D03F9" w14:textId="77777777" w:rsidR="00EB1AC6" w:rsidRDefault="00EB1AC6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B1AC6" w14:paraId="76F66F19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FBD9E6F" w14:textId="77777777" w:rsidR="00EB1AC6" w:rsidRPr="00433653" w:rsidRDefault="00EB1AC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Номер моб. Телефону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740BD2" w14:textId="77777777" w:rsidR="00EB1AC6" w:rsidRDefault="00EB1AC6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B1AC6" w:rsidRPr="003C4B6B" w14:paraId="29D4AA18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710FCED" w14:textId="77777777" w:rsidR="00EB1AC6" w:rsidRPr="003C4B6B" w:rsidRDefault="00EB1AC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Електронна пошта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C41134" w14:textId="77777777" w:rsidR="00EB1AC6" w:rsidRPr="003C4B6B" w:rsidRDefault="00EB1AC6" w:rsidP="00311FC9">
            <w:pPr>
              <w:pStyle w:val="Normal1"/>
              <w:rPr>
                <w:rFonts w:ascii="Verdana" w:hAnsi="Verdana"/>
                <w:szCs w:val="18"/>
                <w:lang w:val="en-GB"/>
              </w:rPr>
            </w:pPr>
          </w:p>
        </w:tc>
      </w:tr>
      <w:tr w:rsidR="00EB1AC6" w14:paraId="3B9EB0FD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8E2904" w14:textId="77777777" w:rsidR="00EB1AC6" w:rsidRPr="00433653" w:rsidRDefault="00EB1AC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Факс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C8778A" w14:textId="77777777" w:rsidR="00EB1AC6" w:rsidRDefault="00EB1AC6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B1AC6" w14:paraId="504961CC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1F8BB2B" w14:textId="77777777" w:rsidR="00EB1AC6" w:rsidRPr="00433653" w:rsidRDefault="00EB1AC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Office Hours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Години роботи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31319E" w14:textId="77777777" w:rsidR="00EB1AC6" w:rsidRDefault="00EB1AC6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B1AC6" w:rsidRPr="0015144D" w14:paraId="50A73D7E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A39C26D" w14:textId="77777777" w:rsidR="00EB1AC6" w:rsidRPr="0015144D" w:rsidRDefault="00EB1AC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Zone / </w:t>
            </w: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Часовий пояс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E497FB" w14:textId="77777777" w:rsidR="00EB1AC6" w:rsidRPr="0015144D" w:rsidRDefault="00EB1AC6" w:rsidP="00311FC9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EB1AC6" w:rsidRPr="00D47E65" w14:paraId="7CCAAE28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AEEE54A" w14:textId="77777777" w:rsidR="00EB1AC6" w:rsidRPr="00D47E65" w:rsidRDefault="00EB1AC6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DF0B8A" w14:textId="77777777" w:rsidR="00EB1AC6" w:rsidRPr="00433653" w:rsidRDefault="00EB1AC6" w:rsidP="00E051B7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by email or other expedited means preferred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Бажано надати відповідь електронною поштою або іншим швидким способом</w:t>
            </w:r>
          </w:p>
        </w:tc>
      </w:tr>
      <w:tr w:rsidR="00EB1AC6" w14:paraId="0446F42B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882CA5" w14:textId="77777777" w:rsidR="00EB1AC6" w:rsidRPr="00D47E65" w:rsidRDefault="00EB1AC6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257003" w14:textId="77777777" w:rsidR="00EB1AC6" w:rsidRPr="00D47E65" w:rsidRDefault="00EB1AC6" w:rsidP="00E051B7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Verdana" w:hAnsi="Verdana"/>
                <w:szCs w:val="18"/>
              </w:rPr>
              <w:t>Response preferred by means of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Бажано надати відповідь за допомогою:</w:t>
            </w:r>
          </w:p>
        </w:tc>
      </w:tr>
    </w:tbl>
    <w:p w14:paraId="3111B744" w14:textId="77777777" w:rsidR="00EB1AC6" w:rsidRDefault="00EB1AC6">
      <w:pPr>
        <w:pStyle w:val="Normal1"/>
        <w:rPr>
          <w:rFonts w:ascii="Verdana" w:hAnsi="Verdana"/>
        </w:rPr>
      </w:pPr>
    </w:p>
    <w:p w14:paraId="0FB07489" w14:textId="77777777" w:rsidR="00EB1AC6" w:rsidRDefault="00EB1AC6">
      <w:pPr>
        <w:pStyle w:val="Normal1"/>
        <w:rPr>
          <w:rFonts w:ascii="Verdana" w:hAnsi="Verdana"/>
        </w:rPr>
      </w:pP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EB1AC6" w:rsidRPr="003C4B6B" w14:paraId="13730929" w14:textId="77777777" w:rsidTr="002A1BA6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7F737485" w14:textId="77777777" w:rsidR="00EB1AC6" w:rsidRDefault="00EB1AC6" w:rsidP="008511DA">
            <w:pPr>
              <w:pStyle w:val="headnumbered1"/>
            </w:pPr>
            <w:r w:rsidRPr="008511DA">
              <w:t>SHOULD</w:t>
            </w:r>
            <w:r>
              <w:t xml:space="preserve"> ADDITIONAL confirmation FROM</w:t>
            </w:r>
            <w:r w:rsidRPr="009D3813">
              <w:t xml:space="preserve"> THE</w:t>
            </w:r>
            <w:r>
              <w:t xml:space="preserve"> requesting authority be needed</w:t>
            </w:r>
            <w:r w:rsidRPr="009D3813">
              <w:t>, PLEASE CONTACT:</w:t>
            </w:r>
          </w:p>
          <w:p w14:paraId="0B4A20D5" w14:textId="77777777" w:rsidR="00EB1AC6" w:rsidRPr="003C4B6B" w:rsidRDefault="00EB1AC6" w:rsidP="002A1BA6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У РАЗІ, ЯКЩО БУДЕ НЕОБХІДНО ДОДАТКОВЕ ПІДТВЕРДЖЕННЯ ВІД ОРГАНУ, ЩО НАДІСЛАВ ЗАПИТ, БУДЬ ЛАСКА, ЗВЕРНІТЬСЯ ДО: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35DA5170" w14:textId="77777777" w:rsidR="00EB1AC6" w:rsidRPr="003C4B6B" w:rsidRDefault="00EB1AC6" w:rsidP="002A1BA6">
            <w:pPr>
              <w:pStyle w:val="Titre21"/>
            </w:pPr>
          </w:p>
        </w:tc>
      </w:tr>
      <w:tr w:rsidR="00EB1AC6" w14:paraId="237C6001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3F332AB5" w14:textId="77777777" w:rsidR="00EB1AC6" w:rsidRDefault="00EB1AC6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Name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Ім’я: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28FA402A" w14:textId="77777777" w:rsidR="00EB1AC6" w:rsidRDefault="00EB1AC6" w:rsidP="002A1BA6">
            <w:pPr>
              <w:pStyle w:val="Normal1"/>
              <w:spacing w:after="0"/>
            </w:pPr>
          </w:p>
        </w:tc>
      </w:tr>
      <w:tr w:rsidR="00EB1AC6" w14:paraId="55EC6F60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757BCA8C" w14:textId="77777777" w:rsidR="00EB1AC6" w:rsidRDefault="00EB1AC6" w:rsidP="002A1BA6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 xml:space="preserve">Job Title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Посада: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291641F0" w14:textId="77777777" w:rsidR="00EB1AC6" w:rsidRDefault="00EB1AC6" w:rsidP="002A1BA6">
            <w:pPr>
              <w:pStyle w:val="Normal1"/>
              <w:spacing w:after="0"/>
            </w:pPr>
          </w:p>
        </w:tc>
      </w:tr>
      <w:tr w:rsidR="00EB1AC6" w14:paraId="78E37D62" w14:textId="77777777" w:rsidTr="002A1BA6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6A7991E2" w14:textId="77777777" w:rsidR="00EB1AC6" w:rsidRPr="00433653" w:rsidRDefault="00EB1AC6" w:rsidP="002A1BA6">
            <w:pPr>
              <w:pStyle w:val="Normal1"/>
              <w:spacing w:after="0"/>
              <w:rPr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Function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Обов’язки: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4DE8D67" w14:textId="77777777" w:rsidR="00EB1AC6" w:rsidRDefault="00EB1AC6" w:rsidP="002A1BA6">
            <w:pPr>
              <w:pStyle w:val="Normal1"/>
              <w:spacing w:after="0"/>
            </w:pPr>
          </w:p>
        </w:tc>
      </w:tr>
      <w:tr w:rsidR="00EB1AC6" w14:paraId="0E6AD995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4E180E" w14:textId="77777777" w:rsidR="00EB1AC6" w:rsidRPr="00433653" w:rsidRDefault="00EB1AC6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Номер телефону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FDA9E1" w14:textId="77777777" w:rsidR="00EB1AC6" w:rsidRDefault="00EB1AC6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B1AC6" w14:paraId="5E866E05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429EF7D" w14:textId="77777777" w:rsidR="00EB1AC6" w:rsidRPr="00433653" w:rsidRDefault="00EB1AC6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Номер моб. Телефону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D55764" w14:textId="77777777" w:rsidR="00EB1AC6" w:rsidRDefault="00EB1AC6" w:rsidP="002A1BA6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B1AC6" w:rsidRPr="003C4B6B" w14:paraId="7722E0EC" w14:textId="77777777" w:rsidTr="002A1BA6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3795B9" w14:textId="77777777" w:rsidR="00EB1AC6" w:rsidRPr="003C4B6B" w:rsidRDefault="00EB1AC6" w:rsidP="002A1BA6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  </w:t>
            </w: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Електронна пошта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D77C739" w14:textId="77777777" w:rsidR="00EB1AC6" w:rsidRPr="003C4B6B" w:rsidRDefault="00EB1AC6" w:rsidP="002A1BA6">
            <w:pPr>
              <w:pStyle w:val="Normal1"/>
              <w:spacing w:after="0"/>
              <w:rPr>
                <w:rFonts w:ascii="Verdana" w:hAnsi="Verdana"/>
                <w:szCs w:val="18"/>
                <w:lang w:val="en-GB"/>
              </w:rPr>
            </w:pPr>
          </w:p>
        </w:tc>
      </w:tr>
    </w:tbl>
    <w:p w14:paraId="101BAA75" w14:textId="77777777" w:rsidR="00EB1AC6" w:rsidRPr="003C4B6B" w:rsidRDefault="00EB1AC6">
      <w:pPr>
        <w:pStyle w:val="Normal1"/>
        <w:rPr>
          <w:rFonts w:ascii="Verdana" w:hAnsi="Verdana"/>
          <w:lang w:val="en-GB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EB1AC6" w14:paraId="2E6BEFE3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0671390" w14:textId="77777777" w:rsidR="00EB1AC6" w:rsidRDefault="00EB1AC6" w:rsidP="008511DA">
            <w:pPr>
              <w:pStyle w:val="headnumbered1"/>
            </w:pPr>
            <w:r>
              <w:t>Investigative/Operational AUTHORITY</w:t>
            </w:r>
            <w:r w:rsidRPr="00DE7C0A">
              <w:t xml:space="preserve"> in charge </w:t>
            </w:r>
            <w:r>
              <w:t>of the case</w:t>
            </w:r>
          </w:p>
          <w:p w14:paraId="5D66329C" w14:textId="77777777" w:rsidR="00EB1AC6" w:rsidRPr="00433653" w:rsidRDefault="00EB1AC6" w:rsidP="0043365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СЛІДЧИЙ/ОПЕРАТИВНИЙ ОРГАН, ЯКИЙ ВЕДЕ СПРАВУ</w:t>
            </w:r>
          </w:p>
          <w:p w14:paraId="34B06676" w14:textId="77777777" w:rsidR="00EB1AC6" w:rsidRDefault="00EB1AC6" w:rsidP="00D47E65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(if different from Requesting Authority)</w:t>
            </w:r>
          </w:p>
          <w:p w14:paraId="6E5783E6" w14:textId="77777777" w:rsidR="00EB1AC6" w:rsidRPr="00433653" w:rsidRDefault="00EB1AC6" w:rsidP="00433653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(ЯКЩО ВІДРІЗНЯЄТЬСЯ ВІД ОРГАНУ, ЩО СКЕРОВУЄ ЗАПИТ)</w:t>
            </w:r>
          </w:p>
        </w:tc>
      </w:tr>
      <w:tr w:rsidR="00EB1AC6" w14:paraId="0B2C6BE5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DDEAF81" w14:textId="77777777" w:rsidR="00EB1AC6" w:rsidRPr="00433653" w:rsidRDefault="00EB1AC6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Organisation</w:t>
            </w:r>
            <w:proofErr w:type="spellEnd"/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Організація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2FFD21C" w14:textId="77777777" w:rsidR="00EB1AC6" w:rsidRDefault="00EB1AC6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B1AC6" w14:paraId="7CC1BCD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33DD00" w14:textId="77777777" w:rsidR="00EB1AC6" w:rsidRPr="00433653" w:rsidRDefault="00EB1AC6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  <w:szCs w:val="18"/>
              </w:rPr>
              <w:t xml:space="preserve">Person in charge of the case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Відповідальна за справу особа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B2144D" w14:textId="77777777" w:rsidR="00EB1AC6" w:rsidRDefault="00EB1AC6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B1AC6" w14:paraId="4046EB83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F7763E5" w14:textId="77777777" w:rsidR="00EB1AC6" w:rsidRPr="00433653" w:rsidRDefault="00EB1AC6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Address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Адреса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2401A8A" w14:textId="77777777" w:rsidR="00EB1AC6" w:rsidRDefault="00EB1AC6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B1AC6" w14:paraId="428D2E54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C5D016" w14:textId="77777777" w:rsidR="00EB1AC6" w:rsidRPr="00433653" w:rsidRDefault="00EB1AC6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Telephone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Номер телефону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ECCD17A" w14:textId="77777777" w:rsidR="00EB1AC6" w:rsidRDefault="00EB1AC6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B1AC6" w14:paraId="0BDA4DA5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3733D8" w14:textId="77777777" w:rsidR="00EB1AC6" w:rsidRPr="00433653" w:rsidRDefault="00EB1AC6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Cell phone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Номер моб. Телефону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CCAB75" w14:textId="77777777" w:rsidR="00EB1AC6" w:rsidRDefault="00EB1AC6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B1AC6" w:rsidRPr="003C4B6B" w14:paraId="713DD315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E177E0" w14:textId="77777777" w:rsidR="00EB1AC6" w:rsidRPr="003C4B6B" w:rsidRDefault="00EB1AC6" w:rsidP="00645C34">
            <w:pPr>
              <w:pStyle w:val="Normal1"/>
              <w:spacing w:after="0"/>
              <w:rPr>
                <w:rFonts w:ascii="Verdana" w:hAnsi="Verdana"/>
                <w:szCs w:val="18"/>
                <w:lang w:val="en-GB"/>
              </w:rPr>
            </w:pPr>
            <w:r w:rsidRPr="003C4B6B">
              <w:rPr>
                <w:rFonts w:ascii="Verdana" w:hAnsi="Verdana"/>
                <w:szCs w:val="18"/>
                <w:lang w:val="en-GB"/>
              </w:rPr>
              <w:t xml:space="preserve">E-mail address / </w:t>
            </w:r>
          </w:p>
          <w:p w14:paraId="74C0AA68" w14:textId="77777777" w:rsidR="00EB1AC6" w:rsidRPr="003C4B6B" w:rsidRDefault="00EB1AC6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  <w:lang w:val="en-GB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en-GB"/>
              </w:rPr>
              <w:t>Електронна пошта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56566A" w14:textId="77777777" w:rsidR="00EB1AC6" w:rsidRPr="003C4B6B" w:rsidRDefault="00EB1AC6" w:rsidP="00645C34">
            <w:pPr>
              <w:pStyle w:val="Normal1"/>
              <w:rPr>
                <w:rFonts w:ascii="Verdana" w:hAnsi="Verdana"/>
                <w:szCs w:val="18"/>
                <w:lang w:val="en-GB"/>
              </w:rPr>
            </w:pPr>
          </w:p>
        </w:tc>
      </w:tr>
      <w:tr w:rsidR="00EB1AC6" w14:paraId="3B253CE8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D7BDC5" w14:textId="77777777" w:rsidR="00EB1AC6" w:rsidRPr="00107180" w:rsidRDefault="00EB1AC6" w:rsidP="00645C34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lastRenderedPageBreak/>
              <w:t xml:space="preserve">Fax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Факс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981332" w14:textId="77777777" w:rsidR="00EB1AC6" w:rsidRDefault="00EB1AC6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1E9E5EA9" w14:textId="77777777" w:rsidR="00EB1AC6" w:rsidRDefault="00EB1AC6" w:rsidP="00E142B5"/>
    <w:p w14:paraId="3CA22CB9" w14:textId="77777777" w:rsidR="00EB1AC6" w:rsidRDefault="00EB1AC6" w:rsidP="00E142B5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B1AC6" w:rsidRPr="003C4B6B" w14:paraId="219AB38D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49A78F1" w14:textId="77777777" w:rsidR="00EB1AC6" w:rsidRDefault="00EB1AC6" w:rsidP="0052246B">
            <w:pPr>
              <w:pStyle w:val="headnumbered1"/>
            </w:pPr>
            <w:r>
              <w:t xml:space="preserve">prosecution office or Court in charge if applicable </w:t>
            </w:r>
          </w:p>
          <w:p w14:paraId="251E972F" w14:textId="77777777" w:rsidR="00EB1AC6" w:rsidRPr="003C4B6B" w:rsidRDefault="00EB1AC6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ВІДПОВІДАЛЬНА ПРОКУРАТУРА АБО СУД У ВІДПОВІДНИХ ВИПАДКАХ</w:t>
            </w:r>
          </w:p>
        </w:tc>
      </w:tr>
      <w:tr w:rsidR="00EB1AC6" w14:paraId="69D019B6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E6FB05" w14:textId="77777777" w:rsidR="00EB1AC6" w:rsidRPr="00107180" w:rsidRDefault="00EB1AC6" w:rsidP="0052246B">
            <w:pPr>
              <w:pStyle w:val="Normal1"/>
              <w:spacing w:after="0"/>
              <w:rPr>
                <w:rFonts w:ascii="Verdana" w:hAnsi="Verdana"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Prosecution office in charge and case number / </w:t>
            </w:r>
            <w:r w:rsidRPr="00D03615">
              <w:rPr>
                <w:i/>
                <w:iCs/>
                <w:noProof/>
                <w:color w:val="0070C0"/>
              </w:rPr>
              <w:t>Прокуратура, яка веде розслідування, і номер справи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38BDA5" w14:textId="77777777" w:rsidR="00EB1AC6" w:rsidRDefault="00EB1AC6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B1AC6" w14:paraId="08100CB1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F7752DA" w14:textId="77777777" w:rsidR="00EB1AC6" w:rsidRPr="00107180" w:rsidRDefault="00EB1AC6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</w:rPr>
              <w:t xml:space="preserve">Court in charge and case number / </w:t>
            </w:r>
            <w:r w:rsidRPr="00D03615">
              <w:rPr>
                <w:i/>
                <w:iCs/>
                <w:noProof/>
                <w:color w:val="0070C0"/>
              </w:rPr>
              <w:t>Суд, який розглядатиме провадження, і номер справи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B25913" w14:textId="77777777" w:rsidR="00EB1AC6" w:rsidRDefault="00EB1AC6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B1AC6" w14:paraId="27D07FB2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C38D28" w14:textId="77777777" w:rsidR="00EB1AC6" w:rsidRPr="00107180" w:rsidDel="005C5972" w:rsidRDefault="00EB1AC6" w:rsidP="0052246B">
            <w:pPr>
              <w:pStyle w:val="Normal1"/>
              <w:spacing w:after="0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Prosecution or Court decisions related to the MLA request / </w:t>
            </w:r>
            <w:r w:rsidRPr="00D03615">
              <w:rPr>
                <w:i/>
                <w:iCs/>
                <w:noProof/>
                <w:color w:val="0070C0"/>
              </w:rPr>
              <w:t>Рішення прокуратури або суду, які стосуються запиту про надання ВПД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0B33D6" w14:textId="77777777" w:rsidR="00EB1AC6" w:rsidRDefault="00EB1AC6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04BF9953" w14:textId="77777777" w:rsidR="00EB1AC6" w:rsidRDefault="00EB1AC6" w:rsidP="00FA6CBE"/>
    <w:p w14:paraId="4569A778" w14:textId="77777777" w:rsidR="00EB1AC6" w:rsidRDefault="00EB1AC6" w:rsidP="00FA6CB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B1AC6" w:rsidRPr="003C4B6B" w14:paraId="0EEAE051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14A87C8" w14:textId="77777777" w:rsidR="00EB1AC6" w:rsidRDefault="00EB1AC6" w:rsidP="00537F6A">
            <w:pPr>
              <w:pStyle w:val="headnumbered1"/>
            </w:pPr>
            <w:r>
              <w:t xml:space="preserve">Information on previous MLA request </w:t>
            </w:r>
            <w:r w:rsidRPr="00FA0B97">
              <w:t>If applicable</w:t>
            </w:r>
          </w:p>
          <w:p w14:paraId="2347A753" w14:textId="77777777" w:rsidR="00EB1AC6" w:rsidRPr="003C4B6B" w:rsidRDefault="00EB1AC6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ІНФОРМАЦІЯ ПРО ПОПЕРЕДНІЙ ЗАПИТ ЩОДО НАДАННЯ ВПД</w:t>
            </w:r>
          </w:p>
        </w:tc>
      </w:tr>
      <w:tr w:rsidR="00EB1AC6" w14:paraId="16767ADB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AC3524" w14:textId="77777777" w:rsidR="00EB1AC6" w:rsidRPr="00107180" w:rsidRDefault="00EB1AC6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Дата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7F80A1" w14:textId="77777777" w:rsidR="00EB1AC6" w:rsidRDefault="00EB1AC6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B1AC6" w14:paraId="306170A9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53D948" w14:textId="77777777" w:rsidR="00EB1AC6" w:rsidRPr="00107180" w:rsidRDefault="00EB1AC6" w:rsidP="00EA7E13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Номер заявки/реєстраційний номер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C3820F" w14:textId="77777777" w:rsidR="00EB1AC6" w:rsidRDefault="00EB1AC6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B1AC6" w14:paraId="7BFE7B87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52BDCDC" w14:textId="77777777" w:rsidR="00EB1AC6" w:rsidRPr="00107180" w:rsidRDefault="00EB1AC6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Контактні дані органу, який подав попередній запит про надання ВПД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C4B91E" w14:textId="77777777" w:rsidR="00EB1AC6" w:rsidRDefault="00EB1AC6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B1AC6" w14:paraId="2E3B66F7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D5DCC1" w14:textId="77777777" w:rsidR="00EB1AC6" w:rsidRDefault="00EB1AC6" w:rsidP="00752D0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previous MLA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Контактні дані органу, який відповів на (або виконав) попередній запит про надання ВПД</w:t>
            </w:r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82DBE9" w14:textId="77777777" w:rsidR="00EB1AC6" w:rsidRDefault="00EB1AC6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B1AC6" w14:paraId="0F4431BF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7E9EC18" w14:textId="77777777" w:rsidR="00EB1AC6" w:rsidRPr="00107180" w:rsidRDefault="00EB1AC6" w:rsidP="00752D0F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Communication method used to submit previous request (email address, fax number, </w:t>
            </w:r>
            <w:proofErr w:type="spellStart"/>
            <w:r>
              <w:rPr>
                <w:rFonts w:ascii="Verdana" w:hAnsi="Verdana"/>
                <w:szCs w:val="18"/>
              </w:rPr>
              <w:t>etc</w:t>
            </w:r>
            <w:proofErr w:type="spellEnd"/>
            <w:r>
              <w:rPr>
                <w:rFonts w:ascii="Verdana" w:hAnsi="Verdana"/>
                <w:szCs w:val="18"/>
              </w:rPr>
              <w:t xml:space="preserve">)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Спосіб зв’язку, який використовувався для подання попереднього запиту (адреса електронної пошти, номер факсу тощо)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1330CF" w14:textId="77777777" w:rsidR="00EB1AC6" w:rsidRDefault="00EB1AC6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463516DF" w14:textId="77777777" w:rsidR="00EB1AC6" w:rsidRDefault="00EB1AC6"/>
    <w:p w14:paraId="7DBB4279" w14:textId="77777777" w:rsidR="00EB1AC6" w:rsidRDefault="00EB1AC6"/>
    <w:p w14:paraId="13F21784" w14:textId="77777777" w:rsidR="00EB1AC6" w:rsidRDefault="00EB1AC6"/>
    <w:p w14:paraId="497CEAA9" w14:textId="77777777" w:rsidR="00EB1AC6" w:rsidRDefault="00EB1AC6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B1AC6" w:rsidRPr="003C4B6B" w14:paraId="2C49F27F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584328B7" w14:textId="77777777" w:rsidR="00EB1AC6" w:rsidRDefault="00EB1AC6" w:rsidP="00537F6A">
            <w:pPr>
              <w:pStyle w:val="headnumbered1"/>
            </w:pPr>
            <w:r>
              <w:t xml:space="preserve">Information on previous preservatiOn request </w:t>
            </w:r>
            <w:r w:rsidRPr="00FA0B97">
              <w:t>If applicable</w:t>
            </w:r>
          </w:p>
          <w:p w14:paraId="237DCDB9" w14:textId="77777777" w:rsidR="00EB1AC6" w:rsidRPr="003C4B6B" w:rsidRDefault="00EB1AC6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ІНФОРМАЦІЯ ПРО ПОПЕРЕДНІЙ  ЗАПИТ ЩОДО ЗБЕРЕЖЕННЯ, ЯКЩО ЗАСТОСОВНО</w:t>
            </w:r>
          </w:p>
        </w:tc>
      </w:tr>
      <w:tr w:rsidR="00EB1AC6" w14:paraId="264602B1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E8C622" w14:textId="77777777" w:rsidR="00EB1AC6" w:rsidRPr="00107180" w:rsidRDefault="00EB1AC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Date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Дата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C05D195" w14:textId="77777777" w:rsidR="00EB1AC6" w:rsidRDefault="00EB1AC6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B1AC6" w14:paraId="087000C0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E217AA" w14:textId="77777777" w:rsidR="00EB1AC6" w:rsidRDefault="00EB1AC6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Ticket/reference number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Номер заявки/реєстраційний номер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AB2CD05" w14:textId="77777777" w:rsidR="00EB1AC6" w:rsidRDefault="00EB1AC6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B1AC6" w14:paraId="3B29F86C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D9879D" w14:textId="77777777" w:rsidR="00EB1AC6" w:rsidRPr="00107180" w:rsidRDefault="00EB1AC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requested preservation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Контактні дані органу, який подав попередній запит про збереження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345EE9" w14:textId="77777777" w:rsidR="00EB1AC6" w:rsidRDefault="00EB1AC6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B1AC6" w14:paraId="251C5FA1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2C10BD" w14:textId="77777777" w:rsidR="00EB1AC6" w:rsidRPr="00107180" w:rsidRDefault="00EB1AC6" w:rsidP="00311FC9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Contact details of authority having responded to (or executed) the preservation request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Контактні дані органу, який відповів на (або виконав)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lastRenderedPageBreak/>
              <w:t>попередній запит про збереження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98B03C5" w14:textId="77777777" w:rsidR="00EB1AC6" w:rsidRDefault="00EB1AC6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B1AC6" w14:paraId="59558DFD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C8D6CC5" w14:textId="77777777" w:rsidR="00EB1AC6" w:rsidRPr="00107180" w:rsidRDefault="00EB1AC6" w:rsidP="00034146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Channel for communication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Канал зв’язку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8928DC4" w14:textId="77777777" w:rsidR="00EB1AC6" w:rsidRDefault="00EB1AC6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4235116E" w14:textId="77777777" w:rsidR="00EB1AC6" w:rsidRDefault="00EB1AC6">
      <w:pPr>
        <w:rPr>
          <w:szCs w:val="24"/>
        </w:rPr>
      </w:pPr>
    </w:p>
    <w:p w14:paraId="08EA7FBB" w14:textId="77777777" w:rsidR="00EB1AC6" w:rsidRDefault="00EB1AC6">
      <w:pPr>
        <w:rPr>
          <w:szCs w:val="24"/>
        </w:rPr>
      </w:pPr>
    </w:p>
    <w:p w14:paraId="2732E973" w14:textId="77777777" w:rsidR="00EB1AC6" w:rsidRDefault="00EB1AC6">
      <w:pPr>
        <w:rPr>
          <w:szCs w:val="24"/>
        </w:rPr>
      </w:pPr>
    </w:p>
    <w:p w14:paraId="6732A350" w14:textId="77777777" w:rsidR="00EB1AC6" w:rsidRDefault="00EB1AC6">
      <w:pPr>
        <w:rPr>
          <w:szCs w:val="24"/>
        </w:rPr>
      </w:pPr>
    </w:p>
    <w:p w14:paraId="1CB0194B" w14:textId="77777777" w:rsidR="00EB1AC6" w:rsidRDefault="00EB1AC6">
      <w:pPr>
        <w:rPr>
          <w:szCs w:val="24"/>
        </w:rPr>
      </w:pPr>
    </w:p>
    <w:p w14:paraId="2AC714EF" w14:textId="77777777" w:rsidR="00EB1AC6" w:rsidRDefault="00EB1AC6">
      <w:pPr>
        <w:rPr>
          <w:szCs w:val="24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EB1AC6" w:rsidRPr="003C4B6B" w14:paraId="29877960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27AE1A0" w14:textId="77777777" w:rsidR="00EB1AC6" w:rsidRDefault="00EB1AC6" w:rsidP="00537F6A">
            <w:pPr>
              <w:pStyle w:val="headnumbered1"/>
            </w:pPr>
            <w:r>
              <w:t xml:space="preserve">Domestic legal basis for request IF APPLICABLE </w:t>
            </w:r>
          </w:p>
          <w:p w14:paraId="2F2E97EF" w14:textId="77777777" w:rsidR="00EB1AC6" w:rsidRPr="003C4B6B" w:rsidRDefault="00EB1AC6" w:rsidP="0010718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ВНУТРІШНЯ ПРАВОВА ОСНОВА ЗАПИТУ, ЯКЩО ЗАСТОСОВНО</w:t>
            </w:r>
          </w:p>
        </w:tc>
      </w:tr>
      <w:tr w:rsidR="00EB1AC6" w14:paraId="0D42D30A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4831A3" w14:textId="77777777" w:rsidR="00EB1AC6" w:rsidRPr="00107180" w:rsidRDefault="00EB1AC6" w:rsidP="00752D0F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>
              <w:rPr>
                <w:rFonts w:ascii="Verdana" w:hAnsi="Verdana"/>
              </w:rPr>
              <w:t xml:space="preserve">Relevant decision by Court, Prosecution or other </w:t>
            </w:r>
            <w:proofErr w:type="spellStart"/>
            <w:r>
              <w:rPr>
                <w:rFonts w:ascii="Verdana" w:hAnsi="Verdana"/>
              </w:rPr>
              <w:t>authorised</w:t>
            </w:r>
            <w:proofErr w:type="spellEnd"/>
            <w:r>
              <w:rPr>
                <w:rFonts w:ascii="Verdana" w:hAnsi="Verdana"/>
              </w:rPr>
              <w:t xml:space="preserve"> body; or </w:t>
            </w:r>
            <w:proofErr w:type="gramStart"/>
            <w:r>
              <w:rPr>
                <w:rFonts w:ascii="Verdana" w:hAnsi="Verdana"/>
              </w:rPr>
              <w:t>other</w:t>
            </w:r>
            <w:proofErr w:type="gramEnd"/>
            <w:r>
              <w:rPr>
                <w:rFonts w:ascii="Verdana" w:hAnsi="Verdana"/>
              </w:rPr>
              <w:t xml:space="preserve"> legal basis for request </w:t>
            </w:r>
          </w:p>
          <w:p w14:paraId="65A52B48" w14:textId="77777777" w:rsidR="00EB1AC6" w:rsidRDefault="00EB1AC6" w:rsidP="00843B3C">
            <w:pPr>
              <w:pStyle w:val="Normal1"/>
              <w:rPr>
                <w:rFonts w:ascii="Verdana" w:hAnsi="Verdana"/>
              </w:rPr>
            </w:pPr>
            <w:r w:rsidRPr="00843B3C">
              <w:rPr>
                <w:rFonts w:ascii="Verdana" w:hAnsi="Verdana"/>
              </w:rPr>
              <w:t>Please attach order or statutory authority</w:t>
            </w:r>
            <w:r>
              <w:rPr>
                <w:rFonts w:ascii="Verdana" w:hAnsi="Verdana"/>
              </w:rPr>
              <w:t xml:space="preserve"> </w:t>
            </w:r>
          </w:p>
          <w:p w14:paraId="0C7A46AC" w14:textId="77777777" w:rsidR="00EB1AC6" w:rsidRDefault="00EB1AC6" w:rsidP="00843B3C">
            <w:pPr>
              <w:pStyle w:val="Normal1"/>
              <w:rPr>
                <w:rFonts w:ascii="Verdana" w:hAnsi="Verdana"/>
              </w:rPr>
            </w:pPr>
          </w:p>
          <w:p w14:paraId="49F5DBF9" w14:textId="77777777" w:rsidR="00EB1AC6" w:rsidRPr="00D03615" w:rsidRDefault="00EB1AC6" w:rsidP="003C4B6B">
            <w:pPr>
              <w:pStyle w:val="Normal1"/>
              <w:rPr>
                <w:i/>
                <w:iCs/>
                <w:noProof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Відповідне рішення суду, прокуратури або іншого уповноваженого органу; або інша правова основа для запиту</w:t>
            </w:r>
          </w:p>
          <w:p w14:paraId="7804AEBA" w14:textId="77777777" w:rsidR="00EB1AC6" w:rsidRPr="000E64AB" w:rsidRDefault="00EB1AC6" w:rsidP="00843B3C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Додайте наказ або законодавче положення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B01C84" w14:textId="77777777" w:rsidR="00EB1AC6" w:rsidRDefault="00EB1AC6" w:rsidP="00EA7E1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57A6ED5D" w14:textId="77777777" w:rsidR="00EB1AC6" w:rsidRDefault="00EB1AC6" w:rsidP="00537F6A"/>
    <w:p w14:paraId="39ECF49C" w14:textId="77777777" w:rsidR="00EB1AC6" w:rsidRDefault="00EB1AC6" w:rsidP="00537F6A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EB1AC6" w:rsidRPr="003C4B6B" w14:paraId="15FE84C8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5270C6C2" w14:textId="77777777" w:rsidR="00EB1AC6" w:rsidRDefault="00EB1AC6" w:rsidP="00537F6A">
            <w:pPr>
              <w:pStyle w:val="headnumbered1"/>
            </w:pPr>
            <w:r>
              <w:br w:type="page"/>
            </w:r>
            <w:r w:rsidRPr="00537F6A">
              <w:br w:type="page"/>
              <w:t>summary of the case</w:t>
            </w:r>
          </w:p>
          <w:p w14:paraId="4B85E242" w14:textId="77777777" w:rsidR="00EB1AC6" w:rsidRPr="000E64AB" w:rsidRDefault="00EB1AC6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КОРОТКИЙ ВИКЛАД СПРАВИ</w:t>
            </w:r>
          </w:p>
          <w:p w14:paraId="6A45D963" w14:textId="77777777" w:rsidR="00EB1AC6" w:rsidRPr="00537F6A" w:rsidRDefault="00EB1AC6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Including:</w:t>
            </w:r>
          </w:p>
          <w:p w14:paraId="14B19BE2" w14:textId="77777777" w:rsidR="00EB1AC6" w:rsidRDefault="00EB1AC6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 xml:space="preserve">- brief description of the facts </w:t>
            </w:r>
          </w:p>
          <w:p w14:paraId="7CB5FCAC" w14:textId="77777777" w:rsidR="00EB1AC6" w:rsidRDefault="00EB1AC6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 xml:space="preserve">how the data sought is related to the investigation/offences </w:t>
            </w:r>
          </w:p>
          <w:p w14:paraId="6CAB4EF0" w14:textId="77777777" w:rsidR="00EB1AC6" w:rsidRPr="00537F6A" w:rsidRDefault="00EB1AC6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Pr="00537F6A">
              <w:rPr>
                <w:szCs w:val="18"/>
              </w:rPr>
              <w:t>purpose and necessity of request for disclosure of subscriber information</w:t>
            </w:r>
          </w:p>
          <w:p w14:paraId="03004228" w14:textId="77777777" w:rsidR="00EB1AC6" w:rsidRDefault="00EB1AC6" w:rsidP="0033725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>
              <w:rPr>
                <w:szCs w:val="18"/>
              </w:rPr>
              <w:t xml:space="preserve"> charges pressed/</w:t>
            </w:r>
            <w:r w:rsidRPr="00537F6A">
              <w:rPr>
                <w:szCs w:val="18"/>
              </w:rPr>
              <w:t>list of offences</w:t>
            </w:r>
            <w:r>
              <w:rPr>
                <w:szCs w:val="18"/>
              </w:rPr>
              <w:t xml:space="preserve"> </w:t>
            </w:r>
            <w:r w:rsidRPr="00D47E65">
              <w:rPr>
                <w:szCs w:val="18"/>
              </w:rPr>
              <w:t>(with reference to domestic legal provisions and applicable penalties)</w:t>
            </w:r>
          </w:p>
          <w:p w14:paraId="3BF69A79" w14:textId="77777777" w:rsidR="00EB1AC6" w:rsidRPr="00D03615" w:rsidRDefault="00EB1AC6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Охоплює:</w:t>
            </w:r>
          </w:p>
          <w:p w14:paraId="7E90F8A9" w14:textId="77777777" w:rsidR="00EB1AC6" w:rsidRPr="00D03615" w:rsidRDefault="00EB1AC6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короткий опис фактів </w:t>
            </w:r>
          </w:p>
          <w:p w14:paraId="1AA06109" w14:textId="77777777" w:rsidR="00EB1AC6" w:rsidRPr="00D03615" w:rsidRDefault="00EB1AC6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- як розшукувані дані пов’язані з розслідуванням/правопорушеннями </w:t>
            </w:r>
          </w:p>
          <w:p w14:paraId="15B750A4" w14:textId="77777777" w:rsidR="00EB1AC6" w:rsidRPr="00D03615" w:rsidRDefault="00EB1AC6" w:rsidP="004B6A7C">
            <w:pPr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- мета та необхідність подання запиту про розкриття інформації щодо користувача послуг</w:t>
            </w:r>
          </w:p>
          <w:p w14:paraId="349D6A29" w14:textId="77777777" w:rsidR="00EB1AC6" w:rsidRPr="003C4B6B" w:rsidRDefault="00EB1AC6" w:rsidP="00337259">
            <w:pPr>
              <w:rPr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- пред’явлені звинувачення/перелік правопорушень (із посиланням на національні законодавчі норми й застосовні покарання)</w:t>
            </w:r>
            <w:r w:rsidRPr="003C4B6B">
              <w:rPr>
                <w:szCs w:val="18"/>
              </w:rPr>
              <w:t xml:space="preserve">  </w:t>
            </w:r>
          </w:p>
        </w:tc>
      </w:tr>
      <w:tr w:rsidR="00EB1AC6" w:rsidRPr="003C4B6B" w14:paraId="12188154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038B6FC" w14:textId="77777777" w:rsidR="00EB1AC6" w:rsidRPr="003C4B6B" w:rsidRDefault="00EB1AC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AD0C293" w14:textId="77777777" w:rsidR="00EB1AC6" w:rsidRPr="003C4B6B" w:rsidRDefault="00EB1AC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35C58A39" w14:textId="77777777" w:rsidR="00EB1AC6" w:rsidRPr="003C4B6B" w:rsidRDefault="00EB1AC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6547A41" w14:textId="77777777" w:rsidR="00EB1AC6" w:rsidRPr="003C4B6B" w:rsidRDefault="00EB1AC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21E30FBE" w14:textId="77777777" w:rsidR="00EB1AC6" w:rsidRPr="003C4B6B" w:rsidRDefault="00EB1AC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1EDFB6E1" w14:textId="77777777" w:rsidR="00EB1AC6" w:rsidRPr="003C4B6B" w:rsidRDefault="00EB1AC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07779AD3" w14:textId="77777777" w:rsidR="00EB1AC6" w:rsidRPr="003C4B6B" w:rsidRDefault="00EB1AC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127B5644" w14:textId="77777777" w:rsidR="00EB1AC6" w:rsidRPr="003C4B6B" w:rsidRDefault="00EB1AC6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20A9185E" w14:textId="77777777" w:rsidR="00EB1AC6" w:rsidRPr="003C4B6B" w:rsidRDefault="00EB1AC6" w:rsidP="00645C34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51262950" w14:textId="77777777" w:rsidR="00EB1AC6" w:rsidRPr="003C4B6B" w:rsidRDefault="00EB1AC6" w:rsidP="00244230"/>
    <w:p w14:paraId="400BCBF0" w14:textId="77777777" w:rsidR="00EB1AC6" w:rsidRPr="003C4B6B" w:rsidRDefault="00EB1AC6" w:rsidP="00244230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EB1AC6" w14:paraId="36646A81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F9B82EB" w14:textId="77777777" w:rsidR="00EB1AC6" w:rsidRDefault="00EB1AC6" w:rsidP="00537F6A">
            <w:pPr>
              <w:pStyle w:val="headnumbered1"/>
            </w:pPr>
            <w:r>
              <w:t>CASE STATUS</w:t>
            </w:r>
          </w:p>
          <w:p w14:paraId="2BFA24D9" w14:textId="77777777" w:rsidR="00EB1AC6" w:rsidRPr="000E64AB" w:rsidRDefault="00EB1AC6" w:rsidP="000E64AB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СТАТУС СПРАВИ</w:t>
            </w:r>
          </w:p>
        </w:tc>
      </w:tr>
      <w:tr w:rsidR="00EB1AC6" w14:paraId="54542A48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56B041" w14:textId="77777777" w:rsidR="00EB1AC6" w:rsidRPr="000E64AB" w:rsidRDefault="00EB1AC6" w:rsidP="00337259">
            <w:pPr>
              <w:rPr>
                <w:i/>
                <w:iCs/>
                <w:color w:val="0070C0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Wingdings" w:hAnsi="Wingdings"/>
              </w:rPr>
              <w:t></w:t>
            </w:r>
            <w:r>
              <w:t>Pretrial phase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Досудова стадія</w:t>
            </w:r>
          </w:p>
          <w:p w14:paraId="29B47BD7" w14:textId="77777777" w:rsidR="00EB1AC6" w:rsidRDefault="00EB1AC6" w:rsidP="00337259">
            <w:pPr>
              <w:rPr>
                <w:szCs w:val="18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</w:t>
            </w:r>
            <w:r>
              <w:rPr>
                <w:szCs w:val="18"/>
              </w:rPr>
              <w:t>On</w:t>
            </w:r>
            <w:proofErr w:type="gramEnd"/>
            <w:r>
              <w:rPr>
                <w:szCs w:val="18"/>
              </w:rPr>
              <w:t xml:space="preserve"> trial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У судовому провадженні</w:t>
            </w:r>
            <w:r>
              <w:rPr>
                <w:szCs w:val="18"/>
              </w:rPr>
              <w:t xml:space="preserve">        </w:t>
            </w:r>
          </w:p>
          <w:p w14:paraId="0BFFB2DD" w14:textId="77777777" w:rsidR="00EB1AC6" w:rsidRDefault="00EB1AC6" w:rsidP="00337259">
            <w:proofErr w:type="gramStart"/>
            <w:r>
              <w:rPr>
                <w:rFonts w:ascii="Wingdings" w:hAnsi="Wingdings"/>
              </w:rPr>
              <w:t></w:t>
            </w:r>
            <w:r>
              <w:t xml:space="preserve">  Crime</w:t>
            </w:r>
            <w:proofErr w:type="gramEnd"/>
            <w:r>
              <w:t xml:space="preserve"> in progress / </w:t>
            </w:r>
            <w:r w:rsidRPr="00D03615">
              <w:rPr>
                <w:i/>
                <w:iCs/>
                <w:noProof/>
                <w:color w:val="0070C0"/>
              </w:rPr>
              <w:t>Злочин скоюється</w:t>
            </w:r>
            <w:r>
              <w:t xml:space="preserve">   </w:t>
            </w:r>
          </w:p>
          <w:p w14:paraId="6B7D6DE6" w14:textId="77777777" w:rsidR="00EB1AC6" w:rsidRDefault="00EB1AC6" w:rsidP="00337259"/>
          <w:p w14:paraId="45EDF170" w14:textId="77777777" w:rsidR="00EB1AC6" w:rsidRPr="000E64AB" w:rsidRDefault="00EB1AC6" w:rsidP="00D47E65">
            <w:r>
              <w:t xml:space="preserve">Other details / </w:t>
            </w:r>
            <w:r w:rsidRPr="00D03615">
              <w:rPr>
                <w:i/>
                <w:iCs/>
                <w:noProof/>
                <w:color w:val="0070C0"/>
              </w:rPr>
              <w:t>Інші відомості:</w:t>
            </w:r>
            <w:r>
              <w:t xml:space="preserve"> </w:t>
            </w:r>
          </w:p>
        </w:tc>
      </w:tr>
    </w:tbl>
    <w:p w14:paraId="3BE6E8C5" w14:textId="77777777" w:rsidR="00EB1AC6" w:rsidRDefault="00EB1AC6" w:rsidP="00244230"/>
    <w:p w14:paraId="247C9487" w14:textId="77777777" w:rsidR="00EB1AC6" w:rsidRDefault="00EB1AC6"/>
    <w:p w14:paraId="5A5AB30B" w14:textId="77777777" w:rsidR="00EB1AC6" w:rsidRDefault="00EB1AC6"/>
    <w:p w14:paraId="64938915" w14:textId="77777777" w:rsidR="00EB1AC6" w:rsidRDefault="00EB1AC6"/>
    <w:p w14:paraId="0AFECD8A" w14:textId="77777777" w:rsidR="00EB1AC6" w:rsidRDefault="00EB1AC6"/>
    <w:p w14:paraId="6C1FD19D" w14:textId="77777777" w:rsidR="00EB1AC6" w:rsidRDefault="00EB1AC6"/>
    <w:p w14:paraId="1BB973DE" w14:textId="77777777" w:rsidR="00EB1AC6" w:rsidRDefault="00EB1AC6"/>
    <w:p w14:paraId="349EBAA1" w14:textId="77777777" w:rsidR="00EB1AC6" w:rsidRDefault="00EB1AC6"/>
    <w:p w14:paraId="486A880E" w14:textId="77777777" w:rsidR="00EB1AC6" w:rsidRDefault="00EB1AC6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EB1AC6" w14:paraId="5B21BDAF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9F26B8F" w14:textId="77777777" w:rsidR="00EB1AC6" w:rsidRDefault="00EB1AC6" w:rsidP="00537F6A">
            <w:pPr>
              <w:pStyle w:val="headnumbered1"/>
            </w:pPr>
            <w:r>
              <w:t>SUBSCRIBER INFORMATION to be Disclosed</w:t>
            </w:r>
            <w:r>
              <w:rPr>
                <w:rStyle w:val="Appelnotedebasdep"/>
              </w:rPr>
              <w:footnoteReference w:id="2"/>
            </w:r>
          </w:p>
          <w:p w14:paraId="24152B10" w14:textId="77777777" w:rsidR="00EB1AC6" w:rsidRPr="008F5E40" w:rsidRDefault="00EB1AC6" w:rsidP="008F5E40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ІНФОРМАЦІЯ ПРО КОРИСТУВАЧА ПОСЛУГ, ЯКУ СЛІД РОЗКРИТИ</w:t>
            </w:r>
          </w:p>
        </w:tc>
      </w:tr>
      <w:tr w:rsidR="00EB1AC6" w14:paraId="137E1BAF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76B73E" w14:textId="77777777" w:rsidR="00EB1AC6" w:rsidRDefault="00EB1AC6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information related to the following IP addresses requested / </w:t>
            </w:r>
          </w:p>
          <w:p w14:paraId="3D60A91B" w14:textId="77777777" w:rsidR="00EB1AC6" w:rsidRPr="008F5E40" w:rsidRDefault="00EB1AC6" w:rsidP="00645C34">
            <w:pPr>
              <w:pStyle w:val="Normal1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Інформація про користувача послуг, що стосується таких запитуваних IP-адрес: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4433A5" w14:textId="77777777" w:rsidR="00EB1AC6" w:rsidRDefault="00EB1AC6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B1AC6" w:rsidRPr="003C4B6B" w14:paraId="1398BC69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7F8BAC6" w14:textId="77777777" w:rsidR="00EB1AC6" w:rsidRDefault="00EB1AC6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Subscriber </w:t>
            </w:r>
            <w:proofErr w:type="gramStart"/>
            <w:r>
              <w:rPr>
                <w:rFonts w:ascii="Verdana" w:hAnsi="Verdana"/>
                <w:szCs w:val="18"/>
              </w:rPr>
              <w:t>information  related</w:t>
            </w:r>
            <w:proofErr w:type="gramEnd"/>
            <w:r>
              <w:rPr>
                <w:rFonts w:ascii="Verdana" w:hAnsi="Verdana"/>
                <w:szCs w:val="18"/>
              </w:rPr>
              <w:t xml:space="preserve"> to following accounts requested /</w:t>
            </w:r>
          </w:p>
          <w:p w14:paraId="4C223298" w14:textId="77777777" w:rsidR="00EB1AC6" w:rsidRPr="003C4B6B" w:rsidRDefault="00EB1AC6" w:rsidP="00645C34">
            <w:pPr>
              <w:pStyle w:val="Normal1"/>
              <w:rPr>
                <w:rFonts w:ascii="Verdana" w:hAnsi="Verdana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Інформація про користувача послуг, що стосується таких запитуваних облікових </w:t>
            </w:r>
            <w:proofErr w:type="gramStart"/>
            <w:r w:rsidRPr="00D03615">
              <w:rPr>
                <w:i/>
                <w:iCs/>
                <w:noProof/>
                <w:color w:val="0070C0"/>
                <w:szCs w:val="18"/>
              </w:rPr>
              <w:t>записів:</w:t>
            </w:r>
            <w:r w:rsidRPr="003C4B6B">
              <w:rPr>
                <w:rFonts w:ascii="Verdana" w:hAnsi="Verdana"/>
                <w:szCs w:val="18"/>
              </w:rPr>
              <w:t>:</w:t>
            </w:r>
            <w:proofErr w:type="gramEnd"/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FBC3F0" w14:textId="77777777" w:rsidR="00EB1AC6" w:rsidRPr="003C4B6B" w:rsidRDefault="00EB1AC6" w:rsidP="00E93AEE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B1AC6" w:rsidRPr="003C4B6B" w14:paraId="4982C97B" w14:textId="77777777" w:rsidTr="002A1BA6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580C309" w14:textId="77777777" w:rsidR="00EB1AC6" w:rsidRDefault="00EB1AC6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interest. /</w:t>
            </w:r>
          </w:p>
          <w:p w14:paraId="17C727A2" w14:textId="77777777" w:rsidR="00EB1AC6" w:rsidRPr="004C6611" w:rsidRDefault="00EB1AC6" w:rsidP="00645C34">
            <w:pPr>
              <w:pStyle w:val="Normal1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Охоплюваний період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4832E4" w14:textId="77777777" w:rsidR="00EB1AC6" w:rsidRDefault="00EB1AC6" w:rsidP="00DF5A32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Start date: </w:t>
            </w:r>
            <w:r>
              <w:rPr>
                <w:rFonts w:ascii="Verdana" w:hAnsi="Verdana"/>
              </w:rPr>
              <w:t xml:space="preserve">DD/MM/YYYY             </w:t>
            </w:r>
            <w:r>
              <w:rPr>
                <w:rFonts w:ascii="Verdana" w:hAnsi="Verdana"/>
                <w:szCs w:val="18"/>
              </w:rPr>
              <w:t>Start time (and time zone):</w:t>
            </w:r>
          </w:p>
          <w:p w14:paraId="42D521C8" w14:textId="77777777" w:rsidR="00EB1AC6" w:rsidRPr="004C6611" w:rsidRDefault="00EB1AC6" w:rsidP="00DF5A32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Дата початку: ДД/ММ/РРРР     Час початку (і часовий пояс):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57DBE0A" w14:textId="77777777" w:rsidR="00EB1AC6" w:rsidRDefault="00EB1AC6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End date: DD/MM/YYYY</w:t>
            </w:r>
            <w:r>
              <w:rPr>
                <w:rFonts w:ascii="Verdana" w:hAnsi="Verdana"/>
                <w:szCs w:val="18"/>
              </w:rPr>
              <w:tab/>
            </w:r>
            <w:r>
              <w:rPr>
                <w:rFonts w:ascii="Verdana" w:hAnsi="Verdana"/>
                <w:szCs w:val="18"/>
              </w:rPr>
              <w:tab/>
            </w:r>
          </w:p>
          <w:p w14:paraId="43F04AF1" w14:textId="77777777" w:rsidR="00EB1AC6" w:rsidRDefault="00EB1AC6" w:rsidP="00645C3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End time (and time zone):</w:t>
            </w:r>
          </w:p>
          <w:p w14:paraId="7477DA10" w14:textId="77777777" w:rsidR="00EB1AC6" w:rsidRPr="00D03615" w:rsidRDefault="00EB1AC6" w:rsidP="003C4B6B">
            <w:pPr>
              <w:pStyle w:val="Normal1"/>
              <w:rPr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Дата завершення: ДД/ММ/РРРР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ab/>
            </w:r>
            <w:r w:rsidRPr="00D03615">
              <w:rPr>
                <w:i/>
                <w:iCs/>
                <w:noProof/>
                <w:color w:val="0070C0"/>
                <w:szCs w:val="18"/>
              </w:rPr>
              <w:tab/>
            </w:r>
          </w:p>
          <w:p w14:paraId="34F581D6" w14:textId="77777777" w:rsidR="00EB1AC6" w:rsidRPr="003C4B6B" w:rsidRDefault="00EB1AC6" w:rsidP="00645C34">
            <w:pPr>
              <w:pStyle w:val="Normal1"/>
              <w:rPr>
                <w:rFonts w:ascii="Verdana" w:hAnsi="Verdana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Час завершення (і часовий пояс):</w:t>
            </w:r>
            <w:r w:rsidRPr="003C4B6B">
              <w:rPr>
                <w:rFonts w:ascii="Verdana" w:hAnsi="Verdana"/>
                <w:szCs w:val="18"/>
              </w:rPr>
              <w:tab/>
            </w:r>
          </w:p>
        </w:tc>
      </w:tr>
    </w:tbl>
    <w:p w14:paraId="39784C40" w14:textId="77777777" w:rsidR="00EB1AC6" w:rsidRPr="003C4B6B" w:rsidRDefault="00EB1AC6" w:rsidP="00244230"/>
    <w:p w14:paraId="5712018D" w14:textId="77777777" w:rsidR="00EB1AC6" w:rsidRPr="003C4B6B" w:rsidRDefault="00EB1AC6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EB1AC6" w:rsidRPr="00782CB3" w14:paraId="05CE35D4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8D250F1" w14:textId="77777777" w:rsidR="00EB1AC6" w:rsidRDefault="00EB1AC6" w:rsidP="00537F6A">
            <w:pPr>
              <w:pStyle w:val="headnumbered1"/>
            </w:pPr>
            <w:r w:rsidRPr="00782CB3">
              <w:t xml:space="preserve">information identifying </w:t>
            </w:r>
            <w:r w:rsidRPr="00843B3C">
              <w:t>the service provider AND – if available – the location of the computer system</w:t>
            </w:r>
          </w:p>
          <w:p w14:paraId="67781BC5" w14:textId="77777777" w:rsidR="00EB1AC6" w:rsidRPr="004C6611" w:rsidRDefault="00EB1AC6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ІНФОРМАЦІЯ, ЩО ІДЕНТИФІКУЄ ПОСТАЧАЛЬНИКА ПОСЛУГ ТА – ЗА НАЯВНОСТІ – МІСЦЕ РОЗТАШУВАННЯ КОМП’ЮТЕРНОЇ СИСТЕМИ</w:t>
            </w:r>
          </w:p>
        </w:tc>
      </w:tr>
      <w:tr w:rsidR="00EB1AC6" w:rsidRPr="00782CB3" w14:paraId="57BE1F6F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2F3B0A6" w14:textId="77777777" w:rsidR="00EB1AC6" w:rsidRDefault="00EB1AC6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 w:rsidRPr="00D47E65">
              <w:rPr>
                <w:szCs w:val="18"/>
              </w:rPr>
              <w:t xml:space="preserve">Please provide as much information as possible to help identify the </w:t>
            </w:r>
            <w:r>
              <w:rPr>
                <w:szCs w:val="18"/>
              </w:rPr>
              <w:t>service provider</w:t>
            </w:r>
            <w:r w:rsidRPr="00D47E65">
              <w:rPr>
                <w:szCs w:val="18"/>
              </w:rPr>
              <w:t xml:space="preserve"> (including aliases, </w:t>
            </w:r>
            <w:r w:rsidRPr="00843B3C">
              <w:rPr>
                <w:szCs w:val="18"/>
              </w:rPr>
              <w:t>telephone numbers and other contact details or associated</w:t>
            </w:r>
            <w:r w:rsidRPr="00D47E65">
              <w:rPr>
                <w:szCs w:val="18"/>
              </w:rPr>
              <w:t xml:space="preserve"> email addresses)</w:t>
            </w:r>
            <w:r>
              <w:rPr>
                <w:szCs w:val="18"/>
              </w:rPr>
              <w:t xml:space="preserve"> </w:t>
            </w:r>
          </w:p>
          <w:p w14:paraId="69CCB7B4" w14:textId="77777777" w:rsidR="00EB1AC6" w:rsidRPr="004C6611" w:rsidRDefault="00EB1AC6" w:rsidP="00645C34">
            <w:pPr>
              <w:suppressAutoHyphens/>
              <w:autoSpaceDN w:val="0"/>
              <w:textAlignment w:val="baseline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Будь ласка, надайте якомога більше інформації, щоб допомогти ідентифікувати постачальника послуг (зокрема псевдоніми, номери телефонів й інші контактні дані чи пов’язані адреси електронної пошти)</w:t>
            </w:r>
          </w:p>
          <w:p w14:paraId="6DB067B4" w14:textId="77777777" w:rsidR="00EB1AC6" w:rsidRPr="00782CB3" w:rsidRDefault="00EB1AC6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23875323" w14:textId="77777777" w:rsidR="00EB1AC6" w:rsidRPr="00782CB3" w:rsidRDefault="00EB1AC6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198D2B2D" w14:textId="77777777" w:rsidR="00EB1AC6" w:rsidRPr="00782CB3" w:rsidRDefault="00EB1AC6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33C8C71B" w14:textId="77777777" w:rsidR="00EB1AC6" w:rsidRDefault="00EB1AC6"/>
    <w:p w14:paraId="388B3239" w14:textId="77777777" w:rsidR="00EB1AC6" w:rsidRDefault="00EB1AC6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EB1AC6" w:rsidRPr="00337C7F" w14:paraId="54FB7319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F127F43" w14:textId="77777777" w:rsidR="00EB1AC6" w:rsidRDefault="00EB1AC6" w:rsidP="00537F6A">
            <w:pPr>
              <w:pStyle w:val="headnumbered1"/>
            </w:pPr>
            <w:r>
              <w:br w:type="page"/>
              <w:t>URGENCY</w:t>
            </w:r>
          </w:p>
          <w:p w14:paraId="13A8FCEB" w14:textId="77777777" w:rsidR="00EB1AC6" w:rsidRPr="004C6611" w:rsidRDefault="00EB1AC6" w:rsidP="004C6611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ТЕРМІНОВІСТЬ</w:t>
            </w:r>
          </w:p>
        </w:tc>
      </w:tr>
      <w:tr w:rsidR="00EB1AC6" w:rsidRPr="00337C7F" w14:paraId="02A7946A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D7B7AF8" w14:textId="77777777" w:rsidR="00EB1AC6" w:rsidRPr="004C6611" w:rsidRDefault="00EB1AC6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r w:rsidRPr="009D3813">
              <w:rPr>
                <w:rFonts w:ascii="Verdana" w:hAnsi="Verdana"/>
                <w:b/>
              </w:rPr>
              <w:t>URGENT</w:t>
            </w:r>
            <w:r>
              <w:rPr>
                <w:rFonts w:ascii="Verdana" w:hAnsi="Verdana"/>
                <w:b/>
              </w:rPr>
              <w:t xml:space="preserve"> / </w:t>
            </w:r>
            <w:r w:rsidRPr="00D03615">
              <w:rPr>
                <w:b/>
                <w:i/>
                <w:iCs/>
                <w:noProof/>
                <w:color w:val="0070C0"/>
              </w:rPr>
              <w:t>ТЕРМІНОВО</w:t>
            </w:r>
          </w:p>
          <w:p w14:paraId="152963B9" w14:textId="77777777" w:rsidR="00EB1AC6" w:rsidRPr="004C6611" w:rsidRDefault="00EB1AC6" w:rsidP="00645C34">
            <w:pPr>
              <w:pStyle w:val="Standard"/>
              <w:rPr>
                <w:rFonts w:ascii="Verdana" w:hAnsi="Verdana"/>
                <w:i/>
                <w:iCs/>
                <w:color w:val="0070C0"/>
              </w:rPr>
            </w:pPr>
            <w:r w:rsidRPr="009D3813">
              <w:rPr>
                <w:rFonts w:ascii="Verdana" w:hAnsi="Verdana"/>
              </w:rPr>
              <w:t>Response expected by: DD/MM/YYYY</w:t>
            </w:r>
            <w:r>
              <w:rPr>
                <w:rFonts w:ascii="Verdana" w:hAnsi="Verdana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Відповідь очікується до: ДД/ММ/РРРР</w:t>
            </w:r>
          </w:p>
          <w:p w14:paraId="6FE36BB3" w14:textId="77777777" w:rsidR="00EB1AC6" w:rsidRPr="004037CF" w:rsidRDefault="00EB1AC6" w:rsidP="00645C3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EB1AC6" w:rsidRPr="00337C7F" w14:paraId="08C18B51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EB1AC6" w:rsidRPr="00337C7F" w14:paraId="5EF49F05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71F546A6" w14:textId="77777777" w:rsidR="00EB1AC6" w:rsidRDefault="00EB1AC6" w:rsidP="00645C34">
                  <w:pPr>
                    <w:pStyle w:val="Standard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REASONS FOR URGENCY </w:t>
                  </w:r>
                  <w:r w:rsidRPr="00843B3C">
                    <w:rPr>
                      <w:rFonts w:ascii="Verdana" w:hAnsi="Verdana"/>
                      <w:b/>
                    </w:rPr>
                    <w:t>(check more than one if applicable)</w:t>
                  </w:r>
                </w:p>
                <w:p w14:paraId="69A44B96" w14:textId="77777777" w:rsidR="00EB1AC6" w:rsidRPr="004C6611" w:rsidRDefault="00EB1AC6" w:rsidP="00645C34">
                  <w:pPr>
                    <w:pStyle w:val="Standard"/>
                    <w:rPr>
                      <w:rFonts w:ascii="Verdana" w:hAnsi="Verdana"/>
                      <w:b/>
                      <w:i/>
                      <w:iCs/>
                      <w:color w:val="0070C0"/>
                    </w:rPr>
                  </w:pPr>
                  <w:r w:rsidRPr="00D03615">
                    <w:rPr>
                      <w:b/>
                      <w:i/>
                      <w:iCs/>
                      <w:noProof/>
                      <w:color w:val="0070C0"/>
                    </w:rPr>
                    <w:t>ПРИЧИНИ ТЕРМІНОВОСТІ (позначте більше ніж один пункт, якщо застосовно)</w:t>
                  </w:r>
                </w:p>
              </w:tc>
            </w:tr>
            <w:tr w:rsidR="00EB1AC6" w:rsidRPr="00337C7F" w14:paraId="7CACAB20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69856160" w14:textId="77777777" w:rsidR="00EB1AC6" w:rsidRDefault="00EB1AC6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lastRenderedPageBreak/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AE7162">
                    <w:rPr>
                      <w:rFonts w:ascii="Verdana" w:hAnsi="Verdana"/>
                      <w:szCs w:val="18"/>
                    </w:rPr>
                    <w:t xml:space="preserve">Threat </w:t>
                  </w:r>
                  <w:r w:rsidRPr="009D3813">
                    <w:rPr>
                      <w:rFonts w:ascii="Verdana" w:hAnsi="Verdana"/>
                      <w:szCs w:val="18"/>
                    </w:rPr>
                    <w:t>to life</w:t>
                  </w:r>
                  <w:r>
                    <w:rPr>
                      <w:rFonts w:ascii="Verdana" w:hAnsi="Verdana"/>
                      <w:szCs w:val="18"/>
                    </w:rPr>
                    <w:t xml:space="preserve"> or limb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Загроза життю чи здоров’ю</w:t>
                  </w:r>
                  <w:r>
                    <w:rPr>
                      <w:rFonts w:ascii="Verdana" w:hAnsi="Verdana"/>
                      <w:szCs w:val="18"/>
                    </w:rPr>
                    <w:t xml:space="preserve">     </w:t>
                  </w:r>
                </w:p>
                <w:p w14:paraId="3CF5828E" w14:textId="77777777" w:rsidR="00EB1AC6" w:rsidRPr="004C6611" w:rsidRDefault="00EB1AC6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in custody </w:t>
                  </w:r>
                  <w:r>
                    <w:rPr>
                      <w:rFonts w:ascii="Verdana" w:hAnsi="Verdana"/>
                      <w:szCs w:val="18"/>
                    </w:rPr>
                    <w:t xml:space="preserve">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Підозрюваний/правопорушник під вартою</w:t>
                  </w:r>
                </w:p>
                <w:p w14:paraId="319E63E5" w14:textId="77777777" w:rsidR="00EB1AC6" w:rsidRPr="004C6611" w:rsidRDefault="00EB1AC6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>Suspect/offender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Cs w:val="18"/>
                    </w:rPr>
                    <w:t xml:space="preserve">to be released from custody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Очікується звільнення підозрюваного/злочинця з-під варти</w:t>
                  </w:r>
                </w:p>
                <w:p w14:paraId="246B07A8" w14:textId="77777777" w:rsidR="00EB1AC6" w:rsidRDefault="00EB1AC6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Crime in progress </w:t>
                  </w:r>
                  <w:r>
                    <w:rPr>
                      <w:rFonts w:ascii="Verdana" w:hAnsi="Verdana"/>
                      <w:szCs w:val="18"/>
                    </w:rPr>
                    <w:t>/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Злочин скоюється</w:t>
                  </w:r>
                  <w:r w:rsidRPr="009D3813"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39118C1A" w14:textId="77777777" w:rsidR="00EB1AC6" w:rsidRPr="001C4863" w:rsidRDefault="00EB1AC6" w:rsidP="00645C34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Volatility of data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Мінливість даних</w:t>
                  </w:r>
                </w:p>
                <w:p w14:paraId="713893A4" w14:textId="77777777" w:rsidR="00EB1AC6" w:rsidRDefault="00EB1AC6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Pr="009D3813">
                    <w:rPr>
                      <w:rFonts w:ascii="Verdana" w:hAnsi="Verdana"/>
                    </w:rPr>
                    <w:t xml:space="preserve"> Imminent </w:t>
                  </w:r>
                  <w:r w:rsidRPr="009D3813">
                    <w:rPr>
                      <w:rFonts w:ascii="Verdana" w:hAnsi="Verdana"/>
                      <w:szCs w:val="18"/>
                    </w:rPr>
                    <w:t>threat</w:t>
                  </w:r>
                  <w:r w:rsidRPr="009D3813">
                    <w:rPr>
                      <w:rFonts w:ascii="Verdana" w:hAnsi="Verdana"/>
                    </w:rPr>
                    <w:t xml:space="preserve"> of a serious nature </w:t>
                  </w:r>
                  <w:r w:rsidRPr="009D3813">
                    <w:rPr>
                      <w:rFonts w:ascii="Verdana" w:hAnsi="Verdana"/>
                      <w:szCs w:val="18"/>
                    </w:rPr>
                    <w:t>to public security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Неминуча загроза серйозного характеру для громадської безпеки</w:t>
                  </w:r>
                  <w:r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2284DE62" w14:textId="77777777" w:rsidR="00EB1AC6" w:rsidRDefault="00EB1AC6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Pr="009D3813">
                    <w:rPr>
                      <w:rFonts w:ascii="Verdana" w:hAnsi="Verdana"/>
                      <w:szCs w:val="18"/>
                    </w:rPr>
                    <w:t>Statute of limitation due to expire</w:t>
                  </w:r>
                  <w:r>
                    <w:rPr>
                      <w:rFonts w:ascii="Verdana" w:hAnsi="Verdana"/>
                      <w:szCs w:val="18"/>
                    </w:rPr>
                    <w:t xml:space="preserve">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Термін давності минає</w:t>
                  </w:r>
                  <w:r>
                    <w:rPr>
                      <w:rFonts w:ascii="Verdana" w:hAnsi="Verdana"/>
                      <w:szCs w:val="18"/>
                    </w:rPr>
                    <w:t xml:space="preserve">  </w:t>
                  </w:r>
                </w:p>
                <w:p w14:paraId="5E542D57" w14:textId="77777777" w:rsidR="00EB1AC6" w:rsidRPr="001C4863" w:rsidRDefault="00EB1AC6" w:rsidP="00AC14BE">
                  <w:pPr>
                    <w:pStyle w:val="Standard"/>
                    <w:rPr>
                      <w:rFonts w:ascii="Verdana" w:hAnsi="Verdana"/>
                      <w:i/>
                      <w:iCs/>
                      <w:color w:val="0070C0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T</w:t>
                  </w:r>
                  <w:r>
                    <w:rPr>
                      <w:rFonts w:ascii="Verdana" w:hAnsi="Verdana"/>
                      <w:szCs w:val="18"/>
                    </w:rPr>
                    <w:t xml:space="preserve">rial is imminent or in progress / </w:t>
                  </w:r>
                  <w:r w:rsidRPr="00D03615">
                    <w:rPr>
                      <w:i/>
                      <w:iCs/>
                      <w:noProof/>
                      <w:color w:val="0070C0"/>
                      <w:szCs w:val="18"/>
                    </w:rPr>
                    <w:t>Судовий процес попереду або триває</w:t>
                  </w:r>
                </w:p>
                <w:p w14:paraId="5E5C5758" w14:textId="77777777" w:rsidR="00EB1AC6" w:rsidRDefault="00EB1AC6" w:rsidP="00AC14BE">
                  <w:pPr>
                    <w:pStyle w:val="Standard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Other / </w:t>
                  </w:r>
                  <w:r w:rsidRPr="00D03615">
                    <w:rPr>
                      <w:i/>
                      <w:iCs/>
                      <w:noProof/>
                      <w:color w:val="0070C0"/>
                    </w:rPr>
                    <w:t>Інше:</w:t>
                  </w:r>
                </w:p>
                <w:p w14:paraId="178FA4A9" w14:textId="77777777" w:rsidR="00EB1AC6" w:rsidRPr="003860EE" w:rsidRDefault="00EB1AC6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072DF2A0" w14:textId="77777777" w:rsidR="00EB1AC6" w:rsidRDefault="00EB1AC6" w:rsidP="00645C34">
            <w:pPr>
              <w:pStyle w:val="Standard"/>
              <w:rPr>
                <w:rFonts w:ascii="Verdana" w:hAnsi="Verdana"/>
              </w:rPr>
            </w:pPr>
          </w:p>
        </w:tc>
      </w:tr>
      <w:tr w:rsidR="00EB1AC6" w14:paraId="1B9610E9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40A55D5" w14:textId="77777777" w:rsidR="00EB1AC6" w:rsidRDefault="00EB1AC6" w:rsidP="0089038E">
            <w:pPr>
              <w:pStyle w:val="Titre2"/>
              <w:rPr>
                <w:rFonts w:ascii="Verdana" w:hAnsi="Verdana"/>
                <w:szCs w:val="18"/>
              </w:rPr>
            </w:pPr>
          </w:p>
          <w:p w14:paraId="1B8B70B9" w14:textId="77777777" w:rsidR="00EB1AC6" w:rsidRDefault="00EB1AC6" w:rsidP="0089038E">
            <w:pPr>
              <w:pStyle w:val="Titre2"/>
              <w:rPr>
                <w:rFonts w:ascii="Verdana" w:hAnsi="Verdana"/>
                <w:szCs w:val="18"/>
              </w:rPr>
            </w:pPr>
            <w:r w:rsidRPr="005D4D69">
              <w:rPr>
                <w:rFonts w:ascii="Verdana" w:hAnsi="Verdana"/>
                <w:szCs w:val="18"/>
              </w:rPr>
              <w:t>Brief details for</w:t>
            </w:r>
            <w:r>
              <w:rPr>
                <w:rFonts w:ascii="Verdana" w:hAnsi="Verdana"/>
                <w:szCs w:val="18"/>
              </w:rPr>
              <w:t xml:space="preserve"> </w:t>
            </w:r>
            <w:r w:rsidRPr="00C3388C">
              <w:rPr>
                <w:rFonts w:ascii="Verdana" w:hAnsi="Verdana"/>
                <w:szCs w:val="18"/>
              </w:rPr>
              <w:t xml:space="preserve">urgency </w:t>
            </w:r>
          </w:p>
          <w:p w14:paraId="4F70205B" w14:textId="77777777" w:rsidR="00EB1AC6" w:rsidRPr="001C4863" w:rsidRDefault="00EB1AC6" w:rsidP="001C4863">
            <w:pPr>
              <w:rPr>
                <w:b/>
                <w:bCs/>
                <w:i/>
                <w:iCs/>
                <w:color w:val="0070C0"/>
              </w:rPr>
            </w:pPr>
            <w:r w:rsidRPr="00D03615">
              <w:rPr>
                <w:b/>
                <w:bCs/>
                <w:i/>
                <w:iCs/>
                <w:noProof/>
                <w:color w:val="0070C0"/>
              </w:rPr>
              <w:t>СТИСЛА ІНФОРМАЦІЯ, ЯКА СТОСУЄТЬСЯ ТЕРМІНОВОСТІ</w:t>
            </w:r>
          </w:p>
        </w:tc>
      </w:tr>
      <w:tr w:rsidR="00EB1AC6" w:rsidRPr="00BA65EF" w14:paraId="739EDCF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1389EB" w14:textId="77777777" w:rsidR="00EB1AC6" w:rsidRPr="00BA65EF" w:rsidRDefault="00EB1AC6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308F5BA7" w14:textId="77777777" w:rsidR="00EB1AC6" w:rsidRDefault="00EB1AC6" w:rsidP="00B35111">
      <w:pPr>
        <w:pStyle w:val="Normal1"/>
        <w:rPr>
          <w:rFonts w:ascii="Verdana" w:hAnsi="Verdana"/>
          <w:lang w:val="en-GB"/>
        </w:rPr>
      </w:pPr>
    </w:p>
    <w:p w14:paraId="06BBD570" w14:textId="77777777" w:rsidR="00EB1AC6" w:rsidRDefault="00EB1AC6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EB1AC6" w14:paraId="4F5F72A7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EF7CCE7" w14:textId="77777777" w:rsidR="00EB1AC6" w:rsidRDefault="00EB1AC6" w:rsidP="00843B3C">
            <w:pPr>
              <w:pStyle w:val="headnumbered1"/>
            </w:pPr>
            <w:r>
              <w:t>CONFIDENTALITY</w:t>
            </w:r>
          </w:p>
          <w:p w14:paraId="337CA1FF" w14:textId="77777777" w:rsidR="00EB1AC6" w:rsidRPr="001C4863" w:rsidRDefault="00EB1AC6" w:rsidP="001C4863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КОНФІДЕНЦІЙНІСТЬ</w:t>
            </w:r>
          </w:p>
        </w:tc>
      </w:tr>
      <w:tr w:rsidR="00EB1AC6" w14:paraId="050515CD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1BBE414B" w14:textId="77777777" w:rsidR="00EB1AC6" w:rsidRDefault="00EB1AC6" w:rsidP="008B0687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Pr="002F1C9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We request that this request is kept confidential and that customers are not notified. Please inform us if your domestic law requires us to explain the reason for confidentiality; or – before taking any action – whether your domestic law requires customer notification or if you suspect that the provider may not comply with the request for confidentiality.</w:t>
            </w:r>
          </w:p>
          <w:p w14:paraId="6CDB9ECE" w14:textId="77777777" w:rsidR="00EB1AC6" w:rsidRPr="00536149" w:rsidRDefault="00EB1AC6" w:rsidP="008B0687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Ми просимо, щоб цей запит залишався конфіденційним без інформування клієнтів. Будь ласка, поінформуйте нас у тих випадках, якщо ваше внутрішнє законодавство вимагає від нас пояснення причин конфіденційності; якщо ваше внутрішнє законодавство, перш ніж робити будь-які дії, має інформувати клієнта або якщо ви підозрюєте, що постачальник може не виконати вимоги про конфіденційність.</w:t>
            </w:r>
          </w:p>
          <w:p w14:paraId="40682665" w14:textId="77777777" w:rsidR="00EB1AC6" w:rsidRDefault="00EB1AC6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7695B759" w14:textId="77777777" w:rsidR="00EB1AC6" w:rsidRDefault="00EB1AC6" w:rsidP="008B0687">
            <w:pPr>
              <w:pStyle w:val="Normal1"/>
              <w:rPr>
                <w:rFonts w:ascii="Verdana" w:hAnsi="Verdana"/>
                <w:b/>
              </w:rPr>
            </w:pPr>
          </w:p>
          <w:p w14:paraId="68A7B62F" w14:textId="77777777" w:rsidR="00EB1AC6" w:rsidRPr="00301973" w:rsidRDefault="00EB1AC6" w:rsidP="008B0687">
            <w:pPr>
              <w:pStyle w:val="Normal1"/>
              <w:rPr>
                <w:rFonts w:ascii="Verdana" w:hAnsi="Verdana"/>
                <w:b/>
              </w:rPr>
            </w:pPr>
          </w:p>
        </w:tc>
      </w:tr>
    </w:tbl>
    <w:p w14:paraId="2F21FC17" w14:textId="77777777" w:rsidR="00EB1AC6" w:rsidRDefault="00EB1AC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45D0D50C" w14:textId="77777777" w:rsidR="00EB1AC6" w:rsidRDefault="00EB1AC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EB1AC6" w14:paraId="5AD95C22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78A0D44" w14:textId="77777777" w:rsidR="00EB1AC6" w:rsidRDefault="00EB1AC6" w:rsidP="00537F6A">
            <w:pPr>
              <w:pStyle w:val="headnumbered1"/>
            </w:pPr>
            <w:r>
              <w:t>Confirmation/notification requested</w:t>
            </w:r>
          </w:p>
          <w:p w14:paraId="062BD6BA" w14:textId="77777777" w:rsidR="00EB1AC6" w:rsidRPr="00536149" w:rsidRDefault="00EB1AC6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НЕОБХІДНЕ ПІДТВЕРДЖЕННЯ/ПОВІДОМЛЕННЯ</w:t>
            </w:r>
          </w:p>
        </w:tc>
      </w:tr>
      <w:tr w:rsidR="00EB1AC6" w14:paraId="7020C946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B077E4" w14:textId="77777777" w:rsidR="00EB1AC6" w:rsidRPr="008B0687" w:rsidRDefault="00EB1AC6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Confirmation of receipt of </w:t>
            </w:r>
            <w:r w:rsidRPr="008B0687">
              <w:rPr>
                <w:rFonts w:ascii="Verdana" w:hAnsi="Verdana"/>
              </w:rPr>
              <w:t xml:space="preserve">request </w:t>
            </w:r>
            <w:r>
              <w:rPr>
                <w:rFonts w:ascii="Verdana" w:hAnsi="Verdana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</w:rPr>
              <w:t>Підтвердження отримання запиту</w:t>
            </w:r>
            <w:r w:rsidRPr="008B0687">
              <w:rPr>
                <w:rFonts w:ascii="Verdana" w:hAnsi="Verdana"/>
              </w:rPr>
              <w:t xml:space="preserve">  </w:t>
            </w:r>
          </w:p>
          <w:p w14:paraId="0FF4431E" w14:textId="77777777" w:rsidR="00EB1AC6" w:rsidRPr="00536149" w:rsidRDefault="00EB1AC6" w:rsidP="00645C34">
            <w:pPr>
              <w:pStyle w:val="Normal1"/>
              <w:rPr>
                <w:rFonts w:ascii="Verdana" w:hAnsi="Verdana"/>
                <w:i/>
                <w:iCs/>
                <w:color w:val="0070C0"/>
              </w:rPr>
            </w:pPr>
            <w:r w:rsidRPr="008B0687">
              <w:rPr>
                <w:rFonts w:ascii="Wingdings" w:hAnsi="Wingdings"/>
              </w:rPr>
              <w:t></w:t>
            </w:r>
            <w:r w:rsidRPr="008B0687">
              <w:rPr>
                <w:rFonts w:ascii="Verdana" w:hAnsi="Verdana"/>
              </w:rPr>
              <w:t xml:space="preserve"> Whether and what additional information is needed from</w:t>
            </w:r>
            <w:r>
              <w:rPr>
                <w:rFonts w:ascii="Verdana" w:hAnsi="Verdana"/>
              </w:rPr>
              <w:t xml:space="preserve"> requesting State to execute the request / </w:t>
            </w:r>
            <w:r w:rsidRPr="00D03615">
              <w:rPr>
                <w:i/>
                <w:iCs/>
                <w:noProof/>
                <w:color w:val="0070C0"/>
              </w:rPr>
              <w:t>Чи потрібна додаткова інформація від держави, яка скеровує запит, для виконання запиту, а якщо так, то яка саме</w:t>
            </w:r>
          </w:p>
          <w:p w14:paraId="28BF8ED8" w14:textId="77777777" w:rsidR="00EB1AC6" w:rsidRDefault="00EB1AC6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Information on availability of data or whether data is beyond the jurisdiction of the </w:t>
            </w:r>
            <w:proofErr w:type="gramStart"/>
            <w:r>
              <w:rPr>
                <w:rFonts w:ascii="Verdana" w:hAnsi="Verdana"/>
              </w:rPr>
              <w:t>requested  country</w:t>
            </w:r>
            <w:proofErr w:type="gramEnd"/>
            <w:r>
              <w:rPr>
                <w:rFonts w:ascii="Verdana" w:hAnsi="Verdana"/>
              </w:rPr>
              <w:t xml:space="preserve">  / </w:t>
            </w:r>
            <w:r w:rsidRPr="00D03615">
              <w:rPr>
                <w:i/>
                <w:iCs/>
                <w:noProof/>
                <w:color w:val="0070C0"/>
              </w:rPr>
              <w:t>Інформація про наявність даних або про те, чи перебувають дані за межами юрисдикції країни, до якої спрямовано запит</w:t>
            </w:r>
          </w:p>
          <w:p w14:paraId="57D7D01B" w14:textId="77777777" w:rsidR="00EB1AC6" w:rsidRDefault="00EB1AC6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Other / </w:t>
            </w:r>
            <w:r w:rsidRPr="00D03615">
              <w:rPr>
                <w:i/>
                <w:iCs/>
                <w:noProof/>
                <w:color w:val="0070C0"/>
              </w:rPr>
              <w:t>Інше:</w:t>
            </w:r>
            <w:r>
              <w:rPr>
                <w:rFonts w:ascii="Verdana" w:hAnsi="Verdana"/>
              </w:rPr>
              <w:t xml:space="preserve"> </w:t>
            </w:r>
          </w:p>
          <w:p w14:paraId="0D577B45" w14:textId="77777777" w:rsidR="00EB1AC6" w:rsidRDefault="00EB1AC6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34D68003" w14:textId="77777777" w:rsidR="00EB1AC6" w:rsidRDefault="00EB1AC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23F9B70D" w14:textId="77777777" w:rsidR="00EB1AC6" w:rsidRDefault="00EB1AC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3DF03DE5" w14:textId="77777777" w:rsidR="00EB1AC6" w:rsidRDefault="00EB1AC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EB1AC6" w:rsidRPr="003C4B6B" w14:paraId="5602B741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48361AB" w14:textId="77777777" w:rsidR="00EB1AC6" w:rsidRDefault="00EB1AC6" w:rsidP="00244230">
            <w:pPr>
              <w:pStyle w:val="headnumbered1"/>
            </w:pPr>
            <w:r>
              <w:t>Additional NOTES, IF ANY</w:t>
            </w:r>
          </w:p>
          <w:p w14:paraId="7F46B10A" w14:textId="77777777" w:rsidR="00EB1AC6" w:rsidRPr="0015144D" w:rsidRDefault="00EB1AC6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lang w:val="es-ES_tradnl"/>
              </w:rPr>
              <w:t>ДОДАТКОВІ ПРИМІТКИ, ЗА НАЯВНОСТІ</w:t>
            </w:r>
            <w:r w:rsidRPr="0015144D">
              <w:rPr>
                <w:lang w:val="es-ES_tradnl"/>
              </w:rPr>
              <w:t xml:space="preserve"> </w:t>
            </w:r>
          </w:p>
        </w:tc>
      </w:tr>
      <w:tr w:rsidR="00EB1AC6" w:rsidRPr="003C4B6B" w14:paraId="2F6A5170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13D24BC" w14:textId="77777777" w:rsidR="00EB1AC6" w:rsidRPr="0015144D" w:rsidRDefault="00EB1AC6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61B71E41" w14:textId="77777777" w:rsidR="00EB1AC6" w:rsidRPr="0015144D" w:rsidRDefault="00EB1AC6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49109B46" w14:textId="77777777" w:rsidR="00EB1AC6" w:rsidRPr="0015144D" w:rsidRDefault="00EB1AC6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  <w:p w14:paraId="1D21A958" w14:textId="77777777" w:rsidR="00EB1AC6" w:rsidRPr="0015144D" w:rsidRDefault="00EB1AC6" w:rsidP="00645C34">
            <w:pPr>
              <w:suppressAutoHyphens/>
              <w:autoSpaceDN w:val="0"/>
              <w:textAlignment w:val="baseline"/>
              <w:rPr>
                <w:szCs w:val="18"/>
                <w:lang w:val="es-ES_tradnl"/>
              </w:rPr>
            </w:pPr>
          </w:p>
        </w:tc>
      </w:tr>
    </w:tbl>
    <w:p w14:paraId="1CC2FF92" w14:textId="77777777" w:rsidR="00EB1AC6" w:rsidRPr="0015144D" w:rsidRDefault="00EB1AC6" w:rsidP="00C54639">
      <w:pPr>
        <w:rPr>
          <w:lang w:val="es-ES_tradnl"/>
        </w:rPr>
      </w:pPr>
    </w:p>
    <w:p w14:paraId="7FD33B42" w14:textId="77777777" w:rsidR="00EB1AC6" w:rsidRPr="0015144D" w:rsidRDefault="00EB1AC6" w:rsidP="00C54639">
      <w:pPr>
        <w:rPr>
          <w:lang w:val="es-ES_tradnl"/>
        </w:rPr>
      </w:pPr>
    </w:p>
    <w:p w14:paraId="65954E28" w14:textId="77777777" w:rsidR="00EB1AC6" w:rsidRPr="0015144D" w:rsidRDefault="00EB1AC6" w:rsidP="00C54639">
      <w:pPr>
        <w:rPr>
          <w:lang w:val="es-ES_tradnl"/>
        </w:rPr>
      </w:pPr>
    </w:p>
    <w:p w14:paraId="2BE4460D" w14:textId="77777777" w:rsidR="00EB1AC6" w:rsidRPr="0015144D" w:rsidRDefault="00EB1AC6" w:rsidP="00C54639">
      <w:pPr>
        <w:rPr>
          <w:lang w:val="es-ES_tradnl"/>
        </w:rPr>
      </w:pPr>
    </w:p>
    <w:p w14:paraId="6F601B50" w14:textId="77777777" w:rsidR="00EB1AC6" w:rsidRPr="0015144D" w:rsidRDefault="00EB1AC6" w:rsidP="00C54639">
      <w:pPr>
        <w:rPr>
          <w:lang w:val="es-ES_tradnl"/>
        </w:rPr>
      </w:pPr>
    </w:p>
    <w:p w14:paraId="5504CDEA" w14:textId="77777777" w:rsidR="00EB1AC6" w:rsidRPr="0015144D" w:rsidRDefault="00EB1AC6" w:rsidP="00C54639">
      <w:pPr>
        <w:rPr>
          <w:lang w:val="es-ES_tradnl"/>
        </w:rPr>
      </w:pPr>
    </w:p>
    <w:p w14:paraId="345C5B9B" w14:textId="77777777" w:rsidR="00EB1AC6" w:rsidRPr="0015144D" w:rsidRDefault="00EB1AC6" w:rsidP="00C54639">
      <w:pPr>
        <w:rPr>
          <w:lang w:val="es-ES_tradnl"/>
        </w:rPr>
      </w:pPr>
    </w:p>
    <w:p w14:paraId="56331BBB" w14:textId="77777777" w:rsidR="00EB1AC6" w:rsidRPr="0015144D" w:rsidRDefault="00EB1AC6" w:rsidP="00C54639">
      <w:pPr>
        <w:rPr>
          <w:lang w:val="es-ES_tradnl"/>
        </w:rPr>
      </w:pPr>
    </w:p>
    <w:p w14:paraId="01BBA749" w14:textId="77777777" w:rsidR="00EB1AC6" w:rsidRPr="0015144D" w:rsidRDefault="00EB1AC6" w:rsidP="00C54639">
      <w:pPr>
        <w:rPr>
          <w:lang w:val="es-ES_tradnl"/>
        </w:rPr>
      </w:pPr>
    </w:p>
    <w:p w14:paraId="170D4089" w14:textId="77777777" w:rsidR="00EB1AC6" w:rsidRPr="0015144D" w:rsidRDefault="00EB1AC6" w:rsidP="00C54639">
      <w:pPr>
        <w:rPr>
          <w:lang w:val="es-ES_tradnl"/>
        </w:rPr>
      </w:pPr>
    </w:p>
    <w:p w14:paraId="72719745" w14:textId="77777777" w:rsidR="00EB1AC6" w:rsidRPr="0015144D" w:rsidRDefault="00EB1AC6" w:rsidP="00C54639">
      <w:pPr>
        <w:rPr>
          <w:lang w:val="es-ES_tradnl"/>
        </w:rPr>
      </w:pPr>
    </w:p>
    <w:p w14:paraId="0AC51832" w14:textId="77777777" w:rsidR="00EB1AC6" w:rsidRPr="0015144D" w:rsidRDefault="00EB1AC6" w:rsidP="00C54639">
      <w:pPr>
        <w:rPr>
          <w:lang w:val="es-ES_tradnl"/>
        </w:rPr>
      </w:pPr>
    </w:p>
    <w:p w14:paraId="463DFFD2" w14:textId="77777777" w:rsidR="00EB1AC6" w:rsidRPr="0015144D" w:rsidRDefault="00EB1AC6" w:rsidP="00C54639">
      <w:pPr>
        <w:rPr>
          <w:lang w:val="es-ES_tradnl"/>
        </w:rPr>
      </w:pPr>
    </w:p>
    <w:p w14:paraId="538BE3F8" w14:textId="77777777" w:rsidR="00EB1AC6" w:rsidRPr="0015144D" w:rsidRDefault="00EB1AC6" w:rsidP="00C54639">
      <w:pPr>
        <w:rPr>
          <w:lang w:val="es-ES_tradnl"/>
        </w:rPr>
      </w:pPr>
    </w:p>
    <w:p w14:paraId="38B58247" w14:textId="77777777" w:rsidR="00EB1AC6" w:rsidRPr="0015144D" w:rsidRDefault="00EB1AC6" w:rsidP="00C54639">
      <w:pPr>
        <w:pStyle w:val="Normal1"/>
        <w:rPr>
          <w:lang w:val="es-ES_tradn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EB1AC6" w:rsidRPr="003C4B6B" w14:paraId="37E64722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2653A7D3" w14:textId="77777777" w:rsidR="00EB1AC6" w:rsidRDefault="00EB1AC6" w:rsidP="00C54639">
            <w:pPr>
              <w:pStyle w:val="headnumbered1"/>
            </w:pPr>
            <w:r w:rsidRPr="00843B3C">
              <w:t>Signature and / or stamp of REQUESTING Authority if applicable</w:t>
            </w:r>
          </w:p>
          <w:p w14:paraId="725A0ECF" w14:textId="77777777" w:rsidR="00EB1AC6" w:rsidRPr="003C4B6B" w:rsidRDefault="00EB1AC6" w:rsidP="00536149">
            <w:pPr>
              <w:pStyle w:val="headnumbered1"/>
              <w:numPr>
                <w:ilvl w:val="0"/>
                <w:numId w:val="0"/>
              </w:numPr>
              <w:ind w:left="360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ПІДПИС І/АБО ПЕЧАТКА ОРГАНУ, ЩО СКЕРУВАВ ЗАПИТ, У ВІДПОВІДНИХ ВИПАДКАХ</w:t>
            </w:r>
          </w:p>
          <w:p w14:paraId="03F70E25" w14:textId="77777777" w:rsidR="00EB1AC6" w:rsidRPr="003C4B6B" w:rsidRDefault="00EB1AC6" w:rsidP="00843B3C"/>
        </w:tc>
      </w:tr>
      <w:tr w:rsidR="00EB1AC6" w:rsidRPr="00843B3C" w14:paraId="46CF63A8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43A4D7" w14:textId="77777777" w:rsidR="00EB1AC6" w:rsidRPr="00536149" w:rsidRDefault="00EB1AC6" w:rsidP="002A1BA6">
            <w:pPr>
              <w:rPr>
                <w:i/>
                <w:iCs/>
                <w:color w:val="0070C0"/>
              </w:rPr>
            </w:pPr>
            <w:r w:rsidRPr="00843B3C">
              <w:t>Name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Ім’я</w:t>
            </w:r>
          </w:p>
          <w:p w14:paraId="76179C80" w14:textId="77777777" w:rsidR="00EB1AC6" w:rsidRPr="00843B3C" w:rsidRDefault="00EB1AC6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DBD6E3" w14:textId="77777777" w:rsidR="00EB1AC6" w:rsidRPr="00843B3C" w:rsidRDefault="00EB1AC6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EB1AC6" w:rsidRPr="00843B3C" w14:paraId="23EB45DA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2F0FC8" w14:textId="77777777" w:rsidR="00EB1AC6" w:rsidRPr="00536149" w:rsidRDefault="00EB1AC6" w:rsidP="002A1BA6">
            <w:pPr>
              <w:rPr>
                <w:i/>
                <w:iCs/>
                <w:color w:val="0070C0"/>
              </w:rPr>
            </w:pPr>
            <w:r w:rsidRPr="00843B3C">
              <w:t>Position</w:t>
            </w:r>
            <w:r>
              <w:t xml:space="preserve"> / </w:t>
            </w:r>
            <w:r w:rsidRPr="00D03615">
              <w:rPr>
                <w:i/>
                <w:iCs/>
                <w:noProof/>
                <w:color w:val="0070C0"/>
              </w:rPr>
              <w:t>Посада</w:t>
            </w:r>
          </w:p>
          <w:p w14:paraId="317D3DC7" w14:textId="77777777" w:rsidR="00EB1AC6" w:rsidRPr="00843B3C" w:rsidRDefault="00EB1AC6" w:rsidP="002A1BA6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B7D821" w14:textId="77777777" w:rsidR="00EB1AC6" w:rsidRPr="00843B3C" w:rsidRDefault="00EB1AC6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EB1AC6" w:rsidRPr="00843B3C" w14:paraId="1327B1BE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E38A33" w14:textId="77777777" w:rsidR="00EB1AC6" w:rsidRDefault="00EB1AC6" w:rsidP="002A1BA6">
            <w:pPr>
              <w:jc w:val="left"/>
            </w:pPr>
            <w:r w:rsidRPr="00843B3C">
              <w:t>Date / place</w:t>
            </w:r>
          </w:p>
          <w:p w14:paraId="1B397D61" w14:textId="77777777" w:rsidR="00EB1AC6" w:rsidRPr="00536149" w:rsidRDefault="00EB1AC6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Дата / місце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8BA438" w14:textId="77777777" w:rsidR="00EB1AC6" w:rsidRPr="00843B3C" w:rsidRDefault="00EB1AC6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EB1AC6" w14:paraId="2844C4E5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DA7EBE" w14:textId="77777777" w:rsidR="00EB1AC6" w:rsidRDefault="00EB1AC6" w:rsidP="002A1BA6">
            <w:pPr>
              <w:jc w:val="left"/>
            </w:pPr>
            <w:r w:rsidRPr="00843B3C">
              <w:t>Signature and/or stamp</w:t>
            </w:r>
          </w:p>
          <w:p w14:paraId="7D3D2C1E" w14:textId="77777777" w:rsidR="00EB1AC6" w:rsidRPr="00536149" w:rsidRDefault="00EB1AC6" w:rsidP="002A1BA6">
            <w:pPr>
              <w:jc w:val="left"/>
              <w:rPr>
                <w:i/>
                <w:iCs/>
                <w:color w:val="0070C0"/>
              </w:rPr>
            </w:pPr>
            <w:r w:rsidRPr="00D03615">
              <w:rPr>
                <w:i/>
                <w:iCs/>
                <w:noProof/>
                <w:color w:val="0070C0"/>
              </w:rPr>
              <w:t>Підпис і/або печатка</w:t>
            </w:r>
          </w:p>
          <w:p w14:paraId="2ED266B9" w14:textId="77777777" w:rsidR="00EB1AC6" w:rsidRDefault="00EB1AC6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58BB895E" w14:textId="77777777" w:rsidR="00EB1AC6" w:rsidRDefault="00EB1AC6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2D91C3E6" w14:textId="77777777" w:rsidR="00EB1AC6" w:rsidRDefault="00EB1AC6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4C1525D9" w14:textId="77777777" w:rsidR="00EB1AC6" w:rsidRPr="005F0FA3" w:rsidRDefault="00EB1AC6" w:rsidP="002A1BA6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259C0C2" w14:textId="77777777" w:rsidR="00EB1AC6" w:rsidRPr="00FD22F1" w:rsidRDefault="00EB1AC6" w:rsidP="002A1BA6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714246AD" w14:textId="77777777" w:rsidR="00EB1AC6" w:rsidRDefault="00EB1AC6" w:rsidP="00C54639"/>
    <w:p w14:paraId="169E519D" w14:textId="77777777" w:rsidR="00EB1AC6" w:rsidRDefault="00EB1AC6">
      <w:pPr>
        <w:jc w:val="left"/>
        <w:rPr>
          <w:b/>
          <w:caps/>
          <w:szCs w:val="18"/>
        </w:rPr>
      </w:pPr>
      <w:r>
        <w:br w:type="page"/>
      </w:r>
    </w:p>
    <w:p w14:paraId="52ADA3C3" w14:textId="77777777" w:rsidR="00EB1AC6" w:rsidRDefault="00EB1AC6" w:rsidP="00CD3475">
      <w:pPr>
        <w:pStyle w:val="headnumbered1"/>
      </w:pPr>
      <w:r w:rsidRPr="008B0687">
        <w:lastRenderedPageBreak/>
        <w:t>Annex</w:t>
      </w:r>
      <w:r>
        <w:t>:</w:t>
      </w:r>
      <w:r w:rsidRPr="008B0687">
        <w:t xml:space="preserve">  Details of information requested</w:t>
      </w:r>
      <w:r w:rsidRPr="008B0687">
        <w:rPr>
          <w:rStyle w:val="Appelnotedebasdep"/>
          <w:sz w:val="20"/>
          <w:szCs w:val="20"/>
        </w:rPr>
        <w:footnoteReference w:id="3"/>
      </w:r>
      <w:r w:rsidRPr="008B0687">
        <w:t xml:space="preserve"> </w:t>
      </w:r>
    </w:p>
    <w:p w14:paraId="6A7064BA" w14:textId="77777777" w:rsidR="00EB1AC6" w:rsidRPr="00536149" w:rsidRDefault="00EB1AC6" w:rsidP="00536149">
      <w:pPr>
        <w:pStyle w:val="headnumbered1"/>
        <w:numPr>
          <w:ilvl w:val="0"/>
          <w:numId w:val="0"/>
        </w:numPr>
        <w:ind w:left="360"/>
        <w:rPr>
          <w:i/>
          <w:iCs/>
          <w:color w:val="0070C0"/>
        </w:rPr>
      </w:pPr>
      <w:r w:rsidRPr="00D03615">
        <w:rPr>
          <w:i/>
          <w:iCs/>
          <w:noProof/>
          <w:color w:val="0070C0"/>
        </w:rPr>
        <w:t>ДОДАТОК: ДЕТАЛЬНІ ВІДОМОСТІ ПРО НЕОБХІДНУ ІНФОРМАЦІЮ</w:t>
      </w:r>
    </w:p>
    <w:p w14:paraId="74D51B31" w14:textId="77777777" w:rsidR="00EB1AC6" w:rsidRDefault="00EB1AC6" w:rsidP="008B0687">
      <w:pPr>
        <w:pStyle w:val="Standard"/>
        <w:ind w:firstLine="720"/>
        <w:rPr>
          <w:rFonts w:ascii="Verdana" w:hAnsi="Verdana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EB1AC6" w14:paraId="693AEBB3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2E812F06" w14:textId="77777777" w:rsidR="00EB1AC6" w:rsidRDefault="00EB1AC6" w:rsidP="00645C34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IP addresses</w:t>
            </w:r>
          </w:p>
          <w:p w14:paraId="2CF5B559" w14:textId="77777777" w:rsidR="00EB1AC6" w:rsidRPr="004A10F9" w:rsidRDefault="00EB1AC6" w:rsidP="00645C34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>Інформація про користувача послуг, необхідна для IP-адрес</w:t>
            </w:r>
          </w:p>
        </w:tc>
      </w:tr>
      <w:tr w:rsidR="00EB1AC6" w:rsidRPr="003C4B6B" w14:paraId="04C87693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71201A" w14:textId="77777777" w:rsidR="00EB1AC6" w:rsidRDefault="00EB1AC6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Subscriber information related to the following IP address/es requested</w:t>
            </w:r>
            <w:r>
              <w:rPr>
                <w:rFonts w:ascii="Verdana" w:hAnsi="Verdana"/>
                <w:szCs w:val="18"/>
              </w:rPr>
              <w:t xml:space="preserve"> (to the extent permitted by your law)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52E93267" w14:textId="77777777" w:rsidR="00EB1AC6" w:rsidRPr="0015144D" w:rsidRDefault="00EB1AC6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es-ES_tradnl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Інформація про користувача послуг, пов’язана із вказаною нижче IP-адресою (адресами) (наскільки це дозволено вашим законодавством):</w:t>
            </w:r>
          </w:p>
          <w:p w14:paraId="573F72A8" w14:textId="77777777" w:rsidR="00EB1AC6" w:rsidRPr="0015144D" w:rsidRDefault="00EB1AC6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es-ES_tradnl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1E7DAF" w14:textId="77777777" w:rsidR="00EB1AC6" w:rsidRPr="0015144D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es-ES_tradnl"/>
              </w:rPr>
            </w:pPr>
          </w:p>
        </w:tc>
      </w:tr>
      <w:tr w:rsidR="00EB1AC6" w:rsidRPr="0018707D" w14:paraId="233CC28D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9798A45" w14:textId="77777777" w:rsidR="00EB1AC6" w:rsidRPr="0018707D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Period of interest</w:t>
            </w:r>
            <w:r>
              <w:rPr>
                <w:rFonts w:ascii="Verdana" w:hAnsi="Verdana"/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 xml:space="preserve">Охоплюваний </w:t>
            </w:r>
            <w:proofErr w:type="gramStart"/>
            <w:r w:rsidRPr="00D03615">
              <w:rPr>
                <w:i/>
                <w:iCs/>
                <w:noProof/>
                <w:color w:val="0070C0"/>
                <w:szCs w:val="18"/>
              </w:rPr>
              <w:t>період:</w:t>
            </w:r>
            <w:r>
              <w:rPr>
                <w:rFonts w:ascii="Verdana" w:hAnsi="Verdana"/>
                <w:szCs w:val="18"/>
              </w:rPr>
              <w:t>:</w:t>
            </w:r>
            <w:proofErr w:type="gramEnd"/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BA3AA0" w14:textId="77777777" w:rsidR="00EB1AC6" w:rsidRDefault="00EB1AC6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Start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</w:t>
            </w:r>
            <w:r w:rsidRPr="0018707D">
              <w:rPr>
                <w:rFonts w:ascii="Verdana" w:hAnsi="Verdana"/>
                <w:szCs w:val="18"/>
              </w:rPr>
              <w:t>:</w:t>
            </w:r>
          </w:p>
          <w:p w14:paraId="116809DC" w14:textId="77777777" w:rsidR="00EB1AC6" w:rsidRPr="004A10F9" w:rsidRDefault="00EB1AC6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Дата і час початку: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F4EE874" w14:textId="77777777" w:rsidR="00EB1AC6" w:rsidRDefault="00EB1AC6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 xml:space="preserve">End </w:t>
            </w:r>
            <w:r>
              <w:rPr>
                <w:rFonts w:ascii="Verdana" w:hAnsi="Verdana"/>
                <w:szCs w:val="18"/>
              </w:rPr>
              <w:t>d</w:t>
            </w:r>
            <w:r w:rsidRPr="0018707D">
              <w:rPr>
                <w:rFonts w:ascii="Verdana" w:hAnsi="Verdana"/>
                <w:szCs w:val="18"/>
              </w:rPr>
              <w:t>ate</w:t>
            </w:r>
            <w:r>
              <w:rPr>
                <w:rFonts w:ascii="Verdana" w:hAnsi="Verdana"/>
                <w:szCs w:val="18"/>
              </w:rPr>
              <w:t xml:space="preserve"> and time:</w:t>
            </w:r>
          </w:p>
          <w:p w14:paraId="7138986F" w14:textId="77777777" w:rsidR="00EB1AC6" w:rsidRPr="004A10F9" w:rsidRDefault="00EB1AC6" w:rsidP="00C4516B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Дата і час закінчення:</w:t>
            </w:r>
          </w:p>
        </w:tc>
      </w:tr>
      <w:tr w:rsidR="00EB1AC6" w:rsidRPr="0015144D" w14:paraId="5793E1C7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D00682C" w14:textId="77777777" w:rsidR="00EB1AC6" w:rsidRPr="0015144D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43A94EBA" w14:textId="77777777" w:rsidR="00EB1AC6" w:rsidRPr="0015144D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Часовий пояс: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13E2164" w14:textId="77777777" w:rsidR="00EB1AC6" w:rsidRPr="0015144D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EB1AC6" w:rsidRPr="0018707D" w14:paraId="0EFAF59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497113" w14:textId="77777777" w:rsidR="00EB1AC6" w:rsidRPr="0015144D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  <w:p w14:paraId="1F83C151" w14:textId="77777777" w:rsidR="00EB1AC6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 w:rsidRPr="0018707D">
              <w:rPr>
                <w:rFonts w:ascii="Verdana" w:hAnsi="Verdana"/>
                <w:szCs w:val="18"/>
              </w:rPr>
              <w:t>Details requested:</w:t>
            </w:r>
          </w:p>
          <w:p w14:paraId="1C9C0AFB" w14:textId="77777777" w:rsidR="00EB1AC6" w:rsidRPr="00EF79A6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Запитувані відомості:</w:t>
            </w:r>
          </w:p>
          <w:p w14:paraId="295E0EC2" w14:textId="77777777" w:rsidR="00EB1AC6" w:rsidRPr="0018707D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68FE92" w14:textId="77777777" w:rsidR="00EB1AC6" w:rsidRPr="0018707D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EB1AC6" w:rsidRPr="0018707D" w14:paraId="145B84AD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CAB7CF0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E4E50B" w14:textId="77777777" w:rsidR="00EB1AC6" w:rsidRPr="00EF79A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Імена користувачів послуг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D33B961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3C4B6B" w14:paraId="51119E7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FD8A70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B496E5" w14:textId="77777777" w:rsidR="00EB1AC6" w:rsidRPr="0015144D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s-ES_tradnl"/>
              </w:rPr>
            </w:pPr>
            <w:proofErr w:type="spellStart"/>
            <w:r w:rsidRPr="0015144D">
              <w:rPr>
                <w:szCs w:val="18"/>
                <w:lang w:val="es-ES_tradnl"/>
              </w:rPr>
              <w:t>User</w:t>
            </w:r>
            <w:proofErr w:type="spellEnd"/>
            <w:r w:rsidRPr="0015144D">
              <w:rPr>
                <w:szCs w:val="18"/>
                <w:lang w:val="es-ES_tradnl"/>
              </w:rPr>
              <w:t xml:space="preserve"> </w:t>
            </w:r>
            <w:proofErr w:type="spellStart"/>
            <w:r w:rsidRPr="0015144D">
              <w:rPr>
                <w:szCs w:val="18"/>
                <w:lang w:val="es-ES_tradnl"/>
              </w:rPr>
              <w:t>names</w:t>
            </w:r>
            <w:proofErr w:type="spellEnd"/>
            <w:r w:rsidRPr="0015144D">
              <w:rPr>
                <w:szCs w:val="18"/>
                <w:lang w:val="es-ES_tradnl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Імена користувачів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0DAF7A" w14:textId="77777777" w:rsidR="00EB1AC6" w:rsidRPr="0015144D" w:rsidRDefault="00EB1AC6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EB1AC6" w:rsidRPr="0018707D" w14:paraId="28EDCB5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F8BEC1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0BABA33" w14:textId="77777777" w:rsidR="00EB1AC6" w:rsidRPr="00EF79A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b/>
                <w:bCs/>
                <w:color w:val="0070C0"/>
                <w:szCs w:val="18"/>
              </w:rPr>
            </w:pPr>
            <w:r w:rsidRPr="0018707D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Вигадані імена або інші особи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85DFF7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3C4B6B" w14:paraId="60FE0BD7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9FA2D0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35D69A" w14:textId="77777777" w:rsidR="00EB1AC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 xml:space="preserve">Email, social </w:t>
            </w:r>
            <w:proofErr w:type="gramStart"/>
            <w:r w:rsidRPr="0018707D">
              <w:rPr>
                <w:szCs w:val="18"/>
              </w:rPr>
              <w:t>media</w:t>
            </w:r>
            <w:proofErr w:type="gramEnd"/>
            <w:r w:rsidRPr="0018707D">
              <w:rPr>
                <w:szCs w:val="18"/>
              </w:rPr>
              <w:t xml:space="preserve"> and other accounts related to the IP address/es</w:t>
            </w:r>
            <w:r>
              <w:rPr>
                <w:szCs w:val="18"/>
              </w:rPr>
              <w:t xml:space="preserve"> </w:t>
            </w:r>
          </w:p>
          <w:p w14:paraId="6476833F" w14:textId="77777777" w:rsidR="00EB1AC6" w:rsidRPr="003C4B6B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Електронна пошта, облікові записи в соціальних мережах та інші облікові записи, пов’язані з IP-адресою/адресами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95F5A8" w14:textId="77777777" w:rsidR="00EB1AC6" w:rsidRPr="003C4B6B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18707D" w14:paraId="37900B50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D1920D5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0D4A2C" w14:textId="77777777" w:rsidR="00EB1AC6" w:rsidRPr="00EF79A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Поштові адреси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0E335B4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18707D" w14:paraId="0D3472F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0EDC7F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2DC535" w14:textId="77777777" w:rsidR="00EB1AC6" w:rsidRPr="00EF79A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Адреси проживання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3F3709F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18707D" w14:paraId="4B0D73A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02AE9C3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569FA0" w14:textId="77777777" w:rsidR="00EB1AC6" w:rsidRPr="00EF79A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Службові адреси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B36A966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3C4B6B" w14:paraId="6F7A5F44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1B10C8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5FA232" w14:textId="77777777" w:rsidR="00EB1AC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18707D">
              <w:rPr>
                <w:szCs w:val="18"/>
              </w:rPr>
              <w:t xml:space="preserve">Telephone numbers, </w:t>
            </w:r>
            <w:r w:rsidRPr="0018707D">
              <w:rPr>
                <w:rFonts w:cs="Arial"/>
                <w:szCs w:val="18"/>
              </w:rPr>
              <w:t>other contact information</w:t>
            </w:r>
            <w:r>
              <w:rPr>
                <w:rFonts w:cs="Arial"/>
                <w:szCs w:val="18"/>
              </w:rPr>
              <w:t xml:space="preserve"> /</w:t>
            </w:r>
          </w:p>
          <w:p w14:paraId="22DE3454" w14:textId="77777777" w:rsidR="00EB1AC6" w:rsidRPr="003C4B6B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Номери телефонів, інша контактна інформація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8A3E07" w14:textId="77777777" w:rsidR="00EB1AC6" w:rsidRPr="003C4B6B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18707D" w14:paraId="38756906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4A5B3E8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3F39D08" w14:textId="77777777" w:rsidR="00EB1AC6" w:rsidRPr="00EF79A6" w:rsidRDefault="00EB1AC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 xml:space="preserve">Billing records </w:t>
            </w:r>
            <w:r>
              <w:rPr>
                <w:szCs w:val="18"/>
              </w:rPr>
              <w:t xml:space="preserve">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Платіжні записи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DBF5E6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18707D" w14:paraId="3521479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B4AD74F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32BA27" w14:textId="77777777" w:rsidR="00EB1AC6" w:rsidRPr="00EF79A6" w:rsidRDefault="00EB1AC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Платіжна адреса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21C5CCF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18707D" w14:paraId="0B0CE50B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8C45641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2DD2C0" w14:textId="77777777" w:rsidR="00EB1AC6" w:rsidRPr="00EF79A6" w:rsidRDefault="00EB1AC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Спосіб оплати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FB1979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18707D" w14:paraId="6855C9C0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BB7F50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C0FC8E7" w14:textId="77777777" w:rsidR="00EB1AC6" w:rsidRPr="00EF79A6" w:rsidRDefault="00EB1AC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Історія платежів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49AF92C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18707D" w14:paraId="5E6E3AC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29B081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6511F6" w14:textId="77777777" w:rsidR="00EB1AC6" w:rsidRPr="00EF79A6" w:rsidRDefault="00EB1AC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18707D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Платіжний період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06F070D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18707D" w14:paraId="4C4C693E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D232A5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EDC6EC" w14:textId="77777777" w:rsidR="00EB1AC6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Information about length of service and the types of services the subscriber(s) or customer(s) used</w:t>
            </w:r>
          </w:p>
          <w:p w14:paraId="5BF5238D" w14:textId="77777777" w:rsidR="00EB1AC6" w:rsidRPr="00EF79A6" w:rsidRDefault="00EB1AC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Інформація про тривалість надання послуг та види послуг, якими користується користувач (користувачі) послуг або клієнт (клієнти)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661AD90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18707D" w14:paraId="757D628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6E5A00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67F69BF" w14:textId="77777777" w:rsidR="00EB1AC6" w:rsidRDefault="00EB1AC6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t>Any other identifying information, whether such records are in electronic or other form</w:t>
            </w:r>
          </w:p>
          <w:p w14:paraId="4108A39F" w14:textId="77777777" w:rsidR="00EB1AC6" w:rsidRPr="00EF79A6" w:rsidRDefault="00EB1AC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Будь-яка інша інформація, що ідентифікує особу, незалежно від того, чи є такі записи в електронній або іншій формі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379DF6F" w14:textId="77777777" w:rsidR="00EB1AC6" w:rsidRPr="0018707D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663A3155" w14:textId="77777777" w:rsidR="00EB1AC6" w:rsidRDefault="00EB1AC6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EB1AC6" w:rsidRPr="00645C34" w14:paraId="1031A709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6183649E" w14:textId="77777777" w:rsidR="00EB1AC6" w:rsidRDefault="00EB1AC6" w:rsidP="00C865A0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5C34">
              <w:rPr>
                <w:rFonts w:ascii="Verdana" w:hAnsi="Verdana"/>
                <w:b/>
                <w:sz w:val="20"/>
                <w:szCs w:val="20"/>
              </w:rPr>
              <w:t>Subscriber information needed for accounts</w:t>
            </w:r>
          </w:p>
          <w:p w14:paraId="08B7D9F8" w14:textId="77777777" w:rsidR="00EB1AC6" w:rsidRPr="00EF79A6" w:rsidRDefault="00EB1AC6" w:rsidP="00C865A0">
            <w:pPr>
              <w:pStyle w:val="Normal1"/>
              <w:jc w:val="center"/>
              <w:rPr>
                <w:rFonts w:ascii="Verdana" w:hAnsi="Verdana"/>
                <w:b/>
                <w:i/>
                <w:iCs/>
                <w:color w:val="0070C0"/>
                <w:sz w:val="20"/>
                <w:szCs w:val="20"/>
              </w:rPr>
            </w:pPr>
            <w:r w:rsidRPr="00D03615">
              <w:rPr>
                <w:b/>
                <w:i/>
                <w:iCs/>
                <w:noProof/>
                <w:color w:val="0070C0"/>
                <w:sz w:val="20"/>
              </w:rPr>
              <w:t>Інформація про користувача послуг, необхідна для облікових записів</w:t>
            </w:r>
          </w:p>
        </w:tc>
      </w:tr>
      <w:tr w:rsidR="00EB1AC6" w14:paraId="263E4738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BE1B0A0" w14:textId="77777777" w:rsidR="00EB1AC6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Information on the following accounts /s requested, to the extent permitted by your law:</w:t>
            </w:r>
          </w:p>
          <w:p w14:paraId="7C41D857" w14:textId="77777777" w:rsidR="00EB1AC6" w:rsidRPr="00EF79A6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Інформація про такі запитувані облікові записи, наскільки це дозволено вашим законодавством: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515893B" w14:textId="77777777" w:rsidR="00EB1AC6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EB1AC6" w14:paraId="7A1B4770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E3EFE52" w14:textId="77777777" w:rsidR="00EB1AC6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 of interest:</w:t>
            </w:r>
          </w:p>
          <w:p w14:paraId="11AF5480" w14:textId="77777777" w:rsidR="00EB1AC6" w:rsidRPr="00EF79A6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Охоплюваний період: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497BA2" w14:textId="77777777" w:rsidR="00EB1AC6" w:rsidRDefault="00EB1AC6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Start Date</w:t>
            </w:r>
            <w:r>
              <w:rPr>
                <w:rFonts w:ascii="Verdana" w:hAnsi="Verdana"/>
              </w:rPr>
              <w:t xml:space="preserve"> and Time:</w:t>
            </w:r>
          </w:p>
          <w:p w14:paraId="3418B41E" w14:textId="77777777" w:rsidR="00EB1AC6" w:rsidRPr="00EF79A6" w:rsidRDefault="00EB1AC6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Дата і час початку: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2C2BA91" w14:textId="77777777" w:rsidR="00EB1AC6" w:rsidRDefault="00EB1AC6" w:rsidP="00C3388C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  <w:r w:rsidRPr="00FC378F">
              <w:rPr>
                <w:rFonts w:ascii="Verdana" w:hAnsi="Verdana"/>
              </w:rPr>
              <w:t>End Date</w:t>
            </w:r>
            <w:r>
              <w:rPr>
                <w:rFonts w:ascii="Verdana" w:hAnsi="Verdana"/>
              </w:rPr>
              <w:t xml:space="preserve"> and Time:</w:t>
            </w:r>
          </w:p>
          <w:p w14:paraId="737C1414" w14:textId="77777777" w:rsidR="00EB1AC6" w:rsidRPr="00EF79A6" w:rsidRDefault="00EB1AC6" w:rsidP="00C3388C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</w:rPr>
              <w:t>Дата і час закінчення:</w:t>
            </w:r>
          </w:p>
        </w:tc>
      </w:tr>
      <w:tr w:rsidR="00EB1AC6" w:rsidRPr="0015144D" w14:paraId="014EAC1E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907D6A" w14:textId="77777777" w:rsidR="00EB1AC6" w:rsidRPr="0015144D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  <w:r w:rsidRPr="0015144D">
              <w:rPr>
                <w:rFonts w:ascii="Verdana" w:hAnsi="Verdana"/>
                <w:szCs w:val="18"/>
                <w:lang w:val="fr-FR"/>
              </w:rPr>
              <w:t xml:space="preserve">Time </w:t>
            </w:r>
            <w:proofErr w:type="gramStart"/>
            <w:r w:rsidRPr="0015144D">
              <w:rPr>
                <w:rFonts w:ascii="Verdana" w:hAnsi="Verdana"/>
                <w:szCs w:val="18"/>
                <w:lang w:val="fr-FR"/>
              </w:rPr>
              <w:t>zone:</w:t>
            </w:r>
            <w:proofErr w:type="gramEnd"/>
          </w:p>
          <w:p w14:paraId="59280A5F" w14:textId="77777777" w:rsidR="00EB1AC6" w:rsidRPr="0015144D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  <w:lang w:val="fr-FR"/>
              </w:rPr>
            </w:pPr>
            <w:r w:rsidRPr="00D03615">
              <w:rPr>
                <w:i/>
                <w:iCs/>
                <w:noProof/>
                <w:color w:val="0070C0"/>
                <w:szCs w:val="18"/>
                <w:lang w:val="fr-FR"/>
              </w:rPr>
              <w:t>Часовий пояс: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022C78F" w14:textId="77777777" w:rsidR="00EB1AC6" w:rsidRPr="0015144D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lang w:val="fr-FR"/>
              </w:rPr>
            </w:pPr>
          </w:p>
        </w:tc>
      </w:tr>
      <w:tr w:rsidR="00EB1AC6" w14:paraId="5BECA91A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2DB56B" w14:textId="77777777" w:rsidR="00EB1AC6" w:rsidRPr="0015144D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fr-FR"/>
              </w:rPr>
            </w:pPr>
          </w:p>
          <w:p w14:paraId="6E959E64" w14:textId="77777777" w:rsidR="00EB1AC6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Details requested:</w:t>
            </w:r>
          </w:p>
          <w:p w14:paraId="7CEA436F" w14:textId="77777777" w:rsidR="00EB1AC6" w:rsidRPr="00EF79A6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Запитувані відомості: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29E2C0" w14:textId="77777777" w:rsidR="00EB1AC6" w:rsidRPr="00FC378F" w:rsidRDefault="00EB1AC6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</w:tbl>
    <w:p w14:paraId="212043FB" w14:textId="77777777" w:rsidR="00EB1AC6" w:rsidRDefault="00EB1AC6" w:rsidP="0018707D">
      <w:pPr>
        <w:pStyle w:val="Standard"/>
        <w:spacing w:before="0" w:after="0" w:line="260" w:lineRule="atLeast"/>
        <w:rPr>
          <w:rFonts w:ascii="Verdana" w:hAnsi="Verdana"/>
        </w:rPr>
      </w:pPr>
    </w:p>
    <w:tbl>
      <w:tblPr>
        <w:tblStyle w:val="Grilledutableau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4536"/>
        <w:gridCol w:w="4386"/>
      </w:tblGrid>
      <w:tr w:rsidR="00EB1AC6" w:rsidRPr="00EA7C36" w14:paraId="138F2A6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DCBF7C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8AAE6F1" w14:textId="77777777" w:rsidR="00EB1AC6" w:rsidRPr="00EF79A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Subscriber names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Імена користувачів послуг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F6A7ECB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3C4B6B" w14:paraId="17BFE2D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59B602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A864B5" w14:textId="77777777" w:rsidR="00EB1AC6" w:rsidRPr="0015144D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  <w:lang w:val="es-ES_tradnl"/>
              </w:rPr>
            </w:pPr>
            <w:proofErr w:type="spellStart"/>
            <w:r w:rsidRPr="0015144D">
              <w:rPr>
                <w:szCs w:val="18"/>
                <w:lang w:val="es-ES_tradnl"/>
              </w:rPr>
              <w:t>User</w:t>
            </w:r>
            <w:proofErr w:type="spellEnd"/>
            <w:r w:rsidRPr="0015144D">
              <w:rPr>
                <w:szCs w:val="18"/>
                <w:lang w:val="es-ES_tradnl"/>
              </w:rPr>
              <w:t xml:space="preserve"> </w:t>
            </w:r>
            <w:proofErr w:type="spellStart"/>
            <w:r w:rsidRPr="0015144D">
              <w:rPr>
                <w:szCs w:val="18"/>
                <w:lang w:val="es-ES_tradnl"/>
              </w:rPr>
              <w:t>names</w:t>
            </w:r>
            <w:proofErr w:type="spellEnd"/>
            <w:r w:rsidRPr="0015144D">
              <w:rPr>
                <w:szCs w:val="18"/>
                <w:lang w:val="es-ES_tradnl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  <w:lang w:val="es-ES_tradnl"/>
              </w:rPr>
              <w:t>Імена користувачів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2C68DE" w14:textId="77777777" w:rsidR="00EB1AC6" w:rsidRPr="0015144D" w:rsidRDefault="00EB1AC6" w:rsidP="0018707D">
            <w:pPr>
              <w:spacing w:line="260" w:lineRule="atLeast"/>
              <w:rPr>
                <w:szCs w:val="18"/>
                <w:lang w:val="es-ES_tradnl"/>
              </w:rPr>
            </w:pPr>
          </w:p>
        </w:tc>
      </w:tr>
      <w:tr w:rsidR="00EB1AC6" w:rsidRPr="00EA7C36" w14:paraId="3B128CB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6D416B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73895F" w14:textId="77777777" w:rsidR="00EB1AC6" w:rsidRPr="00446D55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Screen names, or other identities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Вигадані імена або інші особи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6A0A1B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6CCE5C8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AE3442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3179CA6" w14:textId="77777777" w:rsidR="00EB1AC6" w:rsidRPr="00446D55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Mailing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Поштові адреси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E14985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2BDF44E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C00EB1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0074F1" w14:textId="77777777" w:rsidR="00EB1AC6" w:rsidRPr="00EA7C3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Residential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Адреси проживання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E9316D2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1543CF7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62A70F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AFC82E" w14:textId="77777777" w:rsidR="00EB1AC6" w:rsidRPr="00EA7C3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Business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Службові адреси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09F95D4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12640A3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579EB54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45E816" w14:textId="77777777" w:rsidR="00EB1AC6" w:rsidRPr="00446D55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Email addresses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Адреси електронної пошти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E53D0E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525C2D9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2E9C34B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CF5D4C2" w14:textId="77777777" w:rsidR="00EB1AC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 w:rsidRPr="00EA7C36">
              <w:rPr>
                <w:szCs w:val="18"/>
              </w:rPr>
              <w:t xml:space="preserve">Telephone numbers, </w:t>
            </w:r>
            <w:r w:rsidRPr="00EA7C36">
              <w:rPr>
                <w:rFonts w:cs="Arial"/>
                <w:szCs w:val="18"/>
              </w:rPr>
              <w:t>other contact information</w:t>
            </w:r>
          </w:p>
          <w:p w14:paraId="7DEFFF5F" w14:textId="77777777" w:rsidR="00EB1AC6" w:rsidRPr="00446D55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Номери телефонів, інша контактна інформація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24EB1A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7ED056C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4D0DE3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81A7AC1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Billing records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Платіжні записи</w:t>
            </w:r>
            <w:r w:rsidRPr="00EA7C36">
              <w:rPr>
                <w:szCs w:val="18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E42E48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75459DE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9DC2DF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449AFDD" w14:textId="77777777" w:rsidR="00EB1AC6" w:rsidRPr="00446D55" w:rsidRDefault="00EB1AC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address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Платіжна адреса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EC9CBC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0923ACA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AC79D4F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EA92E1" w14:textId="77777777" w:rsidR="00EB1AC6" w:rsidRPr="00446D55" w:rsidRDefault="00EB1AC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method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Спосіб оплати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011778A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765DF70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A302AB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AA33F5" w14:textId="77777777" w:rsidR="00EB1AC6" w:rsidRPr="00446D55" w:rsidRDefault="00EB1AC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Payment History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Історія платежів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C983609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5F0AB55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DDA6F7C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FF3947C" w14:textId="77777777" w:rsidR="00EB1AC6" w:rsidRPr="00446D55" w:rsidRDefault="00EB1AC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Billing period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Платіжний період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940183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0BF989D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DC8228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7A1C68" w14:textId="77777777" w:rsidR="00EB1AC6" w:rsidRPr="00446D55" w:rsidRDefault="00EB1AC6" w:rsidP="000705A9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EA7C36">
              <w:rPr>
                <w:szCs w:val="18"/>
              </w:rPr>
              <w:t>Registration date</w:t>
            </w:r>
            <w:r>
              <w:rPr>
                <w:szCs w:val="18"/>
              </w:rPr>
              <w:t xml:space="preserve"> / </w:t>
            </w:r>
            <w:r w:rsidRPr="00D03615">
              <w:rPr>
                <w:i/>
                <w:iCs/>
                <w:noProof/>
                <w:color w:val="0070C0"/>
                <w:szCs w:val="18"/>
              </w:rPr>
              <w:t>Дата реєстрації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DA0C6DB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60E6781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28CA9F" w14:textId="77777777" w:rsidR="00EB1AC6" w:rsidRPr="00EA7C3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5AF242B3" w14:textId="77777777" w:rsidR="00EB1AC6" w:rsidRPr="00446D55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initial registration of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IP-адреса, що використовувалася для первинної реєстрації облікових записів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AF5C07F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3AD3DA8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99EDCA" w14:textId="77777777" w:rsidR="00EB1AC6" w:rsidRPr="00EA7C3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20441349" w14:textId="77777777" w:rsidR="00EB1AC6" w:rsidRPr="00446D55" w:rsidRDefault="00EB1AC6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Last registered date of access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Остання зареєстрована дата доступу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A49422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5AD7896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7368BF" w14:textId="77777777" w:rsidR="00EB1AC6" w:rsidRPr="00EA7C3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22866352" w14:textId="77777777" w:rsidR="00EB1AC6" w:rsidRPr="00446D55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EA7C36">
              <w:rPr>
                <w:rFonts w:cs="HelveticaNeue-Light"/>
                <w:szCs w:val="18"/>
              </w:rPr>
              <w:t>IP address used for the last registered access to the accounts</w:t>
            </w:r>
            <w:r>
              <w:rPr>
                <w:rFonts w:cs="HelveticaNeue-Light"/>
                <w:szCs w:val="18"/>
              </w:rPr>
              <w:t xml:space="preserve"> / </w:t>
            </w: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IP-адреса, що використовувалася для останнього зареєстрованого доступу до облікових записів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9D050D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11E9E78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BF31C7" w14:textId="77777777" w:rsidR="00EB1AC6" w:rsidRPr="00EA7C3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56E54E59" w14:textId="77777777" w:rsidR="00EB1AC6" w:rsidRPr="00EA7C3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address used for access to the account </w:t>
            </w:r>
            <w:r>
              <w:rPr>
                <w:rFonts w:cs="HelveticaNeue-Light"/>
                <w:szCs w:val="18"/>
              </w:rPr>
              <w:t>i</w:t>
            </w:r>
            <w:r w:rsidRPr="00EA7C36">
              <w:rPr>
                <w:rFonts w:cs="HelveticaNeue-Light"/>
                <w:szCs w:val="18"/>
              </w:rPr>
              <w:t xml:space="preserve">n the period: </w:t>
            </w:r>
          </w:p>
          <w:p w14:paraId="35FB88DF" w14:textId="77777777" w:rsidR="00EB1AC6" w:rsidRPr="00EA7C3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Start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Time:</w:t>
            </w:r>
          </w:p>
          <w:p w14:paraId="0DBE9301" w14:textId="77777777" w:rsidR="00EB1AC6" w:rsidRDefault="00EB1AC6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End </w:t>
            </w:r>
            <w:r>
              <w:rPr>
                <w:rFonts w:cs="HelveticaNeue-Light"/>
                <w:szCs w:val="18"/>
              </w:rPr>
              <w:t>d</w:t>
            </w:r>
            <w:r w:rsidRPr="00EA7C36">
              <w:rPr>
                <w:rFonts w:cs="HelveticaNeue-Light"/>
                <w:szCs w:val="18"/>
              </w:rPr>
              <w:t>ate: DD/MM/YYYY      Time:</w:t>
            </w:r>
          </w:p>
          <w:p w14:paraId="631A457C" w14:textId="77777777" w:rsidR="00EB1AC6" w:rsidRDefault="00EB1AC6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rPr>
                <w:rFonts w:cs="HelveticaNeue-Light"/>
                <w:szCs w:val="18"/>
              </w:rPr>
              <w:t>Time zone:</w:t>
            </w:r>
          </w:p>
          <w:p w14:paraId="01E881C3" w14:textId="77777777" w:rsidR="00EB1AC6" w:rsidRDefault="00EB1AC6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</w:p>
          <w:p w14:paraId="4FC6D5E7" w14:textId="77777777" w:rsidR="00EB1AC6" w:rsidRPr="00D03615" w:rsidRDefault="00EB1AC6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 xml:space="preserve">IP-адреса, що використовувалася для доступу до облікового запису в період: </w:t>
            </w:r>
          </w:p>
          <w:p w14:paraId="1A08E460" w14:textId="77777777" w:rsidR="00EB1AC6" w:rsidRPr="00D03615" w:rsidRDefault="00EB1AC6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Дата завершення: ДД/ММ/РРРР    Час:</w:t>
            </w:r>
          </w:p>
          <w:p w14:paraId="622DFF1B" w14:textId="77777777" w:rsidR="00EB1AC6" w:rsidRPr="00D03615" w:rsidRDefault="00EB1AC6" w:rsidP="003C4B6B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noProof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Дата завершення: ДД/ММ/РРРР      Час:</w:t>
            </w:r>
          </w:p>
          <w:p w14:paraId="19A08C8C" w14:textId="77777777" w:rsidR="00EB1AC6" w:rsidRPr="00446D55" w:rsidRDefault="00EB1AC6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i/>
                <w:iCs/>
                <w:color w:val="0070C0"/>
                <w:szCs w:val="18"/>
              </w:rPr>
            </w:pPr>
            <w:r w:rsidRPr="00D03615">
              <w:rPr>
                <w:rFonts w:cs="HelveticaNeue-Light"/>
                <w:i/>
                <w:iCs/>
                <w:noProof/>
                <w:color w:val="0070C0"/>
                <w:szCs w:val="18"/>
              </w:rPr>
              <w:t>Часовий пояс: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F3C9341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267B7CC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63E163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CA6768" w14:textId="77777777" w:rsidR="00EB1AC6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Other Email, social media and other accounts related to the person or account</w:t>
            </w:r>
          </w:p>
          <w:p w14:paraId="36EDF5D2" w14:textId="77777777" w:rsidR="00EB1AC6" w:rsidRPr="00446D55" w:rsidRDefault="00EB1AC6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i/>
                <w:iCs/>
                <w:color w:val="0070C0"/>
                <w:szCs w:val="18"/>
              </w:rPr>
            </w:pPr>
            <w:r w:rsidRPr="00D03615">
              <w:rPr>
                <w:rFonts w:cs="Arial"/>
                <w:i/>
                <w:iCs/>
                <w:noProof/>
                <w:color w:val="0070C0"/>
                <w:szCs w:val="18"/>
              </w:rPr>
              <w:t>Інші адреси електронної пошти, облікові записи в соціальних мережах та інші облікові записи, пов’язані з особою або обліковим записом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1FC48A3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6DCDE0D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A6E4617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383C6DC" w14:textId="77777777" w:rsidR="00EB1AC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Information about length of service and the types of services the subscriber(s) or customer(s) used</w:t>
            </w:r>
          </w:p>
          <w:p w14:paraId="1170ABFC" w14:textId="77777777" w:rsidR="00EB1AC6" w:rsidRPr="00446D55" w:rsidRDefault="00EB1AC6" w:rsidP="0018707D">
            <w:pPr>
              <w:spacing w:line="260" w:lineRule="atLeast"/>
              <w:rPr>
                <w:i/>
                <w:iCs/>
                <w:color w:val="0070C0"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Інформація про тривалість надання послуг та види послуг, якими користується користувач (користувачі) послуг або клієнт (клієнти)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828FA8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  <w:tr w:rsidR="00EB1AC6" w:rsidRPr="00EA7C36" w14:paraId="47B2C1C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E379CE2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8A387C" w14:textId="77777777" w:rsidR="00EB1AC6" w:rsidRDefault="00EB1AC6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t>Any other identifying information, whether such records are in electronic or other form</w:t>
            </w:r>
          </w:p>
          <w:p w14:paraId="7FA5B13A" w14:textId="77777777" w:rsidR="00EB1AC6" w:rsidRPr="00446D55" w:rsidRDefault="00EB1AC6" w:rsidP="0018707D">
            <w:pPr>
              <w:spacing w:line="260" w:lineRule="atLeast"/>
              <w:rPr>
                <w:i/>
                <w:iCs/>
                <w:szCs w:val="18"/>
              </w:rPr>
            </w:pPr>
            <w:r w:rsidRPr="00D03615">
              <w:rPr>
                <w:i/>
                <w:iCs/>
                <w:noProof/>
                <w:color w:val="0070C0"/>
                <w:szCs w:val="18"/>
              </w:rPr>
              <w:t>Будь-яка інша інформація, що ідентифікує особу, незалежно від того, чи є такі записи в електронній або іншій формі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8D0984" w14:textId="77777777" w:rsidR="00EB1AC6" w:rsidRPr="00EA7C36" w:rsidRDefault="00EB1AC6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2FC0CB4E" w14:textId="77777777" w:rsidR="00EB1AC6" w:rsidRDefault="00EB1AC6" w:rsidP="009648C3">
      <w:pPr>
        <w:pStyle w:val="Normal1"/>
        <w:sectPr w:rsidR="00EB1AC6" w:rsidSect="00EB1AC6">
          <w:footerReference w:type="default" r:id="rId9"/>
          <w:pgSz w:w="12240" w:h="15840"/>
          <w:pgMar w:top="1418" w:right="1418" w:bottom="1021" w:left="1418" w:header="0" w:footer="720" w:gutter="0"/>
          <w:pgNumType w:start="1"/>
          <w:cols w:space="720"/>
          <w:formProt w:val="0"/>
          <w:titlePg/>
          <w:docGrid w:linePitch="360" w:charSpace="6143"/>
        </w:sectPr>
      </w:pPr>
    </w:p>
    <w:p w14:paraId="12444B47" w14:textId="77777777" w:rsidR="00EB1AC6" w:rsidRDefault="00EB1AC6" w:rsidP="009648C3">
      <w:pPr>
        <w:pStyle w:val="Normal1"/>
      </w:pPr>
    </w:p>
    <w:sectPr w:rsidR="00EB1AC6" w:rsidSect="00EB1AC6">
      <w:footerReference w:type="default" r:id="rId10"/>
      <w:type w:val="continuous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7B69" w14:textId="77777777" w:rsidR="00180F12" w:rsidRDefault="00180F12">
      <w:r>
        <w:separator/>
      </w:r>
    </w:p>
  </w:endnote>
  <w:endnote w:type="continuationSeparator" w:id="0">
    <w:p w14:paraId="6C34DA66" w14:textId="77777777" w:rsidR="00180F12" w:rsidRDefault="001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Bold">
    <w:altName w:val="Verdana"/>
    <w:charset w:val="00"/>
    <w:family w:val="auto"/>
    <w:pitch w:val="variable"/>
    <w:sig w:usb0="A10006FF" w:usb1="4000205B" w:usb2="00000010" w:usb3="00000000" w:csb0="0000019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70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9F12D" w14:textId="77777777" w:rsidR="00EB1AC6" w:rsidRDefault="00EB1AC6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B860ABC" w14:textId="77777777" w:rsidR="00EB1AC6" w:rsidRPr="0061759A" w:rsidRDefault="00EB1AC6" w:rsidP="0061759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42C3B" w14:textId="77777777" w:rsidR="00EF79A6" w:rsidRDefault="0015144D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731BDD4" w14:textId="77777777" w:rsidR="00EF79A6" w:rsidRPr="0061759A" w:rsidRDefault="00180F12" w:rsidP="006175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3013" w14:textId="77777777" w:rsidR="00180F12" w:rsidRDefault="00180F12">
      <w:r>
        <w:separator/>
      </w:r>
    </w:p>
  </w:footnote>
  <w:footnote w:type="continuationSeparator" w:id="0">
    <w:p w14:paraId="5C42BA89" w14:textId="77777777" w:rsidR="00180F12" w:rsidRDefault="00180F12">
      <w:r>
        <w:continuationSeparator/>
      </w:r>
    </w:p>
  </w:footnote>
  <w:footnote w:id="1">
    <w:p w14:paraId="1B178AEE" w14:textId="77777777" w:rsidR="00EB1AC6" w:rsidRPr="003B3D29" w:rsidRDefault="00EB1AC6" w:rsidP="003B3D29">
      <w:pPr>
        <w:pStyle w:val="Normal1"/>
        <w:rPr>
          <w:rFonts w:ascii="Verdana" w:hAnsi="Verdana"/>
          <w:sz w:val="16"/>
          <w:szCs w:val="16"/>
        </w:rPr>
      </w:pPr>
      <w:r w:rsidRPr="00A428A4">
        <w:rPr>
          <w:rStyle w:val="Appelnotedebasdep"/>
          <w:rFonts w:ascii="Verdana" w:hAnsi="Verdana"/>
          <w:sz w:val="16"/>
          <w:szCs w:val="16"/>
        </w:rPr>
        <w:footnoteRef/>
      </w:r>
      <w:r w:rsidRPr="00A428A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Pr="00952E07">
        <w:rPr>
          <w:rFonts w:ascii="Verdana" w:hAnsi="Verdana"/>
          <w:sz w:val="16"/>
          <w:szCs w:val="16"/>
        </w:rPr>
        <w:t>its 19</w:t>
      </w:r>
      <w:r w:rsidRPr="00952E07">
        <w:rPr>
          <w:rFonts w:ascii="Verdana" w:hAnsi="Verdana"/>
          <w:sz w:val="16"/>
          <w:szCs w:val="16"/>
          <w:vertAlign w:val="superscript"/>
        </w:rPr>
        <w:t>th</w:t>
      </w:r>
      <w:r w:rsidRPr="00952E07">
        <w:rPr>
          <w:rFonts w:ascii="Verdana" w:hAnsi="Verdana"/>
          <w:sz w:val="16"/>
          <w:szCs w:val="16"/>
        </w:rPr>
        <w:t xml:space="preserve"> Plenary (9-10 July 2018) to</w:t>
      </w:r>
      <w:r>
        <w:rPr>
          <w:rFonts w:ascii="Verdana" w:hAnsi="Verdana"/>
          <w:sz w:val="16"/>
          <w:szCs w:val="16"/>
        </w:rPr>
        <w:t xml:space="preserve"> facilitate the preparation and acceptance of requests by Parties. Use of this template by Parties to the Budapest Convention is optional.</w:t>
      </w:r>
      <w:r w:rsidRPr="00A428A4">
        <w:rPr>
          <w:rFonts w:ascii="Verdana" w:hAnsi="Verdana"/>
          <w:sz w:val="16"/>
          <w:szCs w:val="16"/>
        </w:rPr>
        <w:t xml:space="preserve"> </w:t>
      </w:r>
    </w:p>
  </w:footnote>
  <w:footnote w:id="2">
    <w:p w14:paraId="71399B22" w14:textId="77777777" w:rsidR="00EB1AC6" w:rsidRPr="00311FC9" w:rsidRDefault="00EB1AC6">
      <w:pPr>
        <w:pStyle w:val="Notedebasdepage"/>
        <w:rPr>
          <w:rFonts w:ascii="Verdana" w:hAnsi="Verdana"/>
          <w:sz w:val="16"/>
          <w:szCs w:val="16"/>
        </w:rPr>
      </w:pPr>
      <w:r w:rsidRPr="00311FC9">
        <w:rPr>
          <w:rStyle w:val="Appelnotedebasdep"/>
          <w:rFonts w:ascii="Verdana" w:hAnsi="Verdana"/>
          <w:sz w:val="16"/>
          <w:szCs w:val="16"/>
        </w:rPr>
        <w:footnoteRef/>
      </w:r>
      <w:r w:rsidRPr="00311FC9">
        <w:rPr>
          <w:rFonts w:ascii="Verdana" w:hAnsi="Verdana"/>
          <w:sz w:val="16"/>
          <w:szCs w:val="16"/>
        </w:rPr>
        <w:t xml:space="preserve"> Use </w:t>
      </w:r>
      <w:r>
        <w:rPr>
          <w:rFonts w:ascii="Verdana" w:hAnsi="Verdana"/>
          <w:sz w:val="16"/>
          <w:szCs w:val="16"/>
        </w:rPr>
        <w:t>ANNEX</w:t>
      </w:r>
      <w:r w:rsidRPr="00311FC9">
        <w:rPr>
          <w:rFonts w:ascii="Verdana" w:hAnsi="Verdana"/>
          <w:sz w:val="16"/>
          <w:szCs w:val="16"/>
        </w:rPr>
        <w:t xml:space="preserve"> for details.</w:t>
      </w:r>
    </w:p>
  </w:footnote>
  <w:footnote w:id="3">
    <w:p w14:paraId="4A015CEA" w14:textId="77777777" w:rsidR="00EB1AC6" w:rsidRPr="00301973" w:rsidRDefault="00EB1AC6" w:rsidP="00301973">
      <w:pPr>
        <w:pStyle w:val="Notedebasdepage"/>
        <w:rPr>
          <w:rFonts w:ascii="Verdana" w:hAnsi="Verdana"/>
          <w:sz w:val="16"/>
          <w:szCs w:val="16"/>
        </w:rPr>
      </w:pPr>
      <w:r w:rsidRPr="00C4516B">
        <w:rPr>
          <w:rStyle w:val="Appelnotedebasdep"/>
          <w:rFonts w:ascii="Verdana" w:hAnsi="Verdana"/>
          <w:sz w:val="16"/>
          <w:szCs w:val="16"/>
        </w:rPr>
        <w:footnoteRef/>
      </w:r>
      <w:r w:rsidRPr="00C4516B">
        <w:rPr>
          <w:rFonts w:ascii="Verdana" w:hAnsi="Verdana"/>
          <w:sz w:val="16"/>
          <w:szCs w:val="16"/>
        </w:rPr>
        <w:t xml:space="preserve"> Please note that the law of the requested state may not necessarily consider </w:t>
      </w:r>
      <w:proofErr w:type="gramStart"/>
      <w:r w:rsidRPr="00C4516B">
        <w:rPr>
          <w:rFonts w:ascii="Verdana" w:hAnsi="Verdana"/>
          <w:sz w:val="16"/>
          <w:szCs w:val="16"/>
        </w:rPr>
        <w:t>all of</w:t>
      </w:r>
      <w:proofErr w:type="gramEnd"/>
      <w:r w:rsidRPr="00C4516B">
        <w:rPr>
          <w:rFonts w:ascii="Verdana" w:hAnsi="Verdana"/>
          <w:sz w:val="16"/>
          <w:szCs w:val="16"/>
        </w:rPr>
        <w:t xml:space="preserve"> the following data to be subscriber information.</w:t>
      </w:r>
      <w:r>
        <w:rPr>
          <w:rFonts w:ascii="Verdana" w:hAnsi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44D"/>
    <w:rsid w:val="0015144D"/>
    <w:rsid w:val="00180F12"/>
    <w:rsid w:val="003C4B6B"/>
    <w:rsid w:val="00B7635B"/>
    <w:rsid w:val="00E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1E78"/>
  <w15:docId w15:val="{8FA5CB02-9854-4667-B220-DF127F30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Titre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3454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D36A80"/>
    <w:rPr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Policepardfaut"/>
    <w:uiPriority w:val="20"/>
    <w:qFormat/>
    <w:rsid w:val="004465C3"/>
    <w:rPr>
      <w:i/>
      <w:iCs/>
    </w:rPr>
  </w:style>
  <w:style w:type="character" w:customStyle="1" w:styleId="HeaderChar">
    <w:name w:val="Header Char"/>
    <w:basedOn w:val="Policepardfau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Policepardfau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Policepardfau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Policepardfau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NotedefinCar">
    <w:name w:val="Note de fin Car"/>
    <w:basedOn w:val="Policepardfaut"/>
    <w:link w:val="Notedefin"/>
    <w:semiHidden/>
    <w:rsid w:val="00337C7F"/>
    <w:rPr>
      <w:rFonts w:asciiTheme="minorHAnsi" w:hAnsiTheme="minorHAnsi"/>
    </w:rPr>
  </w:style>
  <w:style w:type="character" w:styleId="Appeldenotedefin">
    <w:name w:val="endnote reference"/>
    <w:basedOn w:val="Policepardfaut"/>
    <w:semiHidden/>
    <w:unhideWhenUsed/>
    <w:rsid w:val="00337C7F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semiHidden/>
    <w:rsid w:val="00337C7F"/>
    <w:rPr>
      <w:rFonts w:asciiTheme="minorHAnsi" w:hAnsiTheme="minorHAnsi"/>
    </w:rPr>
  </w:style>
  <w:style w:type="character" w:styleId="Appelnotedebasdep">
    <w:name w:val="footnote reference"/>
    <w:basedOn w:val="Policepardfau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Textedebulles">
    <w:name w:val="Balloon Text"/>
    <w:basedOn w:val="Normal1"/>
    <w:link w:val="TextedebullesC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enumros">
    <w:name w:val="List Number"/>
    <w:basedOn w:val="Normal1"/>
    <w:semiHidden/>
    <w:unhideWhenUsed/>
    <w:rsid w:val="002A3F76"/>
  </w:style>
  <w:style w:type="paragraph" w:styleId="Commentaire">
    <w:name w:val="annotation text"/>
    <w:basedOn w:val="Normal1"/>
    <w:semiHidden/>
    <w:rsid w:val="00D36A80"/>
    <w:rPr>
      <w:szCs w:val="20"/>
    </w:rPr>
  </w:style>
  <w:style w:type="paragraph" w:styleId="Objetducommentaire">
    <w:name w:val="annotation subject"/>
    <w:basedOn w:val="Commentaire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Paragraphedeliste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Notedefin">
    <w:name w:val="endnote text"/>
    <w:basedOn w:val="Normal1"/>
    <w:link w:val="NotedefinC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Notedebasdepage">
    <w:name w:val="footnote text"/>
    <w:basedOn w:val="Normal1"/>
    <w:link w:val="NotedebasdepageC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Grilledutableau">
    <w:name w:val="Table Grid"/>
    <w:basedOn w:val="Tableau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Policepardfau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En-tte">
    <w:name w:val="header"/>
    <w:basedOn w:val="Normal"/>
    <w:link w:val="En-tteCar"/>
    <w:unhideWhenUsed/>
    <w:rsid w:val="000C0449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0C0449"/>
  </w:style>
  <w:style w:type="paragraph" w:styleId="Pieddepage">
    <w:name w:val="footer"/>
    <w:basedOn w:val="Normal"/>
    <w:link w:val="PieddepageCar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0449"/>
  </w:style>
  <w:style w:type="paragraph" w:customStyle="1" w:styleId="headnumbered1">
    <w:name w:val="headnumbered1"/>
    <w:basedOn w:val="Titre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lev">
    <w:name w:val="Strong"/>
    <w:basedOn w:val="Policepardfau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8ECDAE3-4BAD-410D-A2E8-63F8DB271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2165</Words>
  <Characters>11909</Characters>
  <Application>Microsoft Office Word</Application>
  <DocSecurity>0</DocSecurity>
  <Lines>99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chloé dumont</cp:lastModifiedBy>
  <cp:revision>1</cp:revision>
  <cp:lastPrinted>2018-01-16T18:21:00Z</cp:lastPrinted>
  <dcterms:created xsi:type="dcterms:W3CDTF">2021-07-09T11:16:00Z</dcterms:created>
  <dcterms:modified xsi:type="dcterms:W3CDTF">2021-07-09T11:18:00Z</dcterms:modified>
  <dc:language>fr-FR</dc:language>
</cp:coreProperties>
</file>