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F467CE" w:rsidRPr="00735DBC" w14:paraId="6F4214B6" w14:textId="77777777" w:rsidTr="00735DBC">
        <w:tc>
          <w:tcPr>
            <w:tcW w:w="4810" w:type="dxa"/>
          </w:tcPr>
          <w:p w14:paraId="40967A8C" w14:textId="77777777" w:rsidR="00F467CE" w:rsidRPr="00C325E5" w:rsidRDefault="00F467CE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Adopted by the T-CY at its 19</w:t>
            </w:r>
            <w:r w:rsidRPr="00C325E5">
              <w:rPr>
                <w:sz w:val="16"/>
                <w:szCs w:val="16"/>
                <w:vertAlign w:val="superscript"/>
              </w:rPr>
              <w:t>th</w:t>
            </w:r>
            <w:r w:rsidRPr="00C325E5">
              <w:rPr>
                <w:sz w:val="16"/>
                <w:szCs w:val="16"/>
              </w:rPr>
              <w:t xml:space="preserve"> Plenary </w:t>
            </w:r>
          </w:p>
          <w:p w14:paraId="67E82B58" w14:textId="77777777" w:rsidR="00F467CE" w:rsidRPr="00C325E5" w:rsidRDefault="00F467CE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Strasbourg, 9 July 2018</w:t>
            </w:r>
          </w:p>
          <w:p w14:paraId="50D3AAAE" w14:textId="77777777" w:rsidR="00F467CE" w:rsidRPr="00735DBC" w:rsidRDefault="00F467CE" w:rsidP="008511D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10" w:type="dxa"/>
          </w:tcPr>
          <w:p w14:paraId="6347BBA3" w14:textId="77777777" w:rsidR="00F467CE" w:rsidRPr="00735DBC" w:rsidRDefault="00F467CE" w:rsidP="00735DBC">
            <w:pPr>
              <w:jc w:val="right"/>
              <w:rPr>
                <w:sz w:val="16"/>
                <w:szCs w:val="16"/>
              </w:rPr>
            </w:pPr>
            <w:r w:rsidRPr="00735DBC">
              <w:rPr>
                <w:sz w:val="16"/>
                <w:szCs w:val="16"/>
              </w:rPr>
              <w:t>T-</w:t>
            </w:r>
            <w:proofErr w:type="gramStart"/>
            <w:r w:rsidRPr="00735DBC">
              <w:rPr>
                <w:sz w:val="16"/>
                <w:szCs w:val="16"/>
              </w:rPr>
              <w:t>CY(</w:t>
            </w:r>
            <w:proofErr w:type="gramEnd"/>
            <w:r w:rsidRPr="00735DBC">
              <w:rPr>
                <w:sz w:val="16"/>
                <w:szCs w:val="16"/>
              </w:rPr>
              <w:t>2018)10</w:t>
            </w:r>
          </w:p>
          <w:p w14:paraId="51F641AB" w14:textId="77777777" w:rsidR="00F467CE" w:rsidRPr="00735DBC" w:rsidRDefault="00F467CE" w:rsidP="00735DBC">
            <w:pPr>
              <w:jc w:val="right"/>
              <w:rPr>
                <w:sz w:val="16"/>
                <w:szCs w:val="16"/>
              </w:rPr>
            </w:pPr>
          </w:p>
        </w:tc>
      </w:tr>
    </w:tbl>
    <w:p w14:paraId="552170EB" w14:textId="77777777" w:rsidR="00F467CE" w:rsidRDefault="00F467CE" w:rsidP="001216B4">
      <w:pPr>
        <w:pStyle w:val="Titre11"/>
        <w:tabs>
          <w:tab w:val="left" w:pos="1845"/>
          <w:tab w:val="right" w:pos="9404"/>
        </w:tabs>
        <w:rPr>
          <w:rFonts w:ascii="Verdana" w:hAnsi="Verdana"/>
          <w:b w:val="0"/>
          <w:sz w:val="14"/>
          <w:szCs w:val="16"/>
        </w:rPr>
      </w:pPr>
      <w:r w:rsidRPr="00A428A4">
        <w:rPr>
          <w:rFonts w:ascii="Verdana" w:hAnsi="Verdana"/>
          <w:sz w:val="20"/>
          <w:szCs w:val="20"/>
        </w:rPr>
        <w:t xml:space="preserve">  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[Add logo </w:t>
      </w:r>
      <w:r>
        <w:rPr>
          <w:rFonts w:ascii="Verdana" w:hAnsi="Verdana"/>
          <w:color w:val="BFBFBF" w:themeColor="background1" w:themeShade="BF"/>
          <w:sz w:val="20"/>
          <w:szCs w:val="20"/>
        </w:rPr>
        <w:t>or use letter head of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 requesting organization</w:t>
      </w:r>
      <w:r>
        <w:rPr>
          <w:rFonts w:ascii="Verdana" w:hAnsi="Verdana"/>
          <w:color w:val="BFBFBF" w:themeColor="background1" w:themeShade="BF"/>
          <w:sz w:val="20"/>
          <w:szCs w:val="20"/>
        </w:rPr>
        <w:t xml:space="preserve"> if necessary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]</w:t>
      </w:r>
      <w:r>
        <w:rPr>
          <w:rFonts w:ascii="Verdana" w:hAnsi="Verdana"/>
          <w:b w:val="0"/>
          <w:sz w:val="14"/>
          <w:szCs w:val="16"/>
        </w:rPr>
        <w:tab/>
      </w:r>
    </w:p>
    <w:p w14:paraId="7EF5C94D" w14:textId="77777777" w:rsidR="00F467CE" w:rsidRDefault="00F467CE" w:rsidP="0061759A"/>
    <w:p w14:paraId="36387853" w14:textId="77777777" w:rsidR="00F467CE" w:rsidRDefault="00F467CE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Mutual Legal Assistance Request </w:t>
      </w:r>
    </w:p>
    <w:p w14:paraId="2F6CCA9D" w14:textId="77777777" w:rsidR="00F467CE" w:rsidRPr="00A428A4" w:rsidRDefault="00F467CE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>for subscriber information</w:t>
      </w:r>
    </w:p>
    <w:p w14:paraId="7BA5C74B" w14:textId="77777777" w:rsidR="00F467CE" w:rsidRDefault="00F467CE" w:rsidP="00A428A4">
      <w:pPr>
        <w:pStyle w:val="Titre11"/>
        <w:spacing w:before="0" w:after="0"/>
        <w:jc w:val="center"/>
        <w:rPr>
          <w:rFonts w:ascii="Verdana" w:hAnsi="Verdana"/>
          <w:sz w:val="20"/>
          <w:szCs w:val="20"/>
          <w:lang w:val="fr-FR"/>
        </w:rPr>
      </w:pPr>
      <w:proofErr w:type="spellStart"/>
      <w:proofErr w:type="gramStart"/>
      <w:r w:rsidRPr="003B3D29">
        <w:rPr>
          <w:rFonts w:ascii="Verdana" w:hAnsi="Verdana"/>
          <w:sz w:val="20"/>
          <w:szCs w:val="20"/>
          <w:lang w:val="fr-FR"/>
        </w:rPr>
        <w:t>under</w:t>
      </w:r>
      <w:proofErr w:type="spellEnd"/>
      <w:proofErr w:type="gramEnd"/>
      <w:r w:rsidRPr="003B3D29">
        <w:rPr>
          <w:rFonts w:ascii="Verdana" w:hAnsi="Verdana"/>
          <w:sz w:val="20"/>
          <w:szCs w:val="20"/>
          <w:lang w:val="fr-FR"/>
        </w:rPr>
        <w:t xml:space="preserve"> Article 31 Budapest Convention on Cybercrime</w:t>
      </w:r>
      <w:r w:rsidRPr="00A428A4">
        <w:rPr>
          <w:rStyle w:val="Appelnotedebasdep"/>
          <w:rFonts w:ascii="Verdana" w:hAnsi="Verdana"/>
          <w:sz w:val="20"/>
          <w:szCs w:val="20"/>
        </w:rPr>
        <w:footnoteReference w:id="1"/>
      </w:r>
    </w:p>
    <w:p w14:paraId="21DB756B" w14:textId="77777777" w:rsidR="00F467CE" w:rsidRPr="003C4B6B" w:rsidRDefault="00F467CE" w:rsidP="002A1BA6">
      <w:pPr>
        <w:pStyle w:val="Normal1"/>
        <w:jc w:val="center"/>
        <w:rPr>
          <w:rFonts w:ascii="Verdana" w:hAnsi="Verdana"/>
          <w:b/>
          <w:bCs/>
          <w:i/>
          <w:iCs/>
          <w:color w:val="0070C0"/>
          <w:sz w:val="32"/>
          <w:szCs w:val="32"/>
          <w:lang w:val="fr-FR"/>
        </w:rPr>
      </w:pPr>
      <w:r w:rsidRPr="00D03615">
        <w:rPr>
          <w:b/>
          <w:bCs/>
          <w:i/>
          <w:iCs/>
          <w:noProof/>
          <w:color w:val="0070C0"/>
          <w:sz w:val="32"/>
          <w:szCs w:val="32"/>
          <w:lang w:val="fr-FR"/>
        </w:rPr>
        <w:t>Abone Bilgisine Yönelik Adli Yardımlaşma Talebi</w:t>
      </w:r>
    </w:p>
    <w:p w14:paraId="7B34565F" w14:textId="77777777" w:rsidR="00F467CE" w:rsidRPr="003C4B6B" w:rsidRDefault="00F467CE" w:rsidP="002A1BA6">
      <w:pPr>
        <w:pStyle w:val="Normal1"/>
        <w:jc w:val="center"/>
        <w:rPr>
          <w:rFonts w:ascii="Verdana" w:hAnsi="Verdana"/>
          <w:b/>
          <w:bCs/>
          <w:sz w:val="20"/>
          <w:szCs w:val="20"/>
          <w:lang w:val="fr-FR"/>
        </w:rPr>
      </w:pPr>
      <w:r w:rsidRPr="00D03615">
        <w:rPr>
          <w:b/>
          <w:bCs/>
          <w:noProof/>
          <w:sz w:val="20"/>
          <w:lang w:val="fr-FR"/>
        </w:rPr>
        <w:t>(Siber Suçlarla İlgili Budapeşte Sözleşmesinin 31’inci Maddesi uyarınca)</w:t>
      </w:r>
    </w:p>
    <w:p w14:paraId="21E265D0" w14:textId="77777777" w:rsidR="00F467CE" w:rsidRPr="003C4B6B" w:rsidRDefault="00F467CE" w:rsidP="00034146">
      <w:pPr>
        <w:pStyle w:val="Normal1"/>
        <w:rPr>
          <w:rFonts w:ascii="Verdana" w:hAnsi="Verdana"/>
          <w:lang w:val="fr-FR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F467CE" w14:paraId="180B9A11" w14:textId="77777777" w:rsidTr="00EA7E13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568943D" w14:textId="77777777" w:rsidR="00F467CE" w:rsidRDefault="00F467CE" w:rsidP="00E348D5">
            <w:pPr>
              <w:pStyle w:val="headnumbered1"/>
            </w:pPr>
            <w:r>
              <w:t xml:space="preserve">date / </w:t>
            </w:r>
            <w:r w:rsidRPr="00D03615">
              <w:rPr>
                <w:i/>
                <w:iCs/>
                <w:noProof/>
                <w:color w:val="0070C0"/>
              </w:rPr>
              <w:t>Tarih</w:t>
            </w:r>
          </w:p>
        </w:tc>
      </w:tr>
      <w:tr w:rsidR="00F467CE" w14:paraId="0AAF6727" w14:textId="77777777" w:rsidTr="00EA7E13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022309B" w14:textId="77777777" w:rsidR="00F467CE" w:rsidRDefault="00F467CE" w:rsidP="00EA7E13">
            <w:pPr>
              <w:pStyle w:val="Normal1"/>
            </w:pPr>
            <w:r>
              <w:rPr>
                <w:rFonts w:ascii="Verdana" w:hAnsi="Verdana"/>
                <w:szCs w:val="18"/>
              </w:rPr>
              <w:t>DD/MM/YYYYY</w:t>
            </w:r>
          </w:p>
        </w:tc>
      </w:tr>
    </w:tbl>
    <w:p w14:paraId="06150988" w14:textId="77777777" w:rsidR="00F467CE" w:rsidRDefault="00F467CE" w:rsidP="00034146">
      <w:pPr>
        <w:pStyle w:val="Normal1"/>
        <w:rPr>
          <w:rFonts w:ascii="Verdana" w:hAnsi="Verdana"/>
        </w:rPr>
      </w:pPr>
    </w:p>
    <w:p w14:paraId="701B4905" w14:textId="77777777" w:rsidR="00F467CE" w:rsidRDefault="00F467CE" w:rsidP="00034146">
      <w:pPr>
        <w:pStyle w:val="Normal1"/>
        <w:rPr>
          <w:rFonts w:ascii="Verdana" w:hAnsi="Verdana"/>
        </w:rPr>
      </w:pPr>
    </w:p>
    <w:p w14:paraId="61CD41DF" w14:textId="77777777" w:rsidR="00F467CE" w:rsidRDefault="00F467CE" w:rsidP="00034146">
      <w:pPr>
        <w:pStyle w:val="Normal1"/>
        <w:rPr>
          <w:rFonts w:ascii="Verdana" w:hAnsi="Verdana"/>
        </w:rPr>
      </w:pPr>
    </w:p>
    <w:p w14:paraId="1A64E7FF" w14:textId="77777777" w:rsidR="00F467CE" w:rsidRDefault="00F467CE" w:rsidP="00735DBC"/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F467CE" w:rsidRPr="003C4B6B" w14:paraId="17B7A57D" w14:textId="77777777" w:rsidTr="0052246B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2C24EF44" w14:textId="77777777" w:rsidR="00F467CE" w:rsidRDefault="00F467CE" w:rsidP="0052246B">
            <w:pPr>
              <w:pStyle w:val="headnumbered1"/>
            </w:pPr>
            <w:r>
              <w:t>reference / case number</w:t>
            </w:r>
          </w:p>
          <w:p w14:paraId="1FFBBE13" w14:textId="77777777" w:rsidR="00F467CE" w:rsidRPr="003C4B6B" w:rsidRDefault="00F467CE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D03615">
              <w:rPr>
                <w:i/>
                <w:iCs/>
                <w:noProof/>
                <w:color w:val="0070C0"/>
              </w:rPr>
              <w:t>İLGİ / DAVA DOSYA NUMARASI</w:t>
            </w:r>
          </w:p>
        </w:tc>
      </w:tr>
      <w:tr w:rsidR="00F467CE" w:rsidRPr="003C4B6B" w14:paraId="6F8A9227" w14:textId="77777777" w:rsidTr="0052246B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B5463EE" w14:textId="77777777" w:rsidR="00F467CE" w:rsidRPr="003C4B6B" w:rsidRDefault="00F467CE" w:rsidP="0052246B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3215C334" w14:textId="77777777" w:rsidR="00F467CE" w:rsidRPr="003C4B6B" w:rsidRDefault="00F467CE" w:rsidP="00735DBC"/>
    <w:tbl>
      <w:tblPr>
        <w:tblW w:w="94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10"/>
      </w:tblGrid>
      <w:tr w:rsidR="00F467CE" w14:paraId="0405F500" w14:textId="77777777" w:rsidTr="00E348D5">
        <w:trPr>
          <w:trHeight w:val="229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7EE5E10" w14:textId="77777777" w:rsidR="00F467CE" w:rsidRDefault="00F467CE" w:rsidP="00E348D5">
            <w:pPr>
              <w:pStyle w:val="headnumbered1"/>
            </w:pPr>
            <w:r>
              <w:t>request status</w:t>
            </w:r>
          </w:p>
          <w:p w14:paraId="5E9B39D1" w14:textId="77777777" w:rsidR="00F467CE" w:rsidRPr="002A1BA6" w:rsidRDefault="00F467CE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D03615">
              <w:rPr>
                <w:i/>
                <w:iCs/>
                <w:noProof/>
                <w:color w:val="0070C0"/>
              </w:rPr>
              <w:t>TALEP DURUMU</w:t>
            </w:r>
          </w:p>
        </w:tc>
      </w:tr>
      <w:tr w:rsidR="00F467CE" w14:paraId="1EB5B037" w14:textId="77777777" w:rsidTr="00E348D5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94ADF4" w14:textId="77777777" w:rsidR="00F467CE" w:rsidRPr="002A1BA6" w:rsidRDefault="00F467CE" w:rsidP="00034146">
            <w:pPr>
              <w:pStyle w:val="Normal1"/>
              <w:rPr>
                <w:rFonts w:ascii="Verdana" w:hAnsi="Verdana"/>
                <w:color w:val="0070C0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 New</w:t>
            </w:r>
            <w:proofErr w:type="gramEnd"/>
            <w:r>
              <w:rPr>
                <w:rFonts w:ascii="Verdana" w:hAnsi="Verdana"/>
              </w:rPr>
              <w:t xml:space="preserve"> request / </w:t>
            </w:r>
            <w:r w:rsidRPr="00D03615">
              <w:rPr>
                <w:i/>
                <w:iCs/>
                <w:noProof/>
                <w:color w:val="0070C0"/>
              </w:rPr>
              <w:t>Yeni Talep</w:t>
            </w:r>
          </w:p>
          <w:p w14:paraId="29E2693F" w14:textId="77777777" w:rsidR="00F467CE" w:rsidRDefault="00F467CE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Follow up to previous MLA request (details added below) / </w:t>
            </w:r>
            <w:r w:rsidRPr="00D03615">
              <w:rPr>
                <w:i/>
                <w:iCs/>
                <w:noProof/>
                <w:color w:val="0070C0"/>
              </w:rPr>
              <w:t>Önceki Adli Yardımlaşma Talebinin Takibi (detayları aşağıda belirtilmektedir)</w:t>
            </w:r>
          </w:p>
          <w:p w14:paraId="6DEC563F" w14:textId="77777777" w:rsidR="00F467CE" w:rsidRPr="00466E6D" w:rsidRDefault="00F467CE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 w:rsidRPr="00034146">
              <w:rPr>
                <w:rFonts w:ascii="Verdana" w:hAnsi="Verdana"/>
              </w:rPr>
              <w:t>Follow up to previous preservation request</w:t>
            </w:r>
            <w:r>
              <w:rPr>
                <w:rFonts w:ascii="Verdana" w:hAnsi="Verdana"/>
              </w:rPr>
              <w:t xml:space="preserve"> (details added below) / </w:t>
            </w:r>
            <w:r w:rsidRPr="00D03615">
              <w:rPr>
                <w:i/>
                <w:iCs/>
                <w:noProof/>
                <w:color w:val="0070C0"/>
              </w:rPr>
              <w:t>Önceki Koruma Talebinin Takibi (detayları aşağıda belirtilmektedir)</w:t>
            </w:r>
          </w:p>
        </w:tc>
      </w:tr>
    </w:tbl>
    <w:p w14:paraId="3B35F53D" w14:textId="77777777" w:rsidR="00F467CE" w:rsidRDefault="00F467CE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F467CE" w14:paraId="4C7FC06A" w14:textId="77777777" w:rsidTr="0003414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00DF509" w14:textId="77777777" w:rsidR="00F467CE" w:rsidRDefault="00F467CE" w:rsidP="00E348D5">
            <w:pPr>
              <w:pStyle w:val="headnumbered1"/>
            </w:pPr>
            <w:r>
              <w:t>REQUESTED AUTHORITY</w:t>
            </w:r>
          </w:p>
          <w:p w14:paraId="527E25DF" w14:textId="77777777" w:rsidR="00F467CE" w:rsidRPr="002A1BA6" w:rsidRDefault="00F467CE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TALEPTE BULUNULAN MAKAM</w:t>
            </w:r>
          </w:p>
        </w:tc>
      </w:tr>
      <w:tr w:rsidR="00F467CE" w14:paraId="5BCA999F" w14:textId="77777777" w:rsidTr="00034146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058BA1" w14:textId="77777777" w:rsidR="00F467CE" w:rsidRDefault="00F467CE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06744574" w14:textId="77777777" w:rsidR="00F467CE" w:rsidRDefault="00F467CE" w:rsidP="00735DBC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F467CE" w14:paraId="64BCC050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5991AB4" w14:textId="77777777" w:rsidR="00F467CE" w:rsidRDefault="00F467CE" w:rsidP="00E348D5">
            <w:pPr>
              <w:pStyle w:val="headnumbered1"/>
            </w:pPr>
            <w:r>
              <w:t xml:space="preserve">REQUESTING Authority </w:t>
            </w:r>
          </w:p>
          <w:p w14:paraId="4DA241A2" w14:textId="77777777" w:rsidR="00F467CE" w:rsidRPr="002A1BA6" w:rsidRDefault="00F467CE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TALEPTE BULUNAN MAKAM</w:t>
            </w:r>
          </w:p>
        </w:tc>
      </w:tr>
      <w:tr w:rsidR="00F467CE" w14:paraId="5D5AD51D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2A9C72" w14:textId="77777777" w:rsidR="00F467CE" w:rsidRDefault="00F467CE" w:rsidP="00311FC9">
            <w:pPr>
              <w:pStyle w:val="Normal1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</w:p>
          <w:p w14:paraId="55C0A405" w14:textId="77777777" w:rsidR="00F467CE" w:rsidRPr="002A1BA6" w:rsidRDefault="00F467C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Kurum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612F27" w14:textId="77777777" w:rsidR="00F467CE" w:rsidRDefault="00F467C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467CE" w14:paraId="3F07DF21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0AEB399" w14:textId="77777777" w:rsidR="00F467CE" w:rsidRDefault="00F467CE" w:rsidP="00E142B5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Person in charge of the request</w:t>
            </w:r>
          </w:p>
          <w:p w14:paraId="492CA3F0" w14:textId="77777777" w:rsidR="00F467CE" w:rsidRPr="002A1BA6" w:rsidRDefault="00F467CE" w:rsidP="00E142B5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Talepten Sorumlu Kişi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9A003C" w14:textId="77777777" w:rsidR="00F467CE" w:rsidRDefault="00F467C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467CE" w14:paraId="623210AB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C07CCF5" w14:textId="77777777" w:rsidR="00F467CE" w:rsidRDefault="00F467CE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Address</w:t>
            </w:r>
          </w:p>
          <w:p w14:paraId="424E8FEC" w14:textId="77777777" w:rsidR="00F467CE" w:rsidRPr="002A1BA6" w:rsidRDefault="00F467C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Adres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F41E0F" w14:textId="77777777" w:rsidR="00F467CE" w:rsidRDefault="00F467C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467CE" w14:paraId="2FBFB717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B66D8D" w14:textId="77777777" w:rsidR="00F467CE" w:rsidRPr="00433653" w:rsidRDefault="00F467C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Telefon Numarası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95969C" w14:textId="77777777" w:rsidR="00F467CE" w:rsidRDefault="00F467C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467CE" w14:paraId="06613A4F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8DFADB7" w14:textId="77777777" w:rsidR="00F467CE" w:rsidRPr="00433653" w:rsidRDefault="00F467C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lastRenderedPageBreak/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Cep Telefonu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81846CE" w14:textId="77777777" w:rsidR="00F467CE" w:rsidRDefault="00F467C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467CE" w:rsidRPr="003C4B6B" w14:paraId="38FB3A1B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B06AAA3" w14:textId="77777777" w:rsidR="00F467CE" w:rsidRPr="003C4B6B" w:rsidRDefault="00F467C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es-ES_tradnl"/>
              </w:rPr>
            </w:pPr>
            <w:r w:rsidRPr="003C4B6B">
              <w:rPr>
                <w:rFonts w:ascii="Verdana" w:hAnsi="Verdana"/>
                <w:szCs w:val="18"/>
                <w:lang w:val="es-ES_tradnl"/>
              </w:rPr>
              <w:t xml:space="preserve">E-mail </w:t>
            </w:r>
            <w:proofErr w:type="spellStart"/>
            <w:r w:rsidRPr="003C4B6B">
              <w:rPr>
                <w:rFonts w:ascii="Verdana" w:hAnsi="Verdana"/>
                <w:szCs w:val="18"/>
                <w:lang w:val="es-ES_tradnl"/>
              </w:rPr>
              <w:t>address</w:t>
            </w:r>
            <w:proofErr w:type="spellEnd"/>
            <w:r w:rsidRPr="003C4B6B">
              <w:rPr>
                <w:rFonts w:ascii="Verdana" w:hAnsi="Verdana"/>
                <w:szCs w:val="18"/>
                <w:lang w:val="es-ES_tradnl"/>
              </w:rPr>
              <w:t xml:space="preserve"> /   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E-posta adresi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CD0310" w14:textId="77777777" w:rsidR="00F467CE" w:rsidRPr="003C4B6B" w:rsidRDefault="00F467CE" w:rsidP="00311FC9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F467CE" w14:paraId="25DA079C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F0E79E" w14:textId="77777777" w:rsidR="00F467CE" w:rsidRPr="00433653" w:rsidRDefault="00F467C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Faks numarası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F248A6" w14:textId="77777777" w:rsidR="00F467CE" w:rsidRDefault="00F467C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467CE" w14:paraId="4BED9D99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62B687" w14:textId="77777777" w:rsidR="00F467CE" w:rsidRPr="00433653" w:rsidRDefault="00F467C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Office Hours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Ofis Saatleri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E011E21" w14:textId="77777777" w:rsidR="00F467CE" w:rsidRDefault="00F467C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467CE" w:rsidRPr="0015144D" w14:paraId="0BFEBE13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5C3C69A" w14:textId="77777777" w:rsidR="00F467CE" w:rsidRPr="0015144D" w:rsidRDefault="00F467C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Zone / </w:t>
            </w: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Zaman Dilimi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2A701D8" w14:textId="77777777" w:rsidR="00F467CE" w:rsidRPr="0015144D" w:rsidRDefault="00F467CE" w:rsidP="00311FC9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F467CE" w:rsidRPr="00D47E65" w14:paraId="2B59B657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6CE8318" w14:textId="77777777" w:rsidR="00F467CE" w:rsidRPr="00D47E65" w:rsidRDefault="00F467CE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87FF4A" w14:textId="77777777" w:rsidR="00F467CE" w:rsidRPr="00433653" w:rsidRDefault="00F467CE" w:rsidP="00E051B7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by email or other expedited means preferred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Cevabın e-posta ile veya başka bir hızlı yolla verilmesi</w:t>
            </w:r>
          </w:p>
        </w:tc>
      </w:tr>
      <w:tr w:rsidR="00F467CE" w14:paraId="79CFCDC7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B4F635" w14:textId="77777777" w:rsidR="00F467CE" w:rsidRPr="00D47E65" w:rsidRDefault="00F467CE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56177C" w14:textId="77777777" w:rsidR="00F467CE" w:rsidRPr="00D47E65" w:rsidRDefault="00F467CE" w:rsidP="00E051B7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preferred by means of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Cevabın şu yolla verilmesi:</w:t>
            </w:r>
          </w:p>
        </w:tc>
      </w:tr>
    </w:tbl>
    <w:p w14:paraId="3416546A" w14:textId="77777777" w:rsidR="00F467CE" w:rsidRDefault="00F467CE">
      <w:pPr>
        <w:pStyle w:val="Normal1"/>
        <w:rPr>
          <w:rFonts w:ascii="Verdana" w:hAnsi="Verdana"/>
        </w:rPr>
      </w:pPr>
    </w:p>
    <w:p w14:paraId="57B12991" w14:textId="77777777" w:rsidR="00F467CE" w:rsidRDefault="00F467CE">
      <w:pPr>
        <w:pStyle w:val="Normal1"/>
        <w:rPr>
          <w:rFonts w:ascii="Verdana" w:hAnsi="Verdana"/>
        </w:rPr>
      </w:pP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F467CE" w:rsidRPr="003C4B6B" w14:paraId="398DE62F" w14:textId="77777777" w:rsidTr="002A1BA6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42948F52" w14:textId="77777777" w:rsidR="00F467CE" w:rsidRDefault="00F467CE" w:rsidP="008511DA">
            <w:pPr>
              <w:pStyle w:val="headnumbered1"/>
            </w:pPr>
            <w:r w:rsidRPr="008511DA">
              <w:t>SHOULD</w:t>
            </w:r>
            <w:r>
              <w:t xml:space="preserve"> ADDITIONAL confirmation FROM</w:t>
            </w:r>
            <w:r w:rsidRPr="009D3813">
              <w:t xml:space="preserve"> THE</w:t>
            </w:r>
            <w:r>
              <w:t xml:space="preserve"> requesting authority be needed</w:t>
            </w:r>
            <w:r w:rsidRPr="009D3813">
              <w:t>, PLEASE CONTACT:</w:t>
            </w:r>
          </w:p>
          <w:p w14:paraId="584B08FD" w14:textId="77777777" w:rsidR="00F467CE" w:rsidRPr="003C4B6B" w:rsidRDefault="00F467CE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TALEPTE BULUNAN MAKAMDAN EK DOĞRULAMA GEREKİRSE, İRTİBATA GEÇİLECEK KİŞİ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51A4C7B2" w14:textId="77777777" w:rsidR="00F467CE" w:rsidRPr="003C4B6B" w:rsidRDefault="00F467CE" w:rsidP="002A1BA6">
            <w:pPr>
              <w:pStyle w:val="Titre21"/>
            </w:pPr>
          </w:p>
        </w:tc>
      </w:tr>
      <w:tr w:rsidR="00F467CE" w14:paraId="09389316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13C46FD8" w14:textId="77777777" w:rsidR="00F467CE" w:rsidRDefault="00F467CE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Name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Adı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720371FB" w14:textId="77777777" w:rsidR="00F467CE" w:rsidRDefault="00F467CE" w:rsidP="002A1BA6">
            <w:pPr>
              <w:pStyle w:val="Normal1"/>
              <w:spacing w:after="0"/>
            </w:pPr>
          </w:p>
        </w:tc>
      </w:tr>
      <w:tr w:rsidR="00F467CE" w14:paraId="5B497879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5A6F71DB" w14:textId="77777777" w:rsidR="00F467CE" w:rsidRDefault="00F467CE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Job Title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Unvanı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06FC79D" w14:textId="77777777" w:rsidR="00F467CE" w:rsidRDefault="00F467CE" w:rsidP="002A1BA6">
            <w:pPr>
              <w:pStyle w:val="Normal1"/>
              <w:spacing w:after="0"/>
            </w:pPr>
          </w:p>
        </w:tc>
      </w:tr>
      <w:tr w:rsidR="00F467CE" w14:paraId="01BD7818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2C9F9AC4" w14:textId="77777777" w:rsidR="00F467CE" w:rsidRPr="00433653" w:rsidRDefault="00F467CE" w:rsidP="002A1BA6">
            <w:pPr>
              <w:pStyle w:val="Normal1"/>
              <w:spacing w:after="0"/>
              <w:rPr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Function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Görevi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2012A39" w14:textId="77777777" w:rsidR="00F467CE" w:rsidRDefault="00F467CE" w:rsidP="002A1BA6">
            <w:pPr>
              <w:pStyle w:val="Normal1"/>
              <w:spacing w:after="0"/>
            </w:pPr>
          </w:p>
        </w:tc>
      </w:tr>
      <w:tr w:rsidR="00F467CE" w14:paraId="6502E8E9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B4EAB7" w14:textId="77777777" w:rsidR="00F467CE" w:rsidRPr="00433653" w:rsidRDefault="00F467CE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Telefon Numarası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39D4F96" w14:textId="77777777" w:rsidR="00F467CE" w:rsidRDefault="00F467CE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467CE" w14:paraId="78FE95EF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BAE0E0F" w14:textId="77777777" w:rsidR="00F467CE" w:rsidRPr="00433653" w:rsidRDefault="00F467CE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Cep Telefonu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F5E2001" w14:textId="77777777" w:rsidR="00F467CE" w:rsidRDefault="00F467CE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467CE" w:rsidRPr="003C4B6B" w14:paraId="5756F0B5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9CAEE47" w14:textId="77777777" w:rsidR="00F467CE" w:rsidRPr="003C4B6B" w:rsidRDefault="00F467CE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  <w:lang w:val="es-ES_tradnl"/>
              </w:rPr>
            </w:pPr>
            <w:r w:rsidRPr="003C4B6B">
              <w:rPr>
                <w:rFonts w:ascii="Verdana" w:hAnsi="Verdana"/>
                <w:szCs w:val="18"/>
                <w:lang w:val="es-ES_tradnl"/>
              </w:rPr>
              <w:t xml:space="preserve">E-mail </w:t>
            </w:r>
            <w:proofErr w:type="spellStart"/>
            <w:r w:rsidRPr="003C4B6B">
              <w:rPr>
                <w:rFonts w:ascii="Verdana" w:hAnsi="Verdana"/>
                <w:szCs w:val="18"/>
                <w:lang w:val="es-ES_tradnl"/>
              </w:rPr>
              <w:t>address</w:t>
            </w:r>
            <w:proofErr w:type="spellEnd"/>
            <w:r w:rsidRPr="003C4B6B">
              <w:rPr>
                <w:rFonts w:ascii="Verdana" w:hAnsi="Verdana"/>
                <w:szCs w:val="18"/>
                <w:lang w:val="es-ES_tradnl"/>
              </w:rPr>
              <w:t xml:space="preserve"> /   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E-Posta Adresi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9240EC1" w14:textId="77777777" w:rsidR="00F467CE" w:rsidRPr="003C4B6B" w:rsidRDefault="00F467CE" w:rsidP="002A1BA6">
            <w:pPr>
              <w:pStyle w:val="Normal1"/>
              <w:spacing w:after="0"/>
              <w:rPr>
                <w:rFonts w:ascii="Verdana" w:hAnsi="Verdana"/>
                <w:szCs w:val="18"/>
                <w:lang w:val="es-ES_tradnl"/>
              </w:rPr>
            </w:pPr>
          </w:p>
        </w:tc>
      </w:tr>
    </w:tbl>
    <w:p w14:paraId="3D5D2D7D" w14:textId="77777777" w:rsidR="00F467CE" w:rsidRPr="003C4B6B" w:rsidRDefault="00F467CE">
      <w:pPr>
        <w:pStyle w:val="Normal1"/>
        <w:rPr>
          <w:rFonts w:ascii="Verdana" w:hAnsi="Verdana"/>
          <w:lang w:val="es-ES_tradnl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F467CE" w14:paraId="293CADDC" w14:textId="77777777" w:rsidTr="00645C3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AA6F72B" w14:textId="77777777" w:rsidR="00F467CE" w:rsidRDefault="00F467CE" w:rsidP="008511DA">
            <w:pPr>
              <w:pStyle w:val="headnumbered1"/>
            </w:pPr>
            <w:r>
              <w:t>Investigative/Operational AUTHORITY</w:t>
            </w:r>
            <w:r w:rsidRPr="00DE7C0A">
              <w:t xml:space="preserve"> in charge </w:t>
            </w:r>
            <w:r>
              <w:t>of the case</w:t>
            </w:r>
          </w:p>
          <w:p w14:paraId="3264EF89" w14:textId="77777777" w:rsidR="00F467CE" w:rsidRPr="003C4B6B" w:rsidRDefault="00F467CE" w:rsidP="0043365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n-GB"/>
              </w:rPr>
            </w:pPr>
            <w:r w:rsidRPr="00D03615">
              <w:rPr>
                <w:i/>
                <w:iCs/>
                <w:noProof/>
                <w:color w:val="0070C0"/>
                <w:lang w:val="en-GB"/>
              </w:rPr>
              <w:t>DAVA DOSYASINDAN SORUMLU SORUŞTURMA / İŞLEM MAKAMI</w:t>
            </w:r>
          </w:p>
          <w:p w14:paraId="6546161C" w14:textId="77777777" w:rsidR="00F467CE" w:rsidRDefault="00F467CE" w:rsidP="00D47E65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 w:rsidRPr="008417CB">
              <w:rPr>
                <w:rFonts w:ascii="Verdana" w:hAnsi="Verdana"/>
                <w:b w:val="0"/>
                <w:sz w:val="16"/>
                <w:szCs w:val="16"/>
              </w:rPr>
              <w:t>(if different from Requesting Authority)</w:t>
            </w:r>
          </w:p>
          <w:p w14:paraId="4CCB2AFB" w14:textId="77777777" w:rsidR="00F467CE" w:rsidRPr="00433653" w:rsidRDefault="00F467CE" w:rsidP="00433653">
            <w:pPr>
              <w:pStyle w:val="Normal1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(EĞER TALEPTE BULUNAN MAKAMDAN FARKLIYSA)</w:t>
            </w:r>
          </w:p>
        </w:tc>
      </w:tr>
      <w:tr w:rsidR="00F467CE" w14:paraId="7170DA81" w14:textId="77777777" w:rsidTr="00645C34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7E6A020" w14:textId="77777777" w:rsidR="00F467CE" w:rsidRPr="00433653" w:rsidRDefault="00F467CE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Kurum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999EE1" w14:textId="77777777" w:rsidR="00F467CE" w:rsidRDefault="00F467C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467CE" w14:paraId="4E25E28F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17B6C9E" w14:textId="77777777" w:rsidR="00F467CE" w:rsidRPr="00433653" w:rsidRDefault="00F467CE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Person in charge of the case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Dava Dosyasından Sorumlu Kişi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02B6A6" w14:textId="77777777" w:rsidR="00F467CE" w:rsidRDefault="00F467C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467CE" w14:paraId="1AB5E883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716324" w14:textId="77777777" w:rsidR="00F467CE" w:rsidRPr="00433653" w:rsidRDefault="00F467CE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Address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Adresi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EF511B9" w14:textId="77777777" w:rsidR="00F467CE" w:rsidRDefault="00F467C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467CE" w14:paraId="16E6F339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FA59845" w14:textId="77777777" w:rsidR="00F467CE" w:rsidRPr="00433653" w:rsidRDefault="00F467CE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Telefon Numarası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CF6F20" w14:textId="77777777" w:rsidR="00F467CE" w:rsidRDefault="00F467C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467CE" w14:paraId="32041FBB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0D87F5" w14:textId="77777777" w:rsidR="00F467CE" w:rsidRPr="00433653" w:rsidRDefault="00F467CE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Cep Telefonu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2588F6" w14:textId="77777777" w:rsidR="00F467CE" w:rsidRDefault="00F467C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467CE" w:rsidRPr="003C4B6B" w14:paraId="45C5FFA0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422505" w14:textId="77777777" w:rsidR="00F467CE" w:rsidRPr="003C4B6B" w:rsidRDefault="00F467CE" w:rsidP="00645C34">
            <w:pPr>
              <w:pStyle w:val="Normal1"/>
              <w:spacing w:after="0"/>
              <w:rPr>
                <w:rFonts w:ascii="Verdana" w:hAnsi="Verdana"/>
                <w:szCs w:val="18"/>
                <w:lang w:val="es-ES_tradnl"/>
              </w:rPr>
            </w:pPr>
            <w:r w:rsidRPr="003C4B6B">
              <w:rPr>
                <w:rFonts w:ascii="Verdana" w:hAnsi="Verdana"/>
                <w:szCs w:val="18"/>
                <w:lang w:val="es-ES_tradnl"/>
              </w:rPr>
              <w:t xml:space="preserve">E-mail </w:t>
            </w:r>
            <w:proofErr w:type="spellStart"/>
            <w:r w:rsidRPr="003C4B6B">
              <w:rPr>
                <w:rFonts w:ascii="Verdana" w:hAnsi="Verdana"/>
                <w:szCs w:val="18"/>
                <w:lang w:val="es-ES_tradnl"/>
              </w:rPr>
              <w:t>address</w:t>
            </w:r>
            <w:proofErr w:type="spellEnd"/>
            <w:r w:rsidRPr="003C4B6B">
              <w:rPr>
                <w:rFonts w:ascii="Verdana" w:hAnsi="Verdana"/>
                <w:szCs w:val="18"/>
                <w:lang w:val="es-ES_tradnl"/>
              </w:rPr>
              <w:t xml:space="preserve"> / </w:t>
            </w:r>
          </w:p>
          <w:p w14:paraId="7B9313B8" w14:textId="77777777" w:rsidR="00F467CE" w:rsidRPr="003C4B6B" w:rsidRDefault="00F467CE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E-Posta Adresi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68710E" w14:textId="77777777" w:rsidR="00F467CE" w:rsidRPr="003C4B6B" w:rsidRDefault="00F467CE" w:rsidP="00645C34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F467CE" w14:paraId="6222226B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7EC7949" w14:textId="77777777" w:rsidR="00F467CE" w:rsidRPr="00107180" w:rsidRDefault="00F467CE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Faks Numarası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5F5CF65" w14:textId="77777777" w:rsidR="00F467CE" w:rsidRDefault="00F467C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528F3CB6" w14:textId="77777777" w:rsidR="00F467CE" w:rsidRDefault="00F467CE" w:rsidP="00E142B5"/>
    <w:p w14:paraId="5C18E3CA" w14:textId="77777777" w:rsidR="00F467CE" w:rsidRDefault="00F467CE" w:rsidP="00E142B5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F467CE" w:rsidRPr="003C4B6B" w14:paraId="2A721949" w14:textId="77777777" w:rsidTr="0052246B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1E795C6" w14:textId="77777777" w:rsidR="00F467CE" w:rsidRDefault="00F467CE" w:rsidP="0052246B">
            <w:pPr>
              <w:pStyle w:val="headnumbered1"/>
            </w:pPr>
            <w:r>
              <w:t xml:space="preserve">prosecution office or Court in charge if applicable </w:t>
            </w:r>
          </w:p>
          <w:p w14:paraId="6C699B27" w14:textId="77777777" w:rsidR="00F467CE" w:rsidRPr="003C4B6B" w:rsidRDefault="00F467CE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SORUMLU SAVCILIK MAKAMI YA DA MAHKEME (EĞER MEVCUTSA)</w:t>
            </w:r>
          </w:p>
        </w:tc>
      </w:tr>
      <w:tr w:rsidR="00F467CE" w14:paraId="42B2BC60" w14:textId="77777777" w:rsidTr="0052246B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640D192" w14:textId="77777777" w:rsidR="00F467CE" w:rsidRPr="00107180" w:rsidRDefault="00F467CE" w:rsidP="0052246B">
            <w:pPr>
              <w:pStyle w:val="Normal1"/>
              <w:spacing w:after="0"/>
              <w:rPr>
                <w:rFonts w:ascii="Verdana" w:hAnsi="Verdana"/>
                <w:color w:val="0070C0"/>
                <w:szCs w:val="18"/>
              </w:rPr>
            </w:pPr>
            <w:r>
              <w:rPr>
                <w:rFonts w:ascii="Verdana" w:hAnsi="Verdana"/>
              </w:rPr>
              <w:lastRenderedPageBreak/>
              <w:t xml:space="preserve">Prosecution office in charge and case number / </w:t>
            </w:r>
            <w:r w:rsidRPr="00D03615">
              <w:rPr>
                <w:i/>
                <w:iCs/>
                <w:noProof/>
                <w:color w:val="0070C0"/>
              </w:rPr>
              <w:t>Sorumlu Savcılık Makamı ve Dava Dosya Numarası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FB4B5E4" w14:textId="77777777" w:rsidR="00F467CE" w:rsidRDefault="00F467CE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467CE" w14:paraId="2512D6CD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F192D4" w14:textId="77777777" w:rsidR="00F467CE" w:rsidRPr="00107180" w:rsidRDefault="00F467CE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Court in charge and case number / </w:t>
            </w:r>
            <w:r w:rsidRPr="00D03615">
              <w:rPr>
                <w:i/>
                <w:iCs/>
                <w:noProof/>
                <w:color w:val="0070C0"/>
              </w:rPr>
              <w:t>Sorumlu Mahkeme ve Dava Dosya Numarası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79AB4B2" w14:textId="77777777" w:rsidR="00F467CE" w:rsidRDefault="00F467CE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467CE" w14:paraId="47AD32CB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C72A8C" w14:textId="77777777" w:rsidR="00F467CE" w:rsidRPr="00107180" w:rsidDel="005C5972" w:rsidRDefault="00F467CE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Prosecution or Court decisions related to the MLA request / </w:t>
            </w:r>
            <w:r w:rsidRPr="00D03615">
              <w:rPr>
                <w:i/>
                <w:iCs/>
                <w:noProof/>
                <w:color w:val="0070C0"/>
              </w:rPr>
              <w:t>Adli Yardımlaşma Talebi ile ilgili Savcılık veya Mahkeme Kararları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9B81FEB" w14:textId="77777777" w:rsidR="00F467CE" w:rsidRDefault="00F467CE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5A8266F8" w14:textId="77777777" w:rsidR="00F467CE" w:rsidRDefault="00F467CE" w:rsidP="00FA6CBE"/>
    <w:p w14:paraId="57B50E09" w14:textId="77777777" w:rsidR="00F467CE" w:rsidRDefault="00F467CE" w:rsidP="00FA6CBE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F467CE" w:rsidRPr="003C4B6B" w14:paraId="533602B9" w14:textId="77777777" w:rsidTr="00EA7E13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7E85638" w14:textId="77777777" w:rsidR="00F467CE" w:rsidRDefault="00F467CE" w:rsidP="00537F6A">
            <w:pPr>
              <w:pStyle w:val="headnumbered1"/>
            </w:pPr>
            <w:r>
              <w:t xml:space="preserve">Information on previous MLA request </w:t>
            </w:r>
            <w:r w:rsidRPr="00FA0B97">
              <w:t>If applicable</w:t>
            </w:r>
          </w:p>
          <w:p w14:paraId="07409237" w14:textId="77777777" w:rsidR="00F467CE" w:rsidRPr="003C4B6B" w:rsidRDefault="00F467CE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ÖNCEKİ ADLİ YARDIMLAŞMA TALEBİ İLE İLGİLİ BİLGİ (EĞER MEVCUTSA)</w:t>
            </w:r>
          </w:p>
        </w:tc>
      </w:tr>
      <w:tr w:rsidR="00F467CE" w14:paraId="2007F08E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135CA1" w14:textId="77777777" w:rsidR="00F467CE" w:rsidRPr="00107180" w:rsidRDefault="00F467CE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Tarih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3D57C22" w14:textId="77777777" w:rsidR="00F467CE" w:rsidRDefault="00F467CE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467CE" w14:paraId="2B0D75BB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A44702" w14:textId="77777777" w:rsidR="00F467CE" w:rsidRPr="00107180" w:rsidRDefault="00F467CE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Referans Numarası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450640" w14:textId="77777777" w:rsidR="00F467CE" w:rsidRDefault="00F467CE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467CE" w14:paraId="69235F1F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E6A4E6A" w14:textId="77777777" w:rsidR="00F467CE" w:rsidRPr="00107180" w:rsidRDefault="00F467CE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previous MLA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Önceki Adli Yardımlaşma Talebi ile ilgili Talepte Bulunan Makam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4F1D4A" w14:textId="77777777" w:rsidR="00F467CE" w:rsidRDefault="00F467CE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467CE" w14:paraId="079EEC3C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050DCB" w14:textId="77777777" w:rsidR="00F467CE" w:rsidRDefault="00F467CE" w:rsidP="00752D0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previous MLA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Önceki Adli Yardımlaşma Talebine Yanıt Veren (veya İşlem Yapan) Makam</w:t>
            </w:r>
            <w:r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5EEDCF2" w14:textId="77777777" w:rsidR="00F467CE" w:rsidRDefault="00F467CE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467CE" w14:paraId="3E86C48E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6D975BD" w14:textId="77777777" w:rsidR="00F467CE" w:rsidRPr="00107180" w:rsidRDefault="00F467CE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Communication method used to submit previous request (email address, fax number, </w:t>
            </w:r>
            <w:proofErr w:type="spellStart"/>
            <w:r>
              <w:rPr>
                <w:rFonts w:ascii="Verdana" w:hAnsi="Verdana"/>
                <w:szCs w:val="18"/>
              </w:rPr>
              <w:t>etc</w:t>
            </w:r>
            <w:proofErr w:type="spellEnd"/>
            <w:r>
              <w:rPr>
                <w:rFonts w:ascii="Verdana" w:hAnsi="Verdana"/>
                <w:szCs w:val="18"/>
              </w:rPr>
              <w:t xml:space="preserve">)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Önceki talebi iletmek için kullanılan yöntem (e-posta adresi, faks numarası, vs.)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86B97E" w14:textId="77777777" w:rsidR="00F467CE" w:rsidRDefault="00F467CE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532F54C0" w14:textId="77777777" w:rsidR="00F467CE" w:rsidRDefault="00F467CE"/>
    <w:p w14:paraId="59D3296F" w14:textId="77777777" w:rsidR="00F467CE" w:rsidRDefault="00F467CE"/>
    <w:p w14:paraId="14E95F71" w14:textId="77777777" w:rsidR="00F467CE" w:rsidRDefault="00F467CE"/>
    <w:p w14:paraId="57FF3CE7" w14:textId="77777777" w:rsidR="00F467CE" w:rsidRDefault="00F467CE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F467CE" w:rsidRPr="003C4B6B" w14:paraId="2AC12E94" w14:textId="77777777" w:rsidTr="00645C34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5D0555D" w14:textId="77777777" w:rsidR="00F467CE" w:rsidRDefault="00F467CE" w:rsidP="00537F6A">
            <w:pPr>
              <w:pStyle w:val="headnumbered1"/>
            </w:pPr>
            <w:r>
              <w:t xml:space="preserve">Information on previous preservatiOn request </w:t>
            </w:r>
            <w:r w:rsidRPr="00FA0B97">
              <w:t>If applicable</w:t>
            </w:r>
          </w:p>
          <w:p w14:paraId="5467BCC2" w14:textId="77777777" w:rsidR="00F467CE" w:rsidRPr="003C4B6B" w:rsidRDefault="00F467CE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ÖNCEKİ KORUMA TALEBİ İLE İLGİLİ BİLGİ (EĞER MEVCUTSA)</w:t>
            </w:r>
          </w:p>
        </w:tc>
      </w:tr>
      <w:tr w:rsidR="00F467CE" w14:paraId="29F4E2D3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249DE9" w14:textId="77777777" w:rsidR="00F467CE" w:rsidRPr="00107180" w:rsidRDefault="00F467C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Tarih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7CACBB0" w14:textId="77777777" w:rsidR="00F467CE" w:rsidRDefault="00F467C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467CE" w14:paraId="23FEC414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AE81DC" w14:textId="77777777" w:rsidR="00F467CE" w:rsidRDefault="00F467CE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Referans Numarası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B89A27" w14:textId="77777777" w:rsidR="00F467CE" w:rsidRDefault="00F467C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467CE" w14:paraId="31CA8077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FB4FB1E" w14:textId="77777777" w:rsidR="00F467CE" w:rsidRPr="00107180" w:rsidRDefault="00F467C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preservation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Önceki Koruma Talebi ile ilgili Talepte Bulunan Makam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12B584" w14:textId="77777777" w:rsidR="00F467CE" w:rsidRDefault="00F467C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467CE" w14:paraId="77ACD1DB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AF2435" w14:textId="77777777" w:rsidR="00F467CE" w:rsidRPr="00107180" w:rsidRDefault="00F467C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the preservation request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Önceki Koruma Talebine Yanıt Veren (veya İşlem Yapan) Makam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A0CC9F7" w14:textId="77777777" w:rsidR="00F467CE" w:rsidRDefault="00F467C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467CE" w14:paraId="746EBB1A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BFBC98D" w14:textId="77777777" w:rsidR="00F467CE" w:rsidRPr="00107180" w:rsidRDefault="00F467CE" w:rsidP="00034146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Channel for communication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İletişim Kanalı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6FFDF7" w14:textId="77777777" w:rsidR="00F467CE" w:rsidRDefault="00F467C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570CD47F" w14:textId="77777777" w:rsidR="00F467CE" w:rsidRDefault="00F467CE">
      <w:pPr>
        <w:rPr>
          <w:szCs w:val="24"/>
        </w:rPr>
      </w:pPr>
    </w:p>
    <w:p w14:paraId="2240F650" w14:textId="77777777" w:rsidR="00F467CE" w:rsidRDefault="00F467CE">
      <w:pPr>
        <w:rPr>
          <w:szCs w:val="24"/>
        </w:rPr>
      </w:pPr>
    </w:p>
    <w:p w14:paraId="31361D4D" w14:textId="77777777" w:rsidR="00F467CE" w:rsidRDefault="00F467CE">
      <w:pPr>
        <w:rPr>
          <w:szCs w:val="24"/>
        </w:rPr>
      </w:pPr>
    </w:p>
    <w:p w14:paraId="040EDC55" w14:textId="77777777" w:rsidR="00F467CE" w:rsidRDefault="00F467CE">
      <w:pPr>
        <w:rPr>
          <w:szCs w:val="24"/>
        </w:rPr>
      </w:pPr>
    </w:p>
    <w:p w14:paraId="492755B0" w14:textId="77777777" w:rsidR="00F467CE" w:rsidRDefault="00F467CE">
      <w:pPr>
        <w:rPr>
          <w:szCs w:val="24"/>
        </w:rPr>
      </w:pPr>
    </w:p>
    <w:p w14:paraId="050F0C3F" w14:textId="77777777" w:rsidR="00F467CE" w:rsidRDefault="00F467CE">
      <w:pPr>
        <w:rPr>
          <w:szCs w:val="24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00"/>
      </w:tblGrid>
      <w:tr w:rsidR="00F467CE" w:rsidRPr="003C4B6B" w14:paraId="22947227" w14:textId="77777777" w:rsidTr="00EA7E13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D556F0E" w14:textId="77777777" w:rsidR="00F467CE" w:rsidRDefault="00F467CE" w:rsidP="00537F6A">
            <w:pPr>
              <w:pStyle w:val="headnumbered1"/>
            </w:pPr>
            <w:r>
              <w:lastRenderedPageBreak/>
              <w:t xml:space="preserve">Domestic legal basis for request IF APPLICABLE </w:t>
            </w:r>
          </w:p>
          <w:p w14:paraId="41923F55" w14:textId="77777777" w:rsidR="00F467CE" w:rsidRPr="003C4B6B" w:rsidRDefault="00F467CE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TALEPLE İLGİLİ ULUSAL YASAL ÇERÇEVE (EĞER MEVCUTSA)</w:t>
            </w:r>
          </w:p>
        </w:tc>
      </w:tr>
      <w:tr w:rsidR="00F467CE" w:rsidRPr="003C4B6B" w14:paraId="57B8A66B" w14:textId="77777777" w:rsidTr="00752D0F">
        <w:trPr>
          <w:trHeight w:val="184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3EC0694" w14:textId="77777777" w:rsidR="00F467CE" w:rsidRPr="00107180" w:rsidRDefault="00F467CE" w:rsidP="00752D0F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Relevant decision by Court, Prosecution or other </w:t>
            </w:r>
            <w:proofErr w:type="spellStart"/>
            <w:r>
              <w:rPr>
                <w:rFonts w:ascii="Verdana" w:hAnsi="Verdana"/>
              </w:rPr>
              <w:t>authorised</w:t>
            </w:r>
            <w:proofErr w:type="spellEnd"/>
            <w:r>
              <w:rPr>
                <w:rFonts w:ascii="Verdana" w:hAnsi="Verdana"/>
              </w:rPr>
              <w:t xml:space="preserve"> body; or </w:t>
            </w:r>
            <w:proofErr w:type="gramStart"/>
            <w:r>
              <w:rPr>
                <w:rFonts w:ascii="Verdana" w:hAnsi="Verdana"/>
              </w:rPr>
              <w:t>other</w:t>
            </w:r>
            <w:proofErr w:type="gramEnd"/>
            <w:r>
              <w:rPr>
                <w:rFonts w:ascii="Verdana" w:hAnsi="Verdana"/>
              </w:rPr>
              <w:t xml:space="preserve"> legal basis for request </w:t>
            </w:r>
          </w:p>
          <w:p w14:paraId="00C52F64" w14:textId="77777777" w:rsidR="00F467CE" w:rsidRDefault="00F467CE" w:rsidP="00843B3C">
            <w:pPr>
              <w:pStyle w:val="Normal1"/>
              <w:rPr>
                <w:rFonts w:ascii="Verdana" w:hAnsi="Verdana"/>
              </w:rPr>
            </w:pPr>
            <w:r w:rsidRPr="00843B3C">
              <w:rPr>
                <w:rFonts w:ascii="Verdana" w:hAnsi="Verdana"/>
              </w:rPr>
              <w:t>Please attach order or statutory authority</w:t>
            </w:r>
            <w:r>
              <w:rPr>
                <w:rFonts w:ascii="Verdana" w:hAnsi="Verdana"/>
              </w:rPr>
              <w:t xml:space="preserve"> </w:t>
            </w:r>
          </w:p>
          <w:p w14:paraId="27B7B7B7" w14:textId="77777777" w:rsidR="00F467CE" w:rsidRDefault="00F467CE" w:rsidP="00843B3C">
            <w:pPr>
              <w:pStyle w:val="Normal1"/>
              <w:rPr>
                <w:rFonts w:ascii="Verdana" w:hAnsi="Verdana"/>
              </w:rPr>
            </w:pPr>
          </w:p>
          <w:p w14:paraId="4E0FBDA6" w14:textId="77777777" w:rsidR="00F467CE" w:rsidRPr="00D03615" w:rsidRDefault="00F467CE" w:rsidP="003C4B6B">
            <w:pPr>
              <w:pStyle w:val="Normal1"/>
              <w:rPr>
                <w:i/>
                <w:iCs/>
                <w:noProof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 xml:space="preserve">Mahkeme, Savcılık veya diğer yetkili makamın verdiği kararlar; veya taleple ilgili diğer hukuki dayanaklar </w:t>
            </w:r>
          </w:p>
          <w:p w14:paraId="4CEB6A4D" w14:textId="77777777" w:rsidR="00F467CE" w:rsidRPr="003C4B6B" w:rsidRDefault="00F467CE" w:rsidP="00843B3C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Lütfen diğer talimat veya yasal yetkileri ekleyiniz.</w:t>
            </w:r>
          </w:p>
        </w:tc>
        <w:tc>
          <w:tcPr>
            <w:tcW w:w="57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E59D7CC" w14:textId="77777777" w:rsidR="00F467CE" w:rsidRPr="003C4B6B" w:rsidRDefault="00F467CE" w:rsidP="00EA7E1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61D533B5" w14:textId="77777777" w:rsidR="00F467CE" w:rsidRPr="003C4B6B" w:rsidRDefault="00F467CE" w:rsidP="00537F6A"/>
    <w:p w14:paraId="4B2D829E" w14:textId="77777777" w:rsidR="00F467CE" w:rsidRPr="003C4B6B" w:rsidRDefault="00F467CE" w:rsidP="00537F6A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F467CE" w:rsidRPr="003C4B6B" w14:paraId="5EF1067A" w14:textId="77777777" w:rsidTr="00537F6A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2BF8B566" w14:textId="77777777" w:rsidR="00F467CE" w:rsidRDefault="00F467CE" w:rsidP="00537F6A">
            <w:pPr>
              <w:pStyle w:val="headnumbered1"/>
            </w:pPr>
            <w:r w:rsidRPr="003C4B6B">
              <w:br w:type="page"/>
            </w:r>
            <w:r w:rsidRPr="003C4B6B">
              <w:br w:type="page"/>
            </w:r>
            <w:r w:rsidRPr="00537F6A">
              <w:t>summary of the case</w:t>
            </w:r>
          </w:p>
          <w:p w14:paraId="7F53E743" w14:textId="77777777" w:rsidR="00F467CE" w:rsidRPr="000E64AB" w:rsidRDefault="00F467CE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DAVA / OLAY ÖZETİ</w:t>
            </w:r>
          </w:p>
          <w:p w14:paraId="50DBF40B" w14:textId="77777777" w:rsidR="00F467CE" w:rsidRPr="00537F6A" w:rsidRDefault="00F467CE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>Including:</w:t>
            </w:r>
          </w:p>
          <w:p w14:paraId="212E29D5" w14:textId="77777777" w:rsidR="00F467CE" w:rsidRDefault="00F467CE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 xml:space="preserve">- brief description of the facts </w:t>
            </w:r>
          </w:p>
          <w:p w14:paraId="03079012" w14:textId="77777777" w:rsidR="00F467CE" w:rsidRDefault="00F467CE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 xml:space="preserve">how the data sought is related to the investigation/offences </w:t>
            </w:r>
          </w:p>
          <w:p w14:paraId="542EC526" w14:textId="77777777" w:rsidR="00F467CE" w:rsidRPr="00537F6A" w:rsidRDefault="00F467CE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>purpose and necessity of request for disclosure of subscriber information</w:t>
            </w:r>
          </w:p>
          <w:p w14:paraId="214E2F01" w14:textId="77777777" w:rsidR="00F467CE" w:rsidRDefault="00F467CE" w:rsidP="00337259">
            <w:pPr>
              <w:rPr>
                <w:szCs w:val="18"/>
              </w:rPr>
            </w:pPr>
            <w:r w:rsidRPr="00537F6A">
              <w:rPr>
                <w:szCs w:val="18"/>
              </w:rPr>
              <w:t>-</w:t>
            </w:r>
            <w:r>
              <w:rPr>
                <w:szCs w:val="18"/>
              </w:rPr>
              <w:t xml:space="preserve"> charges pressed/</w:t>
            </w:r>
            <w:r w:rsidRPr="00537F6A">
              <w:rPr>
                <w:szCs w:val="18"/>
              </w:rPr>
              <w:t>list of offences</w:t>
            </w:r>
            <w:r>
              <w:rPr>
                <w:szCs w:val="18"/>
              </w:rPr>
              <w:t xml:space="preserve"> </w:t>
            </w:r>
            <w:r w:rsidRPr="00D47E65">
              <w:rPr>
                <w:szCs w:val="18"/>
              </w:rPr>
              <w:t>(with reference to domestic legal provisions and applicable penalties)</w:t>
            </w:r>
          </w:p>
          <w:p w14:paraId="4F6E0EEE" w14:textId="77777777" w:rsidR="00F467CE" w:rsidRPr="00D03615" w:rsidRDefault="00F467CE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İçindekiler:</w:t>
            </w:r>
          </w:p>
          <w:p w14:paraId="4C3FAAEF" w14:textId="77777777" w:rsidR="00F467CE" w:rsidRPr="00D03615" w:rsidRDefault="00F467CE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Olayın kısaca açıklanması </w:t>
            </w:r>
          </w:p>
          <w:p w14:paraId="418D70EF" w14:textId="77777777" w:rsidR="00F467CE" w:rsidRPr="00D03615" w:rsidRDefault="00F467CE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İstenen verinin soruşturma / suçlarla ilgisi </w:t>
            </w:r>
          </w:p>
          <w:p w14:paraId="6A32600E" w14:textId="77777777" w:rsidR="00F467CE" w:rsidRPr="00D03615" w:rsidRDefault="00F467CE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Abone bilgisinin açıklanması talebinin amacı ve gerekliliği </w:t>
            </w:r>
          </w:p>
          <w:p w14:paraId="299BF41F" w14:textId="77777777" w:rsidR="00F467CE" w:rsidRPr="003C4B6B" w:rsidRDefault="00F467CE" w:rsidP="00337259">
            <w:pPr>
              <w:rPr>
                <w:szCs w:val="18"/>
                <w:lang w:val="es-ES_tradnl"/>
              </w:rPr>
            </w:pPr>
            <w:r w:rsidRPr="00F467CE">
              <w:rPr>
                <w:i/>
                <w:iCs/>
                <w:noProof/>
                <w:color w:val="0070C0"/>
                <w:szCs w:val="18"/>
                <w:lang w:val="es-ES_tradnl"/>
              </w:rPr>
              <w:t>- Yöneltilen suçlamalar / suç listesi (ulusal yasal mevzuata ve uygulanan cezalara atıfta bulunularak)</w:t>
            </w:r>
            <w:r w:rsidRPr="003C4B6B">
              <w:rPr>
                <w:szCs w:val="18"/>
                <w:lang w:val="es-ES_tradnl"/>
              </w:rPr>
              <w:t xml:space="preserve">  </w:t>
            </w:r>
          </w:p>
        </w:tc>
      </w:tr>
      <w:tr w:rsidR="00F467CE" w:rsidRPr="003C4B6B" w14:paraId="20AD8E28" w14:textId="77777777" w:rsidTr="00537F6A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F925F85" w14:textId="77777777" w:rsidR="00F467CE" w:rsidRPr="003C4B6B" w:rsidRDefault="00F467CE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0D674C0F" w14:textId="77777777" w:rsidR="00F467CE" w:rsidRPr="003C4B6B" w:rsidRDefault="00F467CE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4EDD8DA7" w14:textId="77777777" w:rsidR="00F467CE" w:rsidRPr="003C4B6B" w:rsidRDefault="00F467CE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24900DF8" w14:textId="77777777" w:rsidR="00F467CE" w:rsidRPr="003C4B6B" w:rsidRDefault="00F467CE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4574B5D1" w14:textId="77777777" w:rsidR="00F467CE" w:rsidRPr="003C4B6B" w:rsidRDefault="00F467CE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296FDAC9" w14:textId="77777777" w:rsidR="00F467CE" w:rsidRPr="003C4B6B" w:rsidRDefault="00F467CE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43290BEA" w14:textId="77777777" w:rsidR="00F467CE" w:rsidRPr="003C4B6B" w:rsidRDefault="00F467CE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18BAE102" w14:textId="77777777" w:rsidR="00F467CE" w:rsidRPr="003C4B6B" w:rsidRDefault="00F467CE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5456CAC3" w14:textId="77777777" w:rsidR="00F467CE" w:rsidRPr="003C4B6B" w:rsidRDefault="00F467CE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</w:tc>
      </w:tr>
    </w:tbl>
    <w:p w14:paraId="3D335CEA" w14:textId="77777777" w:rsidR="00F467CE" w:rsidRPr="003C4B6B" w:rsidRDefault="00F467CE" w:rsidP="00244230">
      <w:pPr>
        <w:rPr>
          <w:lang w:val="es-ES_tradnl"/>
        </w:rPr>
      </w:pPr>
    </w:p>
    <w:p w14:paraId="76804250" w14:textId="77777777" w:rsidR="00F467CE" w:rsidRPr="003C4B6B" w:rsidRDefault="00F467CE" w:rsidP="00244230">
      <w:pPr>
        <w:rPr>
          <w:lang w:val="es-ES_tradnl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F467CE" w14:paraId="23B59E48" w14:textId="77777777" w:rsidTr="00537F6A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17CF7F1" w14:textId="77777777" w:rsidR="00F467CE" w:rsidRDefault="00F467CE" w:rsidP="00537F6A">
            <w:pPr>
              <w:pStyle w:val="headnumbered1"/>
            </w:pPr>
            <w:r>
              <w:t>CASE STATUS</w:t>
            </w:r>
          </w:p>
          <w:p w14:paraId="22409C37" w14:textId="77777777" w:rsidR="00F467CE" w:rsidRPr="000E64AB" w:rsidRDefault="00F467CE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DAVA DURUMU</w:t>
            </w:r>
          </w:p>
        </w:tc>
      </w:tr>
      <w:tr w:rsidR="00F467CE" w14:paraId="7A722442" w14:textId="77777777" w:rsidTr="00537F6A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98601C2" w14:textId="77777777" w:rsidR="00F467CE" w:rsidRPr="000E64AB" w:rsidRDefault="00F467CE" w:rsidP="00337259">
            <w:pPr>
              <w:rPr>
                <w:i/>
                <w:iCs/>
                <w:color w:val="0070C0"/>
                <w:szCs w:val="18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Wingdings" w:hAnsi="Wingdings"/>
              </w:rPr>
              <w:t></w:t>
            </w:r>
            <w:r>
              <w:t>Pretrial phase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Hazırlık Aşamasında</w:t>
            </w:r>
          </w:p>
          <w:p w14:paraId="74FE1B88" w14:textId="77777777" w:rsidR="00F467CE" w:rsidRDefault="00F467CE" w:rsidP="00337259">
            <w:pPr>
              <w:rPr>
                <w:szCs w:val="18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</w:t>
            </w:r>
            <w:r>
              <w:rPr>
                <w:szCs w:val="18"/>
              </w:rPr>
              <w:t>On</w:t>
            </w:r>
            <w:proofErr w:type="gramEnd"/>
            <w:r>
              <w:rPr>
                <w:szCs w:val="18"/>
              </w:rPr>
              <w:t xml:space="preserve"> trial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Yargı Sürecinde</w:t>
            </w:r>
            <w:r>
              <w:rPr>
                <w:szCs w:val="18"/>
              </w:rPr>
              <w:t xml:space="preserve">        </w:t>
            </w:r>
          </w:p>
          <w:p w14:paraId="5373291D" w14:textId="77777777" w:rsidR="00F467CE" w:rsidRDefault="00F467CE" w:rsidP="00337259"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Crime</w:t>
            </w:r>
            <w:proofErr w:type="gramEnd"/>
            <w:r>
              <w:t xml:space="preserve"> in progress / </w:t>
            </w:r>
            <w:r w:rsidRPr="00D03615">
              <w:rPr>
                <w:i/>
                <w:iCs/>
                <w:noProof/>
                <w:color w:val="0070C0"/>
              </w:rPr>
              <w:t>Suç İşlenmeye Devam Ediyor</w:t>
            </w:r>
            <w:r>
              <w:t xml:space="preserve">   </w:t>
            </w:r>
          </w:p>
          <w:p w14:paraId="03FD2F5B" w14:textId="77777777" w:rsidR="00F467CE" w:rsidRDefault="00F467CE" w:rsidP="00337259"/>
          <w:p w14:paraId="230E662A" w14:textId="77777777" w:rsidR="00F467CE" w:rsidRPr="000E64AB" w:rsidRDefault="00F467CE" w:rsidP="00D47E65">
            <w:r>
              <w:t xml:space="preserve">Other details / </w:t>
            </w:r>
            <w:r w:rsidRPr="00D03615">
              <w:rPr>
                <w:i/>
                <w:iCs/>
                <w:noProof/>
                <w:color w:val="0070C0"/>
              </w:rPr>
              <w:t>Diğer Detaylar:</w:t>
            </w:r>
            <w:r>
              <w:t xml:space="preserve"> </w:t>
            </w:r>
          </w:p>
        </w:tc>
      </w:tr>
    </w:tbl>
    <w:p w14:paraId="07E5F15D" w14:textId="77777777" w:rsidR="00F467CE" w:rsidRDefault="00F467CE" w:rsidP="00244230"/>
    <w:p w14:paraId="1B693A27" w14:textId="77777777" w:rsidR="00F467CE" w:rsidRDefault="00F467CE"/>
    <w:p w14:paraId="2EE8BAF1" w14:textId="77777777" w:rsidR="00F467CE" w:rsidRDefault="00F467CE"/>
    <w:p w14:paraId="3158820C" w14:textId="77777777" w:rsidR="00F467CE" w:rsidRDefault="00F467CE"/>
    <w:p w14:paraId="2B81DFAD" w14:textId="77777777" w:rsidR="00F467CE" w:rsidRDefault="00F467CE"/>
    <w:p w14:paraId="306EB71B" w14:textId="77777777" w:rsidR="00F467CE" w:rsidRDefault="00F467CE"/>
    <w:p w14:paraId="227356AF" w14:textId="77777777" w:rsidR="00F467CE" w:rsidRDefault="00F467CE"/>
    <w:p w14:paraId="3DD1432D" w14:textId="77777777" w:rsidR="00F467CE" w:rsidRDefault="00F467CE"/>
    <w:p w14:paraId="200AF9C1" w14:textId="77777777" w:rsidR="00F467CE" w:rsidRDefault="00F467CE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3334"/>
        <w:gridCol w:w="3335"/>
      </w:tblGrid>
      <w:tr w:rsidR="00F467CE" w:rsidRPr="003C4B6B" w14:paraId="36D99421" w14:textId="77777777" w:rsidTr="00645C34">
        <w:trPr>
          <w:trHeight w:val="216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01C23DF" w14:textId="77777777" w:rsidR="00F467CE" w:rsidRDefault="00F467CE" w:rsidP="00537F6A">
            <w:pPr>
              <w:pStyle w:val="headnumbered1"/>
            </w:pPr>
            <w:r>
              <w:lastRenderedPageBreak/>
              <w:t>SUBSCRIBER INFORMATION to be Disclosed</w:t>
            </w:r>
            <w:r>
              <w:rPr>
                <w:rStyle w:val="Appelnotedebasdep"/>
              </w:rPr>
              <w:footnoteReference w:id="2"/>
            </w:r>
          </w:p>
          <w:p w14:paraId="32991C25" w14:textId="77777777" w:rsidR="00F467CE" w:rsidRPr="003C4B6B" w:rsidRDefault="00F467CE" w:rsidP="008F5E4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AÇIKLANACAK ABONE BİLGİSİ</w:t>
            </w:r>
          </w:p>
        </w:tc>
      </w:tr>
      <w:tr w:rsidR="00F467CE" w:rsidRPr="003C4B6B" w14:paraId="7A47DA7F" w14:textId="77777777" w:rsidTr="00645C34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1483EA" w14:textId="77777777" w:rsidR="00F467CE" w:rsidRDefault="00F467CE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information related to the following IP addresses requested / </w:t>
            </w:r>
          </w:p>
          <w:p w14:paraId="32157E40" w14:textId="77777777" w:rsidR="00F467CE" w:rsidRPr="003C4B6B" w:rsidRDefault="00F467CE" w:rsidP="00645C34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Talep edilen IP adresleri ile ilgili Abone Bilgisi: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D9939B5" w14:textId="77777777" w:rsidR="00F467CE" w:rsidRPr="003C4B6B" w:rsidRDefault="00F467CE" w:rsidP="00645C34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F467CE" w:rsidRPr="003C4B6B" w14:paraId="48D8B91E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96432F" w14:textId="77777777" w:rsidR="00F467CE" w:rsidRDefault="00F467CE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</w:t>
            </w:r>
            <w:proofErr w:type="gramStart"/>
            <w:r>
              <w:rPr>
                <w:rFonts w:ascii="Verdana" w:hAnsi="Verdana"/>
                <w:szCs w:val="18"/>
              </w:rPr>
              <w:t>information  related</w:t>
            </w:r>
            <w:proofErr w:type="gramEnd"/>
            <w:r>
              <w:rPr>
                <w:rFonts w:ascii="Verdana" w:hAnsi="Verdana"/>
                <w:szCs w:val="18"/>
              </w:rPr>
              <w:t xml:space="preserve"> to following accounts requested /</w:t>
            </w:r>
          </w:p>
          <w:p w14:paraId="6C9C1E17" w14:textId="77777777" w:rsidR="00F467CE" w:rsidRPr="003C4B6B" w:rsidRDefault="00F467CE" w:rsidP="00645C34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Talep edilen hesaplarla ilgili Abone </w:t>
            </w:r>
            <w:proofErr w:type="gramStart"/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Bilgisi:</w:t>
            </w:r>
            <w:r w:rsidRPr="003C4B6B">
              <w:rPr>
                <w:rFonts w:ascii="Verdana" w:hAnsi="Verdana"/>
                <w:szCs w:val="18"/>
                <w:lang w:val="es-ES_tradnl"/>
              </w:rPr>
              <w:t>:</w:t>
            </w:r>
            <w:proofErr w:type="gramEnd"/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C3B4527" w14:textId="77777777" w:rsidR="00F467CE" w:rsidRPr="003C4B6B" w:rsidRDefault="00F467CE" w:rsidP="00E93AEE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F467CE" w:rsidRPr="003C4B6B" w14:paraId="1197EE4F" w14:textId="77777777" w:rsidTr="002A1BA6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D428678" w14:textId="77777777" w:rsidR="00F467CE" w:rsidRDefault="00F467CE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interest. /</w:t>
            </w:r>
          </w:p>
          <w:p w14:paraId="3C2D89E1" w14:textId="77777777" w:rsidR="00F467CE" w:rsidRPr="004C6611" w:rsidRDefault="00F467CE" w:rsidP="00645C34">
            <w:pPr>
              <w:pStyle w:val="Normal1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İnceleme Dönemi</w:t>
            </w:r>
          </w:p>
        </w:tc>
        <w:tc>
          <w:tcPr>
            <w:tcW w:w="33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A0F3FE0" w14:textId="77777777" w:rsidR="00F467CE" w:rsidRDefault="00F467CE" w:rsidP="00DF5A32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Start date: </w:t>
            </w:r>
            <w:r>
              <w:rPr>
                <w:rFonts w:ascii="Verdana" w:hAnsi="Verdana"/>
              </w:rPr>
              <w:t xml:space="preserve">DD/MM/YYYY             </w:t>
            </w:r>
            <w:r>
              <w:rPr>
                <w:rFonts w:ascii="Verdana" w:hAnsi="Verdana"/>
                <w:szCs w:val="18"/>
              </w:rPr>
              <w:t>Start time (and time zone):</w:t>
            </w:r>
          </w:p>
          <w:p w14:paraId="7612449F" w14:textId="77777777" w:rsidR="00F467CE" w:rsidRPr="004C6611" w:rsidRDefault="00F467CE" w:rsidP="00DF5A32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Başlangıç tarihi: GG/AA/YYYY             Başlangıç Zamanı (ve zaman dilimi):</w:t>
            </w:r>
          </w:p>
        </w:tc>
        <w:tc>
          <w:tcPr>
            <w:tcW w:w="33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5DF7635" w14:textId="77777777" w:rsidR="00F467CE" w:rsidRDefault="00F467CE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End date: DD/MM/YYYY</w:t>
            </w:r>
            <w:r>
              <w:rPr>
                <w:rFonts w:ascii="Verdana" w:hAnsi="Verdana"/>
                <w:szCs w:val="18"/>
              </w:rPr>
              <w:tab/>
            </w:r>
            <w:r>
              <w:rPr>
                <w:rFonts w:ascii="Verdana" w:hAnsi="Verdana"/>
                <w:szCs w:val="18"/>
              </w:rPr>
              <w:tab/>
            </w:r>
          </w:p>
          <w:p w14:paraId="58C69F34" w14:textId="77777777" w:rsidR="00F467CE" w:rsidRDefault="00F467CE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End time (and time zone):</w:t>
            </w:r>
          </w:p>
          <w:p w14:paraId="56D66076" w14:textId="77777777" w:rsidR="00F467CE" w:rsidRPr="00D03615" w:rsidRDefault="00F467CE" w:rsidP="003C4B6B">
            <w:pPr>
              <w:pStyle w:val="Normal1"/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Bitiş Tarihi: GG/AA/YYYY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ab/>
            </w:r>
          </w:p>
          <w:p w14:paraId="793F6F26" w14:textId="77777777" w:rsidR="00F467CE" w:rsidRPr="003C4B6B" w:rsidRDefault="00F467CE" w:rsidP="00645C34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  <w:r w:rsidRPr="00F467CE">
              <w:rPr>
                <w:i/>
                <w:iCs/>
                <w:noProof/>
                <w:color w:val="0070C0"/>
                <w:szCs w:val="18"/>
                <w:lang w:val="es-ES_tradnl"/>
              </w:rPr>
              <w:t>Bitiş Zamanı (ve zaman dilimi):</w:t>
            </w:r>
            <w:r w:rsidRPr="003C4B6B">
              <w:rPr>
                <w:rFonts w:ascii="Verdana" w:hAnsi="Verdana"/>
                <w:szCs w:val="18"/>
                <w:lang w:val="es-ES_tradnl"/>
              </w:rPr>
              <w:tab/>
            </w:r>
          </w:p>
        </w:tc>
      </w:tr>
    </w:tbl>
    <w:p w14:paraId="0C9DF696" w14:textId="77777777" w:rsidR="00F467CE" w:rsidRPr="003C4B6B" w:rsidRDefault="00F467CE" w:rsidP="00244230">
      <w:pPr>
        <w:rPr>
          <w:lang w:val="es-ES_tradnl"/>
        </w:rPr>
      </w:pPr>
    </w:p>
    <w:p w14:paraId="2309A093" w14:textId="77777777" w:rsidR="00F467CE" w:rsidRPr="003C4B6B" w:rsidRDefault="00F467CE">
      <w:pPr>
        <w:rPr>
          <w:lang w:val="es-ES_tradnl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F467CE" w:rsidRPr="003C4B6B" w14:paraId="0318DF35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361F733" w14:textId="77777777" w:rsidR="00F467CE" w:rsidRDefault="00F467CE" w:rsidP="00537F6A">
            <w:pPr>
              <w:pStyle w:val="headnumbered1"/>
            </w:pPr>
            <w:r w:rsidRPr="00782CB3">
              <w:t xml:space="preserve">information identifying </w:t>
            </w:r>
            <w:r w:rsidRPr="00843B3C">
              <w:t>the service provider AND – if available – the location of the computer system</w:t>
            </w:r>
          </w:p>
          <w:p w14:paraId="20554A87" w14:textId="77777777" w:rsidR="00F467CE" w:rsidRPr="003C4B6B" w:rsidRDefault="00F467CE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SERVİS SAĞLAYICISI VE - MEVCUTSA - BİLGİSAYAR SİSTEMİNİN BULUNDUĞU YER İLE İLGİLİ BİLGİLER</w:t>
            </w:r>
          </w:p>
        </w:tc>
      </w:tr>
      <w:tr w:rsidR="00F467CE" w:rsidRPr="003C4B6B" w14:paraId="242BC1C2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37B6A3" w14:textId="77777777" w:rsidR="00F467CE" w:rsidRDefault="00F467CE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  <w:r w:rsidRPr="00D47E65">
              <w:rPr>
                <w:szCs w:val="18"/>
              </w:rPr>
              <w:t xml:space="preserve">Please provide as much information as possible to help identify the </w:t>
            </w:r>
            <w:r>
              <w:rPr>
                <w:szCs w:val="18"/>
              </w:rPr>
              <w:t>service provider</w:t>
            </w:r>
            <w:r w:rsidRPr="00D47E65">
              <w:rPr>
                <w:szCs w:val="18"/>
              </w:rPr>
              <w:t xml:space="preserve"> (including aliases, </w:t>
            </w:r>
            <w:r w:rsidRPr="00843B3C">
              <w:rPr>
                <w:szCs w:val="18"/>
              </w:rPr>
              <w:t>telephone numbers and other contact details or associated</w:t>
            </w:r>
            <w:r w:rsidRPr="00D47E65">
              <w:rPr>
                <w:szCs w:val="18"/>
              </w:rPr>
              <w:t xml:space="preserve"> email addresses)</w:t>
            </w:r>
            <w:r>
              <w:rPr>
                <w:szCs w:val="18"/>
              </w:rPr>
              <w:t xml:space="preserve"> </w:t>
            </w:r>
          </w:p>
          <w:p w14:paraId="306688E0" w14:textId="77777777" w:rsidR="00F467CE" w:rsidRPr="003C4B6B" w:rsidRDefault="00F467CE" w:rsidP="00645C34">
            <w:pPr>
              <w:suppressAutoHyphens/>
              <w:autoSpaceDN w:val="0"/>
              <w:textAlignment w:val="baseline"/>
              <w:rPr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Lütfen, servis sağlayıcısının belirlenmesini sağlamak için, mümkün olduğunca fazla bilgi veriniz. </w:t>
            </w:r>
            <w:r w:rsidRPr="00F467CE">
              <w:rPr>
                <w:i/>
                <w:iCs/>
                <w:noProof/>
                <w:color w:val="0070C0"/>
                <w:szCs w:val="18"/>
                <w:lang w:val="es-ES_tradnl"/>
              </w:rPr>
              <w:t>(takma isimler, telefon numaraları ve diğer irtibat bilgileri veya ilişkili e-posta adresleri)</w:t>
            </w:r>
          </w:p>
          <w:p w14:paraId="689DB4F1" w14:textId="77777777" w:rsidR="00F467CE" w:rsidRPr="003C4B6B" w:rsidRDefault="00F467CE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  <w:p w14:paraId="05336AE7" w14:textId="77777777" w:rsidR="00F467CE" w:rsidRPr="003C4B6B" w:rsidRDefault="00F467CE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  <w:p w14:paraId="2098E23B" w14:textId="77777777" w:rsidR="00F467CE" w:rsidRPr="003C4B6B" w:rsidRDefault="00F467CE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</w:tc>
      </w:tr>
    </w:tbl>
    <w:p w14:paraId="3DB4FE87" w14:textId="77777777" w:rsidR="00F467CE" w:rsidRPr="003C4B6B" w:rsidRDefault="00F467CE">
      <w:pPr>
        <w:rPr>
          <w:lang w:val="es-ES_tradnl"/>
        </w:rPr>
      </w:pPr>
    </w:p>
    <w:p w14:paraId="63954CB8" w14:textId="77777777" w:rsidR="00F467CE" w:rsidRPr="003C4B6B" w:rsidRDefault="00F467CE">
      <w:pPr>
        <w:rPr>
          <w:lang w:val="es-ES_tradnl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F467CE" w:rsidRPr="00337C7F" w14:paraId="08075BB2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71AD1A37" w14:textId="77777777" w:rsidR="00F467CE" w:rsidRDefault="00F467CE" w:rsidP="00537F6A">
            <w:pPr>
              <w:pStyle w:val="headnumbered1"/>
            </w:pPr>
            <w:r w:rsidRPr="003C4B6B">
              <w:rPr>
                <w:lang w:val="es-ES_tradnl"/>
              </w:rPr>
              <w:br w:type="page"/>
            </w:r>
            <w:r>
              <w:t>URGENCY</w:t>
            </w:r>
          </w:p>
          <w:p w14:paraId="18D394FD" w14:textId="77777777" w:rsidR="00F467CE" w:rsidRPr="004C6611" w:rsidRDefault="00F467CE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İVEDİLİK DURUMU</w:t>
            </w:r>
          </w:p>
        </w:tc>
      </w:tr>
      <w:tr w:rsidR="00F467CE" w:rsidRPr="00337C7F" w14:paraId="54A9B57A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D556E78" w14:textId="77777777" w:rsidR="00F467CE" w:rsidRPr="004C6611" w:rsidRDefault="00F467CE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</w:t>
            </w:r>
            <w:r w:rsidRPr="009D3813">
              <w:rPr>
                <w:rFonts w:ascii="Verdana" w:hAnsi="Verdana"/>
                <w:b/>
              </w:rPr>
              <w:t>URGENT</w:t>
            </w:r>
            <w:r>
              <w:rPr>
                <w:rFonts w:ascii="Verdana" w:hAnsi="Verdana"/>
                <w:b/>
              </w:rPr>
              <w:t xml:space="preserve"> / </w:t>
            </w:r>
            <w:r w:rsidRPr="00D03615">
              <w:rPr>
                <w:b/>
                <w:i/>
                <w:iCs/>
                <w:noProof/>
                <w:color w:val="0070C0"/>
              </w:rPr>
              <w:t>İVEDİ</w:t>
            </w:r>
          </w:p>
          <w:p w14:paraId="717BAAE9" w14:textId="77777777" w:rsidR="00F467CE" w:rsidRPr="004C6611" w:rsidRDefault="00F467CE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t>Response expected by: DD/MM/YYYY</w:t>
            </w:r>
            <w:r>
              <w:rPr>
                <w:rFonts w:ascii="Verdana" w:hAnsi="Verdana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Cevap Beklenen Tarih: GG/AA/YYYY</w:t>
            </w:r>
          </w:p>
          <w:p w14:paraId="3058AB20" w14:textId="77777777" w:rsidR="00F467CE" w:rsidRPr="004037CF" w:rsidRDefault="00F467CE" w:rsidP="00645C34">
            <w:pPr>
              <w:pStyle w:val="Standard"/>
              <w:rPr>
                <w:rFonts w:ascii="Verdana" w:hAnsi="Verdana"/>
                <w:color w:val="FF0000"/>
              </w:rPr>
            </w:pPr>
          </w:p>
        </w:tc>
      </w:tr>
      <w:tr w:rsidR="00F467CE" w:rsidRPr="00337C7F" w14:paraId="185403A7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tbl>
            <w:tblPr>
              <w:tblpPr w:leftFromText="180" w:rightFromText="180" w:vertAnchor="page" w:horzAnchor="page" w:tblpX="1" w:tblpY="1"/>
              <w:tblOverlap w:val="never"/>
              <w:tblW w:w="94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20"/>
            </w:tblGrid>
            <w:tr w:rsidR="00F467CE" w:rsidRPr="00337C7F" w14:paraId="0D716160" w14:textId="77777777" w:rsidTr="00645C34">
              <w:trPr>
                <w:trHeight w:val="416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BE5F1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bottom"/>
                </w:tcPr>
                <w:p w14:paraId="0DA3F4C5" w14:textId="77777777" w:rsidR="00F467CE" w:rsidRDefault="00F467CE" w:rsidP="00645C34">
                  <w:pPr>
                    <w:pStyle w:val="Standard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REASONS FOR URGENCY </w:t>
                  </w:r>
                  <w:r w:rsidRPr="00843B3C">
                    <w:rPr>
                      <w:rFonts w:ascii="Verdana" w:hAnsi="Verdana"/>
                      <w:b/>
                    </w:rPr>
                    <w:t>(check more than one if applicable)</w:t>
                  </w:r>
                </w:p>
                <w:p w14:paraId="65F1EF2C" w14:textId="77777777" w:rsidR="00F467CE" w:rsidRPr="004C6611" w:rsidRDefault="00F467CE" w:rsidP="00645C34">
                  <w:pPr>
                    <w:pStyle w:val="Standard"/>
                    <w:rPr>
                      <w:rFonts w:ascii="Verdana" w:hAnsi="Verdana"/>
                      <w:b/>
                      <w:i/>
                      <w:iCs/>
                      <w:color w:val="0070C0"/>
                    </w:rPr>
                  </w:pPr>
                  <w:r w:rsidRPr="00D03615">
                    <w:rPr>
                      <w:b/>
                      <w:i/>
                      <w:iCs/>
                      <w:noProof/>
                      <w:color w:val="0070C0"/>
                    </w:rPr>
                    <w:t>İVEDİLİK SEBEBİ (Eğer uygunsa, birden fazla seçeneği işaretleyiniz)</w:t>
                  </w:r>
                </w:p>
              </w:tc>
            </w:tr>
            <w:tr w:rsidR="00F467CE" w:rsidRPr="00337C7F" w14:paraId="671F84E0" w14:textId="77777777" w:rsidTr="00645C34">
              <w:trPr>
                <w:trHeight w:val="420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center"/>
                </w:tcPr>
                <w:p w14:paraId="51B1530D" w14:textId="77777777" w:rsidR="00F467CE" w:rsidRDefault="00F467CE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AE7162">
                    <w:rPr>
                      <w:rFonts w:ascii="Verdana" w:hAnsi="Verdana"/>
                      <w:szCs w:val="18"/>
                    </w:rPr>
                    <w:t xml:space="preserve">Threat </w:t>
                  </w:r>
                  <w:r w:rsidRPr="009D3813">
                    <w:rPr>
                      <w:rFonts w:ascii="Verdana" w:hAnsi="Verdana"/>
                      <w:szCs w:val="18"/>
                    </w:rPr>
                    <w:t>to life</w:t>
                  </w:r>
                  <w:r>
                    <w:rPr>
                      <w:rFonts w:ascii="Verdana" w:hAnsi="Verdana"/>
                      <w:szCs w:val="18"/>
                    </w:rPr>
                    <w:t xml:space="preserve"> or limb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Hayata veya herhangi bir organa yönelik tehdit oluşturması</w:t>
                  </w:r>
                  <w:r>
                    <w:rPr>
                      <w:rFonts w:ascii="Verdana" w:hAnsi="Verdana"/>
                      <w:szCs w:val="18"/>
                    </w:rPr>
                    <w:t xml:space="preserve">     </w:t>
                  </w:r>
                </w:p>
                <w:p w14:paraId="1ACBF5E3" w14:textId="77777777" w:rsidR="00F467CE" w:rsidRPr="004C6611" w:rsidRDefault="00F467CE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in custody </w:t>
                  </w:r>
                  <w:r>
                    <w:rPr>
                      <w:rFonts w:ascii="Verdana" w:hAnsi="Verdana"/>
                      <w:szCs w:val="18"/>
                    </w:rPr>
                    <w:t xml:space="preserve">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Şüphelinin/Suçlunun gözaltında olması</w:t>
                  </w:r>
                </w:p>
                <w:p w14:paraId="1DA4C8FA" w14:textId="77777777" w:rsidR="00F467CE" w:rsidRPr="004C6611" w:rsidRDefault="00F467CE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 xml:space="preserve">to be released from custody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Şüphelinin/Suçlunun serbest bırakılacak olması</w:t>
                  </w:r>
                </w:p>
                <w:p w14:paraId="55BEEB8C" w14:textId="77777777" w:rsidR="00F467CE" w:rsidRDefault="00F467CE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Crime in progress </w:t>
                  </w:r>
                  <w:r>
                    <w:rPr>
                      <w:rFonts w:ascii="Verdana" w:hAnsi="Verdana"/>
                      <w:szCs w:val="18"/>
                    </w:rPr>
                    <w:t>/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Suçun işlenmeye devam ediyor olması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185F33B3" w14:textId="77777777" w:rsidR="00F467CE" w:rsidRPr="001C4863" w:rsidRDefault="00F467CE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Volatility of data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Verinin geçiciliği</w:t>
                  </w:r>
                </w:p>
                <w:p w14:paraId="174F2BB4" w14:textId="77777777" w:rsidR="00F467CE" w:rsidRDefault="00F467CE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 w:rsidRPr="009D3813">
                    <w:rPr>
                      <w:rFonts w:ascii="Verdana" w:hAnsi="Verdana"/>
                    </w:rPr>
                    <w:t xml:space="preserve"> Imminent </w:t>
                  </w:r>
                  <w:r w:rsidRPr="009D3813">
                    <w:rPr>
                      <w:rFonts w:ascii="Verdana" w:hAnsi="Verdana"/>
                      <w:szCs w:val="18"/>
                    </w:rPr>
                    <w:t>threat</w:t>
                  </w:r>
                  <w:r w:rsidRPr="009D3813">
                    <w:rPr>
                      <w:rFonts w:ascii="Verdana" w:hAnsi="Verdana"/>
                    </w:rPr>
                    <w:t xml:space="preserve"> of a serious nature </w:t>
                  </w:r>
                  <w:r w:rsidRPr="009D3813">
                    <w:rPr>
                      <w:rFonts w:ascii="Verdana" w:hAnsi="Verdana"/>
                      <w:szCs w:val="18"/>
                    </w:rPr>
                    <w:t>to public security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Kamu güvenliğine ciddi ve yakın bir tehdit oluşturması</w:t>
                  </w:r>
                  <w:r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534C4B6A" w14:textId="77777777" w:rsidR="00F467CE" w:rsidRDefault="00F467CE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Statute of limitation due to expire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Süresi itibariyle zamanaşımına uğrayacak olması</w:t>
                  </w:r>
                  <w:r>
                    <w:rPr>
                      <w:rFonts w:ascii="Verdana" w:hAnsi="Verdana"/>
                      <w:szCs w:val="18"/>
                    </w:rPr>
                    <w:t xml:space="preserve">  </w:t>
                  </w:r>
                </w:p>
                <w:p w14:paraId="30F61619" w14:textId="77777777" w:rsidR="00F467CE" w:rsidRPr="001C4863" w:rsidRDefault="00F467CE" w:rsidP="00AC14BE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T</w:t>
                  </w:r>
                  <w:r>
                    <w:rPr>
                      <w:rFonts w:ascii="Verdana" w:hAnsi="Verdana"/>
                      <w:szCs w:val="18"/>
                    </w:rPr>
                    <w:t xml:space="preserve">rial is imminent or in progress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Davanın yakın tarihli olması veya görülüyor olması</w:t>
                  </w:r>
                </w:p>
                <w:p w14:paraId="6BBA88D5" w14:textId="77777777" w:rsidR="00F467CE" w:rsidRDefault="00F467CE" w:rsidP="00AC14BE">
                  <w:pPr>
                    <w:pStyle w:val="Standard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Other / </w:t>
                  </w:r>
                  <w:r w:rsidRPr="00D03615">
                    <w:rPr>
                      <w:i/>
                      <w:iCs/>
                      <w:noProof/>
                      <w:color w:val="0070C0"/>
                    </w:rPr>
                    <w:t>Diğer:</w:t>
                  </w:r>
                </w:p>
                <w:p w14:paraId="6E2045B8" w14:textId="77777777" w:rsidR="00F467CE" w:rsidRPr="003860EE" w:rsidRDefault="00F467CE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</w:p>
              </w:tc>
            </w:tr>
          </w:tbl>
          <w:p w14:paraId="3F3967E8" w14:textId="77777777" w:rsidR="00F467CE" w:rsidRDefault="00F467CE" w:rsidP="00645C34">
            <w:pPr>
              <w:pStyle w:val="Standard"/>
              <w:rPr>
                <w:rFonts w:ascii="Verdana" w:hAnsi="Verdana"/>
              </w:rPr>
            </w:pPr>
          </w:p>
        </w:tc>
      </w:tr>
      <w:tr w:rsidR="00F467CE" w14:paraId="041DD026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A1CE55F" w14:textId="77777777" w:rsidR="00F467CE" w:rsidRDefault="00F467CE" w:rsidP="0089038E">
            <w:pPr>
              <w:pStyle w:val="Titre2"/>
              <w:rPr>
                <w:rFonts w:ascii="Verdana" w:hAnsi="Verdana"/>
                <w:szCs w:val="18"/>
              </w:rPr>
            </w:pPr>
          </w:p>
          <w:p w14:paraId="71986731" w14:textId="77777777" w:rsidR="00F467CE" w:rsidRDefault="00F467CE" w:rsidP="0089038E">
            <w:pPr>
              <w:pStyle w:val="Titre2"/>
              <w:rPr>
                <w:rFonts w:ascii="Verdana" w:hAnsi="Verdana"/>
                <w:szCs w:val="18"/>
              </w:rPr>
            </w:pPr>
            <w:r w:rsidRPr="005D4D69">
              <w:rPr>
                <w:rFonts w:ascii="Verdana" w:hAnsi="Verdana"/>
                <w:szCs w:val="18"/>
              </w:rPr>
              <w:lastRenderedPageBreak/>
              <w:t>Brief details for</w:t>
            </w:r>
            <w:r>
              <w:rPr>
                <w:rFonts w:ascii="Verdana" w:hAnsi="Verdana"/>
                <w:szCs w:val="18"/>
              </w:rPr>
              <w:t xml:space="preserve"> </w:t>
            </w:r>
            <w:r w:rsidRPr="00C3388C">
              <w:rPr>
                <w:rFonts w:ascii="Verdana" w:hAnsi="Verdana"/>
                <w:szCs w:val="18"/>
              </w:rPr>
              <w:t xml:space="preserve">urgency </w:t>
            </w:r>
          </w:p>
          <w:p w14:paraId="7EBBC266" w14:textId="77777777" w:rsidR="00F467CE" w:rsidRPr="001C4863" w:rsidRDefault="00F467CE" w:rsidP="001C4863">
            <w:pPr>
              <w:rPr>
                <w:b/>
                <w:bCs/>
                <w:i/>
                <w:iCs/>
                <w:color w:val="0070C0"/>
              </w:rPr>
            </w:pPr>
            <w:r w:rsidRPr="00D03615">
              <w:rPr>
                <w:b/>
                <w:bCs/>
                <w:i/>
                <w:iCs/>
                <w:noProof/>
                <w:color w:val="0070C0"/>
              </w:rPr>
              <w:t>İVEDİLİK DURUMUYLA İLGİLİ KISA DETAYLAR</w:t>
            </w:r>
          </w:p>
        </w:tc>
      </w:tr>
      <w:tr w:rsidR="00F467CE" w:rsidRPr="00BA65EF" w14:paraId="19EA9AC3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C6F67C" w14:textId="77777777" w:rsidR="00F467CE" w:rsidRPr="00BA65EF" w:rsidRDefault="00F467CE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583FE8A8" w14:textId="77777777" w:rsidR="00F467CE" w:rsidRDefault="00F467CE" w:rsidP="00B35111">
      <w:pPr>
        <w:pStyle w:val="Normal1"/>
        <w:rPr>
          <w:rFonts w:ascii="Verdana" w:hAnsi="Verdana"/>
          <w:lang w:val="en-GB"/>
        </w:rPr>
      </w:pPr>
    </w:p>
    <w:p w14:paraId="26CD4941" w14:textId="77777777" w:rsidR="00F467CE" w:rsidRDefault="00F467CE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F467CE" w14:paraId="7C3F7EBF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C7FFC62" w14:textId="77777777" w:rsidR="00F467CE" w:rsidRDefault="00F467CE" w:rsidP="00843B3C">
            <w:pPr>
              <w:pStyle w:val="headnumbered1"/>
            </w:pPr>
            <w:r>
              <w:t>CONFIDENTALITY</w:t>
            </w:r>
          </w:p>
          <w:p w14:paraId="4502172A" w14:textId="77777777" w:rsidR="00F467CE" w:rsidRPr="001C4863" w:rsidRDefault="00F467CE" w:rsidP="001C486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GİZLİLİK</w:t>
            </w:r>
          </w:p>
        </w:tc>
      </w:tr>
      <w:tr w:rsidR="00F467CE" w:rsidRPr="003C4B6B" w14:paraId="37A257E8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2AEE5315" w14:textId="77777777" w:rsidR="00F467CE" w:rsidRDefault="00F467CE" w:rsidP="008B0687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 w:rsidRPr="002F1C9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We request that this request is kept confidential and that customers are not notified. Please inform us if your domestic law requires us to explain the reason for confidentiality; or – before taking any action – whether your domestic law requires customer notification or if you suspect that the provider may not comply with the request for confidentiality.</w:t>
            </w:r>
          </w:p>
          <w:p w14:paraId="13F62379" w14:textId="77777777" w:rsidR="00F467CE" w:rsidRPr="003C4B6B" w:rsidRDefault="00F467CE" w:rsidP="008B0687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Talebin gizli tutulmasını ve müşterilerin bilgilendirilmemesini talep ediyoruz.  Eğer yasal mevzuatınız gizlilik sebebini açıklamamızı gerektiriyorsa; veya işlem yapmadan önce, yasal mevzuatınızın müşterilerin bilgilendirilmesini zorunlu kılıp kılmadığını ya da servis sağlayıcının gizlilik talebine uymayabileceğinden şüpheleniyorsanız, lütfen bizi bilgilendiriniz.</w:t>
            </w:r>
          </w:p>
          <w:p w14:paraId="64BBA070" w14:textId="77777777" w:rsidR="00F467CE" w:rsidRPr="003C4B6B" w:rsidRDefault="00F467CE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0D06CD78" w14:textId="77777777" w:rsidR="00F467CE" w:rsidRPr="003C4B6B" w:rsidRDefault="00F467CE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590533D5" w14:textId="77777777" w:rsidR="00F467CE" w:rsidRPr="003C4B6B" w:rsidRDefault="00F467CE" w:rsidP="008B0687">
            <w:pPr>
              <w:pStyle w:val="Normal1"/>
              <w:rPr>
                <w:rFonts w:ascii="Verdana" w:hAnsi="Verdana"/>
                <w:b/>
              </w:rPr>
            </w:pPr>
          </w:p>
        </w:tc>
      </w:tr>
    </w:tbl>
    <w:p w14:paraId="6A133DD7" w14:textId="77777777" w:rsidR="00F467CE" w:rsidRPr="003C4B6B" w:rsidRDefault="00F467CE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7F3843C8" w14:textId="77777777" w:rsidR="00F467CE" w:rsidRPr="003C4B6B" w:rsidRDefault="00F467CE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F467CE" w14:paraId="32F66A41" w14:textId="77777777" w:rsidTr="00645C3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C8D5854" w14:textId="77777777" w:rsidR="00F467CE" w:rsidRDefault="00F467CE" w:rsidP="00537F6A">
            <w:pPr>
              <w:pStyle w:val="headnumbered1"/>
            </w:pPr>
            <w:r>
              <w:t>Confirmation/notification requested</w:t>
            </w:r>
          </w:p>
          <w:p w14:paraId="45824DFB" w14:textId="77777777" w:rsidR="00F467CE" w:rsidRPr="00536149" w:rsidRDefault="00F467CE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TALEP EDİLEN DOĞRULAMA (TEYİT) / BİLDİRİM</w:t>
            </w:r>
          </w:p>
        </w:tc>
      </w:tr>
      <w:tr w:rsidR="00F467CE" w14:paraId="56CECCC1" w14:textId="77777777" w:rsidTr="00645C3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5711D0" w14:textId="77777777" w:rsidR="00F467CE" w:rsidRPr="008B0687" w:rsidRDefault="00F467CE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Confirmation of receipt of </w:t>
            </w:r>
            <w:r w:rsidRPr="008B0687">
              <w:rPr>
                <w:rFonts w:ascii="Verdana" w:hAnsi="Verdana"/>
              </w:rPr>
              <w:t xml:space="preserve">request </w:t>
            </w:r>
            <w:r>
              <w:rPr>
                <w:rFonts w:ascii="Verdana" w:hAnsi="Verdana"/>
              </w:rPr>
              <w:t xml:space="preserve">/ </w:t>
            </w:r>
            <w:r w:rsidRPr="00D03615">
              <w:rPr>
                <w:i/>
                <w:iCs/>
                <w:noProof/>
                <w:color w:val="0070C0"/>
              </w:rPr>
              <w:t>Talebin alındığının teyit edilmesi</w:t>
            </w:r>
            <w:r w:rsidRPr="008B0687">
              <w:rPr>
                <w:rFonts w:ascii="Verdana" w:hAnsi="Verdana"/>
              </w:rPr>
              <w:t xml:space="preserve">  </w:t>
            </w:r>
          </w:p>
          <w:p w14:paraId="51531601" w14:textId="77777777" w:rsidR="00F467CE" w:rsidRPr="00536149" w:rsidRDefault="00F467CE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8B0687">
              <w:rPr>
                <w:rFonts w:ascii="Wingdings" w:hAnsi="Wingdings"/>
              </w:rPr>
              <w:t></w:t>
            </w:r>
            <w:r w:rsidRPr="008B0687">
              <w:rPr>
                <w:rFonts w:ascii="Verdana" w:hAnsi="Verdana"/>
              </w:rPr>
              <w:t xml:space="preserve"> Whether and what additional information is needed from</w:t>
            </w:r>
            <w:r>
              <w:rPr>
                <w:rFonts w:ascii="Verdana" w:hAnsi="Verdana"/>
              </w:rPr>
              <w:t xml:space="preserve"> requesting State to execute the request / </w:t>
            </w:r>
            <w:r w:rsidRPr="00D03615">
              <w:rPr>
                <w:i/>
                <w:iCs/>
                <w:noProof/>
                <w:color w:val="0070C0"/>
              </w:rPr>
              <w:t>Talebin yerine getirilmesi için Talepte Bulunan Devletten ek bilgi istenip istenmeyeceği</w:t>
            </w:r>
          </w:p>
          <w:p w14:paraId="7B7FFC1A" w14:textId="77777777" w:rsidR="00F467CE" w:rsidRDefault="00F467CE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Information on availability of data or whether data is beyond the jurisdiction of the </w:t>
            </w:r>
            <w:proofErr w:type="gramStart"/>
            <w:r>
              <w:rPr>
                <w:rFonts w:ascii="Verdana" w:hAnsi="Verdana"/>
              </w:rPr>
              <w:t>requested  country</w:t>
            </w:r>
            <w:proofErr w:type="gramEnd"/>
            <w:r>
              <w:rPr>
                <w:rFonts w:ascii="Verdana" w:hAnsi="Verdana"/>
              </w:rPr>
              <w:t xml:space="preserve">  / </w:t>
            </w:r>
            <w:r w:rsidRPr="00D03615">
              <w:rPr>
                <w:i/>
                <w:iCs/>
                <w:noProof/>
                <w:color w:val="0070C0"/>
              </w:rPr>
              <w:t>Veri mevcudiyeti ile ilgili bilgi veya verinin talepte bulunulan devletin yargı yetki alanı dışında kalıp kalmadığı</w:t>
            </w:r>
          </w:p>
          <w:p w14:paraId="77F7662E" w14:textId="77777777" w:rsidR="00F467CE" w:rsidRDefault="00F467CE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Other / </w:t>
            </w:r>
            <w:r w:rsidRPr="00D03615">
              <w:rPr>
                <w:i/>
                <w:iCs/>
                <w:noProof/>
                <w:color w:val="0070C0"/>
              </w:rPr>
              <w:t>Diğer:</w:t>
            </w:r>
            <w:r>
              <w:rPr>
                <w:rFonts w:ascii="Verdana" w:hAnsi="Verdana"/>
              </w:rPr>
              <w:t xml:space="preserve"> </w:t>
            </w:r>
          </w:p>
          <w:p w14:paraId="6917F2E9" w14:textId="77777777" w:rsidR="00F467CE" w:rsidRDefault="00F467C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5691E878" w14:textId="77777777" w:rsidR="00F467CE" w:rsidRDefault="00F467CE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36903410" w14:textId="77777777" w:rsidR="00F467CE" w:rsidRDefault="00F467CE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552A15F0" w14:textId="77777777" w:rsidR="00F467CE" w:rsidRDefault="00F467CE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F467CE" w:rsidRPr="003C4B6B" w14:paraId="46F210C1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A988702" w14:textId="77777777" w:rsidR="00F467CE" w:rsidRDefault="00F467CE" w:rsidP="00244230">
            <w:pPr>
              <w:pStyle w:val="headnumbered1"/>
            </w:pPr>
            <w:r>
              <w:t>Additional NOTES, IF ANY</w:t>
            </w:r>
          </w:p>
          <w:p w14:paraId="58802401" w14:textId="77777777" w:rsidR="00F467CE" w:rsidRPr="003C4B6B" w:rsidRDefault="00F467CE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lang w:val="fr-FR"/>
              </w:rPr>
              <w:t>EK NOTLAR (EĞER VARSA)</w:t>
            </w:r>
            <w:r w:rsidRPr="003C4B6B">
              <w:rPr>
                <w:lang w:val="fr-FR"/>
              </w:rPr>
              <w:t xml:space="preserve"> </w:t>
            </w:r>
          </w:p>
        </w:tc>
      </w:tr>
      <w:tr w:rsidR="00F467CE" w:rsidRPr="003C4B6B" w14:paraId="3F46D373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79A683" w14:textId="77777777" w:rsidR="00F467CE" w:rsidRPr="003C4B6B" w:rsidRDefault="00F467CE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08F5C6BC" w14:textId="77777777" w:rsidR="00F467CE" w:rsidRPr="003C4B6B" w:rsidRDefault="00F467CE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57D5D74A" w14:textId="77777777" w:rsidR="00F467CE" w:rsidRPr="003C4B6B" w:rsidRDefault="00F467CE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41B1062D" w14:textId="77777777" w:rsidR="00F467CE" w:rsidRPr="003C4B6B" w:rsidRDefault="00F467CE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</w:tc>
      </w:tr>
    </w:tbl>
    <w:p w14:paraId="1B2ABA39" w14:textId="77777777" w:rsidR="00F467CE" w:rsidRPr="003C4B6B" w:rsidRDefault="00F467CE" w:rsidP="00C54639">
      <w:pPr>
        <w:rPr>
          <w:lang w:val="fr-FR"/>
        </w:rPr>
      </w:pPr>
    </w:p>
    <w:p w14:paraId="5136CF35" w14:textId="77777777" w:rsidR="00F467CE" w:rsidRPr="003C4B6B" w:rsidRDefault="00F467CE" w:rsidP="00C54639">
      <w:pPr>
        <w:rPr>
          <w:lang w:val="fr-FR"/>
        </w:rPr>
      </w:pPr>
    </w:p>
    <w:p w14:paraId="3EB80E6D" w14:textId="77777777" w:rsidR="00F467CE" w:rsidRPr="003C4B6B" w:rsidRDefault="00F467CE" w:rsidP="00C54639">
      <w:pPr>
        <w:rPr>
          <w:lang w:val="fr-FR"/>
        </w:rPr>
      </w:pPr>
    </w:p>
    <w:p w14:paraId="360E5433" w14:textId="77777777" w:rsidR="00F467CE" w:rsidRPr="003C4B6B" w:rsidRDefault="00F467CE" w:rsidP="00C54639">
      <w:pPr>
        <w:rPr>
          <w:lang w:val="fr-FR"/>
        </w:rPr>
      </w:pPr>
    </w:p>
    <w:p w14:paraId="5EC0F1E1" w14:textId="77777777" w:rsidR="00F467CE" w:rsidRPr="003C4B6B" w:rsidRDefault="00F467CE" w:rsidP="00C54639">
      <w:pPr>
        <w:rPr>
          <w:lang w:val="fr-FR"/>
        </w:rPr>
      </w:pPr>
    </w:p>
    <w:p w14:paraId="2B0C3E46" w14:textId="77777777" w:rsidR="00F467CE" w:rsidRPr="003C4B6B" w:rsidRDefault="00F467CE" w:rsidP="00C54639">
      <w:pPr>
        <w:rPr>
          <w:lang w:val="fr-FR"/>
        </w:rPr>
      </w:pPr>
    </w:p>
    <w:p w14:paraId="0FBDCEBC" w14:textId="77777777" w:rsidR="00F467CE" w:rsidRPr="003C4B6B" w:rsidRDefault="00F467CE" w:rsidP="00C54639">
      <w:pPr>
        <w:rPr>
          <w:lang w:val="fr-FR"/>
        </w:rPr>
      </w:pPr>
    </w:p>
    <w:p w14:paraId="7FB0CAD3" w14:textId="77777777" w:rsidR="00F467CE" w:rsidRPr="003C4B6B" w:rsidRDefault="00F467CE" w:rsidP="00C54639">
      <w:pPr>
        <w:rPr>
          <w:lang w:val="fr-FR"/>
        </w:rPr>
      </w:pPr>
    </w:p>
    <w:p w14:paraId="3C61FA43" w14:textId="77777777" w:rsidR="00F467CE" w:rsidRPr="003C4B6B" w:rsidRDefault="00F467CE" w:rsidP="00C54639">
      <w:pPr>
        <w:rPr>
          <w:lang w:val="fr-FR"/>
        </w:rPr>
      </w:pPr>
    </w:p>
    <w:p w14:paraId="15CAAEB0" w14:textId="77777777" w:rsidR="00F467CE" w:rsidRPr="003C4B6B" w:rsidRDefault="00F467CE" w:rsidP="00C54639">
      <w:pPr>
        <w:rPr>
          <w:lang w:val="fr-FR"/>
        </w:rPr>
      </w:pPr>
    </w:p>
    <w:p w14:paraId="1B9C6151" w14:textId="77777777" w:rsidR="00F467CE" w:rsidRPr="003C4B6B" w:rsidRDefault="00F467CE" w:rsidP="00C54639">
      <w:pPr>
        <w:rPr>
          <w:lang w:val="fr-FR"/>
        </w:rPr>
      </w:pPr>
    </w:p>
    <w:p w14:paraId="594E2FEC" w14:textId="77777777" w:rsidR="00F467CE" w:rsidRPr="003C4B6B" w:rsidRDefault="00F467CE" w:rsidP="00C54639">
      <w:pPr>
        <w:rPr>
          <w:lang w:val="fr-FR"/>
        </w:rPr>
      </w:pPr>
    </w:p>
    <w:p w14:paraId="27916639" w14:textId="77777777" w:rsidR="00F467CE" w:rsidRPr="003C4B6B" w:rsidRDefault="00F467CE" w:rsidP="00C54639">
      <w:pPr>
        <w:rPr>
          <w:lang w:val="fr-FR"/>
        </w:rPr>
      </w:pPr>
    </w:p>
    <w:p w14:paraId="100B6B5B" w14:textId="77777777" w:rsidR="00F467CE" w:rsidRPr="003C4B6B" w:rsidRDefault="00F467CE" w:rsidP="00C54639">
      <w:pPr>
        <w:rPr>
          <w:lang w:val="fr-FR"/>
        </w:rPr>
      </w:pPr>
    </w:p>
    <w:p w14:paraId="212242F3" w14:textId="77777777" w:rsidR="00F467CE" w:rsidRPr="003C4B6B" w:rsidRDefault="00F467CE" w:rsidP="00C54639">
      <w:pPr>
        <w:pStyle w:val="Normal1"/>
        <w:rPr>
          <w:lang w:val="fr-FR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F467CE" w:rsidRPr="003C4B6B" w14:paraId="60E2B998" w14:textId="77777777" w:rsidTr="00843B3C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 w:themeFill="accent5" w:themeFillTint="33"/>
            <w:tcMar>
              <w:left w:w="24" w:type="dxa"/>
            </w:tcMar>
            <w:vAlign w:val="bottom"/>
          </w:tcPr>
          <w:p w14:paraId="3A6F234B" w14:textId="77777777" w:rsidR="00F467CE" w:rsidRDefault="00F467CE" w:rsidP="00C54639">
            <w:pPr>
              <w:pStyle w:val="headnumbered1"/>
            </w:pPr>
            <w:r w:rsidRPr="00843B3C">
              <w:t>Signature and / or stamp of REQUESTING Authority if applicable</w:t>
            </w:r>
          </w:p>
          <w:p w14:paraId="54A9C4DE" w14:textId="77777777" w:rsidR="00F467CE" w:rsidRPr="003C4B6B" w:rsidRDefault="00F467CE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TALEPTE BULUNAN MAKAMIN İMZASI VE/VEYA MÜHRÜ (EĞER MEVCUTSA)</w:t>
            </w:r>
          </w:p>
          <w:p w14:paraId="0FF26393" w14:textId="77777777" w:rsidR="00F467CE" w:rsidRPr="003C4B6B" w:rsidRDefault="00F467CE" w:rsidP="00843B3C"/>
        </w:tc>
      </w:tr>
      <w:tr w:rsidR="00F467CE" w:rsidRPr="00843B3C" w14:paraId="5E4FB565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F6E916" w14:textId="77777777" w:rsidR="00F467CE" w:rsidRPr="00536149" w:rsidRDefault="00F467CE" w:rsidP="002A1BA6">
            <w:pPr>
              <w:rPr>
                <w:i/>
                <w:iCs/>
                <w:color w:val="0070C0"/>
              </w:rPr>
            </w:pPr>
            <w:r w:rsidRPr="00843B3C">
              <w:t>Name</w:t>
            </w:r>
            <w: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Adı</w:t>
            </w:r>
          </w:p>
          <w:p w14:paraId="3F58EE46" w14:textId="77777777" w:rsidR="00F467CE" w:rsidRPr="00843B3C" w:rsidRDefault="00F467CE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1B9C1E1" w14:textId="77777777" w:rsidR="00F467CE" w:rsidRPr="00843B3C" w:rsidRDefault="00F467CE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F467CE" w:rsidRPr="00843B3C" w14:paraId="064BF01C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EEC9AC" w14:textId="77777777" w:rsidR="00F467CE" w:rsidRPr="00536149" w:rsidRDefault="00F467CE" w:rsidP="002A1BA6">
            <w:pPr>
              <w:rPr>
                <w:i/>
                <w:iCs/>
                <w:color w:val="0070C0"/>
              </w:rPr>
            </w:pPr>
            <w:r w:rsidRPr="00843B3C">
              <w:t>Position</w:t>
            </w:r>
            <w: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Görevi</w:t>
            </w:r>
          </w:p>
          <w:p w14:paraId="0DBB8721" w14:textId="77777777" w:rsidR="00F467CE" w:rsidRPr="00843B3C" w:rsidRDefault="00F467CE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E3BC6F1" w14:textId="77777777" w:rsidR="00F467CE" w:rsidRPr="00843B3C" w:rsidRDefault="00F467CE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F467CE" w:rsidRPr="00843B3C" w14:paraId="4686BF83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A470CA8" w14:textId="77777777" w:rsidR="00F467CE" w:rsidRDefault="00F467CE" w:rsidP="002A1BA6">
            <w:pPr>
              <w:jc w:val="left"/>
            </w:pPr>
            <w:r w:rsidRPr="00843B3C">
              <w:t>Date / place</w:t>
            </w:r>
          </w:p>
          <w:p w14:paraId="02BD6280" w14:textId="77777777" w:rsidR="00F467CE" w:rsidRPr="00536149" w:rsidRDefault="00F467CE" w:rsidP="002A1BA6">
            <w:pPr>
              <w:jc w:val="left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Tarih / Yer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6787755" w14:textId="77777777" w:rsidR="00F467CE" w:rsidRPr="00843B3C" w:rsidRDefault="00F467CE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F467CE" w14:paraId="7AEAFB71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A6DE7F2" w14:textId="77777777" w:rsidR="00F467CE" w:rsidRDefault="00F467CE" w:rsidP="002A1BA6">
            <w:pPr>
              <w:jc w:val="left"/>
            </w:pPr>
            <w:r w:rsidRPr="00843B3C">
              <w:t>Signature and/or stamp</w:t>
            </w:r>
          </w:p>
          <w:p w14:paraId="25680336" w14:textId="77777777" w:rsidR="00F467CE" w:rsidRPr="00536149" w:rsidRDefault="00F467CE" w:rsidP="002A1BA6">
            <w:pPr>
              <w:jc w:val="left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İmza ve/veya Mühür</w:t>
            </w:r>
          </w:p>
          <w:p w14:paraId="224FEF5B" w14:textId="77777777" w:rsidR="00F467CE" w:rsidRDefault="00F467CE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6F9E4D7F" w14:textId="77777777" w:rsidR="00F467CE" w:rsidRDefault="00F467CE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2710005E" w14:textId="77777777" w:rsidR="00F467CE" w:rsidRDefault="00F467CE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2BEADA1C" w14:textId="77777777" w:rsidR="00F467CE" w:rsidRPr="005F0FA3" w:rsidRDefault="00F467CE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BE3458" w14:textId="77777777" w:rsidR="00F467CE" w:rsidRPr="00FD22F1" w:rsidRDefault="00F467CE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</w:tbl>
    <w:p w14:paraId="23BD1869" w14:textId="77777777" w:rsidR="00F467CE" w:rsidRDefault="00F467CE" w:rsidP="00C54639"/>
    <w:p w14:paraId="285E3F73" w14:textId="77777777" w:rsidR="00F467CE" w:rsidRDefault="00F467CE">
      <w:pPr>
        <w:jc w:val="left"/>
        <w:rPr>
          <w:b/>
          <w:caps/>
          <w:szCs w:val="18"/>
        </w:rPr>
      </w:pPr>
      <w:r>
        <w:br w:type="page"/>
      </w:r>
    </w:p>
    <w:p w14:paraId="42B4E74F" w14:textId="77777777" w:rsidR="00F467CE" w:rsidRDefault="00F467CE" w:rsidP="00CD3475">
      <w:pPr>
        <w:pStyle w:val="headnumbered1"/>
      </w:pPr>
      <w:r w:rsidRPr="008B0687">
        <w:lastRenderedPageBreak/>
        <w:t>Annex</w:t>
      </w:r>
      <w:r>
        <w:t>:</w:t>
      </w:r>
      <w:r w:rsidRPr="008B0687">
        <w:t xml:space="preserve">  Details of information requested</w:t>
      </w:r>
      <w:r w:rsidRPr="008B0687">
        <w:rPr>
          <w:rStyle w:val="Appelnotedebasdep"/>
          <w:sz w:val="20"/>
          <w:szCs w:val="20"/>
        </w:rPr>
        <w:footnoteReference w:id="3"/>
      </w:r>
      <w:r w:rsidRPr="008B0687">
        <w:t xml:space="preserve"> </w:t>
      </w:r>
    </w:p>
    <w:p w14:paraId="311A94F2" w14:textId="77777777" w:rsidR="00F467CE" w:rsidRPr="003C4B6B" w:rsidRDefault="00F467CE" w:rsidP="00536149">
      <w:pPr>
        <w:pStyle w:val="headnumbered1"/>
        <w:numPr>
          <w:ilvl w:val="0"/>
          <w:numId w:val="0"/>
        </w:numPr>
        <w:ind w:left="360"/>
        <w:rPr>
          <w:i/>
          <w:iCs/>
          <w:color w:val="0070C0"/>
          <w:lang w:val="es-ES_tradnl"/>
        </w:rPr>
      </w:pPr>
      <w:r w:rsidRPr="00D03615">
        <w:rPr>
          <w:i/>
          <w:iCs/>
          <w:noProof/>
          <w:color w:val="0070C0"/>
          <w:lang w:val="es-ES_tradnl"/>
        </w:rPr>
        <w:t>EK: TALEP EDİLEN DETAYLI BİLGİLER</w:t>
      </w:r>
    </w:p>
    <w:p w14:paraId="63D0DA2F" w14:textId="77777777" w:rsidR="00F467CE" w:rsidRPr="003C4B6B" w:rsidRDefault="00F467CE" w:rsidP="008B0687">
      <w:pPr>
        <w:pStyle w:val="Standard"/>
        <w:ind w:firstLine="720"/>
        <w:rPr>
          <w:rFonts w:ascii="Verdana" w:hAnsi="Verdana"/>
          <w:lang w:val="es-ES_tradnl"/>
        </w:rPr>
      </w:pPr>
    </w:p>
    <w:tbl>
      <w:tblPr>
        <w:tblW w:w="939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295"/>
        <w:gridCol w:w="2551"/>
        <w:gridCol w:w="3544"/>
      </w:tblGrid>
      <w:tr w:rsidR="00F467CE" w:rsidRPr="003C4B6B" w14:paraId="4A97C7E4" w14:textId="77777777" w:rsidTr="0018707D">
        <w:trPr>
          <w:trHeight w:val="184"/>
        </w:trPr>
        <w:tc>
          <w:tcPr>
            <w:tcW w:w="939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5E4F27D8" w14:textId="77777777" w:rsidR="00F467CE" w:rsidRDefault="00F467CE" w:rsidP="00645C34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IP addresses</w:t>
            </w:r>
          </w:p>
          <w:p w14:paraId="1DB88374" w14:textId="77777777" w:rsidR="00F467CE" w:rsidRPr="003C4B6B" w:rsidRDefault="00F467CE" w:rsidP="00645C34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  <w:lang w:val="en-GB"/>
              </w:rPr>
            </w:pPr>
            <w:r w:rsidRPr="00D03615">
              <w:rPr>
                <w:b/>
                <w:i/>
                <w:iCs/>
                <w:noProof/>
                <w:color w:val="0070C0"/>
                <w:sz w:val="20"/>
                <w:lang w:val="en-GB"/>
              </w:rPr>
              <w:t>IP Adresleri İçin Gereken Abone Bilgileri</w:t>
            </w:r>
          </w:p>
        </w:tc>
      </w:tr>
      <w:tr w:rsidR="00F467CE" w:rsidRPr="003C4B6B" w14:paraId="3155ED39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BDC4BFF" w14:textId="77777777" w:rsidR="00F467CE" w:rsidRDefault="00F467CE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Subscriber information related to the following IP address/es requested</w:t>
            </w:r>
            <w:r>
              <w:rPr>
                <w:rFonts w:ascii="Verdana" w:hAnsi="Verdana"/>
                <w:szCs w:val="18"/>
              </w:rPr>
              <w:t xml:space="preserve"> (to the extent permitted by your law)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0D5C4B22" w14:textId="77777777" w:rsidR="00F467CE" w:rsidRPr="003C4B6B" w:rsidRDefault="00F467CE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Talep Edilen IP Adresi /Adresleri ile ilgili Abone Bilgisi (yasalarınızın izin verdiği ölçüde):</w:t>
            </w:r>
          </w:p>
          <w:p w14:paraId="28BB147F" w14:textId="77777777" w:rsidR="00F467CE" w:rsidRPr="003C4B6B" w:rsidRDefault="00F467CE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C0E0802" w14:textId="77777777" w:rsidR="00F467CE" w:rsidRPr="003C4B6B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F467CE" w:rsidRPr="0018707D" w14:paraId="13533FAD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87A7BE6" w14:textId="77777777" w:rsidR="00F467CE" w:rsidRPr="0018707D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Period of interest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İnceleme </w:t>
            </w:r>
            <w:proofErr w:type="gramStart"/>
            <w:r w:rsidRPr="00D03615">
              <w:rPr>
                <w:i/>
                <w:iCs/>
                <w:noProof/>
                <w:color w:val="0070C0"/>
                <w:szCs w:val="18"/>
              </w:rPr>
              <w:t>Dönemi:</w:t>
            </w:r>
            <w:r>
              <w:rPr>
                <w:rFonts w:ascii="Verdana" w:hAnsi="Verdana"/>
                <w:szCs w:val="18"/>
              </w:rPr>
              <w:t>:</w:t>
            </w:r>
            <w:proofErr w:type="gramEnd"/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EFF861" w14:textId="77777777" w:rsidR="00F467CE" w:rsidRDefault="00F467CE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Start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1A186234" w14:textId="77777777" w:rsidR="00F467CE" w:rsidRPr="004A10F9" w:rsidRDefault="00F467CE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Başlangıç Tarihi ve Zamanı:</w:t>
            </w:r>
          </w:p>
        </w:tc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47C2AE0" w14:textId="77777777" w:rsidR="00F467CE" w:rsidRDefault="00F467CE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End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time:</w:t>
            </w:r>
          </w:p>
          <w:p w14:paraId="1A859FE1" w14:textId="77777777" w:rsidR="00F467CE" w:rsidRPr="004A10F9" w:rsidRDefault="00F467CE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Bitiş Tarihi ve Zamanı:</w:t>
            </w:r>
          </w:p>
        </w:tc>
      </w:tr>
      <w:tr w:rsidR="00F467CE" w:rsidRPr="0015144D" w14:paraId="719EEF51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BE8784" w14:textId="77777777" w:rsidR="00F467CE" w:rsidRPr="0015144D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</w:t>
            </w:r>
            <w:proofErr w:type="gramStart"/>
            <w:r w:rsidRPr="0015144D">
              <w:rPr>
                <w:rFonts w:ascii="Verdana" w:hAnsi="Verdana"/>
                <w:szCs w:val="18"/>
                <w:lang w:val="fr-FR"/>
              </w:rPr>
              <w:t>zone:</w:t>
            </w:r>
            <w:proofErr w:type="gramEnd"/>
          </w:p>
          <w:p w14:paraId="5761D195" w14:textId="77777777" w:rsidR="00F467CE" w:rsidRPr="0015144D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Zaman Dilimi:</w:t>
            </w: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B21A11" w14:textId="77777777" w:rsidR="00F467CE" w:rsidRPr="0015144D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F467CE" w:rsidRPr="0018707D" w14:paraId="4E0FF83E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4FDAE7" w14:textId="77777777" w:rsidR="00F467CE" w:rsidRPr="003C4B6B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en-GB"/>
              </w:rPr>
            </w:pPr>
          </w:p>
          <w:p w14:paraId="078DC017" w14:textId="77777777" w:rsidR="00F467CE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Details requested:</w:t>
            </w:r>
          </w:p>
          <w:p w14:paraId="640EE2AF" w14:textId="77777777" w:rsidR="00F467CE" w:rsidRPr="00EF79A6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Talep Edilen Detaylar:</w:t>
            </w:r>
          </w:p>
          <w:p w14:paraId="2A1B337C" w14:textId="77777777" w:rsidR="00F467CE" w:rsidRPr="0018707D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092E2B4" w14:textId="77777777" w:rsidR="00F467CE" w:rsidRPr="0018707D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</w:tbl>
    <w:tbl>
      <w:tblPr>
        <w:tblStyle w:val="Grilledutableau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9"/>
        <w:gridCol w:w="4520"/>
        <w:gridCol w:w="4468"/>
      </w:tblGrid>
      <w:tr w:rsidR="00F467CE" w:rsidRPr="0018707D" w14:paraId="659C048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B34F3E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F3ECDE" w14:textId="77777777" w:rsidR="00F467CE" w:rsidRPr="00EF79A6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Abone Adları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D2D757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3C4B6B" w14:paraId="28330CA9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66029D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7EFF87" w14:textId="77777777" w:rsidR="00F467CE" w:rsidRPr="003C4B6B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n-GB"/>
              </w:rPr>
            </w:pPr>
            <w:proofErr w:type="gramStart"/>
            <w:r w:rsidRPr="003C4B6B">
              <w:rPr>
                <w:szCs w:val="18"/>
                <w:lang w:val="en-GB"/>
              </w:rPr>
              <w:t>User names</w:t>
            </w:r>
            <w:proofErr w:type="gramEnd"/>
            <w:r w:rsidRPr="003C4B6B">
              <w:rPr>
                <w:szCs w:val="18"/>
                <w:lang w:val="en-GB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Kullanıcı Adları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C1DA440" w14:textId="77777777" w:rsidR="00F467CE" w:rsidRPr="003C4B6B" w:rsidRDefault="00F467CE" w:rsidP="0018707D">
            <w:pPr>
              <w:spacing w:line="260" w:lineRule="atLeast"/>
              <w:rPr>
                <w:szCs w:val="18"/>
                <w:lang w:val="en-GB"/>
              </w:rPr>
            </w:pPr>
          </w:p>
        </w:tc>
      </w:tr>
      <w:tr w:rsidR="00F467CE" w:rsidRPr="0018707D" w14:paraId="6CDCAFBE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7967F7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964DE3" w14:textId="77777777" w:rsidR="00F467CE" w:rsidRPr="00EF79A6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b/>
                <w:bCs/>
                <w:color w:val="0070C0"/>
                <w:szCs w:val="18"/>
              </w:rPr>
            </w:pPr>
            <w:r w:rsidRPr="0018707D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Ekran Adı veya diğer kimlikler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E36F188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3C4B6B" w14:paraId="6B4E7520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4EF4D9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514072B" w14:textId="77777777" w:rsidR="00F467CE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 xml:space="preserve">Email, social </w:t>
            </w:r>
            <w:proofErr w:type="gramStart"/>
            <w:r w:rsidRPr="0018707D">
              <w:rPr>
                <w:szCs w:val="18"/>
              </w:rPr>
              <w:t>media</w:t>
            </w:r>
            <w:proofErr w:type="gramEnd"/>
            <w:r w:rsidRPr="0018707D">
              <w:rPr>
                <w:szCs w:val="18"/>
              </w:rPr>
              <w:t xml:space="preserve"> and other accounts related to the IP address/es</w:t>
            </w:r>
            <w:r>
              <w:rPr>
                <w:szCs w:val="18"/>
              </w:rPr>
              <w:t xml:space="preserve"> </w:t>
            </w:r>
          </w:p>
          <w:p w14:paraId="3C63CA66" w14:textId="77777777" w:rsidR="00F467CE" w:rsidRPr="003C4B6B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>IP Adresi / Adresleri ile ilişkili e-posta, sosyal medya ve diğer hesaplar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58735C" w14:textId="77777777" w:rsidR="00F467CE" w:rsidRPr="003C4B6B" w:rsidRDefault="00F467CE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  <w:tr w:rsidR="00F467CE" w:rsidRPr="0018707D" w14:paraId="295A6ACB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BF02B43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7B86CB4" w14:textId="77777777" w:rsidR="00F467CE" w:rsidRPr="00EF79A6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Posta adresleri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2EF42E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18707D" w14:paraId="6A020966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CBFBEAC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02868E" w14:textId="77777777" w:rsidR="00F467CE" w:rsidRPr="00EF79A6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İkamet Adresleri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2F0C6AA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18707D" w14:paraId="3F703109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2F7D40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7E4E003" w14:textId="77777777" w:rsidR="00F467CE" w:rsidRPr="00EF79A6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İş Adresleri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2728BF6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3C4B6B" w14:paraId="49830787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E1609D9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E84B308" w14:textId="77777777" w:rsidR="00F467CE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18707D">
              <w:rPr>
                <w:szCs w:val="18"/>
              </w:rPr>
              <w:t xml:space="preserve">Telephone numbers, </w:t>
            </w:r>
            <w:r w:rsidRPr="0018707D">
              <w:rPr>
                <w:rFonts w:cs="Arial"/>
                <w:szCs w:val="18"/>
              </w:rPr>
              <w:t>other contact information</w:t>
            </w:r>
            <w:r>
              <w:rPr>
                <w:rFonts w:cs="Arial"/>
                <w:szCs w:val="18"/>
              </w:rPr>
              <w:t xml:space="preserve"> /</w:t>
            </w:r>
          </w:p>
          <w:p w14:paraId="03D514A6" w14:textId="77777777" w:rsidR="00F467CE" w:rsidRPr="003C4B6B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>Telefon Numaraları, diğer iletişim bilgileri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085D682" w14:textId="77777777" w:rsidR="00F467CE" w:rsidRPr="003C4B6B" w:rsidRDefault="00F467CE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  <w:tr w:rsidR="00F467CE" w:rsidRPr="0018707D" w14:paraId="66E127C0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2C498C4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B255F10" w14:textId="77777777" w:rsidR="00F467CE" w:rsidRPr="00EF79A6" w:rsidRDefault="00F467C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 xml:space="preserve">Billing records </w:t>
            </w:r>
            <w:r>
              <w:rPr>
                <w:szCs w:val="18"/>
              </w:rPr>
              <w:t xml:space="preserve">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Fatura Kayıtları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BCA3B5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18707D" w14:paraId="4996DD40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6BED826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2771D1F" w14:textId="77777777" w:rsidR="00F467CE" w:rsidRPr="00EF79A6" w:rsidRDefault="00F467C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Fatura Adresi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A4F6A4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18707D" w14:paraId="37FCF814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BB2BAD7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2B694BC" w14:textId="77777777" w:rsidR="00F467CE" w:rsidRPr="00EF79A6" w:rsidRDefault="00F467C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Ödeme Yöntemi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74C6D7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18707D" w14:paraId="10234B87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C5E629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1BBD5E" w14:textId="77777777" w:rsidR="00F467CE" w:rsidRPr="00EF79A6" w:rsidRDefault="00F467C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Ödeme Tarihi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3C660A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18707D" w14:paraId="6723AAD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152EDE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B3D6AA" w14:textId="77777777" w:rsidR="00F467CE" w:rsidRPr="00EF79A6" w:rsidRDefault="00F467C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Fatura Dönemi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63EED54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18707D" w14:paraId="60CB742B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5E2012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013930" w14:textId="77777777" w:rsidR="00F467CE" w:rsidRDefault="00F467C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 xml:space="preserve">Information about length of service and the types of services the subscriber(s) or </w:t>
            </w:r>
            <w:r w:rsidRPr="0018707D">
              <w:rPr>
                <w:szCs w:val="18"/>
              </w:rPr>
              <w:lastRenderedPageBreak/>
              <w:t>customer(s) used</w:t>
            </w:r>
          </w:p>
          <w:p w14:paraId="35FBE0CC" w14:textId="77777777" w:rsidR="00F467CE" w:rsidRPr="00EF79A6" w:rsidRDefault="00F467C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Abone veya müşterinin kullandığı hizmetin türü ve süresi ile ilgili bilgiler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AEBBD57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3C4B6B" w14:paraId="29466EC0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8346CFC" w14:textId="77777777" w:rsidR="00F467CE" w:rsidRPr="0018707D" w:rsidRDefault="00F467C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E45F7CF" w14:textId="77777777" w:rsidR="00F467CE" w:rsidRDefault="00F467C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Any other identifying information, whether such records are in electronic or other form</w:t>
            </w:r>
          </w:p>
          <w:p w14:paraId="2D408835" w14:textId="77777777" w:rsidR="00F467CE" w:rsidRPr="003C4B6B" w:rsidRDefault="00F467C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Diğer tanımlayıcı bilgiler, kayıtların elektronik ortamda ya da başka şekillerde tutulup tutulmadığı)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B62216" w14:textId="77777777" w:rsidR="00F467CE" w:rsidRPr="003C4B6B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0E137D8A" w14:textId="77777777" w:rsidR="00F467CE" w:rsidRPr="003C4B6B" w:rsidRDefault="00F467CE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011"/>
        <w:gridCol w:w="2693"/>
        <w:gridCol w:w="3716"/>
      </w:tblGrid>
      <w:tr w:rsidR="00F467CE" w:rsidRPr="00645C34" w14:paraId="26318E77" w14:textId="77777777" w:rsidTr="00645C34">
        <w:trPr>
          <w:trHeight w:val="222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1CC3DD0B" w14:textId="77777777" w:rsidR="00F467CE" w:rsidRDefault="00F467CE" w:rsidP="00C865A0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accounts</w:t>
            </w:r>
          </w:p>
          <w:p w14:paraId="2103B488" w14:textId="77777777" w:rsidR="00F467CE" w:rsidRPr="00EF79A6" w:rsidRDefault="00F467CE" w:rsidP="00C865A0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</w:rPr>
            </w:pPr>
            <w:r w:rsidRPr="00D03615">
              <w:rPr>
                <w:b/>
                <w:i/>
                <w:iCs/>
                <w:noProof/>
                <w:color w:val="0070C0"/>
                <w:sz w:val="20"/>
              </w:rPr>
              <w:t>Hesaplar İçin Gereken Abone Bilgileri</w:t>
            </w:r>
          </w:p>
        </w:tc>
      </w:tr>
      <w:tr w:rsidR="00F467CE" w:rsidRPr="003C4B6B" w14:paraId="688D377A" w14:textId="77777777" w:rsidTr="00C3388C">
        <w:trPr>
          <w:trHeight w:val="222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332287" w14:textId="77777777" w:rsidR="00F467CE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Information on the following accounts /s requested, to the extent permitted by your law:</w:t>
            </w:r>
          </w:p>
          <w:p w14:paraId="02C070D6" w14:textId="77777777" w:rsidR="00F467CE" w:rsidRPr="003C4B6B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Talep Edilen Hesap /Hesaplar ile ilgili Bilgiler (yasalarınızın izin verdiği ölçüde):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BB5626A" w14:textId="77777777" w:rsidR="00F467CE" w:rsidRPr="003C4B6B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F467CE" w14:paraId="48A7ECC0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96324B" w14:textId="77777777" w:rsidR="00F467CE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interest:</w:t>
            </w:r>
          </w:p>
          <w:p w14:paraId="79141B18" w14:textId="77777777" w:rsidR="00F467CE" w:rsidRPr="00EF79A6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İnceleme Dönemi:</w:t>
            </w:r>
          </w:p>
        </w:tc>
        <w:tc>
          <w:tcPr>
            <w:tcW w:w="2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3605C3C" w14:textId="77777777" w:rsidR="00F467CE" w:rsidRDefault="00F467CE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Start Date</w:t>
            </w:r>
            <w:r>
              <w:rPr>
                <w:rFonts w:ascii="Verdana" w:hAnsi="Verdana"/>
              </w:rPr>
              <w:t xml:space="preserve"> and Time:</w:t>
            </w:r>
          </w:p>
          <w:p w14:paraId="72BF2EA7" w14:textId="77777777" w:rsidR="00F467CE" w:rsidRPr="00EF79A6" w:rsidRDefault="00F467CE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</w:rPr>
              <w:t>Başlangıç Tarihi ve Zamanı:</w:t>
            </w:r>
          </w:p>
        </w:tc>
        <w:tc>
          <w:tcPr>
            <w:tcW w:w="37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B6DBA19" w14:textId="77777777" w:rsidR="00F467CE" w:rsidRDefault="00F467CE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End Date</w:t>
            </w:r>
            <w:r>
              <w:rPr>
                <w:rFonts w:ascii="Verdana" w:hAnsi="Verdana"/>
              </w:rPr>
              <w:t xml:space="preserve"> and Time:</w:t>
            </w:r>
          </w:p>
          <w:p w14:paraId="2B892D9F" w14:textId="77777777" w:rsidR="00F467CE" w:rsidRPr="00EF79A6" w:rsidRDefault="00F467CE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</w:rPr>
              <w:t>Bitiş Tarihi ve Zamanı:</w:t>
            </w:r>
          </w:p>
        </w:tc>
      </w:tr>
      <w:tr w:rsidR="00F467CE" w:rsidRPr="0015144D" w14:paraId="2DA76A1F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D32603B" w14:textId="77777777" w:rsidR="00F467CE" w:rsidRPr="0015144D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</w:t>
            </w:r>
            <w:proofErr w:type="gramStart"/>
            <w:r w:rsidRPr="0015144D">
              <w:rPr>
                <w:rFonts w:ascii="Verdana" w:hAnsi="Verdana"/>
                <w:szCs w:val="18"/>
                <w:lang w:val="fr-FR"/>
              </w:rPr>
              <w:t>zone:</w:t>
            </w:r>
            <w:proofErr w:type="gramEnd"/>
          </w:p>
          <w:p w14:paraId="40A2B982" w14:textId="77777777" w:rsidR="00F467CE" w:rsidRPr="0015144D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Zaman Dilimi: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DB396A7" w14:textId="77777777" w:rsidR="00F467CE" w:rsidRPr="0015144D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lang w:val="fr-FR"/>
              </w:rPr>
            </w:pPr>
          </w:p>
        </w:tc>
      </w:tr>
      <w:tr w:rsidR="00F467CE" w14:paraId="1EFC6E02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A9EFEDB" w14:textId="77777777" w:rsidR="00F467CE" w:rsidRPr="003C4B6B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en-GB"/>
              </w:rPr>
            </w:pPr>
          </w:p>
          <w:p w14:paraId="10A3D800" w14:textId="77777777" w:rsidR="00F467CE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Details requested:</w:t>
            </w:r>
          </w:p>
          <w:p w14:paraId="78A23391" w14:textId="77777777" w:rsidR="00F467CE" w:rsidRPr="00EF79A6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Talep Edilen Detaylar: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A12B07" w14:textId="77777777" w:rsidR="00F467CE" w:rsidRPr="00FC378F" w:rsidRDefault="00F467CE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</w:tbl>
    <w:p w14:paraId="5514FAA0" w14:textId="77777777" w:rsidR="00F467CE" w:rsidRDefault="00F467CE" w:rsidP="0018707D">
      <w:pPr>
        <w:pStyle w:val="Standard"/>
        <w:spacing w:before="0" w:after="0" w:line="260" w:lineRule="atLeast"/>
        <w:rPr>
          <w:rFonts w:ascii="Verdana" w:hAnsi="Verdana"/>
        </w:rPr>
      </w:pPr>
    </w:p>
    <w:tbl>
      <w:tblPr>
        <w:tblStyle w:val="Grilledutableau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5"/>
        <w:gridCol w:w="4536"/>
        <w:gridCol w:w="4386"/>
      </w:tblGrid>
      <w:tr w:rsidR="00F467CE" w:rsidRPr="00EA7C36" w14:paraId="3E7729F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0DF9E70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CDE370" w14:textId="77777777" w:rsidR="00F467CE" w:rsidRPr="00EF79A6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Abone Adları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9B14BC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3C4B6B" w14:paraId="20E300F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C92C9DD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572643" w14:textId="77777777" w:rsidR="00F467CE" w:rsidRPr="003C4B6B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n-GB"/>
              </w:rPr>
            </w:pPr>
            <w:proofErr w:type="gramStart"/>
            <w:r w:rsidRPr="003C4B6B">
              <w:rPr>
                <w:szCs w:val="18"/>
                <w:lang w:val="en-GB"/>
              </w:rPr>
              <w:t>User names</w:t>
            </w:r>
            <w:proofErr w:type="gramEnd"/>
            <w:r w:rsidRPr="003C4B6B">
              <w:rPr>
                <w:szCs w:val="18"/>
                <w:lang w:val="en-GB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Kullanıcı Adları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8639F4B" w14:textId="77777777" w:rsidR="00F467CE" w:rsidRPr="003C4B6B" w:rsidRDefault="00F467CE" w:rsidP="0018707D">
            <w:pPr>
              <w:spacing w:line="260" w:lineRule="atLeast"/>
              <w:rPr>
                <w:szCs w:val="18"/>
                <w:lang w:val="en-GB"/>
              </w:rPr>
            </w:pPr>
          </w:p>
        </w:tc>
      </w:tr>
      <w:tr w:rsidR="00F467CE" w:rsidRPr="00EA7C36" w14:paraId="13B4759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FA92CB2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8247324" w14:textId="77777777" w:rsidR="00F467CE" w:rsidRPr="00446D55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Ekran Adı veya diğer kimlikler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621B0D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EA7C36" w14:paraId="7AD3B72D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D0F568E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0784A5F" w14:textId="77777777" w:rsidR="00F467CE" w:rsidRPr="00446D55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Posta adresleri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C9EE9C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EA7C36" w14:paraId="693D686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72737C1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92AB13" w14:textId="77777777" w:rsidR="00F467CE" w:rsidRPr="00EA7C36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İkamet Adresleri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3B9C813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EA7C36" w14:paraId="7809D2D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3DA2528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D05A28" w14:textId="77777777" w:rsidR="00F467CE" w:rsidRPr="00EA7C36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İş Adresleri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1F764A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EA7C36" w14:paraId="78F731E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EA79C4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D4E3130" w14:textId="77777777" w:rsidR="00F467CE" w:rsidRPr="00446D55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Email addresses</w:t>
            </w:r>
            <w:r>
              <w:rPr>
                <w:szCs w:val="18"/>
              </w:rPr>
              <w:t xml:space="preserve"> /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C1E83D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EA7C36" w14:paraId="413A587C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E42E255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F1A854" w14:textId="77777777" w:rsidR="00F467CE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EA7C36">
              <w:rPr>
                <w:szCs w:val="18"/>
              </w:rPr>
              <w:t xml:space="preserve">Telephone numbers, </w:t>
            </w:r>
            <w:r w:rsidRPr="00EA7C36">
              <w:rPr>
                <w:rFonts w:cs="Arial"/>
                <w:szCs w:val="18"/>
              </w:rPr>
              <w:t>other contact information</w:t>
            </w:r>
          </w:p>
          <w:p w14:paraId="1FD36301" w14:textId="77777777" w:rsidR="00F467CE" w:rsidRPr="00446D55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Telefon Numaraları, diğer iletişim bilgileri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B89D198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EA7C36" w14:paraId="1E768CDB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6616396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13669D5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Billing records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Fatura Kayıtları</w:t>
            </w:r>
            <w:r w:rsidRPr="00EA7C36">
              <w:rPr>
                <w:szCs w:val="18"/>
              </w:rPr>
              <w:t xml:space="preserve">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86B910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EA7C36" w14:paraId="1BE118A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0672B8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36BC96C" w14:textId="77777777" w:rsidR="00F467CE" w:rsidRPr="00446D55" w:rsidRDefault="00F467C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Fatura Adresi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91B0022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EA7C36" w14:paraId="235B541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7AB121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EA1441" w14:textId="77777777" w:rsidR="00F467CE" w:rsidRPr="00446D55" w:rsidRDefault="00F467C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Ödeme Yöntemi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17F694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EA7C36" w14:paraId="3DAED9E6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1B51B3F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E2F829" w14:textId="77777777" w:rsidR="00F467CE" w:rsidRPr="00446D55" w:rsidRDefault="00F467C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Ödeme Tarihi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57002E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EA7C36" w14:paraId="0E216C5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7EA29B0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4E3CAC" w14:textId="77777777" w:rsidR="00F467CE" w:rsidRPr="00446D55" w:rsidRDefault="00F467C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Fatura Dönemi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7A7683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EA7C36" w14:paraId="52E9E4C4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45021E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96F168E" w14:textId="77777777" w:rsidR="00F467CE" w:rsidRPr="00446D55" w:rsidRDefault="00F467CE" w:rsidP="000705A9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Registration date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Kayıt Tarihi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C147BD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EA7C36" w14:paraId="2ADC6BD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1FA1B80" w14:textId="77777777" w:rsidR="00F467CE" w:rsidRPr="00EA7C36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22FDF7B6" w14:textId="77777777" w:rsidR="00F467CE" w:rsidRPr="00446D55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IP address used for the initial registration of </w:t>
            </w:r>
            <w:r w:rsidRPr="00EA7C36">
              <w:rPr>
                <w:rFonts w:cs="HelveticaNeue-Light"/>
                <w:szCs w:val="18"/>
              </w:rPr>
              <w:lastRenderedPageBreak/>
              <w:t>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Hesapların ilk kaydı için kullanılan IP adresi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14BE7D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EA7C36" w14:paraId="0531456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52129C8" w14:textId="77777777" w:rsidR="00F467CE" w:rsidRPr="00EA7C36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444CDD56" w14:textId="77777777" w:rsidR="00F467CE" w:rsidRPr="00446D55" w:rsidRDefault="00F467CE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Last registered date of access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Son kayıtlı erişim tarihi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D3F380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EA7C36" w14:paraId="015231B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E3F3F7A" w14:textId="77777777" w:rsidR="00F467CE" w:rsidRPr="00EA7C36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6B730FB9" w14:textId="77777777" w:rsidR="00F467CE" w:rsidRPr="00446D55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last registered access to 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Hesaplara son kayıtlı erişim için kullanılan IP adresi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2F1555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EA7C36" w14:paraId="68B7D446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4A69DD" w14:textId="77777777" w:rsidR="00F467CE" w:rsidRPr="00EA7C36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46CC0D17" w14:textId="77777777" w:rsidR="00F467CE" w:rsidRPr="00EA7C36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IP address used for access to the account </w:t>
            </w:r>
            <w:r>
              <w:rPr>
                <w:rFonts w:cs="HelveticaNeue-Light"/>
                <w:szCs w:val="18"/>
              </w:rPr>
              <w:t>i</w:t>
            </w:r>
            <w:r w:rsidRPr="00EA7C36">
              <w:rPr>
                <w:rFonts w:cs="HelveticaNeue-Light"/>
                <w:szCs w:val="18"/>
              </w:rPr>
              <w:t xml:space="preserve">n the period: </w:t>
            </w:r>
          </w:p>
          <w:p w14:paraId="1D1F0D70" w14:textId="77777777" w:rsidR="00F467CE" w:rsidRPr="00EA7C36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Start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Time:</w:t>
            </w:r>
          </w:p>
          <w:p w14:paraId="4B53529C" w14:textId="77777777" w:rsidR="00F467CE" w:rsidRDefault="00F467CE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End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  Time:</w:t>
            </w:r>
          </w:p>
          <w:p w14:paraId="56950B1B" w14:textId="77777777" w:rsidR="00F467CE" w:rsidRPr="003C4B6B" w:rsidRDefault="00F467CE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3C4B6B">
              <w:rPr>
                <w:rFonts w:cs="HelveticaNeue-Light"/>
                <w:szCs w:val="18"/>
              </w:rPr>
              <w:t>Time zone:</w:t>
            </w:r>
          </w:p>
          <w:p w14:paraId="2ED7DBE2" w14:textId="77777777" w:rsidR="00F467CE" w:rsidRPr="003C4B6B" w:rsidRDefault="00F467CE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</w:p>
          <w:p w14:paraId="2A1B351C" w14:textId="77777777" w:rsidR="00F467CE" w:rsidRPr="00D03615" w:rsidRDefault="00F467CE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Aşağıdaki dönemde hesaba erişim için kullanılan IP adresi:</w:t>
            </w:r>
          </w:p>
          <w:p w14:paraId="70D13C00" w14:textId="77777777" w:rsidR="00F467CE" w:rsidRPr="00D03615" w:rsidRDefault="00F467CE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Başlangıç tarihi: GG/AA/YYYY    Zaman:</w:t>
            </w:r>
          </w:p>
          <w:p w14:paraId="25F7BB1F" w14:textId="77777777" w:rsidR="00F467CE" w:rsidRPr="00D03615" w:rsidRDefault="00F467CE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Bitiş tarihi: GG/AA/YYYY      Zaman:</w:t>
            </w:r>
          </w:p>
          <w:p w14:paraId="2BD25620" w14:textId="77777777" w:rsidR="00F467CE" w:rsidRPr="00446D55" w:rsidRDefault="00F467CE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Zaman dilimi: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F3ED680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3C4B6B" w14:paraId="33DB7E0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577138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9F71D9" w14:textId="77777777" w:rsidR="00F467CE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Other Email, social media and other accounts related to the person or account</w:t>
            </w:r>
          </w:p>
          <w:p w14:paraId="67DF5916" w14:textId="77777777" w:rsidR="00F467CE" w:rsidRPr="003C4B6B" w:rsidRDefault="00F467C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>Şahıs ya da hesapla ilişkili diğer e-posta, sosyal medya hesapları ve diğer hesaplar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69973A" w14:textId="77777777" w:rsidR="00F467CE" w:rsidRPr="003C4B6B" w:rsidRDefault="00F467CE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  <w:tr w:rsidR="00F467CE" w:rsidRPr="00EA7C36" w14:paraId="02EF68F5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67F03C1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BFA67B" w14:textId="77777777" w:rsidR="00F467CE" w:rsidRDefault="00F467C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Information about length of service and the types of services the subscriber(s) or customer(s) used</w:t>
            </w:r>
          </w:p>
          <w:p w14:paraId="40628C55" w14:textId="77777777" w:rsidR="00F467CE" w:rsidRPr="00446D55" w:rsidRDefault="00F467C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Abone veya müşterinin kullandığı hizmetin türü ve süresi ile ilgili bilgiler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AE75F1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  <w:tr w:rsidR="00F467CE" w:rsidRPr="003C4B6B" w14:paraId="2599DF2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9A40A4" w14:textId="77777777" w:rsidR="00F467CE" w:rsidRPr="00EA7C36" w:rsidRDefault="00F467C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9AEB1E9" w14:textId="77777777" w:rsidR="00F467CE" w:rsidRDefault="00F467C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Any other identifying information, whether such records are in electronic or other form</w:t>
            </w:r>
          </w:p>
          <w:p w14:paraId="3DEC42C9" w14:textId="77777777" w:rsidR="00F467CE" w:rsidRPr="003C4B6B" w:rsidRDefault="00F467CE" w:rsidP="0018707D">
            <w:pPr>
              <w:spacing w:line="260" w:lineRule="atLeast"/>
              <w:rPr>
                <w:i/>
                <w:iCs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Diğer tanımlayıcı bilgiler, kayıtların elektronik ortamda ya da başka şekillerde tutulup tutulmadığı)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CAFEB3" w14:textId="77777777" w:rsidR="00F467CE" w:rsidRPr="003C4B6B" w:rsidRDefault="00F467CE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1B130256" w14:textId="77777777" w:rsidR="00F467CE" w:rsidRDefault="00F467CE" w:rsidP="009648C3">
      <w:pPr>
        <w:pStyle w:val="Normal1"/>
        <w:sectPr w:rsidR="00F467CE" w:rsidSect="00F467CE">
          <w:footerReference w:type="default" r:id="rId9"/>
          <w:pgSz w:w="12240" w:h="15840"/>
          <w:pgMar w:top="1418" w:right="1418" w:bottom="1021" w:left="1418" w:header="0" w:footer="720" w:gutter="0"/>
          <w:pgNumType w:start="1"/>
          <w:cols w:space="720"/>
          <w:formProt w:val="0"/>
          <w:titlePg/>
          <w:docGrid w:linePitch="360" w:charSpace="6143"/>
        </w:sectPr>
      </w:pPr>
    </w:p>
    <w:p w14:paraId="434D59EF" w14:textId="77777777" w:rsidR="00F467CE" w:rsidRPr="003C4B6B" w:rsidRDefault="00F467CE" w:rsidP="009648C3">
      <w:pPr>
        <w:pStyle w:val="Normal1"/>
      </w:pPr>
    </w:p>
    <w:sectPr w:rsidR="00F467CE" w:rsidRPr="003C4B6B" w:rsidSect="00F467CE">
      <w:footerReference w:type="default" r:id="rId10"/>
      <w:type w:val="continuous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A702C" w14:textId="77777777" w:rsidR="00352325" w:rsidRDefault="00352325">
      <w:r>
        <w:separator/>
      </w:r>
    </w:p>
  </w:endnote>
  <w:endnote w:type="continuationSeparator" w:id="0">
    <w:p w14:paraId="02621EA4" w14:textId="77777777" w:rsidR="00352325" w:rsidRDefault="003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Bold">
    <w:altName w:val="Verdana"/>
    <w:charset w:val="00"/>
    <w:family w:val="auto"/>
    <w:pitch w:val="variable"/>
    <w:sig w:usb0="A10006FF" w:usb1="4000205B" w:usb2="00000010" w:usb3="00000000" w:csb0="0000019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1565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F3CFF" w14:textId="77777777" w:rsidR="00F467CE" w:rsidRDefault="00F467CE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5E3D210" w14:textId="77777777" w:rsidR="00F467CE" w:rsidRPr="0061759A" w:rsidRDefault="00F467CE" w:rsidP="006175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44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4D3BDC" w14:textId="77777777" w:rsidR="00EF79A6" w:rsidRDefault="0015144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DFE4DCD" w14:textId="77777777" w:rsidR="00EF79A6" w:rsidRPr="0061759A" w:rsidRDefault="00352325" w:rsidP="006175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33ABD" w14:textId="77777777" w:rsidR="00352325" w:rsidRDefault="00352325">
      <w:r>
        <w:separator/>
      </w:r>
    </w:p>
  </w:footnote>
  <w:footnote w:type="continuationSeparator" w:id="0">
    <w:p w14:paraId="45D3A13E" w14:textId="77777777" w:rsidR="00352325" w:rsidRDefault="00352325">
      <w:r>
        <w:continuationSeparator/>
      </w:r>
    </w:p>
  </w:footnote>
  <w:footnote w:id="1">
    <w:p w14:paraId="71545AB0" w14:textId="77777777" w:rsidR="00F467CE" w:rsidRPr="003B3D29" w:rsidRDefault="00F467CE" w:rsidP="003B3D29">
      <w:pPr>
        <w:pStyle w:val="Normal1"/>
        <w:rPr>
          <w:rFonts w:ascii="Verdana" w:hAnsi="Verdana"/>
          <w:sz w:val="16"/>
          <w:szCs w:val="16"/>
        </w:rPr>
      </w:pPr>
      <w:r w:rsidRPr="00A428A4">
        <w:rPr>
          <w:rStyle w:val="Appelnotedebasdep"/>
          <w:rFonts w:ascii="Verdana" w:hAnsi="Verdana"/>
          <w:sz w:val="16"/>
          <w:szCs w:val="16"/>
        </w:rPr>
        <w:footnoteRef/>
      </w:r>
      <w:r w:rsidRPr="00A428A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This template was adopted by the Cybercrime Convention Committee (T-CY) at </w:t>
      </w:r>
      <w:r w:rsidRPr="00952E07">
        <w:rPr>
          <w:rFonts w:ascii="Verdana" w:hAnsi="Verdana"/>
          <w:sz w:val="16"/>
          <w:szCs w:val="16"/>
        </w:rPr>
        <w:t>its 19</w:t>
      </w:r>
      <w:r w:rsidRPr="00952E07">
        <w:rPr>
          <w:rFonts w:ascii="Verdana" w:hAnsi="Verdana"/>
          <w:sz w:val="16"/>
          <w:szCs w:val="16"/>
          <w:vertAlign w:val="superscript"/>
        </w:rPr>
        <w:t>th</w:t>
      </w:r>
      <w:r w:rsidRPr="00952E07">
        <w:rPr>
          <w:rFonts w:ascii="Verdana" w:hAnsi="Verdana"/>
          <w:sz w:val="16"/>
          <w:szCs w:val="16"/>
        </w:rPr>
        <w:t xml:space="preserve"> Plenary (9-10 July 2018) to</w:t>
      </w:r>
      <w:r>
        <w:rPr>
          <w:rFonts w:ascii="Verdana" w:hAnsi="Verdana"/>
          <w:sz w:val="16"/>
          <w:szCs w:val="16"/>
        </w:rPr>
        <w:t xml:space="preserve"> facilitate the preparation and acceptance of requests by Parties. Use of this template by Parties to the Budapest Convention is optional.</w:t>
      </w:r>
      <w:r w:rsidRPr="00A428A4">
        <w:rPr>
          <w:rFonts w:ascii="Verdana" w:hAnsi="Verdana"/>
          <w:sz w:val="16"/>
          <w:szCs w:val="16"/>
        </w:rPr>
        <w:t xml:space="preserve"> </w:t>
      </w:r>
    </w:p>
  </w:footnote>
  <w:footnote w:id="2">
    <w:p w14:paraId="4C28051A" w14:textId="77777777" w:rsidR="00F467CE" w:rsidRPr="00311FC9" w:rsidRDefault="00F467CE">
      <w:pPr>
        <w:pStyle w:val="Notedebasdepage"/>
        <w:rPr>
          <w:rFonts w:ascii="Verdana" w:hAnsi="Verdana"/>
          <w:sz w:val="16"/>
          <w:szCs w:val="16"/>
        </w:rPr>
      </w:pPr>
      <w:r w:rsidRPr="00311FC9">
        <w:rPr>
          <w:rStyle w:val="Appelnotedebasdep"/>
          <w:rFonts w:ascii="Verdana" w:hAnsi="Verdana"/>
          <w:sz w:val="16"/>
          <w:szCs w:val="16"/>
        </w:rPr>
        <w:footnoteRef/>
      </w:r>
      <w:r w:rsidRPr="00311FC9">
        <w:rPr>
          <w:rFonts w:ascii="Verdana" w:hAnsi="Verdana"/>
          <w:sz w:val="16"/>
          <w:szCs w:val="16"/>
        </w:rPr>
        <w:t xml:space="preserve"> Use </w:t>
      </w:r>
      <w:r>
        <w:rPr>
          <w:rFonts w:ascii="Verdana" w:hAnsi="Verdana"/>
          <w:sz w:val="16"/>
          <w:szCs w:val="16"/>
        </w:rPr>
        <w:t>ANNEX</w:t>
      </w:r>
      <w:r w:rsidRPr="00311FC9">
        <w:rPr>
          <w:rFonts w:ascii="Verdana" w:hAnsi="Verdana"/>
          <w:sz w:val="16"/>
          <w:szCs w:val="16"/>
        </w:rPr>
        <w:t xml:space="preserve"> for details.</w:t>
      </w:r>
    </w:p>
  </w:footnote>
  <w:footnote w:id="3">
    <w:p w14:paraId="36589754" w14:textId="77777777" w:rsidR="00F467CE" w:rsidRPr="00301973" w:rsidRDefault="00F467CE" w:rsidP="00301973">
      <w:pPr>
        <w:pStyle w:val="Notedebasdepage"/>
        <w:rPr>
          <w:rFonts w:ascii="Verdana" w:hAnsi="Verdana"/>
          <w:sz w:val="16"/>
          <w:szCs w:val="16"/>
        </w:rPr>
      </w:pPr>
      <w:r w:rsidRPr="00C4516B">
        <w:rPr>
          <w:rStyle w:val="Appelnotedebasdep"/>
          <w:rFonts w:ascii="Verdana" w:hAnsi="Verdana"/>
          <w:sz w:val="16"/>
          <w:szCs w:val="16"/>
        </w:rPr>
        <w:footnoteRef/>
      </w:r>
      <w:r w:rsidRPr="00C4516B">
        <w:rPr>
          <w:rFonts w:ascii="Verdana" w:hAnsi="Verdana"/>
          <w:sz w:val="16"/>
          <w:szCs w:val="16"/>
        </w:rPr>
        <w:t xml:space="preserve"> Please note that the law of the requested state may not necessarily consider </w:t>
      </w:r>
      <w:proofErr w:type="gramStart"/>
      <w:r w:rsidRPr="00C4516B">
        <w:rPr>
          <w:rFonts w:ascii="Verdana" w:hAnsi="Verdana"/>
          <w:sz w:val="16"/>
          <w:szCs w:val="16"/>
        </w:rPr>
        <w:t>all of</w:t>
      </w:r>
      <w:proofErr w:type="gramEnd"/>
      <w:r w:rsidRPr="00C4516B">
        <w:rPr>
          <w:rFonts w:ascii="Verdana" w:hAnsi="Verdana"/>
          <w:sz w:val="16"/>
          <w:szCs w:val="16"/>
        </w:rPr>
        <w:t xml:space="preserve"> the following data to be subscriber information.</w:t>
      </w:r>
      <w:r>
        <w:rPr>
          <w:rFonts w:ascii="Verdana" w:hAnsi="Verdana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44D"/>
    <w:rsid w:val="0015144D"/>
    <w:rsid w:val="00352325"/>
    <w:rsid w:val="003C4B6B"/>
    <w:rsid w:val="00B7635B"/>
    <w:rsid w:val="00F4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882A"/>
  <w15:docId w15:val="{8FA5CB02-9854-4667-B220-DF127F30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Titre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43454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D36A80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Policepardfaut"/>
    <w:uiPriority w:val="20"/>
    <w:qFormat/>
    <w:rsid w:val="004465C3"/>
    <w:rPr>
      <w:i/>
      <w:iCs/>
    </w:rPr>
  </w:style>
  <w:style w:type="character" w:customStyle="1" w:styleId="HeaderChar">
    <w:name w:val="Header Char"/>
    <w:basedOn w:val="Policepardfau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Policepardfau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Policepardfau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Policepardfau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NotedefinCar">
    <w:name w:val="Note de fin Car"/>
    <w:basedOn w:val="Policepardfaut"/>
    <w:link w:val="Notedefin"/>
    <w:semiHidden/>
    <w:rsid w:val="00337C7F"/>
    <w:rPr>
      <w:rFonts w:asciiTheme="minorHAnsi" w:hAnsiTheme="minorHAnsi"/>
    </w:rPr>
  </w:style>
  <w:style w:type="character" w:styleId="Appeldenotedefin">
    <w:name w:val="endnote reference"/>
    <w:basedOn w:val="Policepardfaut"/>
    <w:semiHidden/>
    <w:unhideWhenUsed/>
    <w:rsid w:val="00337C7F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semiHidden/>
    <w:rsid w:val="00337C7F"/>
    <w:rPr>
      <w:rFonts w:asciiTheme="minorHAnsi" w:hAnsiTheme="minorHAnsi"/>
    </w:rPr>
  </w:style>
  <w:style w:type="character" w:styleId="Appelnotedebasdep">
    <w:name w:val="footnote reference"/>
    <w:basedOn w:val="Policepardfau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Textedebulles">
    <w:name w:val="Balloon Text"/>
    <w:basedOn w:val="Normal1"/>
    <w:link w:val="TextedebullesC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enumros">
    <w:name w:val="List Number"/>
    <w:basedOn w:val="Normal1"/>
    <w:semiHidden/>
    <w:unhideWhenUsed/>
    <w:rsid w:val="002A3F76"/>
  </w:style>
  <w:style w:type="paragraph" w:styleId="Commentaire">
    <w:name w:val="annotation text"/>
    <w:basedOn w:val="Normal1"/>
    <w:semiHidden/>
    <w:rsid w:val="00D36A80"/>
    <w:rPr>
      <w:szCs w:val="20"/>
    </w:rPr>
  </w:style>
  <w:style w:type="paragraph" w:styleId="Objetducommentaire">
    <w:name w:val="annotation subject"/>
    <w:basedOn w:val="Commentaire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Paragraphedeliste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Notedefin">
    <w:name w:val="endnote text"/>
    <w:basedOn w:val="Normal1"/>
    <w:link w:val="NotedefinC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Notedebasdepage">
    <w:name w:val="footnote text"/>
    <w:basedOn w:val="Normal1"/>
    <w:link w:val="NotedebasdepageC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Grilledutableau">
    <w:name w:val="Table Grid"/>
    <w:basedOn w:val="Tableau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Policepardfau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En-tte">
    <w:name w:val="header"/>
    <w:basedOn w:val="Normal"/>
    <w:link w:val="En-tteCar"/>
    <w:unhideWhenUsed/>
    <w:rsid w:val="000C044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0C0449"/>
  </w:style>
  <w:style w:type="paragraph" w:styleId="Pieddepage">
    <w:name w:val="footer"/>
    <w:basedOn w:val="Normal"/>
    <w:link w:val="PieddepageCar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0449"/>
  </w:style>
  <w:style w:type="paragraph" w:customStyle="1" w:styleId="headnumbered1">
    <w:name w:val="headnumbered1"/>
    <w:basedOn w:val="Titre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lev">
    <w:name w:val="Strong"/>
    <w:basedOn w:val="Policepardfaut"/>
    <w:qFormat/>
    <w:rsid w:val="0085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8ECDAE3-4BAD-410D-A2E8-63F8DB271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2023</Words>
  <Characters>11128</Characters>
  <Application>Microsoft Office Word</Application>
  <DocSecurity>0</DocSecurity>
  <Lines>92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7" baseType="lpstr">
      <vt:lpstr>New company setup checklist</vt:lpstr>
      <vt:lpstr>New company setup checklist</vt:lpstr>
      <vt:lpstr>[Add logo or use letter head of requesting organization if necessary]	</vt:lpstr>
      <vt:lpstr>Mutual Legal Assistance Request </vt:lpstr>
      <vt:lpstr>for subscriber information</vt:lpstr>
      <vt:lpstr>under Article 31 Budapest Convention on Cybercrime </vt:lpstr>
      <vt:lpstr>    Annex:  Details of information requested  </vt:lpstr>
    </vt:vector>
  </TitlesOfParts>
  <Company>Council of Europe</Company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chloé dumont</cp:lastModifiedBy>
  <cp:revision>1</cp:revision>
  <cp:lastPrinted>2018-01-16T18:21:00Z</cp:lastPrinted>
  <dcterms:created xsi:type="dcterms:W3CDTF">2021-07-09T11:25:00Z</dcterms:created>
  <dcterms:modified xsi:type="dcterms:W3CDTF">2021-07-09T11:25:00Z</dcterms:modified>
  <dc:language>fr-FR</dc:language>
</cp:coreProperties>
</file>