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3"/>
        <w:gridCol w:w="2469"/>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05A4A03D" w:rsidR="002E2628" w:rsidRPr="00843190" w:rsidRDefault="00843190" w:rsidP="00843190">
            <w:pPr>
              <w:pStyle w:val="Heading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CE1498">
              <w:rPr>
                <w:sz w:val="18"/>
                <w:lang w:val="en-GB"/>
              </w:rPr>
              <w:t>13</w:t>
            </w:r>
            <w:r w:rsidR="002E2628" w:rsidRPr="00843190">
              <w:rPr>
                <w:sz w:val="18"/>
                <w:lang w:val="en-GB"/>
              </w:rPr>
              <w:t xml:space="preserve"> – </w:t>
            </w:r>
            <w:bookmarkEnd w:id="0"/>
            <w:r w:rsidR="00CE1498" w:rsidRPr="00CE1498">
              <w:rPr>
                <w:sz w:val="18"/>
                <w:lang w:val="en-GB"/>
              </w:rPr>
              <w:t>Preparation for Evidentiary Hearing</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2A1FA4CC" w:rsidR="00F64861" w:rsidRPr="002E2628" w:rsidRDefault="002E2628" w:rsidP="002E2628">
            <w:pPr>
              <w:tabs>
                <w:tab w:val="left" w:pos="426"/>
                <w:tab w:val="left" w:pos="851"/>
              </w:tabs>
              <w:rPr>
                <w:b/>
              </w:rPr>
            </w:pPr>
            <w:r w:rsidRPr="002E2628">
              <w:rPr>
                <w:b/>
              </w:rPr>
              <w:t>Duration:</w:t>
            </w:r>
            <w:r w:rsidR="00CA3ABD">
              <w:rPr>
                <w:b/>
              </w:rPr>
              <w:br/>
            </w:r>
            <w:r w:rsidR="003A7D44">
              <w:rPr>
                <w:b/>
              </w:rPr>
              <w:t>120</w:t>
            </w:r>
            <w:r w:rsidRPr="002E2628">
              <w:rPr>
                <w:b/>
              </w:rPr>
              <w:t xml:space="preserve"> Minutes</w:t>
            </w:r>
          </w:p>
        </w:tc>
      </w:tr>
      <w:tr w:rsidR="00C75546" w:rsidRPr="0039702B" w14:paraId="461C15E8" w14:textId="77777777">
        <w:tc>
          <w:tcPr>
            <w:tcW w:w="9038" w:type="dxa"/>
            <w:gridSpan w:val="2"/>
          </w:tcPr>
          <w:p w14:paraId="49941D93" w14:textId="77777777" w:rsidR="00C75546" w:rsidRDefault="00C75546" w:rsidP="00C75546">
            <w:pPr>
              <w:tabs>
                <w:tab w:val="left" w:pos="426"/>
                <w:tab w:val="left" w:pos="851"/>
              </w:tabs>
              <w:rPr>
                <w:b/>
              </w:rPr>
            </w:pPr>
            <w:r w:rsidRPr="0039702B">
              <w:rPr>
                <w:b/>
              </w:rPr>
              <w:t>Resources required:</w:t>
            </w:r>
          </w:p>
          <w:p w14:paraId="61D7A6D4" w14:textId="77777777" w:rsidR="00B13649" w:rsidRPr="0039702B" w:rsidRDefault="00B13649" w:rsidP="00C75546">
            <w:pPr>
              <w:tabs>
                <w:tab w:val="left" w:pos="426"/>
                <w:tab w:val="left" w:pos="851"/>
              </w:tabs>
              <w:rPr>
                <w:b/>
              </w:rPr>
            </w:pPr>
          </w:p>
          <w:p w14:paraId="295AB879" w14:textId="40E4DB24" w:rsidR="00476AF5" w:rsidRPr="0039702B" w:rsidRDefault="00476AF5" w:rsidP="000A5FF5">
            <w:pPr>
              <w:pStyle w:val="NormalWeb"/>
              <w:numPr>
                <w:ilvl w:val="0"/>
                <w:numId w:val="31"/>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w:t>
            </w:r>
            <w:r w:rsidR="00CA3ABD">
              <w:rPr>
                <w:rFonts w:ascii="Verdana" w:hAnsi="Verdana"/>
                <w:bCs/>
                <w:sz w:val="18"/>
                <w:szCs w:val="18"/>
              </w:rPr>
              <w:t>an operating system with an office suite (capable of showing pptx)</w:t>
            </w:r>
          </w:p>
          <w:p w14:paraId="679C0A05"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839447F"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9C3AE2"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268B9DE2"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534C044"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63C0D062"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7073E14"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Stapler, hole punch and scissors</w:t>
            </w:r>
          </w:p>
          <w:p w14:paraId="6BE5767B" w14:textId="42DBF9A5" w:rsidR="00C75546" w:rsidRPr="007827D1"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C0515BF" w14:textId="03D776DA" w:rsidR="007827D1" w:rsidRDefault="00B474AA"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Pr>
                <w:rFonts w:ascii="Verdana" w:hAnsi="Verdana"/>
                <w:sz w:val="18"/>
                <w:szCs w:val="18"/>
              </w:rPr>
              <w:t>Printer to print the leaf</w:t>
            </w:r>
            <w:r w:rsidR="00F64861">
              <w:rPr>
                <w:rFonts w:ascii="Verdana" w:hAnsi="Verdana"/>
                <w:sz w:val="18"/>
                <w:szCs w:val="18"/>
              </w:rPr>
              <w:t>l</w:t>
            </w:r>
            <w:r>
              <w:rPr>
                <w:rFonts w:ascii="Verdana" w:hAnsi="Verdana"/>
                <w:sz w:val="18"/>
                <w:szCs w:val="18"/>
              </w:rPr>
              <w:t>et</w:t>
            </w:r>
          </w:p>
          <w:p w14:paraId="449FA364" w14:textId="738D7E13" w:rsidR="00B474AA" w:rsidRPr="00B474AA" w:rsidRDefault="00B474AA" w:rsidP="000A5FF5">
            <w:pPr>
              <w:pStyle w:val="NormalWeb"/>
              <w:numPr>
                <w:ilvl w:val="0"/>
                <w:numId w:val="31"/>
              </w:numPr>
              <w:spacing w:before="0" w:beforeAutospacing="0" w:after="0" w:afterAutospacing="0" w:line="280" w:lineRule="exact"/>
              <w:ind w:left="357" w:hanging="357"/>
              <w:jc w:val="left"/>
              <w:rPr>
                <w:rFonts w:ascii="Verdana" w:hAnsi="Verdana"/>
                <w:sz w:val="18"/>
                <w:szCs w:val="18"/>
                <w:u w:val="single"/>
              </w:rPr>
            </w:pPr>
            <w:r>
              <w:rPr>
                <w:rFonts w:ascii="Verdana" w:hAnsi="Verdana"/>
                <w:sz w:val="18"/>
                <w:szCs w:val="18"/>
              </w:rPr>
              <w:t xml:space="preserve">Files: </w:t>
            </w:r>
            <w:r w:rsidRPr="00B474AA">
              <w:rPr>
                <w:rFonts w:ascii="Verdana" w:hAnsi="Verdana"/>
                <w:sz w:val="18"/>
                <w:szCs w:val="18"/>
                <w:u w:val="single"/>
              </w:rPr>
              <w:t xml:space="preserve">Session </w:t>
            </w:r>
            <w:r w:rsidR="00CE1498">
              <w:rPr>
                <w:rFonts w:ascii="Verdana" w:hAnsi="Verdana"/>
                <w:sz w:val="18"/>
                <w:szCs w:val="18"/>
                <w:u w:val="single"/>
              </w:rPr>
              <w:t>13</w:t>
            </w:r>
            <w:r w:rsidRPr="00B474AA">
              <w:rPr>
                <w:rFonts w:ascii="Verdana" w:hAnsi="Verdana"/>
                <w:sz w:val="18"/>
                <w:szCs w:val="18"/>
                <w:u w:val="single"/>
              </w:rPr>
              <w:t xml:space="preserve"> – </w:t>
            </w:r>
            <w:r w:rsidR="00CE1498" w:rsidRPr="00CE1498">
              <w:rPr>
                <w:rFonts w:ascii="Verdana" w:hAnsi="Verdana"/>
                <w:sz w:val="18"/>
                <w:szCs w:val="18"/>
                <w:u w:val="single"/>
              </w:rPr>
              <w:t>Preparation for Evidentiary Hearing</w:t>
            </w:r>
            <w:r w:rsidRPr="00B474AA">
              <w:rPr>
                <w:rFonts w:ascii="Verdana" w:hAnsi="Verdana"/>
                <w:sz w:val="18"/>
                <w:szCs w:val="18"/>
                <w:u w:val="single"/>
              </w:rPr>
              <w:t>.pptx</w:t>
            </w:r>
          </w:p>
          <w:p w14:paraId="1C7D29A1" w14:textId="77777777" w:rsidR="00C75546" w:rsidRDefault="00C75546" w:rsidP="00C75546">
            <w:pPr>
              <w:pStyle w:val="NormalWeb"/>
              <w:spacing w:before="0" w:beforeAutospacing="0" w:after="0" w:afterAutospacing="0" w:line="280" w:lineRule="exact"/>
              <w:ind w:left="720"/>
              <w:jc w:val="left"/>
              <w:rPr>
                <w:rFonts w:ascii="Symbol" w:hAnsi="Symbol"/>
                <w:sz w:val="18"/>
                <w:szCs w:val="18"/>
              </w:rPr>
            </w:pPr>
          </w:p>
          <w:p w14:paraId="779860C5" w14:textId="77777777" w:rsidR="00B13649" w:rsidRDefault="00B13649" w:rsidP="00B13649">
            <w:pPr>
              <w:tabs>
                <w:tab w:val="left" w:pos="426"/>
                <w:tab w:val="left" w:pos="851"/>
              </w:tabs>
              <w:rPr>
                <w:b/>
              </w:rPr>
            </w:pPr>
            <w:r w:rsidRPr="0039702B">
              <w:rPr>
                <w:b/>
              </w:rPr>
              <w:t>Resources required</w:t>
            </w:r>
            <w:r>
              <w:rPr>
                <w:b/>
              </w:rPr>
              <w:t xml:space="preserve"> for an on-line delivery</w:t>
            </w:r>
            <w:r w:rsidRPr="0039702B">
              <w:rPr>
                <w:b/>
              </w:rPr>
              <w:t>:</w:t>
            </w:r>
          </w:p>
          <w:p w14:paraId="2BC55C8E" w14:textId="77777777" w:rsidR="00B13649" w:rsidRPr="008D50E5" w:rsidRDefault="00B13649" w:rsidP="00B13649">
            <w:pPr>
              <w:pStyle w:val="NormalWeb"/>
              <w:numPr>
                <w:ilvl w:val="0"/>
                <w:numId w:val="31"/>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4D7C7825" w14:textId="77777777" w:rsidR="00B13649" w:rsidRPr="000471E3" w:rsidRDefault="00B13649" w:rsidP="00B13649">
            <w:pPr>
              <w:pStyle w:val="NormalWeb"/>
              <w:numPr>
                <w:ilvl w:val="0"/>
                <w:numId w:val="31"/>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3B1A0500" w14:textId="77777777" w:rsidR="00B13649" w:rsidRPr="001608B9" w:rsidRDefault="00B13649" w:rsidP="00B13649">
            <w:pPr>
              <w:pStyle w:val="NormalWeb"/>
              <w:numPr>
                <w:ilvl w:val="0"/>
                <w:numId w:val="31"/>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2C472D25" w14:textId="65DAFC8E" w:rsidR="00B13649" w:rsidRPr="00B13649" w:rsidRDefault="00B13649" w:rsidP="00B13649">
            <w:pPr>
              <w:pStyle w:val="NormalWeb"/>
              <w:numPr>
                <w:ilvl w:val="0"/>
                <w:numId w:val="31"/>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B13649">
              <w:rPr>
                <w:rFonts w:ascii="Verdana" w:hAnsi="Verdana"/>
                <w:sz w:val="18"/>
                <w:szCs w:val="18"/>
                <w:u w:val="single"/>
              </w:rPr>
              <w:t>Session 13 – Preparation for Evidentiary Hearing.pptx</w:t>
            </w:r>
          </w:p>
          <w:p w14:paraId="5CFF3834" w14:textId="77777777" w:rsidR="00B13649" w:rsidRPr="0039702B" w:rsidRDefault="00B13649" w:rsidP="00B13649">
            <w:pPr>
              <w:pStyle w:val="NormalWeb"/>
              <w:spacing w:before="0" w:beforeAutospacing="0" w:after="0" w:afterAutospacing="0" w:line="280" w:lineRule="exact"/>
              <w:jc w:val="left"/>
              <w:rPr>
                <w:rFonts w:ascii="Symbol" w:hAnsi="Symbol"/>
                <w:sz w:val="18"/>
                <w:szCs w:val="18"/>
              </w:rPr>
            </w:pPr>
          </w:p>
        </w:tc>
      </w:tr>
      <w:tr w:rsidR="00C75546" w:rsidRPr="0039702B" w14:paraId="78758761" w14:textId="77777777">
        <w:tc>
          <w:tcPr>
            <w:tcW w:w="9038" w:type="dxa"/>
            <w:gridSpan w:val="2"/>
          </w:tcPr>
          <w:p w14:paraId="74DE5ED2" w14:textId="77777777" w:rsidR="00C75546" w:rsidRDefault="00C75546" w:rsidP="003A7D44">
            <w:pPr>
              <w:tabs>
                <w:tab w:val="left" w:pos="426"/>
                <w:tab w:val="left" w:pos="851"/>
              </w:tabs>
              <w:rPr>
                <w:b/>
              </w:rPr>
            </w:pPr>
            <w:r w:rsidRPr="0039702B">
              <w:rPr>
                <w:b/>
              </w:rPr>
              <w:t xml:space="preserve">Aim: </w:t>
            </w:r>
          </w:p>
          <w:p w14:paraId="1C696050" w14:textId="4444DE95" w:rsidR="003A7D44" w:rsidRDefault="00904E72" w:rsidP="003A7D44">
            <w:pPr>
              <w:tabs>
                <w:tab w:val="left" w:pos="426"/>
                <w:tab w:val="left" w:pos="851"/>
              </w:tabs>
            </w:pPr>
            <w:r w:rsidRPr="00904E72">
              <w:t>The purpose of this session is to divide the participants into new groups, in such a way that they will have to do a different thought exercise than the one they did in session 9 (Practical Exercise - Phase 2 - Assessment of Electronic Evidence).</w:t>
            </w:r>
            <w:r>
              <w:t xml:space="preserve"> </w:t>
            </w:r>
            <w:r w:rsidRPr="00904E72">
              <w:t>The shuffling of the groups creates a situation wherein the participants who had to be ‘the Devil’s Advocate’ in the assessment phase, now will have to defend the evidence. Those who defended the evidence in phase 2, now will have to attack it. Letting the participants rotate, will challenge the mind</w:t>
            </w:r>
            <w:r>
              <w:t>-</w:t>
            </w:r>
            <w:r w:rsidRPr="00904E72">
              <w:t>set of the participants towards the electronic evidence they assessed in the previous phase.</w:t>
            </w:r>
          </w:p>
          <w:p w14:paraId="211BDB77" w14:textId="78E6172C" w:rsidR="00904E72" w:rsidRDefault="00904E72" w:rsidP="003A7D44">
            <w:pPr>
              <w:tabs>
                <w:tab w:val="left" w:pos="426"/>
                <w:tab w:val="left" w:pos="851"/>
              </w:tabs>
            </w:pPr>
            <w:r w:rsidRPr="00904E72">
              <w:t>In this session they will prepare themselves and their group for the Evidentiary Hearing that will take place.</w:t>
            </w:r>
          </w:p>
          <w:p w14:paraId="7E5405F5" w14:textId="5CC8BF8D" w:rsidR="00904E72" w:rsidRPr="00904E72" w:rsidRDefault="00904E72" w:rsidP="003A7D44">
            <w:pPr>
              <w:tabs>
                <w:tab w:val="left" w:pos="426"/>
                <w:tab w:val="left" w:pos="851"/>
              </w:tabs>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1F21B7EA" w14:textId="77777777" w:rsidR="00904E72" w:rsidRDefault="00904E72" w:rsidP="00904E72">
            <w:pPr>
              <w:tabs>
                <w:tab w:val="left" w:pos="426"/>
                <w:tab w:val="left" w:pos="851"/>
              </w:tabs>
            </w:pPr>
            <w:r>
              <w:t>At the end of this session, delegates will be able to:</w:t>
            </w:r>
          </w:p>
          <w:p w14:paraId="3E507BA5" w14:textId="3A383FC1" w:rsidR="00904E72" w:rsidRDefault="00904E72" w:rsidP="00904E72">
            <w:pPr>
              <w:pStyle w:val="ListParagraph"/>
              <w:numPr>
                <w:ilvl w:val="0"/>
                <w:numId w:val="37"/>
              </w:numPr>
              <w:tabs>
                <w:tab w:val="left" w:pos="426"/>
                <w:tab w:val="left" w:pos="851"/>
              </w:tabs>
            </w:pPr>
            <w:r>
              <w:t>(Further) a</w:t>
            </w:r>
            <w:r>
              <w:t xml:space="preserve">ssess </w:t>
            </w:r>
            <w:r>
              <w:t xml:space="preserve">the </w:t>
            </w:r>
            <w:r>
              <w:t xml:space="preserve">gathered electronic evidence </w:t>
            </w:r>
          </w:p>
          <w:p w14:paraId="235E6E96" w14:textId="77777777" w:rsidR="00904E72" w:rsidRDefault="00904E72" w:rsidP="00904E72">
            <w:pPr>
              <w:pStyle w:val="ListParagraph"/>
              <w:numPr>
                <w:ilvl w:val="0"/>
                <w:numId w:val="37"/>
              </w:numPr>
              <w:tabs>
                <w:tab w:val="left" w:pos="426"/>
                <w:tab w:val="left" w:pos="851"/>
              </w:tabs>
            </w:pPr>
            <w:r>
              <w:t>Identify the arguments and potential problems that can be raised with regard to electronic evidence</w:t>
            </w:r>
          </w:p>
          <w:p w14:paraId="1D96DD1B" w14:textId="78C53BF1" w:rsidR="00CA3ABD" w:rsidRDefault="00904E72" w:rsidP="00904E72">
            <w:pPr>
              <w:pStyle w:val="ListParagraph"/>
              <w:numPr>
                <w:ilvl w:val="0"/>
                <w:numId w:val="37"/>
              </w:numPr>
              <w:tabs>
                <w:tab w:val="left" w:pos="426"/>
                <w:tab w:val="left" w:pos="851"/>
              </w:tabs>
            </w:pPr>
            <w:r>
              <w:t>Develop arguments to attack the electronic evidence, as well as arguments to defend the electronic evidence</w:t>
            </w:r>
            <w:bookmarkStart w:id="1" w:name="_GoBack"/>
            <w:bookmarkEnd w:id="1"/>
          </w:p>
          <w:p w14:paraId="1AF2B013" w14:textId="1AA1D73E" w:rsidR="00904E72" w:rsidRDefault="00904E72" w:rsidP="00904E72">
            <w:pPr>
              <w:pStyle w:val="ListParagraph"/>
              <w:numPr>
                <w:ilvl w:val="0"/>
                <w:numId w:val="37"/>
              </w:numPr>
              <w:tabs>
                <w:tab w:val="left" w:pos="426"/>
                <w:tab w:val="left" w:pos="851"/>
              </w:tabs>
            </w:pPr>
            <w:r>
              <w:t xml:space="preserve">Prepare for </w:t>
            </w:r>
            <w:r w:rsidR="008106F8">
              <w:t xml:space="preserve">the evidentiary hearing in </w:t>
            </w:r>
            <w:r>
              <w:t>court and</w:t>
            </w:r>
            <w:r w:rsidR="008106F8">
              <w:t xml:space="preserve"> the</w:t>
            </w:r>
            <w:r>
              <w:t xml:space="preserve"> presentation in court</w:t>
            </w:r>
            <w:r w:rsidR="008106F8">
              <w:t xml:space="preserve"> of the arguments</w:t>
            </w:r>
          </w:p>
          <w:p w14:paraId="111F4249" w14:textId="76B0F25D" w:rsidR="00904E72" w:rsidRPr="0039702B" w:rsidRDefault="00904E72" w:rsidP="00904E72">
            <w:pPr>
              <w:tabs>
                <w:tab w:val="left" w:pos="426"/>
                <w:tab w:val="left" w:pos="851"/>
              </w:tabs>
            </w:pPr>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t>Introduction</w:t>
            </w:r>
          </w:p>
          <w:p w14:paraId="79B28C9A" w14:textId="7195D3EC" w:rsidR="00400776" w:rsidRDefault="006473E1" w:rsidP="00C75546">
            <w:pPr>
              <w:tabs>
                <w:tab w:val="left" w:pos="426"/>
                <w:tab w:val="left" w:pos="851"/>
              </w:tabs>
              <w:spacing w:line="280" w:lineRule="exact"/>
            </w:pPr>
            <w:r>
              <w:t xml:space="preserve">This session is a </w:t>
            </w:r>
            <w:r w:rsidR="003A7D44">
              <w:t xml:space="preserve">practical </w:t>
            </w:r>
            <w:r>
              <w:t xml:space="preserve">session on </w:t>
            </w:r>
            <w:r w:rsidR="003A7D44">
              <w:t xml:space="preserve">the </w:t>
            </w:r>
            <w:r w:rsidR="00CE1498">
              <w:t>preparation for an evidential hearing</w:t>
            </w:r>
            <w:r>
              <w:t xml:space="preserve">. </w:t>
            </w:r>
          </w:p>
          <w:p w14:paraId="7414D814" w14:textId="77777777" w:rsidR="003A7D44" w:rsidRDefault="003A7D44" w:rsidP="00C75546">
            <w:pPr>
              <w:tabs>
                <w:tab w:val="left" w:pos="426"/>
                <w:tab w:val="left" w:pos="851"/>
              </w:tabs>
              <w:spacing w:line="280" w:lineRule="exact"/>
            </w:pPr>
          </w:p>
          <w:p w14:paraId="2353CE66" w14:textId="0755AD6F" w:rsidR="00CE1498" w:rsidRPr="00CE1498" w:rsidRDefault="003A7D44" w:rsidP="00CE1498">
            <w:pPr>
              <w:tabs>
                <w:tab w:val="left" w:pos="426"/>
                <w:tab w:val="left" w:pos="851"/>
              </w:tabs>
              <w:spacing w:line="280" w:lineRule="exact"/>
              <w:rPr>
                <w:szCs w:val="18"/>
              </w:rPr>
            </w:pPr>
            <w:r>
              <w:rPr>
                <w:szCs w:val="18"/>
              </w:rPr>
              <w:lastRenderedPageBreak/>
              <w:t xml:space="preserve">The participants </w:t>
            </w:r>
            <w:r w:rsidR="00CE1498">
              <w:rPr>
                <w:szCs w:val="18"/>
              </w:rPr>
              <w:t>will continue their work on the case scenario and will prepare their plan, arguments and presentations (for which they can freely choose all means available: outlines, power point presentation, etc.) for the evidentia</w:t>
            </w:r>
            <w:r w:rsidR="00F24385">
              <w:rPr>
                <w:szCs w:val="18"/>
              </w:rPr>
              <w:t>ry</w:t>
            </w:r>
            <w:r w:rsidR="00CE1498">
              <w:rPr>
                <w:szCs w:val="18"/>
              </w:rPr>
              <w:t xml:space="preserve"> hearing that will follow later on. </w:t>
            </w:r>
          </w:p>
          <w:p w14:paraId="6121D141" w14:textId="552A2C70" w:rsidR="00CE1498" w:rsidRDefault="00CE1498" w:rsidP="00CE1498">
            <w:pPr>
              <w:pStyle w:val="NormalWeb"/>
            </w:pPr>
            <w:r>
              <w:rPr>
                <w:rFonts w:ascii="Verdana" w:hAnsi="Verdana"/>
                <w:sz w:val="18"/>
                <w:szCs w:val="18"/>
              </w:rPr>
              <w:t xml:space="preserve">The evidentiary hearings will consist of the prosecution presenting their case and the electronic evidence, while the defence will cross-examine or question the prosecution’s (expert)witnesses. Additionally, all motions will be heard by the Court, which typically includes motions to exclude or admit to evidence. The parties will argue over what evidence should or should not be included at trial, as well as whether specific (expert)witnesses should be used at the trial. Further, the defence may also file a motion to dismiss the entirety of the prosecution’s case against the defendant. Motions of parties will be shared in real time, also with the judges, so the court and the parties can prepare the hearing. </w:t>
            </w:r>
          </w:p>
          <w:p w14:paraId="69659F46" w14:textId="22A5B185" w:rsidR="00CE1498" w:rsidRDefault="00CE1498" w:rsidP="00CE1498">
            <w:pPr>
              <w:pStyle w:val="NormalWeb"/>
            </w:pPr>
            <w:r>
              <w:rPr>
                <w:rFonts w:ascii="Verdana" w:hAnsi="Verdana"/>
                <w:sz w:val="18"/>
                <w:szCs w:val="18"/>
              </w:rPr>
              <w:t>The judges/ judges’ team will start to anticipate on potential defence arguments, electronic evidence assessment, the trial preparation, the hearing of witnesses. The judges will establish some basic rules</w:t>
            </w:r>
            <w:r w:rsidR="00B57670">
              <w:rPr>
                <w:rFonts w:ascii="Verdana" w:hAnsi="Verdana"/>
                <w:sz w:val="18"/>
                <w:szCs w:val="18"/>
              </w:rPr>
              <w:t>.</w:t>
            </w:r>
            <w:r>
              <w:rPr>
                <w:rFonts w:ascii="Verdana" w:hAnsi="Verdana"/>
                <w:sz w:val="18"/>
                <w:szCs w:val="18"/>
              </w:rPr>
              <w:t xml:space="preserve"> </w:t>
            </w:r>
          </w:p>
          <w:p w14:paraId="727B4E34" w14:textId="3661C762" w:rsidR="00287E8B" w:rsidRDefault="00312146" w:rsidP="00C75546">
            <w:pPr>
              <w:tabs>
                <w:tab w:val="left" w:pos="426"/>
                <w:tab w:val="left" w:pos="851"/>
              </w:tabs>
              <w:spacing w:line="280" w:lineRule="exact"/>
            </w:pPr>
            <w:r>
              <w:rPr>
                <w:szCs w:val="18"/>
              </w:rPr>
              <w:t>In this phase the experts will point out what will be expected from the participants in the evidentiary hearing. Some</w:t>
            </w:r>
            <w:r w:rsidR="00CE1498">
              <w:t xml:space="preserve"> </w:t>
            </w:r>
            <w:r w:rsidR="00287E8B">
              <w:t>information about this session is included in the PowerPoint presentation entitled “</w:t>
            </w:r>
            <w:r w:rsidR="00B13649" w:rsidRPr="00B13649">
              <w:rPr>
                <w:u w:val="single"/>
              </w:rPr>
              <w:t>Session 13 – Preparation for Evidentiary Hearing.pptx</w:t>
            </w:r>
            <w:r w:rsidR="00287E8B">
              <w:t>” in the resource pack</w:t>
            </w:r>
            <w:r w:rsidR="006B3AE1">
              <w:t>. The trainer is responsible for ensuring that the materials are up to date. Changes may be made, however the objectives should be achieved.</w:t>
            </w:r>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64ADFC8F" w14:textId="77777777" w:rsidR="00F24385" w:rsidRDefault="00F24385" w:rsidP="00F24385">
            <w:pPr>
              <w:pStyle w:val="NormalWeb"/>
              <w:rPr>
                <w:rFonts w:ascii="Verdana" w:hAnsi="Verdana"/>
                <w:sz w:val="18"/>
                <w:szCs w:val="18"/>
              </w:rPr>
            </w:pPr>
            <w:r w:rsidRPr="001D0207">
              <w:rPr>
                <w:rFonts w:ascii="Verdana" w:hAnsi="Verdana"/>
                <w:sz w:val="18"/>
                <w:szCs w:val="18"/>
              </w:rPr>
              <w:t>The</w:t>
            </w:r>
            <w:r>
              <w:rPr>
                <w:rFonts w:ascii="Verdana" w:hAnsi="Verdana"/>
                <w:b/>
                <w:bCs/>
                <w:sz w:val="18"/>
                <w:szCs w:val="18"/>
              </w:rPr>
              <w:t xml:space="preserve"> </w:t>
            </w:r>
            <w:r>
              <w:rPr>
                <w:rFonts w:ascii="Verdana" w:hAnsi="Verdana"/>
                <w:sz w:val="18"/>
                <w:szCs w:val="18"/>
              </w:rPr>
              <w:t>participants may be divided in one of two different ways, taking into account cultural sensitivities and other factors:</w:t>
            </w:r>
          </w:p>
          <w:p w14:paraId="0D911493" w14:textId="77777777" w:rsidR="00F24385" w:rsidRDefault="00F24385" w:rsidP="00F24385">
            <w:pPr>
              <w:pStyle w:val="NormalWeb"/>
              <w:rPr>
                <w:rFonts w:ascii="Verdana" w:hAnsi="Verdana"/>
                <w:b/>
                <w:bCs/>
                <w:i/>
                <w:iCs/>
                <w:sz w:val="18"/>
                <w:szCs w:val="18"/>
              </w:rPr>
            </w:pPr>
            <w:r>
              <w:rPr>
                <w:rFonts w:ascii="Verdana" w:hAnsi="Verdana"/>
                <w:b/>
                <w:bCs/>
                <w:i/>
                <w:iCs/>
                <w:sz w:val="18"/>
                <w:szCs w:val="18"/>
              </w:rPr>
              <w:t xml:space="preserve">Option 1: </w:t>
            </w:r>
          </w:p>
          <w:p w14:paraId="01BEDBBC" w14:textId="585D479C" w:rsidR="00F24385" w:rsidRDefault="00F24385" w:rsidP="00F24385">
            <w:pPr>
              <w:pStyle w:val="NormalWeb"/>
            </w:pPr>
            <w:r>
              <w:rPr>
                <w:rFonts w:ascii="Verdana" w:hAnsi="Verdana"/>
                <w:sz w:val="18"/>
                <w:szCs w:val="18"/>
              </w:rPr>
              <w:t xml:space="preserve">The participants will be divided in </w:t>
            </w:r>
            <w:r>
              <w:rPr>
                <w:rFonts w:ascii="Verdana" w:hAnsi="Verdana"/>
                <w:b/>
                <w:bCs/>
                <w:sz w:val="18"/>
                <w:szCs w:val="18"/>
              </w:rPr>
              <w:t>3 groups</w:t>
            </w:r>
            <w:r>
              <w:rPr>
                <w:rFonts w:ascii="Verdana" w:hAnsi="Verdana"/>
                <w:sz w:val="18"/>
                <w:szCs w:val="18"/>
              </w:rPr>
              <w:t xml:space="preserve">. After phase 2, three groups will be assigned as: </w:t>
            </w:r>
          </w:p>
          <w:p w14:paraId="12007059" w14:textId="77777777" w:rsidR="00F24385" w:rsidRDefault="00F24385" w:rsidP="00F24385">
            <w:pPr>
              <w:pStyle w:val="NormalWeb"/>
              <w:numPr>
                <w:ilvl w:val="0"/>
                <w:numId w:val="36"/>
              </w:numPr>
              <w:spacing w:line="240" w:lineRule="auto"/>
              <w:jc w:val="left"/>
            </w:pPr>
            <w:r>
              <w:rPr>
                <w:rFonts w:ascii="Verdana" w:hAnsi="Verdana"/>
                <w:sz w:val="18"/>
                <w:szCs w:val="18"/>
              </w:rPr>
              <w:t xml:space="preserve">The prosecution team </w:t>
            </w:r>
          </w:p>
          <w:p w14:paraId="35E2D0E4" w14:textId="77777777" w:rsidR="00F24385" w:rsidRDefault="00F24385" w:rsidP="00F24385">
            <w:pPr>
              <w:pStyle w:val="NormalWeb"/>
              <w:numPr>
                <w:ilvl w:val="0"/>
                <w:numId w:val="36"/>
              </w:numPr>
              <w:spacing w:line="240" w:lineRule="auto"/>
              <w:jc w:val="left"/>
            </w:pPr>
            <w:r>
              <w:rPr>
                <w:rFonts w:ascii="Verdana" w:hAnsi="Verdana"/>
                <w:sz w:val="18"/>
                <w:szCs w:val="18"/>
              </w:rPr>
              <w:t xml:space="preserve">The judges team </w:t>
            </w:r>
          </w:p>
          <w:p w14:paraId="59747B0A" w14:textId="77777777" w:rsidR="00F24385" w:rsidRPr="001D0207" w:rsidRDefault="00F24385" w:rsidP="00F24385">
            <w:pPr>
              <w:pStyle w:val="NormalWeb"/>
              <w:numPr>
                <w:ilvl w:val="0"/>
                <w:numId w:val="36"/>
              </w:numPr>
              <w:spacing w:line="240" w:lineRule="auto"/>
              <w:jc w:val="left"/>
            </w:pPr>
            <w:r>
              <w:rPr>
                <w:rFonts w:ascii="Verdana" w:hAnsi="Verdana"/>
                <w:sz w:val="18"/>
                <w:szCs w:val="18"/>
              </w:rPr>
              <w:t>The defence team</w:t>
            </w:r>
          </w:p>
          <w:p w14:paraId="64A12205" w14:textId="781CE0BA" w:rsidR="00F24385" w:rsidRDefault="00F24385" w:rsidP="00F24385">
            <w:pPr>
              <w:pStyle w:val="NormalWeb"/>
              <w:spacing w:line="240" w:lineRule="auto"/>
              <w:rPr>
                <w:rFonts w:ascii="Verdana" w:hAnsi="Verdana"/>
                <w:sz w:val="18"/>
                <w:szCs w:val="18"/>
              </w:rPr>
            </w:pPr>
            <w:r>
              <w:rPr>
                <w:rFonts w:ascii="Verdana" w:hAnsi="Verdana"/>
                <w:sz w:val="18"/>
                <w:szCs w:val="18"/>
              </w:rPr>
              <w:t xml:space="preserve">Hereby, cultural sensitivities will be taken into account. The groups can be created randomly or on a voluntary basis. If the number of the participants exceeds 30, a plural of three groups could be created, or a second defence or prosecution team could be created. However, it has to be noted that it will make the implementation of the Pre-Trial Hearing more complex. Every group needs to be guided and supported by an expert. Therefore, you will need </w:t>
            </w:r>
            <w:r w:rsidRPr="001D0207">
              <w:rPr>
                <w:rFonts w:ascii="Verdana" w:hAnsi="Verdana"/>
                <w:sz w:val="18"/>
                <w:szCs w:val="18"/>
              </w:rPr>
              <w:t xml:space="preserve">as many experts as </w:t>
            </w:r>
            <w:r>
              <w:rPr>
                <w:rFonts w:ascii="Verdana" w:hAnsi="Verdana"/>
                <w:sz w:val="18"/>
                <w:szCs w:val="18"/>
              </w:rPr>
              <w:t xml:space="preserve">you will create </w:t>
            </w:r>
            <w:r w:rsidRPr="001D0207">
              <w:rPr>
                <w:rFonts w:ascii="Verdana" w:hAnsi="Verdana"/>
                <w:sz w:val="18"/>
                <w:szCs w:val="18"/>
              </w:rPr>
              <w:t xml:space="preserve">groups </w:t>
            </w:r>
            <w:r>
              <w:rPr>
                <w:rFonts w:ascii="Verdana" w:hAnsi="Verdana"/>
                <w:sz w:val="18"/>
                <w:szCs w:val="18"/>
              </w:rPr>
              <w:t>(</w:t>
            </w:r>
            <w:r w:rsidRPr="001D0207">
              <w:rPr>
                <w:rFonts w:ascii="Verdana" w:hAnsi="Verdana"/>
                <w:sz w:val="18"/>
                <w:szCs w:val="18"/>
              </w:rPr>
              <w:t xml:space="preserve">+ 1 </w:t>
            </w:r>
            <w:r>
              <w:rPr>
                <w:rFonts w:ascii="Verdana" w:hAnsi="Verdana"/>
                <w:sz w:val="18"/>
                <w:szCs w:val="18"/>
              </w:rPr>
              <w:t xml:space="preserve">additional). </w:t>
            </w:r>
          </w:p>
          <w:p w14:paraId="49BC2597" w14:textId="77777777" w:rsidR="00F24385" w:rsidRDefault="00F24385" w:rsidP="00F24385">
            <w:pPr>
              <w:pStyle w:val="NormalWeb"/>
            </w:pPr>
            <w:r>
              <w:rPr>
                <w:rFonts w:ascii="Verdana" w:hAnsi="Verdana"/>
                <w:sz w:val="18"/>
                <w:szCs w:val="18"/>
              </w:rPr>
              <w:t xml:space="preserve">Before the start of this phase, the participants will be shuffled and divided in new groups: </w:t>
            </w:r>
          </w:p>
          <w:tbl>
            <w:tblPr>
              <w:tblStyle w:val="TableGrid"/>
              <w:tblW w:w="0" w:type="auto"/>
              <w:tblInd w:w="909" w:type="dxa"/>
              <w:tblLook w:val="04A0" w:firstRow="1" w:lastRow="0" w:firstColumn="1" w:lastColumn="0" w:noHBand="0" w:noVBand="1"/>
            </w:tblPr>
            <w:tblGrid>
              <w:gridCol w:w="3260"/>
              <w:gridCol w:w="1560"/>
              <w:gridCol w:w="1561"/>
            </w:tblGrid>
            <w:tr w:rsidR="00F24385" w14:paraId="3D61503C" w14:textId="77777777" w:rsidTr="00B57670">
              <w:tc>
                <w:tcPr>
                  <w:tcW w:w="3260" w:type="dxa"/>
                </w:tcPr>
                <w:p w14:paraId="51FAF55C"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Prosecutors</w:t>
                  </w:r>
                </w:p>
              </w:tc>
              <w:tc>
                <w:tcPr>
                  <w:tcW w:w="1560" w:type="dxa"/>
                </w:tcPr>
                <w:p w14:paraId="23A3ACA8"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Group 1.A</w:t>
                  </w:r>
                </w:p>
              </w:tc>
              <w:tc>
                <w:tcPr>
                  <w:tcW w:w="1561" w:type="dxa"/>
                </w:tcPr>
                <w:p w14:paraId="59236187"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2</w:t>
                  </w:r>
                  <w:r w:rsidRPr="003A7D44">
                    <w:rPr>
                      <w:rFonts w:ascii="Verdana" w:hAnsi="Verdana"/>
                      <w:sz w:val="20"/>
                      <w:szCs w:val="20"/>
                    </w:rPr>
                    <w:t>.</w:t>
                  </w:r>
                  <w:r>
                    <w:rPr>
                      <w:rFonts w:ascii="Verdana" w:hAnsi="Verdana"/>
                      <w:sz w:val="20"/>
                      <w:szCs w:val="20"/>
                    </w:rPr>
                    <w:t>A</w:t>
                  </w:r>
                </w:p>
              </w:tc>
            </w:tr>
            <w:tr w:rsidR="00F24385" w14:paraId="30279417" w14:textId="77777777" w:rsidTr="00B57670">
              <w:tc>
                <w:tcPr>
                  <w:tcW w:w="3260" w:type="dxa"/>
                </w:tcPr>
                <w:p w14:paraId="594FDF9E"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Defence lawyers</w:t>
                  </w:r>
                </w:p>
              </w:tc>
              <w:tc>
                <w:tcPr>
                  <w:tcW w:w="1560" w:type="dxa"/>
                </w:tcPr>
                <w:p w14:paraId="684297B9"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1</w:t>
                  </w:r>
                  <w:r w:rsidRPr="003A7D44">
                    <w:rPr>
                      <w:rFonts w:ascii="Verdana" w:hAnsi="Verdana"/>
                      <w:sz w:val="20"/>
                      <w:szCs w:val="20"/>
                    </w:rPr>
                    <w:t>.</w:t>
                  </w:r>
                  <w:r>
                    <w:rPr>
                      <w:rFonts w:ascii="Verdana" w:hAnsi="Verdana"/>
                      <w:sz w:val="20"/>
                      <w:szCs w:val="20"/>
                    </w:rPr>
                    <w:t>B</w:t>
                  </w:r>
                </w:p>
              </w:tc>
              <w:tc>
                <w:tcPr>
                  <w:tcW w:w="1561" w:type="dxa"/>
                </w:tcPr>
                <w:p w14:paraId="5DC3808D"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3</w:t>
                  </w:r>
                  <w:r w:rsidRPr="003A7D44">
                    <w:rPr>
                      <w:rFonts w:ascii="Verdana" w:hAnsi="Verdana"/>
                      <w:sz w:val="20"/>
                      <w:szCs w:val="20"/>
                    </w:rPr>
                    <w:t>.B</w:t>
                  </w:r>
                </w:p>
              </w:tc>
            </w:tr>
            <w:tr w:rsidR="00F24385" w14:paraId="62EF13E0" w14:textId="77777777" w:rsidTr="00B57670">
              <w:tc>
                <w:tcPr>
                  <w:tcW w:w="3260" w:type="dxa"/>
                </w:tcPr>
                <w:p w14:paraId="7968FB49"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Judges</w:t>
                  </w:r>
                </w:p>
              </w:tc>
              <w:tc>
                <w:tcPr>
                  <w:tcW w:w="1560" w:type="dxa"/>
                </w:tcPr>
                <w:p w14:paraId="4B7D23EB"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Group 3.A</w:t>
                  </w:r>
                </w:p>
              </w:tc>
              <w:tc>
                <w:tcPr>
                  <w:tcW w:w="1561" w:type="dxa"/>
                </w:tcPr>
                <w:p w14:paraId="1AD7C6B7"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2</w:t>
                  </w:r>
                  <w:r w:rsidRPr="003A7D44">
                    <w:rPr>
                      <w:rFonts w:ascii="Verdana" w:hAnsi="Verdana"/>
                      <w:sz w:val="20"/>
                      <w:szCs w:val="20"/>
                    </w:rPr>
                    <w:t>.B</w:t>
                  </w:r>
                </w:p>
              </w:tc>
            </w:tr>
          </w:tbl>
          <w:p w14:paraId="08DA5776" w14:textId="77777777" w:rsidR="00F24385" w:rsidRDefault="00F24385" w:rsidP="00F24385">
            <w:pPr>
              <w:pStyle w:val="NormalWeb"/>
            </w:pPr>
            <w:r>
              <w:rPr>
                <w:rFonts w:ascii="Verdana" w:hAnsi="Verdana"/>
                <w:sz w:val="18"/>
                <w:szCs w:val="18"/>
              </w:rPr>
              <w:t xml:space="preserve">The shuffling of the groups creates a situation wherein the participants who had to be ‘the Devil’s Advocate’ in the assessment phase, now will have to defend the evidence. Those who defended the evidence in phase 2, now will have to attack it. </w:t>
            </w:r>
            <w:r>
              <w:rPr>
                <w:rFonts w:ascii="Verdana" w:hAnsi="Verdana"/>
                <w:b/>
                <w:bCs/>
                <w:sz w:val="18"/>
                <w:szCs w:val="18"/>
              </w:rPr>
              <w:t>Letting the participants rotate</w:t>
            </w:r>
            <w:r>
              <w:rPr>
                <w:rFonts w:ascii="Verdana" w:hAnsi="Verdana"/>
                <w:sz w:val="18"/>
                <w:szCs w:val="18"/>
              </w:rPr>
              <w:t xml:space="preserve">, </w:t>
            </w:r>
            <w:r>
              <w:rPr>
                <w:rFonts w:ascii="Verdana" w:hAnsi="Verdana"/>
                <w:sz w:val="18"/>
                <w:szCs w:val="18"/>
              </w:rPr>
              <w:lastRenderedPageBreak/>
              <w:t xml:space="preserve">will challenge the mindset of the participants towards the electronic evidence they assessed in the previous phase. </w:t>
            </w:r>
          </w:p>
          <w:p w14:paraId="3B5A109A" w14:textId="77777777" w:rsidR="00F24385" w:rsidRDefault="00F24385" w:rsidP="00F24385">
            <w:pPr>
              <w:pStyle w:val="NormalWeb"/>
            </w:pPr>
            <w:r>
              <w:rPr>
                <w:rFonts w:ascii="Verdana" w:hAnsi="Verdana"/>
                <w:sz w:val="18"/>
                <w:szCs w:val="18"/>
              </w:rPr>
              <w:t xml:space="preserve">Depending on the number of participants, the choice can be made to split up the teams, in which case you will have two separate evidentiary hearings in separate rooms: </w:t>
            </w:r>
          </w:p>
          <w:tbl>
            <w:tblPr>
              <w:tblStyle w:val="TableGrid"/>
              <w:tblW w:w="0" w:type="auto"/>
              <w:tblInd w:w="909" w:type="dxa"/>
              <w:tblLook w:val="04A0" w:firstRow="1" w:lastRow="0" w:firstColumn="1" w:lastColumn="0" w:noHBand="0" w:noVBand="1"/>
            </w:tblPr>
            <w:tblGrid>
              <w:gridCol w:w="3260"/>
              <w:gridCol w:w="1560"/>
              <w:gridCol w:w="1561"/>
            </w:tblGrid>
            <w:tr w:rsidR="00F24385" w14:paraId="0832C161" w14:textId="77777777" w:rsidTr="00B57670">
              <w:tc>
                <w:tcPr>
                  <w:tcW w:w="3260" w:type="dxa"/>
                </w:tcPr>
                <w:p w14:paraId="093BA968" w14:textId="77777777" w:rsidR="00F24385" w:rsidRDefault="00F24385" w:rsidP="00F24385">
                  <w:pPr>
                    <w:pStyle w:val="NormalWeb"/>
                    <w:rPr>
                      <w:rFonts w:ascii="Verdana" w:hAnsi="Verdana"/>
                      <w:sz w:val="20"/>
                      <w:szCs w:val="20"/>
                    </w:rPr>
                  </w:pPr>
                </w:p>
              </w:tc>
              <w:tc>
                <w:tcPr>
                  <w:tcW w:w="1560" w:type="dxa"/>
                </w:tcPr>
                <w:p w14:paraId="50DEBCDE"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Room 1</w:t>
                  </w:r>
                </w:p>
              </w:tc>
              <w:tc>
                <w:tcPr>
                  <w:tcW w:w="1561" w:type="dxa"/>
                </w:tcPr>
                <w:p w14:paraId="0C00726F"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Room 2</w:t>
                  </w:r>
                </w:p>
              </w:tc>
            </w:tr>
            <w:tr w:rsidR="00F24385" w14:paraId="60400ACF" w14:textId="77777777" w:rsidTr="00B57670">
              <w:tc>
                <w:tcPr>
                  <w:tcW w:w="3260" w:type="dxa"/>
                </w:tcPr>
                <w:p w14:paraId="1E314A6E"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Prosecutors</w:t>
                  </w:r>
                </w:p>
              </w:tc>
              <w:tc>
                <w:tcPr>
                  <w:tcW w:w="1560" w:type="dxa"/>
                </w:tcPr>
                <w:p w14:paraId="64012D88"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Group 1.A</w:t>
                  </w:r>
                </w:p>
              </w:tc>
              <w:tc>
                <w:tcPr>
                  <w:tcW w:w="1561" w:type="dxa"/>
                </w:tcPr>
                <w:p w14:paraId="1C3CB6DD"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2</w:t>
                  </w:r>
                  <w:r w:rsidRPr="003A7D44">
                    <w:rPr>
                      <w:rFonts w:ascii="Verdana" w:hAnsi="Verdana"/>
                      <w:sz w:val="20"/>
                      <w:szCs w:val="20"/>
                    </w:rPr>
                    <w:t>.</w:t>
                  </w:r>
                  <w:r>
                    <w:rPr>
                      <w:rFonts w:ascii="Verdana" w:hAnsi="Verdana"/>
                      <w:sz w:val="20"/>
                      <w:szCs w:val="20"/>
                    </w:rPr>
                    <w:t>A</w:t>
                  </w:r>
                </w:p>
              </w:tc>
            </w:tr>
            <w:tr w:rsidR="00F24385" w14:paraId="68AE361A" w14:textId="77777777" w:rsidTr="00B57670">
              <w:tc>
                <w:tcPr>
                  <w:tcW w:w="3260" w:type="dxa"/>
                </w:tcPr>
                <w:p w14:paraId="13EB8ED4"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Defence lawyers</w:t>
                  </w:r>
                </w:p>
              </w:tc>
              <w:tc>
                <w:tcPr>
                  <w:tcW w:w="1560" w:type="dxa"/>
                </w:tcPr>
                <w:p w14:paraId="4ED31682"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1</w:t>
                  </w:r>
                  <w:r w:rsidRPr="003A7D44">
                    <w:rPr>
                      <w:rFonts w:ascii="Verdana" w:hAnsi="Verdana"/>
                      <w:sz w:val="20"/>
                      <w:szCs w:val="20"/>
                    </w:rPr>
                    <w:t>.</w:t>
                  </w:r>
                  <w:r>
                    <w:rPr>
                      <w:rFonts w:ascii="Verdana" w:hAnsi="Verdana"/>
                      <w:sz w:val="20"/>
                      <w:szCs w:val="20"/>
                    </w:rPr>
                    <w:t>B</w:t>
                  </w:r>
                </w:p>
              </w:tc>
              <w:tc>
                <w:tcPr>
                  <w:tcW w:w="1561" w:type="dxa"/>
                </w:tcPr>
                <w:p w14:paraId="13135B9C"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3</w:t>
                  </w:r>
                  <w:r w:rsidRPr="003A7D44">
                    <w:rPr>
                      <w:rFonts w:ascii="Verdana" w:hAnsi="Verdana"/>
                      <w:sz w:val="20"/>
                      <w:szCs w:val="20"/>
                    </w:rPr>
                    <w:t>.B</w:t>
                  </w:r>
                </w:p>
              </w:tc>
            </w:tr>
            <w:tr w:rsidR="00F24385" w14:paraId="3B5DE2D2" w14:textId="77777777" w:rsidTr="00B57670">
              <w:tc>
                <w:tcPr>
                  <w:tcW w:w="3260" w:type="dxa"/>
                </w:tcPr>
                <w:p w14:paraId="7E5E79C1" w14:textId="77777777" w:rsidR="00F24385" w:rsidRPr="00D317C2" w:rsidRDefault="00F24385" w:rsidP="00F24385">
                  <w:pPr>
                    <w:pStyle w:val="NormalWeb"/>
                    <w:rPr>
                      <w:rFonts w:ascii="Verdana" w:hAnsi="Verdana"/>
                      <w:b/>
                      <w:bCs/>
                      <w:sz w:val="20"/>
                      <w:szCs w:val="20"/>
                    </w:rPr>
                  </w:pPr>
                  <w:r w:rsidRPr="00D317C2">
                    <w:rPr>
                      <w:rFonts w:ascii="Verdana" w:hAnsi="Verdana"/>
                      <w:b/>
                      <w:bCs/>
                      <w:sz w:val="20"/>
                      <w:szCs w:val="20"/>
                    </w:rPr>
                    <w:t>Judges</w:t>
                  </w:r>
                </w:p>
              </w:tc>
              <w:tc>
                <w:tcPr>
                  <w:tcW w:w="1560" w:type="dxa"/>
                </w:tcPr>
                <w:p w14:paraId="0971DA0D"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Group 3.A</w:t>
                  </w:r>
                </w:p>
              </w:tc>
              <w:tc>
                <w:tcPr>
                  <w:tcW w:w="1561" w:type="dxa"/>
                </w:tcPr>
                <w:p w14:paraId="6FC6DECA" w14:textId="77777777" w:rsidR="00F24385" w:rsidRPr="003A7D44" w:rsidRDefault="00F24385" w:rsidP="00F24385">
                  <w:pPr>
                    <w:pStyle w:val="NormalWeb"/>
                    <w:rPr>
                      <w:rFonts w:ascii="Verdana" w:hAnsi="Verdana"/>
                      <w:sz w:val="20"/>
                      <w:szCs w:val="20"/>
                    </w:rPr>
                  </w:pPr>
                  <w:r w:rsidRPr="003A7D44">
                    <w:rPr>
                      <w:rFonts w:ascii="Verdana" w:hAnsi="Verdana"/>
                      <w:sz w:val="20"/>
                      <w:szCs w:val="20"/>
                    </w:rPr>
                    <w:t xml:space="preserve">Group </w:t>
                  </w:r>
                  <w:r>
                    <w:rPr>
                      <w:rFonts w:ascii="Verdana" w:hAnsi="Verdana"/>
                      <w:sz w:val="20"/>
                      <w:szCs w:val="20"/>
                    </w:rPr>
                    <w:t>2</w:t>
                  </w:r>
                  <w:r w:rsidRPr="003A7D44">
                    <w:rPr>
                      <w:rFonts w:ascii="Verdana" w:hAnsi="Verdana"/>
                      <w:sz w:val="20"/>
                      <w:szCs w:val="20"/>
                    </w:rPr>
                    <w:t>.B</w:t>
                  </w:r>
                </w:p>
              </w:tc>
            </w:tr>
          </w:tbl>
          <w:p w14:paraId="14A30F88" w14:textId="0AAADFED" w:rsidR="00F24385" w:rsidRPr="001D0207" w:rsidRDefault="00F24385" w:rsidP="00F24385">
            <w:pPr>
              <w:pStyle w:val="NormalWeb"/>
              <w:rPr>
                <w:rFonts w:ascii="Verdana" w:hAnsi="Verdana"/>
                <w:sz w:val="18"/>
                <w:szCs w:val="18"/>
              </w:rPr>
            </w:pPr>
            <w:r w:rsidRPr="001D0207">
              <w:rPr>
                <w:rFonts w:ascii="Verdana" w:hAnsi="Verdana"/>
                <w:b/>
                <w:bCs/>
                <w:i/>
                <w:iCs/>
                <w:sz w:val="18"/>
                <w:szCs w:val="18"/>
              </w:rPr>
              <w:t>Option 2:</w:t>
            </w:r>
            <w:r w:rsidRPr="001D0207">
              <w:rPr>
                <w:rFonts w:ascii="Verdana" w:hAnsi="Verdana"/>
                <w:sz w:val="18"/>
                <w:szCs w:val="18"/>
              </w:rPr>
              <w:t xml:space="preserve"> </w:t>
            </w:r>
          </w:p>
          <w:p w14:paraId="0A409D87" w14:textId="77777777" w:rsidR="00F24385" w:rsidRDefault="00F24385" w:rsidP="00F24385">
            <w:pPr>
              <w:pStyle w:val="NormalWeb"/>
              <w:rPr>
                <w:rFonts w:ascii="Verdana" w:hAnsi="Verdana"/>
                <w:sz w:val="18"/>
                <w:szCs w:val="18"/>
              </w:rPr>
            </w:pPr>
            <w:r w:rsidRPr="00D317C2">
              <w:rPr>
                <w:rFonts w:ascii="Verdana" w:hAnsi="Verdana"/>
                <w:sz w:val="18"/>
                <w:szCs w:val="18"/>
              </w:rPr>
              <w:t xml:space="preserve">Participants will be divided into two rooms, each with one expert trainer. Assuming there are 32 participants, each room will have 16 participants. These will be subdivided into four groups of four participants each (a judge, prosecutor, forensic expert/police officer/expert witness, and possibly depending on the legal system a </w:t>
            </w:r>
            <w:proofErr w:type="spellStart"/>
            <w:r w:rsidRPr="00D317C2">
              <w:rPr>
                <w:rFonts w:ascii="Verdana" w:hAnsi="Verdana"/>
                <w:sz w:val="18"/>
                <w:szCs w:val="18"/>
              </w:rPr>
              <w:t>defense</w:t>
            </w:r>
            <w:proofErr w:type="spellEnd"/>
            <w:r w:rsidRPr="00D317C2">
              <w:rPr>
                <w:rFonts w:ascii="Verdana" w:hAnsi="Verdana"/>
                <w:sz w:val="18"/>
                <w:szCs w:val="18"/>
              </w:rPr>
              <w:t xml:space="preserve"> counsel). The possibility of two judges in a group may also be explored.</w:t>
            </w:r>
            <w:r>
              <w:rPr>
                <w:rFonts w:ascii="Verdana" w:hAnsi="Verdana"/>
                <w:sz w:val="18"/>
                <w:szCs w:val="18"/>
              </w:rPr>
              <w:t xml:space="preserve"> </w:t>
            </w:r>
          </w:p>
          <w:tbl>
            <w:tblPr>
              <w:tblStyle w:val="TableGrid"/>
              <w:tblW w:w="0" w:type="auto"/>
              <w:tblInd w:w="1476" w:type="dxa"/>
              <w:tblLook w:val="04A0" w:firstRow="1" w:lastRow="0" w:firstColumn="1" w:lastColumn="0" w:noHBand="0" w:noVBand="1"/>
            </w:tblPr>
            <w:tblGrid>
              <w:gridCol w:w="2817"/>
              <w:gridCol w:w="2794"/>
            </w:tblGrid>
            <w:tr w:rsidR="00F24385" w14:paraId="7C98EF02" w14:textId="77777777" w:rsidTr="00B57670">
              <w:tc>
                <w:tcPr>
                  <w:tcW w:w="2817" w:type="dxa"/>
                </w:tcPr>
                <w:p w14:paraId="6BE7ECCD" w14:textId="77777777" w:rsidR="00F24385" w:rsidRPr="00440177" w:rsidRDefault="00F24385" w:rsidP="00F24385">
                  <w:pPr>
                    <w:pStyle w:val="NormalWeb"/>
                    <w:rPr>
                      <w:rFonts w:ascii="Verdana" w:hAnsi="Verdana"/>
                      <w:b/>
                      <w:bCs/>
                      <w:sz w:val="18"/>
                      <w:szCs w:val="18"/>
                    </w:rPr>
                  </w:pPr>
                  <w:r w:rsidRPr="00440177">
                    <w:rPr>
                      <w:rFonts w:ascii="Verdana" w:hAnsi="Verdana"/>
                      <w:b/>
                      <w:bCs/>
                      <w:sz w:val="18"/>
                      <w:szCs w:val="18"/>
                    </w:rPr>
                    <w:t>Room 1</w:t>
                  </w:r>
                </w:p>
              </w:tc>
              <w:tc>
                <w:tcPr>
                  <w:tcW w:w="2794" w:type="dxa"/>
                </w:tcPr>
                <w:p w14:paraId="3B746D7C" w14:textId="77777777" w:rsidR="00F24385" w:rsidRPr="00440177" w:rsidRDefault="00F24385" w:rsidP="00F24385">
                  <w:pPr>
                    <w:pStyle w:val="NormalWeb"/>
                    <w:rPr>
                      <w:rFonts w:ascii="Verdana" w:hAnsi="Verdana"/>
                      <w:b/>
                      <w:bCs/>
                      <w:sz w:val="18"/>
                      <w:szCs w:val="18"/>
                    </w:rPr>
                  </w:pPr>
                  <w:r w:rsidRPr="00440177">
                    <w:rPr>
                      <w:rFonts w:ascii="Verdana" w:hAnsi="Verdana"/>
                      <w:b/>
                      <w:bCs/>
                      <w:sz w:val="18"/>
                      <w:szCs w:val="18"/>
                    </w:rPr>
                    <w:t>Room 2</w:t>
                  </w:r>
                </w:p>
              </w:tc>
            </w:tr>
            <w:tr w:rsidR="00F24385" w14:paraId="29051DA0" w14:textId="77777777" w:rsidTr="00B57670">
              <w:tc>
                <w:tcPr>
                  <w:tcW w:w="2817" w:type="dxa"/>
                </w:tcPr>
                <w:p w14:paraId="12160C13" w14:textId="77777777" w:rsidR="00F24385" w:rsidRDefault="00F24385" w:rsidP="00F24385">
                  <w:pPr>
                    <w:pStyle w:val="NormalWeb"/>
                    <w:rPr>
                      <w:rFonts w:ascii="Verdana" w:hAnsi="Verdana"/>
                      <w:sz w:val="18"/>
                      <w:szCs w:val="18"/>
                    </w:rPr>
                  </w:pPr>
                  <w:r w:rsidRPr="00D317C2">
                    <w:rPr>
                      <w:rFonts w:ascii="Verdana" w:hAnsi="Verdana"/>
                      <w:sz w:val="18"/>
                      <w:szCs w:val="18"/>
                    </w:rPr>
                    <w:t>4 groups, each consisting of:</w:t>
                  </w:r>
                </w:p>
                <w:p w14:paraId="72DA018D" w14:textId="77777777" w:rsidR="00F24385" w:rsidRDefault="00F24385" w:rsidP="00F24385">
                  <w:pPr>
                    <w:pStyle w:val="NormalWeb"/>
                    <w:numPr>
                      <w:ilvl w:val="0"/>
                      <w:numId w:val="35"/>
                    </w:numPr>
                    <w:rPr>
                      <w:rFonts w:ascii="Verdana" w:hAnsi="Verdana"/>
                      <w:sz w:val="18"/>
                      <w:szCs w:val="18"/>
                    </w:rPr>
                  </w:pPr>
                  <w:r w:rsidRPr="00D317C2">
                    <w:rPr>
                      <w:rFonts w:ascii="Verdana" w:hAnsi="Verdana"/>
                      <w:sz w:val="18"/>
                      <w:szCs w:val="18"/>
                    </w:rPr>
                    <w:t>1 judge</w:t>
                  </w:r>
                </w:p>
                <w:p w14:paraId="307A7775" w14:textId="77777777" w:rsidR="00F24385" w:rsidRDefault="00F24385" w:rsidP="00F24385">
                  <w:pPr>
                    <w:pStyle w:val="NormalWeb"/>
                    <w:numPr>
                      <w:ilvl w:val="0"/>
                      <w:numId w:val="35"/>
                    </w:numPr>
                    <w:rPr>
                      <w:rFonts w:ascii="Verdana" w:hAnsi="Verdana"/>
                      <w:sz w:val="18"/>
                      <w:szCs w:val="18"/>
                    </w:rPr>
                  </w:pPr>
                  <w:r w:rsidRPr="00D317C2">
                    <w:rPr>
                      <w:rFonts w:ascii="Verdana" w:hAnsi="Verdana"/>
                      <w:sz w:val="18"/>
                      <w:szCs w:val="18"/>
                    </w:rPr>
                    <w:t>1 prosecutor</w:t>
                  </w:r>
                </w:p>
                <w:p w14:paraId="65459972" w14:textId="77777777" w:rsidR="00F24385" w:rsidRDefault="00F24385" w:rsidP="00F24385">
                  <w:pPr>
                    <w:pStyle w:val="NormalWeb"/>
                    <w:numPr>
                      <w:ilvl w:val="0"/>
                      <w:numId w:val="35"/>
                    </w:numPr>
                    <w:rPr>
                      <w:rFonts w:ascii="Verdana" w:hAnsi="Verdana"/>
                      <w:sz w:val="18"/>
                      <w:szCs w:val="18"/>
                    </w:rPr>
                  </w:pPr>
                  <w:r w:rsidRPr="00D317C2">
                    <w:rPr>
                      <w:rFonts w:ascii="Verdana" w:hAnsi="Verdana"/>
                      <w:sz w:val="18"/>
                      <w:szCs w:val="18"/>
                    </w:rPr>
                    <w:t>1 forensic expert</w:t>
                  </w:r>
                  <w:r>
                    <w:rPr>
                      <w:rFonts w:ascii="Verdana" w:hAnsi="Verdana"/>
                      <w:sz w:val="18"/>
                      <w:szCs w:val="18"/>
                    </w:rPr>
                    <w:t xml:space="preserve"> </w:t>
                  </w:r>
                  <w:r w:rsidRPr="00D317C2">
                    <w:rPr>
                      <w:rFonts w:ascii="Verdana" w:hAnsi="Verdana"/>
                      <w:sz w:val="18"/>
                      <w:szCs w:val="18"/>
                    </w:rPr>
                    <w:t>/</w:t>
                  </w:r>
                  <w:r>
                    <w:rPr>
                      <w:rFonts w:ascii="Verdana" w:hAnsi="Verdana"/>
                      <w:sz w:val="18"/>
                      <w:szCs w:val="18"/>
                    </w:rPr>
                    <w:t xml:space="preserve"> </w:t>
                  </w:r>
                  <w:r w:rsidRPr="00D317C2">
                    <w:rPr>
                      <w:rFonts w:ascii="Verdana" w:hAnsi="Verdana"/>
                      <w:sz w:val="18"/>
                      <w:szCs w:val="18"/>
                    </w:rPr>
                    <w:t>police</w:t>
                  </w:r>
                  <w:r>
                    <w:rPr>
                      <w:rFonts w:ascii="Verdana" w:hAnsi="Verdana"/>
                      <w:sz w:val="18"/>
                      <w:szCs w:val="18"/>
                    </w:rPr>
                    <w:t xml:space="preserve"> </w:t>
                  </w:r>
                  <w:r w:rsidRPr="00D317C2">
                    <w:rPr>
                      <w:rFonts w:ascii="Verdana" w:hAnsi="Verdana"/>
                      <w:sz w:val="18"/>
                      <w:szCs w:val="18"/>
                    </w:rPr>
                    <w:t>officer</w:t>
                  </w:r>
                  <w:r>
                    <w:rPr>
                      <w:rFonts w:ascii="Verdana" w:hAnsi="Verdana"/>
                      <w:sz w:val="18"/>
                      <w:szCs w:val="18"/>
                    </w:rPr>
                    <w:t xml:space="preserve"> </w:t>
                  </w:r>
                  <w:r w:rsidRPr="00D317C2">
                    <w:rPr>
                      <w:rFonts w:ascii="Verdana" w:hAnsi="Verdana"/>
                      <w:sz w:val="18"/>
                      <w:szCs w:val="18"/>
                    </w:rPr>
                    <w:t>/</w:t>
                  </w:r>
                  <w:r>
                    <w:rPr>
                      <w:rFonts w:ascii="Verdana" w:hAnsi="Verdana"/>
                      <w:sz w:val="18"/>
                      <w:szCs w:val="18"/>
                    </w:rPr>
                    <w:t xml:space="preserve"> </w:t>
                  </w:r>
                  <w:r w:rsidRPr="00D317C2">
                    <w:rPr>
                      <w:rFonts w:ascii="Verdana" w:hAnsi="Verdana"/>
                      <w:sz w:val="18"/>
                      <w:szCs w:val="18"/>
                    </w:rPr>
                    <w:t>expert witness</w:t>
                  </w:r>
                </w:p>
                <w:p w14:paraId="3A1C915E" w14:textId="77777777" w:rsidR="00F24385" w:rsidRPr="00D317C2" w:rsidRDefault="00F24385" w:rsidP="00F24385">
                  <w:pPr>
                    <w:pStyle w:val="NormalWeb"/>
                    <w:numPr>
                      <w:ilvl w:val="0"/>
                      <w:numId w:val="35"/>
                    </w:numPr>
                    <w:rPr>
                      <w:rFonts w:ascii="Verdana" w:hAnsi="Verdana"/>
                      <w:sz w:val="18"/>
                      <w:szCs w:val="18"/>
                    </w:rPr>
                  </w:pPr>
                  <w:r w:rsidRPr="00D317C2">
                    <w:rPr>
                      <w:rFonts w:ascii="Verdana" w:hAnsi="Verdana"/>
                      <w:sz w:val="18"/>
                      <w:szCs w:val="18"/>
                    </w:rPr>
                    <w:t>1 defence counsel</w:t>
                  </w:r>
                </w:p>
              </w:tc>
              <w:tc>
                <w:tcPr>
                  <w:tcW w:w="2794" w:type="dxa"/>
                </w:tcPr>
                <w:p w14:paraId="75018CA6" w14:textId="77777777" w:rsidR="00F24385" w:rsidRDefault="00F24385" w:rsidP="00F24385">
                  <w:pPr>
                    <w:pStyle w:val="NormalWeb"/>
                    <w:rPr>
                      <w:rFonts w:ascii="Verdana" w:hAnsi="Verdana"/>
                      <w:sz w:val="18"/>
                      <w:szCs w:val="18"/>
                    </w:rPr>
                  </w:pPr>
                  <w:r w:rsidRPr="00D317C2">
                    <w:rPr>
                      <w:rFonts w:ascii="Verdana" w:hAnsi="Verdana"/>
                      <w:sz w:val="18"/>
                      <w:szCs w:val="18"/>
                    </w:rPr>
                    <w:t>4 groups, each consisting of:</w:t>
                  </w:r>
                </w:p>
                <w:p w14:paraId="577DC3C6" w14:textId="77777777" w:rsidR="00F24385" w:rsidRDefault="00F24385" w:rsidP="00F24385">
                  <w:pPr>
                    <w:pStyle w:val="NormalWeb"/>
                    <w:numPr>
                      <w:ilvl w:val="0"/>
                      <w:numId w:val="35"/>
                    </w:numPr>
                    <w:rPr>
                      <w:rFonts w:ascii="Verdana" w:hAnsi="Verdana"/>
                      <w:sz w:val="18"/>
                      <w:szCs w:val="18"/>
                    </w:rPr>
                  </w:pPr>
                  <w:r w:rsidRPr="00D317C2">
                    <w:rPr>
                      <w:rFonts w:ascii="Verdana" w:hAnsi="Verdana"/>
                      <w:sz w:val="18"/>
                      <w:szCs w:val="18"/>
                    </w:rPr>
                    <w:t>1 judge</w:t>
                  </w:r>
                </w:p>
                <w:p w14:paraId="0ECC6C5B" w14:textId="77777777" w:rsidR="00F24385" w:rsidRDefault="00F24385" w:rsidP="00F24385">
                  <w:pPr>
                    <w:pStyle w:val="NormalWeb"/>
                    <w:numPr>
                      <w:ilvl w:val="0"/>
                      <w:numId w:val="35"/>
                    </w:numPr>
                    <w:rPr>
                      <w:rFonts w:ascii="Verdana" w:hAnsi="Verdana"/>
                      <w:sz w:val="18"/>
                      <w:szCs w:val="18"/>
                    </w:rPr>
                  </w:pPr>
                  <w:r w:rsidRPr="00D317C2">
                    <w:rPr>
                      <w:rFonts w:ascii="Verdana" w:hAnsi="Verdana"/>
                      <w:sz w:val="18"/>
                      <w:szCs w:val="18"/>
                    </w:rPr>
                    <w:t>1 prosecutor</w:t>
                  </w:r>
                </w:p>
                <w:p w14:paraId="5365A856" w14:textId="77777777" w:rsidR="00F24385" w:rsidRDefault="00F24385" w:rsidP="00F24385">
                  <w:pPr>
                    <w:pStyle w:val="NormalWeb"/>
                    <w:numPr>
                      <w:ilvl w:val="0"/>
                      <w:numId w:val="35"/>
                    </w:numPr>
                    <w:rPr>
                      <w:rFonts w:ascii="Verdana" w:hAnsi="Verdana"/>
                      <w:sz w:val="18"/>
                      <w:szCs w:val="18"/>
                    </w:rPr>
                  </w:pPr>
                  <w:r w:rsidRPr="00D317C2">
                    <w:rPr>
                      <w:rFonts w:ascii="Verdana" w:hAnsi="Verdana"/>
                      <w:sz w:val="18"/>
                      <w:szCs w:val="18"/>
                    </w:rPr>
                    <w:t>1 forensic expert</w:t>
                  </w:r>
                  <w:r>
                    <w:rPr>
                      <w:rFonts w:ascii="Verdana" w:hAnsi="Verdana"/>
                      <w:sz w:val="18"/>
                      <w:szCs w:val="18"/>
                    </w:rPr>
                    <w:t xml:space="preserve"> </w:t>
                  </w:r>
                  <w:r w:rsidRPr="00D317C2">
                    <w:rPr>
                      <w:rFonts w:ascii="Verdana" w:hAnsi="Verdana"/>
                      <w:sz w:val="18"/>
                      <w:szCs w:val="18"/>
                    </w:rPr>
                    <w:t>/</w:t>
                  </w:r>
                  <w:r>
                    <w:rPr>
                      <w:rFonts w:ascii="Verdana" w:hAnsi="Verdana"/>
                      <w:sz w:val="18"/>
                      <w:szCs w:val="18"/>
                    </w:rPr>
                    <w:t xml:space="preserve"> </w:t>
                  </w:r>
                  <w:r w:rsidRPr="00D317C2">
                    <w:rPr>
                      <w:rFonts w:ascii="Verdana" w:hAnsi="Verdana"/>
                      <w:sz w:val="18"/>
                      <w:szCs w:val="18"/>
                    </w:rPr>
                    <w:t>police</w:t>
                  </w:r>
                  <w:r>
                    <w:rPr>
                      <w:rFonts w:ascii="Verdana" w:hAnsi="Verdana"/>
                      <w:sz w:val="18"/>
                      <w:szCs w:val="18"/>
                    </w:rPr>
                    <w:t xml:space="preserve"> </w:t>
                  </w:r>
                  <w:r w:rsidRPr="00D317C2">
                    <w:rPr>
                      <w:rFonts w:ascii="Verdana" w:hAnsi="Verdana"/>
                      <w:sz w:val="18"/>
                      <w:szCs w:val="18"/>
                    </w:rPr>
                    <w:t>officer</w:t>
                  </w:r>
                  <w:r>
                    <w:rPr>
                      <w:rFonts w:ascii="Verdana" w:hAnsi="Verdana"/>
                      <w:sz w:val="18"/>
                      <w:szCs w:val="18"/>
                    </w:rPr>
                    <w:t xml:space="preserve"> </w:t>
                  </w:r>
                  <w:r w:rsidRPr="00D317C2">
                    <w:rPr>
                      <w:rFonts w:ascii="Verdana" w:hAnsi="Verdana"/>
                      <w:sz w:val="18"/>
                      <w:szCs w:val="18"/>
                    </w:rPr>
                    <w:t>/</w:t>
                  </w:r>
                  <w:r>
                    <w:rPr>
                      <w:rFonts w:ascii="Verdana" w:hAnsi="Verdana"/>
                      <w:sz w:val="18"/>
                      <w:szCs w:val="18"/>
                    </w:rPr>
                    <w:t xml:space="preserve"> </w:t>
                  </w:r>
                  <w:r w:rsidRPr="00D317C2">
                    <w:rPr>
                      <w:rFonts w:ascii="Verdana" w:hAnsi="Verdana"/>
                      <w:sz w:val="18"/>
                      <w:szCs w:val="18"/>
                    </w:rPr>
                    <w:t>expert witness</w:t>
                  </w:r>
                </w:p>
                <w:p w14:paraId="7DF7DDCE" w14:textId="77777777" w:rsidR="00F24385" w:rsidRPr="00440177" w:rsidRDefault="00F24385" w:rsidP="00F24385">
                  <w:pPr>
                    <w:pStyle w:val="NormalWeb"/>
                    <w:numPr>
                      <w:ilvl w:val="0"/>
                      <w:numId w:val="35"/>
                    </w:numPr>
                    <w:rPr>
                      <w:rFonts w:ascii="Verdana" w:hAnsi="Verdana"/>
                      <w:sz w:val="18"/>
                      <w:szCs w:val="18"/>
                    </w:rPr>
                  </w:pPr>
                  <w:r w:rsidRPr="00440177">
                    <w:rPr>
                      <w:rFonts w:ascii="Verdana" w:hAnsi="Verdana"/>
                      <w:sz w:val="18"/>
                      <w:szCs w:val="18"/>
                    </w:rPr>
                    <w:t>1 defence counsel</w:t>
                  </w:r>
                </w:p>
              </w:tc>
            </w:tr>
          </w:tbl>
          <w:p w14:paraId="67D0D946" w14:textId="77777777" w:rsidR="00FC1298" w:rsidRDefault="00D317C2" w:rsidP="00F24385">
            <w:pPr>
              <w:pStyle w:val="NormalWeb"/>
              <w:rPr>
                <w:rFonts w:ascii="Verdana" w:hAnsi="Verdana"/>
                <w:sz w:val="18"/>
                <w:szCs w:val="18"/>
              </w:rPr>
            </w:pPr>
            <w:r w:rsidRPr="00D317C2">
              <w:rPr>
                <w:rFonts w:ascii="Verdana" w:hAnsi="Verdana"/>
                <w:sz w:val="18"/>
                <w:szCs w:val="18"/>
              </w:rPr>
              <w:t>It is recommended that both options be included in the course, and depending on cultural sensitivities, the most appropriate group formulation be considered on a country-by-country basis.</w:t>
            </w:r>
          </w:p>
          <w:p w14:paraId="644CED34" w14:textId="2AB5FC88" w:rsidR="00F24385" w:rsidRPr="00CE1498" w:rsidRDefault="00F24385" w:rsidP="00F24385">
            <w:pPr>
              <w:tabs>
                <w:tab w:val="left" w:pos="426"/>
                <w:tab w:val="left" w:pos="851"/>
              </w:tabs>
              <w:spacing w:line="280" w:lineRule="exact"/>
              <w:rPr>
                <w:szCs w:val="18"/>
              </w:rPr>
            </w:pPr>
            <w:r>
              <w:rPr>
                <w:szCs w:val="18"/>
              </w:rPr>
              <w:t xml:space="preserve">As laid out in the “Introduction” of this session, the participants will continue their work on the case scenario and will prepare their plan, arguments and presentations for the evidentiary hearing that will follow later on. </w:t>
            </w:r>
          </w:p>
          <w:p w14:paraId="2B0C3945" w14:textId="7634DDF2" w:rsidR="00F24385" w:rsidRPr="00F24385" w:rsidRDefault="00F24385" w:rsidP="00F24385">
            <w:pPr>
              <w:pStyle w:val="NormalWeb"/>
              <w:rPr>
                <w:rFonts w:ascii="Verdana" w:hAnsi="Verdana"/>
                <w:sz w:val="18"/>
                <w:szCs w:val="18"/>
              </w:rPr>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DA1FD" w14:textId="77777777" w:rsidR="00B57670" w:rsidRDefault="00B57670" w:rsidP="00C75546">
      <w:r>
        <w:separator/>
      </w:r>
    </w:p>
  </w:endnote>
  <w:endnote w:type="continuationSeparator" w:id="0">
    <w:p w14:paraId="78B46351" w14:textId="77777777" w:rsidR="00B57670" w:rsidRDefault="00B57670"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B57670" w:rsidRDefault="00B57670"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0A5E40" w14:textId="77777777" w:rsidR="00B57670" w:rsidRDefault="00B576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B57670" w:rsidRDefault="00B57670" w:rsidP="00C75546">
    <w:pPr>
      <w:pStyle w:val="Footer"/>
      <w:framePr w:wrap="around" w:vAnchor="text" w:hAnchor="margin" w:xAlign="center" w:y="1"/>
      <w:rPr>
        <w:rStyle w:val="PageNumber"/>
      </w:rPr>
    </w:pPr>
  </w:p>
  <w:p w14:paraId="4CB79C22" w14:textId="77777777" w:rsidR="00B57670" w:rsidRDefault="00B576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0756A" w14:textId="77777777" w:rsidR="00B57670" w:rsidRDefault="00B57670" w:rsidP="00C75546">
      <w:r>
        <w:separator/>
      </w:r>
    </w:p>
  </w:footnote>
  <w:footnote w:type="continuationSeparator" w:id="0">
    <w:p w14:paraId="1D8386CE" w14:textId="77777777" w:rsidR="00B57670" w:rsidRDefault="00B57670"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B57670" w:rsidRPr="00B55C06" w14:paraId="44D596B2" w14:textId="77777777">
      <w:tc>
        <w:tcPr>
          <w:tcW w:w="3096" w:type="dxa"/>
          <w:shd w:val="clear" w:color="auto" w:fill="auto"/>
        </w:tcPr>
        <w:p w14:paraId="01A27E82" w14:textId="31BBBC72" w:rsidR="00B57670" w:rsidRPr="00532261" w:rsidRDefault="00B57670" w:rsidP="00C75546">
          <w:pPr>
            <w:pStyle w:val="Header"/>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B57670" w:rsidRPr="00532261" w:rsidRDefault="00B57670" w:rsidP="00C75546">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B57670" w:rsidRPr="00532261" w:rsidRDefault="00B57670" w:rsidP="00C75546">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8106F8">
            <w:rPr>
              <w:rFonts w:ascii="Verdana" w:eastAsia="Times New Roman" w:hAnsi="Verdana"/>
              <w:noProof/>
              <w:sz w:val="16"/>
              <w:szCs w:val="16"/>
              <w:lang w:val="en-GB" w:eastAsia="en-US"/>
            </w:rPr>
            <w:t>3</w:t>
          </w:r>
          <w:r w:rsidRPr="00532261">
            <w:rPr>
              <w:rFonts w:ascii="Verdana" w:eastAsia="Times New Roman" w:hAnsi="Verdana"/>
              <w:sz w:val="16"/>
              <w:szCs w:val="16"/>
              <w:lang w:val="en-GB" w:eastAsia="en-US"/>
            </w:rPr>
            <w:fldChar w:fldCharType="end"/>
          </w:r>
        </w:p>
      </w:tc>
    </w:tr>
  </w:tbl>
  <w:p w14:paraId="51030600" w14:textId="77777777" w:rsidR="00B57670" w:rsidRPr="00412AE7" w:rsidRDefault="00B57670"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210559"/>
    <w:multiLevelType w:val="hybridMultilevel"/>
    <w:tmpl w:val="AF6C6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1" w15:restartNumberingAfterBreak="0">
    <w:nsid w:val="338D66D5"/>
    <w:multiLevelType w:val="multilevel"/>
    <w:tmpl w:val="8FEC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2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7"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3" w15:restartNumberingAfterBreak="0">
    <w:nsid w:val="7045592C"/>
    <w:multiLevelType w:val="hybridMultilevel"/>
    <w:tmpl w:val="247605A0"/>
    <w:lvl w:ilvl="0" w:tplc="966C3198">
      <w:numFmt w:val="bullet"/>
      <w:lvlText w:val="-"/>
      <w:lvlJc w:val="left"/>
      <w:pPr>
        <w:ind w:left="720" w:hanging="360"/>
      </w:pPr>
      <w:rPr>
        <w:rFonts w:ascii="Verdana" w:eastAsia="Calibri" w:hAnsi="Verdana" w:cs="Times New Roman"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5" w15:restartNumberingAfterBreak="0">
    <w:nsid w:val="77536AC4"/>
    <w:multiLevelType w:val="hybridMultilevel"/>
    <w:tmpl w:val="6922AE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0"/>
  </w:num>
  <w:num w:numId="3">
    <w:abstractNumId w:val="16"/>
  </w:num>
  <w:num w:numId="4">
    <w:abstractNumId w:val="27"/>
  </w:num>
  <w:num w:numId="5">
    <w:abstractNumId w:val="19"/>
  </w:num>
  <w:num w:numId="6">
    <w:abstractNumId w:val="34"/>
  </w:num>
  <w:num w:numId="7">
    <w:abstractNumId w:val="2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28"/>
  </w:num>
  <w:num w:numId="11">
    <w:abstractNumId w:val="14"/>
  </w:num>
  <w:num w:numId="12">
    <w:abstractNumId w:val="12"/>
  </w:num>
  <w:num w:numId="13">
    <w:abstractNumId w:val="23"/>
  </w:num>
  <w:num w:numId="14">
    <w:abstractNumId w:val="15"/>
  </w:num>
  <w:num w:numId="15">
    <w:abstractNumId w:val="30"/>
  </w:num>
  <w:num w:numId="16">
    <w:abstractNumId w:val="9"/>
  </w:num>
  <w:num w:numId="17">
    <w:abstractNumId w:val="24"/>
  </w:num>
  <w:num w:numId="18">
    <w:abstractNumId w:val="25"/>
  </w:num>
  <w:num w:numId="19">
    <w:abstractNumId w:val="36"/>
  </w:num>
  <w:num w:numId="20">
    <w:abstractNumId w:val="29"/>
  </w:num>
  <w:num w:numId="21">
    <w:abstractNumId w:val="0"/>
  </w:num>
  <w:num w:numId="22">
    <w:abstractNumId w:val="18"/>
  </w:num>
  <w:num w:numId="23">
    <w:abstractNumId w:val="10"/>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31"/>
  </w:num>
  <w:num w:numId="32">
    <w:abstractNumId w:val="13"/>
  </w:num>
  <w:num w:numId="33">
    <w:abstractNumId w:val="22"/>
  </w:num>
  <w:num w:numId="34">
    <w:abstractNumId w:val="33"/>
  </w:num>
  <w:num w:numId="35">
    <w:abstractNumId w:val="11"/>
  </w:num>
  <w:num w:numId="36">
    <w:abstractNumId w:val="21"/>
  </w:num>
  <w:num w:numId="37">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5407A"/>
    <w:rsid w:val="000878BF"/>
    <w:rsid w:val="000A5FF5"/>
    <w:rsid w:val="000D1474"/>
    <w:rsid w:val="000F4131"/>
    <w:rsid w:val="00105CA2"/>
    <w:rsid w:val="001147FC"/>
    <w:rsid w:val="00126E2F"/>
    <w:rsid w:val="00134D4F"/>
    <w:rsid w:val="00171764"/>
    <w:rsid w:val="00183358"/>
    <w:rsid w:val="0019102A"/>
    <w:rsid w:val="001B4253"/>
    <w:rsid w:val="001B6526"/>
    <w:rsid w:val="001C4403"/>
    <w:rsid w:val="001E0777"/>
    <w:rsid w:val="001E3016"/>
    <w:rsid w:val="00207D4F"/>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12146"/>
    <w:rsid w:val="0032276A"/>
    <w:rsid w:val="00335DB0"/>
    <w:rsid w:val="00385793"/>
    <w:rsid w:val="0039702B"/>
    <w:rsid w:val="003A46CD"/>
    <w:rsid w:val="003A5EAA"/>
    <w:rsid w:val="003A7CA3"/>
    <w:rsid w:val="003A7D44"/>
    <w:rsid w:val="003B0C69"/>
    <w:rsid w:val="003C1BA2"/>
    <w:rsid w:val="003C5299"/>
    <w:rsid w:val="003C6335"/>
    <w:rsid w:val="003E5DF2"/>
    <w:rsid w:val="00400776"/>
    <w:rsid w:val="00412C26"/>
    <w:rsid w:val="00413828"/>
    <w:rsid w:val="00417936"/>
    <w:rsid w:val="00420434"/>
    <w:rsid w:val="00437DE5"/>
    <w:rsid w:val="00440177"/>
    <w:rsid w:val="00453741"/>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73E1"/>
    <w:rsid w:val="006706AF"/>
    <w:rsid w:val="006735AF"/>
    <w:rsid w:val="00686AF9"/>
    <w:rsid w:val="006A2592"/>
    <w:rsid w:val="006A35DB"/>
    <w:rsid w:val="006A4842"/>
    <w:rsid w:val="006B3AE1"/>
    <w:rsid w:val="006C0715"/>
    <w:rsid w:val="006D22B7"/>
    <w:rsid w:val="006D68C7"/>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06F8"/>
    <w:rsid w:val="0081450C"/>
    <w:rsid w:val="00837F06"/>
    <w:rsid w:val="00843190"/>
    <w:rsid w:val="008448E5"/>
    <w:rsid w:val="0086754A"/>
    <w:rsid w:val="008711E2"/>
    <w:rsid w:val="008A2C64"/>
    <w:rsid w:val="008A37FB"/>
    <w:rsid w:val="008B434C"/>
    <w:rsid w:val="008C0AFE"/>
    <w:rsid w:val="008D4CFB"/>
    <w:rsid w:val="008F1074"/>
    <w:rsid w:val="008F440D"/>
    <w:rsid w:val="008F4ACA"/>
    <w:rsid w:val="00901C21"/>
    <w:rsid w:val="00904888"/>
    <w:rsid w:val="00904E72"/>
    <w:rsid w:val="009055C7"/>
    <w:rsid w:val="00917186"/>
    <w:rsid w:val="0092319D"/>
    <w:rsid w:val="00954450"/>
    <w:rsid w:val="00976E2F"/>
    <w:rsid w:val="009830FB"/>
    <w:rsid w:val="00991A2F"/>
    <w:rsid w:val="00992457"/>
    <w:rsid w:val="00994998"/>
    <w:rsid w:val="009A37E1"/>
    <w:rsid w:val="009A7C29"/>
    <w:rsid w:val="009B4B8F"/>
    <w:rsid w:val="009D1B9B"/>
    <w:rsid w:val="009D39E6"/>
    <w:rsid w:val="009E7F03"/>
    <w:rsid w:val="009F174B"/>
    <w:rsid w:val="009F2938"/>
    <w:rsid w:val="00A023D9"/>
    <w:rsid w:val="00A062DC"/>
    <w:rsid w:val="00A11AFE"/>
    <w:rsid w:val="00A1715A"/>
    <w:rsid w:val="00A235CB"/>
    <w:rsid w:val="00A27B56"/>
    <w:rsid w:val="00A31435"/>
    <w:rsid w:val="00A32646"/>
    <w:rsid w:val="00A44C58"/>
    <w:rsid w:val="00A47EC8"/>
    <w:rsid w:val="00A60194"/>
    <w:rsid w:val="00A7594C"/>
    <w:rsid w:val="00A93037"/>
    <w:rsid w:val="00AA24B4"/>
    <w:rsid w:val="00AC385F"/>
    <w:rsid w:val="00AC7E85"/>
    <w:rsid w:val="00AE7652"/>
    <w:rsid w:val="00B0387B"/>
    <w:rsid w:val="00B13649"/>
    <w:rsid w:val="00B25D24"/>
    <w:rsid w:val="00B30630"/>
    <w:rsid w:val="00B44675"/>
    <w:rsid w:val="00B463C1"/>
    <w:rsid w:val="00B474AA"/>
    <w:rsid w:val="00B57670"/>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32957"/>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E1498"/>
    <w:rsid w:val="00CF124C"/>
    <w:rsid w:val="00CF47CB"/>
    <w:rsid w:val="00D179C5"/>
    <w:rsid w:val="00D309F1"/>
    <w:rsid w:val="00D317C2"/>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24385"/>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2"/>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2"/>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2"/>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2"/>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2"/>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2"/>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2"/>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80B9D"/>
    <w:pPr>
      <w:spacing w:before="120" w:after="120"/>
      <w:jc w:val="left"/>
    </w:pPr>
    <w:rPr>
      <w:rFonts w:ascii="Times New Roman" w:hAnsi="Times New Roman"/>
      <w:b/>
      <w:bCs/>
      <w:caps/>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9"/>
      </w:numPr>
    </w:pPr>
    <w:rPr>
      <w:sz w:val="17"/>
      <w:szCs w:val="24"/>
      <w:lang w:eastAsia="de-DE"/>
    </w:rPr>
  </w:style>
  <w:style w:type="paragraph" w:customStyle="1" w:styleId="bultab1">
    <w:name w:val="bultab1"/>
    <w:basedOn w:val="Normal"/>
    <w:rsid w:val="00165E03"/>
    <w:pPr>
      <w:numPr>
        <w:numId w:val="20"/>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5642216">
      <w:bodyDiv w:val="1"/>
      <w:marLeft w:val="0"/>
      <w:marRight w:val="0"/>
      <w:marTop w:val="0"/>
      <w:marBottom w:val="0"/>
      <w:divBdr>
        <w:top w:val="none" w:sz="0" w:space="0" w:color="auto"/>
        <w:left w:val="none" w:sz="0" w:space="0" w:color="auto"/>
        <w:bottom w:val="none" w:sz="0" w:space="0" w:color="auto"/>
        <w:right w:val="none" w:sz="0" w:space="0" w:color="auto"/>
      </w:divBdr>
      <w:divsChild>
        <w:div w:id="1664309614">
          <w:marLeft w:val="0"/>
          <w:marRight w:val="0"/>
          <w:marTop w:val="0"/>
          <w:marBottom w:val="0"/>
          <w:divBdr>
            <w:top w:val="none" w:sz="0" w:space="0" w:color="auto"/>
            <w:left w:val="none" w:sz="0" w:space="0" w:color="auto"/>
            <w:bottom w:val="none" w:sz="0" w:space="0" w:color="auto"/>
            <w:right w:val="none" w:sz="0" w:space="0" w:color="auto"/>
          </w:divBdr>
          <w:divsChild>
            <w:div w:id="813520474">
              <w:marLeft w:val="0"/>
              <w:marRight w:val="0"/>
              <w:marTop w:val="0"/>
              <w:marBottom w:val="0"/>
              <w:divBdr>
                <w:top w:val="none" w:sz="0" w:space="0" w:color="auto"/>
                <w:left w:val="none" w:sz="0" w:space="0" w:color="auto"/>
                <w:bottom w:val="none" w:sz="0" w:space="0" w:color="auto"/>
                <w:right w:val="none" w:sz="0" w:space="0" w:color="auto"/>
              </w:divBdr>
              <w:divsChild>
                <w:div w:id="9876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11092729">
      <w:bodyDiv w:val="1"/>
      <w:marLeft w:val="0"/>
      <w:marRight w:val="0"/>
      <w:marTop w:val="0"/>
      <w:marBottom w:val="0"/>
      <w:divBdr>
        <w:top w:val="none" w:sz="0" w:space="0" w:color="auto"/>
        <w:left w:val="none" w:sz="0" w:space="0" w:color="auto"/>
        <w:bottom w:val="none" w:sz="0" w:space="0" w:color="auto"/>
        <w:right w:val="none" w:sz="0" w:space="0" w:color="auto"/>
      </w:divBdr>
      <w:divsChild>
        <w:div w:id="149176822">
          <w:marLeft w:val="0"/>
          <w:marRight w:val="0"/>
          <w:marTop w:val="0"/>
          <w:marBottom w:val="0"/>
          <w:divBdr>
            <w:top w:val="none" w:sz="0" w:space="0" w:color="auto"/>
            <w:left w:val="none" w:sz="0" w:space="0" w:color="auto"/>
            <w:bottom w:val="none" w:sz="0" w:space="0" w:color="auto"/>
            <w:right w:val="none" w:sz="0" w:space="0" w:color="auto"/>
          </w:divBdr>
          <w:divsChild>
            <w:div w:id="217328583">
              <w:marLeft w:val="0"/>
              <w:marRight w:val="0"/>
              <w:marTop w:val="0"/>
              <w:marBottom w:val="0"/>
              <w:divBdr>
                <w:top w:val="none" w:sz="0" w:space="0" w:color="auto"/>
                <w:left w:val="none" w:sz="0" w:space="0" w:color="auto"/>
                <w:bottom w:val="none" w:sz="0" w:space="0" w:color="auto"/>
                <w:right w:val="none" w:sz="0" w:space="0" w:color="auto"/>
              </w:divBdr>
              <w:divsChild>
                <w:div w:id="94680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79115">
      <w:bodyDiv w:val="1"/>
      <w:marLeft w:val="0"/>
      <w:marRight w:val="0"/>
      <w:marTop w:val="0"/>
      <w:marBottom w:val="0"/>
      <w:divBdr>
        <w:top w:val="none" w:sz="0" w:space="0" w:color="auto"/>
        <w:left w:val="none" w:sz="0" w:space="0" w:color="auto"/>
        <w:bottom w:val="none" w:sz="0" w:space="0" w:color="auto"/>
        <w:right w:val="none" w:sz="0" w:space="0" w:color="auto"/>
      </w:divBdr>
      <w:divsChild>
        <w:div w:id="704066624">
          <w:marLeft w:val="0"/>
          <w:marRight w:val="0"/>
          <w:marTop w:val="0"/>
          <w:marBottom w:val="0"/>
          <w:divBdr>
            <w:top w:val="none" w:sz="0" w:space="0" w:color="auto"/>
            <w:left w:val="none" w:sz="0" w:space="0" w:color="auto"/>
            <w:bottom w:val="none" w:sz="0" w:space="0" w:color="auto"/>
            <w:right w:val="none" w:sz="0" w:space="0" w:color="auto"/>
          </w:divBdr>
          <w:divsChild>
            <w:div w:id="1317608294">
              <w:marLeft w:val="0"/>
              <w:marRight w:val="0"/>
              <w:marTop w:val="0"/>
              <w:marBottom w:val="0"/>
              <w:divBdr>
                <w:top w:val="none" w:sz="0" w:space="0" w:color="auto"/>
                <w:left w:val="none" w:sz="0" w:space="0" w:color="auto"/>
                <w:bottom w:val="none" w:sz="0" w:space="0" w:color="auto"/>
                <w:right w:val="none" w:sz="0" w:space="0" w:color="auto"/>
              </w:divBdr>
              <w:divsChild>
                <w:div w:id="1502768137">
                  <w:marLeft w:val="0"/>
                  <w:marRight w:val="0"/>
                  <w:marTop w:val="0"/>
                  <w:marBottom w:val="0"/>
                  <w:divBdr>
                    <w:top w:val="none" w:sz="0" w:space="0" w:color="auto"/>
                    <w:left w:val="none" w:sz="0" w:space="0" w:color="auto"/>
                    <w:bottom w:val="none" w:sz="0" w:space="0" w:color="auto"/>
                    <w:right w:val="none" w:sz="0" w:space="0" w:color="auto"/>
                  </w:divBdr>
                </w:div>
                <w:div w:id="121820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4886">
      <w:bodyDiv w:val="1"/>
      <w:marLeft w:val="0"/>
      <w:marRight w:val="0"/>
      <w:marTop w:val="0"/>
      <w:marBottom w:val="0"/>
      <w:divBdr>
        <w:top w:val="none" w:sz="0" w:space="0" w:color="auto"/>
        <w:left w:val="none" w:sz="0" w:space="0" w:color="auto"/>
        <w:bottom w:val="none" w:sz="0" w:space="0" w:color="auto"/>
        <w:right w:val="none" w:sz="0" w:space="0" w:color="auto"/>
      </w:divBdr>
      <w:divsChild>
        <w:div w:id="2046633286">
          <w:marLeft w:val="0"/>
          <w:marRight w:val="0"/>
          <w:marTop w:val="0"/>
          <w:marBottom w:val="0"/>
          <w:divBdr>
            <w:top w:val="none" w:sz="0" w:space="0" w:color="auto"/>
            <w:left w:val="none" w:sz="0" w:space="0" w:color="auto"/>
            <w:bottom w:val="none" w:sz="0" w:space="0" w:color="auto"/>
            <w:right w:val="none" w:sz="0" w:space="0" w:color="auto"/>
          </w:divBdr>
          <w:divsChild>
            <w:div w:id="64644520">
              <w:marLeft w:val="0"/>
              <w:marRight w:val="0"/>
              <w:marTop w:val="0"/>
              <w:marBottom w:val="0"/>
              <w:divBdr>
                <w:top w:val="none" w:sz="0" w:space="0" w:color="auto"/>
                <w:left w:val="none" w:sz="0" w:space="0" w:color="auto"/>
                <w:bottom w:val="none" w:sz="0" w:space="0" w:color="auto"/>
                <w:right w:val="none" w:sz="0" w:space="0" w:color="auto"/>
              </w:divBdr>
              <w:divsChild>
                <w:div w:id="147714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43145412">
      <w:bodyDiv w:val="1"/>
      <w:marLeft w:val="0"/>
      <w:marRight w:val="0"/>
      <w:marTop w:val="0"/>
      <w:marBottom w:val="0"/>
      <w:divBdr>
        <w:top w:val="none" w:sz="0" w:space="0" w:color="auto"/>
        <w:left w:val="none" w:sz="0" w:space="0" w:color="auto"/>
        <w:bottom w:val="none" w:sz="0" w:space="0" w:color="auto"/>
        <w:right w:val="none" w:sz="0" w:space="0" w:color="auto"/>
      </w:divBdr>
      <w:divsChild>
        <w:div w:id="183447819">
          <w:marLeft w:val="0"/>
          <w:marRight w:val="0"/>
          <w:marTop w:val="0"/>
          <w:marBottom w:val="0"/>
          <w:divBdr>
            <w:top w:val="none" w:sz="0" w:space="0" w:color="auto"/>
            <w:left w:val="none" w:sz="0" w:space="0" w:color="auto"/>
            <w:bottom w:val="none" w:sz="0" w:space="0" w:color="auto"/>
            <w:right w:val="none" w:sz="0" w:space="0" w:color="auto"/>
          </w:divBdr>
          <w:divsChild>
            <w:div w:id="420224576">
              <w:marLeft w:val="0"/>
              <w:marRight w:val="0"/>
              <w:marTop w:val="0"/>
              <w:marBottom w:val="0"/>
              <w:divBdr>
                <w:top w:val="none" w:sz="0" w:space="0" w:color="auto"/>
                <w:left w:val="none" w:sz="0" w:space="0" w:color="auto"/>
                <w:bottom w:val="none" w:sz="0" w:space="0" w:color="auto"/>
                <w:right w:val="none" w:sz="0" w:space="0" w:color="auto"/>
              </w:divBdr>
              <w:divsChild>
                <w:div w:id="42731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788742777">
      <w:bodyDiv w:val="1"/>
      <w:marLeft w:val="0"/>
      <w:marRight w:val="0"/>
      <w:marTop w:val="0"/>
      <w:marBottom w:val="0"/>
      <w:divBdr>
        <w:top w:val="none" w:sz="0" w:space="0" w:color="auto"/>
        <w:left w:val="none" w:sz="0" w:space="0" w:color="auto"/>
        <w:bottom w:val="none" w:sz="0" w:space="0" w:color="auto"/>
        <w:right w:val="none" w:sz="0" w:space="0" w:color="auto"/>
      </w:divBdr>
      <w:divsChild>
        <w:div w:id="1722167100">
          <w:marLeft w:val="0"/>
          <w:marRight w:val="0"/>
          <w:marTop w:val="0"/>
          <w:marBottom w:val="0"/>
          <w:divBdr>
            <w:top w:val="none" w:sz="0" w:space="0" w:color="auto"/>
            <w:left w:val="none" w:sz="0" w:space="0" w:color="auto"/>
            <w:bottom w:val="none" w:sz="0" w:space="0" w:color="auto"/>
            <w:right w:val="none" w:sz="0" w:space="0" w:color="auto"/>
          </w:divBdr>
          <w:divsChild>
            <w:div w:id="666977014">
              <w:marLeft w:val="0"/>
              <w:marRight w:val="0"/>
              <w:marTop w:val="0"/>
              <w:marBottom w:val="0"/>
              <w:divBdr>
                <w:top w:val="none" w:sz="0" w:space="0" w:color="auto"/>
                <w:left w:val="none" w:sz="0" w:space="0" w:color="auto"/>
                <w:bottom w:val="none" w:sz="0" w:space="0" w:color="auto"/>
                <w:right w:val="none" w:sz="0" w:space="0" w:color="auto"/>
              </w:divBdr>
              <w:divsChild>
                <w:div w:id="190004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30691611">
      <w:bodyDiv w:val="1"/>
      <w:marLeft w:val="0"/>
      <w:marRight w:val="0"/>
      <w:marTop w:val="0"/>
      <w:marBottom w:val="0"/>
      <w:divBdr>
        <w:top w:val="none" w:sz="0" w:space="0" w:color="auto"/>
        <w:left w:val="none" w:sz="0" w:space="0" w:color="auto"/>
        <w:bottom w:val="none" w:sz="0" w:space="0" w:color="auto"/>
        <w:right w:val="none" w:sz="0" w:space="0" w:color="auto"/>
      </w:divBdr>
      <w:divsChild>
        <w:div w:id="59596691">
          <w:marLeft w:val="0"/>
          <w:marRight w:val="0"/>
          <w:marTop w:val="0"/>
          <w:marBottom w:val="0"/>
          <w:divBdr>
            <w:top w:val="none" w:sz="0" w:space="0" w:color="auto"/>
            <w:left w:val="none" w:sz="0" w:space="0" w:color="auto"/>
            <w:bottom w:val="none" w:sz="0" w:space="0" w:color="auto"/>
            <w:right w:val="none" w:sz="0" w:space="0" w:color="auto"/>
          </w:divBdr>
          <w:divsChild>
            <w:div w:id="841313831">
              <w:marLeft w:val="0"/>
              <w:marRight w:val="0"/>
              <w:marTop w:val="0"/>
              <w:marBottom w:val="0"/>
              <w:divBdr>
                <w:top w:val="none" w:sz="0" w:space="0" w:color="auto"/>
                <w:left w:val="none" w:sz="0" w:space="0" w:color="auto"/>
                <w:bottom w:val="none" w:sz="0" w:space="0" w:color="auto"/>
                <w:right w:val="none" w:sz="0" w:space="0" w:color="auto"/>
              </w:divBdr>
              <w:divsChild>
                <w:div w:id="131125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10204670">
      <w:bodyDiv w:val="1"/>
      <w:marLeft w:val="0"/>
      <w:marRight w:val="0"/>
      <w:marTop w:val="0"/>
      <w:marBottom w:val="0"/>
      <w:divBdr>
        <w:top w:val="none" w:sz="0" w:space="0" w:color="auto"/>
        <w:left w:val="none" w:sz="0" w:space="0" w:color="auto"/>
        <w:bottom w:val="none" w:sz="0" w:space="0" w:color="auto"/>
        <w:right w:val="none" w:sz="0" w:space="0" w:color="auto"/>
      </w:divBdr>
      <w:divsChild>
        <w:div w:id="925773802">
          <w:marLeft w:val="0"/>
          <w:marRight w:val="0"/>
          <w:marTop w:val="0"/>
          <w:marBottom w:val="0"/>
          <w:divBdr>
            <w:top w:val="none" w:sz="0" w:space="0" w:color="auto"/>
            <w:left w:val="none" w:sz="0" w:space="0" w:color="auto"/>
            <w:bottom w:val="none" w:sz="0" w:space="0" w:color="auto"/>
            <w:right w:val="none" w:sz="0" w:space="0" w:color="auto"/>
          </w:divBdr>
          <w:divsChild>
            <w:div w:id="503058938">
              <w:marLeft w:val="0"/>
              <w:marRight w:val="0"/>
              <w:marTop w:val="0"/>
              <w:marBottom w:val="0"/>
              <w:divBdr>
                <w:top w:val="none" w:sz="0" w:space="0" w:color="auto"/>
                <w:left w:val="none" w:sz="0" w:space="0" w:color="auto"/>
                <w:bottom w:val="none" w:sz="0" w:space="0" w:color="auto"/>
                <w:right w:val="none" w:sz="0" w:space="0" w:color="auto"/>
              </w:divBdr>
              <w:divsChild>
                <w:div w:id="91941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419909334">
      <w:bodyDiv w:val="1"/>
      <w:marLeft w:val="0"/>
      <w:marRight w:val="0"/>
      <w:marTop w:val="0"/>
      <w:marBottom w:val="0"/>
      <w:divBdr>
        <w:top w:val="none" w:sz="0" w:space="0" w:color="auto"/>
        <w:left w:val="none" w:sz="0" w:space="0" w:color="auto"/>
        <w:bottom w:val="none" w:sz="0" w:space="0" w:color="auto"/>
        <w:right w:val="none" w:sz="0" w:space="0" w:color="auto"/>
      </w:divBdr>
      <w:divsChild>
        <w:div w:id="1840123350">
          <w:marLeft w:val="0"/>
          <w:marRight w:val="0"/>
          <w:marTop w:val="0"/>
          <w:marBottom w:val="0"/>
          <w:divBdr>
            <w:top w:val="none" w:sz="0" w:space="0" w:color="auto"/>
            <w:left w:val="none" w:sz="0" w:space="0" w:color="auto"/>
            <w:bottom w:val="none" w:sz="0" w:space="0" w:color="auto"/>
            <w:right w:val="none" w:sz="0" w:space="0" w:color="auto"/>
          </w:divBdr>
          <w:divsChild>
            <w:div w:id="682127070">
              <w:marLeft w:val="0"/>
              <w:marRight w:val="0"/>
              <w:marTop w:val="0"/>
              <w:marBottom w:val="0"/>
              <w:divBdr>
                <w:top w:val="none" w:sz="0" w:space="0" w:color="auto"/>
                <w:left w:val="none" w:sz="0" w:space="0" w:color="auto"/>
                <w:bottom w:val="none" w:sz="0" w:space="0" w:color="auto"/>
                <w:right w:val="none" w:sz="0" w:space="0" w:color="auto"/>
              </w:divBdr>
              <w:divsChild>
                <w:div w:id="48092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11477">
      <w:bodyDiv w:val="1"/>
      <w:marLeft w:val="0"/>
      <w:marRight w:val="0"/>
      <w:marTop w:val="0"/>
      <w:marBottom w:val="0"/>
      <w:divBdr>
        <w:top w:val="none" w:sz="0" w:space="0" w:color="auto"/>
        <w:left w:val="none" w:sz="0" w:space="0" w:color="auto"/>
        <w:bottom w:val="none" w:sz="0" w:space="0" w:color="auto"/>
        <w:right w:val="none" w:sz="0" w:space="0" w:color="auto"/>
      </w:divBdr>
      <w:divsChild>
        <w:div w:id="1987850796">
          <w:marLeft w:val="0"/>
          <w:marRight w:val="0"/>
          <w:marTop w:val="0"/>
          <w:marBottom w:val="0"/>
          <w:divBdr>
            <w:top w:val="none" w:sz="0" w:space="0" w:color="auto"/>
            <w:left w:val="none" w:sz="0" w:space="0" w:color="auto"/>
            <w:bottom w:val="none" w:sz="0" w:space="0" w:color="auto"/>
            <w:right w:val="none" w:sz="0" w:space="0" w:color="auto"/>
          </w:divBdr>
          <w:divsChild>
            <w:div w:id="1441955395">
              <w:marLeft w:val="0"/>
              <w:marRight w:val="0"/>
              <w:marTop w:val="0"/>
              <w:marBottom w:val="0"/>
              <w:divBdr>
                <w:top w:val="none" w:sz="0" w:space="0" w:color="auto"/>
                <w:left w:val="none" w:sz="0" w:space="0" w:color="auto"/>
                <w:bottom w:val="none" w:sz="0" w:space="0" w:color="auto"/>
                <w:right w:val="none" w:sz="0" w:space="0" w:color="auto"/>
              </w:divBdr>
              <w:divsChild>
                <w:div w:id="139508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1092">
      <w:bodyDiv w:val="1"/>
      <w:marLeft w:val="0"/>
      <w:marRight w:val="0"/>
      <w:marTop w:val="0"/>
      <w:marBottom w:val="0"/>
      <w:divBdr>
        <w:top w:val="none" w:sz="0" w:space="0" w:color="auto"/>
        <w:left w:val="none" w:sz="0" w:space="0" w:color="auto"/>
        <w:bottom w:val="none" w:sz="0" w:space="0" w:color="auto"/>
        <w:right w:val="none" w:sz="0" w:space="0" w:color="auto"/>
      </w:divBdr>
      <w:divsChild>
        <w:div w:id="972707965">
          <w:marLeft w:val="0"/>
          <w:marRight w:val="0"/>
          <w:marTop w:val="0"/>
          <w:marBottom w:val="0"/>
          <w:divBdr>
            <w:top w:val="none" w:sz="0" w:space="0" w:color="auto"/>
            <w:left w:val="none" w:sz="0" w:space="0" w:color="auto"/>
            <w:bottom w:val="none" w:sz="0" w:space="0" w:color="auto"/>
            <w:right w:val="none" w:sz="0" w:space="0" w:color="auto"/>
          </w:divBdr>
          <w:divsChild>
            <w:div w:id="604120098">
              <w:marLeft w:val="0"/>
              <w:marRight w:val="0"/>
              <w:marTop w:val="0"/>
              <w:marBottom w:val="0"/>
              <w:divBdr>
                <w:top w:val="none" w:sz="0" w:space="0" w:color="auto"/>
                <w:left w:val="none" w:sz="0" w:space="0" w:color="auto"/>
                <w:bottom w:val="none" w:sz="0" w:space="0" w:color="auto"/>
                <w:right w:val="none" w:sz="0" w:space="0" w:color="auto"/>
              </w:divBdr>
              <w:divsChild>
                <w:div w:id="14476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878528">
      <w:bodyDiv w:val="1"/>
      <w:marLeft w:val="0"/>
      <w:marRight w:val="0"/>
      <w:marTop w:val="0"/>
      <w:marBottom w:val="0"/>
      <w:divBdr>
        <w:top w:val="none" w:sz="0" w:space="0" w:color="auto"/>
        <w:left w:val="none" w:sz="0" w:space="0" w:color="auto"/>
        <w:bottom w:val="none" w:sz="0" w:space="0" w:color="auto"/>
        <w:right w:val="none" w:sz="0" w:space="0" w:color="auto"/>
      </w:divBdr>
      <w:divsChild>
        <w:div w:id="185558185">
          <w:marLeft w:val="0"/>
          <w:marRight w:val="0"/>
          <w:marTop w:val="0"/>
          <w:marBottom w:val="0"/>
          <w:divBdr>
            <w:top w:val="none" w:sz="0" w:space="0" w:color="auto"/>
            <w:left w:val="none" w:sz="0" w:space="0" w:color="auto"/>
            <w:bottom w:val="none" w:sz="0" w:space="0" w:color="auto"/>
            <w:right w:val="none" w:sz="0" w:space="0" w:color="auto"/>
          </w:divBdr>
          <w:divsChild>
            <w:div w:id="147288349">
              <w:marLeft w:val="0"/>
              <w:marRight w:val="0"/>
              <w:marTop w:val="0"/>
              <w:marBottom w:val="0"/>
              <w:divBdr>
                <w:top w:val="none" w:sz="0" w:space="0" w:color="auto"/>
                <w:left w:val="none" w:sz="0" w:space="0" w:color="auto"/>
                <w:bottom w:val="none" w:sz="0" w:space="0" w:color="auto"/>
                <w:right w:val="none" w:sz="0" w:space="0" w:color="auto"/>
              </w:divBdr>
              <w:divsChild>
                <w:div w:id="145190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19934241">
      <w:bodyDiv w:val="1"/>
      <w:marLeft w:val="0"/>
      <w:marRight w:val="0"/>
      <w:marTop w:val="0"/>
      <w:marBottom w:val="0"/>
      <w:divBdr>
        <w:top w:val="none" w:sz="0" w:space="0" w:color="auto"/>
        <w:left w:val="none" w:sz="0" w:space="0" w:color="auto"/>
        <w:bottom w:val="none" w:sz="0" w:space="0" w:color="auto"/>
        <w:right w:val="none" w:sz="0" w:space="0" w:color="auto"/>
      </w:divBdr>
      <w:divsChild>
        <w:div w:id="2010907617">
          <w:marLeft w:val="0"/>
          <w:marRight w:val="0"/>
          <w:marTop w:val="0"/>
          <w:marBottom w:val="0"/>
          <w:divBdr>
            <w:top w:val="none" w:sz="0" w:space="0" w:color="auto"/>
            <w:left w:val="none" w:sz="0" w:space="0" w:color="auto"/>
            <w:bottom w:val="none" w:sz="0" w:space="0" w:color="auto"/>
            <w:right w:val="none" w:sz="0" w:space="0" w:color="auto"/>
          </w:divBdr>
          <w:divsChild>
            <w:div w:id="775055911">
              <w:marLeft w:val="0"/>
              <w:marRight w:val="0"/>
              <w:marTop w:val="0"/>
              <w:marBottom w:val="0"/>
              <w:divBdr>
                <w:top w:val="none" w:sz="0" w:space="0" w:color="auto"/>
                <w:left w:val="none" w:sz="0" w:space="0" w:color="auto"/>
                <w:bottom w:val="none" w:sz="0" w:space="0" w:color="auto"/>
                <w:right w:val="none" w:sz="0" w:space="0" w:color="auto"/>
              </w:divBdr>
              <w:divsChild>
                <w:div w:id="1857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8352426">
      <w:bodyDiv w:val="1"/>
      <w:marLeft w:val="0"/>
      <w:marRight w:val="0"/>
      <w:marTop w:val="0"/>
      <w:marBottom w:val="0"/>
      <w:divBdr>
        <w:top w:val="none" w:sz="0" w:space="0" w:color="auto"/>
        <w:left w:val="none" w:sz="0" w:space="0" w:color="auto"/>
        <w:bottom w:val="none" w:sz="0" w:space="0" w:color="auto"/>
        <w:right w:val="none" w:sz="0" w:space="0" w:color="auto"/>
      </w:divBdr>
      <w:divsChild>
        <w:div w:id="599526017">
          <w:marLeft w:val="0"/>
          <w:marRight w:val="0"/>
          <w:marTop w:val="0"/>
          <w:marBottom w:val="0"/>
          <w:divBdr>
            <w:top w:val="none" w:sz="0" w:space="0" w:color="auto"/>
            <w:left w:val="none" w:sz="0" w:space="0" w:color="auto"/>
            <w:bottom w:val="none" w:sz="0" w:space="0" w:color="auto"/>
            <w:right w:val="none" w:sz="0" w:space="0" w:color="auto"/>
          </w:divBdr>
          <w:divsChild>
            <w:div w:id="1312323590">
              <w:marLeft w:val="0"/>
              <w:marRight w:val="0"/>
              <w:marTop w:val="0"/>
              <w:marBottom w:val="0"/>
              <w:divBdr>
                <w:top w:val="none" w:sz="0" w:space="0" w:color="auto"/>
                <w:left w:val="none" w:sz="0" w:space="0" w:color="auto"/>
                <w:bottom w:val="none" w:sz="0" w:space="0" w:color="auto"/>
                <w:right w:val="none" w:sz="0" w:space="0" w:color="auto"/>
              </w:divBdr>
              <w:divsChild>
                <w:div w:id="24905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881673980">
      <w:bodyDiv w:val="1"/>
      <w:marLeft w:val="0"/>
      <w:marRight w:val="0"/>
      <w:marTop w:val="0"/>
      <w:marBottom w:val="0"/>
      <w:divBdr>
        <w:top w:val="none" w:sz="0" w:space="0" w:color="auto"/>
        <w:left w:val="none" w:sz="0" w:space="0" w:color="auto"/>
        <w:bottom w:val="none" w:sz="0" w:space="0" w:color="auto"/>
        <w:right w:val="none" w:sz="0" w:space="0" w:color="auto"/>
      </w:divBdr>
      <w:divsChild>
        <w:div w:id="1681734987">
          <w:marLeft w:val="0"/>
          <w:marRight w:val="0"/>
          <w:marTop w:val="0"/>
          <w:marBottom w:val="0"/>
          <w:divBdr>
            <w:top w:val="none" w:sz="0" w:space="0" w:color="auto"/>
            <w:left w:val="none" w:sz="0" w:space="0" w:color="auto"/>
            <w:bottom w:val="none" w:sz="0" w:space="0" w:color="auto"/>
            <w:right w:val="none" w:sz="0" w:space="0" w:color="auto"/>
          </w:divBdr>
          <w:divsChild>
            <w:div w:id="2010324183">
              <w:marLeft w:val="0"/>
              <w:marRight w:val="0"/>
              <w:marTop w:val="0"/>
              <w:marBottom w:val="0"/>
              <w:divBdr>
                <w:top w:val="none" w:sz="0" w:space="0" w:color="auto"/>
                <w:left w:val="none" w:sz="0" w:space="0" w:color="auto"/>
                <w:bottom w:val="none" w:sz="0" w:space="0" w:color="auto"/>
                <w:right w:val="none" w:sz="0" w:space="0" w:color="auto"/>
              </w:divBdr>
              <w:divsChild>
                <w:div w:id="162977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021D8-1AD9-430F-BA9F-E5895E421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C2FCB9BD.dotm</Template>
  <TotalTime>0</TotalTime>
  <Pages>3</Pages>
  <Words>1112</Words>
  <Characters>5839</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CONTENT</vt:lpstr>
      <vt:lpstr>CONTENT</vt:lpstr>
    </vt:vector>
  </TitlesOfParts>
  <Company>Hewlett-Packard</Company>
  <LinksUpToDate>false</LinksUpToDate>
  <CharactersWithSpaces>6938</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Kerkhofs Jan</cp:lastModifiedBy>
  <cp:revision>4</cp:revision>
  <cp:lastPrinted>2013-07-01T09:25:00Z</cp:lastPrinted>
  <dcterms:created xsi:type="dcterms:W3CDTF">2020-12-06T21:55:00Z</dcterms:created>
  <dcterms:modified xsi:type="dcterms:W3CDTF">2020-12-06T22:22:00Z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