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A542" w14:textId="77777777" w:rsidR="002410DE" w:rsidRDefault="002410DE" w:rsidP="002410DE">
      <w:pPr>
        <w:jc w:val="both"/>
        <w:rPr>
          <w:b/>
          <w:bCs/>
          <w:lang w:val="tr-TR"/>
        </w:rPr>
      </w:pPr>
      <w:r>
        <w:rPr>
          <w:b/>
          <w:bCs/>
          <w:lang w:val="tr-TR"/>
        </w:rPr>
        <w:t>SORU 1: Uygun görülürse yüz yüze bir toplantı ile proje hakkında karşılıklı bilgi paylaşımında bulunmak isteriz. </w:t>
      </w:r>
    </w:p>
    <w:p w14:paraId="3D69AAB2" w14:textId="77777777" w:rsidR="002410DE" w:rsidRDefault="002410DE" w:rsidP="002410DE">
      <w:pPr>
        <w:jc w:val="both"/>
        <w:rPr>
          <w:lang w:val="tr-TR"/>
        </w:rPr>
      </w:pPr>
      <w:r>
        <w:rPr>
          <w:b/>
          <w:bCs/>
          <w:lang w:val="tr-TR"/>
        </w:rPr>
        <w:t>CEVAP 1:</w:t>
      </w:r>
      <w:r>
        <w:rPr>
          <w:lang w:val="tr-TR"/>
        </w:rPr>
        <w:t xml:space="preserve"> İhale başvuru aşamasında herhangi bir toplantı gerçekleştirilmesi mümkün değildir.</w:t>
      </w:r>
    </w:p>
    <w:p w14:paraId="19C640B7" w14:textId="77777777" w:rsidR="002410DE" w:rsidRDefault="002410DE" w:rsidP="002410DE">
      <w:pPr>
        <w:jc w:val="both"/>
        <w:rPr>
          <w:lang w:val="tr-TR"/>
        </w:rPr>
      </w:pPr>
      <w:r>
        <w:rPr>
          <w:lang w:val="tr-TR"/>
        </w:rPr>
        <w:t> </w:t>
      </w:r>
    </w:p>
    <w:p w14:paraId="65AD5BFC" w14:textId="77777777" w:rsidR="002410DE" w:rsidRDefault="002410DE" w:rsidP="002410DE">
      <w:pPr>
        <w:jc w:val="both"/>
        <w:rPr>
          <w:lang w:val="tr-TR"/>
        </w:rPr>
      </w:pPr>
      <w:r>
        <w:rPr>
          <w:b/>
          <w:bCs/>
          <w:lang w:val="tr-TR"/>
        </w:rPr>
        <w:t>SORU 2:</w:t>
      </w:r>
      <w:r>
        <w:rPr>
          <w:lang w:val="tr-TR"/>
        </w:rPr>
        <w:t xml:space="preserve"> </w:t>
      </w:r>
      <w:r>
        <w:rPr>
          <w:b/>
          <w:bCs/>
          <w:lang w:val="tr-TR"/>
        </w:rPr>
        <w:t>Talep edilen e-öğrenme içeriği, seslendirilmiş / etkileşimli e-eğitim formatında mı üretilmeli? Yoksa konu uzmanı veya profesyonel sunucu eşliğinde video çekim konu anlatımı şeklinde mi üretilmeli?  Net bir örnek ile beğendiğiniz formatı bize yansıtma şansınız olabilir mi?</w:t>
      </w:r>
    </w:p>
    <w:p w14:paraId="46AEB288" w14:textId="77777777" w:rsidR="002410DE" w:rsidRDefault="002410DE" w:rsidP="002410DE">
      <w:pPr>
        <w:jc w:val="both"/>
        <w:rPr>
          <w:lang w:val="tr-TR"/>
        </w:rPr>
      </w:pPr>
      <w:r>
        <w:rPr>
          <w:b/>
          <w:bCs/>
          <w:lang w:val="tr-TR"/>
        </w:rPr>
        <w:t>CEVAP 2:</w:t>
      </w:r>
      <w:r>
        <w:rPr>
          <w:lang w:val="tr-TR"/>
        </w:rPr>
        <w:t xml:space="preserve"> Bilgi sunumu olarak düzenlenen </w:t>
      </w:r>
      <w:proofErr w:type="spellStart"/>
      <w:r>
        <w:rPr>
          <w:lang w:val="tr-TR"/>
        </w:rPr>
        <w:t>bağlamlaştırma</w:t>
      </w:r>
      <w:proofErr w:type="spellEnd"/>
      <w:r>
        <w:rPr>
          <w:lang w:val="tr-TR"/>
        </w:rPr>
        <w:t>, yönlendirme ve farklı bakış adımlarında tercihen konu uzmanı ya da profesyonel bir sunucu ile anlatımların gerçekleştirilmesi beklenmektedir.  İçeriğin akışına ve anlatının durumuna göre sunucu dışında etkileşimli içeriklerle konu anlatımlı ekranlarda desteklenmelidir.  </w:t>
      </w:r>
    </w:p>
    <w:p w14:paraId="3703D908" w14:textId="77777777" w:rsidR="002410DE" w:rsidRDefault="002410DE" w:rsidP="002410DE">
      <w:pPr>
        <w:jc w:val="both"/>
        <w:rPr>
          <w:lang w:val="tr-TR"/>
        </w:rPr>
      </w:pPr>
      <w:r>
        <w:rPr>
          <w:lang w:val="tr-TR"/>
        </w:rPr>
        <w:t> </w:t>
      </w:r>
    </w:p>
    <w:p w14:paraId="29A9E8A4" w14:textId="77777777" w:rsidR="002410DE" w:rsidRDefault="002410DE" w:rsidP="002410DE">
      <w:pPr>
        <w:jc w:val="both"/>
        <w:rPr>
          <w:b/>
          <w:bCs/>
          <w:lang w:val="tr-TR"/>
        </w:rPr>
      </w:pPr>
      <w:r>
        <w:rPr>
          <w:b/>
          <w:bCs/>
          <w:lang w:val="tr-TR"/>
        </w:rPr>
        <w:t>SORU 3:</w:t>
      </w:r>
      <w:r>
        <w:rPr>
          <w:lang w:val="tr-TR"/>
        </w:rPr>
        <w:t xml:space="preserve"> </w:t>
      </w:r>
      <w:r>
        <w:rPr>
          <w:b/>
          <w:bCs/>
          <w:lang w:val="tr-TR"/>
        </w:rPr>
        <w:t>Senaryo taslağı olarak sunduğunuz içerikler tüm konu anlatımını kapsamalı ve tam (eksiksiz) bir metin olarak sunulmalı. Senaryoları incelediğimizde eksik noktaları göstermek adına özellikle ilk bölümde sarı ile işaretledik. Bu bölümlerde "....izah edilir", ".....sözü edilir" gibi senaryoda yazılı olarak ifade edilmemiş eksik içerikleri hangi aşamada tamamlanacak? "Ham içerik" olarak adlandırdığımız eğitim içeriklerini yazabilecek konu alanı uzmanları temin edecek misiniz?   </w:t>
      </w:r>
    </w:p>
    <w:p w14:paraId="764EA228" w14:textId="77777777" w:rsidR="002410DE" w:rsidRDefault="002410DE" w:rsidP="002410DE">
      <w:pPr>
        <w:jc w:val="both"/>
        <w:rPr>
          <w:lang w:val="tr-TR"/>
        </w:rPr>
      </w:pPr>
      <w:r>
        <w:rPr>
          <w:b/>
          <w:bCs/>
          <w:lang w:val="tr-TR"/>
        </w:rPr>
        <w:t>CEVAP 3:</w:t>
      </w:r>
      <w:r>
        <w:rPr>
          <w:lang w:val="tr-TR"/>
        </w:rPr>
        <w:t xml:space="preserve"> İlgili bölümlerde kullanılacak anlatının metinleri konu uzmanlarının desteği ve onayı ile çerçeve metinler baz alınarak oluşturulacak olup üretim için paylaşılacaktır.   </w:t>
      </w:r>
    </w:p>
    <w:p w14:paraId="41AFDCC8" w14:textId="77777777" w:rsidR="002410DE" w:rsidRDefault="002410DE" w:rsidP="002410DE">
      <w:pPr>
        <w:jc w:val="both"/>
        <w:rPr>
          <w:lang w:val="tr-TR"/>
        </w:rPr>
      </w:pPr>
      <w:r>
        <w:rPr>
          <w:lang w:val="tr-TR"/>
        </w:rPr>
        <w:br/>
      </w:r>
      <w:r>
        <w:rPr>
          <w:b/>
          <w:bCs/>
          <w:lang w:val="tr-TR"/>
        </w:rPr>
        <w:t>SORU 4:</w:t>
      </w:r>
      <w:r>
        <w:rPr>
          <w:lang w:val="tr-TR"/>
        </w:rPr>
        <w:t xml:space="preserve"> </w:t>
      </w:r>
      <w:r>
        <w:rPr>
          <w:b/>
          <w:bCs/>
          <w:lang w:val="tr-TR"/>
        </w:rPr>
        <w:t xml:space="preserve">Proje kapsamında üretilecek içeriklerin servis edilmesi için LMS yazılımınız (platformunuz) var mıdır?  </w:t>
      </w:r>
    </w:p>
    <w:p w14:paraId="12B5AF10" w14:textId="77777777" w:rsidR="002410DE" w:rsidRDefault="002410DE" w:rsidP="002410DE">
      <w:pPr>
        <w:jc w:val="both"/>
        <w:rPr>
          <w:lang w:val="tr-TR"/>
        </w:rPr>
      </w:pPr>
      <w:r>
        <w:rPr>
          <w:b/>
          <w:bCs/>
          <w:lang w:val="tr-TR"/>
        </w:rPr>
        <w:t>CEVAP 4:</w:t>
      </w:r>
      <w:r>
        <w:rPr>
          <w:lang w:val="tr-TR"/>
        </w:rPr>
        <w:t xml:space="preserve"> Hali hazırda Adalet Bakanlığının bünyesinde bu proje özelinde bir öğrenme ortamı mevcut olup, içerik üretim şartnamesinde belirtildiği üzere "Eğitim içeriği SCORM (</w:t>
      </w:r>
      <w:proofErr w:type="spellStart"/>
      <w:r>
        <w:rPr>
          <w:lang w:val="tr-TR"/>
        </w:rPr>
        <w:t>Sharable</w:t>
      </w:r>
      <w:proofErr w:type="spellEnd"/>
      <w:r>
        <w:rPr>
          <w:lang w:val="tr-TR"/>
        </w:rPr>
        <w:t xml:space="preserve"> Content Object Reference Model) 1.2 ya da SCORM 2004 standardına uygun bir şekilde paketlenmiş" ve teknik gereksinimde belirtilen özelliklerde ham içeriklerin ana kopyaları DVD ya da taşınabilir disk olarak teslim edilecektir.</w:t>
      </w:r>
    </w:p>
    <w:p w14:paraId="5F09BA73" w14:textId="77777777" w:rsidR="002410DE" w:rsidRDefault="002410DE" w:rsidP="002410DE">
      <w:pPr>
        <w:jc w:val="both"/>
        <w:rPr>
          <w:lang w:val="tr-TR"/>
        </w:rPr>
      </w:pPr>
      <w:r>
        <w:rPr>
          <w:lang w:val="tr-TR"/>
        </w:rPr>
        <w:t> </w:t>
      </w:r>
    </w:p>
    <w:p w14:paraId="1342AC1D" w14:textId="77777777" w:rsidR="002410DE" w:rsidRDefault="002410DE" w:rsidP="002410DE">
      <w:pPr>
        <w:jc w:val="both"/>
        <w:rPr>
          <w:lang w:val="tr-TR"/>
        </w:rPr>
      </w:pPr>
      <w:r>
        <w:rPr>
          <w:b/>
          <w:bCs/>
          <w:lang w:val="tr-TR"/>
        </w:rPr>
        <w:t>SORU 5: Eğitim uzmanlarını biz mi temin edeceğiz Sizler mi?</w:t>
      </w:r>
    </w:p>
    <w:p w14:paraId="7FD1A24F" w14:textId="77777777" w:rsidR="002410DE" w:rsidRDefault="002410DE" w:rsidP="002410DE">
      <w:pPr>
        <w:jc w:val="both"/>
        <w:rPr>
          <w:lang w:val="tr-TR"/>
        </w:rPr>
      </w:pPr>
      <w:r>
        <w:rPr>
          <w:b/>
          <w:bCs/>
          <w:lang w:val="tr-TR"/>
        </w:rPr>
        <w:t xml:space="preserve">CEVAP 5: </w:t>
      </w:r>
      <w:r>
        <w:rPr>
          <w:lang w:val="tr-TR"/>
        </w:rPr>
        <w:t>Uzmanlar Konsey tarafından temin edilecektir.</w:t>
      </w:r>
    </w:p>
    <w:p w14:paraId="284C9F5F" w14:textId="77777777" w:rsidR="002410DE" w:rsidRDefault="002410DE" w:rsidP="002410DE">
      <w:pPr>
        <w:jc w:val="both"/>
        <w:rPr>
          <w:lang w:val="tr-TR"/>
        </w:rPr>
      </w:pPr>
    </w:p>
    <w:p w14:paraId="1E8ABDEE" w14:textId="77777777" w:rsidR="002410DE" w:rsidRDefault="002410DE" w:rsidP="002410DE">
      <w:pPr>
        <w:jc w:val="both"/>
        <w:rPr>
          <w:lang w:val="tr-TR"/>
        </w:rPr>
      </w:pPr>
      <w:r>
        <w:rPr>
          <w:b/>
          <w:bCs/>
          <w:lang w:val="tr-TR"/>
        </w:rPr>
        <w:t>SORU 6: Eğitim uzmanlarını siz önerecek ya da temin edecekseniz ödemesini Biz mi yapacağız sizler mi?</w:t>
      </w:r>
    </w:p>
    <w:p w14:paraId="4BA512B3" w14:textId="77777777" w:rsidR="002410DE" w:rsidRDefault="002410DE" w:rsidP="002410DE">
      <w:pPr>
        <w:jc w:val="both"/>
        <w:rPr>
          <w:lang w:val="tr-TR"/>
        </w:rPr>
      </w:pPr>
      <w:r>
        <w:rPr>
          <w:b/>
          <w:bCs/>
          <w:lang w:val="tr-TR"/>
        </w:rPr>
        <w:t xml:space="preserve">CEVAP 6: </w:t>
      </w:r>
      <w:r>
        <w:rPr>
          <w:lang w:val="tr-TR"/>
        </w:rPr>
        <w:t>Uzmanların ödemesi Konsey tarafından yapılacaktır.</w:t>
      </w:r>
    </w:p>
    <w:p w14:paraId="16CB428F" w14:textId="77777777" w:rsidR="002410DE" w:rsidRDefault="002410DE" w:rsidP="002410DE">
      <w:pPr>
        <w:jc w:val="both"/>
        <w:rPr>
          <w:b/>
          <w:bCs/>
          <w:lang w:val="tr-TR"/>
        </w:rPr>
      </w:pPr>
    </w:p>
    <w:p w14:paraId="0EC52026" w14:textId="77777777" w:rsidR="002410DE" w:rsidRDefault="002410DE" w:rsidP="002410DE">
      <w:pPr>
        <w:jc w:val="both"/>
        <w:rPr>
          <w:lang w:val="tr-TR"/>
        </w:rPr>
      </w:pPr>
      <w:r>
        <w:rPr>
          <w:b/>
          <w:bCs/>
          <w:lang w:val="tr-TR"/>
        </w:rPr>
        <w:t xml:space="preserve">SORU 7: Eğitimde hiç uzman kullanılmayacak mı? Yani Eğitim içerikleri hazırlanıp sizin onayınızdan sonra dış sesin seslendirdiği animasyon ya da </w:t>
      </w:r>
      <w:proofErr w:type="spellStart"/>
      <w:r>
        <w:rPr>
          <w:b/>
          <w:bCs/>
          <w:lang w:val="tr-TR"/>
        </w:rPr>
        <w:t>stock</w:t>
      </w:r>
      <w:proofErr w:type="spellEnd"/>
      <w:r>
        <w:rPr>
          <w:b/>
          <w:bCs/>
          <w:lang w:val="tr-TR"/>
        </w:rPr>
        <w:t xml:space="preserve"> videolar mı olacak?</w:t>
      </w:r>
    </w:p>
    <w:p w14:paraId="3B6F0E1F" w14:textId="77777777" w:rsidR="002410DE" w:rsidRDefault="002410DE" w:rsidP="002410DE">
      <w:pPr>
        <w:jc w:val="both"/>
        <w:rPr>
          <w:lang w:val="tr-TR"/>
        </w:rPr>
      </w:pPr>
      <w:r>
        <w:rPr>
          <w:b/>
          <w:bCs/>
          <w:lang w:val="tr-TR"/>
        </w:rPr>
        <w:t xml:space="preserve">CEVAP 7: </w:t>
      </w:r>
      <w:r>
        <w:rPr>
          <w:lang w:val="tr-TR"/>
        </w:rPr>
        <w:t>Bkz. Cevap 2</w:t>
      </w:r>
    </w:p>
    <w:p w14:paraId="2E7D9D92" w14:textId="77777777" w:rsidR="002410DE" w:rsidRDefault="002410DE" w:rsidP="002410DE">
      <w:pPr>
        <w:jc w:val="both"/>
        <w:rPr>
          <w:b/>
          <w:bCs/>
          <w:lang w:val="tr-TR"/>
        </w:rPr>
      </w:pPr>
    </w:p>
    <w:p w14:paraId="2412A981" w14:textId="77777777" w:rsidR="002410DE" w:rsidRDefault="002410DE" w:rsidP="002410DE">
      <w:pPr>
        <w:jc w:val="both"/>
        <w:rPr>
          <w:lang w:val="tr-TR"/>
        </w:rPr>
      </w:pPr>
      <w:r>
        <w:rPr>
          <w:b/>
          <w:bCs/>
          <w:lang w:val="tr-TR"/>
        </w:rPr>
        <w:t>SORU 8: Eğer ihale sürecinde ve iş tesliminde bir uzatma olursa teklif vermek, şartlar uygun olursa birlikte çalışmaktan büyük memnuniyet duyarız.</w:t>
      </w:r>
    </w:p>
    <w:p w14:paraId="7AFD8DEE" w14:textId="77777777" w:rsidR="002410DE" w:rsidRDefault="002410DE" w:rsidP="002410DE">
      <w:pPr>
        <w:jc w:val="both"/>
        <w:rPr>
          <w:lang w:val="tr-TR"/>
        </w:rPr>
      </w:pPr>
      <w:r>
        <w:rPr>
          <w:b/>
          <w:bCs/>
          <w:lang w:val="tr-TR"/>
        </w:rPr>
        <w:t xml:space="preserve">CEVAP 8: </w:t>
      </w:r>
      <w:r>
        <w:rPr>
          <w:lang w:val="tr-TR"/>
        </w:rPr>
        <w:t xml:space="preserve">İhale başvuru süresinin uzatılması mümkün değildir. </w:t>
      </w:r>
    </w:p>
    <w:p w14:paraId="62F3C092" w14:textId="77777777" w:rsidR="00817D94" w:rsidRPr="002410DE" w:rsidRDefault="00817D94" w:rsidP="002410DE">
      <w:pPr>
        <w:jc w:val="both"/>
        <w:rPr>
          <w:lang w:val="tr-TR"/>
        </w:rPr>
      </w:pPr>
    </w:p>
    <w:sectPr w:rsidR="00817D94" w:rsidRPr="00241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DE"/>
    <w:rsid w:val="002410DE"/>
    <w:rsid w:val="00817D94"/>
    <w:rsid w:val="00B900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981C"/>
  <w15:chartTrackingRefBased/>
  <w15:docId w15:val="{A028A3F6-445A-463C-9017-1E7BC5C5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dc:creator>
  <cp:keywords/>
  <dc:description/>
  <cp:lastModifiedBy>PAPILA Serkan</cp:lastModifiedBy>
  <cp:revision>2</cp:revision>
  <dcterms:created xsi:type="dcterms:W3CDTF">2024-01-10T08:21:00Z</dcterms:created>
  <dcterms:modified xsi:type="dcterms:W3CDTF">2024-01-10T08:21:00Z</dcterms:modified>
</cp:coreProperties>
</file>