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28492548" w:rsidR="00AB0E18" w:rsidRPr="00E25560" w:rsidRDefault="00AB0E18" w:rsidP="00AB0E18">
      <w:pPr>
        <w:rPr>
          <w:rFonts w:ascii="Tahoma" w:hAnsi="Tahoma" w:cs="Tahoma"/>
          <w:b/>
          <w:sz w:val="28"/>
          <w:szCs w:val="28"/>
          <w:highlight w:val="cyan"/>
        </w:rPr>
      </w:pPr>
      <w:r w:rsidRPr="00E25560">
        <w:rPr>
          <w:rFonts w:ascii="Tahoma" w:hAnsi="Tahoma" w:cs="Tahoma"/>
          <w:b/>
          <w:sz w:val="28"/>
          <w:szCs w:val="28"/>
        </w:rPr>
        <w:t xml:space="preserve">Purchase of </w:t>
      </w:r>
      <w:r w:rsidR="00596DD3" w:rsidRPr="00F275E6">
        <w:rPr>
          <w:rFonts w:ascii="Tahoma" w:hAnsi="Tahoma" w:cs="Tahoma"/>
          <w:b/>
          <w:sz w:val="28"/>
          <w:szCs w:val="28"/>
        </w:rPr>
        <w:t>printing and designing of the project documents</w:t>
      </w:r>
    </w:p>
    <w:p w14:paraId="244A6958" w14:textId="2BC09393" w:rsidR="00AB0E18" w:rsidRPr="00F4194C" w:rsidRDefault="00AB0E18" w:rsidP="00AB0E18">
      <w:pPr>
        <w:rPr>
          <w:rFonts w:ascii="Tahoma" w:hAnsi="Tahoma" w:cs="Tahoma"/>
          <w:b/>
          <w:sz w:val="28"/>
          <w:szCs w:val="28"/>
          <w:highlight w:val="yellow"/>
        </w:rPr>
      </w:pPr>
      <w:r w:rsidRPr="00F4194C">
        <w:rPr>
          <w:rFonts w:ascii="Tahoma" w:hAnsi="Tahoma" w:cs="Tahoma"/>
          <w:b/>
          <w:i/>
          <w:sz w:val="28"/>
          <w:szCs w:val="28"/>
        </w:rPr>
        <w:t xml:space="preserve">Contract N° </w:t>
      </w:r>
      <w:r w:rsidR="007967A4">
        <w:rPr>
          <w:rFonts w:ascii="Tahoma" w:hAnsi="Tahoma" w:cs="Tahoma"/>
          <w:b/>
          <w:i/>
          <w:sz w:val="28"/>
          <w:szCs w:val="28"/>
          <w:highlight w:val="yellow"/>
        </w:rPr>
        <w:t>SC</w:t>
      </w:r>
      <w:proofErr w:type="gramStart"/>
      <w:r w:rsidR="007967A4">
        <w:rPr>
          <w:rFonts w:ascii="Tahoma" w:hAnsi="Tahoma" w:cs="Tahoma"/>
          <w:b/>
          <w:i/>
          <w:sz w:val="28"/>
          <w:szCs w:val="28"/>
          <w:highlight w:val="yellow"/>
        </w:rPr>
        <w:t>…./</w:t>
      </w:r>
      <w:proofErr w:type="gramEnd"/>
      <w:r w:rsidR="007967A4">
        <w:rPr>
          <w:rFonts w:ascii="Tahoma" w:hAnsi="Tahoma" w:cs="Tahoma"/>
          <w:b/>
          <w:i/>
          <w:sz w:val="28"/>
          <w:szCs w:val="28"/>
          <w:highlight w:val="yellow"/>
        </w:rPr>
        <w:t>2023</w:t>
      </w:r>
    </w:p>
    <w:p w14:paraId="0D2231F5" w14:textId="77777777" w:rsidR="005B6603" w:rsidRPr="00E25560" w:rsidRDefault="005B6603" w:rsidP="009E1B52">
      <w:pPr>
        <w:rPr>
          <w:rFonts w:ascii="Tahoma" w:hAnsi="Tahoma" w:cs="Tahoma"/>
          <w:b/>
        </w:rPr>
      </w:pPr>
    </w:p>
    <w:p w14:paraId="3320D652" w14:textId="795EED19"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Europe </w:t>
      </w:r>
      <w:r w:rsidRPr="007B6DF9">
        <w:rPr>
          <w:rFonts w:ascii="Tahoma" w:hAnsi="Tahoma" w:cs="Tahoma"/>
          <w:sz w:val="20"/>
          <w:szCs w:val="20"/>
        </w:rPr>
        <w:t>is currently implementing</w:t>
      </w:r>
      <w:r w:rsidR="00415E8B" w:rsidRPr="007B6DF9">
        <w:rPr>
          <w:rFonts w:ascii="Tahoma" w:hAnsi="Tahoma" w:cs="Tahoma"/>
          <w:sz w:val="20"/>
          <w:szCs w:val="20"/>
        </w:rPr>
        <w:t xml:space="preserve"> and will implement </w:t>
      </w:r>
      <w:r w:rsidR="007B6DF9">
        <w:rPr>
          <w:rFonts w:ascii="Tahoma" w:hAnsi="Tahoma" w:cs="Tahoma"/>
          <w:sz w:val="20"/>
          <w:szCs w:val="20"/>
        </w:rPr>
        <w:t xml:space="preserve">until 16 September 2025 </w:t>
      </w:r>
      <w:r w:rsidR="007958C9" w:rsidRPr="007B6DF9">
        <w:rPr>
          <w:rFonts w:ascii="Tahoma" w:hAnsi="Tahoma" w:cs="Tahoma"/>
          <w:sz w:val="20"/>
          <w:szCs w:val="20"/>
        </w:rPr>
        <w:t xml:space="preserve">a </w:t>
      </w:r>
      <w:r w:rsidR="007B6DF9" w:rsidRPr="007B6DF9">
        <w:rPr>
          <w:rFonts w:ascii="Tahoma" w:hAnsi="Tahoma" w:cs="Tahoma"/>
          <w:b/>
          <w:bCs/>
          <w:sz w:val="20"/>
          <w:szCs w:val="20"/>
        </w:rPr>
        <w:t xml:space="preserve">Joint </w:t>
      </w:r>
      <w:r w:rsidR="007958C9" w:rsidRPr="007B6DF9">
        <w:rPr>
          <w:rFonts w:ascii="Tahoma" w:hAnsi="Tahoma" w:cs="Tahoma"/>
          <w:b/>
          <w:bCs/>
          <w:sz w:val="20"/>
          <w:szCs w:val="20"/>
        </w:rPr>
        <w:t xml:space="preserve">Project on </w:t>
      </w:r>
      <w:r w:rsidR="007B6DF9" w:rsidRPr="007B6DF9">
        <w:rPr>
          <w:rFonts w:ascii="Tahoma" w:hAnsi="Tahoma" w:cs="Tahoma"/>
          <w:b/>
          <w:bCs/>
          <w:sz w:val="20"/>
          <w:szCs w:val="20"/>
        </w:rPr>
        <w:t>Supporting the Effective Implementation of Turkish Constitutional Court Judgments in the field of Fundamental Rights</w:t>
      </w:r>
      <w:r w:rsidRPr="00E25560">
        <w:rPr>
          <w:rFonts w:ascii="Tahoma" w:hAnsi="Tahoma" w:cs="Tahoma"/>
          <w:sz w:val="20"/>
          <w:szCs w:val="20"/>
        </w:rPr>
        <w:t xml:space="preserve">. 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8F2EA9" w:rsidRPr="00BC3D01">
        <w:rPr>
          <w:rFonts w:ascii="Tahoma" w:hAnsi="Tahoma" w:cs="Tahoma"/>
          <w:sz w:val="20"/>
          <w:szCs w:val="20"/>
        </w:rPr>
        <w:t xml:space="preserve">printing and designing of the project documents </w:t>
      </w:r>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448FD5BA" w:rsidR="007958C9" w:rsidRPr="007B1C3F" w:rsidRDefault="007958C9" w:rsidP="007958C9">
      <w:pPr>
        <w:spacing w:after="120"/>
        <w:jc w:val="both"/>
        <w:rPr>
          <w:rFonts w:ascii="Tahoma" w:hAnsi="Tahoma" w:cs="Tahoma"/>
          <w:color w:val="000000" w:themeColor="text1"/>
          <w:sz w:val="20"/>
          <w:szCs w:val="20"/>
        </w:rPr>
      </w:pPr>
      <w:r w:rsidRPr="007B1C3F">
        <w:rPr>
          <w:rFonts w:ascii="Tahoma" w:hAnsi="Tahoma" w:cs="Tahoma"/>
          <w:color w:val="000000" w:themeColor="text1"/>
          <w:sz w:val="20"/>
          <w:szCs w:val="20"/>
        </w:rPr>
        <w:t>The tenderer must be either a natural person</w:t>
      </w:r>
      <w:r w:rsidR="00091467" w:rsidRPr="007B1C3F">
        <w:rPr>
          <w:rFonts w:ascii="Tahoma" w:hAnsi="Tahoma" w:cs="Tahoma"/>
          <w:color w:val="000000" w:themeColor="text1"/>
          <w:sz w:val="20"/>
          <w:szCs w:val="20"/>
        </w:rPr>
        <w:t>, a legal person</w:t>
      </w:r>
      <w:r w:rsidR="00103DEC" w:rsidRPr="007B1C3F">
        <w:rPr>
          <w:rFonts w:ascii="Tahoma" w:hAnsi="Tahoma" w:cs="Tahoma"/>
          <w:color w:val="000000" w:themeColor="text1"/>
          <w:sz w:val="20"/>
          <w:szCs w:val="20"/>
        </w:rPr>
        <w:t xml:space="preserve"> or consortium of natural and/or legal person</w:t>
      </w:r>
      <w:r w:rsidRPr="007B1C3F">
        <w:rPr>
          <w:rFonts w:ascii="Tahoma" w:hAnsi="Tahoma" w:cs="Tahoma"/>
          <w:color w:val="000000" w:themeColor="text1"/>
          <w:sz w:val="20"/>
          <w:szCs w:val="20"/>
        </w:rPr>
        <w:t>.</w:t>
      </w:r>
    </w:p>
    <w:p w14:paraId="2810F0BD" w14:textId="76C53E0F"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5547FC" w:rsidRPr="004C69A6">
        <w:rPr>
          <w:rFonts w:ascii="Tahoma" w:hAnsi="Tahoma" w:cs="Tahoma"/>
          <w:b/>
          <w:color w:val="000000" w:themeColor="text1"/>
          <w:sz w:val="20"/>
          <w:szCs w:val="20"/>
        </w:rPr>
        <w:t xml:space="preserve">Tender </w:t>
      </w:r>
      <w:r w:rsidR="004C69A6" w:rsidRPr="004C69A6">
        <w:rPr>
          <w:rFonts w:ascii="Tahoma" w:hAnsi="Tahoma" w:cs="Tahoma"/>
          <w:b/>
          <w:color w:val="000000" w:themeColor="text1"/>
          <w:sz w:val="20"/>
          <w:szCs w:val="20"/>
        </w:rPr>
        <w:t>–</w:t>
      </w:r>
      <w:r w:rsidR="005547FC" w:rsidRPr="004C69A6">
        <w:rPr>
          <w:rFonts w:ascii="Tahoma" w:hAnsi="Tahoma" w:cs="Tahoma"/>
          <w:b/>
          <w:color w:val="000000" w:themeColor="text1"/>
          <w:sz w:val="20"/>
          <w:szCs w:val="20"/>
        </w:rPr>
        <w:t xml:space="preserve"> </w:t>
      </w:r>
      <w:r w:rsidR="004C69A6">
        <w:rPr>
          <w:rFonts w:ascii="Tahoma" w:hAnsi="Tahoma" w:cs="Tahoma"/>
          <w:b/>
          <w:color w:val="000000" w:themeColor="text1"/>
          <w:sz w:val="20"/>
          <w:szCs w:val="20"/>
        </w:rPr>
        <w:t xml:space="preserve">SIAC II - </w:t>
      </w:r>
      <w:r w:rsidR="004C69A6" w:rsidRPr="00BC3D01">
        <w:rPr>
          <w:rFonts w:ascii="Tahoma" w:hAnsi="Tahoma" w:cs="Tahoma"/>
          <w:b/>
          <w:color w:val="000000" w:themeColor="text1"/>
          <w:sz w:val="20"/>
          <w:szCs w:val="20"/>
        </w:rPr>
        <w:t>Printing and design</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70BCFC2C"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2B27C5">
        <w:rPr>
          <w:rFonts w:ascii="Tahoma" w:hAnsi="Tahoma" w:cs="Tahoma"/>
          <w:b/>
          <w:color w:val="000000" w:themeColor="text1"/>
          <w:sz w:val="20"/>
          <w:szCs w:val="20"/>
          <w:u w:val="single"/>
        </w:rPr>
        <w:t xml:space="preserve">5 </w:t>
      </w:r>
      <w:r w:rsidRPr="00E25560">
        <w:rPr>
          <w:rFonts w:ascii="Tahoma" w:hAnsi="Tahoma" w:cs="Tahoma"/>
          <w:b/>
          <w:color w:val="000000" w:themeColor="text1"/>
          <w:sz w:val="20"/>
          <w:szCs w:val="20"/>
          <w:u w:val="single"/>
        </w:rPr>
        <w:t>(</w:t>
      </w:r>
      <w:r w:rsidR="002B27C5">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xml:space="preserve">) working days before the deadline </w:t>
      </w:r>
      <w:r w:rsidR="00B46FBD">
        <w:rPr>
          <w:rFonts w:ascii="Tahoma" w:hAnsi="Tahoma" w:cs="Tahoma"/>
          <w:b/>
          <w:color w:val="000000" w:themeColor="text1"/>
          <w:sz w:val="20"/>
          <w:szCs w:val="20"/>
          <w:u w:val="single"/>
        </w:rPr>
        <w:t xml:space="preserve">(30 January 2023 at 17.00 pm) </w:t>
      </w:r>
      <w:r w:rsidRPr="00E25560">
        <w:rPr>
          <w:rFonts w:ascii="Tahoma" w:hAnsi="Tahoma" w:cs="Tahoma"/>
          <w:b/>
          <w:color w:val="000000" w:themeColor="text1"/>
          <w:sz w:val="20"/>
          <w:szCs w:val="20"/>
          <w:u w:val="single"/>
        </w:rPr>
        <w:t>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w:t>
      </w:r>
      <w:r w:rsidRPr="002B27C5">
        <w:rPr>
          <w:rFonts w:ascii="Tahoma" w:hAnsi="Tahoma" w:cs="Tahoma"/>
          <w:b/>
          <w:color w:val="000000" w:themeColor="text1"/>
          <w:sz w:val="20"/>
          <w:szCs w:val="20"/>
        </w:rPr>
        <w:t xml:space="preserve">: </w:t>
      </w:r>
      <w:r w:rsidR="005547FC" w:rsidRPr="002B27C5">
        <w:rPr>
          <w:rFonts w:ascii="Tahoma" w:hAnsi="Tahoma" w:cs="Tahoma"/>
          <w:b/>
          <w:color w:val="000000" w:themeColor="text1"/>
          <w:sz w:val="20"/>
          <w:szCs w:val="20"/>
        </w:rPr>
        <w:t>Question</w:t>
      </w:r>
      <w:r w:rsidR="00A230F6" w:rsidRPr="002B27C5">
        <w:rPr>
          <w:rFonts w:ascii="Tahoma" w:hAnsi="Tahoma" w:cs="Tahoma"/>
          <w:b/>
          <w:color w:val="000000" w:themeColor="text1"/>
          <w:sz w:val="20"/>
          <w:szCs w:val="20"/>
        </w:rPr>
        <w:t>s</w:t>
      </w:r>
      <w:r w:rsidR="005547FC" w:rsidRPr="002B27C5">
        <w:rPr>
          <w:rFonts w:ascii="Tahoma" w:hAnsi="Tahoma" w:cs="Tahoma"/>
          <w:b/>
          <w:color w:val="000000" w:themeColor="text1"/>
          <w:sz w:val="20"/>
          <w:szCs w:val="20"/>
        </w:rPr>
        <w:t xml:space="preserve"> - </w:t>
      </w:r>
      <w:r w:rsidR="002B27C5" w:rsidRPr="002B27C5">
        <w:rPr>
          <w:rFonts w:ascii="Tahoma" w:hAnsi="Tahoma" w:cs="Tahoma"/>
          <w:b/>
          <w:color w:val="000000" w:themeColor="text1"/>
          <w:sz w:val="20"/>
          <w:szCs w:val="20"/>
        </w:rPr>
        <w:t>Tender</w:t>
      </w:r>
      <w:r w:rsidR="002B27C5" w:rsidRPr="004C69A6">
        <w:rPr>
          <w:rFonts w:ascii="Tahoma" w:hAnsi="Tahoma" w:cs="Tahoma"/>
          <w:b/>
          <w:color w:val="000000" w:themeColor="text1"/>
          <w:sz w:val="20"/>
          <w:szCs w:val="20"/>
        </w:rPr>
        <w:t xml:space="preserve"> – </w:t>
      </w:r>
      <w:r w:rsidR="002B27C5">
        <w:rPr>
          <w:rFonts w:ascii="Tahoma" w:hAnsi="Tahoma" w:cs="Tahoma"/>
          <w:b/>
          <w:color w:val="000000" w:themeColor="text1"/>
          <w:sz w:val="20"/>
          <w:szCs w:val="20"/>
        </w:rPr>
        <w:t xml:space="preserve">SIAC II - </w:t>
      </w:r>
      <w:r w:rsidR="002B27C5" w:rsidRPr="00BC3D01">
        <w:rPr>
          <w:rFonts w:ascii="Tahoma" w:hAnsi="Tahoma" w:cs="Tahoma"/>
          <w:b/>
          <w:color w:val="000000" w:themeColor="text1"/>
          <w:sz w:val="20"/>
          <w:szCs w:val="20"/>
        </w:rPr>
        <w:t>Printing and design</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5C0970D2" w:rsidR="007958C9" w:rsidRPr="00E25560" w:rsidRDefault="00112FCB" w:rsidP="00BD3425">
            <w:pPr>
              <w:rPr>
                <w:rFonts w:ascii="Tahoma" w:hAnsi="Tahoma" w:cs="Tahoma"/>
                <w:sz w:val="20"/>
                <w:szCs w:val="20"/>
                <w:lang w:eastAsia="fr-FR"/>
              </w:rPr>
            </w:pPr>
            <w:r>
              <w:rPr>
                <w:rStyle w:val="Style73"/>
                <w:rFonts w:ascii="Tahoma" w:hAnsi="Tahoma" w:cs="Tahoma"/>
              </w:rPr>
              <w:t xml:space="preserve">Until </w:t>
            </w:r>
            <w:sdt>
              <w:sdtPr>
                <w:rPr>
                  <w:rStyle w:val="Style73"/>
                  <w:rFonts w:ascii="Tahoma" w:hAnsi="Tahoma" w:cs="Tahoma"/>
                </w:rPr>
                <w:id w:val="974175739"/>
                <w:lock w:val="sdtLocked"/>
                <w:placeholder>
                  <w:docPart w:val="D44F3E1F513F45BEBF719F6860D847B4"/>
                </w:placeholder>
                <w:date w:fullDate="2025-09-16T00:00:00Z">
                  <w:dateFormat w:val="dd MMMM yyyy"/>
                  <w:lid w:val="en-GB"/>
                  <w:storeMappedDataAs w:val="dateTime"/>
                  <w:calendar w:val="gregorian"/>
                </w:date>
              </w:sdtPr>
              <w:sdtContent>
                <w:r>
                  <w:rPr>
                    <w:rStyle w:val="Style73"/>
                    <w:rFonts w:ascii="Tahoma" w:hAnsi="Tahoma" w:cs="Tahoma"/>
                  </w:rPr>
                  <w:t>16 September 2025</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bCs/>
              <w:sz w:val="20"/>
              <w:szCs w:val="20"/>
            </w:rPr>
            <w:id w:val="-2032951202"/>
            <w:placeholder>
              <w:docPart w:val="D7EC13D4CAB64363938FB8BA5481B998"/>
            </w:placeholder>
            <w:date w:fullDate="2023-02-06T00:00:00Z">
              <w:dateFormat w:val="dd MMMM yyyy"/>
              <w:lid w:val="en-GB"/>
              <w:storeMappedDataAs w:val="dateTime"/>
              <w:calendar w:val="gregorian"/>
            </w:date>
          </w:sdtPr>
          <w:sdtContent>
            <w:tc>
              <w:tcPr>
                <w:tcW w:w="6061" w:type="dxa"/>
                <w:shd w:val="clear" w:color="auto" w:fill="DBE5F1" w:themeFill="accent1" w:themeFillTint="33"/>
                <w:vAlign w:val="center"/>
              </w:tcPr>
              <w:p w14:paraId="7A4D478A" w14:textId="71B992C5" w:rsidR="007958C9" w:rsidRPr="00E25560" w:rsidRDefault="00AB7D72" w:rsidP="007958C9">
                <w:pPr>
                  <w:rPr>
                    <w:rFonts w:ascii="Tahoma" w:hAnsi="Tahoma" w:cs="Tahoma"/>
                    <w:sz w:val="20"/>
                    <w:szCs w:val="20"/>
                    <w:lang w:eastAsia="fr-FR"/>
                  </w:rPr>
                </w:pPr>
                <w:r>
                  <w:rPr>
                    <w:rFonts w:ascii="Tahoma" w:hAnsi="Tahoma" w:cs="Tahoma"/>
                    <w:b/>
                    <w:bCs/>
                    <w:sz w:val="20"/>
                    <w:szCs w:val="20"/>
                  </w:rPr>
                  <w:t>0</w:t>
                </w:r>
                <w:r w:rsidR="00910217">
                  <w:rPr>
                    <w:rFonts w:ascii="Tahoma" w:hAnsi="Tahoma" w:cs="Tahoma"/>
                    <w:b/>
                    <w:bCs/>
                    <w:sz w:val="20"/>
                    <w:szCs w:val="20"/>
                  </w:rPr>
                  <w:t>6</w:t>
                </w:r>
                <w:r>
                  <w:rPr>
                    <w:rFonts w:ascii="Tahoma" w:hAnsi="Tahoma" w:cs="Tahoma"/>
                    <w:b/>
                    <w:bCs/>
                    <w:sz w:val="20"/>
                    <w:szCs w:val="20"/>
                  </w:rPr>
                  <w:t xml:space="preserve"> February 2023</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559158CC" w:rsidR="007958C9" w:rsidRPr="00E25560" w:rsidRDefault="00AE28D0" w:rsidP="007958C9">
                <w:pPr>
                  <w:rPr>
                    <w:rFonts w:ascii="Tahoma" w:hAnsi="Tahoma" w:cs="Tahoma"/>
                    <w:b/>
                    <w:color w:val="000000" w:themeColor="text1"/>
                    <w:sz w:val="20"/>
                    <w:szCs w:val="20"/>
                  </w:rPr>
                </w:pPr>
                <w:r>
                  <w:rPr>
                    <w:rFonts w:ascii="Tahoma" w:hAnsi="Tahoma" w:cs="Tahoma"/>
                    <w:sz w:val="20"/>
                    <w:szCs w:val="20"/>
                  </w:rPr>
                  <w:t>ankara.office@coe.int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0B22DAA0" w:rsidR="007958C9" w:rsidRPr="00E25560" w:rsidRDefault="00AE28D0" w:rsidP="007958C9">
                <w:pPr>
                  <w:rPr>
                    <w:rFonts w:ascii="Tahoma" w:hAnsi="Tahoma" w:cs="Tahoma"/>
                    <w:b/>
                    <w:color w:val="000000" w:themeColor="text1"/>
                    <w:sz w:val="20"/>
                    <w:szCs w:val="20"/>
                  </w:rPr>
                </w:pPr>
                <w:r>
                  <w:rPr>
                    <w:rFonts w:ascii="Tahoma" w:hAnsi="Tahoma" w:cs="Tahoma"/>
                    <w:sz w:val="20"/>
                    <w:szCs w:val="20"/>
                  </w:rPr>
                  <w:t>ankara.office@coe.int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3-02-27T00:00:00Z">
              <w:dateFormat w:val="dd MMMM yyyy"/>
              <w:lid w:val="en-GB"/>
              <w:storeMappedDataAs w:val="dateTime"/>
              <w:calendar w:val="gregorian"/>
            </w:date>
          </w:sdtPr>
          <w:sdtEndPr>
            <w:rPr>
              <w:lang w:eastAsia="fr-FR"/>
            </w:rPr>
          </w:sdtEndPr>
          <w:sdtContent>
            <w:tc>
              <w:tcPr>
                <w:tcW w:w="6061" w:type="dxa"/>
                <w:vAlign w:val="center"/>
              </w:tcPr>
              <w:p w14:paraId="03756942" w14:textId="17E77251" w:rsidR="007958C9" w:rsidRPr="00E25560" w:rsidRDefault="00AE28D0" w:rsidP="007958C9">
                <w:pPr>
                  <w:rPr>
                    <w:rFonts w:ascii="Tahoma" w:hAnsi="Tahoma" w:cs="Tahoma"/>
                    <w:sz w:val="20"/>
                    <w:szCs w:val="20"/>
                    <w:lang w:eastAsia="fr-FR"/>
                  </w:rPr>
                </w:pPr>
                <w:r>
                  <w:rPr>
                    <w:rFonts w:ascii="Tahoma" w:hAnsi="Tahoma" w:cs="Tahoma"/>
                    <w:sz w:val="20"/>
                    <w:szCs w:val="20"/>
                  </w:rPr>
                  <w:t>2</w:t>
                </w:r>
                <w:r w:rsidR="00AB7D72">
                  <w:rPr>
                    <w:rFonts w:ascii="Tahoma" w:hAnsi="Tahoma" w:cs="Tahoma"/>
                    <w:sz w:val="20"/>
                    <w:szCs w:val="20"/>
                  </w:rPr>
                  <w:t>7</w:t>
                </w:r>
                <w:r>
                  <w:rPr>
                    <w:rFonts w:ascii="Tahoma" w:hAnsi="Tahoma" w:cs="Tahoma"/>
                    <w:sz w:val="20"/>
                    <w:szCs w:val="20"/>
                  </w:rPr>
                  <w:t xml:space="preserve"> February 2023</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38CC5273" w14:textId="3EF698FB" w:rsidR="00977B6E" w:rsidRDefault="00977B6E" w:rsidP="00977B6E">
      <w:pPr>
        <w:jc w:val="both"/>
        <w:rPr>
          <w:rFonts w:ascii="Tahoma" w:hAnsi="Tahoma" w:cs="Tahoma"/>
          <w:sz w:val="20"/>
          <w:szCs w:val="20"/>
          <w:lang w:eastAsia="en-US"/>
        </w:rPr>
      </w:pPr>
      <w:r>
        <w:rPr>
          <w:rFonts w:ascii="Tahoma" w:eastAsia="Calibri" w:hAnsi="Tahoma" w:cs="Tahoma"/>
          <w:sz w:val="20"/>
          <w:szCs w:val="20"/>
          <w:lang w:eastAsia="en-US"/>
        </w:rPr>
        <w:t>The o</w:t>
      </w:r>
      <w:r w:rsidRPr="00977B6E">
        <w:rPr>
          <w:rFonts w:ascii="Tahoma" w:eastAsia="Calibri" w:hAnsi="Tahoma" w:cs="Tahoma"/>
          <w:sz w:val="20"/>
          <w:szCs w:val="20"/>
          <w:lang w:eastAsia="en-US"/>
        </w:rPr>
        <w:t>verall objective</w:t>
      </w:r>
      <w:r>
        <w:rPr>
          <w:rFonts w:ascii="Tahoma" w:eastAsia="Calibri" w:hAnsi="Tahoma" w:cs="Tahoma"/>
          <w:sz w:val="20"/>
          <w:szCs w:val="20"/>
          <w:lang w:eastAsia="en-US"/>
        </w:rPr>
        <w:t xml:space="preserve"> of the Project is to </w:t>
      </w:r>
      <w:r w:rsidRPr="00977B6E">
        <w:rPr>
          <w:rFonts w:ascii="Tahoma" w:eastAsia="Calibri" w:hAnsi="Tahoma" w:cs="Tahoma"/>
          <w:sz w:val="20"/>
          <w:szCs w:val="20"/>
          <w:lang w:eastAsia="en-US"/>
        </w:rPr>
        <w:t>contribute to the effective implementation of European standards in the field of human rights, including gender equality.</w:t>
      </w:r>
      <w:r>
        <w:rPr>
          <w:rFonts w:ascii="Tahoma" w:eastAsia="Calibri" w:hAnsi="Tahoma" w:cs="Tahoma"/>
          <w:sz w:val="20"/>
          <w:szCs w:val="20"/>
          <w:lang w:eastAsia="en-US"/>
        </w:rPr>
        <w:t xml:space="preserve"> </w:t>
      </w:r>
      <w:r>
        <w:rPr>
          <w:rFonts w:ascii="Tahoma" w:hAnsi="Tahoma" w:cs="Tahoma"/>
          <w:sz w:val="20"/>
          <w:szCs w:val="20"/>
          <w:lang w:eastAsia="en-US"/>
        </w:rPr>
        <w:t xml:space="preserve">It aims at </w:t>
      </w:r>
      <w:r w:rsidRPr="00977B6E">
        <w:rPr>
          <w:rFonts w:ascii="Tahoma" w:hAnsi="Tahoma" w:cs="Tahoma"/>
          <w:sz w:val="20"/>
          <w:szCs w:val="20"/>
          <w:lang w:eastAsia="en-US"/>
        </w:rPr>
        <w:t>ensur</w:t>
      </w:r>
      <w:r>
        <w:rPr>
          <w:rFonts w:ascii="Tahoma" w:hAnsi="Tahoma" w:cs="Tahoma"/>
          <w:sz w:val="20"/>
          <w:szCs w:val="20"/>
          <w:lang w:eastAsia="en-US"/>
        </w:rPr>
        <w:t>ing</w:t>
      </w:r>
      <w:r w:rsidRPr="00977B6E">
        <w:rPr>
          <w:rFonts w:ascii="Tahoma" w:hAnsi="Tahoma" w:cs="Tahoma"/>
          <w:sz w:val="20"/>
          <w:szCs w:val="20"/>
          <w:lang w:eastAsia="en-US"/>
        </w:rPr>
        <w:t xml:space="preserve"> the effective implementation of the TCC judgments in the field of human rights within the scope of individual application mechanism and better awareness of relevant stakeholders on the TCC caselaw and individual application mechanism</w:t>
      </w:r>
      <w:r>
        <w:rPr>
          <w:rFonts w:ascii="Tahoma" w:hAnsi="Tahoma" w:cs="Tahoma"/>
          <w:sz w:val="20"/>
          <w:szCs w:val="20"/>
          <w:lang w:eastAsia="en-US"/>
        </w:rPr>
        <w:t>.</w:t>
      </w:r>
    </w:p>
    <w:p w14:paraId="15579A92" w14:textId="5CD18E28" w:rsidR="00977B6E" w:rsidRDefault="00977B6E" w:rsidP="00977B6E">
      <w:pPr>
        <w:jc w:val="both"/>
        <w:rPr>
          <w:rFonts w:ascii="Tahoma" w:hAnsi="Tahoma" w:cs="Tahoma"/>
          <w:sz w:val="20"/>
          <w:szCs w:val="20"/>
          <w:lang w:eastAsia="en-US"/>
        </w:rPr>
      </w:pPr>
    </w:p>
    <w:p w14:paraId="6E477A6E" w14:textId="067F1375" w:rsidR="00977B6E" w:rsidRDefault="00977B6E" w:rsidP="00977B6E">
      <w:pPr>
        <w:jc w:val="both"/>
        <w:rPr>
          <w:rFonts w:ascii="Tahoma" w:hAnsi="Tahoma" w:cs="Tahoma"/>
          <w:sz w:val="20"/>
          <w:szCs w:val="20"/>
          <w:lang w:eastAsia="en-US"/>
        </w:rPr>
      </w:pPr>
      <w:r>
        <w:rPr>
          <w:rFonts w:ascii="Tahoma" w:hAnsi="Tahoma" w:cs="Tahoma"/>
          <w:sz w:val="20"/>
          <w:szCs w:val="20"/>
          <w:lang w:eastAsia="en-US"/>
        </w:rPr>
        <w:t>The Project has five Expected Results:</w:t>
      </w:r>
    </w:p>
    <w:p w14:paraId="0967A712" w14:textId="77777777" w:rsidR="00692D1F" w:rsidRPr="00692D1F" w:rsidRDefault="00692D1F" w:rsidP="00692D1F">
      <w:pPr>
        <w:jc w:val="both"/>
        <w:rPr>
          <w:rFonts w:ascii="Tahoma" w:eastAsia="Calibri" w:hAnsi="Tahoma" w:cs="Tahoma"/>
          <w:sz w:val="20"/>
          <w:szCs w:val="20"/>
          <w:lang w:eastAsia="en-US"/>
        </w:rPr>
      </w:pPr>
      <w:r w:rsidRPr="00692D1F">
        <w:rPr>
          <w:rFonts w:ascii="Tahoma" w:eastAsia="Calibri" w:hAnsi="Tahoma" w:cs="Tahoma"/>
          <w:sz w:val="20"/>
          <w:szCs w:val="20"/>
          <w:lang w:eastAsia="en-US"/>
        </w:rPr>
        <w:t xml:space="preserve">1. Monitoring mechanism for execution of judgments of the TCC is strengthened in line with the EU best and practices, and the stakeholder platform has improved monitoring.  </w:t>
      </w:r>
    </w:p>
    <w:p w14:paraId="68812565" w14:textId="77777777" w:rsidR="00692D1F" w:rsidRPr="00692D1F" w:rsidRDefault="00692D1F" w:rsidP="00692D1F">
      <w:pPr>
        <w:jc w:val="both"/>
        <w:rPr>
          <w:rFonts w:ascii="Tahoma" w:eastAsia="Calibri" w:hAnsi="Tahoma" w:cs="Tahoma"/>
          <w:sz w:val="20"/>
          <w:szCs w:val="20"/>
          <w:lang w:eastAsia="en-US"/>
        </w:rPr>
      </w:pPr>
      <w:r w:rsidRPr="00692D1F">
        <w:rPr>
          <w:rFonts w:ascii="Tahoma" w:eastAsia="Calibri" w:hAnsi="Tahoma" w:cs="Tahoma"/>
          <w:sz w:val="20"/>
          <w:szCs w:val="20"/>
          <w:lang w:eastAsia="en-US"/>
        </w:rPr>
        <w:t xml:space="preserve">2. Judges, prosecutors, the relevant public </w:t>
      </w:r>
      <w:proofErr w:type="gramStart"/>
      <w:r w:rsidRPr="00692D1F">
        <w:rPr>
          <w:rFonts w:ascii="Tahoma" w:eastAsia="Calibri" w:hAnsi="Tahoma" w:cs="Tahoma"/>
          <w:sz w:val="20"/>
          <w:szCs w:val="20"/>
          <w:lang w:eastAsia="en-US"/>
        </w:rPr>
        <w:t>officers</w:t>
      </w:r>
      <w:proofErr w:type="gramEnd"/>
      <w:r w:rsidRPr="00692D1F">
        <w:rPr>
          <w:rFonts w:ascii="Tahoma" w:eastAsia="Calibri" w:hAnsi="Tahoma" w:cs="Tahoma"/>
          <w:sz w:val="20"/>
          <w:szCs w:val="20"/>
          <w:lang w:eastAsia="en-US"/>
        </w:rPr>
        <w:t xml:space="preserve"> and lawyers are aware of the case-law of the ECtHR and the TCC and able to implement those judgments in similar cases.</w:t>
      </w:r>
    </w:p>
    <w:p w14:paraId="3D8474F3" w14:textId="77777777" w:rsidR="00692D1F" w:rsidRPr="00692D1F" w:rsidRDefault="00692D1F" w:rsidP="00692D1F">
      <w:pPr>
        <w:jc w:val="both"/>
        <w:rPr>
          <w:rFonts w:ascii="Tahoma" w:eastAsia="Calibri" w:hAnsi="Tahoma" w:cs="Tahoma"/>
          <w:sz w:val="20"/>
          <w:szCs w:val="20"/>
          <w:lang w:eastAsia="en-US"/>
        </w:rPr>
      </w:pPr>
      <w:r w:rsidRPr="00692D1F">
        <w:rPr>
          <w:rFonts w:ascii="Tahoma" w:eastAsia="Calibri" w:hAnsi="Tahoma" w:cs="Tahoma"/>
          <w:sz w:val="20"/>
          <w:szCs w:val="20"/>
          <w:lang w:eastAsia="en-US"/>
        </w:rPr>
        <w:t>3. Inadequate implementation of the TCC judgments and serious human rights lacunas detected via the TCC's case-law are effectively addressed.</w:t>
      </w:r>
    </w:p>
    <w:p w14:paraId="1D875F47" w14:textId="77777777" w:rsidR="00692D1F" w:rsidRPr="00692D1F" w:rsidRDefault="00692D1F" w:rsidP="00692D1F">
      <w:pPr>
        <w:jc w:val="both"/>
        <w:rPr>
          <w:rFonts w:ascii="Tahoma" w:eastAsia="Calibri" w:hAnsi="Tahoma" w:cs="Tahoma"/>
          <w:sz w:val="20"/>
          <w:szCs w:val="20"/>
          <w:lang w:eastAsia="en-US"/>
        </w:rPr>
      </w:pPr>
      <w:r w:rsidRPr="00692D1F">
        <w:rPr>
          <w:rFonts w:ascii="Tahoma" w:eastAsia="Calibri" w:hAnsi="Tahoma" w:cs="Tahoma"/>
          <w:sz w:val="20"/>
          <w:szCs w:val="20"/>
          <w:lang w:eastAsia="en-US"/>
        </w:rPr>
        <w:t>4. The transfer of the EU expertise and cooperation between Turkish courts and relevant stakeholders with the European and Member States institutions/courts, and the European Court of Human Rights are enhanced.</w:t>
      </w:r>
    </w:p>
    <w:p w14:paraId="541A115F" w14:textId="6CF0A354" w:rsidR="00692D1F" w:rsidRPr="00977B6E" w:rsidRDefault="00692D1F" w:rsidP="00692D1F">
      <w:pPr>
        <w:jc w:val="both"/>
        <w:rPr>
          <w:rFonts w:ascii="Tahoma" w:eastAsia="Calibri" w:hAnsi="Tahoma" w:cs="Tahoma"/>
          <w:sz w:val="20"/>
          <w:szCs w:val="20"/>
          <w:lang w:eastAsia="en-US"/>
        </w:rPr>
      </w:pPr>
      <w:r w:rsidRPr="00692D1F">
        <w:rPr>
          <w:rFonts w:ascii="Tahoma" w:eastAsia="Calibri" w:hAnsi="Tahoma" w:cs="Tahoma"/>
          <w:sz w:val="20"/>
          <w:szCs w:val="20"/>
          <w:lang w:eastAsia="en-US"/>
        </w:rPr>
        <w:t xml:space="preserve">5. Awareness of the </w:t>
      </w:r>
      <w:proofErr w:type="gramStart"/>
      <w:r w:rsidRPr="00692D1F">
        <w:rPr>
          <w:rFonts w:ascii="Tahoma" w:eastAsia="Calibri" w:hAnsi="Tahoma" w:cs="Tahoma"/>
          <w:sz w:val="20"/>
          <w:szCs w:val="20"/>
          <w:lang w:eastAsia="en-US"/>
        </w:rPr>
        <w:t>general public</w:t>
      </w:r>
      <w:proofErr w:type="gramEnd"/>
      <w:r w:rsidRPr="00692D1F">
        <w:rPr>
          <w:rFonts w:ascii="Tahoma" w:eastAsia="Calibri" w:hAnsi="Tahoma" w:cs="Tahoma"/>
          <w:sz w:val="20"/>
          <w:szCs w:val="20"/>
          <w:lang w:eastAsia="en-US"/>
        </w:rPr>
        <w:t xml:space="preserve"> and public institutions on the role of the TCC in the protection of fundamental rights through its judgments is increased</w:t>
      </w:r>
      <w:r>
        <w:rPr>
          <w:rFonts w:ascii="Tahoma" w:eastAsia="Calibri" w:hAnsi="Tahoma" w:cs="Tahoma"/>
          <w:sz w:val="20"/>
          <w:szCs w:val="20"/>
          <w:lang w:eastAsia="en-US"/>
        </w:rPr>
        <w:t>.</w:t>
      </w:r>
    </w:p>
    <w:p w14:paraId="36AAF0E7" w14:textId="77777777" w:rsidR="008742C4" w:rsidRPr="00E25560" w:rsidRDefault="008742C4" w:rsidP="008742C4">
      <w:pPr>
        <w:jc w:val="both"/>
        <w:rPr>
          <w:rFonts w:ascii="Tahoma" w:hAnsi="Tahoma" w:cs="Tahoma"/>
          <w:color w:val="000000" w:themeColor="text1"/>
          <w:sz w:val="20"/>
          <w:szCs w:val="20"/>
        </w:rPr>
      </w:pPr>
    </w:p>
    <w:p w14:paraId="56E89519" w14:textId="323FB659" w:rsidR="008742C4" w:rsidRPr="00E25560" w:rsidRDefault="008742C4" w:rsidP="008742C4">
      <w:pPr>
        <w:jc w:val="both"/>
        <w:rPr>
          <w:rFonts w:ascii="Tahoma" w:eastAsia="Calibri" w:hAnsi="Tahoma" w:cs="Tahoma"/>
          <w:sz w:val="20"/>
          <w:szCs w:val="20"/>
          <w:lang w:eastAsia="en-US"/>
        </w:rPr>
      </w:pPr>
      <w:r w:rsidRPr="009C3BBF">
        <w:rPr>
          <w:rFonts w:ascii="Tahoma" w:eastAsia="Calibri" w:hAnsi="Tahoma" w:cs="Tahoma"/>
          <w:sz w:val="20"/>
          <w:szCs w:val="20"/>
          <w:lang w:eastAsia="en-US"/>
        </w:rPr>
        <w:t xml:space="preserve">The Council of Europe is looking for a maximum of </w:t>
      </w:r>
      <w:r w:rsidR="009C3BBF" w:rsidRPr="009C3BBF">
        <w:rPr>
          <w:rFonts w:ascii="Tahoma" w:eastAsia="Calibri" w:hAnsi="Tahoma" w:cs="Tahoma"/>
          <w:b/>
          <w:bCs/>
          <w:sz w:val="20"/>
          <w:szCs w:val="20"/>
          <w:lang w:eastAsia="en-US"/>
        </w:rPr>
        <w:t>five (5)</w:t>
      </w:r>
      <w:r w:rsidR="009C3BBF">
        <w:rPr>
          <w:rFonts w:ascii="Tahoma" w:eastAsia="Calibri" w:hAnsi="Tahoma" w:cs="Tahoma"/>
          <w:i/>
          <w:sz w:val="20"/>
          <w:szCs w:val="20"/>
          <w:lang w:eastAsia="en-US"/>
        </w:rPr>
        <w:t xml:space="preserve"> </w:t>
      </w:r>
      <w:r w:rsidRPr="00E25560">
        <w:rPr>
          <w:rFonts w:ascii="Tahoma" w:eastAsia="Calibri" w:hAnsi="Tahoma" w:cs="Tahoma"/>
          <w:sz w:val="20"/>
          <w:szCs w:val="20"/>
          <w:lang w:eastAsia="en-US"/>
        </w:rPr>
        <w:t xml:space="preserve">Provider(s) </w:t>
      </w:r>
      <w:r w:rsidR="003350D5">
        <w:rPr>
          <w:rFonts w:ascii="Tahoma" w:eastAsia="Calibri" w:hAnsi="Tahoma" w:cs="Tahoma"/>
          <w:sz w:val="20"/>
          <w:szCs w:val="20"/>
          <w:lang w:eastAsia="en-US"/>
        </w:rPr>
        <w:t xml:space="preserve">for each Lot </w:t>
      </w:r>
      <w:r w:rsidRPr="00E25560">
        <w:rPr>
          <w:rFonts w:ascii="Tahoma" w:eastAsia="Calibri" w:hAnsi="Tahoma" w:cs="Tahoma"/>
          <w:sz w:val="20"/>
          <w:szCs w:val="20"/>
          <w:lang w:eastAsia="en-US"/>
        </w:rPr>
        <w:t xml:space="preserve">(provided enough tenders meet the criteria indicated below) </w:t>
      </w:r>
      <w:proofErr w:type="gramStart"/>
      <w:r w:rsidRPr="00E25560">
        <w:rPr>
          <w:rFonts w:ascii="Tahoma" w:eastAsia="Calibri" w:hAnsi="Tahoma" w:cs="Tahoma"/>
          <w:sz w:val="20"/>
          <w:szCs w:val="20"/>
          <w:lang w:eastAsia="en-US"/>
        </w:rPr>
        <w:t>in order to</w:t>
      </w:r>
      <w:proofErr w:type="gramEnd"/>
      <w:r w:rsidRPr="00E25560">
        <w:rPr>
          <w:rFonts w:ascii="Tahoma" w:eastAsia="Calibri" w:hAnsi="Tahoma" w:cs="Tahoma"/>
          <w:sz w:val="20"/>
          <w:szCs w:val="20"/>
          <w:lang w:eastAsia="en-US"/>
        </w:rPr>
        <w:t xml:space="preserve"> support the implementation of the project with a particular expertise on </w:t>
      </w:r>
      <w:r w:rsidR="009C3BBF" w:rsidRPr="00BC3D01">
        <w:rPr>
          <w:rFonts w:ascii="Tahoma" w:hAnsi="Tahoma" w:cs="Tahoma"/>
          <w:sz w:val="20"/>
          <w:szCs w:val="20"/>
          <w:lang w:eastAsia="en-US"/>
        </w:rPr>
        <w:t>provision of printing and design services.</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69CC5B84"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3E5006">
        <w:rPr>
          <w:rFonts w:ascii="Tahoma" w:eastAsia="Calibri" w:hAnsi="Tahoma" w:cs="Tahoma"/>
          <w:sz w:val="20"/>
          <w:szCs w:val="20"/>
          <w:lang w:eastAsia="en-US"/>
        </w:rPr>
        <w:t xml:space="preserve">30 </w:t>
      </w:r>
      <w:r w:rsidR="003E5006" w:rsidRPr="00BC3D01">
        <w:rPr>
          <w:rFonts w:ascii="Tahoma" w:hAnsi="Tahoma" w:cs="Tahoma"/>
          <w:sz w:val="20"/>
          <w:szCs w:val="20"/>
          <w:lang w:eastAsia="en-US"/>
        </w:rPr>
        <w:t xml:space="preserve">printing and design </w:t>
      </w:r>
      <w:r w:rsidRPr="003E5006">
        <w:rPr>
          <w:rFonts w:ascii="Tahoma" w:eastAsia="Calibri" w:hAnsi="Tahoma" w:cs="Tahoma"/>
          <w:iCs/>
          <w:sz w:val="20"/>
          <w:szCs w:val="20"/>
          <w:lang w:eastAsia="en-US"/>
        </w:rPr>
        <w:t>activities</w:t>
      </w:r>
      <w:r w:rsidRPr="00E25560">
        <w:rPr>
          <w:rFonts w:ascii="Tahoma" w:eastAsia="Calibri" w:hAnsi="Tahoma" w:cs="Tahoma"/>
          <w:sz w:val="20"/>
          <w:szCs w:val="20"/>
          <w:lang w:eastAsia="en-US"/>
        </w:rPr>
        <w:t xml:space="preserve">, to be held by </w:t>
      </w:r>
      <w:sdt>
        <w:sdtPr>
          <w:rPr>
            <w:rStyle w:val="Style73"/>
            <w:rFonts w:ascii="Tahoma" w:hAnsi="Tahoma" w:cs="Tahoma"/>
          </w:rPr>
          <w:id w:val="-1620215550"/>
          <w:placeholder>
            <w:docPart w:val="879E26A2D6934825BECE752663BE99A4"/>
          </w:placeholder>
          <w:date w:fullDate="2025-09-16T00:00:00Z">
            <w:dateFormat w:val="dd MMMM yyyy"/>
            <w:lid w:val="en-GB"/>
            <w:storeMappedDataAs w:val="dateTime"/>
            <w:calendar w:val="gregorian"/>
          </w:date>
        </w:sdtPr>
        <w:sdtContent>
          <w:r w:rsidR="001B7E5F">
            <w:rPr>
              <w:rStyle w:val="Style73"/>
              <w:rFonts w:ascii="Tahoma" w:hAnsi="Tahoma" w:cs="Tahoma"/>
            </w:rPr>
            <w:t>16 September 2025</w:t>
          </w:r>
        </w:sdtContent>
      </w:sdt>
      <w:r w:rsidR="001B7E5F">
        <w:rPr>
          <w:rStyle w:val="Style73"/>
          <w:rFonts w:ascii="Tahoma" w:hAnsi="Tahoma" w:cs="Tahoma"/>
        </w:rPr>
        <w:t>.</w:t>
      </w:r>
      <w:r w:rsidR="001B7E5F" w:rsidRPr="00E25560">
        <w:rPr>
          <w:rFonts w:ascii="Tahoma" w:eastAsia="Calibri" w:hAnsi="Tahoma" w:cs="Tahoma"/>
          <w:sz w:val="20"/>
          <w:szCs w:val="20"/>
          <w:lang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36A187BA"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0D6794" w:rsidRPr="000D6794">
        <w:rPr>
          <w:rFonts w:ascii="Tahoma" w:eastAsiaTheme="minorHAnsi" w:hAnsi="Tahoma" w:cs="Tahoma"/>
          <w:sz w:val="20"/>
          <w:szCs w:val="20"/>
          <w:lang w:eastAsia="en-US"/>
        </w:rPr>
        <w:t xml:space="preserve">5.500.000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8D1395"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8D1395" w:rsidRDefault="008341B5" w:rsidP="008341B5">
            <w:pPr>
              <w:jc w:val="center"/>
              <w:rPr>
                <w:rFonts w:ascii="Tahoma" w:hAnsi="Tahoma" w:cs="Tahoma"/>
                <w:color w:val="000000" w:themeColor="text1"/>
                <w:sz w:val="20"/>
                <w:szCs w:val="20"/>
              </w:rPr>
            </w:pPr>
            <w:r w:rsidRPr="008D1395">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8D1395" w:rsidRDefault="008341B5" w:rsidP="008341B5">
            <w:pPr>
              <w:jc w:val="center"/>
              <w:rPr>
                <w:rFonts w:ascii="Tahoma" w:hAnsi="Tahoma" w:cs="Tahoma"/>
                <w:color w:val="000000" w:themeColor="text1"/>
                <w:sz w:val="20"/>
                <w:szCs w:val="20"/>
              </w:rPr>
            </w:pPr>
            <w:r w:rsidRPr="008D1395">
              <w:rPr>
                <w:rFonts w:ascii="Tahoma" w:hAnsi="Tahoma" w:cs="Tahoma"/>
                <w:color w:val="000000" w:themeColor="text1"/>
                <w:sz w:val="20"/>
                <w:szCs w:val="20"/>
              </w:rPr>
              <w:t>Maximum number of Providers to be selected</w:t>
            </w:r>
          </w:p>
        </w:tc>
      </w:tr>
      <w:tr w:rsidR="008D1395" w:rsidRPr="008D1395"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2C08BADD" w:rsidR="008D1395" w:rsidRPr="008D1395" w:rsidRDefault="008D1395" w:rsidP="008D1395">
            <w:pPr>
              <w:rPr>
                <w:rFonts w:ascii="Tahoma" w:hAnsi="Tahoma" w:cs="Tahoma"/>
                <w:color w:val="000000" w:themeColor="text1"/>
                <w:sz w:val="20"/>
                <w:szCs w:val="20"/>
              </w:rPr>
            </w:pPr>
            <w:r w:rsidRPr="00BC3D01">
              <w:rPr>
                <w:rFonts w:ascii="Tahoma" w:hAnsi="Tahoma" w:cs="Tahoma"/>
                <w:color w:val="000000" w:themeColor="text1"/>
                <w:sz w:val="20"/>
                <w:szCs w:val="20"/>
              </w:rPr>
              <w:t>Lot 1: Printing of project documents</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3420CE9A" w:rsidR="008D1395" w:rsidRPr="008D1395" w:rsidRDefault="008D1395" w:rsidP="008D1395">
            <w:pPr>
              <w:jc w:val="center"/>
              <w:rPr>
                <w:rFonts w:ascii="Tahoma" w:hAnsi="Tahoma" w:cs="Tahoma"/>
                <w:color w:val="000000" w:themeColor="text1"/>
                <w:sz w:val="20"/>
                <w:szCs w:val="20"/>
              </w:rPr>
            </w:pPr>
            <w:r w:rsidRPr="008D1395">
              <w:rPr>
                <w:rFonts w:ascii="Tahoma" w:hAnsi="Tahoma" w:cs="Tahoma"/>
                <w:color w:val="000000" w:themeColor="text1"/>
                <w:sz w:val="20"/>
                <w:szCs w:val="20"/>
              </w:rPr>
              <w:t>5</w:t>
            </w:r>
          </w:p>
        </w:tc>
      </w:tr>
      <w:tr w:rsidR="008D1395" w:rsidRPr="008D1395" w14:paraId="0F5644C2" w14:textId="77777777" w:rsidTr="00AA2D37">
        <w:trPr>
          <w:trHeight w:val="417"/>
        </w:trPr>
        <w:tc>
          <w:tcPr>
            <w:tcW w:w="6912" w:type="dxa"/>
            <w:tcBorders>
              <w:bottom w:val="single" w:sz="2" w:space="0" w:color="808080" w:themeColor="background1" w:themeShade="80"/>
            </w:tcBorders>
            <w:vAlign w:val="center"/>
          </w:tcPr>
          <w:p w14:paraId="5782BAA6" w14:textId="1579450E" w:rsidR="008D1395" w:rsidRPr="008D1395" w:rsidRDefault="008D1395" w:rsidP="008D1395">
            <w:pPr>
              <w:rPr>
                <w:rFonts w:ascii="Tahoma" w:hAnsi="Tahoma" w:cs="Tahoma"/>
                <w:color w:val="000000" w:themeColor="text1"/>
                <w:sz w:val="20"/>
                <w:szCs w:val="20"/>
              </w:rPr>
            </w:pPr>
            <w:r w:rsidRPr="00BC3D01">
              <w:rPr>
                <w:rFonts w:ascii="Tahoma" w:hAnsi="Tahoma" w:cs="Tahoma"/>
                <w:color w:val="000000" w:themeColor="text1"/>
                <w:sz w:val="20"/>
                <w:szCs w:val="20"/>
              </w:rPr>
              <w:t>Lot 2: Designing of project documents</w:t>
            </w:r>
          </w:p>
        </w:tc>
        <w:tc>
          <w:tcPr>
            <w:tcW w:w="2410" w:type="dxa"/>
            <w:tcBorders>
              <w:bottom w:val="single" w:sz="2" w:space="0" w:color="808080" w:themeColor="background1" w:themeShade="80"/>
            </w:tcBorders>
            <w:vAlign w:val="center"/>
          </w:tcPr>
          <w:p w14:paraId="4D3F4566" w14:textId="2004F852" w:rsidR="008D1395" w:rsidRPr="008D1395" w:rsidRDefault="008D1395" w:rsidP="008D1395">
            <w:pPr>
              <w:jc w:val="center"/>
              <w:rPr>
                <w:rFonts w:ascii="Tahoma" w:hAnsi="Tahoma" w:cs="Tahoma"/>
                <w:color w:val="000000" w:themeColor="text1"/>
                <w:sz w:val="20"/>
                <w:szCs w:val="20"/>
              </w:rPr>
            </w:pPr>
            <w:r w:rsidRPr="008D1395">
              <w:rPr>
                <w:rFonts w:ascii="Tahoma" w:hAnsi="Tahoma" w:cs="Tahoma"/>
                <w:color w:val="000000" w:themeColor="text1"/>
                <w:sz w:val="20"/>
                <w:szCs w:val="20"/>
              </w:rPr>
              <w:t>5</w:t>
            </w:r>
          </w:p>
        </w:tc>
      </w:tr>
    </w:tbl>
    <w:p w14:paraId="6F86B5A4" w14:textId="77777777" w:rsidR="008341B5" w:rsidRPr="008D1395" w:rsidRDefault="008341B5" w:rsidP="00E21350">
      <w:pPr>
        <w:jc w:val="both"/>
        <w:rPr>
          <w:rFonts w:ascii="Tahoma" w:hAnsi="Tahoma" w:cs="Tahoma"/>
          <w:color w:val="000000" w:themeColor="text1"/>
          <w:sz w:val="20"/>
          <w:szCs w:val="20"/>
        </w:rPr>
      </w:pPr>
    </w:p>
    <w:p w14:paraId="42BEB1BF" w14:textId="77777777" w:rsidR="00FD70DC" w:rsidRPr="00BC3D01" w:rsidRDefault="00A47902" w:rsidP="00FD70DC">
      <w:pPr>
        <w:spacing w:after="120"/>
        <w:jc w:val="both"/>
        <w:rPr>
          <w:rFonts w:ascii="Tahoma" w:hAnsi="Tahoma" w:cs="Tahoma"/>
          <w:color w:val="000000" w:themeColor="text1"/>
          <w:sz w:val="20"/>
          <w:szCs w:val="20"/>
        </w:rPr>
      </w:pPr>
      <w:r w:rsidRPr="008D1395">
        <w:rPr>
          <w:rFonts w:ascii="Tahoma" w:hAnsi="Tahoma" w:cs="Tahoma"/>
          <w:color w:val="000000" w:themeColor="text1"/>
          <w:sz w:val="20"/>
          <w:szCs w:val="20"/>
        </w:rPr>
        <w:t>Lot 1 conce</w:t>
      </w:r>
      <w:r w:rsidR="00AA2D37" w:rsidRPr="008D1395">
        <w:rPr>
          <w:rFonts w:ascii="Tahoma" w:hAnsi="Tahoma" w:cs="Tahoma"/>
          <w:color w:val="000000" w:themeColor="text1"/>
          <w:sz w:val="20"/>
          <w:szCs w:val="20"/>
        </w:rPr>
        <w:t>r</w:t>
      </w:r>
      <w:r w:rsidRPr="008D1395">
        <w:rPr>
          <w:rFonts w:ascii="Tahoma" w:hAnsi="Tahoma" w:cs="Tahoma"/>
          <w:color w:val="000000" w:themeColor="text1"/>
          <w:sz w:val="20"/>
          <w:szCs w:val="20"/>
        </w:rPr>
        <w:t>n</w:t>
      </w:r>
      <w:r w:rsidR="00AA2D37" w:rsidRPr="008D1395">
        <w:rPr>
          <w:rFonts w:ascii="Tahoma" w:hAnsi="Tahoma" w:cs="Tahoma"/>
          <w:color w:val="000000" w:themeColor="text1"/>
          <w:sz w:val="20"/>
          <w:szCs w:val="20"/>
        </w:rPr>
        <w:t xml:space="preserve">s </w:t>
      </w:r>
      <w:r w:rsidR="00FD70DC" w:rsidRPr="00BC3D01">
        <w:rPr>
          <w:rFonts w:ascii="Tahoma" w:hAnsi="Tahoma" w:cs="Tahoma"/>
          <w:color w:val="000000" w:themeColor="text1"/>
          <w:sz w:val="20"/>
          <w:szCs w:val="20"/>
        </w:rPr>
        <w:t xml:space="preserve">printing of project documents produced or to be produced within the scope of the project </w:t>
      </w:r>
    </w:p>
    <w:p w14:paraId="28B5C3E8" w14:textId="3624FEF3" w:rsidR="00FD70DC" w:rsidRPr="00BC3D01" w:rsidRDefault="00FD70DC" w:rsidP="00FD70DC">
      <w:pPr>
        <w:pStyle w:val="ListParagraph"/>
        <w:numPr>
          <w:ilvl w:val="0"/>
          <w:numId w:val="21"/>
        </w:numPr>
        <w:spacing w:after="120"/>
        <w:jc w:val="both"/>
        <w:rPr>
          <w:rFonts w:ascii="Tahoma" w:hAnsi="Tahoma" w:cs="Tahoma"/>
          <w:color w:val="000000" w:themeColor="text1"/>
          <w:sz w:val="20"/>
          <w:szCs w:val="20"/>
        </w:rPr>
      </w:pPr>
      <w:r w:rsidRPr="00BC3D01">
        <w:rPr>
          <w:rFonts w:ascii="Tahoma" w:hAnsi="Tahoma" w:cs="Tahoma"/>
          <w:color w:val="000000" w:themeColor="text1"/>
          <w:sz w:val="20"/>
          <w:szCs w:val="20"/>
        </w:rPr>
        <w:t>Printing of the project reports</w:t>
      </w:r>
      <w:r>
        <w:rPr>
          <w:rFonts w:ascii="Tahoma" w:hAnsi="Tahoma" w:cs="Tahoma"/>
          <w:color w:val="000000" w:themeColor="text1"/>
          <w:sz w:val="20"/>
          <w:szCs w:val="20"/>
        </w:rPr>
        <w:t xml:space="preserve"> and studies</w:t>
      </w:r>
    </w:p>
    <w:p w14:paraId="602954C0" w14:textId="77777777" w:rsidR="00FD70DC" w:rsidRPr="00BC3D01" w:rsidRDefault="00FD70DC" w:rsidP="00FD70DC">
      <w:pPr>
        <w:pStyle w:val="ListParagraph"/>
        <w:numPr>
          <w:ilvl w:val="0"/>
          <w:numId w:val="21"/>
        </w:numPr>
        <w:spacing w:after="120"/>
        <w:jc w:val="both"/>
        <w:rPr>
          <w:rFonts w:ascii="Tahoma" w:hAnsi="Tahoma" w:cs="Tahoma"/>
          <w:color w:val="000000" w:themeColor="text1"/>
          <w:sz w:val="20"/>
          <w:szCs w:val="20"/>
        </w:rPr>
      </w:pPr>
      <w:r w:rsidRPr="00BC3D01">
        <w:rPr>
          <w:rFonts w:ascii="Tahoma" w:hAnsi="Tahoma" w:cs="Tahoma"/>
          <w:color w:val="000000" w:themeColor="text1"/>
          <w:sz w:val="20"/>
          <w:szCs w:val="20"/>
        </w:rPr>
        <w:t>Printing of activity-based translated documents</w:t>
      </w:r>
    </w:p>
    <w:p w14:paraId="70BD10FB" w14:textId="1481F03C" w:rsidR="00AA2D37" w:rsidRPr="0059790F" w:rsidRDefault="00FD70DC" w:rsidP="00C76CB1">
      <w:pPr>
        <w:pStyle w:val="ListParagraph"/>
        <w:numPr>
          <w:ilvl w:val="0"/>
          <w:numId w:val="21"/>
        </w:numPr>
        <w:spacing w:after="120"/>
        <w:jc w:val="both"/>
        <w:rPr>
          <w:rFonts w:ascii="Tahoma" w:hAnsi="Tahoma" w:cs="Tahoma"/>
          <w:color w:val="000000" w:themeColor="text1"/>
          <w:sz w:val="20"/>
          <w:szCs w:val="20"/>
        </w:rPr>
      </w:pPr>
      <w:r w:rsidRPr="0059790F">
        <w:rPr>
          <w:rFonts w:ascii="Tahoma" w:hAnsi="Tahoma" w:cs="Tahoma"/>
          <w:color w:val="000000" w:themeColor="text1"/>
          <w:sz w:val="20"/>
          <w:szCs w:val="20"/>
        </w:rPr>
        <w:t>Printing of the other project documents (</w:t>
      </w:r>
      <w:proofErr w:type="gramStart"/>
      <w:r w:rsidRPr="0059790F">
        <w:rPr>
          <w:rFonts w:ascii="Tahoma" w:hAnsi="Tahoma" w:cs="Tahoma"/>
          <w:color w:val="000000" w:themeColor="text1"/>
          <w:sz w:val="20"/>
          <w:szCs w:val="20"/>
        </w:rPr>
        <w:t>i.e.</w:t>
      </w:r>
      <w:proofErr w:type="gramEnd"/>
      <w:r w:rsidRPr="0059790F">
        <w:rPr>
          <w:rFonts w:ascii="Tahoma" w:hAnsi="Tahoma" w:cs="Tahoma"/>
          <w:color w:val="000000" w:themeColor="text1"/>
          <w:sz w:val="20"/>
          <w:szCs w:val="20"/>
        </w:rPr>
        <w:t xml:space="preserve"> brochures, leaflets, posters, handbooks, guiding documents etc.)</w:t>
      </w:r>
    </w:p>
    <w:p w14:paraId="4511E361" w14:textId="77777777" w:rsidR="0059790F" w:rsidRPr="0033451A" w:rsidRDefault="00A47902" w:rsidP="0059790F">
      <w:pPr>
        <w:spacing w:after="120"/>
        <w:jc w:val="both"/>
        <w:rPr>
          <w:rFonts w:ascii="Tahoma" w:hAnsi="Tahoma" w:cs="Tahoma"/>
          <w:color w:val="000000" w:themeColor="text1"/>
          <w:sz w:val="20"/>
          <w:szCs w:val="20"/>
        </w:rPr>
      </w:pPr>
      <w:r w:rsidRPr="008D1395">
        <w:rPr>
          <w:rFonts w:ascii="Tahoma" w:hAnsi="Tahoma" w:cs="Tahoma"/>
          <w:color w:val="000000" w:themeColor="text1"/>
          <w:sz w:val="20"/>
          <w:szCs w:val="20"/>
        </w:rPr>
        <w:t>Lot 2 conc</w:t>
      </w:r>
      <w:r w:rsidR="00AA2D37" w:rsidRPr="008D1395">
        <w:rPr>
          <w:rFonts w:ascii="Tahoma" w:hAnsi="Tahoma" w:cs="Tahoma"/>
          <w:color w:val="000000" w:themeColor="text1"/>
          <w:sz w:val="20"/>
          <w:szCs w:val="20"/>
        </w:rPr>
        <w:t>er</w:t>
      </w:r>
      <w:r w:rsidRPr="008D1395">
        <w:rPr>
          <w:rFonts w:ascii="Tahoma" w:hAnsi="Tahoma" w:cs="Tahoma"/>
          <w:color w:val="000000" w:themeColor="text1"/>
          <w:sz w:val="20"/>
          <w:szCs w:val="20"/>
        </w:rPr>
        <w:t>n</w:t>
      </w:r>
      <w:r w:rsidR="00AA2D37" w:rsidRPr="008D1395">
        <w:rPr>
          <w:rFonts w:ascii="Tahoma" w:hAnsi="Tahoma" w:cs="Tahoma"/>
          <w:color w:val="000000" w:themeColor="text1"/>
          <w:sz w:val="20"/>
          <w:szCs w:val="20"/>
        </w:rPr>
        <w:t xml:space="preserve">s </w:t>
      </w:r>
      <w:r w:rsidR="0059790F" w:rsidRPr="0033451A">
        <w:rPr>
          <w:rFonts w:ascii="Tahoma" w:hAnsi="Tahoma" w:cs="Tahoma"/>
          <w:color w:val="000000" w:themeColor="text1"/>
          <w:sz w:val="20"/>
          <w:szCs w:val="20"/>
        </w:rPr>
        <w:t>designing of the project documents described in the Act of Engagement in the following procedures:</w:t>
      </w:r>
    </w:p>
    <w:p w14:paraId="5A4CCDF0" w14:textId="77777777" w:rsidR="0059790F" w:rsidRPr="0033451A" w:rsidRDefault="0059790F" w:rsidP="0059790F">
      <w:pPr>
        <w:pStyle w:val="ListParagraph"/>
        <w:numPr>
          <w:ilvl w:val="0"/>
          <w:numId w:val="22"/>
        </w:numPr>
        <w:spacing w:after="120"/>
        <w:jc w:val="both"/>
        <w:rPr>
          <w:rFonts w:ascii="Tahoma" w:hAnsi="Tahoma" w:cs="Tahoma"/>
          <w:color w:val="000000" w:themeColor="text1"/>
          <w:sz w:val="20"/>
          <w:szCs w:val="20"/>
        </w:rPr>
      </w:pPr>
      <w:r w:rsidRPr="0033451A">
        <w:rPr>
          <w:rFonts w:ascii="Tahoma" w:hAnsi="Tahoma" w:cs="Tahoma"/>
          <w:color w:val="000000" w:themeColor="text1"/>
          <w:sz w:val="20"/>
          <w:szCs w:val="20"/>
        </w:rPr>
        <w:t xml:space="preserve">Designing of cover and page set up </w:t>
      </w:r>
    </w:p>
    <w:p w14:paraId="4F8557E3" w14:textId="77777777" w:rsidR="0059790F" w:rsidRPr="0033451A" w:rsidRDefault="0059790F" w:rsidP="0059790F">
      <w:pPr>
        <w:pStyle w:val="ListParagraph"/>
        <w:numPr>
          <w:ilvl w:val="0"/>
          <w:numId w:val="22"/>
        </w:numPr>
        <w:spacing w:after="120"/>
        <w:jc w:val="both"/>
        <w:rPr>
          <w:rFonts w:ascii="Tahoma" w:hAnsi="Tahoma" w:cs="Tahoma"/>
          <w:color w:val="000000" w:themeColor="text1"/>
          <w:sz w:val="20"/>
          <w:szCs w:val="20"/>
        </w:rPr>
      </w:pPr>
      <w:r w:rsidRPr="0033451A">
        <w:rPr>
          <w:rFonts w:ascii="Tahoma" w:hAnsi="Tahoma" w:cs="Tahoma"/>
          <w:color w:val="000000" w:themeColor="text1"/>
          <w:sz w:val="20"/>
          <w:szCs w:val="20"/>
        </w:rPr>
        <w:t xml:space="preserve">Submit preliminary design layouts and revise the selected layouts for discussion with the </w:t>
      </w:r>
      <w:proofErr w:type="spellStart"/>
      <w:r w:rsidRPr="0033451A">
        <w:rPr>
          <w:rFonts w:ascii="Tahoma" w:hAnsi="Tahoma" w:cs="Tahoma"/>
          <w:color w:val="000000" w:themeColor="text1"/>
          <w:sz w:val="20"/>
          <w:szCs w:val="20"/>
        </w:rPr>
        <w:t>CoE</w:t>
      </w:r>
      <w:proofErr w:type="spellEnd"/>
    </w:p>
    <w:p w14:paraId="4989884A" w14:textId="77777777" w:rsidR="0059790F" w:rsidRPr="0033451A" w:rsidRDefault="0059790F" w:rsidP="0059790F">
      <w:pPr>
        <w:pStyle w:val="ListParagraph"/>
        <w:numPr>
          <w:ilvl w:val="0"/>
          <w:numId w:val="22"/>
        </w:numPr>
        <w:spacing w:after="120"/>
        <w:jc w:val="both"/>
        <w:rPr>
          <w:rFonts w:ascii="Tahoma" w:hAnsi="Tahoma" w:cs="Tahoma"/>
          <w:color w:val="000000" w:themeColor="text1"/>
          <w:sz w:val="20"/>
          <w:szCs w:val="20"/>
        </w:rPr>
      </w:pPr>
      <w:r w:rsidRPr="0033451A">
        <w:rPr>
          <w:rFonts w:ascii="Tahoma" w:hAnsi="Tahoma" w:cs="Tahoma"/>
          <w:color w:val="000000" w:themeColor="text1"/>
          <w:sz w:val="20"/>
          <w:szCs w:val="20"/>
        </w:rPr>
        <w:t xml:space="preserve">Revise the selected layouts in line with the </w:t>
      </w:r>
      <w:proofErr w:type="spellStart"/>
      <w:r w:rsidRPr="0033451A">
        <w:rPr>
          <w:rFonts w:ascii="Tahoma" w:hAnsi="Tahoma" w:cs="Tahoma"/>
          <w:color w:val="000000" w:themeColor="text1"/>
          <w:sz w:val="20"/>
          <w:szCs w:val="20"/>
        </w:rPr>
        <w:t>CoE</w:t>
      </w:r>
      <w:proofErr w:type="spellEnd"/>
      <w:r w:rsidRPr="0033451A">
        <w:rPr>
          <w:rFonts w:ascii="Tahoma" w:hAnsi="Tahoma" w:cs="Tahoma"/>
          <w:color w:val="000000" w:themeColor="text1"/>
          <w:sz w:val="20"/>
          <w:szCs w:val="20"/>
        </w:rPr>
        <w:t xml:space="preserve"> format and guidelines as discussed with the </w:t>
      </w:r>
      <w:proofErr w:type="spellStart"/>
      <w:r w:rsidRPr="0033451A">
        <w:rPr>
          <w:rFonts w:ascii="Tahoma" w:hAnsi="Tahoma" w:cs="Tahoma"/>
          <w:color w:val="000000" w:themeColor="text1"/>
          <w:sz w:val="20"/>
          <w:szCs w:val="20"/>
        </w:rPr>
        <w:t>CoE</w:t>
      </w:r>
      <w:proofErr w:type="spellEnd"/>
    </w:p>
    <w:p w14:paraId="3C3E5D25" w14:textId="77777777" w:rsidR="0059790F" w:rsidRDefault="0059790F" w:rsidP="0059790F">
      <w:pPr>
        <w:pStyle w:val="ListParagraph"/>
        <w:numPr>
          <w:ilvl w:val="0"/>
          <w:numId w:val="22"/>
        </w:numPr>
        <w:spacing w:after="120"/>
        <w:jc w:val="both"/>
        <w:rPr>
          <w:rFonts w:ascii="Tahoma" w:hAnsi="Tahoma" w:cs="Tahoma"/>
          <w:color w:val="000000" w:themeColor="text1"/>
          <w:sz w:val="20"/>
          <w:szCs w:val="20"/>
        </w:rPr>
      </w:pPr>
      <w:r w:rsidRPr="0033451A">
        <w:rPr>
          <w:rFonts w:ascii="Tahoma" w:hAnsi="Tahoma" w:cs="Tahoma"/>
          <w:color w:val="000000" w:themeColor="text1"/>
          <w:sz w:val="20"/>
          <w:szCs w:val="20"/>
        </w:rPr>
        <w:t xml:space="preserve">Submit all final design files to </w:t>
      </w:r>
      <w:proofErr w:type="spellStart"/>
      <w:r w:rsidRPr="0033451A">
        <w:rPr>
          <w:rFonts w:ascii="Tahoma" w:hAnsi="Tahoma" w:cs="Tahoma"/>
          <w:color w:val="000000" w:themeColor="text1"/>
          <w:sz w:val="20"/>
          <w:szCs w:val="20"/>
        </w:rPr>
        <w:t>CoE</w:t>
      </w:r>
      <w:proofErr w:type="spellEnd"/>
      <w:r w:rsidRPr="0033451A">
        <w:rPr>
          <w:rFonts w:ascii="Tahoma" w:hAnsi="Tahoma" w:cs="Tahoma"/>
          <w:color w:val="000000" w:themeColor="text1"/>
          <w:sz w:val="20"/>
          <w:szCs w:val="20"/>
        </w:rPr>
        <w:t xml:space="preserve"> (Press quality “pdf” or photoshop “</w:t>
      </w:r>
      <w:proofErr w:type="spellStart"/>
      <w:r w:rsidRPr="0033451A">
        <w:rPr>
          <w:rFonts w:ascii="Tahoma" w:hAnsi="Tahoma" w:cs="Tahoma"/>
          <w:color w:val="000000" w:themeColor="text1"/>
          <w:sz w:val="20"/>
          <w:szCs w:val="20"/>
        </w:rPr>
        <w:t>psd</w:t>
      </w:r>
      <w:proofErr w:type="spellEnd"/>
      <w:r w:rsidRPr="0033451A">
        <w:rPr>
          <w:rFonts w:ascii="Tahoma" w:hAnsi="Tahoma" w:cs="Tahoma"/>
          <w:color w:val="000000" w:themeColor="text1"/>
          <w:sz w:val="20"/>
          <w:szCs w:val="20"/>
        </w:rPr>
        <w:t>” file</w:t>
      </w:r>
      <w:r w:rsidRPr="00BC3D01">
        <w:rPr>
          <w:rFonts w:ascii="Tahoma" w:hAnsi="Tahoma" w:cs="Tahoma"/>
          <w:color w:val="000000" w:themeColor="text1"/>
          <w:sz w:val="20"/>
          <w:szCs w:val="20"/>
        </w:rPr>
        <w:t xml:space="preserve"> formats).</w:t>
      </w:r>
    </w:p>
    <w:p w14:paraId="32F60341" w14:textId="2D60964B" w:rsidR="00DE22F4" w:rsidRPr="00E25560" w:rsidRDefault="0059790F" w:rsidP="0059790F">
      <w:pPr>
        <w:pStyle w:val="ListParagraph"/>
        <w:numPr>
          <w:ilvl w:val="0"/>
          <w:numId w:val="22"/>
        </w:numPr>
        <w:spacing w:after="120"/>
        <w:jc w:val="both"/>
        <w:rPr>
          <w:rFonts w:ascii="Tahoma" w:hAnsi="Tahoma" w:cs="Tahoma"/>
          <w:color w:val="000000" w:themeColor="text1"/>
          <w:sz w:val="20"/>
          <w:szCs w:val="20"/>
        </w:rPr>
      </w:pPr>
      <w:r w:rsidRPr="000E0B1D">
        <w:rPr>
          <w:rFonts w:ascii="Tahoma" w:hAnsi="Tahoma" w:cs="Tahoma"/>
          <w:color w:val="000000" w:themeColor="text1"/>
          <w:sz w:val="20"/>
          <w:szCs w:val="20"/>
        </w:rPr>
        <w:lastRenderedPageBreak/>
        <w:t>The provider is obliged to submit the requested work in accordance with the requested printing format</w:t>
      </w:r>
      <w:r>
        <w:rPr>
          <w:rFonts w:ascii="Tahoma" w:hAnsi="Tahoma" w:cs="Tahoma"/>
          <w:color w:val="000000" w:themeColor="text1"/>
          <w:sz w:val="20"/>
          <w:szCs w:val="20"/>
        </w:rPr>
        <w:t xml:space="preserve"> within the specified deadlines.  </w:t>
      </w:r>
    </w:p>
    <w:p w14:paraId="61175B38" w14:textId="03467925"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6FA090E0" w:rsidR="008742C4" w:rsidRPr="00280BC9"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280BC9">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280BC9">
        <w:rPr>
          <w:rFonts w:ascii="Tahoma" w:eastAsiaTheme="minorHAnsi" w:hAnsi="Tahoma" w:cs="Tahoma"/>
          <w:noProof/>
          <w:sz w:val="20"/>
          <w:szCs w:val="20"/>
          <w:lang w:eastAsia="en-US"/>
        </w:rPr>
        <w:t>This list is considered exhaustive.</w:t>
      </w:r>
    </w:p>
    <w:p w14:paraId="664849C7" w14:textId="77777777" w:rsidR="008742C4" w:rsidRPr="0063332C" w:rsidRDefault="008742C4" w:rsidP="008742C4">
      <w:pPr>
        <w:jc w:val="both"/>
        <w:rPr>
          <w:rFonts w:ascii="Tahoma" w:hAnsi="Tahoma" w:cs="Tahoma"/>
          <w:noProof/>
          <w:sz w:val="20"/>
          <w:szCs w:val="20"/>
        </w:rPr>
      </w:pPr>
    </w:p>
    <w:p w14:paraId="754A59CB" w14:textId="77777777" w:rsidR="008742C4" w:rsidRPr="0063332C" w:rsidRDefault="008742C4" w:rsidP="008742C4">
      <w:pPr>
        <w:jc w:val="both"/>
        <w:rPr>
          <w:rFonts w:ascii="Tahoma" w:hAnsi="Tahoma" w:cs="Tahoma"/>
          <w:color w:val="000000" w:themeColor="text1"/>
          <w:spacing w:val="-4"/>
          <w:sz w:val="20"/>
          <w:szCs w:val="20"/>
          <w:lang w:eastAsia="en-US"/>
        </w:rPr>
      </w:pPr>
      <w:r w:rsidRPr="0063332C">
        <w:rPr>
          <w:rFonts w:ascii="Tahoma" w:hAnsi="Tahoma" w:cs="Tahoma"/>
          <w:color w:val="000000" w:themeColor="text1"/>
          <w:spacing w:val="-4"/>
          <w:sz w:val="20"/>
          <w:szCs w:val="20"/>
          <w:lang w:eastAsia="en-US"/>
        </w:rPr>
        <w:t xml:space="preserve">In terms of </w:t>
      </w:r>
      <w:r w:rsidRPr="0063332C">
        <w:rPr>
          <w:rFonts w:ascii="Tahoma" w:hAnsi="Tahoma" w:cs="Tahoma"/>
          <w:b/>
          <w:color w:val="000000" w:themeColor="text1"/>
          <w:spacing w:val="-4"/>
          <w:sz w:val="20"/>
          <w:szCs w:val="20"/>
          <w:lang w:eastAsia="en-US"/>
        </w:rPr>
        <w:t>quality requirements</w:t>
      </w:r>
      <w:r w:rsidRPr="0063332C">
        <w:rPr>
          <w:rFonts w:ascii="Tahoma" w:hAnsi="Tahoma" w:cs="Tahoma"/>
          <w:color w:val="000000" w:themeColor="text1"/>
          <w:spacing w:val="-4"/>
          <w:sz w:val="20"/>
          <w:szCs w:val="20"/>
          <w:lang w:eastAsia="en-US"/>
        </w:rPr>
        <w:t>, the pre-selected Service Providers must ensure</w:t>
      </w:r>
      <w:r w:rsidRPr="0063332C">
        <w:rPr>
          <w:rFonts w:ascii="Tahoma" w:hAnsi="Tahoma" w:cs="Tahoma"/>
          <w:i/>
          <w:color w:val="000000" w:themeColor="text1"/>
          <w:spacing w:val="-4"/>
          <w:sz w:val="20"/>
          <w:szCs w:val="20"/>
          <w:lang w:eastAsia="en-US"/>
        </w:rPr>
        <w:t>, inter alia</w:t>
      </w:r>
      <w:r w:rsidRPr="0063332C">
        <w:rPr>
          <w:rFonts w:ascii="Tahoma" w:hAnsi="Tahoma" w:cs="Tahoma"/>
          <w:color w:val="000000" w:themeColor="text1"/>
          <w:spacing w:val="-4"/>
          <w:sz w:val="20"/>
          <w:szCs w:val="20"/>
          <w:lang w:eastAsia="en-US"/>
        </w:rPr>
        <w:t>, that:</w:t>
      </w:r>
    </w:p>
    <w:p w14:paraId="4063B5DC" w14:textId="77777777" w:rsidR="008742C4" w:rsidRPr="0063332C"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63332C">
        <w:rPr>
          <w:rFonts w:ascii="Tahoma" w:hAnsi="Tahoma" w:cs="Tahoma"/>
          <w:color w:val="000000" w:themeColor="text1"/>
          <w:spacing w:val="-4"/>
          <w:sz w:val="20"/>
          <w:szCs w:val="20"/>
          <w:lang w:eastAsia="en-US"/>
        </w:rPr>
        <w:t xml:space="preserve">The services are provided to the highest professional/academic </w:t>
      </w:r>
      <w:proofErr w:type="gramStart"/>
      <w:r w:rsidRPr="0063332C">
        <w:rPr>
          <w:rFonts w:ascii="Tahoma" w:hAnsi="Tahoma" w:cs="Tahoma"/>
          <w:color w:val="000000" w:themeColor="text1"/>
          <w:spacing w:val="-4"/>
          <w:sz w:val="20"/>
          <w:szCs w:val="20"/>
          <w:lang w:eastAsia="en-US"/>
        </w:rPr>
        <w:t>standard;</w:t>
      </w:r>
      <w:proofErr w:type="gramEnd"/>
    </w:p>
    <w:p w14:paraId="4C448F2A" w14:textId="77777777" w:rsidR="008742C4" w:rsidRPr="0063332C"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63332C">
        <w:rPr>
          <w:rFonts w:ascii="Tahoma" w:hAnsi="Tahoma" w:cs="Tahoma"/>
          <w:color w:val="000000" w:themeColor="text1"/>
          <w:spacing w:val="-4"/>
          <w:sz w:val="20"/>
          <w:szCs w:val="20"/>
          <w:lang w:eastAsia="en-US"/>
        </w:rPr>
        <w:t>Any specific instructions given by the Council – whenever this is the case – are followed.</w:t>
      </w:r>
    </w:p>
    <w:p w14:paraId="1B7E5926" w14:textId="17C6A7BA" w:rsidR="00A94332" w:rsidRPr="0063332C" w:rsidRDefault="00A94332" w:rsidP="00A94332">
      <w:pPr>
        <w:keepLines/>
        <w:autoSpaceDE w:val="0"/>
        <w:autoSpaceDN w:val="0"/>
        <w:adjustRightInd w:val="0"/>
        <w:contextualSpacing/>
        <w:rPr>
          <w:rFonts w:ascii="Tahoma" w:hAnsi="Tahoma" w:cs="Tahoma"/>
          <w:color w:val="000000" w:themeColor="text1"/>
          <w:sz w:val="20"/>
        </w:rPr>
      </w:pPr>
      <w:r w:rsidRPr="0063332C">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63332C" w:rsidRPr="0063332C">
        <w:rPr>
          <w:rFonts w:ascii="Tahoma" w:hAnsi="Tahoma" w:cs="Tahoma"/>
          <w:color w:val="000000" w:themeColor="text1"/>
          <w:sz w:val="20"/>
        </w:rPr>
        <w: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63332C">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63332C">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63332C">
        <w:rPr>
          <w:rFonts w:ascii="Tahoma" w:hAnsi="Tahoma" w:cs="Tahoma"/>
          <w:noProof/>
          <w:color w:val="000000" w:themeColor="text1"/>
          <w:sz w:val="20"/>
          <w:szCs w:val="20"/>
        </w:rPr>
        <w:t>(see more on general obligations of the Provider in Article 3.1.2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36081780"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1BA8D2CD" w14:textId="5F57D4B0" w:rsidR="00A47902" w:rsidRPr="00E25560" w:rsidRDefault="00A47902" w:rsidP="007309EA">
      <w:pPr>
        <w:keepLines/>
        <w:autoSpaceDE w:val="0"/>
        <w:autoSpaceDN w:val="0"/>
        <w:adjustRightInd w:val="0"/>
        <w:contextualSpacing/>
        <w:jc w:val="both"/>
        <w:rPr>
          <w:rFonts w:ascii="Tahoma" w:hAnsi="Tahoma" w:cs="Tahoma"/>
          <w:sz w:val="20"/>
          <w:szCs w:val="20"/>
          <w:lang w:val="en-US"/>
        </w:rPr>
      </w:pPr>
      <w:r w:rsidRPr="00BC4FAF">
        <w:rPr>
          <w:rFonts w:ascii="Tahoma" w:hAnsi="Tahoma" w:cs="Tahoma"/>
          <w:color w:val="000000" w:themeColor="text1"/>
          <w:sz w:val="20"/>
          <w:szCs w:val="20"/>
        </w:rPr>
        <w:t>The Council will indicate on</w:t>
      </w:r>
      <w:r w:rsidR="00ED5526" w:rsidRPr="00BC4FAF">
        <w:rPr>
          <w:rFonts w:ascii="Tahoma" w:hAnsi="Tahoma" w:cs="Tahoma"/>
          <w:color w:val="000000" w:themeColor="text1"/>
          <w:sz w:val="20"/>
          <w:szCs w:val="20"/>
        </w:rPr>
        <w:t xml:space="preserve"> each Order Form (see Section </w:t>
      </w:r>
      <w:r w:rsidR="00ED5526" w:rsidRPr="00BC4FAF">
        <w:rPr>
          <w:rFonts w:ascii="Tahoma" w:hAnsi="Tahoma" w:cs="Tahoma"/>
          <w:color w:val="000000" w:themeColor="text1"/>
          <w:sz w:val="20"/>
          <w:szCs w:val="20"/>
        </w:rPr>
        <w:fldChar w:fldCharType="begin"/>
      </w:r>
      <w:r w:rsidR="00ED5526" w:rsidRPr="00BC4FAF">
        <w:rPr>
          <w:rFonts w:ascii="Tahoma" w:hAnsi="Tahoma" w:cs="Tahoma"/>
          <w:color w:val="000000" w:themeColor="text1"/>
          <w:sz w:val="20"/>
          <w:szCs w:val="20"/>
        </w:rPr>
        <w:instrText xml:space="preserve"> REF _Ref482368674 \r \h </w:instrText>
      </w:r>
      <w:r w:rsidR="00E25560" w:rsidRPr="00BC4FAF">
        <w:rPr>
          <w:rFonts w:ascii="Tahoma" w:hAnsi="Tahoma" w:cs="Tahoma"/>
          <w:color w:val="000000" w:themeColor="text1"/>
          <w:sz w:val="20"/>
          <w:szCs w:val="20"/>
        </w:rPr>
        <w:instrText xml:space="preserve"> \* MERGEFORMAT </w:instrText>
      </w:r>
      <w:r w:rsidR="00ED5526" w:rsidRPr="00BC4FAF">
        <w:rPr>
          <w:rFonts w:ascii="Tahoma" w:hAnsi="Tahoma" w:cs="Tahoma"/>
          <w:color w:val="000000" w:themeColor="text1"/>
          <w:sz w:val="20"/>
          <w:szCs w:val="20"/>
        </w:rPr>
      </w:r>
      <w:r w:rsidR="00ED5526" w:rsidRPr="00BC4FAF">
        <w:rPr>
          <w:rFonts w:ascii="Tahoma" w:hAnsi="Tahoma" w:cs="Tahoma"/>
          <w:color w:val="000000" w:themeColor="text1"/>
          <w:sz w:val="20"/>
          <w:szCs w:val="20"/>
        </w:rPr>
        <w:fldChar w:fldCharType="separate"/>
      </w:r>
      <w:r w:rsidR="00ED5526" w:rsidRPr="00BC4FAF">
        <w:rPr>
          <w:rFonts w:ascii="Tahoma" w:hAnsi="Tahoma" w:cs="Tahoma"/>
          <w:color w:val="000000" w:themeColor="text1"/>
          <w:sz w:val="20"/>
          <w:szCs w:val="20"/>
        </w:rPr>
        <w:t>D</w:t>
      </w:r>
      <w:r w:rsidR="00ED5526" w:rsidRPr="00BC4FAF">
        <w:rPr>
          <w:rFonts w:ascii="Tahoma" w:hAnsi="Tahoma" w:cs="Tahoma"/>
          <w:color w:val="000000" w:themeColor="text1"/>
          <w:sz w:val="20"/>
          <w:szCs w:val="20"/>
        </w:rPr>
        <w:fldChar w:fldCharType="end"/>
      </w:r>
      <w:r w:rsidRPr="00BC4FAF">
        <w:rPr>
          <w:rFonts w:ascii="Tahoma" w:hAnsi="Tahoma" w:cs="Tahoma"/>
          <w:color w:val="000000" w:themeColor="text1"/>
          <w:sz w:val="20"/>
          <w:szCs w:val="20"/>
        </w:rPr>
        <w:t xml:space="preserve"> below) the number of units ordered, calculated </w:t>
      </w:r>
      <w:proofErr w:type="gramStart"/>
      <w:r w:rsidRPr="00BC4FAF">
        <w:rPr>
          <w:rFonts w:ascii="Tahoma" w:hAnsi="Tahoma" w:cs="Tahoma"/>
          <w:color w:val="000000" w:themeColor="text1"/>
          <w:sz w:val="20"/>
          <w:szCs w:val="20"/>
        </w:rPr>
        <w:t>on the basis of</w:t>
      </w:r>
      <w:proofErr w:type="gramEnd"/>
      <w:r w:rsidRPr="00BC4FAF">
        <w:rPr>
          <w:rFonts w:ascii="Tahoma" w:hAnsi="Tahoma" w:cs="Tahoma"/>
          <w:color w:val="000000" w:themeColor="text1"/>
          <w:sz w:val="20"/>
          <w:szCs w:val="20"/>
        </w:rPr>
        <w:t xml:space="preserve"> the unit fees, as agreed by this Contract.</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1A6084E0" w14:textId="6F04C18F" w:rsidR="001614FA" w:rsidRPr="003B1C1E" w:rsidRDefault="00371164" w:rsidP="00C55FC9">
      <w:pPr>
        <w:jc w:val="both"/>
        <w:rPr>
          <w:rFonts w:ascii="Tahoma" w:hAnsi="Tahoma" w:cs="Tahoma"/>
          <w:sz w:val="20"/>
          <w:szCs w:val="20"/>
          <w:lang w:val="en-US"/>
        </w:rPr>
      </w:pPr>
      <w:r w:rsidRPr="003B1C1E">
        <w:rPr>
          <w:rFonts w:ascii="Tahoma" w:hAnsi="Tahoma" w:cs="Tahoma"/>
          <w:sz w:val="20"/>
          <w:szCs w:val="20"/>
        </w:rPr>
        <w:t>POOLING</w:t>
      </w:r>
      <w:r w:rsidR="00874CEE" w:rsidRPr="003B1C1E">
        <w:rPr>
          <w:rFonts w:ascii="Tahoma" w:hAnsi="Tahoma" w:cs="Tahoma"/>
          <w:sz w:val="20"/>
          <w:szCs w:val="20"/>
        </w:rPr>
        <w:t xml:space="preserve"> OPTION:</w:t>
      </w:r>
    </w:p>
    <w:p w14:paraId="4E695CAF" w14:textId="3B157B98" w:rsidR="001614FA" w:rsidRPr="003B1C1E" w:rsidRDefault="001614FA" w:rsidP="00C55FC9">
      <w:pPr>
        <w:jc w:val="both"/>
        <w:rPr>
          <w:rFonts w:ascii="Tahoma" w:hAnsi="Tahoma" w:cs="Tahoma"/>
          <w:b/>
          <w:sz w:val="20"/>
          <w:szCs w:val="20"/>
          <w:lang w:val="en-US"/>
        </w:rPr>
      </w:pPr>
      <w:r w:rsidRPr="003B1C1E">
        <w:rPr>
          <w:rFonts w:ascii="Tahoma" w:hAnsi="Tahoma" w:cs="Tahoma"/>
          <w:b/>
          <w:sz w:val="20"/>
          <w:szCs w:val="20"/>
          <w:lang w:val="en-US"/>
        </w:rPr>
        <w:t>Pooling</w:t>
      </w:r>
    </w:p>
    <w:p w14:paraId="1D38A21F" w14:textId="03D646DE" w:rsidR="00232D58" w:rsidRPr="003B1C1E" w:rsidRDefault="00232D58" w:rsidP="00C55FC9">
      <w:pPr>
        <w:jc w:val="both"/>
        <w:rPr>
          <w:rFonts w:ascii="Tahoma" w:hAnsi="Tahoma" w:cs="Tahoma"/>
          <w:sz w:val="20"/>
          <w:szCs w:val="20"/>
        </w:rPr>
      </w:pPr>
      <w:r w:rsidRPr="003B1C1E">
        <w:rPr>
          <w:rFonts w:ascii="Tahoma" w:hAnsi="Tahoma" w:cs="Tahoma"/>
          <w:sz w:val="20"/>
          <w:szCs w:val="20"/>
        </w:rPr>
        <w:t xml:space="preserve">For each Order, the Council will choose from the pool of pre-selected tenderers </w:t>
      </w:r>
      <w:r w:rsidR="00177E61" w:rsidRPr="003B1C1E">
        <w:rPr>
          <w:rFonts w:ascii="Tahoma" w:hAnsi="Tahoma" w:cs="Tahoma"/>
          <w:sz w:val="20"/>
          <w:szCs w:val="20"/>
        </w:rPr>
        <w:t xml:space="preserve">for the relevant lot </w:t>
      </w:r>
      <w:r w:rsidRPr="003B1C1E">
        <w:rPr>
          <w:rFonts w:ascii="Tahoma" w:hAnsi="Tahoma" w:cs="Tahoma"/>
          <w:sz w:val="20"/>
          <w:szCs w:val="20"/>
        </w:rPr>
        <w:t xml:space="preserve">the Provider who demonstrably offers best value for money for its requirement when assessed </w:t>
      </w:r>
      <w:r w:rsidR="00EF2465" w:rsidRPr="003B1C1E">
        <w:rPr>
          <w:rFonts w:ascii="Tahoma" w:hAnsi="Tahoma" w:cs="Tahoma"/>
          <w:sz w:val="20"/>
          <w:szCs w:val="20"/>
        </w:rPr>
        <w:t xml:space="preserve">– for the Order concerned – </w:t>
      </w:r>
      <w:r w:rsidRPr="003B1C1E">
        <w:rPr>
          <w:rFonts w:ascii="Tahoma" w:hAnsi="Tahoma" w:cs="Tahoma"/>
          <w:sz w:val="20"/>
          <w:szCs w:val="20"/>
        </w:rPr>
        <w:t xml:space="preserve">against the criteria of:  </w:t>
      </w:r>
    </w:p>
    <w:p w14:paraId="570CCF13" w14:textId="4A706A62" w:rsidR="00C55FC9" w:rsidRPr="003B1C1E" w:rsidRDefault="00C55FC9" w:rsidP="00C55FC9">
      <w:pPr>
        <w:pStyle w:val="Default"/>
        <w:numPr>
          <w:ilvl w:val="0"/>
          <w:numId w:val="12"/>
        </w:numPr>
        <w:rPr>
          <w:rFonts w:ascii="Tahoma" w:hAnsi="Tahoma" w:cs="Tahoma"/>
          <w:sz w:val="20"/>
          <w:szCs w:val="20"/>
        </w:rPr>
      </w:pPr>
      <w:r w:rsidRPr="003B1C1E">
        <w:rPr>
          <w:rFonts w:ascii="Tahoma" w:hAnsi="Tahoma" w:cs="Tahoma"/>
          <w:sz w:val="20"/>
          <w:szCs w:val="20"/>
        </w:rPr>
        <w:t>quality (including as appropriate: capability, expertise, past performance, availability of resources and proposed methods of undertaking the work</w:t>
      </w:r>
      <w:proofErr w:type="gramStart"/>
      <w:r w:rsidRPr="003B1C1E">
        <w:rPr>
          <w:rFonts w:ascii="Tahoma" w:hAnsi="Tahoma" w:cs="Tahoma"/>
          <w:sz w:val="20"/>
          <w:szCs w:val="20"/>
        </w:rPr>
        <w:t>);</w:t>
      </w:r>
      <w:proofErr w:type="gramEnd"/>
    </w:p>
    <w:p w14:paraId="20B04360" w14:textId="4A1D02A8" w:rsidR="00232D58" w:rsidRPr="003B1C1E" w:rsidRDefault="00232D58" w:rsidP="00232D58">
      <w:pPr>
        <w:pStyle w:val="Default"/>
        <w:numPr>
          <w:ilvl w:val="0"/>
          <w:numId w:val="12"/>
        </w:numPr>
        <w:rPr>
          <w:rFonts w:ascii="Tahoma" w:hAnsi="Tahoma" w:cs="Tahoma"/>
          <w:sz w:val="20"/>
          <w:szCs w:val="20"/>
        </w:rPr>
      </w:pPr>
      <w:r w:rsidRPr="003B1C1E">
        <w:rPr>
          <w:rFonts w:ascii="Tahoma" w:hAnsi="Tahoma" w:cs="Tahoma"/>
          <w:sz w:val="20"/>
          <w:szCs w:val="20"/>
        </w:rPr>
        <w:t>availab</w:t>
      </w:r>
      <w:r w:rsidR="00C55FC9" w:rsidRPr="003B1C1E">
        <w:rPr>
          <w:rFonts w:ascii="Tahoma" w:hAnsi="Tahoma" w:cs="Tahoma"/>
          <w:sz w:val="20"/>
          <w:szCs w:val="20"/>
        </w:rPr>
        <w:t>i</w:t>
      </w:r>
      <w:r w:rsidRPr="003B1C1E">
        <w:rPr>
          <w:rFonts w:ascii="Tahoma" w:hAnsi="Tahoma" w:cs="Tahoma"/>
          <w:sz w:val="20"/>
          <w:szCs w:val="20"/>
        </w:rPr>
        <w:t>l</w:t>
      </w:r>
      <w:r w:rsidR="00C55FC9" w:rsidRPr="003B1C1E">
        <w:rPr>
          <w:rFonts w:ascii="Tahoma" w:hAnsi="Tahoma" w:cs="Tahoma"/>
          <w:sz w:val="20"/>
          <w:szCs w:val="20"/>
        </w:rPr>
        <w:t>ity</w:t>
      </w:r>
      <w:r w:rsidRPr="003B1C1E">
        <w:rPr>
          <w:rFonts w:ascii="Tahoma" w:hAnsi="Tahoma" w:cs="Tahoma"/>
          <w:sz w:val="20"/>
          <w:szCs w:val="20"/>
        </w:rPr>
        <w:t xml:space="preserve"> (including, without limitation, capacity to meet required deadlines and, where relevant, geographical location); </w:t>
      </w:r>
      <w:r w:rsidR="00C55FC9" w:rsidRPr="003B1C1E">
        <w:rPr>
          <w:rFonts w:ascii="Tahoma" w:hAnsi="Tahoma" w:cs="Tahoma"/>
          <w:sz w:val="20"/>
          <w:szCs w:val="20"/>
        </w:rPr>
        <w:t>and</w:t>
      </w:r>
    </w:p>
    <w:p w14:paraId="42B4BFFF" w14:textId="77777777" w:rsidR="00232D58" w:rsidRPr="003B1C1E" w:rsidRDefault="00232D58" w:rsidP="00232D58">
      <w:pPr>
        <w:pStyle w:val="Default"/>
        <w:numPr>
          <w:ilvl w:val="0"/>
          <w:numId w:val="12"/>
        </w:numPr>
        <w:rPr>
          <w:rFonts w:ascii="Tahoma" w:hAnsi="Tahoma" w:cs="Tahoma"/>
          <w:sz w:val="20"/>
          <w:szCs w:val="20"/>
        </w:rPr>
      </w:pPr>
      <w:r w:rsidRPr="003B1C1E">
        <w:rPr>
          <w:rFonts w:ascii="Tahoma" w:hAnsi="Tahoma" w:cs="Tahoma"/>
          <w:sz w:val="20"/>
          <w:szCs w:val="20"/>
        </w:rPr>
        <w:t>price.</w:t>
      </w:r>
    </w:p>
    <w:p w14:paraId="187A346A" w14:textId="77777777" w:rsidR="00232D58" w:rsidRPr="003B1C1E" w:rsidRDefault="00232D58" w:rsidP="00232D58">
      <w:pPr>
        <w:pStyle w:val="Default"/>
        <w:ind w:left="720"/>
        <w:rPr>
          <w:rFonts w:ascii="Tahoma" w:hAnsi="Tahoma" w:cs="Tahoma"/>
          <w:sz w:val="20"/>
          <w:szCs w:val="20"/>
        </w:rPr>
      </w:pPr>
    </w:p>
    <w:p w14:paraId="68538636" w14:textId="24826B4F" w:rsidR="00232D58" w:rsidRPr="003B1C1E" w:rsidRDefault="00232D58" w:rsidP="00C55FC9">
      <w:pPr>
        <w:pStyle w:val="Default"/>
        <w:jc w:val="both"/>
        <w:rPr>
          <w:rFonts w:ascii="Tahoma" w:hAnsi="Tahoma" w:cs="Tahoma"/>
        </w:rPr>
      </w:pPr>
      <w:r w:rsidRPr="003B1C1E">
        <w:rPr>
          <w:rFonts w:ascii="Tahoma" w:hAnsi="Tahoma" w:cs="Tahoma"/>
          <w:sz w:val="20"/>
          <w:szCs w:val="20"/>
        </w:rPr>
        <w:t xml:space="preserve">Each time an Order Form is sent, the selected Provider undertakes to take all the necessary measures to send it </w:t>
      </w:r>
      <w:r w:rsidRPr="003B1C1E">
        <w:rPr>
          <w:rFonts w:ascii="Tahoma" w:hAnsi="Tahoma" w:cs="Tahoma"/>
          <w:b/>
          <w:sz w:val="20"/>
          <w:szCs w:val="20"/>
        </w:rPr>
        <w:t>signed</w:t>
      </w:r>
      <w:r w:rsidRPr="003B1C1E">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lastRenderedPageBreak/>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BD6F6C"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r>
      <w:r w:rsidRPr="00BD6F6C">
        <w:rPr>
          <w:rFonts w:ascii="Tahoma" w:hAnsi="Tahoma" w:cs="Tahoma"/>
          <w:color w:val="000000"/>
          <w:sz w:val="20"/>
          <w:szCs w:val="18"/>
        </w:rPr>
        <w:t xml:space="preserve">have been involved in mismanagement of the Council of Europe funds or public </w:t>
      </w:r>
      <w:proofErr w:type="gramStart"/>
      <w:r w:rsidRPr="00BD6F6C">
        <w:rPr>
          <w:rFonts w:ascii="Tahoma" w:hAnsi="Tahoma" w:cs="Tahoma"/>
          <w:color w:val="000000"/>
          <w:sz w:val="20"/>
          <w:szCs w:val="18"/>
        </w:rPr>
        <w:t>funds;</w:t>
      </w:r>
      <w:proofErr w:type="gramEnd"/>
    </w:p>
    <w:p w14:paraId="1DE2CB20" w14:textId="2C5C2A38" w:rsidR="004F4F33" w:rsidRPr="00BD6F6C"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BD6F6C">
        <w:rPr>
          <w:rFonts w:ascii="Tahoma" w:hAnsi="Tahoma" w:cs="Tahoma"/>
          <w:color w:val="000000"/>
          <w:sz w:val="20"/>
          <w:szCs w:val="18"/>
        </w:rPr>
        <w:t xml:space="preserve">are or appear to be in a situation of conflict of </w:t>
      </w:r>
      <w:proofErr w:type="gramStart"/>
      <w:r w:rsidRPr="00BD6F6C">
        <w:rPr>
          <w:rFonts w:ascii="Tahoma" w:hAnsi="Tahoma" w:cs="Tahoma"/>
          <w:color w:val="000000"/>
          <w:sz w:val="20"/>
          <w:szCs w:val="18"/>
        </w:rPr>
        <w:t>interest;</w:t>
      </w:r>
      <w:proofErr w:type="gramEnd"/>
    </w:p>
    <w:p w14:paraId="480981EF" w14:textId="77777777" w:rsidR="00FC0B1C" w:rsidRPr="00BD6F6C"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3" w:name="_Hlk106805736"/>
      <w:r w:rsidRPr="00BD6F6C">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BD6F6C">
        <w:rPr>
          <w:rFonts w:ascii="Tahoma" w:eastAsia="Calibri" w:hAnsi="Tahoma" w:cs="Tahoma"/>
          <w:color w:val="000000"/>
          <w:sz w:val="20"/>
          <w:szCs w:val="18"/>
          <w:lang w:val="en-US" w:eastAsia="en-US"/>
        </w:rPr>
        <w:t>scheme</w:t>
      </w:r>
      <w:r w:rsidR="002E4985" w:rsidRPr="00BD6F6C">
        <w:rPr>
          <w:rFonts w:ascii="Tahoma" w:eastAsia="Calibri" w:hAnsi="Tahoma" w:cs="Tahoma"/>
          <w:color w:val="000000"/>
          <w:sz w:val="20"/>
          <w:szCs w:val="18"/>
          <w:lang w:val="en-US" w:eastAsia="en-US"/>
        </w:rPr>
        <w:t>;</w:t>
      </w:r>
      <w:proofErr w:type="gramEnd"/>
    </w:p>
    <w:p w14:paraId="66CC82A7" w14:textId="37CD0286" w:rsidR="002E4985" w:rsidRPr="00BD6F6C" w:rsidRDefault="002E4985" w:rsidP="002E4985">
      <w:pPr>
        <w:numPr>
          <w:ilvl w:val="0"/>
          <w:numId w:val="3"/>
        </w:numPr>
        <w:tabs>
          <w:tab w:val="left" w:pos="426"/>
          <w:tab w:val="left" w:pos="709"/>
          <w:tab w:val="left" w:pos="851"/>
        </w:tabs>
        <w:jc w:val="both"/>
        <w:rPr>
          <w:rFonts w:ascii="Tahoma" w:eastAsia="Calibri" w:hAnsi="Tahoma" w:cs="Tahoma"/>
          <w:color w:val="000000"/>
          <w:sz w:val="20"/>
          <w:szCs w:val="18"/>
          <w:lang w:eastAsia="en-US"/>
        </w:rPr>
      </w:pPr>
      <w:bookmarkStart w:id="4" w:name="_Hlk106805241"/>
      <w:r w:rsidRPr="00BD6F6C">
        <w:rPr>
          <w:rFonts w:ascii="Tahoma" w:eastAsia="Calibri" w:hAnsi="Tahoma" w:cs="Tahoma"/>
          <w:color w:val="000000"/>
          <w:sz w:val="20"/>
          <w:szCs w:val="18"/>
          <w:lang w:val="en-US" w:eastAsia="en-US"/>
        </w:rPr>
        <w:t>[have not fulfilled, in the previous three years, their contractual obligations in the performance of a contract concluded with the Council of Europe leading to a total or partial refusal of payment and/or termination of the contract by the Council of Europe</w:t>
      </w:r>
      <w:proofErr w:type="gramStart"/>
      <w:r w:rsidRPr="00BD6F6C">
        <w:rPr>
          <w:rFonts w:ascii="Tahoma" w:eastAsia="Calibri" w:hAnsi="Tahoma" w:cs="Tahoma"/>
          <w:color w:val="000000"/>
          <w:sz w:val="20"/>
          <w:szCs w:val="18"/>
          <w:lang w:val="en-US" w:eastAsia="en-US"/>
        </w:rPr>
        <w:t>];</w:t>
      </w:r>
      <w:bookmarkEnd w:id="3"/>
      <w:bookmarkEnd w:id="4"/>
      <w:proofErr w:type="gramEnd"/>
    </w:p>
    <w:sdt>
      <w:sdtPr>
        <w:rPr>
          <w:rFonts w:ascii="Tahoma" w:hAnsi="Tahoma" w:cs="Tahoma"/>
          <w:color w:val="000000"/>
          <w:sz w:val="20"/>
          <w:szCs w:val="18"/>
        </w:rPr>
        <w:id w:val="-1450543244"/>
        <w:lock w:val="sdtContentLocked"/>
        <w:placeholder>
          <w:docPart w:val="DefaultPlaceholder_-1854013440"/>
        </w:placeholder>
      </w:sdt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648FEB4B" w14:textId="77777777" w:rsidR="003B1C1E" w:rsidRDefault="003B1C1E" w:rsidP="003B1C1E">
      <w:pPr>
        <w:spacing w:after="120"/>
        <w:rPr>
          <w:rFonts w:ascii="Tahoma" w:hAnsi="Tahoma" w:cs="Tahoma"/>
          <w:i/>
          <w:sz w:val="20"/>
          <w:szCs w:val="20"/>
        </w:rPr>
      </w:pPr>
    </w:p>
    <w:p w14:paraId="531E4C3A" w14:textId="6F2BBE36" w:rsidR="003B1C1E" w:rsidRPr="005714E8" w:rsidRDefault="003B1C1E" w:rsidP="003B1C1E">
      <w:pPr>
        <w:spacing w:after="120"/>
        <w:rPr>
          <w:rFonts w:ascii="Tahoma" w:hAnsi="Tahoma" w:cs="Tahoma"/>
          <w:b/>
          <w:bCs/>
          <w:iCs/>
          <w:sz w:val="20"/>
          <w:szCs w:val="20"/>
        </w:rPr>
      </w:pPr>
      <w:r w:rsidRPr="005714E8">
        <w:rPr>
          <w:rFonts w:ascii="Tahoma" w:hAnsi="Tahoma" w:cs="Tahoma"/>
          <w:b/>
          <w:bCs/>
          <w:iCs/>
          <w:sz w:val="20"/>
          <w:szCs w:val="20"/>
        </w:rPr>
        <w:t>Lot 1</w:t>
      </w:r>
      <w:r w:rsidR="00E63524">
        <w:rPr>
          <w:rFonts w:ascii="Tahoma" w:hAnsi="Tahoma" w:cs="Tahoma"/>
          <w:b/>
          <w:bCs/>
          <w:iCs/>
          <w:sz w:val="20"/>
          <w:szCs w:val="20"/>
        </w:rPr>
        <w:t xml:space="preserve">: </w:t>
      </w:r>
      <w:r w:rsidR="00E63524" w:rsidRPr="00E63524">
        <w:rPr>
          <w:rFonts w:ascii="Tahoma" w:hAnsi="Tahoma" w:cs="Tahoma"/>
          <w:b/>
          <w:bCs/>
          <w:iCs/>
          <w:sz w:val="20"/>
          <w:szCs w:val="20"/>
        </w:rPr>
        <w:t>Printing of project documents</w:t>
      </w:r>
    </w:p>
    <w:p w14:paraId="4C5F3020" w14:textId="77777777" w:rsidR="003B1C1E" w:rsidRPr="005714E8" w:rsidRDefault="003B1C1E" w:rsidP="003B1C1E">
      <w:pPr>
        <w:spacing w:after="120"/>
        <w:rPr>
          <w:rFonts w:ascii="Tahoma" w:hAnsi="Tahoma" w:cs="Tahoma"/>
          <w:i/>
          <w:sz w:val="20"/>
          <w:szCs w:val="20"/>
        </w:rPr>
      </w:pPr>
      <w:r w:rsidRPr="005714E8">
        <w:rPr>
          <w:rFonts w:ascii="Tahoma" w:hAnsi="Tahoma" w:cs="Tahoma"/>
          <w:i/>
          <w:sz w:val="20"/>
          <w:szCs w:val="20"/>
        </w:rPr>
        <w:t>Eligibility criteria</w:t>
      </w:r>
    </w:p>
    <w:p w14:paraId="7AC61A68" w14:textId="7608EAAA" w:rsidR="003B1C1E" w:rsidRPr="005714E8" w:rsidRDefault="003B1C1E" w:rsidP="003B1C1E">
      <w:pPr>
        <w:numPr>
          <w:ilvl w:val="0"/>
          <w:numId w:val="6"/>
        </w:numPr>
        <w:rPr>
          <w:rFonts w:ascii="Tahoma" w:hAnsi="Tahoma" w:cs="Tahoma"/>
          <w:sz w:val="20"/>
          <w:szCs w:val="20"/>
        </w:rPr>
      </w:pPr>
      <w:r>
        <w:rPr>
          <w:rFonts w:ascii="Tahoma" w:hAnsi="Tahoma" w:cs="Tahoma"/>
          <w:sz w:val="20"/>
          <w:szCs w:val="20"/>
        </w:rPr>
        <w:t>Proven</w:t>
      </w:r>
      <w:r w:rsidRPr="005714E8">
        <w:rPr>
          <w:rFonts w:ascii="Tahoma" w:hAnsi="Tahoma" w:cs="Tahoma"/>
          <w:sz w:val="20"/>
          <w:szCs w:val="20"/>
        </w:rPr>
        <w:t xml:space="preserve"> experience in printing/publication in the last 3 years is required for this assignment. </w:t>
      </w:r>
    </w:p>
    <w:p w14:paraId="1CEFFF5F" w14:textId="77777777" w:rsidR="003B1C1E" w:rsidRDefault="003B1C1E" w:rsidP="003B1C1E">
      <w:pPr>
        <w:numPr>
          <w:ilvl w:val="0"/>
          <w:numId w:val="6"/>
        </w:numPr>
        <w:rPr>
          <w:rFonts w:ascii="Tahoma" w:hAnsi="Tahoma" w:cs="Tahoma"/>
          <w:sz w:val="20"/>
          <w:szCs w:val="20"/>
        </w:rPr>
      </w:pPr>
      <w:r w:rsidRPr="005714E8">
        <w:rPr>
          <w:rFonts w:ascii="Tahoma" w:hAnsi="Tahoma" w:cs="Tahoma"/>
          <w:sz w:val="20"/>
          <w:szCs w:val="20"/>
        </w:rPr>
        <w:t xml:space="preserve">Submission of relevant </w:t>
      </w:r>
      <w:r w:rsidRPr="0033451A">
        <w:rPr>
          <w:rFonts w:ascii="Tahoma" w:hAnsi="Tahoma" w:cs="Tahoma"/>
          <w:b/>
          <w:bCs/>
          <w:sz w:val="20"/>
          <w:szCs w:val="20"/>
        </w:rPr>
        <w:t>electronic samples</w:t>
      </w:r>
      <w:r w:rsidRPr="005714E8">
        <w:rPr>
          <w:rFonts w:ascii="Tahoma" w:hAnsi="Tahoma" w:cs="Tahoma"/>
          <w:sz w:val="20"/>
          <w:szCs w:val="20"/>
        </w:rPr>
        <w:t xml:space="preserve"> of at least 3 printed materials, preferably those prepared for the EU/international projects</w:t>
      </w:r>
      <w:r>
        <w:rPr>
          <w:rFonts w:ascii="Tahoma" w:hAnsi="Tahoma" w:cs="Tahoma"/>
          <w:sz w:val="20"/>
          <w:szCs w:val="20"/>
        </w:rPr>
        <w:t>, in the last two years</w:t>
      </w:r>
      <w:r w:rsidRPr="005714E8">
        <w:rPr>
          <w:rFonts w:ascii="Tahoma" w:hAnsi="Tahoma" w:cs="Tahoma"/>
          <w:sz w:val="20"/>
          <w:szCs w:val="20"/>
        </w:rPr>
        <w:t>.</w:t>
      </w:r>
    </w:p>
    <w:p w14:paraId="3E248F17" w14:textId="0CF920DB" w:rsidR="003B1C1E" w:rsidRPr="005714E8" w:rsidRDefault="003B1C1E" w:rsidP="003B1C1E">
      <w:pPr>
        <w:numPr>
          <w:ilvl w:val="0"/>
          <w:numId w:val="6"/>
        </w:numPr>
        <w:rPr>
          <w:rFonts w:ascii="Tahoma" w:hAnsi="Tahoma" w:cs="Tahoma"/>
          <w:sz w:val="20"/>
          <w:szCs w:val="20"/>
        </w:rPr>
      </w:pPr>
      <w:r w:rsidRPr="005714E8">
        <w:rPr>
          <w:rFonts w:ascii="Tahoma" w:hAnsi="Tahoma" w:cs="Tahoma"/>
          <w:sz w:val="20"/>
          <w:szCs w:val="20"/>
        </w:rPr>
        <w:lastRenderedPageBreak/>
        <w:t xml:space="preserve">Submission of </w:t>
      </w:r>
      <w:r>
        <w:rPr>
          <w:rFonts w:ascii="Tahoma" w:hAnsi="Tahoma" w:cs="Tahoma"/>
          <w:sz w:val="20"/>
          <w:szCs w:val="20"/>
        </w:rPr>
        <w:t xml:space="preserve">at least two </w:t>
      </w:r>
      <w:r w:rsidRPr="005714E8">
        <w:rPr>
          <w:rFonts w:ascii="Tahoma" w:hAnsi="Tahoma" w:cs="Tahoma"/>
          <w:sz w:val="20"/>
          <w:szCs w:val="20"/>
        </w:rPr>
        <w:t>reference</w:t>
      </w:r>
      <w:r>
        <w:rPr>
          <w:rFonts w:ascii="Tahoma" w:hAnsi="Tahoma" w:cs="Tahoma"/>
          <w:sz w:val="20"/>
          <w:szCs w:val="20"/>
        </w:rPr>
        <w:t>s</w:t>
      </w:r>
      <w:r w:rsidRPr="005714E8">
        <w:rPr>
          <w:rFonts w:ascii="Tahoma" w:hAnsi="Tahoma" w:cs="Tahoma"/>
          <w:sz w:val="20"/>
          <w:szCs w:val="20"/>
        </w:rPr>
        <w:t>, preferably for the EU/international projects.</w:t>
      </w:r>
    </w:p>
    <w:p w14:paraId="1B924C4F" w14:textId="77777777" w:rsidR="003B1C1E" w:rsidRPr="005714E8" w:rsidRDefault="003B1C1E" w:rsidP="003B1C1E">
      <w:pPr>
        <w:ind w:left="720"/>
        <w:rPr>
          <w:rFonts w:ascii="Tahoma" w:hAnsi="Tahoma" w:cs="Tahoma"/>
          <w:sz w:val="20"/>
          <w:szCs w:val="20"/>
        </w:rPr>
      </w:pPr>
    </w:p>
    <w:p w14:paraId="56863C34" w14:textId="77777777" w:rsidR="003B1C1E" w:rsidRPr="005714E8" w:rsidRDefault="003B1C1E" w:rsidP="003B1C1E">
      <w:pPr>
        <w:shd w:val="clear" w:color="auto" w:fill="FFFFFF" w:themeFill="background1"/>
        <w:rPr>
          <w:rFonts w:ascii="Tahoma" w:hAnsi="Tahoma" w:cs="Tahoma"/>
          <w:noProof/>
          <w:sz w:val="20"/>
          <w:szCs w:val="20"/>
          <w:lang w:eastAsia="fr-FR"/>
        </w:rPr>
      </w:pPr>
    </w:p>
    <w:p w14:paraId="76C077FF" w14:textId="77777777" w:rsidR="003B1C1E" w:rsidRPr="005714E8" w:rsidRDefault="003B1C1E" w:rsidP="003B1C1E">
      <w:pPr>
        <w:spacing w:after="120"/>
        <w:rPr>
          <w:rFonts w:ascii="Tahoma" w:hAnsi="Tahoma" w:cs="Tahoma"/>
          <w:i/>
          <w:sz w:val="20"/>
          <w:szCs w:val="20"/>
        </w:rPr>
      </w:pPr>
      <w:r w:rsidRPr="005714E8">
        <w:rPr>
          <w:rFonts w:ascii="Tahoma" w:hAnsi="Tahoma" w:cs="Tahoma"/>
          <w:i/>
          <w:sz w:val="20"/>
          <w:szCs w:val="20"/>
        </w:rPr>
        <w:t>Award criteria</w:t>
      </w:r>
    </w:p>
    <w:p w14:paraId="50C85B0F" w14:textId="77777777" w:rsidR="003B1C1E" w:rsidRPr="00FC489A" w:rsidRDefault="003B1C1E" w:rsidP="003B1C1E">
      <w:pPr>
        <w:numPr>
          <w:ilvl w:val="0"/>
          <w:numId w:val="7"/>
        </w:numPr>
        <w:rPr>
          <w:rFonts w:ascii="Tahoma" w:hAnsi="Tahoma" w:cs="Tahoma"/>
          <w:color w:val="000000" w:themeColor="text1"/>
          <w:sz w:val="20"/>
          <w:szCs w:val="20"/>
        </w:rPr>
      </w:pPr>
      <w:r w:rsidRPr="00FC489A">
        <w:rPr>
          <w:rFonts w:ascii="Tahoma" w:hAnsi="Tahoma" w:cs="Tahoma"/>
          <w:color w:val="000000" w:themeColor="text1"/>
          <w:sz w:val="20"/>
          <w:szCs w:val="20"/>
        </w:rPr>
        <w:t>Quality of the offer (30%), including:</w:t>
      </w:r>
    </w:p>
    <w:p w14:paraId="315A3E2B" w14:textId="63FA9B95" w:rsidR="003B1C1E" w:rsidRPr="00FC489A" w:rsidRDefault="003B1C1E" w:rsidP="003B1C1E">
      <w:pPr>
        <w:ind w:left="1068" w:firstLine="12"/>
        <w:jc w:val="both"/>
        <w:rPr>
          <w:rFonts w:ascii="Tahoma" w:hAnsi="Tahoma" w:cs="Tahoma"/>
          <w:color w:val="000000"/>
          <w:sz w:val="20"/>
          <w:szCs w:val="20"/>
        </w:rPr>
      </w:pPr>
      <w:r w:rsidRPr="00FC489A">
        <w:rPr>
          <w:rFonts w:ascii="Tahoma" w:hAnsi="Tahoma" w:cs="Tahoma"/>
          <w:color w:val="000000"/>
          <w:sz w:val="20"/>
          <w:szCs w:val="20"/>
        </w:rPr>
        <w:t xml:space="preserve">-Capacity to meet the Council’s contractual requirements based on the experience with national or international organisations, strong references will be an asset.  </w:t>
      </w:r>
    </w:p>
    <w:p w14:paraId="6E0FCACA" w14:textId="77777777" w:rsidR="003B1C1E" w:rsidRPr="00FC489A" w:rsidRDefault="003B1C1E" w:rsidP="003B1C1E">
      <w:pPr>
        <w:ind w:left="1068"/>
        <w:jc w:val="both"/>
        <w:rPr>
          <w:rFonts w:ascii="Tahoma" w:hAnsi="Tahoma" w:cs="Tahoma"/>
          <w:color w:val="000000"/>
          <w:sz w:val="20"/>
          <w:szCs w:val="20"/>
        </w:rPr>
      </w:pPr>
      <w:r w:rsidRPr="00FC489A">
        <w:rPr>
          <w:rFonts w:ascii="Tahoma" w:hAnsi="Tahoma" w:cs="Tahoma"/>
          <w:color w:val="000000"/>
          <w:sz w:val="20"/>
          <w:szCs w:val="20"/>
        </w:rPr>
        <w:t xml:space="preserve">- Quality of work samples provided with number of designed </w:t>
      </w:r>
      <w:proofErr w:type="gramStart"/>
      <w:r w:rsidRPr="00FC489A">
        <w:rPr>
          <w:rFonts w:ascii="Tahoma" w:hAnsi="Tahoma" w:cs="Tahoma"/>
          <w:color w:val="000000"/>
          <w:sz w:val="20"/>
          <w:szCs w:val="20"/>
        </w:rPr>
        <w:t>work</w:t>
      </w:r>
      <w:proofErr w:type="gramEnd"/>
      <w:r w:rsidRPr="00FC489A">
        <w:rPr>
          <w:rFonts w:ascii="Tahoma" w:hAnsi="Tahoma" w:cs="Tahoma"/>
          <w:color w:val="000000"/>
          <w:sz w:val="20"/>
          <w:szCs w:val="20"/>
        </w:rPr>
        <w:t xml:space="preserve"> delivered in last two years.</w:t>
      </w:r>
    </w:p>
    <w:p w14:paraId="6EE3990C" w14:textId="26F52DE8" w:rsidR="003B1C1E" w:rsidRPr="005714E8" w:rsidRDefault="003B1C1E" w:rsidP="003B1C1E">
      <w:pPr>
        <w:ind w:left="1068"/>
        <w:jc w:val="both"/>
        <w:rPr>
          <w:rFonts w:ascii="Tahoma" w:hAnsi="Tahoma" w:cs="Tahoma"/>
          <w:color w:val="000000"/>
          <w:sz w:val="20"/>
          <w:szCs w:val="20"/>
        </w:rPr>
      </w:pPr>
      <w:r w:rsidRPr="00FC489A">
        <w:rPr>
          <w:rFonts w:ascii="Tahoma" w:hAnsi="Tahoma" w:cs="Tahoma"/>
          <w:color w:val="000000"/>
          <w:sz w:val="20"/>
          <w:szCs w:val="20"/>
        </w:rPr>
        <w:t xml:space="preserve">- Relevant </w:t>
      </w:r>
      <w:r w:rsidRPr="00FC489A">
        <w:rPr>
          <w:rFonts w:ascii="Tahoma" w:hAnsi="Tahoma" w:cs="Tahoma"/>
          <w:b/>
          <w:bCs/>
          <w:color w:val="000000"/>
          <w:sz w:val="20"/>
          <w:szCs w:val="20"/>
        </w:rPr>
        <w:t>hardcopy samples</w:t>
      </w:r>
      <w:r w:rsidRPr="00FC489A">
        <w:rPr>
          <w:rFonts w:ascii="Tahoma" w:hAnsi="Tahoma" w:cs="Tahoma"/>
          <w:color w:val="000000"/>
          <w:sz w:val="20"/>
          <w:szCs w:val="20"/>
        </w:rPr>
        <w:t xml:space="preserve"> of printed material(s), 1 or 2 published books, specified in Terms of Reference (pl</w:t>
      </w:r>
      <w:r>
        <w:rPr>
          <w:rFonts w:ascii="Tahoma" w:hAnsi="Tahoma" w:cs="Tahoma"/>
          <w:color w:val="000000"/>
          <w:sz w:val="20"/>
          <w:szCs w:val="20"/>
        </w:rPr>
        <w:t xml:space="preserve">ease </w:t>
      </w:r>
      <w:r w:rsidRPr="00FC489A">
        <w:rPr>
          <w:rFonts w:ascii="Tahoma" w:hAnsi="Tahoma" w:cs="Tahoma"/>
          <w:color w:val="000000"/>
          <w:sz w:val="20"/>
          <w:szCs w:val="20"/>
        </w:rPr>
        <w:t>see the Turkish version of the Te</w:t>
      </w:r>
      <w:r w:rsidR="00FE1C1E">
        <w:rPr>
          <w:rFonts w:ascii="Tahoma" w:hAnsi="Tahoma" w:cs="Tahoma"/>
          <w:color w:val="000000"/>
          <w:sz w:val="20"/>
          <w:szCs w:val="20"/>
        </w:rPr>
        <w:t xml:space="preserve">chnical Specifications </w:t>
      </w:r>
      <w:r w:rsidRPr="00FC489A">
        <w:rPr>
          <w:rFonts w:ascii="Tahoma" w:hAnsi="Tahoma" w:cs="Tahoma"/>
          <w:color w:val="000000"/>
          <w:sz w:val="20"/>
          <w:szCs w:val="20"/>
        </w:rPr>
        <w:t xml:space="preserve">in Annex-I) to be submitted to the </w:t>
      </w:r>
      <w:proofErr w:type="spellStart"/>
      <w:r w:rsidRPr="00FC489A">
        <w:rPr>
          <w:rFonts w:ascii="Tahoma" w:hAnsi="Tahoma" w:cs="Tahoma"/>
          <w:color w:val="000000"/>
          <w:sz w:val="20"/>
          <w:szCs w:val="20"/>
        </w:rPr>
        <w:t>CoE</w:t>
      </w:r>
      <w:proofErr w:type="spellEnd"/>
      <w:r w:rsidRPr="00FC489A">
        <w:rPr>
          <w:rFonts w:ascii="Tahoma" w:hAnsi="Tahoma" w:cs="Tahoma"/>
          <w:color w:val="000000"/>
          <w:sz w:val="20"/>
          <w:szCs w:val="20"/>
        </w:rPr>
        <w:t xml:space="preserve"> Ankara Programme Office until </w:t>
      </w:r>
      <w:r w:rsidR="004504BE">
        <w:rPr>
          <w:rFonts w:ascii="Tahoma" w:hAnsi="Tahoma" w:cs="Tahoma"/>
          <w:b/>
          <w:bCs/>
          <w:color w:val="000000"/>
          <w:sz w:val="20"/>
          <w:szCs w:val="20"/>
        </w:rPr>
        <w:t>6</w:t>
      </w:r>
      <w:r w:rsidR="00E325C6">
        <w:rPr>
          <w:rFonts w:ascii="Tahoma" w:hAnsi="Tahoma" w:cs="Tahoma"/>
          <w:b/>
          <w:bCs/>
          <w:color w:val="000000"/>
          <w:sz w:val="20"/>
          <w:szCs w:val="20"/>
        </w:rPr>
        <w:t xml:space="preserve"> February</w:t>
      </w:r>
      <w:r w:rsidR="00971A5C">
        <w:rPr>
          <w:rFonts w:ascii="Tahoma" w:hAnsi="Tahoma" w:cs="Tahoma"/>
          <w:b/>
          <w:bCs/>
          <w:color w:val="000000"/>
          <w:sz w:val="20"/>
          <w:szCs w:val="20"/>
        </w:rPr>
        <w:t xml:space="preserve"> </w:t>
      </w:r>
      <w:r w:rsidRPr="00773B88">
        <w:rPr>
          <w:rFonts w:ascii="Tahoma" w:hAnsi="Tahoma" w:cs="Tahoma"/>
          <w:b/>
          <w:bCs/>
          <w:color w:val="000000"/>
          <w:sz w:val="20"/>
          <w:szCs w:val="20"/>
        </w:rPr>
        <w:t>202</w:t>
      </w:r>
      <w:r w:rsidR="00971A5C">
        <w:rPr>
          <w:rFonts w:ascii="Tahoma" w:hAnsi="Tahoma" w:cs="Tahoma"/>
          <w:b/>
          <w:bCs/>
          <w:color w:val="000000"/>
          <w:sz w:val="20"/>
          <w:szCs w:val="20"/>
        </w:rPr>
        <w:t>3</w:t>
      </w:r>
      <w:r w:rsidRPr="00FC489A">
        <w:rPr>
          <w:rFonts w:ascii="Tahoma" w:hAnsi="Tahoma" w:cs="Tahoma"/>
          <w:color w:val="000000"/>
          <w:sz w:val="20"/>
          <w:szCs w:val="20"/>
        </w:rPr>
        <w:t xml:space="preserve">, having the following title on the envelope: </w:t>
      </w:r>
      <w:r w:rsidRPr="00773B88">
        <w:rPr>
          <w:rFonts w:ascii="Tahoma" w:hAnsi="Tahoma" w:cs="Tahoma"/>
          <w:b/>
          <w:bCs/>
          <w:color w:val="000000"/>
          <w:sz w:val="20"/>
          <w:szCs w:val="20"/>
        </w:rPr>
        <w:t>For the attention of “</w:t>
      </w:r>
      <w:r w:rsidR="00971A5C">
        <w:rPr>
          <w:rFonts w:ascii="Tahoma" w:hAnsi="Tahoma" w:cs="Tahoma"/>
          <w:b/>
          <w:bCs/>
          <w:color w:val="000000"/>
          <w:sz w:val="20"/>
          <w:szCs w:val="20"/>
        </w:rPr>
        <w:t>SIAC II-</w:t>
      </w:r>
      <w:r w:rsidRPr="00773B88">
        <w:rPr>
          <w:rFonts w:ascii="Tahoma" w:hAnsi="Tahoma" w:cs="Tahoma"/>
          <w:b/>
          <w:bCs/>
          <w:color w:val="000000"/>
          <w:sz w:val="20"/>
          <w:szCs w:val="20"/>
        </w:rPr>
        <w:t xml:space="preserve"> Printing</w:t>
      </w:r>
      <w:r w:rsidR="00971A5C">
        <w:rPr>
          <w:rFonts w:ascii="Tahoma" w:hAnsi="Tahoma" w:cs="Tahoma"/>
          <w:b/>
          <w:bCs/>
          <w:color w:val="000000"/>
          <w:sz w:val="20"/>
          <w:szCs w:val="20"/>
        </w:rPr>
        <w:t xml:space="preserve"> and </w:t>
      </w:r>
      <w:r w:rsidRPr="00773B88">
        <w:rPr>
          <w:rFonts w:ascii="Tahoma" w:hAnsi="Tahoma" w:cs="Tahoma"/>
          <w:b/>
          <w:bCs/>
          <w:color w:val="000000"/>
          <w:sz w:val="20"/>
          <w:szCs w:val="20"/>
        </w:rPr>
        <w:t>Design Tender”</w:t>
      </w:r>
      <w:r w:rsidRPr="00FC489A">
        <w:rPr>
          <w:rFonts w:ascii="Tahoma" w:hAnsi="Tahoma" w:cs="Tahoma"/>
          <w:color w:val="000000"/>
          <w:sz w:val="20"/>
          <w:szCs w:val="20"/>
        </w:rPr>
        <w:t xml:space="preserve">, to the </w:t>
      </w:r>
      <w:proofErr w:type="spellStart"/>
      <w:r w:rsidRPr="00FC489A">
        <w:rPr>
          <w:rFonts w:ascii="Tahoma" w:hAnsi="Tahoma" w:cs="Tahoma"/>
          <w:b/>
          <w:bCs/>
          <w:color w:val="000000"/>
          <w:sz w:val="20"/>
          <w:szCs w:val="20"/>
        </w:rPr>
        <w:t>Adress</w:t>
      </w:r>
      <w:proofErr w:type="spellEnd"/>
      <w:r w:rsidRPr="00FC489A">
        <w:rPr>
          <w:rFonts w:ascii="Tahoma" w:hAnsi="Tahoma" w:cs="Tahoma"/>
          <w:b/>
          <w:bCs/>
          <w:color w:val="000000"/>
          <w:sz w:val="20"/>
          <w:szCs w:val="20"/>
        </w:rPr>
        <w:t>:</w:t>
      </w:r>
      <w:r>
        <w:rPr>
          <w:rFonts w:ascii="Tahoma" w:hAnsi="Tahoma" w:cs="Tahoma"/>
          <w:b/>
          <w:bCs/>
          <w:color w:val="000000"/>
          <w:sz w:val="20"/>
          <w:szCs w:val="20"/>
        </w:rPr>
        <w:t xml:space="preserve"> </w:t>
      </w:r>
      <w:proofErr w:type="spellStart"/>
      <w:proofErr w:type="gramStart"/>
      <w:r w:rsidRPr="00FC489A">
        <w:rPr>
          <w:rFonts w:ascii="Tahoma" w:hAnsi="Tahoma" w:cs="Tahoma"/>
          <w:color w:val="000000"/>
          <w:sz w:val="20"/>
          <w:szCs w:val="20"/>
        </w:rPr>
        <w:t>R.Tagore</w:t>
      </w:r>
      <w:proofErr w:type="spellEnd"/>
      <w:proofErr w:type="gramEnd"/>
      <w:r w:rsidRPr="00FC489A">
        <w:rPr>
          <w:rFonts w:ascii="Tahoma" w:hAnsi="Tahoma" w:cs="Tahoma"/>
          <w:color w:val="000000"/>
          <w:sz w:val="20"/>
          <w:szCs w:val="20"/>
        </w:rPr>
        <w:t xml:space="preserve"> </w:t>
      </w:r>
      <w:proofErr w:type="spellStart"/>
      <w:r w:rsidRPr="00FC489A">
        <w:rPr>
          <w:rFonts w:ascii="Tahoma" w:hAnsi="Tahoma" w:cs="Tahoma"/>
          <w:color w:val="000000"/>
          <w:sz w:val="20"/>
          <w:szCs w:val="20"/>
        </w:rPr>
        <w:t>Caddesi</w:t>
      </w:r>
      <w:proofErr w:type="spellEnd"/>
      <w:r w:rsidRPr="00FC489A">
        <w:rPr>
          <w:rFonts w:ascii="Tahoma" w:hAnsi="Tahoma" w:cs="Tahoma"/>
          <w:color w:val="000000"/>
          <w:sz w:val="20"/>
          <w:szCs w:val="20"/>
        </w:rPr>
        <w:t xml:space="preserve">, </w:t>
      </w:r>
      <w:proofErr w:type="spellStart"/>
      <w:r w:rsidRPr="00FC489A">
        <w:rPr>
          <w:rFonts w:ascii="Tahoma" w:hAnsi="Tahoma" w:cs="Tahoma"/>
          <w:color w:val="000000"/>
          <w:sz w:val="20"/>
          <w:szCs w:val="20"/>
        </w:rPr>
        <w:t>Yunus</w:t>
      </w:r>
      <w:proofErr w:type="spellEnd"/>
      <w:r w:rsidRPr="00FC489A">
        <w:rPr>
          <w:rFonts w:ascii="Tahoma" w:hAnsi="Tahoma" w:cs="Tahoma"/>
          <w:color w:val="000000"/>
          <w:sz w:val="20"/>
          <w:szCs w:val="20"/>
        </w:rPr>
        <w:t xml:space="preserve"> </w:t>
      </w:r>
      <w:proofErr w:type="spellStart"/>
      <w:r w:rsidRPr="00FC489A">
        <w:rPr>
          <w:rFonts w:ascii="Tahoma" w:hAnsi="Tahoma" w:cs="Tahoma"/>
          <w:color w:val="000000"/>
          <w:sz w:val="20"/>
          <w:szCs w:val="20"/>
        </w:rPr>
        <w:t>Ensari</w:t>
      </w:r>
      <w:proofErr w:type="spellEnd"/>
      <w:r w:rsidRPr="00FC489A">
        <w:rPr>
          <w:rFonts w:ascii="Tahoma" w:hAnsi="Tahoma" w:cs="Tahoma"/>
          <w:color w:val="000000"/>
          <w:sz w:val="20"/>
          <w:szCs w:val="20"/>
        </w:rPr>
        <w:t xml:space="preserve"> </w:t>
      </w:r>
      <w:proofErr w:type="spellStart"/>
      <w:r w:rsidRPr="00FC489A">
        <w:rPr>
          <w:rFonts w:ascii="Tahoma" w:hAnsi="Tahoma" w:cs="Tahoma"/>
          <w:color w:val="000000"/>
          <w:sz w:val="20"/>
          <w:szCs w:val="20"/>
        </w:rPr>
        <w:t>İş</w:t>
      </w:r>
      <w:proofErr w:type="spellEnd"/>
      <w:r w:rsidRPr="00FC489A">
        <w:rPr>
          <w:rFonts w:ascii="Tahoma" w:hAnsi="Tahoma" w:cs="Tahoma"/>
          <w:color w:val="000000"/>
          <w:sz w:val="20"/>
          <w:szCs w:val="20"/>
        </w:rPr>
        <w:t xml:space="preserve"> </w:t>
      </w:r>
      <w:proofErr w:type="spellStart"/>
      <w:r w:rsidRPr="00FC489A">
        <w:rPr>
          <w:rFonts w:ascii="Tahoma" w:hAnsi="Tahoma" w:cs="Tahoma"/>
          <w:color w:val="000000"/>
          <w:sz w:val="20"/>
          <w:szCs w:val="20"/>
        </w:rPr>
        <w:t>Merkezi</w:t>
      </w:r>
      <w:proofErr w:type="spellEnd"/>
      <w:r w:rsidRPr="00FC489A">
        <w:rPr>
          <w:rFonts w:ascii="Tahoma" w:hAnsi="Tahoma" w:cs="Tahoma"/>
          <w:color w:val="000000"/>
          <w:sz w:val="20"/>
          <w:szCs w:val="20"/>
        </w:rPr>
        <w:t>,</w:t>
      </w:r>
      <w:r w:rsidRPr="005714E8">
        <w:rPr>
          <w:rFonts w:ascii="Tahoma" w:hAnsi="Tahoma" w:cs="Tahoma"/>
          <w:color w:val="000000"/>
          <w:sz w:val="20"/>
          <w:szCs w:val="20"/>
        </w:rPr>
        <w:t xml:space="preserve"> </w:t>
      </w:r>
    </w:p>
    <w:p w14:paraId="2C735054" w14:textId="77777777" w:rsidR="003B1C1E" w:rsidRDefault="003B1C1E" w:rsidP="003B1C1E">
      <w:pPr>
        <w:ind w:left="1068"/>
        <w:rPr>
          <w:rFonts w:ascii="Tahoma" w:hAnsi="Tahoma" w:cs="Tahoma"/>
          <w:color w:val="000000"/>
          <w:sz w:val="20"/>
          <w:szCs w:val="20"/>
        </w:rPr>
      </w:pPr>
      <w:r w:rsidRPr="005714E8">
        <w:rPr>
          <w:rFonts w:ascii="Tahoma" w:hAnsi="Tahoma" w:cs="Tahoma"/>
          <w:color w:val="000000"/>
          <w:sz w:val="20"/>
          <w:szCs w:val="20"/>
        </w:rPr>
        <w:t xml:space="preserve">No: 10/7-8 </w:t>
      </w:r>
      <w:proofErr w:type="spellStart"/>
      <w:r w:rsidRPr="005714E8">
        <w:rPr>
          <w:rFonts w:ascii="Tahoma" w:hAnsi="Tahoma" w:cs="Tahoma"/>
          <w:color w:val="000000"/>
          <w:sz w:val="20"/>
          <w:szCs w:val="20"/>
        </w:rPr>
        <w:t>Yıldızevler</w:t>
      </w:r>
      <w:proofErr w:type="spellEnd"/>
      <w:r w:rsidRPr="005714E8">
        <w:rPr>
          <w:rFonts w:ascii="Tahoma" w:hAnsi="Tahoma" w:cs="Tahoma"/>
          <w:color w:val="000000"/>
          <w:sz w:val="20"/>
          <w:szCs w:val="20"/>
        </w:rPr>
        <w:t xml:space="preserve"> 06550 </w:t>
      </w:r>
      <w:proofErr w:type="spellStart"/>
      <w:r w:rsidRPr="005714E8">
        <w:rPr>
          <w:rFonts w:ascii="Tahoma" w:hAnsi="Tahoma" w:cs="Tahoma"/>
          <w:color w:val="000000"/>
          <w:sz w:val="20"/>
          <w:szCs w:val="20"/>
        </w:rPr>
        <w:t>Çankaya</w:t>
      </w:r>
      <w:proofErr w:type="spellEnd"/>
      <w:r w:rsidRPr="005714E8">
        <w:rPr>
          <w:rFonts w:ascii="Tahoma" w:hAnsi="Tahoma" w:cs="Tahoma"/>
          <w:color w:val="000000"/>
          <w:sz w:val="20"/>
          <w:szCs w:val="20"/>
        </w:rPr>
        <w:t xml:space="preserve">, Ankara, </w:t>
      </w:r>
      <w:proofErr w:type="spellStart"/>
      <w:r w:rsidRPr="005714E8">
        <w:rPr>
          <w:rFonts w:ascii="Tahoma" w:hAnsi="Tahoma" w:cs="Tahoma"/>
          <w:color w:val="000000"/>
          <w:sz w:val="20"/>
          <w:szCs w:val="20"/>
        </w:rPr>
        <w:t>Türkiye</w:t>
      </w:r>
      <w:proofErr w:type="spellEnd"/>
    </w:p>
    <w:p w14:paraId="5EDD80CD" w14:textId="77777777" w:rsidR="003B1C1E" w:rsidRPr="005714E8" w:rsidRDefault="003B1C1E" w:rsidP="003B1C1E">
      <w:pPr>
        <w:ind w:left="1068"/>
        <w:rPr>
          <w:rFonts w:ascii="Tahoma" w:hAnsi="Tahoma" w:cs="Tahoma"/>
          <w:color w:val="000000"/>
          <w:sz w:val="20"/>
          <w:szCs w:val="20"/>
        </w:rPr>
      </w:pPr>
    </w:p>
    <w:p w14:paraId="72A333F4" w14:textId="77777777" w:rsidR="003B1C1E" w:rsidRPr="005714E8" w:rsidRDefault="003B1C1E" w:rsidP="003B1C1E">
      <w:pPr>
        <w:ind w:left="1440"/>
        <w:rPr>
          <w:rFonts w:ascii="Tahoma" w:hAnsi="Tahoma" w:cs="Tahoma"/>
          <w:color w:val="808080"/>
          <w:sz w:val="20"/>
          <w:szCs w:val="20"/>
        </w:rPr>
      </w:pPr>
    </w:p>
    <w:p w14:paraId="7A0CFEAA" w14:textId="77777777" w:rsidR="003B1C1E" w:rsidRPr="005714E8" w:rsidRDefault="003B1C1E" w:rsidP="003B1C1E">
      <w:pPr>
        <w:numPr>
          <w:ilvl w:val="0"/>
          <w:numId w:val="8"/>
        </w:numPr>
        <w:rPr>
          <w:rFonts w:ascii="Tahoma" w:hAnsi="Tahoma" w:cs="Tahoma"/>
          <w:color w:val="000000" w:themeColor="text1"/>
          <w:sz w:val="20"/>
          <w:szCs w:val="20"/>
        </w:rPr>
      </w:pPr>
      <w:r w:rsidRPr="005714E8">
        <w:rPr>
          <w:rFonts w:ascii="Tahoma" w:hAnsi="Tahoma" w:cs="Tahoma"/>
          <w:color w:val="000000" w:themeColor="text1"/>
          <w:sz w:val="20"/>
          <w:szCs w:val="20"/>
        </w:rPr>
        <w:t>Financial offer (70%).</w:t>
      </w:r>
    </w:p>
    <w:p w14:paraId="5F92B6AB" w14:textId="77777777" w:rsidR="003B1C1E" w:rsidRPr="005714E8" w:rsidRDefault="003B1C1E" w:rsidP="003B1C1E">
      <w:pPr>
        <w:rPr>
          <w:rFonts w:ascii="Tahoma" w:hAnsi="Tahoma" w:cs="Tahoma"/>
          <w:sz w:val="20"/>
          <w:szCs w:val="20"/>
        </w:rPr>
      </w:pPr>
    </w:p>
    <w:p w14:paraId="1A76A227" w14:textId="72146AA4" w:rsidR="003B1C1E" w:rsidRPr="005714E8" w:rsidRDefault="003B1C1E" w:rsidP="003B1C1E">
      <w:pPr>
        <w:spacing w:after="120"/>
        <w:rPr>
          <w:rFonts w:ascii="Tahoma" w:hAnsi="Tahoma" w:cs="Tahoma"/>
          <w:b/>
          <w:bCs/>
          <w:iCs/>
          <w:sz w:val="20"/>
          <w:szCs w:val="20"/>
        </w:rPr>
      </w:pPr>
      <w:r w:rsidRPr="005714E8">
        <w:rPr>
          <w:rFonts w:ascii="Tahoma" w:hAnsi="Tahoma" w:cs="Tahoma"/>
          <w:b/>
          <w:bCs/>
          <w:iCs/>
          <w:sz w:val="20"/>
          <w:szCs w:val="20"/>
        </w:rPr>
        <w:t>Lot 2</w:t>
      </w:r>
      <w:r w:rsidR="00E63524">
        <w:rPr>
          <w:rFonts w:ascii="Tahoma" w:hAnsi="Tahoma" w:cs="Tahoma"/>
          <w:b/>
          <w:bCs/>
          <w:iCs/>
          <w:sz w:val="20"/>
          <w:szCs w:val="20"/>
        </w:rPr>
        <w:t xml:space="preserve">: Designing of project documents </w:t>
      </w:r>
    </w:p>
    <w:p w14:paraId="54377873" w14:textId="77777777" w:rsidR="003B1C1E" w:rsidRPr="00FC489A" w:rsidRDefault="003B1C1E" w:rsidP="003B1C1E">
      <w:pPr>
        <w:spacing w:after="120"/>
        <w:rPr>
          <w:rFonts w:ascii="Tahoma" w:hAnsi="Tahoma" w:cs="Tahoma"/>
          <w:i/>
          <w:sz w:val="20"/>
          <w:szCs w:val="20"/>
        </w:rPr>
      </w:pPr>
      <w:r w:rsidRPr="00FC489A">
        <w:rPr>
          <w:rFonts w:ascii="Tahoma" w:hAnsi="Tahoma" w:cs="Tahoma"/>
          <w:i/>
          <w:sz w:val="20"/>
          <w:szCs w:val="20"/>
        </w:rPr>
        <w:t>Eligibility criteria</w:t>
      </w:r>
    </w:p>
    <w:p w14:paraId="6F14BC26" w14:textId="2B02680E" w:rsidR="003B1C1E" w:rsidRPr="00FC489A" w:rsidRDefault="002F6971" w:rsidP="003B1C1E">
      <w:pPr>
        <w:numPr>
          <w:ilvl w:val="0"/>
          <w:numId w:val="6"/>
        </w:numPr>
        <w:rPr>
          <w:rFonts w:ascii="Tahoma" w:hAnsi="Tahoma" w:cs="Tahoma"/>
          <w:sz w:val="20"/>
          <w:szCs w:val="20"/>
        </w:rPr>
      </w:pPr>
      <w:r>
        <w:rPr>
          <w:rFonts w:ascii="Tahoma" w:hAnsi="Tahoma" w:cs="Tahoma"/>
          <w:sz w:val="20"/>
          <w:szCs w:val="20"/>
        </w:rPr>
        <w:t>Proven</w:t>
      </w:r>
      <w:r w:rsidR="003B1C1E" w:rsidRPr="00FC489A">
        <w:rPr>
          <w:rFonts w:ascii="Tahoma" w:hAnsi="Tahoma" w:cs="Tahoma"/>
          <w:sz w:val="20"/>
          <w:szCs w:val="20"/>
        </w:rPr>
        <w:t xml:space="preserve"> experience in design</w:t>
      </w:r>
      <w:r w:rsidR="003B1C1E">
        <w:rPr>
          <w:rFonts w:ascii="Tahoma" w:hAnsi="Tahoma" w:cs="Tahoma"/>
          <w:sz w:val="20"/>
          <w:szCs w:val="20"/>
        </w:rPr>
        <w:t xml:space="preserve"> </w:t>
      </w:r>
      <w:r w:rsidR="003B1C1E" w:rsidRPr="00FC489A">
        <w:rPr>
          <w:rFonts w:ascii="Tahoma" w:hAnsi="Tahoma" w:cs="Tahoma"/>
          <w:sz w:val="20"/>
          <w:szCs w:val="20"/>
        </w:rPr>
        <w:t xml:space="preserve">in the last 3 years is required for this assignment. </w:t>
      </w:r>
    </w:p>
    <w:p w14:paraId="0982FEFC" w14:textId="0B3B5A91" w:rsidR="003B1C1E" w:rsidRPr="00FC489A" w:rsidRDefault="002F6971" w:rsidP="003B1C1E">
      <w:pPr>
        <w:numPr>
          <w:ilvl w:val="0"/>
          <w:numId w:val="6"/>
        </w:numPr>
        <w:rPr>
          <w:rFonts w:ascii="Tahoma" w:hAnsi="Tahoma" w:cs="Tahoma"/>
          <w:sz w:val="20"/>
          <w:szCs w:val="20"/>
        </w:rPr>
      </w:pPr>
      <w:r>
        <w:rPr>
          <w:rFonts w:ascii="Tahoma" w:hAnsi="Tahoma" w:cs="Tahoma"/>
          <w:sz w:val="20"/>
          <w:szCs w:val="20"/>
        </w:rPr>
        <w:t>High</w:t>
      </w:r>
      <w:r w:rsidR="003B1C1E" w:rsidRPr="00FC489A">
        <w:rPr>
          <w:rFonts w:ascii="Tahoma" w:hAnsi="Tahoma" w:cs="Tahoma"/>
          <w:sz w:val="20"/>
          <w:szCs w:val="20"/>
        </w:rPr>
        <w:t xml:space="preserve"> quality of portfolio with Graphics Design experience – 2 samples (</w:t>
      </w:r>
      <w:r w:rsidR="003B1C1E">
        <w:rPr>
          <w:rFonts w:ascii="Tahoma" w:hAnsi="Tahoma" w:cs="Tahoma"/>
          <w:sz w:val="20"/>
          <w:szCs w:val="20"/>
        </w:rPr>
        <w:t>In</w:t>
      </w:r>
      <w:r w:rsidR="003B1C1E" w:rsidRPr="00FC489A">
        <w:rPr>
          <w:rFonts w:ascii="Tahoma" w:hAnsi="Tahoma" w:cs="Tahoma"/>
          <w:sz w:val="20"/>
          <w:szCs w:val="20"/>
        </w:rPr>
        <w:t xml:space="preserve"> Turkish), 1 sample (</w:t>
      </w:r>
      <w:r>
        <w:rPr>
          <w:rFonts w:ascii="Tahoma" w:hAnsi="Tahoma" w:cs="Tahoma"/>
          <w:sz w:val="20"/>
          <w:szCs w:val="20"/>
        </w:rPr>
        <w:t xml:space="preserve">in </w:t>
      </w:r>
      <w:r w:rsidR="003B1C1E" w:rsidRPr="00FC489A">
        <w:rPr>
          <w:rFonts w:ascii="Tahoma" w:hAnsi="Tahoma" w:cs="Tahoma"/>
          <w:sz w:val="20"/>
          <w:szCs w:val="20"/>
        </w:rPr>
        <w:t xml:space="preserve">English) </w:t>
      </w:r>
      <w:r w:rsidR="003B1C1E" w:rsidRPr="00973F4F">
        <w:rPr>
          <w:rFonts w:ascii="Tahoma" w:hAnsi="Tahoma" w:cs="Tahoma"/>
          <w:b/>
          <w:bCs/>
          <w:sz w:val="20"/>
          <w:szCs w:val="20"/>
        </w:rPr>
        <w:t>(</w:t>
      </w:r>
      <w:r w:rsidRPr="00973F4F">
        <w:rPr>
          <w:rFonts w:ascii="Tahoma" w:hAnsi="Tahoma" w:cs="Tahoma"/>
          <w:b/>
          <w:bCs/>
          <w:sz w:val="20"/>
          <w:szCs w:val="20"/>
        </w:rPr>
        <w:t>electronic copies</w:t>
      </w:r>
      <w:r w:rsidR="003B1C1E" w:rsidRPr="00973F4F">
        <w:rPr>
          <w:rFonts w:ascii="Tahoma" w:hAnsi="Tahoma" w:cs="Tahoma"/>
          <w:b/>
          <w:bCs/>
          <w:sz w:val="20"/>
          <w:szCs w:val="20"/>
        </w:rPr>
        <w:t>)</w:t>
      </w:r>
    </w:p>
    <w:p w14:paraId="017CC2B9" w14:textId="02EE4E38" w:rsidR="003B1C1E" w:rsidRPr="00FC489A" w:rsidRDefault="003B1C1E" w:rsidP="003B1C1E">
      <w:pPr>
        <w:numPr>
          <w:ilvl w:val="0"/>
          <w:numId w:val="6"/>
        </w:numPr>
        <w:rPr>
          <w:rFonts w:ascii="Tahoma" w:hAnsi="Tahoma" w:cs="Tahoma"/>
          <w:sz w:val="20"/>
          <w:szCs w:val="20"/>
        </w:rPr>
      </w:pPr>
      <w:r w:rsidRPr="00FC489A">
        <w:rPr>
          <w:rFonts w:ascii="Tahoma" w:hAnsi="Tahoma" w:cs="Tahoma"/>
          <w:sz w:val="20"/>
          <w:szCs w:val="20"/>
        </w:rPr>
        <w:t xml:space="preserve">Submission of at least </w:t>
      </w:r>
      <w:r w:rsidR="002F6971">
        <w:rPr>
          <w:rFonts w:ascii="Tahoma" w:hAnsi="Tahoma" w:cs="Tahoma"/>
          <w:sz w:val="20"/>
          <w:szCs w:val="20"/>
        </w:rPr>
        <w:t>two</w:t>
      </w:r>
      <w:r w:rsidRPr="00FC489A">
        <w:rPr>
          <w:rFonts w:ascii="Tahoma" w:hAnsi="Tahoma" w:cs="Tahoma"/>
          <w:sz w:val="20"/>
          <w:szCs w:val="20"/>
        </w:rPr>
        <w:t xml:space="preserve"> references, preferably for the EU/international projects.</w:t>
      </w:r>
    </w:p>
    <w:p w14:paraId="2A46D706" w14:textId="77777777" w:rsidR="003B1C1E" w:rsidRPr="00FC489A" w:rsidRDefault="003B1C1E" w:rsidP="003B1C1E">
      <w:pPr>
        <w:shd w:val="clear" w:color="auto" w:fill="FFFFFF" w:themeFill="background1"/>
        <w:rPr>
          <w:rFonts w:ascii="Tahoma" w:hAnsi="Tahoma" w:cs="Tahoma"/>
          <w:noProof/>
          <w:sz w:val="20"/>
          <w:szCs w:val="20"/>
          <w:lang w:eastAsia="fr-FR"/>
        </w:rPr>
      </w:pPr>
    </w:p>
    <w:p w14:paraId="7AB3D446" w14:textId="77777777" w:rsidR="003B1C1E" w:rsidRPr="00FC489A" w:rsidRDefault="003B1C1E" w:rsidP="003B1C1E">
      <w:pPr>
        <w:spacing w:after="120"/>
        <w:rPr>
          <w:rFonts w:ascii="Tahoma" w:hAnsi="Tahoma" w:cs="Tahoma"/>
          <w:i/>
          <w:sz w:val="20"/>
          <w:szCs w:val="20"/>
        </w:rPr>
      </w:pPr>
      <w:r w:rsidRPr="00FC489A">
        <w:rPr>
          <w:rFonts w:ascii="Tahoma" w:hAnsi="Tahoma" w:cs="Tahoma"/>
          <w:i/>
          <w:sz w:val="20"/>
          <w:szCs w:val="20"/>
        </w:rPr>
        <w:t>Award criteria</w:t>
      </w:r>
    </w:p>
    <w:p w14:paraId="5FE377A1" w14:textId="77777777" w:rsidR="003B1C1E" w:rsidRPr="00FC489A" w:rsidRDefault="003B1C1E" w:rsidP="003B1C1E">
      <w:pPr>
        <w:numPr>
          <w:ilvl w:val="0"/>
          <w:numId w:val="7"/>
        </w:numPr>
        <w:rPr>
          <w:rFonts w:ascii="Tahoma" w:hAnsi="Tahoma" w:cs="Tahoma"/>
          <w:color w:val="000000" w:themeColor="text1"/>
          <w:sz w:val="20"/>
          <w:szCs w:val="20"/>
        </w:rPr>
      </w:pPr>
      <w:r w:rsidRPr="00FC489A">
        <w:rPr>
          <w:rFonts w:ascii="Tahoma" w:hAnsi="Tahoma" w:cs="Tahoma"/>
          <w:color w:val="000000" w:themeColor="text1"/>
          <w:sz w:val="20"/>
          <w:szCs w:val="20"/>
        </w:rPr>
        <w:t>Quality of the offer (30%), including:</w:t>
      </w:r>
    </w:p>
    <w:p w14:paraId="347136D4" w14:textId="77777777" w:rsidR="003B1C1E" w:rsidRPr="00FC489A" w:rsidRDefault="003B1C1E" w:rsidP="003B1C1E">
      <w:pPr>
        <w:ind w:left="993"/>
        <w:rPr>
          <w:rFonts w:ascii="Tahoma" w:hAnsi="Tahoma" w:cs="Tahoma"/>
          <w:color w:val="000000"/>
          <w:sz w:val="20"/>
          <w:szCs w:val="20"/>
        </w:rPr>
      </w:pPr>
      <w:r w:rsidRPr="00FC489A">
        <w:rPr>
          <w:rFonts w:ascii="Tahoma" w:hAnsi="Tahoma" w:cs="Tahoma"/>
          <w:color w:val="000000"/>
          <w:sz w:val="20"/>
          <w:szCs w:val="20"/>
        </w:rPr>
        <w:t xml:space="preserve">- Relevance of the professional experience for the scope of this tender; based on the experience with national or international organisations, strong references will be an asset.  </w:t>
      </w:r>
    </w:p>
    <w:p w14:paraId="76512699" w14:textId="18C70175" w:rsidR="003B1C1E" w:rsidRPr="005714E8" w:rsidRDefault="003B1C1E" w:rsidP="003B1C1E">
      <w:pPr>
        <w:ind w:left="993"/>
        <w:rPr>
          <w:rFonts w:ascii="Tahoma" w:hAnsi="Tahoma" w:cs="Tahoma"/>
          <w:color w:val="000000"/>
          <w:sz w:val="20"/>
          <w:szCs w:val="20"/>
        </w:rPr>
      </w:pPr>
      <w:r w:rsidRPr="00FC489A">
        <w:rPr>
          <w:rFonts w:ascii="Tahoma" w:hAnsi="Tahoma" w:cs="Tahoma"/>
          <w:color w:val="000000"/>
          <w:sz w:val="20"/>
          <w:szCs w:val="20"/>
        </w:rPr>
        <w:t>- Quality of the three samples submitted</w:t>
      </w:r>
      <w:r w:rsidR="00973F4F">
        <w:rPr>
          <w:rFonts w:ascii="Tahoma" w:hAnsi="Tahoma" w:cs="Tahoma"/>
          <w:color w:val="000000"/>
          <w:sz w:val="20"/>
          <w:szCs w:val="20"/>
        </w:rPr>
        <w:t xml:space="preserve"> electronically</w:t>
      </w:r>
      <w:r w:rsidRPr="00FC489A">
        <w:rPr>
          <w:rFonts w:ascii="Tahoma" w:hAnsi="Tahoma" w:cs="Tahoma"/>
          <w:color w:val="000000"/>
          <w:sz w:val="20"/>
          <w:szCs w:val="20"/>
        </w:rPr>
        <w:t>.</w:t>
      </w:r>
      <w:r>
        <w:rPr>
          <w:rFonts w:ascii="Tahoma" w:hAnsi="Tahoma" w:cs="Tahoma"/>
          <w:color w:val="000000"/>
          <w:sz w:val="20"/>
          <w:szCs w:val="20"/>
        </w:rPr>
        <w:t xml:space="preserve"> </w:t>
      </w:r>
    </w:p>
    <w:p w14:paraId="2242B5A4" w14:textId="77777777" w:rsidR="003B1C1E" w:rsidRPr="005714E8" w:rsidRDefault="003B1C1E" w:rsidP="003B1C1E">
      <w:pPr>
        <w:ind w:left="1068"/>
        <w:rPr>
          <w:rFonts w:ascii="Tahoma" w:hAnsi="Tahoma" w:cs="Tahoma"/>
          <w:color w:val="000000"/>
          <w:sz w:val="20"/>
          <w:szCs w:val="20"/>
        </w:rPr>
      </w:pPr>
    </w:p>
    <w:p w14:paraId="38774852" w14:textId="743F2A5E" w:rsidR="003B1C1E" w:rsidRPr="00E25560" w:rsidRDefault="003B1C1E" w:rsidP="003B1C1E">
      <w:pPr>
        <w:spacing w:after="120"/>
        <w:rPr>
          <w:rFonts w:ascii="Tahoma" w:hAnsi="Tahoma" w:cs="Tahoma"/>
          <w:i/>
          <w:sz w:val="20"/>
          <w:szCs w:val="20"/>
        </w:rPr>
      </w:pPr>
      <w:r w:rsidRPr="005714E8">
        <w:rPr>
          <w:rFonts w:ascii="Tahoma" w:hAnsi="Tahoma" w:cs="Tahoma"/>
          <w:color w:val="000000" w:themeColor="text1"/>
          <w:sz w:val="20"/>
          <w:szCs w:val="20"/>
        </w:rPr>
        <w:t>Financial offer (70%).</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22DCEAE0" w14:textId="0BFC909E"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criteria</w:t>
      </w:r>
      <w:r w:rsidR="00F02A40">
        <w:rPr>
          <w:rFonts w:ascii="Tahoma" w:hAnsi="Tahoma" w:cs="Tahoma"/>
          <w:sz w:val="20"/>
          <w:szCs w:val="20"/>
        </w:rPr>
        <w:t xml:space="preserve"> </w:t>
      </w:r>
      <w:r w:rsidR="00F02A40" w:rsidRPr="004B636F">
        <w:rPr>
          <w:rFonts w:ascii="Tahoma" w:hAnsi="Tahoma" w:cs="Tahoma"/>
          <w:b/>
          <w:bCs/>
          <w:sz w:val="20"/>
          <w:szCs w:val="20"/>
        </w:rPr>
        <w:t>(</w:t>
      </w:r>
      <w:r w:rsidR="00F02A40">
        <w:rPr>
          <w:rFonts w:ascii="Tahoma" w:hAnsi="Tahoma" w:cs="Tahoma"/>
          <w:b/>
          <w:bCs/>
          <w:sz w:val="20"/>
          <w:szCs w:val="20"/>
        </w:rPr>
        <w:t>Required only f</w:t>
      </w:r>
      <w:r w:rsidR="00F02A40" w:rsidRPr="004B636F">
        <w:rPr>
          <w:rFonts w:ascii="Tahoma" w:hAnsi="Tahoma" w:cs="Tahoma"/>
          <w:b/>
          <w:bCs/>
          <w:sz w:val="20"/>
          <w:szCs w:val="20"/>
        </w:rPr>
        <w:t>or Lot 2</w:t>
      </w:r>
      <w:proofErr w:type="gramStart"/>
      <w:r w:rsidR="00F02A40" w:rsidRPr="004B636F">
        <w:rPr>
          <w:rFonts w:ascii="Tahoma" w:hAnsi="Tahoma" w:cs="Tahoma"/>
          <w:b/>
          <w:bCs/>
          <w:sz w:val="20"/>
          <w:szCs w:val="20"/>
        </w:rPr>
        <w:t>)</w:t>
      </w:r>
      <w:r w:rsidR="00171C1F" w:rsidRPr="00E25560">
        <w:rPr>
          <w:rFonts w:ascii="Tahoma" w:hAnsi="Tahoma" w:cs="Tahoma"/>
          <w:sz w:val="20"/>
          <w:szCs w:val="20"/>
        </w:rPr>
        <w:t>;</w:t>
      </w:r>
      <w:proofErr w:type="gramEnd"/>
    </w:p>
    <w:sdt>
      <w:sdtPr>
        <w:rPr>
          <w:rFonts w:ascii="Tahoma" w:hAnsi="Tahoma" w:cs="Tahoma"/>
          <w:sz w:val="20"/>
          <w:szCs w:val="20"/>
        </w:rPr>
        <w:id w:val="-805231176"/>
        <w:lock w:val="sdtContentLocked"/>
        <w:placeholder>
          <w:docPart w:val="DefaultPlaceholder_-1854013440"/>
        </w:placeholder>
      </w:sdt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p w14:paraId="3FD5C7AA" w14:textId="7E958E82" w:rsidR="00F02A40" w:rsidRDefault="00F02A40" w:rsidP="00F02A40">
      <w:pPr>
        <w:pStyle w:val="ListParagraph"/>
        <w:numPr>
          <w:ilvl w:val="0"/>
          <w:numId w:val="4"/>
        </w:numPr>
        <w:rPr>
          <w:rFonts w:ascii="Tahoma" w:hAnsi="Tahoma" w:cs="Tahoma"/>
          <w:bCs/>
          <w:sz w:val="20"/>
          <w:szCs w:val="20"/>
        </w:rPr>
      </w:pPr>
      <w:r w:rsidRPr="00BC3D01">
        <w:rPr>
          <w:rFonts w:ascii="Tahoma" w:hAnsi="Tahoma" w:cs="Tahoma"/>
          <w:bCs/>
          <w:sz w:val="20"/>
          <w:szCs w:val="20"/>
        </w:rPr>
        <w:t xml:space="preserve">Relevant </w:t>
      </w:r>
      <w:r w:rsidRPr="00C237A9">
        <w:rPr>
          <w:rFonts w:ascii="Tahoma" w:hAnsi="Tahoma" w:cs="Tahoma"/>
          <w:b/>
          <w:sz w:val="20"/>
          <w:szCs w:val="20"/>
        </w:rPr>
        <w:t>electronic</w:t>
      </w:r>
      <w:r w:rsidRPr="00BC3D01">
        <w:rPr>
          <w:rFonts w:ascii="Tahoma" w:hAnsi="Tahoma" w:cs="Tahoma"/>
          <w:bCs/>
          <w:sz w:val="20"/>
          <w:szCs w:val="20"/>
        </w:rPr>
        <w:t xml:space="preserve"> </w:t>
      </w:r>
      <w:r w:rsidRPr="00C237A9">
        <w:rPr>
          <w:rFonts w:ascii="Tahoma" w:hAnsi="Tahoma" w:cs="Tahoma"/>
          <w:b/>
          <w:sz w:val="20"/>
          <w:szCs w:val="20"/>
        </w:rPr>
        <w:t>samples</w:t>
      </w:r>
      <w:r w:rsidRPr="00BC3D01">
        <w:rPr>
          <w:rFonts w:ascii="Tahoma" w:hAnsi="Tahoma" w:cs="Tahoma"/>
          <w:bCs/>
          <w:sz w:val="20"/>
          <w:szCs w:val="20"/>
        </w:rPr>
        <w:t xml:space="preserve"> of previous works</w:t>
      </w:r>
      <w:r w:rsidR="00CF1AEC">
        <w:rPr>
          <w:rFonts w:ascii="Tahoma" w:hAnsi="Tahoma" w:cs="Tahoma"/>
          <w:bCs/>
          <w:sz w:val="20"/>
          <w:szCs w:val="20"/>
        </w:rPr>
        <w:t xml:space="preserve"> (minimum 3 samples</w:t>
      </w:r>
      <w:proofErr w:type="gramStart"/>
      <w:r w:rsidR="00CF1AEC">
        <w:rPr>
          <w:rFonts w:ascii="Tahoma" w:hAnsi="Tahoma" w:cs="Tahoma"/>
          <w:bCs/>
          <w:sz w:val="20"/>
          <w:szCs w:val="20"/>
        </w:rPr>
        <w:t>)</w:t>
      </w:r>
      <w:r w:rsidRPr="00BC3D01">
        <w:rPr>
          <w:rFonts w:ascii="Tahoma" w:hAnsi="Tahoma" w:cs="Tahoma"/>
          <w:bCs/>
          <w:sz w:val="20"/>
          <w:szCs w:val="20"/>
        </w:rPr>
        <w:t>;</w:t>
      </w:r>
      <w:proofErr w:type="gramEnd"/>
    </w:p>
    <w:p w14:paraId="0759A199" w14:textId="428EA819" w:rsidR="00F02A40" w:rsidRPr="001A4F1F" w:rsidRDefault="00F02A40" w:rsidP="00F02A40">
      <w:pPr>
        <w:numPr>
          <w:ilvl w:val="0"/>
          <w:numId w:val="4"/>
        </w:numPr>
        <w:ind w:left="714" w:hanging="357"/>
        <w:rPr>
          <w:rFonts w:ascii="Tahoma" w:hAnsi="Tahoma" w:cs="Tahoma"/>
          <w:b/>
          <w:sz w:val="20"/>
          <w:szCs w:val="20"/>
        </w:rPr>
      </w:pPr>
      <w:r>
        <w:rPr>
          <w:rFonts w:ascii="Tahoma" w:hAnsi="Tahoma" w:cs="Tahoma"/>
          <w:bCs/>
          <w:sz w:val="20"/>
          <w:szCs w:val="20"/>
        </w:rPr>
        <w:t xml:space="preserve">Relevant </w:t>
      </w:r>
      <w:r w:rsidR="00CF1AEC" w:rsidRPr="00CF1AEC">
        <w:rPr>
          <w:rFonts w:ascii="Tahoma" w:hAnsi="Tahoma" w:cs="Tahoma"/>
          <w:b/>
          <w:sz w:val="20"/>
          <w:szCs w:val="20"/>
        </w:rPr>
        <w:t>1 or 2</w:t>
      </w:r>
      <w:r w:rsidR="00CF1AEC">
        <w:rPr>
          <w:rFonts w:ascii="Tahoma" w:hAnsi="Tahoma" w:cs="Tahoma"/>
          <w:bCs/>
          <w:sz w:val="20"/>
          <w:szCs w:val="20"/>
        </w:rPr>
        <w:t xml:space="preserve"> </w:t>
      </w:r>
      <w:r w:rsidRPr="00C237A9">
        <w:rPr>
          <w:rFonts w:ascii="Tahoma" w:hAnsi="Tahoma" w:cs="Tahoma"/>
          <w:b/>
          <w:sz w:val="20"/>
          <w:szCs w:val="20"/>
        </w:rPr>
        <w:t>hardcopy</w:t>
      </w:r>
      <w:r>
        <w:rPr>
          <w:rFonts w:ascii="Tahoma" w:hAnsi="Tahoma" w:cs="Tahoma"/>
          <w:bCs/>
          <w:sz w:val="20"/>
          <w:szCs w:val="20"/>
        </w:rPr>
        <w:t xml:space="preserve"> </w:t>
      </w:r>
      <w:r w:rsidRPr="00C237A9">
        <w:rPr>
          <w:rFonts w:ascii="Tahoma" w:hAnsi="Tahoma" w:cs="Tahoma"/>
          <w:b/>
          <w:sz w:val="20"/>
          <w:szCs w:val="20"/>
        </w:rPr>
        <w:t>samples</w:t>
      </w:r>
      <w:r>
        <w:rPr>
          <w:rFonts w:ascii="Tahoma" w:hAnsi="Tahoma" w:cs="Tahoma"/>
          <w:bCs/>
          <w:sz w:val="20"/>
          <w:szCs w:val="20"/>
        </w:rPr>
        <w:t xml:space="preserve"> of previous works; </w:t>
      </w:r>
      <w:r w:rsidRPr="004B636F">
        <w:rPr>
          <w:rFonts w:ascii="Tahoma" w:hAnsi="Tahoma" w:cs="Tahoma"/>
          <w:b/>
          <w:bCs/>
          <w:sz w:val="20"/>
          <w:szCs w:val="20"/>
        </w:rPr>
        <w:t>(</w:t>
      </w:r>
      <w:r>
        <w:rPr>
          <w:rFonts w:ascii="Tahoma" w:hAnsi="Tahoma" w:cs="Tahoma"/>
          <w:b/>
          <w:bCs/>
          <w:sz w:val="20"/>
          <w:szCs w:val="20"/>
        </w:rPr>
        <w:t>Required only f</w:t>
      </w:r>
      <w:r w:rsidRPr="004B636F">
        <w:rPr>
          <w:rFonts w:ascii="Tahoma" w:hAnsi="Tahoma" w:cs="Tahoma"/>
          <w:b/>
          <w:bCs/>
          <w:sz w:val="20"/>
          <w:szCs w:val="20"/>
        </w:rPr>
        <w:t xml:space="preserve">or Lot </w:t>
      </w:r>
      <w:r>
        <w:rPr>
          <w:rFonts w:ascii="Tahoma" w:hAnsi="Tahoma" w:cs="Tahoma"/>
          <w:b/>
          <w:bCs/>
          <w:sz w:val="20"/>
          <w:szCs w:val="20"/>
        </w:rPr>
        <w:t>1</w:t>
      </w:r>
      <w:r w:rsidRPr="004B636F">
        <w:rPr>
          <w:rFonts w:ascii="Tahoma" w:hAnsi="Tahoma" w:cs="Tahoma"/>
          <w:b/>
          <w:bCs/>
          <w:sz w:val="20"/>
          <w:szCs w:val="20"/>
        </w:rPr>
        <w:t>)</w:t>
      </w:r>
    </w:p>
    <w:p w14:paraId="14992015" w14:textId="77777777" w:rsidR="00F02A40" w:rsidRDefault="00F02A40" w:rsidP="00F02A40">
      <w:pPr>
        <w:pStyle w:val="ListParagraph"/>
        <w:numPr>
          <w:ilvl w:val="0"/>
          <w:numId w:val="4"/>
        </w:numPr>
        <w:rPr>
          <w:rFonts w:ascii="Tahoma" w:hAnsi="Tahoma" w:cs="Tahoma"/>
          <w:bCs/>
          <w:sz w:val="20"/>
          <w:szCs w:val="20"/>
        </w:rPr>
      </w:pPr>
      <w:r>
        <w:rPr>
          <w:rFonts w:ascii="Tahoma" w:hAnsi="Tahoma" w:cs="Tahoma"/>
          <w:bCs/>
          <w:sz w:val="20"/>
          <w:szCs w:val="20"/>
        </w:rPr>
        <w:t xml:space="preserve">The </w:t>
      </w:r>
      <w:r w:rsidRPr="00C237A9">
        <w:rPr>
          <w:rFonts w:ascii="Tahoma" w:hAnsi="Tahoma" w:cs="Tahoma"/>
          <w:b/>
          <w:sz w:val="20"/>
          <w:szCs w:val="20"/>
        </w:rPr>
        <w:t>list</w:t>
      </w:r>
      <w:r>
        <w:rPr>
          <w:rFonts w:ascii="Tahoma" w:hAnsi="Tahoma" w:cs="Tahoma"/>
          <w:bCs/>
          <w:sz w:val="20"/>
          <w:szCs w:val="20"/>
        </w:rPr>
        <w:t xml:space="preserve"> of works done with the relevant customers in the last three </w:t>
      </w:r>
      <w:proofErr w:type="gramStart"/>
      <w:r>
        <w:rPr>
          <w:rFonts w:ascii="Tahoma" w:hAnsi="Tahoma" w:cs="Tahoma"/>
          <w:bCs/>
          <w:sz w:val="20"/>
          <w:szCs w:val="20"/>
        </w:rPr>
        <w:t>years;</w:t>
      </w:r>
      <w:proofErr w:type="gramEnd"/>
    </w:p>
    <w:p w14:paraId="308BF689" w14:textId="7D004550" w:rsidR="0073327A" w:rsidRPr="00E25560" w:rsidRDefault="0061732F" w:rsidP="00F02A40">
      <w:pPr>
        <w:numPr>
          <w:ilvl w:val="0"/>
          <w:numId w:val="4"/>
        </w:numPr>
        <w:ind w:left="714" w:hanging="357"/>
        <w:rPr>
          <w:rFonts w:ascii="Tahoma" w:hAnsi="Tahoma" w:cs="Tahoma"/>
          <w:b/>
          <w:sz w:val="20"/>
          <w:szCs w:val="20"/>
        </w:rPr>
      </w:pPr>
      <w:r>
        <w:rPr>
          <w:rFonts w:ascii="Tahoma" w:hAnsi="Tahoma" w:cs="Tahoma"/>
          <w:bCs/>
          <w:sz w:val="20"/>
          <w:szCs w:val="20"/>
        </w:rPr>
        <w:t>Two</w:t>
      </w:r>
      <w:r w:rsidR="00F02A40">
        <w:rPr>
          <w:rFonts w:ascii="Tahoma" w:hAnsi="Tahoma" w:cs="Tahoma"/>
          <w:bCs/>
          <w:sz w:val="20"/>
          <w:szCs w:val="20"/>
        </w:rPr>
        <w:t xml:space="preserve"> references per lot.</w:t>
      </w:r>
    </w:p>
    <w:p w14:paraId="26D5E23D" w14:textId="77777777" w:rsidR="0073327A" w:rsidRPr="00E25560" w:rsidRDefault="0073327A" w:rsidP="0073327A">
      <w:pPr>
        <w:ind w:left="714"/>
        <w:rPr>
          <w:rFonts w:ascii="Tahoma" w:hAnsi="Tahoma" w:cs="Tahoma"/>
          <w:b/>
          <w:sz w:val="20"/>
          <w:szCs w:val="20"/>
        </w:rPr>
      </w:pPr>
    </w:p>
    <w:p w14:paraId="7AFCE112" w14:textId="1C55C769"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C237A9">
        <w:rPr>
          <w:rFonts w:ascii="Tahoma" w:hAnsi="Tahoma" w:cs="Tahoma"/>
          <w:b/>
          <w:color w:val="000000" w:themeColor="text1"/>
          <w:sz w:val="20"/>
        </w:rPr>
        <w:t xml:space="preserve">English or </w:t>
      </w:r>
      <w:r w:rsidR="00C237A9" w:rsidRPr="00C237A9">
        <w:rPr>
          <w:rFonts w:ascii="Tahoma" w:hAnsi="Tahoma" w:cs="Tahoma"/>
          <w:b/>
          <w:color w:val="000000" w:themeColor="text1"/>
          <w:sz w:val="20"/>
        </w:rPr>
        <w:t>Turkish</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lastRenderedPageBreak/>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CFB55" w14:textId="77777777" w:rsidR="007A07F1" w:rsidRDefault="007A07F1" w:rsidP="00D50F13">
      <w:r>
        <w:separator/>
      </w:r>
    </w:p>
  </w:endnote>
  <w:endnote w:type="continuationSeparator" w:id="0">
    <w:p w14:paraId="12B073C1" w14:textId="77777777" w:rsidR="007A07F1" w:rsidRDefault="007A07F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09A2B" w14:textId="77777777" w:rsidR="007A07F1" w:rsidRDefault="007A07F1" w:rsidP="00D50F13">
      <w:r>
        <w:separator/>
      </w:r>
    </w:p>
  </w:footnote>
  <w:footnote w:type="continuationSeparator" w:id="0">
    <w:p w14:paraId="3A664300" w14:textId="77777777" w:rsidR="007A07F1" w:rsidRDefault="007A07F1"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For natural persons (including owners and executive officers of legal persons), a scanned copy of a valid photographic proof of identity (</w:t>
      </w:r>
      <w:proofErr w:type="gramStart"/>
      <w:r w:rsidRPr="00367989">
        <w:rPr>
          <w:rFonts w:ascii="Arial Narrow" w:hAnsi="Arial Narrow"/>
          <w:sz w:val="16"/>
          <w:szCs w:val="16"/>
        </w:rPr>
        <w:t>e.g.</w:t>
      </w:r>
      <w:proofErr w:type="gramEnd"/>
      <w:r w:rsidRPr="00367989">
        <w:rPr>
          <w:rFonts w:ascii="Arial Narrow" w:hAnsi="Arial Narrow"/>
          <w:sz w:val="16"/>
          <w:szCs w:val="16"/>
        </w:rPr>
        <w:t xml:space="preserve">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257D6"/>
    <w:multiLevelType w:val="hybridMultilevel"/>
    <w:tmpl w:val="0340FA3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34416"/>
    <w:multiLevelType w:val="hybridMultilevel"/>
    <w:tmpl w:val="81E00B0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290666">
    <w:abstractNumId w:val="16"/>
  </w:num>
  <w:num w:numId="2" w16cid:durableId="2129665625">
    <w:abstractNumId w:val="2"/>
  </w:num>
  <w:num w:numId="3" w16cid:durableId="1045593937">
    <w:abstractNumId w:val="0"/>
  </w:num>
  <w:num w:numId="4" w16cid:durableId="40516745">
    <w:abstractNumId w:val="18"/>
  </w:num>
  <w:num w:numId="5" w16cid:durableId="184443296">
    <w:abstractNumId w:val="13"/>
  </w:num>
  <w:num w:numId="6" w16cid:durableId="970013009">
    <w:abstractNumId w:val="15"/>
  </w:num>
  <w:num w:numId="7" w16cid:durableId="844830202">
    <w:abstractNumId w:val="20"/>
  </w:num>
  <w:num w:numId="8" w16cid:durableId="369187116">
    <w:abstractNumId w:val="8"/>
  </w:num>
  <w:num w:numId="9" w16cid:durableId="1968506752">
    <w:abstractNumId w:val="21"/>
  </w:num>
  <w:num w:numId="10" w16cid:durableId="980504566">
    <w:abstractNumId w:val="9"/>
  </w:num>
  <w:num w:numId="11" w16cid:durableId="1148133050">
    <w:abstractNumId w:val="10"/>
  </w:num>
  <w:num w:numId="12" w16cid:durableId="91054247">
    <w:abstractNumId w:val="1"/>
  </w:num>
  <w:num w:numId="13" w16cid:durableId="1673334551">
    <w:abstractNumId w:val="14"/>
  </w:num>
  <w:num w:numId="14" w16cid:durableId="2056463726">
    <w:abstractNumId w:val="7"/>
  </w:num>
  <w:num w:numId="15" w16cid:durableId="2070764211">
    <w:abstractNumId w:val="3"/>
  </w:num>
  <w:num w:numId="16" w16cid:durableId="1216045653">
    <w:abstractNumId w:val="12"/>
  </w:num>
  <w:num w:numId="17" w16cid:durableId="267541623">
    <w:abstractNumId w:val="17"/>
  </w:num>
  <w:num w:numId="18" w16cid:durableId="1709642509">
    <w:abstractNumId w:val="6"/>
  </w:num>
  <w:num w:numId="19" w16cid:durableId="1320386278">
    <w:abstractNumId w:val="19"/>
  </w:num>
  <w:num w:numId="20" w16cid:durableId="65038053">
    <w:abstractNumId w:val="5"/>
  </w:num>
  <w:num w:numId="21" w16cid:durableId="400491212">
    <w:abstractNumId w:val="4"/>
  </w:num>
  <w:num w:numId="22" w16cid:durableId="117160107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1467"/>
    <w:rsid w:val="000975FD"/>
    <w:rsid w:val="000A249E"/>
    <w:rsid w:val="000C5F24"/>
    <w:rsid w:val="000C64DB"/>
    <w:rsid w:val="000D4457"/>
    <w:rsid w:val="000D6794"/>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2FCB"/>
    <w:rsid w:val="0011556A"/>
    <w:rsid w:val="00121A41"/>
    <w:rsid w:val="001262C9"/>
    <w:rsid w:val="00127AB4"/>
    <w:rsid w:val="00140E99"/>
    <w:rsid w:val="00143659"/>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B7E5F"/>
    <w:rsid w:val="001C2E58"/>
    <w:rsid w:val="001C6878"/>
    <w:rsid w:val="001D40AD"/>
    <w:rsid w:val="001D5219"/>
    <w:rsid w:val="001E7F0E"/>
    <w:rsid w:val="001F5A87"/>
    <w:rsid w:val="00204A8E"/>
    <w:rsid w:val="00227C52"/>
    <w:rsid w:val="00231B30"/>
    <w:rsid w:val="00231F02"/>
    <w:rsid w:val="00232D58"/>
    <w:rsid w:val="002336A0"/>
    <w:rsid w:val="00236880"/>
    <w:rsid w:val="00237980"/>
    <w:rsid w:val="00250B11"/>
    <w:rsid w:val="00251355"/>
    <w:rsid w:val="00252955"/>
    <w:rsid w:val="002544EC"/>
    <w:rsid w:val="002625C7"/>
    <w:rsid w:val="00271A9D"/>
    <w:rsid w:val="00272959"/>
    <w:rsid w:val="00277511"/>
    <w:rsid w:val="00280BC9"/>
    <w:rsid w:val="00283D99"/>
    <w:rsid w:val="002861A5"/>
    <w:rsid w:val="00290041"/>
    <w:rsid w:val="00290EBB"/>
    <w:rsid w:val="002926D0"/>
    <w:rsid w:val="002A2C42"/>
    <w:rsid w:val="002A47C1"/>
    <w:rsid w:val="002A56A1"/>
    <w:rsid w:val="002A5D7C"/>
    <w:rsid w:val="002B27C5"/>
    <w:rsid w:val="002B4786"/>
    <w:rsid w:val="002C53F4"/>
    <w:rsid w:val="002C6181"/>
    <w:rsid w:val="002C6F98"/>
    <w:rsid w:val="002D5425"/>
    <w:rsid w:val="002E12C7"/>
    <w:rsid w:val="002E4985"/>
    <w:rsid w:val="002F618C"/>
    <w:rsid w:val="002F694F"/>
    <w:rsid w:val="002F6971"/>
    <w:rsid w:val="0030013C"/>
    <w:rsid w:val="0030187E"/>
    <w:rsid w:val="003129C9"/>
    <w:rsid w:val="00314848"/>
    <w:rsid w:val="00320711"/>
    <w:rsid w:val="00332AF4"/>
    <w:rsid w:val="003350D5"/>
    <w:rsid w:val="003363E8"/>
    <w:rsid w:val="003370C9"/>
    <w:rsid w:val="003465FD"/>
    <w:rsid w:val="00357E5A"/>
    <w:rsid w:val="003670B2"/>
    <w:rsid w:val="00367989"/>
    <w:rsid w:val="00371164"/>
    <w:rsid w:val="003712F2"/>
    <w:rsid w:val="00386026"/>
    <w:rsid w:val="0039258A"/>
    <w:rsid w:val="003945B5"/>
    <w:rsid w:val="003A4A6D"/>
    <w:rsid w:val="003B1C1E"/>
    <w:rsid w:val="003B1C2E"/>
    <w:rsid w:val="003B2E7E"/>
    <w:rsid w:val="003C1062"/>
    <w:rsid w:val="003E3863"/>
    <w:rsid w:val="003E5006"/>
    <w:rsid w:val="003F7D5B"/>
    <w:rsid w:val="00415E8B"/>
    <w:rsid w:val="00420E9A"/>
    <w:rsid w:val="00441672"/>
    <w:rsid w:val="00445A1E"/>
    <w:rsid w:val="004504BE"/>
    <w:rsid w:val="00453877"/>
    <w:rsid w:val="004575D4"/>
    <w:rsid w:val="004665F8"/>
    <w:rsid w:val="004723C3"/>
    <w:rsid w:val="0047438E"/>
    <w:rsid w:val="00486FC6"/>
    <w:rsid w:val="004874F6"/>
    <w:rsid w:val="00490018"/>
    <w:rsid w:val="00497F9D"/>
    <w:rsid w:val="004A33D0"/>
    <w:rsid w:val="004A5E49"/>
    <w:rsid w:val="004B0F2D"/>
    <w:rsid w:val="004B2022"/>
    <w:rsid w:val="004C21AA"/>
    <w:rsid w:val="004C642E"/>
    <w:rsid w:val="004C69A6"/>
    <w:rsid w:val="004D084E"/>
    <w:rsid w:val="004E4886"/>
    <w:rsid w:val="004E796F"/>
    <w:rsid w:val="004E7A45"/>
    <w:rsid w:val="004E7D01"/>
    <w:rsid w:val="004F4F33"/>
    <w:rsid w:val="004F71A4"/>
    <w:rsid w:val="005034A5"/>
    <w:rsid w:val="00505408"/>
    <w:rsid w:val="005074B5"/>
    <w:rsid w:val="00512D89"/>
    <w:rsid w:val="00516616"/>
    <w:rsid w:val="00526C95"/>
    <w:rsid w:val="005279AD"/>
    <w:rsid w:val="00532234"/>
    <w:rsid w:val="00552F0E"/>
    <w:rsid w:val="005547FC"/>
    <w:rsid w:val="0056285F"/>
    <w:rsid w:val="00563B1B"/>
    <w:rsid w:val="00567F3E"/>
    <w:rsid w:val="00575177"/>
    <w:rsid w:val="00581679"/>
    <w:rsid w:val="005845C2"/>
    <w:rsid w:val="0058742A"/>
    <w:rsid w:val="005969C9"/>
    <w:rsid w:val="00596DD3"/>
    <w:rsid w:val="0059790F"/>
    <w:rsid w:val="005B213C"/>
    <w:rsid w:val="005B6603"/>
    <w:rsid w:val="005D53E7"/>
    <w:rsid w:val="005D5B80"/>
    <w:rsid w:val="005D7279"/>
    <w:rsid w:val="005E01B0"/>
    <w:rsid w:val="005E15F8"/>
    <w:rsid w:val="005E22CE"/>
    <w:rsid w:val="005E2A86"/>
    <w:rsid w:val="005E42AE"/>
    <w:rsid w:val="005E7A89"/>
    <w:rsid w:val="005F5F0B"/>
    <w:rsid w:val="006006D0"/>
    <w:rsid w:val="006052A3"/>
    <w:rsid w:val="00606CF8"/>
    <w:rsid w:val="0061732F"/>
    <w:rsid w:val="0063332C"/>
    <w:rsid w:val="00635B1B"/>
    <w:rsid w:val="006410CE"/>
    <w:rsid w:val="006426F7"/>
    <w:rsid w:val="00642BCE"/>
    <w:rsid w:val="00647C28"/>
    <w:rsid w:val="006558F9"/>
    <w:rsid w:val="00674341"/>
    <w:rsid w:val="0067529C"/>
    <w:rsid w:val="00677EFB"/>
    <w:rsid w:val="00680325"/>
    <w:rsid w:val="00685694"/>
    <w:rsid w:val="006912CB"/>
    <w:rsid w:val="00692D1F"/>
    <w:rsid w:val="006A3EC9"/>
    <w:rsid w:val="006B14ED"/>
    <w:rsid w:val="006B2D7D"/>
    <w:rsid w:val="006C0B9C"/>
    <w:rsid w:val="006C5CBB"/>
    <w:rsid w:val="006D47B3"/>
    <w:rsid w:val="006D4A4D"/>
    <w:rsid w:val="006E5C58"/>
    <w:rsid w:val="006F5EED"/>
    <w:rsid w:val="00703E4B"/>
    <w:rsid w:val="00711683"/>
    <w:rsid w:val="0071373A"/>
    <w:rsid w:val="00714299"/>
    <w:rsid w:val="007309EA"/>
    <w:rsid w:val="0073327A"/>
    <w:rsid w:val="007556CC"/>
    <w:rsid w:val="00756A1A"/>
    <w:rsid w:val="00763924"/>
    <w:rsid w:val="00777568"/>
    <w:rsid w:val="007776D3"/>
    <w:rsid w:val="007867C0"/>
    <w:rsid w:val="00791E04"/>
    <w:rsid w:val="007958C9"/>
    <w:rsid w:val="007967A4"/>
    <w:rsid w:val="007A07F1"/>
    <w:rsid w:val="007A37FE"/>
    <w:rsid w:val="007B0391"/>
    <w:rsid w:val="007B16CE"/>
    <w:rsid w:val="007B1BFA"/>
    <w:rsid w:val="007B1C3F"/>
    <w:rsid w:val="007B6DF9"/>
    <w:rsid w:val="007C267B"/>
    <w:rsid w:val="007C29B5"/>
    <w:rsid w:val="007C623D"/>
    <w:rsid w:val="007D1F5B"/>
    <w:rsid w:val="007D6C68"/>
    <w:rsid w:val="007E449F"/>
    <w:rsid w:val="007E78C4"/>
    <w:rsid w:val="007F4E89"/>
    <w:rsid w:val="0080160D"/>
    <w:rsid w:val="008166AD"/>
    <w:rsid w:val="0082549E"/>
    <w:rsid w:val="0083377F"/>
    <w:rsid w:val="008341B5"/>
    <w:rsid w:val="00834E5C"/>
    <w:rsid w:val="00840C1E"/>
    <w:rsid w:val="008478BE"/>
    <w:rsid w:val="00856FD9"/>
    <w:rsid w:val="00864990"/>
    <w:rsid w:val="00867184"/>
    <w:rsid w:val="008742C4"/>
    <w:rsid w:val="00874CEE"/>
    <w:rsid w:val="0087754C"/>
    <w:rsid w:val="008828EC"/>
    <w:rsid w:val="00883AB4"/>
    <w:rsid w:val="00883C2D"/>
    <w:rsid w:val="00892D73"/>
    <w:rsid w:val="008B0E79"/>
    <w:rsid w:val="008B21BF"/>
    <w:rsid w:val="008B6FDD"/>
    <w:rsid w:val="008C10B4"/>
    <w:rsid w:val="008C264E"/>
    <w:rsid w:val="008D1395"/>
    <w:rsid w:val="008D14DF"/>
    <w:rsid w:val="008D3220"/>
    <w:rsid w:val="008D7F08"/>
    <w:rsid w:val="008F0BF0"/>
    <w:rsid w:val="008F103F"/>
    <w:rsid w:val="008F2DBD"/>
    <w:rsid w:val="008F2EA9"/>
    <w:rsid w:val="008F7956"/>
    <w:rsid w:val="00904764"/>
    <w:rsid w:val="00904B93"/>
    <w:rsid w:val="009058FD"/>
    <w:rsid w:val="00910217"/>
    <w:rsid w:val="00917A32"/>
    <w:rsid w:val="00920C37"/>
    <w:rsid w:val="0092787A"/>
    <w:rsid w:val="00941247"/>
    <w:rsid w:val="0095095F"/>
    <w:rsid w:val="00971A5C"/>
    <w:rsid w:val="00973F4F"/>
    <w:rsid w:val="00977B6E"/>
    <w:rsid w:val="00986790"/>
    <w:rsid w:val="00990987"/>
    <w:rsid w:val="009A0D0F"/>
    <w:rsid w:val="009A20EC"/>
    <w:rsid w:val="009A5D89"/>
    <w:rsid w:val="009B1E00"/>
    <w:rsid w:val="009C3BBF"/>
    <w:rsid w:val="009E1B52"/>
    <w:rsid w:val="009E4346"/>
    <w:rsid w:val="009E55DF"/>
    <w:rsid w:val="009E6BBB"/>
    <w:rsid w:val="009F19CC"/>
    <w:rsid w:val="009F1A62"/>
    <w:rsid w:val="00A041D4"/>
    <w:rsid w:val="00A12241"/>
    <w:rsid w:val="00A230F6"/>
    <w:rsid w:val="00A405EB"/>
    <w:rsid w:val="00A40899"/>
    <w:rsid w:val="00A47902"/>
    <w:rsid w:val="00A535BA"/>
    <w:rsid w:val="00A6445A"/>
    <w:rsid w:val="00A66298"/>
    <w:rsid w:val="00A675CC"/>
    <w:rsid w:val="00A7429C"/>
    <w:rsid w:val="00A83AF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B7D72"/>
    <w:rsid w:val="00AC7ED0"/>
    <w:rsid w:val="00AD33C7"/>
    <w:rsid w:val="00AD423A"/>
    <w:rsid w:val="00AE28D0"/>
    <w:rsid w:val="00AE5507"/>
    <w:rsid w:val="00AE5F37"/>
    <w:rsid w:val="00AF5D9D"/>
    <w:rsid w:val="00AF6B9D"/>
    <w:rsid w:val="00B11F35"/>
    <w:rsid w:val="00B14D5F"/>
    <w:rsid w:val="00B15609"/>
    <w:rsid w:val="00B1654D"/>
    <w:rsid w:val="00B43A63"/>
    <w:rsid w:val="00B45518"/>
    <w:rsid w:val="00B46FBD"/>
    <w:rsid w:val="00B52125"/>
    <w:rsid w:val="00B52510"/>
    <w:rsid w:val="00B74DC5"/>
    <w:rsid w:val="00B74E23"/>
    <w:rsid w:val="00B868EE"/>
    <w:rsid w:val="00B948EE"/>
    <w:rsid w:val="00B96606"/>
    <w:rsid w:val="00BA535D"/>
    <w:rsid w:val="00BA7B96"/>
    <w:rsid w:val="00BB0487"/>
    <w:rsid w:val="00BB3FCE"/>
    <w:rsid w:val="00BB54A4"/>
    <w:rsid w:val="00BB5732"/>
    <w:rsid w:val="00BB66CF"/>
    <w:rsid w:val="00BB7582"/>
    <w:rsid w:val="00BC4FAF"/>
    <w:rsid w:val="00BC5229"/>
    <w:rsid w:val="00BD09D0"/>
    <w:rsid w:val="00BD2F62"/>
    <w:rsid w:val="00BD3425"/>
    <w:rsid w:val="00BD637E"/>
    <w:rsid w:val="00BD6F6C"/>
    <w:rsid w:val="00BE33D8"/>
    <w:rsid w:val="00C10B8B"/>
    <w:rsid w:val="00C237A9"/>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7D0D"/>
    <w:rsid w:val="00CF1AEC"/>
    <w:rsid w:val="00D04381"/>
    <w:rsid w:val="00D10578"/>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B7DEC"/>
    <w:rsid w:val="00DC45E9"/>
    <w:rsid w:val="00DC6283"/>
    <w:rsid w:val="00DE0239"/>
    <w:rsid w:val="00DE22F4"/>
    <w:rsid w:val="00DF63F8"/>
    <w:rsid w:val="00E00310"/>
    <w:rsid w:val="00E02D10"/>
    <w:rsid w:val="00E05158"/>
    <w:rsid w:val="00E11E01"/>
    <w:rsid w:val="00E160F4"/>
    <w:rsid w:val="00E21350"/>
    <w:rsid w:val="00E24593"/>
    <w:rsid w:val="00E25560"/>
    <w:rsid w:val="00E3231F"/>
    <w:rsid w:val="00E325C6"/>
    <w:rsid w:val="00E507A1"/>
    <w:rsid w:val="00E51360"/>
    <w:rsid w:val="00E519E1"/>
    <w:rsid w:val="00E5607D"/>
    <w:rsid w:val="00E56FDA"/>
    <w:rsid w:val="00E632AE"/>
    <w:rsid w:val="00E63524"/>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02A40"/>
    <w:rsid w:val="00F130D7"/>
    <w:rsid w:val="00F20B24"/>
    <w:rsid w:val="00F21315"/>
    <w:rsid w:val="00F37F04"/>
    <w:rsid w:val="00F4194C"/>
    <w:rsid w:val="00F420A3"/>
    <w:rsid w:val="00F56682"/>
    <w:rsid w:val="00F809EA"/>
    <w:rsid w:val="00F80D87"/>
    <w:rsid w:val="00FA7021"/>
    <w:rsid w:val="00FC618D"/>
    <w:rsid w:val="00FD49FF"/>
    <w:rsid w:val="00FD70DC"/>
    <w:rsid w:val="00FE1C1E"/>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879E26A2D6934825BECE752663BE99A4"/>
        <w:category>
          <w:name w:val="General"/>
          <w:gallery w:val="placeholder"/>
        </w:category>
        <w:types>
          <w:type w:val="bbPlcHdr"/>
        </w:types>
        <w:behaviors>
          <w:behavior w:val="content"/>
        </w:behaviors>
        <w:guid w:val="{82239125-2BA6-4D84-BCE0-B0D579200C49}"/>
      </w:docPartPr>
      <w:docPartBody>
        <w:p w:rsidR="008F1ED6" w:rsidRDefault="003A7E51" w:rsidP="003A7E51">
          <w:pPr>
            <w:pStyle w:val="879E26A2D6934825BECE752663BE99A4"/>
          </w:pPr>
          <w:r w:rsidRPr="00E25560">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356C99"/>
    <w:rsid w:val="003A7E51"/>
    <w:rsid w:val="00452619"/>
    <w:rsid w:val="005A012A"/>
    <w:rsid w:val="00646ADE"/>
    <w:rsid w:val="00652890"/>
    <w:rsid w:val="00654938"/>
    <w:rsid w:val="00716BA3"/>
    <w:rsid w:val="00852B2E"/>
    <w:rsid w:val="008871DF"/>
    <w:rsid w:val="0088761D"/>
    <w:rsid w:val="008F1ED6"/>
    <w:rsid w:val="009170FF"/>
    <w:rsid w:val="009216B9"/>
    <w:rsid w:val="009574C2"/>
    <w:rsid w:val="009963A2"/>
    <w:rsid w:val="009A524C"/>
    <w:rsid w:val="009D0F9E"/>
    <w:rsid w:val="00A26CAD"/>
    <w:rsid w:val="00AE2877"/>
    <w:rsid w:val="00AF106A"/>
    <w:rsid w:val="00B05E45"/>
    <w:rsid w:val="00B075DD"/>
    <w:rsid w:val="00BB5340"/>
    <w:rsid w:val="00C27B37"/>
    <w:rsid w:val="00C67F51"/>
    <w:rsid w:val="00CC6379"/>
    <w:rsid w:val="00CD4F19"/>
    <w:rsid w:val="00D30CA9"/>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7E51"/>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879E26A2D6934825BECE752663BE99A4">
    <w:name w:val="879E26A2D6934825BECE752663BE99A4"/>
    <w:rsid w:val="003A7E51"/>
    <w:pPr>
      <w:spacing w:after="160" w:line="259" w:lineRule="auto"/>
    </w:pPr>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2.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4.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2023-01-19T08:24:00Z</dcterms:created>
  <dcterms:modified xsi:type="dcterms:W3CDTF">2023-01-19T08:24:00Z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