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9520BF7" w:rsidR="00D70688" w:rsidRPr="00D0286A" w:rsidRDefault="00322523" w:rsidP="00D70688">
            <w:pPr>
              <w:rPr>
                <w:rFonts w:ascii="Tahoma" w:hAnsi="Tahoma" w:cs="Tahoma"/>
                <w:caps/>
                <w:color w:val="000000" w:themeColor="text1"/>
                <w:sz w:val="18"/>
                <w:szCs w:val="18"/>
                <w:highlight w:val="cyan"/>
              </w:rPr>
            </w:pPr>
            <w:r w:rsidRPr="0009039D">
              <w:rPr>
                <w:rFonts w:ascii="Tahoma" w:hAnsi="Tahoma" w:cs="Tahoma"/>
                <w:caps/>
                <w:color w:val="000000" w:themeColor="text1"/>
                <w:sz w:val="18"/>
                <w:szCs w:val="18"/>
              </w:rPr>
              <w:t>2023/AO/01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1AC76A9" w:rsidR="00D70688" w:rsidRPr="00D0286A" w:rsidRDefault="00322523" w:rsidP="00D70688">
            <w:pPr>
              <w:rPr>
                <w:rFonts w:ascii="Tahoma" w:hAnsi="Tahoma" w:cs="Tahoma"/>
                <w:caps/>
                <w:color w:val="000000" w:themeColor="text1"/>
                <w:sz w:val="18"/>
                <w:szCs w:val="18"/>
                <w:highlight w:val="cyan"/>
              </w:rPr>
            </w:pPr>
            <w:r w:rsidRPr="00322523">
              <w:rPr>
                <w:rFonts w:ascii="Tahoma" w:hAnsi="Tahoma" w:cs="Tahoma"/>
                <w:caps/>
                <w:color w:val="000000" w:themeColor="text1"/>
                <w:sz w:val="18"/>
                <w:szCs w:val="18"/>
              </w:rPr>
              <w:t>3302</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136ABFD" w:rsidR="00D70688" w:rsidRPr="00D0286A" w:rsidRDefault="00AB36B3" w:rsidP="00D70688">
            <w:pPr>
              <w:rPr>
                <w:rFonts w:ascii="Tahoma" w:hAnsi="Tahoma" w:cs="Tahoma"/>
                <w:b/>
                <w:caps/>
                <w:color w:val="000000" w:themeColor="text1"/>
                <w:sz w:val="18"/>
                <w:szCs w:val="18"/>
                <w:highlight w:val="cyan"/>
              </w:rPr>
            </w:pPr>
            <w:hyperlink r:id="rId11" w:history="1">
              <w:r w:rsidR="00322523" w:rsidRPr="00E7127C">
                <w:rPr>
                  <w:rStyle w:val="Hyperlink"/>
                  <w:rFonts w:ascii="Tahoma" w:hAnsi="Tahoma" w:cs="Tahoma"/>
                  <w:sz w:val="18"/>
                  <w:szCs w:val="18"/>
                </w:rPr>
                <w:t>laurela.muca@coe.int</w:t>
              </w:r>
            </w:hyperlink>
            <w:r w:rsidR="00322523">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7CCB83C"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7A1FC9" w:rsidRPr="00D0286A">
        <w:rPr>
          <w:rFonts w:ascii="Tahoma" w:hAnsi="Tahoma" w:cs="Tahoma"/>
          <w:b/>
        </w:rPr>
        <w:t xml:space="preserve"> t</w:t>
      </w:r>
      <w:r w:rsidR="00322523">
        <w:rPr>
          <w:rFonts w:ascii="Tahoma" w:hAnsi="Tahoma" w:cs="Tahoma"/>
          <w:b/>
        </w:rPr>
        <w:t>he</w:t>
      </w:r>
      <w:r w:rsidR="00322523" w:rsidRPr="00322523">
        <w:t xml:space="preserve"> </w:t>
      </w:r>
      <w:r w:rsidR="00322523" w:rsidRPr="00322523">
        <w:rPr>
          <w:rFonts w:ascii="Tahoma" w:hAnsi="Tahoma" w:cs="Tahoma"/>
          <w:b/>
        </w:rPr>
        <w:t>intellectual services at local level to support the implementation of the action on ‘Strengthening the Efficiency and Quality of Justice in Albania’ (SEJIV)</w:t>
      </w:r>
      <w:r w:rsidR="00322523" w:rsidRPr="00D0286A">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AB36B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AB36B3"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AB36B3"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58B47D3"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322523" w:rsidRPr="00322523">
        <w:rPr>
          <w:rFonts w:ascii="Tahoma" w:hAnsi="Tahoma" w:cs="Tahoma"/>
          <w:sz w:val="20"/>
          <w:szCs w:val="20"/>
        </w:rPr>
        <w:t xml:space="preserve">“Strengthening the Efficiency and Quality of Justice in Albania” (SEJ IV) as part of the </w:t>
      </w:r>
      <w:r w:rsidR="00322523" w:rsidRPr="006F45FF">
        <w:rPr>
          <w:rFonts w:ascii="Tahoma" w:hAnsi="Tahoma" w:cs="Tahoma"/>
          <w:sz w:val="20"/>
          <w:szCs w:val="20"/>
        </w:rPr>
        <w:t xml:space="preserve">“Horizontal Facility for the Western Balkans and </w:t>
      </w:r>
      <w:proofErr w:type="spellStart"/>
      <w:r w:rsidR="00391927" w:rsidRPr="006F45FF">
        <w:rPr>
          <w:rFonts w:ascii="Tahoma" w:hAnsi="Tahoma" w:cs="Tahoma"/>
          <w:sz w:val="20"/>
          <w:szCs w:val="20"/>
        </w:rPr>
        <w:t>Türkiye</w:t>
      </w:r>
      <w:proofErr w:type="spellEnd"/>
      <w:r w:rsidR="00322523" w:rsidRPr="006F45FF">
        <w:rPr>
          <w:rFonts w:ascii="Tahoma" w:hAnsi="Tahoma" w:cs="Tahoma"/>
          <w:sz w:val="20"/>
          <w:szCs w:val="20"/>
        </w:rPr>
        <w:t>” (HFIII).</w:t>
      </w:r>
      <w:r w:rsidR="00322523" w:rsidRPr="00322523">
        <w:rPr>
          <w:rFonts w:ascii="Tahoma" w:hAnsi="Tahoma" w:cs="Tahoma"/>
          <w:sz w:val="20"/>
          <w:szCs w:val="20"/>
        </w:rPr>
        <w:t xml:space="preserve"> </w:t>
      </w:r>
      <w:r w:rsidRPr="00D0286A">
        <w:rPr>
          <w:rFonts w:ascii="Tahoma" w:hAnsi="Tahoma" w:cs="Tahoma"/>
          <w:sz w:val="20"/>
          <w:szCs w:val="20"/>
        </w:rPr>
        <w:t>In that context, it is looking for Provider(s) (see below) for the provision of</w:t>
      </w:r>
      <w:r w:rsidR="00000CE4" w:rsidRPr="00000CE4">
        <w:rPr>
          <w:rFonts w:ascii="Tahoma" w:hAnsi="Tahoma" w:cs="Tahoma"/>
          <w:sz w:val="20"/>
          <w:szCs w:val="20"/>
        </w:rPr>
        <w:t xml:space="preserve"> intellectual services at local level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17EE9ADF" w:rsidR="00B133A9" w:rsidRPr="00D0286A" w:rsidRDefault="00B133A9" w:rsidP="00000CE4">
      <w:pPr>
        <w:spacing w:line="276" w:lineRule="auto"/>
        <w:jc w:val="both"/>
        <w:rPr>
          <w:rFonts w:ascii="Tahoma" w:hAnsi="Tahoma" w:cs="Tahoma"/>
          <w:sz w:val="20"/>
          <w:szCs w:val="20"/>
          <w:highlight w:val="cyan"/>
        </w:rPr>
      </w:pPr>
    </w:p>
    <w:p w14:paraId="2B915655" w14:textId="77777777" w:rsidR="00B133A9" w:rsidRPr="00000CE4" w:rsidRDefault="00B133A9" w:rsidP="00B133A9">
      <w:pPr>
        <w:spacing w:line="276" w:lineRule="auto"/>
        <w:jc w:val="both"/>
        <w:rPr>
          <w:rFonts w:ascii="Tahoma" w:hAnsi="Tahoma" w:cs="Tahoma"/>
          <w:b/>
          <w:sz w:val="20"/>
          <w:szCs w:val="20"/>
        </w:rPr>
      </w:pPr>
      <w:r w:rsidRPr="00000CE4">
        <w:rPr>
          <w:rFonts w:ascii="Tahoma" w:hAnsi="Tahoma" w:cs="Tahoma"/>
          <w:b/>
          <w:sz w:val="20"/>
          <w:szCs w:val="20"/>
        </w:rPr>
        <w:t>Pooling</w:t>
      </w:r>
    </w:p>
    <w:p w14:paraId="01A9D193" w14:textId="77777777" w:rsidR="00B133A9" w:rsidRPr="00000CE4" w:rsidRDefault="00B133A9" w:rsidP="00B133A9">
      <w:pPr>
        <w:spacing w:line="276" w:lineRule="auto"/>
        <w:jc w:val="both"/>
        <w:rPr>
          <w:rFonts w:ascii="Tahoma" w:hAnsi="Tahoma" w:cs="Tahoma"/>
          <w:sz w:val="20"/>
          <w:szCs w:val="20"/>
        </w:rPr>
      </w:pPr>
      <w:r w:rsidRPr="00000CE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000CE4" w:rsidRDefault="00B133A9" w:rsidP="00311C90">
      <w:pPr>
        <w:pStyle w:val="Default"/>
        <w:numPr>
          <w:ilvl w:val="0"/>
          <w:numId w:val="6"/>
        </w:numPr>
        <w:ind w:left="709"/>
        <w:rPr>
          <w:rFonts w:ascii="Tahoma" w:hAnsi="Tahoma" w:cs="Tahoma"/>
          <w:sz w:val="20"/>
          <w:szCs w:val="20"/>
        </w:rPr>
      </w:pPr>
      <w:r w:rsidRPr="00000CE4">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000CE4" w:rsidRDefault="00B133A9" w:rsidP="00311C90">
      <w:pPr>
        <w:pStyle w:val="Default"/>
        <w:numPr>
          <w:ilvl w:val="0"/>
          <w:numId w:val="6"/>
        </w:numPr>
        <w:ind w:left="709"/>
        <w:rPr>
          <w:rFonts w:ascii="Tahoma" w:hAnsi="Tahoma" w:cs="Tahoma"/>
          <w:sz w:val="20"/>
          <w:szCs w:val="20"/>
        </w:rPr>
      </w:pPr>
      <w:r w:rsidRPr="00000CE4">
        <w:rPr>
          <w:rFonts w:ascii="Tahoma" w:hAnsi="Tahoma" w:cs="Tahoma"/>
          <w:sz w:val="20"/>
          <w:szCs w:val="20"/>
        </w:rPr>
        <w:t>availability (including, without limitation, capacity to meet required deadlines and, where relevant, geographical location); and</w:t>
      </w:r>
    </w:p>
    <w:p w14:paraId="75D10624" w14:textId="77777777" w:rsidR="00B133A9" w:rsidRPr="00000CE4" w:rsidRDefault="00B133A9" w:rsidP="00311C90">
      <w:pPr>
        <w:pStyle w:val="Default"/>
        <w:numPr>
          <w:ilvl w:val="0"/>
          <w:numId w:val="6"/>
        </w:numPr>
        <w:ind w:left="709"/>
        <w:rPr>
          <w:rFonts w:ascii="Tahoma" w:hAnsi="Tahoma" w:cs="Tahoma"/>
          <w:sz w:val="20"/>
          <w:szCs w:val="20"/>
        </w:rPr>
      </w:pPr>
      <w:r w:rsidRPr="00000CE4">
        <w:rPr>
          <w:rFonts w:ascii="Tahoma" w:hAnsi="Tahoma" w:cs="Tahoma"/>
          <w:sz w:val="20"/>
          <w:szCs w:val="20"/>
        </w:rPr>
        <w:t>price.</w:t>
      </w:r>
    </w:p>
    <w:p w14:paraId="6EE577A1" w14:textId="77777777" w:rsidR="00B133A9" w:rsidRPr="00000CE4" w:rsidRDefault="00B133A9" w:rsidP="00B133A9">
      <w:pPr>
        <w:spacing w:line="276" w:lineRule="auto"/>
        <w:jc w:val="both"/>
        <w:rPr>
          <w:rFonts w:ascii="Tahoma" w:hAnsi="Tahoma" w:cs="Tahoma"/>
          <w:sz w:val="20"/>
          <w:szCs w:val="20"/>
        </w:rPr>
      </w:pPr>
      <w:r w:rsidRPr="00000CE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000CE4" w:rsidRDefault="00B133A9" w:rsidP="00B133A9">
      <w:pPr>
        <w:spacing w:line="276" w:lineRule="auto"/>
        <w:ind w:left="-142"/>
        <w:jc w:val="both"/>
        <w:rPr>
          <w:rFonts w:ascii="Tahoma" w:hAnsi="Tahoma" w:cs="Tahoma"/>
          <w:sz w:val="20"/>
          <w:szCs w:val="20"/>
        </w:rPr>
      </w:pPr>
    </w:p>
    <w:p w14:paraId="192A7848" w14:textId="77777777" w:rsidR="00B133A9" w:rsidRPr="00D0286A" w:rsidRDefault="00B133A9" w:rsidP="00000CE4">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B86A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4463E3B" w:rsidR="00B133A9" w:rsidRPr="00D0286A" w:rsidRDefault="00904568" w:rsidP="00391927">
            <w:pPr>
              <w:spacing w:before="60" w:after="60"/>
              <w:ind w:left="575" w:right="-249" w:hanging="717"/>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B61EC4" w:rsidRPr="00B61EC4">
              <w:rPr>
                <w:rFonts w:ascii="Tahoma" w:hAnsi="Tahoma" w:cs="Tahoma"/>
                <w:color w:val="000000"/>
                <w:sz w:val="18"/>
                <w:szCs w:val="18"/>
              </w:rPr>
              <w:t>Efficiency of justice and judicial statistics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B9F1B22" w:rsidR="00B133A9" w:rsidRPr="00D0286A" w:rsidRDefault="00000CE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54592DD" w:rsidR="00B133A9" w:rsidRPr="00D0286A" w:rsidRDefault="00000CE4"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3ED1116" w:rsidR="00B133A9" w:rsidRPr="00D0286A"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000CE4" w:rsidRPr="00000CE4">
              <w:rPr>
                <w:rFonts w:ascii="Tahoma" w:hAnsi="Tahoma" w:cs="Tahoma"/>
                <w:color w:val="000000"/>
                <w:sz w:val="18"/>
                <w:szCs w:val="18"/>
              </w:rPr>
              <w:t xml:space="preserve">Quality of justice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17FFED3" w:rsidR="00B133A9" w:rsidRPr="00D0286A" w:rsidRDefault="00000CE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000CE4" w:rsidRPr="00D0286A" w14:paraId="71287C70" w14:textId="77777777" w:rsidTr="00D04952">
        <w:trPr>
          <w:trHeight w:val="420"/>
          <w:jc w:val="center"/>
        </w:trPr>
        <w:sdt>
          <w:sdtPr>
            <w:rPr>
              <w:rFonts w:ascii="Tahoma" w:eastAsia="Calibri" w:hAnsi="Tahoma" w:cs="Tahoma"/>
              <w:bCs/>
              <w:sz w:val="36"/>
              <w:szCs w:val="36"/>
              <w:lang w:val="en-US" w:eastAsia="en-US"/>
            </w:rPr>
            <w:id w:val="-198484885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39F269" w14:textId="14514FF9" w:rsidR="00000CE4" w:rsidRDefault="00000CE4" w:rsidP="00000CE4">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15ACA4" w14:textId="27A0A947" w:rsidR="00000CE4" w:rsidRDefault="00000CE4" w:rsidP="00000CE4">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sidR="00AB36B3">
              <w:rPr>
                <w:rFonts w:ascii="Tahoma" w:eastAsia="Calibri" w:hAnsi="Tahoma" w:cs="Tahoma"/>
                <w:b/>
                <w:bCs/>
                <w:sz w:val="18"/>
                <w:szCs w:val="18"/>
                <w:lang w:val="en-US" w:eastAsia="en-US"/>
              </w:rPr>
              <w:t>3</w:t>
            </w:r>
            <w:r w:rsidRPr="00D0286A">
              <w:rPr>
                <w:rFonts w:ascii="Tahoma" w:eastAsia="Calibri" w:hAnsi="Tahoma" w:cs="Tahoma"/>
                <w:b/>
                <w:bCs/>
                <w:sz w:val="18"/>
                <w:szCs w:val="18"/>
                <w:lang w:val="en-US" w:eastAsia="en-US"/>
              </w:rPr>
              <w:t xml:space="preserve"> -</w:t>
            </w:r>
            <w:r w:rsidRPr="00D0286A">
              <w:rPr>
                <w:rFonts w:ascii="Tahoma" w:eastAsia="Calibri" w:hAnsi="Tahoma" w:cs="Tahoma"/>
                <w:b/>
                <w:bCs/>
                <w:sz w:val="16"/>
                <w:szCs w:val="16"/>
                <w:lang w:val="en-US" w:eastAsia="en-US"/>
              </w:rPr>
              <w:t xml:space="preserve"> </w:t>
            </w:r>
            <w:r w:rsidRPr="00000CE4">
              <w:rPr>
                <w:rFonts w:ascii="Tahoma" w:hAnsi="Tahoma" w:cs="Tahoma"/>
                <w:color w:val="000000"/>
                <w:sz w:val="18"/>
                <w:szCs w:val="18"/>
              </w:rPr>
              <w:t>Judicial inspection</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88CEB38" w14:textId="78815456" w:rsidR="00000CE4" w:rsidRDefault="00000CE4" w:rsidP="00000CE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5E2E756"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000CE4">
        <w:rPr>
          <w:rFonts w:ascii="Tahoma" w:hAnsi="Tahoma" w:cs="Tahoma"/>
          <w:color w:val="000000"/>
          <w:sz w:val="20"/>
          <w:szCs w:val="20"/>
          <w:lang w:eastAsia="en-US"/>
        </w:rPr>
        <w:t xml:space="preserve"> </w:t>
      </w:r>
      <w:r w:rsidRPr="00000CE4">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000CE4">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r w:rsidRPr="00D0222A">
        <w:rPr>
          <w:rFonts w:ascii="Tahoma" w:hAnsi="Tahoma" w:cs="Tahoma"/>
          <w:b/>
          <w:color w:val="000000"/>
          <w:sz w:val="20"/>
          <w:szCs w:val="20"/>
          <w:lang w:eastAsia="en-US"/>
        </w:rPr>
        <w:t>[</w:t>
      </w:r>
      <w:r w:rsidRPr="00D0222A">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E57E7"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B61EC4">
        <w:trPr>
          <w:trHeight w:val="688"/>
          <w:jc w:val="center"/>
        </w:trPr>
        <w:tc>
          <w:tcPr>
            <w:tcW w:w="6961"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bookmarkStart w:id="0" w:name="_Hlk126593374"/>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auto"/>
            <w:vAlign w:val="center"/>
          </w:tcPr>
          <w:p w14:paraId="305427AE" w14:textId="77777777" w:rsidR="00B133A9" w:rsidRPr="00B61EC4" w:rsidRDefault="00B133A9" w:rsidP="00512853">
            <w:pPr>
              <w:spacing w:line="276" w:lineRule="auto"/>
              <w:ind w:left="-142" w:right="-126"/>
              <w:jc w:val="center"/>
              <w:rPr>
                <w:rFonts w:ascii="Tahoma" w:hAnsi="Tahoma" w:cs="Tahoma"/>
                <w:b/>
                <w:sz w:val="18"/>
                <w:szCs w:val="18"/>
                <w:lang w:eastAsia="en-US"/>
              </w:rPr>
            </w:pPr>
            <w:r w:rsidRPr="00B61EC4">
              <w:rPr>
                <w:rFonts w:ascii="Tahoma" w:hAnsi="Tahoma" w:cs="Tahoma"/>
                <w:b/>
                <w:sz w:val="18"/>
                <w:szCs w:val="18"/>
                <w:lang w:eastAsia="en-US"/>
              </w:rPr>
              <w:t>Exclusion level</w:t>
            </w:r>
          </w:p>
          <w:p w14:paraId="27831C06" w14:textId="77777777" w:rsidR="00B133A9" w:rsidRPr="00B61EC4" w:rsidRDefault="00B133A9" w:rsidP="00512853">
            <w:pPr>
              <w:spacing w:line="276" w:lineRule="auto"/>
              <w:ind w:left="-142" w:right="-126"/>
              <w:jc w:val="center"/>
              <w:rPr>
                <w:rFonts w:ascii="Tahoma" w:hAnsi="Tahoma" w:cs="Tahoma"/>
                <w:b/>
                <w:sz w:val="18"/>
                <w:szCs w:val="18"/>
                <w:lang w:eastAsia="en-US"/>
              </w:rPr>
            </w:pPr>
            <w:r w:rsidRPr="00B61EC4">
              <w:rPr>
                <w:b/>
                <w:sz w:val="18"/>
                <w:szCs w:val="18"/>
                <w:lang w:eastAsia="en-US"/>
              </w:rPr>
              <w:t>▼</w:t>
            </w:r>
          </w:p>
        </w:tc>
      </w:tr>
      <w:bookmarkEnd w:id="0"/>
      <w:tr w:rsidR="00B133A9" w:rsidRPr="00D0286A" w14:paraId="5A649F14" w14:textId="77777777" w:rsidTr="00B61EC4">
        <w:trPr>
          <w:trHeight w:val="780"/>
          <w:jc w:val="center"/>
        </w:trPr>
        <w:tc>
          <w:tcPr>
            <w:tcW w:w="6961" w:type="dxa"/>
            <w:tcBorders>
              <w:right w:val="single" w:sz="2" w:space="0" w:color="FF0000"/>
            </w:tcBorders>
            <w:shd w:val="clear" w:color="auto" w:fill="F2F2F2" w:themeFill="background1" w:themeFillShade="F2"/>
            <w:vAlign w:val="center"/>
          </w:tcPr>
          <w:p w14:paraId="2BCAF44A" w14:textId="6DB21809" w:rsidR="00B133A9" w:rsidRPr="00D0286A" w:rsidRDefault="00D0222A" w:rsidP="00512853">
            <w:pPr>
              <w:spacing w:line="276" w:lineRule="auto"/>
              <w:rPr>
                <w:rFonts w:ascii="Tahoma" w:hAnsi="Tahoma" w:cs="Tahoma"/>
                <w:sz w:val="18"/>
                <w:szCs w:val="18"/>
                <w:highlight w:val="yellow"/>
                <w:lang w:eastAsia="en-US"/>
              </w:rPr>
            </w:pPr>
            <w:r w:rsidRPr="00D0222A">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auto"/>
            <w:vAlign w:val="center"/>
          </w:tcPr>
          <w:p w14:paraId="4074C2DE" w14:textId="13F8D43B" w:rsidR="00B133A9" w:rsidRPr="00B61EC4" w:rsidRDefault="00D0222A" w:rsidP="00512853">
            <w:pPr>
              <w:spacing w:line="276" w:lineRule="auto"/>
              <w:ind w:left="-142" w:right="-91"/>
              <w:jc w:val="center"/>
              <w:rPr>
                <w:rFonts w:ascii="Tahoma" w:hAnsi="Tahoma" w:cs="Tahoma"/>
                <w:sz w:val="18"/>
                <w:szCs w:val="18"/>
                <w:lang w:eastAsia="en-US"/>
              </w:rPr>
            </w:pPr>
            <w:r w:rsidRPr="00B61EC4">
              <w:rPr>
                <w:rFonts w:ascii="Tahoma" w:hAnsi="Tahoma" w:cs="Tahoma"/>
                <w:sz w:val="18"/>
                <w:szCs w:val="18"/>
                <w:lang w:eastAsia="en-US"/>
              </w:rPr>
              <w:t>190</w:t>
            </w:r>
          </w:p>
        </w:tc>
      </w:tr>
      <w:tr w:rsidR="00D0222A" w:rsidRPr="00D0286A" w14:paraId="7A74C7F4" w14:textId="77777777" w:rsidTr="00B61EC4">
        <w:trPr>
          <w:trHeight w:val="688"/>
          <w:jc w:val="center"/>
        </w:trPr>
        <w:tc>
          <w:tcPr>
            <w:tcW w:w="6961" w:type="dxa"/>
            <w:shd w:val="clear" w:color="auto" w:fill="DBE5F1" w:themeFill="accent1" w:themeFillTint="33"/>
            <w:vAlign w:val="center"/>
          </w:tcPr>
          <w:p w14:paraId="7BB3D758" w14:textId="081B43C1" w:rsidR="00D0222A" w:rsidRPr="00D0286A" w:rsidRDefault="00D0222A" w:rsidP="00D3331B">
            <w:pPr>
              <w:tabs>
                <w:tab w:val="left" w:pos="0"/>
              </w:tabs>
              <w:spacing w:line="276" w:lineRule="auto"/>
              <w:ind w:left="-142"/>
              <w:jc w:val="center"/>
              <w:rPr>
                <w:rFonts w:ascii="Tahoma" w:hAnsi="Tahoma" w:cs="Tahoma"/>
                <w:b/>
                <w:sz w:val="18"/>
                <w:szCs w:val="18"/>
                <w:lang w:eastAsia="en-US"/>
              </w:rPr>
            </w:pPr>
            <w:bookmarkStart w:id="1" w:name="_Hlk126593403"/>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D59349E" w14:textId="77777777" w:rsidR="00D0222A" w:rsidRPr="00D0286A" w:rsidRDefault="00D0222A" w:rsidP="00D3331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2446FBC" w14:textId="77777777" w:rsidR="00D0222A" w:rsidRPr="00D0286A" w:rsidRDefault="00D0222A" w:rsidP="00D3331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auto"/>
            <w:vAlign w:val="center"/>
          </w:tcPr>
          <w:p w14:paraId="367F4D13" w14:textId="77777777" w:rsidR="00D0222A" w:rsidRPr="00B61EC4" w:rsidRDefault="00D0222A" w:rsidP="00D3331B">
            <w:pPr>
              <w:spacing w:line="276" w:lineRule="auto"/>
              <w:ind w:left="-142" w:right="-126"/>
              <w:jc w:val="center"/>
              <w:rPr>
                <w:rFonts w:ascii="Tahoma" w:hAnsi="Tahoma" w:cs="Tahoma"/>
                <w:b/>
                <w:sz w:val="18"/>
                <w:szCs w:val="18"/>
                <w:lang w:eastAsia="en-US"/>
              </w:rPr>
            </w:pPr>
            <w:r w:rsidRPr="00B61EC4">
              <w:rPr>
                <w:rFonts w:ascii="Tahoma" w:hAnsi="Tahoma" w:cs="Tahoma"/>
                <w:b/>
                <w:sz w:val="18"/>
                <w:szCs w:val="18"/>
                <w:lang w:eastAsia="en-US"/>
              </w:rPr>
              <w:t>Exclusion level</w:t>
            </w:r>
          </w:p>
          <w:p w14:paraId="4CBC9A35" w14:textId="77777777" w:rsidR="00D0222A" w:rsidRPr="00B61EC4" w:rsidRDefault="00D0222A" w:rsidP="00D3331B">
            <w:pPr>
              <w:spacing w:line="276" w:lineRule="auto"/>
              <w:ind w:left="-142" w:right="-126"/>
              <w:jc w:val="center"/>
              <w:rPr>
                <w:rFonts w:ascii="Tahoma" w:hAnsi="Tahoma" w:cs="Tahoma"/>
                <w:b/>
                <w:sz w:val="18"/>
                <w:szCs w:val="18"/>
                <w:lang w:eastAsia="en-US"/>
              </w:rPr>
            </w:pPr>
            <w:r w:rsidRPr="00B61EC4">
              <w:rPr>
                <w:b/>
                <w:sz w:val="18"/>
                <w:szCs w:val="18"/>
                <w:lang w:eastAsia="en-US"/>
              </w:rPr>
              <w:t>▼</w:t>
            </w:r>
          </w:p>
        </w:tc>
      </w:tr>
      <w:tr w:rsidR="00D0222A" w:rsidRPr="00D0286A" w14:paraId="69BA9A6F" w14:textId="77777777" w:rsidTr="00B61EC4">
        <w:trPr>
          <w:trHeight w:val="780"/>
          <w:jc w:val="center"/>
        </w:trPr>
        <w:tc>
          <w:tcPr>
            <w:tcW w:w="6961" w:type="dxa"/>
            <w:tcBorders>
              <w:right w:val="single" w:sz="2" w:space="0" w:color="FF0000"/>
            </w:tcBorders>
            <w:shd w:val="clear" w:color="auto" w:fill="F2F2F2" w:themeFill="background1" w:themeFillShade="F2"/>
            <w:vAlign w:val="center"/>
          </w:tcPr>
          <w:p w14:paraId="268A4FCB" w14:textId="112840FE" w:rsidR="00D0222A" w:rsidRDefault="00D0222A" w:rsidP="00512853">
            <w:pPr>
              <w:spacing w:line="276" w:lineRule="auto"/>
              <w:rPr>
                <w:rFonts w:ascii="Tahoma" w:hAnsi="Tahoma" w:cs="Tahoma"/>
                <w:sz w:val="18"/>
                <w:szCs w:val="18"/>
                <w:highlight w:val="yellow"/>
                <w:lang w:eastAsia="en-US"/>
              </w:rPr>
            </w:pPr>
            <w:r w:rsidRPr="00D0222A">
              <w:rPr>
                <w:rFonts w:ascii="Tahoma" w:hAnsi="Tahoma" w:cs="Tahoma"/>
                <w:sz w:val="18"/>
                <w:szCs w:val="18"/>
                <w:lang w:eastAsia="en-US"/>
              </w:rPr>
              <w:lastRenderedPageBreak/>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23EB06" w14:textId="77777777" w:rsidR="00D0222A" w:rsidRPr="00D0286A" w:rsidRDefault="00D0222A" w:rsidP="00A0651D">
            <w:pPr>
              <w:ind w:left="-37"/>
              <w:jc w:val="center"/>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auto"/>
            <w:vAlign w:val="center"/>
          </w:tcPr>
          <w:p w14:paraId="33FC1B93" w14:textId="32841CE4" w:rsidR="00D0222A" w:rsidRPr="00B61EC4" w:rsidRDefault="00D0222A" w:rsidP="00512853">
            <w:pPr>
              <w:spacing w:line="276" w:lineRule="auto"/>
              <w:ind w:left="-142" w:right="-91"/>
              <w:jc w:val="center"/>
              <w:rPr>
                <w:rFonts w:ascii="Tahoma" w:hAnsi="Tahoma" w:cs="Tahoma"/>
                <w:sz w:val="18"/>
                <w:szCs w:val="18"/>
                <w:lang w:eastAsia="en-US"/>
              </w:rPr>
            </w:pPr>
            <w:r w:rsidRPr="00B61EC4">
              <w:rPr>
                <w:rFonts w:ascii="Tahoma" w:hAnsi="Tahoma" w:cs="Tahoma"/>
                <w:sz w:val="18"/>
                <w:szCs w:val="18"/>
                <w:lang w:eastAsia="en-US"/>
              </w:rPr>
              <w:t>190</w:t>
            </w:r>
          </w:p>
        </w:tc>
      </w:tr>
      <w:bookmarkEnd w:id="1"/>
      <w:tr w:rsidR="00D0222A" w:rsidRPr="00D0286A" w14:paraId="67BE9FE0" w14:textId="77777777" w:rsidTr="00B61EC4">
        <w:trPr>
          <w:trHeight w:val="688"/>
          <w:jc w:val="center"/>
        </w:trPr>
        <w:tc>
          <w:tcPr>
            <w:tcW w:w="6961" w:type="dxa"/>
            <w:shd w:val="clear" w:color="auto" w:fill="DBE5F1" w:themeFill="accent1" w:themeFillTint="33"/>
            <w:vAlign w:val="center"/>
          </w:tcPr>
          <w:p w14:paraId="6A52AA3D" w14:textId="598AD871" w:rsidR="00D0222A" w:rsidRPr="00D0286A" w:rsidRDefault="00D0222A" w:rsidP="00D3331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AB36B3">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059C852" w14:textId="77777777" w:rsidR="00D0222A" w:rsidRPr="00D0286A" w:rsidRDefault="00D0222A" w:rsidP="00D3331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F66A352" w14:textId="77777777" w:rsidR="00D0222A" w:rsidRPr="00D0286A" w:rsidRDefault="00D0222A" w:rsidP="00D3331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auto"/>
            <w:vAlign w:val="center"/>
          </w:tcPr>
          <w:p w14:paraId="6F9436BC" w14:textId="77777777" w:rsidR="00D0222A" w:rsidRPr="00B61EC4" w:rsidRDefault="00D0222A" w:rsidP="00D3331B">
            <w:pPr>
              <w:spacing w:line="276" w:lineRule="auto"/>
              <w:ind w:left="-142" w:right="-126"/>
              <w:jc w:val="center"/>
              <w:rPr>
                <w:rFonts w:ascii="Tahoma" w:hAnsi="Tahoma" w:cs="Tahoma"/>
                <w:b/>
                <w:sz w:val="18"/>
                <w:szCs w:val="18"/>
                <w:lang w:eastAsia="en-US"/>
              </w:rPr>
            </w:pPr>
            <w:r w:rsidRPr="00B61EC4">
              <w:rPr>
                <w:rFonts w:ascii="Tahoma" w:hAnsi="Tahoma" w:cs="Tahoma"/>
                <w:b/>
                <w:sz w:val="18"/>
                <w:szCs w:val="18"/>
                <w:lang w:eastAsia="en-US"/>
              </w:rPr>
              <w:t>Exclusion level</w:t>
            </w:r>
          </w:p>
          <w:p w14:paraId="2404D07A" w14:textId="77777777" w:rsidR="00D0222A" w:rsidRPr="00B61EC4" w:rsidRDefault="00D0222A" w:rsidP="00D3331B">
            <w:pPr>
              <w:spacing w:line="276" w:lineRule="auto"/>
              <w:ind w:left="-142" w:right="-126"/>
              <w:jc w:val="center"/>
              <w:rPr>
                <w:rFonts w:ascii="Tahoma" w:hAnsi="Tahoma" w:cs="Tahoma"/>
                <w:b/>
                <w:sz w:val="18"/>
                <w:szCs w:val="18"/>
                <w:lang w:eastAsia="en-US"/>
              </w:rPr>
            </w:pPr>
            <w:r w:rsidRPr="00B61EC4">
              <w:rPr>
                <w:b/>
                <w:sz w:val="18"/>
                <w:szCs w:val="18"/>
                <w:lang w:eastAsia="en-US"/>
              </w:rPr>
              <w:t>▼</w:t>
            </w:r>
          </w:p>
        </w:tc>
      </w:tr>
      <w:tr w:rsidR="00D0222A" w14:paraId="6D04FB22" w14:textId="77777777" w:rsidTr="00B61EC4">
        <w:trPr>
          <w:trHeight w:val="780"/>
          <w:jc w:val="center"/>
        </w:trPr>
        <w:tc>
          <w:tcPr>
            <w:tcW w:w="6961" w:type="dxa"/>
            <w:tcBorders>
              <w:right w:val="single" w:sz="2" w:space="0" w:color="FF0000"/>
            </w:tcBorders>
            <w:shd w:val="clear" w:color="auto" w:fill="F2F2F2" w:themeFill="background1" w:themeFillShade="F2"/>
            <w:vAlign w:val="center"/>
          </w:tcPr>
          <w:p w14:paraId="17084020" w14:textId="77777777" w:rsidR="00D0222A" w:rsidRDefault="00D0222A" w:rsidP="00D3331B">
            <w:pPr>
              <w:spacing w:line="276" w:lineRule="auto"/>
              <w:rPr>
                <w:rFonts w:ascii="Tahoma" w:hAnsi="Tahoma" w:cs="Tahoma"/>
                <w:sz w:val="18"/>
                <w:szCs w:val="18"/>
                <w:highlight w:val="yellow"/>
                <w:lang w:eastAsia="en-US"/>
              </w:rPr>
            </w:pPr>
            <w:r w:rsidRPr="00D0222A">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90C6BF" w14:textId="77777777" w:rsidR="00D0222A" w:rsidRPr="00D0286A" w:rsidRDefault="00D0222A" w:rsidP="00D3331B">
            <w:pPr>
              <w:ind w:left="-37"/>
              <w:jc w:val="center"/>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auto"/>
            <w:vAlign w:val="center"/>
          </w:tcPr>
          <w:p w14:paraId="77254CEC" w14:textId="77777777" w:rsidR="00D0222A" w:rsidRPr="00B61EC4" w:rsidRDefault="00D0222A" w:rsidP="00D3331B">
            <w:pPr>
              <w:spacing w:line="276" w:lineRule="auto"/>
              <w:ind w:left="-142" w:right="-91"/>
              <w:jc w:val="center"/>
              <w:rPr>
                <w:rFonts w:ascii="Tahoma" w:hAnsi="Tahoma" w:cs="Tahoma"/>
                <w:sz w:val="18"/>
                <w:szCs w:val="18"/>
                <w:lang w:eastAsia="en-US"/>
              </w:rPr>
            </w:pPr>
            <w:r w:rsidRPr="00B61EC4">
              <w:rPr>
                <w:rFonts w:ascii="Tahoma" w:hAnsi="Tahoma" w:cs="Tahoma"/>
                <w:sz w:val="18"/>
                <w:szCs w:val="18"/>
                <w:lang w:eastAsia="en-US"/>
              </w:rPr>
              <w:t>190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2" w:name="_Hlk62556255"/>
    </w:p>
    <w:p w14:paraId="5FAD8140" w14:textId="79B1DDA1" w:rsidR="005C0824" w:rsidRPr="00026E8A" w:rsidRDefault="005C0824" w:rsidP="005C0824">
      <w:pPr>
        <w:pBdr>
          <w:bottom w:val="single" w:sz="2" w:space="0" w:color="808080" w:themeColor="background1" w:themeShade="80"/>
        </w:pBdr>
        <w:rPr>
          <w:rFonts w:ascii="Tahoma" w:hAnsi="Tahoma" w:cs="Tahoma"/>
          <w:bCs/>
          <w:highlight w:val="cyan"/>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B37702">
        <w:tc>
          <w:tcPr>
            <w:tcW w:w="9105" w:type="dxa"/>
            <w:shd w:val="clear" w:color="auto" w:fill="DBE5F1" w:themeFill="accent1" w:themeFillTint="33"/>
            <w:vAlign w:val="center"/>
          </w:tcPr>
          <w:p w14:paraId="1E444D91" w14:textId="77777777" w:rsidR="005C0824" w:rsidRPr="00D0222A" w:rsidRDefault="005C0824" w:rsidP="00B37702">
            <w:pPr>
              <w:spacing w:before="120" w:after="120"/>
              <w:rPr>
                <w:rFonts w:ascii="Tahoma" w:hAnsi="Tahoma" w:cs="Tahoma"/>
                <w:sz w:val="20"/>
                <w:szCs w:val="20"/>
              </w:rPr>
            </w:pPr>
            <w:r w:rsidRPr="00D0222A">
              <w:rPr>
                <w:rFonts w:ascii="Tahoma" w:hAnsi="Tahoma" w:cs="Tahoma"/>
                <w:sz w:val="20"/>
                <w:szCs w:val="20"/>
              </w:rPr>
              <w:t>This Framework Contract</w:t>
            </w:r>
            <w:r w:rsidRPr="00D0222A">
              <w:rPr>
                <w:rFonts w:ascii="Tahoma" w:eastAsia="Calibri" w:hAnsi="Tahoma" w:cs="Tahoma"/>
                <w:sz w:val="20"/>
                <w:szCs w:val="20"/>
                <w:lang w:val="en-US" w:eastAsia="en-US"/>
              </w:rPr>
              <w:t xml:space="preserve"> takes effect as from the date of its signature by both parties and is</w:t>
            </w:r>
            <w:r w:rsidRPr="00D0222A">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1530985778"/>
              <w:placeholder>
                <w:docPart w:val="D816DB0BE73040FCA619B48262A04B52"/>
              </w:placeholder>
              <w:date w:fullDate="2023-12-31T00:00:00Z">
                <w:dateFormat w:val="dd/MM/yyyy"/>
                <w:lid w:val="fr-FR"/>
                <w:storeMappedDataAs w:val="dateTime"/>
                <w:calendar w:val="gregorian"/>
              </w:date>
            </w:sdtPr>
            <w:sdtEndPr/>
            <w:sdtContent>
              <w:p w14:paraId="3D607AEF" w14:textId="31BACEC4" w:rsidR="005C0824" w:rsidRPr="00D0222A" w:rsidRDefault="00D0222A" w:rsidP="00B37702">
                <w:pPr>
                  <w:spacing w:before="120" w:after="120"/>
                  <w:rPr>
                    <w:rFonts w:ascii="Tahoma" w:hAnsi="Tahoma" w:cs="Tahoma"/>
                    <w:sz w:val="20"/>
                    <w:szCs w:val="20"/>
                  </w:rPr>
                </w:pPr>
                <w:r w:rsidRPr="00D0222A">
                  <w:rPr>
                    <w:rFonts w:ascii="Tahoma" w:hAnsi="Tahoma" w:cs="Tahoma"/>
                    <w:sz w:val="20"/>
                    <w:szCs w:val="20"/>
                    <w:lang w:val="en-US"/>
                  </w:rPr>
                  <w:t>31/12/2023</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1CAEF9C9" w:rsidR="005C0824" w:rsidRPr="00D0222A" w:rsidRDefault="005C0824" w:rsidP="00B37702">
            <w:pPr>
              <w:spacing w:before="120" w:after="120"/>
              <w:rPr>
                <w:rStyle w:val="Style71"/>
                <w:rFonts w:ascii="Tahoma" w:hAnsi="Tahoma" w:cs="Tahoma"/>
                <w:szCs w:val="20"/>
                <w:lang w:val="en-US"/>
              </w:rPr>
            </w:pPr>
            <w:r w:rsidRPr="00D0222A">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D0222A" w:rsidRPr="00D0222A">
              <w:rPr>
                <w:rFonts w:ascii="Tahoma" w:hAnsi="Tahoma" w:cs="Tahoma"/>
                <w:sz w:val="20"/>
                <w:szCs w:val="20"/>
                <w:lang w:val="en-US"/>
              </w:rPr>
              <w:t xml:space="preserve"> two </w:t>
            </w:r>
            <w:r w:rsidRPr="00D0222A">
              <w:rPr>
                <w:rFonts w:ascii="Tahoma" w:hAnsi="Tahoma" w:cs="Tahoma"/>
                <w:sz w:val="20"/>
                <w:szCs w:val="20"/>
                <w:lang w:val="en-US"/>
              </w:rPr>
              <w:t xml:space="preserve">months before the renewal date. The contract shall not be renewed beyond </w:t>
            </w:r>
            <w:r w:rsidR="00D0222A" w:rsidRPr="00D0222A">
              <w:rPr>
                <w:rFonts w:ascii="Tahoma" w:hAnsi="Tahoma" w:cs="Tahoma"/>
                <w:sz w:val="20"/>
                <w:szCs w:val="20"/>
                <w:lang w:val="en-US"/>
              </w:rPr>
              <w:t>31/12/2026</w:t>
            </w:r>
          </w:p>
        </w:tc>
      </w:tr>
      <w:bookmarkEnd w:id="2"/>
      <w:bookmarkEnd w:id="3"/>
    </w:tbl>
    <w:p w14:paraId="5F9E8A0B" w14:textId="77777777" w:rsidR="00B133A9" w:rsidRPr="00D0286A" w:rsidRDefault="00B133A9" w:rsidP="00B133A9">
      <w:pPr>
        <w:spacing w:before="60" w:after="120"/>
        <w:ind w:left="-142"/>
        <w:rPr>
          <w:rFonts w:ascii="Tahoma" w:hAnsi="Tahoma" w:cs="Tahoma"/>
          <w:sz w:val="20"/>
          <w:szCs w:val="20"/>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393B1CF0" w14:textId="77777777" w:rsidR="00715CC9" w:rsidRDefault="00095EC9" w:rsidP="00715C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1CCE331B" w14:textId="77777777" w:rsidR="00EA2761" w:rsidRPr="00AB36B3" w:rsidRDefault="00EA2761" w:rsidP="00AB36B3">
      <w:pPr>
        <w:numPr>
          <w:ilvl w:val="0"/>
          <w:numId w:val="2"/>
        </w:numPr>
        <w:tabs>
          <w:tab w:val="left" w:pos="284"/>
        </w:tabs>
        <w:ind w:left="284" w:right="283" w:hanging="284"/>
        <w:jc w:val="both"/>
        <w:rPr>
          <w:rFonts w:ascii="Tahoma" w:hAnsi="Tahoma" w:cs="Tahoma"/>
          <w:sz w:val="20"/>
          <w:szCs w:val="20"/>
        </w:rPr>
      </w:pPr>
      <w:r w:rsidRPr="00AB36B3">
        <w:rPr>
          <w:rFonts w:ascii="Tahoma" w:hAnsi="Tahoma" w:cs="Tahoma"/>
          <w:sz w:val="20"/>
          <w:szCs w:val="20"/>
        </w:rPr>
        <w:t>Where the Provider belongs to the category of local</w:t>
      </w:r>
      <w:r w:rsidRPr="00AB36B3">
        <w:rPr>
          <w:rFonts w:ascii="Tahoma" w:hAnsi="Tahoma" w:cs="Tahoma"/>
          <w:sz w:val="20"/>
          <w:szCs w:val="20"/>
        </w:rPr>
        <w:footnoteReference w:id="3"/>
      </w:r>
      <w:r w:rsidRPr="00AB36B3">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 Furthermore, </w:t>
      </w:r>
      <w:bookmarkStart w:id="4" w:name="_Hlk42070590"/>
      <w:r w:rsidRPr="00AB36B3">
        <w:rPr>
          <w:rFonts w:ascii="Tahoma" w:hAnsi="Tahoma" w:cs="Tahoma"/>
          <w:sz w:val="20"/>
          <w:szCs w:val="20"/>
        </w:rPr>
        <w:t>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bookmarkEnd w:id="4"/>
    </w:p>
    <w:p w14:paraId="2D8B5041" w14:textId="77777777" w:rsidR="00EA2761" w:rsidRPr="00AB36B3" w:rsidRDefault="00EA2761" w:rsidP="00AB36B3">
      <w:pPr>
        <w:numPr>
          <w:ilvl w:val="0"/>
          <w:numId w:val="2"/>
        </w:numPr>
        <w:tabs>
          <w:tab w:val="left" w:pos="284"/>
        </w:tabs>
        <w:ind w:left="284" w:right="283" w:hanging="284"/>
        <w:jc w:val="both"/>
        <w:rPr>
          <w:rFonts w:ascii="Tahoma" w:hAnsi="Tahoma" w:cs="Tahoma"/>
          <w:sz w:val="20"/>
          <w:szCs w:val="20"/>
        </w:rPr>
      </w:pPr>
      <w:r w:rsidRPr="00AB36B3">
        <w:rPr>
          <w:rFonts w:ascii="Tahoma" w:hAnsi="Tahoma" w:cs="Tahoma"/>
          <w:sz w:val="20"/>
          <w:szCs w:val="20"/>
        </w:rPr>
        <w:t>Declare that, as a Provider belonging to the category of local civil servant or other public administration staff under the third phase of the Horizontal Facility:</w:t>
      </w:r>
    </w:p>
    <w:p w14:paraId="549295FE" w14:textId="77777777" w:rsidR="00EA2761" w:rsidRPr="00AB36B3" w:rsidRDefault="00EA2761" w:rsidP="00EA2761">
      <w:pPr>
        <w:numPr>
          <w:ilvl w:val="0"/>
          <w:numId w:val="35"/>
        </w:numPr>
        <w:tabs>
          <w:tab w:val="left" w:pos="0"/>
        </w:tabs>
        <w:jc w:val="both"/>
        <w:rPr>
          <w:rFonts w:ascii="Tahoma" w:hAnsi="Tahoma" w:cs="Tahoma"/>
          <w:sz w:val="20"/>
          <w:szCs w:val="20"/>
        </w:rPr>
      </w:pPr>
      <w:r w:rsidRPr="00AB36B3">
        <w:rPr>
          <w:rFonts w:ascii="Tahoma" w:hAnsi="Tahoma" w:cs="Tahoma"/>
          <w:sz w:val="20"/>
          <w:szCs w:val="20"/>
        </w:rPr>
        <w:t>I undertake to obtain authorisation of my employer to carry out this secondary activity</w:t>
      </w:r>
    </w:p>
    <w:p w14:paraId="0DAFFC75" w14:textId="77777777" w:rsidR="00EA2761" w:rsidRDefault="00EA2761" w:rsidP="00EA2761">
      <w:pPr>
        <w:numPr>
          <w:ilvl w:val="0"/>
          <w:numId w:val="35"/>
        </w:numPr>
        <w:tabs>
          <w:tab w:val="left" w:pos="0"/>
        </w:tabs>
        <w:jc w:val="both"/>
        <w:rPr>
          <w:rFonts w:ascii="Tahoma" w:hAnsi="Tahoma" w:cs="Tahoma"/>
          <w:sz w:val="20"/>
          <w:szCs w:val="20"/>
        </w:rPr>
      </w:pPr>
      <w:r w:rsidRPr="00AB36B3">
        <w:rPr>
          <w:rFonts w:ascii="Tahoma" w:hAnsi="Tahoma" w:cs="Tahoma"/>
          <w:sz w:val="20"/>
          <w:szCs w:val="20"/>
        </w:rPr>
        <w:t>the performance of my obligations under this Contract goes beyond the scope of my regular official duties</w:t>
      </w:r>
    </w:p>
    <w:p w14:paraId="58104A6D" w14:textId="43256C13" w:rsidR="00EA2761" w:rsidRPr="00AB36B3" w:rsidRDefault="00EA2761" w:rsidP="00AB36B3">
      <w:pPr>
        <w:numPr>
          <w:ilvl w:val="0"/>
          <w:numId w:val="35"/>
        </w:numPr>
        <w:tabs>
          <w:tab w:val="left" w:pos="0"/>
        </w:tabs>
        <w:jc w:val="both"/>
        <w:rPr>
          <w:rFonts w:ascii="Tahoma" w:hAnsi="Tahoma" w:cs="Tahoma"/>
          <w:sz w:val="20"/>
          <w:szCs w:val="20"/>
        </w:rPr>
      </w:pPr>
      <w:r w:rsidRPr="00AB36B3">
        <w:rPr>
          <w:rFonts w:ascii="Tahoma" w:hAnsi="Tahoma" w:cs="Tahoma"/>
          <w:sz w:val="20"/>
          <w:szCs w:val="20"/>
        </w:rPr>
        <w:t>I undertake to obtain the confirmation from my employer that national/local legislation does not prohibit civil servants or other public administration staff from undertaking secondary activities;</w:t>
      </w:r>
    </w:p>
    <w:p w14:paraId="040421A0" w14:textId="2A368F52" w:rsidR="00EA2761" w:rsidRPr="00AB36B3" w:rsidRDefault="00EA2761" w:rsidP="00AB36B3">
      <w:pPr>
        <w:numPr>
          <w:ilvl w:val="0"/>
          <w:numId w:val="2"/>
        </w:numPr>
        <w:tabs>
          <w:tab w:val="left" w:pos="284"/>
        </w:tabs>
        <w:ind w:left="284" w:right="283" w:hanging="284"/>
        <w:jc w:val="both"/>
        <w:rPr>
          <w:rFonts w:ascii="Tahoma" w:hAnsi="Tahoma" w:cs="Tahoma"/>
          <w:sz w:val="20"/>
          <w:szCs w:val="20"/>
        </w:rPr>
      </w:pPr>
      <w:r w:rsidRPr="00AB36B3">
        <w:rPr>
          <w:rFonts w:ascii="Tahoma" w:hAnsi="Tahoma" w:cs="Tahoma"/>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2D8AAB6D" w14:textId="73BB2435" w:rsidR="00EA2761" w:rsidRPr="00AB36B3" w:rsidRDefault="00EA2761" w:rsidP="00AB36B3">
      <w:pPr>
        <w:numPr>
          <w:ilvl w:val="0"/>
          <w:numId w:val="2"/>
        </w:numPr>
        <w:tabs>
          <w:tab w:val="left" w:pos="284"/>
        </w:tabs>
        <w:ind w:left="284" w:right="283" w:hanging="284"/>
        <w:jc w:val="both"/>
        <w:rPr>
          <w:rFonts w:ascii="Tahoma" w:hAnsi="Tahoma" w:cs="Tahoma"/>
          <w:sz w:val="20"/>
          <w:szCs w:val="20"/>
        </w:rPr>
      </w:pPr>
      <w:r w:rsidRPr="00AB36B3">
        <w:rPr>
          <w:rFonts w:ascii="Tahoma" w:hAnsi="Tahoma" w:cs="Tahoma"/>
          <w:sz w:val="20"/>
          <w:szCs w:val="20"/>
        </w:rPr>
        <w:t xml:space="preserve">Declare that, as a Provider assigning the performance of the tasks aforementioned in the Terms of reference to an individual </w:t>
      </w:r>
      <w:bookmarkStart w:id="5" w:name="_Hlk42070085"/>
      <w:r w:rsidRPr="00AB36B3">
        <w:rPr>
          <w:rFonts w:ascii="Tahoma" w:hAnsi="Tahoma" w:cs="Tahoma"/>
          <w:sz w:val="20"/>
          <w:szCs w:val="20"/>
        </w:rPr>
        <w:t xml:space="preserve">belonging </w:t>
      </w:r>
      <w:bookmarkStart w:id="6" w:name="_Hlk42069260"/>
      <w:r w:rsidRPr="00AB36B3">
        <w:rPr>
          <w:rFonts w:ascii="Tahoma" w:hAnsi="Tahoma" w:cs="Tahoma"/>
          <w:sz w:val="20"/>
          <w:szCs w:val="20"/>
        </w:rPr>
        <w:t>to the category of local civil servant or other public administration staff under the third phase of the Horizontal Facility</w:t>
      </w:r>
      <w:bookmarkEnd w:id="5"/>
      <w:bookmarkEnd w:id="6"/>
      <w:r w:rsidRPr="00AB36B3">
        <w:rPr>
          <w:rFonts w:ascii="Tahoma" w:hAnsi="Tahoma" w:cs="Tahoma"/>
          <w:sz w:val="20"/>
          <w:szCs w:val="20"/>
        </w:rPr>
        <w:t>, I, and (if relevant) the Provider that I represent,</w:t>
      </w:r>
      <w:bookmarkStart w:id="7" w:name="_Hlk48727683"/>
      <w:r w:rsidRPr="00AB36B3">
        <w:rPr>
          <w:rFonts w:ascii="Tahoma" w:hAnsi="Tahoma" w:cs="Tahoma"/>
          <w:sz w:val="20"/>
          <w:szCs w:val="20"/>
        </w:rPr>
        <w:t xml:space="preserve"> undertakes </w:t>
      </w:r>
      <w:bookmarkStart w:id="8" w:name="_Hlk48728039"/>
      <w:r w:rsidRPr="00AB36B3">
        <w:rPr>
          <w:rFonts w:ascii="Tahoma" w:hAnsi="Tahoma" w:cs="Tahoma"/>
          <w:sz w:val="20"/>
          <w:szCs w:val="20"/>
        </w:rPr>
        <w:t xml:space="preserve">to verify and provide the Council of Europe with the necessary supporting documents confirming </w:t>
      </w:r>
      <w:bookmarkStart w:id="9" w:name="_Hlk48727716"/>
      <w:bookmarkEnd w:id="7"/>
      <w:r w:rsidRPr="00AB36B3">
        <w:rPr>
          <w:rFonts w:ascii="Tahoma" w:hAnsi="Tahoma" w:cs="Tahoma"/>
          <w:sz w:val="20"/>
          <w:szCs w:val="20"/>
        </w:rPr>
        <w:t>that this individual</w:t>
      </w:r>
      <w:bookmarkEnd w:id="8"/>
      <w:bookmarkEnd w:id="9"/>
      <w:r w:rsidRPr="00AB36B3">
        <w:rPr>
          <w:rFonts w:ascii="Tahoma" w:hAnsi="Tahoma" w:cs="Tahoma"/>
          <w:sz w:val="20"/>
          <w:szCs w:val="20"/>
        </w:rPr>
        <w:t xml:space="preserve">: </w:t>
      </w:r>
    </w:p>
    <w:p w14:paraId="3BDF4632" w14:textId="77777777" w:rsidR="00EA2761" w:rsidRPr="00AB36B3" w:rsidRDefault="00EA2761" w:rsidP="00EA2761">
      <w:pPr>
        <w:numPr>
          <w:ilvl w:val="0"/>
          <w:numId w:val="36"/>
        </w:numPr>
        <w:tabs>
          <w:tab w:val="left" w:pos="0"/>
        </w:tabs>
        <w:jc w:val="both"/>
        <w:rPr>
          <w:rFonts w:ascii="Tahoma" w:hAnsi="Tahoma" w:cs="Tahoma"/>
          <w:sz w:val="20"/>
          <w:szCs w:val="20"/>
        </w:rPr>
      </w:pPr>
      <w:r w:rsidRPr="00AB36B3">
        <w:rPr>
          <w:rFonts w:ascii="Tahoma" w:hAnsi="Tahoma" w:cs="Tahoma"/>
          <w:sz w:val="20"/>
          <w:szCs w:val="20"/>
        </w:rPr>
        <w:t xml:space="preserve">obtained authorisation of his/her public employer to carry out this secondary activity </w:t>
      </w:r>
    </w:p>
    <w:p w14:paraId="7F94BE95" w14:textId="77777777" w:rsidR="00EA2761" w:rsidRPr="00AB36B3" w:rsidRDefault="00EA2761" w:rsidP="00EA2761">
      <w:pPr>
        <w:numPr>
          <w:ilvl w:val="0"/>
          <w:numId w:val="36"/>
        </w:numPr>
        <w:tabs>
          <w:tab w:val="left" w:pos="0"/>
        </w:tabs>
        <w:jc w:val="both"/>
        <w:rPr>
          <w:rFonts w:ascii="Tahoma" w:hAnsi="Tahoma" w:cs="Tahoma"/>
          <w:sz w:val="20"/>
          <w:szCs w:val="20"/>
        </w:rPr>
      </w:pPr>
      <w:bookmarkStart w:id="10" w:name="_Hlk48727414"/>
      <w:r w:rsidRPr="00AB36B3">
        <w:rPr>
          <w:rFonts w:ascii="Tahoma" w:hAnsi="Tahoma" w:cs="Tahoma"/>
          <w:sz w:val="20"/>
          <w:szCs w:val="20"/>
        </w:rPr>
        <w:t>the performance of his/her obligations under this Contract goes beyond the scope of his/her regular official duties</w:t>
      </w:r>
      <w:r w:rsidRPr="00AB36B3">
        <w:rPr>
          <w:sz w:val="21"/>
          <w:szCs w:val="21"/>
        </w:rPr>
        <w:t xml:space="preserve"> </w:t>
      </w:r>
    </w:p>
    <w:p w14:paraId="086052D8" w14:textId="77777777" w:rsidR="00EA2761" w:rsidRPr="00AB36B3" w:rsidRDefault="00EA2761" w:rsidP="00EA2761">
      <w:pPr>
        <w:numPr>
          <w:ilvl w:val="0"/>
          <w:numId w:val="36"/>
        </w:numPr>
        <w:tabs>
          <w:tab w:val="left" w:pos="0"/>
        </w:tabs>
        <w:jc w:val="both"/>
        <w:rPr>
          <w:rFonts w:ascii="Tahoma" w:hAnsi="Tahoma" w:cs="Tahoma"/>
          <w:sz w:val="20"/>
          <w:szCs w:val="20"/>
        </w:rPr>
      </w:pPr>
      <w:bookmarkStart w:id="11" w:name="_Hlk48727437"/>
      <w:bookmarkEnd w:id="10"/>
      <w:r w:rsidRPr="00AB36B3">
        <w:rPr>
          <w:rFonts w:ascii="Tahoma" w:hAnsi="Tahoma" w:cs="Tahoma"/>
          <w:sz w:val="20"/>
          <w:szCs w:val="20"/>
        </w:rPr>
        <w:t>consultancy is provided only on a temporary and short-term basis and will be performed outside his/her working hours or when he/she is on leave of absence from his/her official public duties</w:t>
      </w:r>
    </w:p>
    <w:p w14:paraId="7256CD8E" w14:textId="7D25EEDA" w:rsidR="00EA2761" w:rsidRPr="00AB36B3" w:rsidRDefault="00EA2761" w:rsidP="00EA2761">
      <w:pPr>
        <w:numPr>
          <w:ilvl w:val="0"/>
          <w:numId w:val="36"/>
        </w:numPr>
        <w:tabs>
          <w:tab w:val="left" w:pos="0"/>
        </w:tabs>
        <w:jc w:val="both"/>
        <w:rPr>
          <w:rFonts w:ascii="Tahoma" w:hAnsi="Tahoma" w:cs="Tahoma"/>
          <w:sz w:val="20"/>
          <w:szCs w:val="20"/>
        </w:rPr>
      </w:pPr>
      <w:bookmarkStart w:id="12" w:name="_Hlk42070523"/>
      <w:bookmarkEnd w:id="11"/>
      <w:r w:rsidRPr="00AB36B3">
        <w:rPr>
          <w:rFonts w:ascii="Tahoma" w:hAnsi="Tahoma" w:cs="Tahoma"/>
          <w:sz w:val="20"/>
          <w:szCs w:val="20"/>
        </w:rPr>
        <w:t xml:space="preserve">obtained the confirmation from his/her employer that </w:t>
      </w:r>
      <w:bookmarkEnd w:id="12"/>
      <w:r w:rsidRPr="00AB36B3">
        <w:rPr>
          <w:rFonts w:ascii="Tahoma" w:hAnsi="Tahoma" w:cs="Tahoma"/>
          <w:sz w:val="20"/>
          <w:szCs w:val="20"/>
        </w:rPr>
        <w:t>national/local legislation does not prohibit civil servants or other public administration staff from undertaking secondary activities</w:t>
      </w:r>
    </w:p>
    <w:p w14:paraId="788FFA24" w14:textId="77777777" w:rsidR="00EA2761" w:rsidRDefault="00EA2761" w:rsidP="00EA2761">
      <w:pPr>
        <w:numPr>
          <w:ilvl w:val="0"/>
          <w:numId w:val="36"/>
        </w:numPr>
        <w:tabs>
          <w:tab w:val="left" w:pos="0"/>
        </w:tabs>
        <w:jc w:val="both"/>
        <w:rPr>
          <w:rFonts w:ascii="Tahoma" w:hAnsi="Tahoma" w:cs="Tahoma"/>
          <w:sz w:val="20"/>
          <w:szCs w:val="20"/>
        </w:rPr>
      </w:pPr>
      <w:bookmarkStart w:id="13" w:name="_Hlk48727600"/>
      <w:r w:rsidRPr="00AB36B3">
        <w:rPr>
          <w:rFonts w:ascii="Tahoma" w:hAnsi="Tahoma" w:cs="Tahoma"/>
          <w:sz w:val="20"/>
          <w:szCs w:val="20"/>
        </w:rPr>
        <w:t>is not in a situation of conflict of interest</w:t>
      </w:r>
      <w:bookmarkEnd w:id="13"/>
      <w:r w:rsidRPr="00AB36B3">
        <w:rPr>
          <w:rFonts w:ascii="Tahoma" w:hAnsi="Tahoma" w:cs="Tahoma"/>
          <w:sz w:val="20"/>
          <w:szCs w:val="20"/>
        </w:rPr>
        <w:t xml:space="preserve"> as described above</w:t>
      </w:r>
      <w:bookmarkStart w:id="14" w:name="_Hlk48727632"/>
    </w:p>
    <w:p w14:paraId="7CB79693" w14:textId="5D0A8B54" w:rsidR="00EA2761" w:rsidRPr="00EA2761" w:rsidRDefault="00EA2761" w:rsidP="00AB36B3">
      <w:pPr>
        <w:numPr>
          <w:ilvl w:val="0"/>
          <w:numId w:val="36"/>
        </w:numPr>
        <w:tabs>
          <w:tab w:val="left" w:pos="0"/>
        </w:tabs>
        <w:jc w:val="both"/>
        <w:rPr>
          <w:rFonts w:ascii="Tahoma" w:hAnsi="Tahoma" w:cs="Tahoma"/>
          <w:sz w:val="20"/>
          <w:szCs w:val="20"/>
        </w:rPr>
      </w:pPr>
      <w:r w:rsidRPr="00AB36B3">
        <w:rPr>
          <w:rFonts w:ascii="Tahoma" w:hAnsi="Tahoma" w:cs="Tahoma"/>
          <w:sz w:val="20"/>
          <w:szCs w:val="20"/>
        </w:rPr>
        <w:t>has not been involved in the project design or that the public institution for which he/she works will not be a beneficiary thereof</w:t>
      </w:r>
      <w:bookmarkEnd w:id="14"/>
      <w:r w:rsidRPr="00AB36B3">
        <w:rPr>
          <w:rFonts w:ascii="Tahoma" w:hAnsi="Tahoma" w:cs="Tahoma"/>
          <w:sz w:val="20"/>
          <w:szCs w:val="20"/>
        </w:rPr>
        <w:t>;</w:t>
      </w:r>
    </w:p>
    <w:p w14:paraId="51F8FE47" w14:textId="77777777" w:rsidR="00EA2761" w:rsidRDefault="00EA2761" w:rsidP="00AB36B3">
      <w:pPr>
        <w:tabs>
          <w:tab w:val="left" w:pos="284"/>
        </w:tabs>
        <w:ind w:left="284" w:right="283"/>
        <w:jc w:val="both"/>
        <w:rPr>
          <w:rFonts w:ascii="Tahoma" w:hAnsi="Tahoma" w:cs="Tahoma"/>
          <w:sz w:val="20"/>
          <w:szCs w:val="20"/>
          <w:lang w:val="en-US"/>
        </w:rPr>
      </w:pPr>
    </w:p>
    <w:p w14:paraId="74D60ACF" w14:textId="2C385ABD" w:rsidR="00EA2761" w:rsidRPr="00B16F17" w:rsidRDefault="00EA2761" w:rsidP="00EA2761">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269ABB6" w14:textId="77777777" w:rsidR="00EA2761" w:rsidRPr="00C92B98" w:rsidRDefault="00EA2761" w:rsidP="00EA2761">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3AED34C4" w14:textId="77777777" w:rsidR="00EA2761" w:rsidRPr="00A66C55" w:rsidRDefault="00EA2761" w:rsidP="00EA2761">
      <w:pPr>
        <w:numPr>
          <w:ilvl w:val="0"/>
          <w:numId w:val="2"/>
        </w:numPr>
        <w:tabs>
          <w:tab w:val="left" w:pos="284"/>
        </w:tabs>
        <w:ind w:left="284" w:right="283" w:hanging="284"/>
        <w:jc w:val="both"/>
        <w:rPr>
          <w:rFonts w:ascii="Tahoma" w:hAnsi="Tahoma" w:cs="Tahoma"/>
          <w:sz w:val="20"/>
          <w:szCs w:val="20"/>
        </w:rPr>
      </w:pPr>
      <w:r w:rsidRPr="00A66C55">
        <w:rPr>
          <w:rFonts w:ascii="Tahoma" w:hAnsi="Tahoma" w:cs="Tahoma"/>
          <w:sz w:val="20"/>
          <w:szCs w:val="20"/>
          <w:lang w:val="en-US"/>
        </w:rPr>
        <w:t>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Europe;</w:t>
      </w:r>
    </w:p>
    <w:p w14:paraId="390E2044" w14:textId="77777777" w:rsidR="00EA2761" w:rsidRPr="00D0286A" w:rsidRDefault="00EA2761" w:rsidP="00EA2761">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6DF89B1B" w14:textId="77777777" w:rsidR="00EA2761" w:rsidRPr="00D0286A" w:rsidRDefault="00EA2761" w:rsidP="00EA2761">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w:t>
      </w:r>
      <w:r w:rsidRPr="00D0286A">
        <w:rPr>
          <w:rFonts w:ascii="Tahoma" w:hAnsi="Tahoma" w:cs="Tahoma"/>
          <w:sz w:val="20"/>
          <w:szCs w:val="20"/>
        </w:rPr>
        <w:lastRenderedPageBreak/>
        <w:t>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Pr="00742F4A">
          <w:rPr>
            <w:rStyle w:val="Hyperlink"/>
            <w:rFonts w:ascii="Tahoma" w:hAnsi="Tahoma" w:cs="Tahoma"/>
            <w:sz w:val="20"/>
            <w:szCs w:val="20"/>
          </w:rPr>
          <w:t>www.sanctionsmap.eu</w:t>
        </w:r>
      </w:hyperlink>
      <w:r w:rsidRPr="00742F4A">
        <w:rPr>
          <w:rFonts w:ascii="Tahoma" w:hAnsi="Tahoma" w:cs="Tahoma"/>
          <w:sz w:val="20"/>
          <w:szCs w:val="20"/>
        </w:rPr>
        <w:t>);</w:t>
      </w:r>
    </w:p>
    <w:p w14:paraId="230C8E05" w14:textId="77777777" w:rsidR="00EA2761" w:rsidRPr="00AB36B3" w:rsidRDefault="00EA2761" w:rsidP="00EA2761">
      <w:pPr>
        <w:numPr>
          <w:ilvl w:val="0"/>
          <w:numId w:val="2"/>
        </w:numPr>
        <w:tabs>
          <w:tab w:val="left" w:pos="284"/>
        </w:tabs>
        <w:ind w:left="284" w:right="283" w:hanging="284"/>
        <w:jc w:val="both"/>
        <w:rPr>
          <w:rFonts w:ascii="Tahoma" w:hAnsi="Tahoma" w:cs="Tahoma"/>
          <w:sz w:val="20"/>
          <w:szCs w:val="20"/>
          <w:lang w:val="en-US"/>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5"/>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743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22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bookmarkStart w:id="16" w:name="_Hlk126593680"/>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bookmarkEnd w:id="16"/>
      <w:tr w:rsidR="00D0222A" w:rsidRPr="00D0286A" w14:paraId="4338CC67" w14:textId="77777777" w:rsidTr="00D0286A">
        <w:trPr>
          <w:trHeight w:val="308"/>
          <w:jc w:val="center"/>
        </w:trPr>
        <w:tc>
          <w:tcPr>
            <w:tcW w:w="438" w:type="dxa"/>
            <w:tcBorders>
              <w:top w:val="nil"/>
              <w:left w:val="nil"/>
              <w:bottom w:val="nil"/>
              <w:right w:val="nil"/>
            </w:tcBorders>
            <w:shd w:val="clear" w:color="auto" w:fill="FFFFFF" w:themeFill="background1"/>
          </w:tcPr>
          <w:p w14:paraId="5F2CF10F" w14:textId="77777777" w:rsidR="00D0222A" w:rsidRPr="00D0286A" w:rsidRDefault="00D0222A" w:rsidP="00D0222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A28AD2E" w14:textId="77777777" w:rsidR="00D0222A" w:rsidRPr="00D0286A" w:rsidRDefault="00D0222A" w:rsidP="00D0222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88AAA8" w14:textId="77777777" w:rsidR="00D0222A" w:rsidRPr="00D0286A" w:rsidRDefault="00D0222A" w:rsidP="00D0222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707CCEB" w14:textId="77777777" w:rsidR="00D0222A" w:rsidRPr="00D0286A" w:rsidRDefault="00D0222A" w:rsidP="00D0222A">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14D1DB4" w14:textId="77777777" w:rsidR="00D0222A" w:rsidRPr="00D0286A" w:rsidRDefault="00D0222A" w:rsidP="00D0222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6793D0F" w14:textId="7EAFB9E5" w:rsidR="00D0222A" w:rsidRPr="00D0286A" w:rsidRDefault="00D0222A" w:rsidP="00D0222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42426219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4284AE9" w14:textId="392BBB0E" w:rsidR="00D0222A" w:rsidRDefault="00D0222A" w:rsidP="00D0222A">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8CE73AF" w14:textId="5DB3CB5F" w:rsidR="00D0222A" w:rsidRPr="00D0286A" w:rsidRDefault="00D0222A" w:rsidP="00D0222A">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44"/>
      <w:bookmarkEnd w:id="1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595807F8" w:rsidR="00642825"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0EE1ABB4" w14:textId="6992C908" w:rsidR="006F45FF" w:rsidRPr="00715CC9" w:rsidRDefault="006F45FF" w:rsidP="00715CC9">
      <w:pPr>
        <w:tabs>
          <w:tab w:val="left" w:pos="284"/>
        </w:tabs>
        <w:spacing w:after="60"/>
        <w:contextualSpacing/>
        <w:jc w:val="both"/>
        <w:rPr>
          <w:rFonts w:ascii="Tahoma" w:eastAsia="Calibri" w:hAnsi="Tahoma" w:cs="Tahoma"/>
          <w:sz w:val="18"/>
          <w:szCs w:val="18"/>
        </w:rPr>
      </w:pPr>
      <w:r w:rsidRPr="006F45FF">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0"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3"/>
      <w:bookmarkStart w:id="22" w:name="_Toc179868654"/>
      <w:r w:rsidRPr="00D0286A">
        <w:rPr>
          <w:rFonts w:ascii="Tahoma" w:hAnsi="Tahoma" w:cs="Tahoma"/>
          <w:b/>
          <w:smallCaps/>
          <w:color w:val="365F91" w:themeColor="accent1" w:themeShade="BF"/>
          <w:sz w:val="18"/>
          <w:szCs w:val="18"/>
          <w:lang w:eastAsia="fr-FR"/>
        </w:rPr>
        <w:t>Article 6 - Modifications</w:t>
      </w:r>
      <w:bookmarkEnd w:id="2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4"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4"/>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BAFCC27" w14:textId="77777777" w:rsidR="00715CC9" w:rsidRDefault="00715CC9" w:rsidP="00715CC9">
      <w:p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Where the Provider is a natural person, the Provider shall inform also inform the Council without delay:</w:t>
      </w:r>
    </w:p>
    <w:p w14:paraId="78D18E8F" w14:textId="77777777" w:rsidR="00715CC9" w:rsidRDefault="00715CC9" w:rsidP="00715CC9">
      <w:pPr>
        <w:pStyle w:val="ListParagraph"/>
        <w:numPr>
          <w:ilvl w:val="0"/>
          <w:numId w:val="34"/>
        </w:num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if he or she is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3DA1423C" w14:textId="77777777" w:rsidR="00715CC9" w:rsidRDefault="00715CC9" w:rsidP="00715CC9">
      <w:pPr>
        <w:pStyle w:val="ListParagraph"/>
        <w:numPr>
          <w:ilvl w:val="0"/>
          <w:numId w:val="34"/>
        </w:num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b) if he or she is in a situation of bankruptcy, liquidation, termination of activity, insolvency or arrangement with creditors or any like situation arising from a procedure of the same kind, or are subject to a procedure of the same kind</w:t>
      </w:r>
    </w:p>
    <w:p w14:paraId="3A8F3E11" w14:textId="77777777" w:rsidR="00715CC9" w:rsidRDefault="00715CC9" w:rsidP="00715CC9">
      <w:pPr>
        <w:pStyle w:val="ListParagraph"/>
        <w:numPr>
          <w:ilvl w:val="0"/>
          <w:numId w:val="34"/>
        </w:num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c) if he or she has received a judgment with res judicata force, finding an offence that affects his or her professional integrity or serious professional misconduct;</w:t>
      </w:r>
    </w:p>
    <w:p w14:paraId="1186C299" w14:textId="77777777" w:rsidR="00715CC9" w:rsidRDefault="00715CC9" w:rsidP="00715CC9">
      <w:pPr>
        <w:pStyle w:val="ListParagraph"/>
        <w:numPr>
          <w:ilvl w:val="0"/>
          <w:numId w:val="34"/>
        </w:num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d) if he or she does not comply with his or her obligations as regards payment of social security contributions, taxes and dues, according to the statutory provisions of their country of legal domicile;</w:t>
      </w:r>
    </w:p>
    <w:p w14:paraId="2C74B32E" w14:textId="77777777" w:rsidR="00715CC9" w:rsidRDefault="00715CC9" w:rsidP="00715CC9">
      <w:pPr>
        <w:pStyle w:val="ListParagraph"/>
        <w:numPr>
          <w:ilvl w:val="0"/>
          <w:numId w:val="34"/>
        </w:num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if he or she is or is likely to be in a situation of conflict of interests;</w:t>
      </w:r>
    </w:p>
    <w:p w14:paraId="27E8E452" w14:textId="06C41C0C" w:rsidR="00715CC9" w:rsidRPr="00715CC9" w:rsidRDefault="00715CC9" w:rsidP="00715CC9">
      <w:pPr>
        <w:pStyle w:val="ListParagraph"/>
        <w:numPr>
          <w:ilvl w:val="0"/>
          <w:numId w:val="34"/>
        </w:num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f) if he or she is included in the lists of persons or entities subject to restrictive measures applied by the European Union (available at www.sanctionsmap.eu).</w:t>
      </w:r>
    </w:p>
    <w:p w14:paraId="0F575C4B" w14:textId="77777777" w:rsidR="00715CC9" w:rsidRPr="00715CC9" w:rsidRDefault="00715CC9" w:rsidP="00715CC9">
      <w:p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Where the Provider is a legal person, or any form of legal personality other than a natural person, the</w:t>
      </w:r>
    </w:p>
    <w:p w14:paraId="1A5E901D" w14:textId="77777777" w:rsidR="00715CC9" w:rsidRDefault="00715CC9" w:rsidP="00715CC9">
      <w:pPr>
        <w:tabs>
          <w:tab w:val="left" w:pos="284"/>
        </w:tabs>
        <w:autoSpaceDE w:val="0"/>
        <w:autoSpaceDN w:val="0"/>
        <w:jc w:val="both"/>
        <w:rPr>
          <w:rFonts w:ascii="Tahoma" w:hAnsi="Tahoma" w:cs="Tahoma"/>
          <w:color w:val="000000"/>
          <w:sz w:val="18"/>
          <w:szCs w:val="18"/>
        </w:rPr>
      </w:pPr>
      <w:r w:rsidRPr="00715CC9">
        <w:rPr>
          <w:rFonts w:ascii="Tahoma" w:hAnsi="Tahoma" w:cs="Tahoma"/>
          <w:color w:val="000000"/>
          <w:sz w:val="18"/>
          <w:szCs w:val="18"/>
        </w:rPr>
        <w:t>Provider shall also inform the Council without delay:</w:t>
      </w:r>
    </w:p>
    <w:p w14:paraId="0609B07F" w14:textId="77777777" w:rsidR="00715CC9" w:rsidRDefault="00715CC9" w:rsidP="00715CC9">
      <w:pPr>
        <w:tabs>
          <w:tab w:val="left" w:pos="284"/>
        </w:tabs>
        <w:autoSpaceDE w:val="0"/>
        <w:autoSpaceDN w:val="0"/>
        <w:jc w:val="both"/>
        <w:rPr>
          <w:rFonts w:ascii="Tahoma" w:hAnsi="Tahoma" w:cs="Tahoma"/>
          <w:color w:val="000000"/>
          <w:sz w:val="18"/>
          <w:szCs w:val="18"/>
        </w:rPr>
      </w:pPr>
      <w:r>
        <w:rPr>
          <w:rFonts w:ascii="Tahoma" w:hAnsi="Tahoma" w:cs="Tahoma"/>
          <w:color w:val="000000"/>
          <w:sz w:val="18"/>
          <w:szCs w:val="18"/>
        </w:rPr>
        <w:tab/>
      </w:r>
      <w:r w:rsidRPr="00715CC9">
        <w:rPr>
          <w:rFonts w:ascii="Tahoma" w:hAnsi="Tahoma" w:cs="Tahoma"/>
          <w:color w:val="000000"/>
          <w:sz w:val="18"/>
          <w:szCs w:val="18"/>
        </w:rPr>
        <w:t>a) if they are involved in a merger, takeover or change of ownership or there is a change in their legal status;</w:t>
      </w:r>
    </w:p>
    <w:p w14:paraId="4699046E" w14:textId="77777777" w:rsidR="00715CC9" w:rsidRDefault="00715CC9" w:rsidP="00715CC9">
      <w:pPr>
        <w:tabs>
          <w:tab w:val="left" w:pos="284"/>
        </w:tabs>
        <w:autoSpaceDE w:val="0"/>
        <w:autoSpaceDN w:val="0"/>
        <w:jc w:val="both"/>
        <w:rPr>
          <w:rFonts w:ascii="Tahoma" w:hAnsi="Tahoma" w:cs="Tahoma"/>
          <w:color w:val="000000"/>
          <w:sz w:val="18"/>
          <w:szCs w:val="18"/>
        </w:rPr>
      </w:pPr>
      <w:r>
        <w:rPr>
          <w:rFonts w:ascii="Tahoma" w:hAnsi="Tahoma" w:cs="Tahoma"/>
          <w:color w:val="000000"/>
          <w:sz w:val="18"/>
          <w:szCs w:val="18"/>
        </w:rPr>
        <w:tab/>
      </w:r>
      <w:r w:rsidRPr="00715CC9">
        <w:rPr>
          <w:rFonts w:ascii="Tahoma" w:hAnsi="Tahoma" w:cs="Tahoma"/>
          <w:color w:val="000000"/>
          <w:sz w:val="18"/>
          <w:szCs w:val="18"/>
        </w:rPr>
        <w:t>b) where the Provider is a consortium or similar entity, if there is a change in membership or partnership.</w:t>
      </w:r>
    </w:p>
    <w:p w14:paraId="395C7D0B" w14:textId="77777777" w:rsidR="00715CC9" w:rsidRDefault="00715CC9" w:rsidP="00715CC9">
      <w:pPr>
        <w:tabs>
          <w:tab w:val="left" w:pos="284"/>
        </w:tabs>
        <w:autoSpaceDE w:val="0"/>
        <w:autoSpaceDN w:val="0"/>
        <w:ind w:left="284"/>
        <w:jc w:val="both"/>
        <w:rPr>
          <w:rFonts w:ascii="Tahoma" w:hAnsi="Tahoma" w:cs="Tahoma"/>
          <w:color w:val="000000"/>
          <w:sz w:val="18"/>
          <w:szCs w:val="18"/>
        </w:rPr>
      </w:pPr>
      <w:r w:rsidRPr="00715CC9">
        <w:rPr>
          <w:rFonts w:ascii="Tahoma" w:hAnsi="Tahoma" w:cs="Tahoma"/>
          <w:color w:val="000000"/>
          <w:sz w:val="18"/>
          <w:szCs w:val="18"/>
        </w:rPr>
        <w:t>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7AC1877C" w14:textId="77777777" w:rsidR="00715CC9" w:rsidRDefault="00715CC9" w:rsidP="00715CC9">
      <w:pPr>
        <w:tabs>
          <w:tab w:val="left" w:pos="284"/>
        </w:tabs>
        <w:autoSpaceDE w:val="0"/>
        <w:autoSpaceDN w:val="0"/>
        <w:ind w:left="284"/>
        <w:jc w:val="both"/>
        <w:rPr>
          <w:rFonts w:ascii="Tahoma" w:hAnsi="Tahoma" w:cs="Tahoma"/>
          <w:color w:val="000000"/>
          <w:sz w:val="18"/>
          <w:szCs w:val="18"/>
        </w:rPr>
      </w:pPr>
      <w:r w:rsidRPr="00715CC9">
        <w:rPr>
          <w:rFonts w:ascii="Tahoma" w:hAnsi="Tahoma" w:cs="Tahoma"/>
          <w:color w:val="000000"/>
          <w:sz w:val="18"/>
          <w:szCs w:val="18"/>
        </w:rPr>
        <w:t>c) if they are in a situation of bankruptcy, liquidation, termination of activity, insolvency or arrangement with creditors or any like situation arising from a procedure of the same kind, or are subject to a procedure of the same kind;</w:t>
      </w:r>
    </w:p>
    <w:p w14:paraId="65388AF7" w14:textId="77777777" w:rsidR="00715CC9" w:rsidRDefault="00715CC9" w:rsidP="00715CC9">
      <w:pPr>
        <w:tabs>
          <w:tab w:val="left" w:pos="284"/>
        </w:tabs>
        <w:autoSpaceDE w:val="0"/>
        <w:autoSpaceDN w:val="0"/>
        <w:ind w:left="284"/>
        <w:jc w:val="both"/>
        <w:rPr>
          <w:rFonts w:ascii="Tahoma" w:hAnsi="Tahoma" w:cs="Tahoma"/>
          <w:color w:val="000000"/>
          <w:sz w:val="18"/>
          <w:szCs w:val="18"/>
        </w:rPr>
      </w:pPr>
      <w:r w:rsidRPr="00715CC9">
        <w:rPr>
          <w:rFonts w:ascii="Tahoma" w:hAnsi="Tahoma" w:cs="Tahoma"/>
          <w:color w:val="000000"/>
          <w:sz w:val="18"/>
          <w:szCs w:val="18"/>
        </w:rPr>
        <w:t>d) if they have received a judgment with res judicata force, finding an offence that affects their professional integrity or serious professional misconduct;</w:t>
      </w:r>
    </w:p>
    <w:p w14:paraId="0494B9ED" w14:textId="77777777" w:rsidR="00715CC9" w:rsidRDefault="00715CC9" w:rsidP="00715CC9">
      <w:pPr>
        <w:tabs>
          <w:tab w:val="left" w:pos="284"/>
        </w:tabs>
        <w:autoSpaceDE w:val="0"/>
        <w:autoSpaceDN w:val="0"/>
        <w:ind w:left="284"/>
        <w:jc w:val="both"/>
        <w:rPr>
          <w:rFonts w:ascii="Tahoma" w:hAnsi="Tahoma" w:cs="Tahoma"/>
          <w:color w:val="000000"/>
          <w:sz w:val="18"/>
          <w:szCs w:val="18"/>
        </w:rPr>
      </w:pPr>
      <w:r w:rsidRPr="00715CC9">
        <w:rPr>
          <w:rFonts w:ascii="Tahoma" w:hAnsi="Tahoma" w:cs="Tahoma"/>
          <w:color w:val="000000"/>
          <w:sz w:val="18"/>
          <w:szCs w:val="18"/>
        </w:rPr>
        <w:t>e) If they do not comply with their obligations as regards payment of social security contributions, taxes and dues, according to the statutory provisions of their country of legal domicile;</w:t>
      </w:r>
    </w:p>
    <w:p w14:paraId="639DE269" w14:textId="77777777" w:rsidR="00715CC9" w:rsidRDefault="00715CC9" w:rsidP="00715CC9">
      <w:pPr>
        <w:tabs>
          <w:tab w:val="left" w:pos="284"/>
        </w:tabs>
        <w:autoSpaceDE w:val="0"/>
        <w:autoSpaceDN w:val="0"/>
        <w:ind w:left="284"/>
        <w:jc w:val="both"/>
        <w:rPr>
          <w:rFonts w:ascii="Tahoma" w:hAnsi="Tahoma" w:cs="Tahoma"/>
          <w:color w:val="000000"/>
          <w:sz w:val="18"/>
          <w:szCs w:val="18"/>
        </w:rPr>
      </w:pPr>
      <w:r w:rsidRPr="00715CC9">
        <w:rPr>
          <w:rFonts w:ascii="Tahoma" w:hAnsi="Tahoma" w:cs="Tahoma"/>
          <w:color w:val="000000"/>
          <w:sz w:val="18"/>
          <w:szCs w:val="18"/>
        </w:rPr>
        <w:t>f) If they are or are likely to be in a situation of conflict of interests;</w:t>
      </w:r>
    </w:p>
    <w:p w14:paraId="0897D8D4" w14:textId="2739039B" w:rsidR="006F45FF" w:rsidRDefault="00715CC9" w:rsidP="00715CC9">
      <w:pPr>
        <w:tabs>
          <w:tab w:val="left" w:pos="284"/>
        </w:tabs>
        <w:autoSpaceDE w:val="0"/>
        <w:autoSpaceDN w:val="0"/>
        <w:ind w:left="284"/>
        <w:jc w:val="both"/>
        <w:rPr>
          <w:rFonts w:ascii="Tahoma" w:hAnsi="Tahoma" w:cs="Tahoma"/>
          <w:color w:val="000000"/>
          <w:sz w:val="18"/>
          <w:szCs w:val="18"/>
        </w:rPr>
      </w:pPr>
      <w:r w:rsidRPr="00715CC9">
        <w:rPr>
          <w:rFonts w:ascii="Tahoma" w:hAnsi="Tahoma" w:cs="Tahoma"/>
          <w:color w:val="000000"/>
          <w:sz w:val="18"/>
          <w:szCs w:val="18"/>
        </w:rPr>
        <w:t xml:space="preserve">g) if they are or if their owner(s) or executive officer(s), in the case of legal persons, are included in the lists of persons or entities subject to restrictive measures applied by the European Union (available at </w:t>
      </w:r>
      <w:hyperlink r:id="rId18" w:history="1">
        <w:r w:rsidR="006F45FF" w:rsidRPr="008421C0">
          <w:rPr>
            <w:rStyle w:val="Hyperlink"/>
            <w:rFonts w:ascii="Tahoma" w:hAnsi="Tahoma" w:cs="Tahoma"/>
            <w:sz w:val="18"/>
            <w:szCs w:val="18"/>
          </w:rPr>
          <w:t>www.sanctionsmap.eu</w:t>
        </w:r>
      </w:hyperlink>
      <w:r w:rsidRPr="00715CC9">
        <w:rPr>
          <w:rFonts w:ascii="Tahoma" w:hAnsi="Tahoma" w:cs="Tahoma"/>
          <w:color w:val="000000"/>
          <w:sz w:val="18"/>
          <w:szCs w:val="18"/>
        </w:rPr>
        <w:t>).</w:t>
      </w:r>
    </w:p>
    <w:p w14:paraId="283123E5" w14:textId="483DDEC4" w:rsidR="003A0F5F" w:rsidRPr="00715CC9" w:rsidRDefault="003A0F5F" w:rsidP="00715CC9">
      <w:pPr>
        <w:tabs>
          <w:tab w:val="left" w:pos="284"/>
        </w:tabs>
        <w:autoSpaceDE w:val="0"/>
        <w:autoSpaceDN w:val="0"/>
        <w:ind w:left="284"/>
        <w:jc w:val="both"/>
        <w:rPr>
          <w:rFonts w:ascii="Tahoma" w:hAnsi="Tahoma" w:cs="Tahoma"/>
          <w:color w:val="000000"/>
          <w:sz w:val="18"/>
          <w:szCs w:val="18"/>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3"/>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25" w:name="_Hlk62555726"/>
      <w:bookmarkStart w:id="2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5"/>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3C6A" w14:textId="77777777" w:rsidR="00DF3935" w:rsidRDefault="00DF3935" w:rsidP="00D50F13">
      <w:r>
        <w:separator/>
      </w:r>
    </w:p>
  </w:endnote>
  <w:endnote w:type="continuationSeparator" w:id="0">
    <w:p w14:paraId="31D989BE" w14:textId="77777777" w:rsidR="00DF3935" w:rsidRDefault="00DF393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4FCE" w14:textId="77777777" w:rsidR="00DF3935" w:rsidRDefault="00DF3935" w:rsidP="00D50F13">
      <w:r>
        <w:separator/>
      </w:r>
    </w:p>
  </w:footnote>
  <w:footnote w:type="continuationSeparator" w:id="0">
    <w:p w14:paraId="6808DFE7" w14:textId="77777777" w:rsidR="00DF3935" w:rsidRDefault="00DF3935"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14F43024" w14:textId="77777777" w:rsidR="00EA2761" w:rsidRPr="00F7667E" w:rsidRDefault="00EA2761" w:rsidP="00EA2761">
      <w:pPr>
        <w:pStyle w:val="FootnoteText"/>
      </w:pPr>
      <w:r>
        <w:rPr>
          <w:rStyle w:val="FootnoteReference"/>
        </w:rPr>
        <w:footnoteRef/>
      </w:r>
      <w:r>
        <w:t xml:space="preserve"> </w:t>
      </w:r>
      <w:r w:rsidRPr="00F7667E">
        <w:t xml:space="preserve">For the purpose of this document, the term « local » designates consultants from one of the Horizontal Facility Beneficiaries region and </w:t>
      </w:r>
      <w:proofErr w:type="spellStart"/>
      <w:r w:rsidRPr="00F7667E">
        <w:t>T</w:t>
      </w:r>
      <w:r>
        <w:t>ürkiye</w:t>
      </w:r>
      <w:proofErr w:type="spellEnd"/>
      <w:r w:rsidRPr="00F7667E">
        <w:t>.</w:t>
      </w:r>
    </w:p>
  </w:footnote>
  <w:footnote w:id="4">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577632B"/>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5C7CC8"/>
    <w:multiLevelType w:val="hybridMultilevel"/>
    <w:tmpl w:val="F51CF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784646">
    <w:abstractNumId w:val="34"/>
  </w:num>
  <w:num w:numId="2" w16cid:durableId="433935944">
    <w:abstractNumId w:val="35"/>
  </w:num>
  <w:num w:numId="3" w16cid:durableId="1447695490">
    <w:abstractNumId w:val="2"/>
  </w:num>
  <w:num w:numId="4" w16cid:durableId="962343296">
    <w:abstractNumId w:val="1"/>
  </w:num>
  <w:num w:numId="5" w16cid:durableId="563755599">
    <w:abstractNumId w:val="16"/>
  </w:num>
  <w:num w:numId="6" w16cid:durableId="948855990">
    <w:abstractNumId w:val="4"/>
  </w:num>
  <w:num w:numId="7" w16cid:durableId="193275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3504353">
    <w:abstractNumId w:val="19"/>
  </w:num>
  <w:num w:numId="9" w16cid:durableId="1363164429">
    <w:abstractNumId w:val="29"/>
  </w:num>
  <w:num w:numId="10" w16cid:durableId="2085835633">
    <w:abstractNumId w:val="11"/>
  </w:num>
  <w:num w:numId="11" w16cid:durableId="1022391863">
    <w:abstractNumId w:val="6"/>
  </w:num>
  <w:num w:numId="12" w16cid:durableId="295991623">
    <w:abstractNumId w:val="30"/>
  </w:num>
  <w:num w:numId="13" w16cid:durableId="1153333813">
    <w:abstractNumId w:val="0"/>
  </w:num>
  <w:num w:numId="14" w16cid:durableId="831872887">
    <w:abstractNumId w:val="14"/>
  </w:num>
  <w:num w:numId="15" w16cid:durableId="44183981">
    <w:abstractNumId w:val="22"/>
  </w:num>
  <w:num w:numId="16" w16cid:durableId="1429697954">
    <w:abstractNumId w:val="33"/>
  </w:num>
  <w:num w:numId="17" w16cid:durableId="357463201">
    <w:abstractNumId w:val="9"/>
  </w:num>
  <w:num w:numId="18" w16cid:durableId="634025819">
    <w:abstractNumId w:val="32"/>
  </w:num>
  <w:num w:numId="19" w16cid:durableId="1547599128">
    <w:abstractNumId w:val="26"/>
  </w:num>
  <w:num w:numId="20" w16cid:durableId="1465125638">
    <w:abstractNumId w:val="20"/>
  </w:num>
  <w:num w:numId="21" w16cid:durableId="2135637895">
    <w:abstractNumId w:val="15"/>
  </w:num>
  <w:num w:numId="22" w16cid:durableId="1620792777">
    <w:abstractNumId w:val="5"/>
  </w:num>
  <w:num w:numId="23" w16cid:durableId="1567108568">
    <w:abstractNumId w:val="13"/>
  </w:num>
  <w:num w:numId="24" w16cid:durableId="1563903383">
    <w:abstractNumId w:val="10"/>
  </w:num>
  <w:num w:numId="25" w16cid:durableId="1904028300">
    <w:abstractNumId w:val="8"/>
  </w:num>
  <w:num w:numId="26" w16cid:durableId="1703819968">
    <w:abstractNumId w:val="31"/>
  </w:num>
  <w:num w:numId="27" w16cid:durableId="1545022979">
    <w:abstractNumId w:val="27"/>
  </w:num>
  <w:num w:numId="28" w16cid:durableId="1362626259">
    <w:abstractNumId w:val="3"/>
  </w:num>
  <w:num w:numId="29" w16cid:durableId="17969914">
    <w:abstractNumId w:val="28"/>
  </w:num>
  <w:num w:numId="30" w16cid:durableId="1317612309">
    <w:abstractNumId w:val="25"/>
  </w:num>
  <w:num w:numId="31" w16cid:durableId="1458261987">
    <w:abstractNumId w:val="7"/>
  </w:num>
  <w:num w:numId="32" w16cid:durableId="1630092078">
    <w:abstractNumId w:val="23"/>
  </w:num>
  <w:num w:numId="33" w16cid:durableId="1321890482">
    <w:abstractNumId w:val="12"/>
  </w:num>
  <w:num w:numId="34" w16cid:durableId="1835686937">
    <w:abstractNumId w:val="18"/>
  </w:num>
  <w:num w:numId="35" w16cid:durableId="732237839">
    <w:abstractNumId w:val="24"/>
  </w:num>
  <w:num w:numId="36" w16cid:durableId="86201774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CE4"/>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22523"/>
    <w:rsid w:val="00332AF4"/>
    <w:rsid w:val="003347E8"/>
    <w:rsid w:val="0034681E"/>
    <w:rsid w:val="00350F4E"/>
    <w:rsid w:val="0035108E"/>
    <w:rsid w:val="00361219"/>
    <w:rsid w:val="003705A6"/>
    <w:rsid w:val="003712F2"/>
    <w:rsid w:val="00371509"/>
    <w:rsid w:val="00371F0B"/>
    <w:rsid w:val="003840F5"/>
    <w:rsid w:val="00386026"/>
    <w:rsid w:val="00391927"/>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45FF"/>
    <w:rsid w:val="00711683"/>
    <w:rsid w:val="00712D43"/>
    <w:rsid w:val="00714D53"/>
    <w:rsid w:val="00715CC9"/>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169"/>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36B3"/>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1EC4"/>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22A"/>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DF3935"/>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2761"/>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22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la.muc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A72739"/>
    <w:rsid w:val="00B52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D816DB0BE73040FCA619B48262A04B52">
    <w:name w:val="D816DB0BE73040FCA619B48262A04B5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2023-02-14T14:23:00Z</dcterms:created>
  <dcterms:modified xsi:type="dcterms:W3CDTF">2023-02-14T15:00:00Z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