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122C0" w:rsidRPr="002A092A" w14:paraId="164B0A52"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2A092A" w:rsidRDefault="003122C0">
            <w:pPr>
              <w:jc w:val="right"/>
              <w:rPr>
                <w:rFonts w:ascii="Tahoma" w:hAnsi="Tahoma" w:cs="Tahoma"/>
                <w:b/>
                <w:caps/>
                <w:sz w:val="28"/>
                <w:szCs w:val="28"/>
              </w:rPr>
            </w:pPr>
            <w:r w:rsidRPr="002A092A">
              <w:rPr>
                <w:rFonts w:ascii="Tahoma" w:hAnsi="Tahoma" w:cs="Tahoma"/>
                <w:sz w:val="18"/>
                <w:szCs w:val="18"/>
              </w:rPr>
              <w:t xml:space="preserve">Contract No.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40B7318" w14:textId="5B49ED17" w:rsidR="003122C0" w:rsidRPr="00E06DB7" w:rsidRDefault="003122C0">
            <w:pPr>
              <w:rPr>
                <w:rFonts w:ascii="Tahoma" w:hAnsi="Tahoma" w:cs="Tahoma"/>
                <w:caps/>
                <w:color w:val="000000" w:themeColor="text1"/>
                <w:sz w:val="18"/>
                <w:szCs w:val="18"/>
              </w:rPr>
            </w:pPr>
          </w:p>
        </w:tc>
      </w:tr>
      <w:tr w:rsidR="003122C0" w:rsidRPr="002A092A" w14:paraId="50068B96"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2A092A" w:rsidRDefault="00305B31">
            <w:pPr>
              <w:jc w:val="right"/>
              <w:rPr>
                <w:rFonts w:ascii="Tahoma" w:hAnsi="Tahoma" w:cs="Tahoma"/>
                <w:b/>
                <w:caps/>
                <w:sz w:val="28"/>
                <w:szCs w:val="28"/>
              </w:rPr>
            </w:pPr>
            <w:r w:rsidRPr="002A092A">
              <w:rPr>
                <w:rFonts w:ascii="Tahoma" w:hAnsi="Tahoma" w:cs="Tahoma"/>
                <w:sz w:val="18"/>
                <w:szCs w:val="18"/>
              </w:rPr>
              <w:t>Project ID / Sector</w:t>
            </w:r>
            <w:r w:rsidR="003122C0" w:rsidRPr="002A092A">
              <w:rPr>
                <w:rFonts w:ascii="Tahoma" w:hAnsi="Tahoma" w:cs="Tahoma"/>
                <w:sz w:val="18"/>
                <w:szCs w:val="18"/>
              </w:rPr>
              <w:t xml:space="preserve"> </w:t>
            </w:r>
            <w:r w:rsidR="003122C0"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4A88518" w14:textId="68DAC7F2" w:rsidR="003122C0" w:rsidRPr="00E06DB7" w:rsidRDefault="00F1741F">
            <w:pPr>
              <w:rPr>
                <w:rFonts w:ascii="Tahoma" w:hAnsi="Tahoma" w:cs="Tahoma"/>
                <w:caps/>
                <w:color w:val="000000" w:themeColor="text1"/>
                <w:sz w:val="18"/>
                <w:szCs w:val="18"/>
              </w:rPr>
            </w:pPr>
            <w:r w:rsidRPr="00F1741F">
              <w:rPr>
                <w:rFonts w:ascii="Tahoma" w:hAnsi="Tahoma" w:cs="Tahoma"/>
                <w:caps/>
                <w:color w:val="000000" w:themeColor="text1"/>
                <w:sz w:val="18"/>
                <w:szCs w:val="18"/>
              </w:rPr>
              <w:t>276 (SCOD)</w:t>
            </w:r>
          </w:p>
        </w:tc>
      </w:tr>
      <w:tr w:rsidR="003122C0" w:rsidRPr="002A092A" w14:paraId="7245BDED" w14:textId="77777777" w:rsidTr="003122C0">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2A092A" w:rsidRDefault="003122C0">
            <w:pPr>
              <w:jc w:val="right"/>
              <w:rPr>
                <w:rFonts w:ascii="Tahoma" w:hAnsi="Tahoma" w:cs="Tahoma"/>
                <w:color w:val="0070C0"/>
                <w:sz w:val="18"/>
                <w:szCs w:val="18"/>
              </w:rPr>
            </w:pPr>
            <w:r w:rsidRPr="002A092A">
              <w:rPr>
                <w:rFonts w:ascii="Tahoma" w:hAnsi="Tahoma" w:cs="Tahoma"/>
                <w:sz w:val="18"/>
                <w:szCs w:val="18"/>
              </w:rPr>
              <w:t xml:space="preserve">Council of Europe contact point </w:t>
            </w:r>
            <w:r w:rsidRPr="002A092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sdt>
            <w:sdtPr>
              <w:rPr>
                <w:rFonts w:ascii="Tahoma" w:hAnsi="Tahoma" w:cs="Tahoma"/>
                <w:b/>
                <w:color w:val="000000" w:themeColor="text1"/>
                <w:sz w:val="20"/>
                <w:szCs w:val="20"/>
              </w:rPr>
              <w:id w:val="2137753525"/>
              <w:placeholder>
                <w:docPart w:val="2F05B52142A94361BE1207A40FFC99C2"/>
              </w:placeholder>
            </w:sdtPr>
            <w:sdtEndPr>
              <w:rPr>
                <w:b w:val="0"/>
                <w:color w:val="auto"/>
                <w:lang w:eastAsia="fr-FR"/>
              </w:rPr>
            </w:sdtEndPr>
            <w:sdtContent>
              <w:p w14:paraId="72B09DD5" w14:textId="77777777" w:rsidR="00F1741F" w:rsidRDefault="00514ECE" w:rsidP="00F1741F">
                <w:pPr>
                  <w:rPr>
                    <w:rStyle w:val="Hyperlink"/>
                    <w:sz w:val="18"/>
                    <w:szCs w:val="18"/>
                  </w:rPr>
                </w:pPr>
                <w:hyperlink r:id="rId11" w:history="1">
                  <w:r w:rsidR="00F1741F" w:rsidRPr="00730A82">
                    <w:rPr>
                      <w:rStyle w:val="Hyperlink"/>
                      <w:rFonts w:ascii="Tahoma" w:hAnsi="Tahoma" w:cs="Tahoma"/>
                      <w:sz w:val="20"/>
                      <w:szCs w:val="20"/>
                    </w:rPr>
                    <w:t>ankara.office@coe.int</w:t>
                  </w:r>
                </w:hyperlink>
                <w:r w:rsidR="00F1741F">
                  <w:rPr>
                    <w:rFonts w:ascii="Tahoma" w:hAnsi="Tahoma" w:cs="Tahoma"/>
                    <w:sz w:val="20"/>
                    <w:szCs w:val="20"/>
                  </w:rPr>
                  <w:t xml:space="preserve"> </w:t>
                </w:r>
              </w:p>
            </w:sdtContent>
          </w:sdt>
          <w:p w14:paraId="14BEAED4" w14:textId="7CA3F567" w:rsidR="003122C0" w:rsidRPr="009310C4" w:rsidRDefault="00F1741F" w:rsidP="00F1741F">
            <w:pPr>
              <w:rPr>
                <w:rFonts w:ascii="Tahoma" w:hAnsi="Tahoma" w:cs="Tahoma"/>
                <w:b/>
                <w:caps/>
                <w:color w:val="000000" w:themeColor="text1"/>
                <w:sz w:val="18"/>
                <w:szCs w:val="18"/>
                <w:highlight w:val="cyan"/>
                <w:lang w:val="en-US"/>
              </w:rPr>
            </w:pPr>
            <w:r w:rsidRPr="000A2DC2">
              <w:rPr>
                <w:rFonts w:ascii="Tahoma" w:hAnsi="Tahoma" w:cs="Tahoma"/>
                <w:caps/>
                <w:color w:val="000000" w:themeColor="text1"/>
                <w:sz w:val="18"/>
                <w:szCs w:val="18"/>
              </w:rPr>
              <w:t>+90 312 468 8464</w:t>
            </w:r>
          </w:p>
        </w:tc>
      </w:tr>
    </w:tbl>
    <w:p w14:paraId="2002E72B" w14:textId="77777777" w:rsidR="000013DF" w:rsidRPr="002A092A" w:rsidRDefault="000013DF" w:rsidP="00E17F6A">
      <w:pPr>
        <w:rPr>
          <w:rFonts w:ascii="Tahoma" w:hAnsi="Tahoma" w:cs="Tahoma"/>
          <w:b/>
          <w:caps/>
          <w:sz w:val="28"/>
          <w:szCs w:val="28"/>
        </w:rPr>
      </w:pPr>
    </w:p>
    <w:p w14:paraId="5B24D1E9" w14:textId="77777777" w:rsidR="00431AC3" w:rsidRDefault="00431AC3" w:rsidP="00E17F6A">
      <w:pPr>
        <w:rPr>
          <w:rFonts w:ascii="Tahoma" w:hAnsi="Tahoma" w:cs="Tahoma"/>
          <w:b/>
          <w:caps/>
          <w:sz w:val="28"/>
          <w:szCs w:val="28"/>
        </w:rPr>
      </w:pPr>
    </w:p>
    <w:p w14:paraId="40C3A857" w14:textId="77777777" w:rsidR="00431AC3" w:rsidRDefault="00431AC3" w:rsidP="00E17F6A">
      <w:pPr>
        <w:rPr>
          <w:rFonts w:ascii="Tahoma" w:hAnsi="Tahoma" w:cs="Tahoma"/>
          <w:b/>
          <w:caps/>
          <w:sz w:val="28"/>
          <w:szCs w:val="28"/>
        </w:rPr>
      </w:pPr>
    </w:p>
    <w:p w14:paraId="6D3224DD" w14:textId="77777777" w:rsidR="00431AC3" w:rsidRDefault="00431AC3" w:rsidP="00E17F6A">
      <w:pPr>
        <w:rPr>
          <w:rFonts w:ascii="Tahoma" w:hAnsi="Tahoma" w:cs="Tahoma"/>
          <w:b/>
          <w:caps/>
          <w:sz w:val="28"/>
          <w:szCs w:val="28"/>
        </w:rPr>
      </w:pPr>
    </w:p>
    <w:p w14:paraId="6DB754A4" w14:textId="77777777" w:rsidR="00431AC3" w:rsidRDefault="00431AC3" w:rsidP="00E17F6A">
      <w:pPr>
        <w:rPr>
          <w:rFonts w:ascii="Tahoma" w:hAnsi="Tahoma" w:cs="Tahoma"/>
          <w:b/>
          <w:caps/>
          <w:sz w:val="28"/>
          <w:szCs w:val="28"/>
        </w:rPr>
      </w:pPr>
    </w:p>
    <w:p w14:paraId="33A6DBDA" w14:textId="77777777" w:rsidR="00431AC3" w:rsidRDefault="00431AC3" w:rsidP="00E17F6A">
      <w:pPr>
        <w:rPr>
          <w:rFonts w:ascii="Tahoma" w:hAnsi="Tahoma" w:cs="Tahoma"/>
          <w:b/>
          <w:caps/>
          <w:sz w:val="28"/>
          <w:szCs w:val="28"/>
        </w:rPr>
      </w:pPr>
    </w:p>
    <w:p w14:paraId="2A6B2F1E" w14:textId="234D1190" w:rsidR="00C20349" w:rsidRPr="002A092A" w:rsidRDefault="00C20349" w:rsidP="00E17F6A">
      <w:pPr>
        <w:rPr>
          <w:rFonts w:ascii="Tahoma" w:hAnsi="Tahoma" w:cs="Tahoma"/>
          <w:b/>
          <w:caps/>
          <w:sz w:val="28"/>
          <w:szCs w:val="28"/>
        </w:rPr>
      </w:pPr>
      <w:r w:rsidRPr="002A092A">
        <w:rPr>
          <w:rFonts w:ascii="Tahoma" w:hAnsi="Tahoma" w:cs="Tahoma"/>
          <w:b/>
          <w:caps/>
          <w:sz w:val="28"/>
          <w:szCs w:val="28"/>
        </w:rPr>
        <w:t>Act of Engagement</w:t>
      </w:r>
    </w:p>
    <w:p w14:paraId="6CFB6B36" w14:textId="477A5463" w:rsidR="00C20349" w:rsidRPr="002A092A" w:rsidRDefault="00C20349" w:rsidP="00E17F6A">
      <w:pPr>
        <w:rPr>
          <w:rFonts w:ascii="Tahoma" w:hAnsi="Tahoma" w:cs="Tahoma"/>
          <w:b/>
        </w:rPr>
      </w:pPr>
      <w:r w:rsidRPr="002A092A">
        <w:rPr>
          <w:rFonts w:ascii="Tahoma" w:hAnsi="Tahoma" w:cs="Tahoma"/>
          <w:b/>
        </w:rPr>
        <w:t>(</w:t>
      </w:r>
      <w:r w:rsidR="00141376">
        <w:rPr>
          <w:rFonts w:ascii="Tahoma" w:hAnsi="Tahoma" w:cs="Tahoma"/>
          <w:b/>
        </w:rPr>
        <w:t>Competitive bidding procedure</w:t>
      </w:r>
      <w:r w:rsidR="0085784E" w:rsidRPr="002A092A">
        <w:rPr>
          <w:rFonts w:ascii="Tahoma" w:hAnsi="Tahoma" w:cs="Tahoma"/>
          <w:b/>
        </w:rPr>
        <w:t xml:space="preserve"> / </w:t>
      </w:r>
      <w:r w:rsidR="0085784E" w:rsidRPr="002A092A">
        <w:rPr>
          <w:rFonts w:ascii="Tahoma" w:hAnsi="Tahoma" w:cs="Tahoma"/>
          <w:b/>
          <w:u w:val="single"/>
        </w:rPr>
        <w:t>Framework contract</w:t>
      </w:r>
      <w:r w:rsidR="0085784E" w:rsidRPr="002A092A">
        <w:rPr>
          <w:rFonts w:ascii="Tahoma" w:hAnsi="Tahoma" w:cs="Tahoma"/>
          <w:b/>
        </w:rPr>
        <w:t>)</w:t>
      </w:r>
    </w:p>
    <w:p w14:paraId="044CE43E" w14:textId="77777777" w:rsidR="00BD6B89" w:rsidRPr="002A092A" w:rsidRDefault="00BD6B89" w:rsidP="00C20349">
      <w:pPr>
        <w:jc w:val="center"/>
        <w:rPr>
          <w:rFonts w:ascii="Tahoma" w:hAnsi="Tahoma" w:cs="Tahoma"/>
          <w:b/>
          <w:sz w:val="16"/>
          <w:szCs w:val="16"/>
        </w:rPr>
      </w:pPr>
    </w:p>
    <w:p w14:paraId="14DCC81D" w14:textId="31FF71BD" w:rsidR="003840F5" w:rsidRPr="002A092A" w:rsidRDefault="00BD6B89" w:rsidP="00F1741F">
      <w:pPr>
        <w:spacing w:before="60" w:after="120"/>
        <w:jc w:val="both"/>
        <w:rPr>
          <w:rFonts w:ascii="Tahoma" w:hAnsi="Tahoma" w:cs="Tahoma"/>
          <w:b/>
        </w:rPr>
      </w:pPr>
      <w:r w:rsidRPr="002A092A">
        <w:rPr>
          <w:rFonts w:ascii="Tahoma" w:hAnsi="Tahoma" w:cs="Tahoma"/>
          <w:b/>
        </w:rPr>
        <w:t xml:space="preserve">This Act of Engagement lays down the terms and conditions of the </w:t>
      </w:r>
      <w:r w:rsidR="00E17F6A" w:rsidRPr="002A092A">
        <w:rPr>
          <w:rFonts w:ascii="Tahoma" w:hAnsi="Tahoma" w:cs="Tahoma"/>
          <w:b/>
          <w:u w:val="single"/>
        </w:rPr>
        <w:t>framework contract</w:t>
      </w:r>
      <w:r w:rsidRPr="002A092A">
        <w:rPr>
          <w:rFonts w:ascii="Tahoma" w:hAnsi="Tahoma" w:cs="Tahoma"/>
          <w:b/>
        </w:rPr>
        <w:t xml:space="preserve"> between the Provider</w:t>
      </w:r>
      <w:r w:rsidR="00141EE1" w:rsidRPr="002A092A">
        <w:rPr>
          <w:rFonts w:ascii="Tahoma" w:hAnsi="Tahoma" w:cs="Tahoma"/>
          <w:b/>
        </w:rPr>
        <w:t xml:space="preserve"> as described below,</w:t>
      </w:r>
      <w:r w:rsidRPr="002A092A">
        <w:rPr>
          <w:rFonts w:ascii="Tahoma" w:hAnsi="Tahoma" w:cs="Tahoma"/>
          <w:b/>
        </w:rPr>
        <w:t xml:space="preserve"> and the Council of Europe</w:t>
      </w:r>
      <w:r w:rsidR="000013DF" w:rsidRPr="002A092A">
        <w:rPr>
          <w:rFonts w:ascii="Tahoma" w:hAnsi="Tahoma" w:cs="Tahoma"/>
          <w:b/>
          <w:vertAlign w:val="superscript"/>
        </w:rPr>
        <w:footnoteReference w:id="1"/>
      </w:r>
      <w:r w:rsidR="00764810" w:rsidRPr="002A092A">
        <w:rPr>
          <w:rFonts w:ascii="Tahoma" w:hAnsi="Tahoma" w:cs="Tahoma"/>
          <w:b/>
        </w:rPr>
        <w:t xml:space="preserve"> for the provision of</w:t>
      </w:r>
      <w:r w:rsidRPr="002A092A">
        <w:rPr>
          <w:rFonts w:ascii="Tahoma" w:hAnsi="Tahoma" w:cs="Tahoma"/>
          <w:b/>
        </w:rPr>
        <w:t xml:space="preserve"> </w:t>
      </w:r>
      <w:r w:rsidR="00E06DB7" w:rsidRPr="00BC0D9F">
        <w:rPr>
          <w:rFonts w:ascii="Tahoma" w:hAnsi="Tahoma" w:cs="Tahoma"/>
          <w:b/>
        </w:rPr>
        <w:t xml:space="preserve">translation services for the project of </w:t>
      </w:r>
      <w:r w:rsidR="000846E7">
        <w:rPr>
          <w:rFonts w:ascii="Tahoma" w:hAnsi="Tahoma" w:cs="Tahoma"/>
          <w:b/>
        </w:rPr>
        <w:t>Strengthening Democratic Culture in Basic Education (SCoD) in</w:t>
      </w:r>
      <w:r w:rsidR="00E06DB7" w:rsidRPr="00BC0D9F">
        <w:rPr>
          <w:rFonts w:ascii="Tahoma" w:hAnsi="Tahoma" w:cs="Tahoma"/>
          <w:b/>
        </w:rPr>
        <w:t xml:space="preserve"> Turkey.</w:t>
      </w:r>
    </w:p>
    <w:p w14:paraId="74F5ACBD" w14:textId="1D243715" w:rsidR="00371509" w:rsidRPr="002A092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2A092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2A092A">
        <w:rPr>
          <w:rFonts w:ascii="Tahoma" w:hAnsi="Tahoma" w:cs="Tahoma"/>
          <w:b/>
          <w:sz w:val="20"/>
          <w:szCs w:val="20"/>
        </w:rPr>
        <w:t>upon signature by a Council of Europe authorised staff member</w:t>
      </w:r>
      <w:r w:rsidR="00425C56" w:rsidRPr="002A092A">
        <w:rPr>
          <w:rFonts w:ascii="Tahoma" w:hAnsi="Tahoma" w:cs="Tahoma"/>
          <w:sz w:val="20"/>
          <w:szCs w:val="20"/>
        </w:rPr>
        <w:t xml:space="preserve"> (see Section B</w:t>
      </w:r>
      <w:r w:rsidRPr="002A092A">
        <w:rPr>
          <w:rFonts w:ascii="Tahoma" w:hAnsi="Tahoma" w:cs="Tahoma"/>
          <w:sz w:val="20"/>
          <w:szCs w:val="20"/>
        </w:rPr>
        <w:t>).</w:t>
      </w:r>
    </w:p>
    <w:p w14:paraId="0FF0D54F" w14:textId="77777777" w:rsidR="00371509" w:rsidRPr="002A092A" w:rsidRDefault="00371509" w:rsidP="00371509">
      <w:pPr>
        <w:rPr>
          <w:rFonts w:ascii="Tahoma" w:hAnsi="Tahoma" w:cs="Tahoma"/>
          <w:b/>
          <w:sz w:val="20"/>
          <w:szCs w:val="20"/>
        </w:rPr>
      </w:pPr>
    </w:p>
    <w:p w14:paraId="2533FAE9"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Tenderers shall:</w:t>
      </w:r>
    </w:p>
    <w:p w14:paraId="562D93DC" w14:textId="77777777"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1. Fill in the below sections </w:t>
      </w:r>
      <w:r w:rsidRPr="002A092A">
        <w:rPr>
          <w:rFonts w:ascii="Tahoma" w:hAnsi="Tahoma" w:cs="Tahoma"/>
          <w:b/>
          <w:color w:val="FF0000"/>
          <w:sz w:val="18"/>
          <w:szCs w:val="18"/>
        </w:rPr>
        <w:t>Contact details of the Provider</w:t>
      </w:r>
      <w:r w:rsidRPr="002A092A">
        <w:rPr>
          <w:rFonts w:ascii="Tahoma" w:hAnsi="Tahoma" w:cs="Tahoma"/>
          <w:color w:val="FF0000"/>
          <w:sz w:val="18"/>
          <w:szCs w:val="18"/>
        </w:rPr>
        <w:t xml:space="preserve"> and </w:t>
      </w:r>
      <w:r w:rsidRPr="002A092A">
        <w:rPr>
          <w:rFonts w:ascii="Tahoma" w:hAnsi="Tahoma" w:cs="Tahoma"/>
          <w:b/>
          <w:color w:val="FF0000"/>
          <w:sz w:val="18"/>
          <w:szCs w:val="18"/>
        </w:rPr>
        <w:t>Bank details</w:t>
      </w:r>
      <w:r w:rsidRPr="002A092A">
        <w:rPr>
          <w:rFonts w:ascii="Tahoma" w:hAnsi="Tahoma" w:cs="Tahoma"/>
          <w:color w:val="FF0000"/>
          <w:sz w:val="18"/>
          <w:szCs w:val="18"/>
        </w:rPr>
        <w:t>. Ensure that the “Name” of the Provider and the “Account holder” are the same.</w:t>
      </w:r>
    </w:p>
    <w:p w14:paraId="2D8E493F" w14:textId="39EA7CA4" w:rsidR="008713A9" w:rsidRPr="002A092A" w:rsidRDefault="008713A9" w:rsidP="00C029E4">
      <w:pPr>
        <w:pBdr>
          <w:top w:val="single" w:sz="2" w:space="1" w:color="FF0000"/>
          <w:left w:val="single" w:sz="2" w:space="4" w:color="FF0000"/>
          <w:bottom w:val="single" w:sz="2" w:space="1" w:color="FF0000"/>
          <w:right w:val="single" w:sz="2" w:space="0" w:color="FF0000"/>
        </w:pBdr>
        <w:ind w:left="1701" w:hanging="1701"/>
        <w:rPr>
          <w:rFonts w:ascii="Tahoma" w:hAnsi="Tahoma" w:cs="Tahoma"/>
          <w:color w:val="FF0000"/>
          <w:sz w:val="18"/>
          <w:szCs w:val="18"/>
        </w:rPr>
      </w:pPr>
      <w:r w:rsidRPr="002A092A">
        <w:rPr>
          <w:rFonts w:ascii="Tahoma" w:hAnsi="Tahoma" w:cs="Tahoma"/>
          <w:color w:val="FF0000"/>
          <w:sz w:val="18"/>
          <w:szCs w:val="18"/>
        </w:rPr>
        <w:t xml:space="preserve">2. Fill in the column </w:t>
      </w:r>
      <w:r w:rsidR="00D25795" w:rsidRPr="002A092A">
        <w:rPr>
          <w:rFonts w:ascii="Tahoma" w:hAnsi="Tahoma" w:cs="Tahoma"/>
          <w:color w:val="FF0000"/>
          <w:sz w:val="18"/>
          <w:szCs w:val="18"/>
        </w:rPr>
        <w:t xml:space="preserve">“Unit fee” </w:t>
      </w:r>
      <w:r w:rsidRPr="002A092A">
        <w:rPr>
          <w:rFonts w:ascii="Tahoma" w:hAnsi="Tahoma" w:cs="Tahoma"/>
          <w:color w:val="FF0000"/>
          <w:sz w:val="18"/>
          <w:szCs w:val="18"/>
        </w:rPr>
        <w:t xml:space="preserve">of the </w:t>
      </w:r>
      <w:r w:rsidR="003D1EFC" w:rsidRPr="002A092A">
        <w:rPr>
          <w:rFonts w:ascii="Tahoma" w:hAnsi="Tahoma" w:cs="Tahoma"/>
          <w:color w:val="FF0000"/>
          <w:sz w:val="18"/>
          <w:szCs w:val="18"/>
        </w:rPr>
        <w:t>table of fees (See Section A</w:t>
      </w:r>
      <w:r w:rsidRPr="002A092A">
        <w:rPr>
          <w:rFonts w:ascii="Tahoma" w:hAnsi="Tahoma" w:cs="Tahoma"/>
          <w:color w:val="FF0000"/>
          <w:sz w:val="18"/>
          <w:szCs w:val="18"/>
        </w:rPr>
        <w:t>);</w:t>
      </w:r>
    </w:p>
    <w:p w14:paraId="469CC60F" w14:textId="4A8C02CF" w:rsidR="008713A9" w:rsidRPr="002A092A" w:rsidRDefault="008713A9" w:rsidP="00C029E4">
      <w:pPr>
        <w:pBdr>
          <w:top w:val="single" w:sz="2" w:space="1" w:color="FF0000"/>
          <w:left w:val="single" w:sz="2" w:space="4" w:color="FF0000"/>
          <w:bottom w:val="single" w:sz="2" w:space="1" w:color="FF0000"/>
          <w:right w:val="single" w:sz="2" w:space="0" w:color="FF0000"/>
        </w:pBdr>
        <w:rPr>
          <w:rFonts w:ascii="Tahoma" w:hAnsi="Tahoma" w:cs="Tahoma"/>
          <w:color w:val="FF0000"/>
          <w:sz w:val="18"/>
          <w:szCs w:val="18"/>
        </w:rPr>
      </w:pPr>
      <w:r w:rsidRPr="002A092A">
        <w:rPr>
          <w:rFonts w:ascii="Tahoma" w:hAnsi="Tahoma" w:cs="Tahoma"/>
          <w:color w:val="FF0000"/>
          <w:sz w:val="18"/>
          <w:szCs w:val="18"/>
        </w:rPr>
        <w:t xml:space="preserve">3. Sign the Act </w:t>
      </w:r>
      <w:r w:rsidR="003D1EFC" w:rsidRPr="002A092A">
        <w:rPr>
          <w:rFonts w:ascii="Tahoma" w:hAnsi="Tahoma" w:cs="Tahoma"/>
          <w:color w:val="FF0000"/>
          <w:sz w:val="18"/>
          <w:szCs w:val="18"/>
        </w:rPr>
        <w:t>of Engagement (See Section B</w:t>
      </w:r>
      <w:r w:rsidRPr="002A092A">
        <w:rPr>
          <w:rFonts w:ascii="Tahoma" w:hAnsi="Tahoma" w:cs="Tahoma"/>
          <w:color w:val="FF0000"/>
          <w:sz w:val="18"/>
          <w:szCs w:val="18"/>
        </w:rPr>
        <w:t>) and send a signed and scanned copy to the Council, together with the other supporting documents (if any – see Tender File Section F).</w:t>
      </w:r>
      <w:r w:rsidRPr="002A092A">
        <w:rPr>
          <w:rFonts w:ascii="Tahoma" w:hAnsi="Tahoma" w:cs="Tahoma"/>
          <w:noProof/>
          <w:sz w:val="18"/>
          <w:szCs w:val="18"/>
          <w:lang w:val="en-US" w:eastAsia="en-US"/>
        </w:rPr>
        <w:t xml:space="preserve"> </w:t>
      </w:r>
    </w:p>
    <w:p w14:paraId="076714EE" w14:textId="77777777" w:rsidR="008713A9" w:rsidRPr="002A092A" w:rsidRDefault="008713A9" w:rsidP="008713A9">
      <w:pPr>
        <w:rPr>
          <w:rFonts w:ascii="Tahoma" w:hAnsi="Tahoma" w:cs="Tahoma"/>
          <w:sz w:val="16"/>
          <w:szCs w:val="16"/>
        </w:rPr>
      </w:pPr>
    </w:p>
    <w:tbl>
      <w:tblPr>
        <w:tblW w:w="1005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617"/>
        <w:gridCol w:w="221"/>
        <w:gridCol w:w="1667"/>
        <w:gridCol w:w="729"/>
        <w:gridCol w:w="2617"/>
      </w:tblGrid>
      <w:tr w:rsidR="003C5354" w:rsidRPr="002A092A" w14:paraId="3C65F0A2" w14:textId="36AB2F56" w:rsidTr="003C535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75695F12" w14:textId="5D2FC973" w:rsidR="003C5354" w:rsidRPr="002A092A" w:rsidRDefault="003C535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6712003" w14:textId="1B3296A6" w:rsidR="003C5354" w:rsidRPr="002A092A" w:rsidRDefault="003C535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2A092A">
              <w:rPr>
                <w:color w:val="FF0000"/>
                <w:sz w:val="16"/>
                <w:szCs w:val="16"/>
              </w:rPr>
              <w:t>►</w:t>
            </w:r>
          </w:p>
        </w:tc>
        <w:tc>
          <w:tcPr>
            <w:tcW w:w="2617" w:type="dxa"/>
            <w:tcBorders>
              <w:top w:val="single" w:sz="2" w:space="0" w:color="FF0000"/>
              <w:left w:val="single" w:sz="2" w:space="0" w:color="FF0000"/>
              <w:bottom w:val="single" w:sz="2" w:space="0" w:color="FF0000"/>
              <w:right w:val="single" w:sz="4" w:space="0" w:color="FF0000"/>
            </w:tcBorders>
            <w:shd w:val="clear" w:color="auto" w:fill="auto"/>
            <w:vAlign w:val="center"/>
          </w:tcPr>
          <w:p w14:paraId="1CE5F147" w14:textId="6AC8804E" w:rsidR="003C5354" w:rsidRPr="003C5354" w:rsidRDefault="00514ECE"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Natural person </w:t>
            </w:r>
          </w:p>
        </w:tc>
        <w:tc>
          <w:tcPr>
            <w:tcW w:w="2617" w:type="dxa"/>
            <w:gridSpan w:val="3"/>
            <w:tcBorders>
              <w:top w:val="single" w:sz="4" w:space="0" w:color="FF0000"/>
              <w:left w:val="single" w:sz="4" w:space="0" w:color="FF0000"/>
              <w:bottom w:val="single" w:sz="2" w:space="0" w:color="FF0000"/>
              <w:right w:val="single" w:sz="2" w:space="0" w:color="FF0000"/>
            </w:tcBorders>
            <w:shd w:val="clear" w:color="auto" w:fill="auto"/>
            <w:vAlign w:val="center"/>
          </w:tcPr>
          <w:p w14:paraId="357337DF" w14:textId="04A4D702" w:rsidR="003C5354" w:rsidRPr="003C5354" w:rsidRDefault="00514ECE" w:rsidP="003C5354">
            <w:pPr>
              <w:rPr>
                <w:rFonts w:ascii="Tahoma" w:hAnsi="Tahoma" w:cs="Tahoma"/>
                <w:color w:val="000000"/>
                <w:sz w:val="20"/>
                <w:szCs w:val="20"/>
              </w:rPr>
            </w:pPr>
            <w:sdt>
              <w:sdtPr>
                <w:rPr>
                  <w:rFonts w:ascii="Tahoma" w:hAnsi="Tahoma" w:cs="Tahoma"/>
                  <w:color w:val="000000"/>
                  <w:sz w:val="18"/>
                  <w:szCs w:val="18"/>
                  <w:lang w:val="es-ES_tradnl"/>
                </w:rPr>
                <w:id w:val="-1710179742"/>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Legal person </w:t>
            </w:r>
          </w:p>
        </w:tc>
        <w:tc>
          <w:tcPr>
            <w:tcW w:w="2617" w:type="dxa"/>
            <w:tcBorders>
              <w:top w:val="single" w:sz="4" w:space="0" w:color="FF0000"/>
              <w:left w:val="single" w:sz="4" w:space="0" w:color="FF0000"/>
              <w:bottom w:val="single" w:sz="2" w:space="0" w:color="FF0000"/>
              <w:right w:val="single" w:sz="2" w:space="0" w:color="FF0000"/>
            </w:tcBorders>
            <w:shd w:val="clear" w:color="auto" w:fill="auto"/>
            <w:vAlign w:val="center"/>
          </w:tcPr>
          <w:p w14:paraId="6043C31E" w14:textId="19BF0A2B" w:rsidR="003C5354" w:rsidRPr="003C5354" w:rsidRDefault="00514ECE" w:rsidP="003C5354">
            <w:pPr>
              <w:rPr>
                <w:rFonts w:ascii="Tahoma" w:hAnsi="Tahoma" w:cs="Tahoma"/>
                <w:color w:val="000000"/>
                <w:sz w:val="20"/>
                <w:szCs w:val="20"/>
              </w:rPr>
            </w:pPr>
            <w:sdt>
              <w:sdtPr>
                <w:rPr>
                  <w:rFonts w:ascii="Tahoma" w:hAnsi="Tahoma" w:cs="Tahoma"/>
                  <w:color w:val="000000"/>
                  <w:sz w:val="18"/>
                  <w:szCs w:val="18"/>
                  <w:lang w:val="es-ES_tradnl"/>
                </w:rPr>
                <w:id w:val="1851147457"/>
                <w14:checkbox>
                  <w14:checked w14:val="0"/>
                  <w14:checkedState w14:val="2612" w14:font="MS Gothic"/>
                  <w14:uncheckedState w14:val="2610" w14:font="MS Gothic"/>
                </w14:checkbox>
              </w:sdtPr>
              <w:sdtEndPr/>
              <w:sdtContent>
                <w:r w:rsidR="003C5354" w:rsidRPr="003C5354">
                  <w:rPr>
                    <w:rFonts w:ascii="Segoe UI Symbol" w:hAnsi="Segoe UI Symbol" w:cs="Segoe UI Symbol"/>
                    <w:color w:val="000000"/>
                    <w:sz w:val="18"/>
                    <w:szCs w:val="18"/>
                    <w:lang w:val="es-ES_tradnl"/>
                  </w:rPr>
                  <w:t>☐</w:t>
                </w:r>
              </w:sdtContent>
            </w:sdt>
            <w:r w:rsidR="003C5354" w:rsidRPr="003C5354">
              <w:rPr>
                <w:rFonts w:ascii="Tahoma" w:hAnsi="Tahoma" w:cs="Tahoma"/>
                <w:color w:val="000000"/>
                <w:sz w:val="18"/>
                <w:szCs w:val="18"/>
                <w:lang w:val="es-ES_tradnl"/>
              </w:rPr>
              <w:t xml:space="preserve"> Consortium</w:t>
            </w:r>
          </w:p>
        </w:tc>
      </w:tr>
      <w:tr w:rsidR="003C5354" w:rsidRPr="002A092A" w14:paraId="18179D7D" w14:textId="77777777" w:rsidTr="008F5725">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222F31FC" w:rsidR="003C5354" w:rsidRPr="002A092A" w:rsidRDefault="003C535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Name and address</w:t>
            </w:r>
          </w:p>
          <w:p w14:paraId="4B2134F3"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3C5354" w:rsidRPr="002A092A" w:rsidRDefault="003C5354" w:rsidP="00135199">
            <w:pPr>
              <w:rPr>
                <w:rFonts w:ascii="Tahoma" w:hAnsi="Tahoma" w:cs="Tahoma"/>
                <w:color w:val="000000"/>
                <w:sz w:val="20"/>
                <w:szCs w:val="20"/>
              </w:rPr>
            </w:pPr>
          </w:p>
        </w:tc>
      </w:tr>
      <w:tr w:rsidR="003C5354" w:rsidRPr="002A092A" w14:paraId="4A41CD4E"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Representative</w:t>
            </w:r>
          </w:p>
          <w:p w14:paraId="54C2292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3C5354" w:rsidRPr="002A092A" w:rsidRDefault="003C5354" w:rsidP="00135199">
            <w:pPr>
              <w:rPr>
                <w:rFonts w:ascii="Tahoma" w:hAnsi="Tahoma" w:cs="Tahoma"/>
                <w:sz w:val="20"/>
                <w:szCs w:val="20"/>
              </w:rPr>
            </w:pPr>
          </w:p>
        </w:tc>
      </w:tr>
      <w:tr w:rsidR="003C5354" w:rsidRPr="002A092A" w14:paraId="1DEE67A2"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Contact person</w:t>
            </w:r>
          </w:p>
          <w:p w14:paraId="49C26142"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3C5354" w:rsidRPr="002A092A" w:rsidRDefault="003C5354" w:rsidP="00135199">
            <w:pPr>
              <w:rPr>
                <w:rFonts w:ascii="Tahoma" w:hAnsi="Tahoma" w:cs="Tahoma"/>
                <w:sz w:val="20"/>
                <w:szCs w:val="20"/>
              </w:rPr>
            </w:pPr>
          </w:p>
        </w:tc>
      </w:tr>
      <w:tr w:rsidR="003C5354" w:rsidRPr="002A092A" w14:paraId="6A7C6756"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VAT n° (if any)</w:t>
            </w:r>
          </w:p>
          <w:p w14:paraId="60EF062D"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3C5354" w:rsidRPr="002A092A" w:rsidRDefault="003C5354" w:rsidP="00135199">
            <w:pPr>
              <w:rPr>
                <w:rFonts w:ascii="Tahoma" w:hAnsi="Tahoma" w:cs="Tahoma"/>
                <w:sz w:val="20"/>
                <w:szCs w:val="20"/>
              </w:rPr>
            </w:pPr>
          </w:p>
        </w:tc>
      </w:tr>
      <w:tr w:rsidR="003C5354" w:rsidRPr="002A092A" w14:paraId="0EF7D4E7"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Country and registration n° (if any)</w:t>
            </w:r>
          </w:p>
          <w:p w14:paraId="722F2811"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3C5354" w:rsidRPr="002A092A" w:rsidRDefault="003C5354" w:rsidP="00135199">
            <w:pPr>
              <w:rPr>
                <w:rFonts w:ascii="Tahoma" w:hAnsi="Tahoma" w:cs="Tahoma"/>
                <w:sz w:val="20"/>
                <w:szCs w:val="20"/>
              </w:rPr>
            </w:pPr>
          </w:p>
        </w:tc>
      </w:tr>
      <w:tr w:rsidR="003C5354" w:rsidRPr="002A092A" w14:paraId="60BAA4AC" w14:textId="77777777" w:rsidTr="008F5725">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Email (Contact person)</w:t>
            </w:r>
          </w:p>
          <w:p w14:paraId="5D76E7DF"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3C5354" w:rsidRPr="002A092A" w:rsidRDefault="003C5354" w:rsidP="00135199">
            <w:pPr>
              <w:rPr>
                <w:rFonts w:ascii="Tahoma" w:hAnsi="Tahoma" w:cs="Tahoma"/>
                <w:sz w:val="20"/>
                <w:szCs w:val="20"/>
              </w:rPr>
            </w:pPr>
          </w:p>
        </w:tc>
      </w:tr>
      <w:tr w:rsidR="003C5354" w:rsidRPr="002A092A"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3C5354" w:rsidRPr="002A092A" w:rsidRDefault="003C535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3C5354" w:rsidRPr="002A092A" w:rsidRDefault="003C5354" w:rsidP="00135199">
            <w:pPr>
              <w:jc w:val="right"/>
              <w:rPr>
                <w:rFonts w:ascii="Tahoma" w:hAnsi="Tahoma" w:cs="Tahoma"/>
                <w:sz w:val="18"/>
                <w:szCs w:val="18"/>
              </w:rPr>
            </w:pPr>
            <w:r w:rsidRPr="002A092A">
              <w:rPr>
                <w:rFonts w:ascii="Tahoma" w:hAnsi="Tahoma" w:cs="Tahoma"/>
                <w:sz w:val="18"/>
                <w:szCs w:val="18"/>
              </w:rPr>
              <w:t>Phone number (Contact person)</w:t>
            </w:r>
          </w:p>
          <w:p w14:paraId="679F12EB" w14:textId="77777777" w:rsidR="003C5354" w:rsidRPr="002A092A" w:rsidRDefault="003C5354" w:rsidP="00135199">
            <w:pPr>
              <w:jc w:val="right"/>
              <w:rPr>
                <w:rFonts w:ascii="Tahoma" w:hAnsi="Tahoma" w:cs="Tahoma"/>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3C5354" w:rsidRPr="002A092A" w:rsidRDefault="003C5354" w:rsidP="00135199">
            <w:pPr>
              <w:rPr>
                <w:rFonts w:ascii="Tahoma" w:hAnsi="Tahoma" w:cs="Tahoma"/>
                <w:sz w:val="20"/>
                <w:szCs w:val="20"/>
              </w:rPr>
            </w:pPr>
          </w:p>
        </w:tc>
      </w:tr>
      <w:tr w:rsidR="0084353C" w:rsidRPr="002A092A"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2A092A" w:rsidRDefault="0084353C" w:rsidP="00B55134">
            <w:pPr>
              <w:ind w:left="113" w:right="113"/>
              <w:jc w:val="center"/>
              <w:rPr>
                <w:rFonts w:ascii="Tahoma" w:hAnsi="Tahoma" w:cs="Tahoma"/>
                <w:b/>
                <w:sz w:val="18"/>
                <w:szCs w:val="18"/>
              </w:rPr>
            </w:pPr>
            <w:r w:rsidRPr="002A092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Account holder</w:t>
            </w:r>
          </w:p>
          <w:p w14:paraId="234A2562"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7851"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77777777" w:rsidR="0084353C" w:rsidRPr="002A092A" w:rsidRDefault="0084353C" w:rsidP="00B55134">
            <w:pPr>
              <w:rPr>
                <w:rFonts w:ascii="Tahoma" w:hAnsi="Tahoma" w:cs="Tahoma"/>
                <w:sz w:val="20"/>
                <w:szCs w:val="20"/>
              </w:rPr>
            </w:pPr>
          </w:p>
        </w:tc>
      </w:tr>
      <w:tr w:rsidR="0084353C" w:rsidRPr="002A092A"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IBAN n°</w:t>
            </w:r>
          </w:p>
          <w:p w14:paraId="7DB67C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(if available)</w:t>
            </w:r>
          </w:p>
          <w:p w14:paraId="5CCA4658"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Full bank account n° (for non-IBAN countries only) </w:t>
            </w: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77777777" w:rsidR="0084353C" w:rsidRPr="002A092A" w:rsidRDefault="0084353C" w:rsidP="00B55134">
            <w:pPr>
              <w:rPr>
                <w:rFonts w:ascii="Tahoma" w:hAnsi="Tahoma" w:cs="Tahoma"/>
                <w:sz w:val="20"/>
                <w:szCs w:val="20"/>
              </w:rPr>
            </w:pPr>
          </w:p>
        </w:tc>
      </w:tr>
      <w:tr w:rsidR="0084353C" w:rsidRPr="002A092A"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Bank name</w:t>
            </w:r>
          </w:p>
          <w:p w14:paraId="6735C830" w14:textId="121FCF61" w:rsidR="00E7726D" w:rsidRPr="002A092A" w:rsidRDefault="00E7726D" w:rsidP="00B55134">
            <w:pPr>
              <w:jc w:val="right"/>
              <w:rPr>
                <w:rFonts w:ascii="Tahoma" w:hAnsi="Tahoma" w:cs="Tahoma"/>
                <w:sz w:val="18"/>
                <w:szCs w:val="18"/>
              </w:rPr>
            </w:pPr>
            <w:r w:rsidRPr="002A092A">
              <w:rPr>
                <w:rFonts w:ascii="Tahoma" w:hAnsi="Tahoma" w:cs="Tahoma"/>
                <w:sz w:val="18"/>
                <w:szCs w:val="18"/>
              </w:rPr>
              <w:t>and Branch</w:t>
            </w:r>
          </w:p>
          <w:p w14:paraId="681EA0E7" w14:textId="77777777" w:rsidR="0084353C" w:rsidRPr="002A092A" w:rsidRDefault="0084353C" w:rsidP="00B55134">
            <w:pPr>
              <w:jc w:val="right"/>
              <w:rPr>
                <w:rFonts w:ascii="Tahoma" w:hAnsi="Tahoma" w:cs="Tahoma"/>
                <w:sz w:val="16"/>
                <w:szCs w:val="16"/>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2A092A" w:rsidRDefault="003122C0" w:rsidP="00B55134">
            <w:pPr>
              <w:jc w:val="right"/>
              <w:rPr>
                <w:rFonts w:ascii="Tahoma" w:hAnsi="Tahoma" w:cs="Tahoma"/>
                <w:sz w:val="18"/>
                <w:szCs w:val="18"/>
              </w:rPr>
            </w:pPr>
            <w:r w:rsidRPr="002A092A">
              <w:rPr>
                <w:rFonts w:ascii="Tahoma" w:hAnsi="Tahoma" w:cs="Tahoma"/>
                <w:sz w:val="18"/>
                <w:szCs w:val="18"/>
              </w:rPr>
              <w:t>BIC/</w:t>
            </w:r>
            <w:r w:rsidR="0084353C" w:rsidRPr="002A092A">
              <w:rPr>
                <w:rFonts w:ascii="Tahoma" w:hAnsi="Tahoma" w:cs="Tahoma"/>
                <w:sz w:val="18"/>
                <w:szCs w:val="18"/>
              </w:rPr>
              <w:t xml:space="preserve">SWIFT Code </w:t>
            </w:r>
          </w:p>
          <w:p w14:paraId="428E8322"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2A092A" w:rsidRDefault="0084353C" w:rsidP="00B55134">
            <w:pPr>
              <w:rPr>
                <w:rFonts w:ascii="Tahoma" w:hAnsi="Tahoma" w:cs="Tahoma"/>
                <w:sz w:val="20"/>
                <w:szCs w:val="20"/>
              </w:rPr>
            </w:pPr>
          </w:p>
        </w:tc>
      </w:tr>
      <w:tr w:rsidR="0084353C" w:rsidRPr="002A092A"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2A092A" w:rsidRDefault="0084353C" w:rsidP="00B55134">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Bank Address </w:t>
            </w:r>
          </w:p>
          <w:p w14:paraId="4409D20F" w14:textId="77777777" w:rsidR="0084353C" w:rsidRPr="002A092A" w:rsidRDefault="0084353C" w:rsidP="00B55134">
            <w:pPr>
              <w:jc w:val="right"/>
              <w:rPr>
                <w:rFonts w:ascii="Tahoma" w:hAnsi="Tahoma" w:cs="Tahoma"/>
                <w:sz w:val="18"/>
                <w:szCs w:val="18"/>
              </w:rPr>
            </w:pPr>
            <w:r w:rsidRPr="002A092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77777777" w:rsidR="0084353C" w:rsidRPr="002A092A" w:rsidRDefault="0084353C" w:rsidP="00B55134">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2A092A" w:rsidRDefault="0084353C" w:rsidP="00B55134">
            <w:pPr>
              <w:jc w:val="right"/>
              <w:rPr>
                <w:rFonts w:ascii="Tahoma" w:hAnsi="Tahoma" w:cs="Tahoma"/>
                <w:sz w:val="18"/>
                <w:szCs w:val="18"/>
              </w:rPr>
            </w:pPr>
            <w:r w:rsidRPr="002A092A">
              <w:rPr>
                <w:rFonts w:ascii="Tahoma" w:hAnsi="Tahoma" w:cs="Tahoma"/>
                <w:sz w:val="18"/>
                <w:szCs w:val="18"/>
              </w:rPr>
              <w:t xml:space="preserve">Account currency </w:t>
            </w:r>
            <w:r w:rsidRPr="002A092A">
              <w:rPr>
                <w:color w:val="FF0000"/>
                <w:sz w:val="16"/>
                <w:szCs w:val="16"/>
              </w:rPr>
              <w:t>►</w:t>
            </w:r>
            <w:r w:rsidRPr="002A092A">
              <w:rPr>
                <w:rFonts w:ascii="Tahoma" w:hAnsi="Tahoma" w:cs="Tahoma"/>
                <w:sz w:val="18"/>
                <w:szCs w:val="18"/>
              </w:rPr>
              <w:t xml:space="preserve"> </w:t>
            </w:r>
          </w:p>
        </w:tc>
        <w:tc>
          <w:tcPr>
            <w:tcW w:w="3346"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7777777" w:rsidR="0084353C" w:rsidRPr="002A092A" w:rsidRDefault="0084353C" w:rsidP="00B55134">
            <w:pPr>
              <w:rPr>
                <w:rFonts w:ascii="Tahoma" w:hAnsi="Tahoma" w:cs="Tahoma"/>
                <w:sz w:val="20"/>
                <w:szCs w:val="20"/>
              </w:rPr>
            </w:pPr>
          </w:p>
        </w:tc>
      </w:tr>
    </w:tbl>
    <w:p w14:paraId="17D39640" w14:textId="5A15468C" w:rsidR="0072200B" w:rsidRPr="002A092A" w:rsidRDefault="00766341" w:rsidP="003F5BE6">
      <w:pPr>
        <w:pBdr>
          <w:bottom w:val="single" w:sz="2" w:space="1" w:color="808080"/>
        </w:pBdr>
        <w:tabs>
          <w:tab w:val="left" w:pos="284"/>
        </w:tabs>
        <w:spacing w:after="120"/>
        <w:ind w:left="-142"/>
        <w:rPr>
          <w:rFonts w:ascii="Tahoma" w:hAnsi="Tahoma" w:cs="Tahoma"/>
          <w:b/>
          <w:lang w:eastAsia="en-US"/>
        </w:rPr>
      </w:pPr>
      <w:r w:rsidRPr="002A092A">
        <w:rPr>
          <w:rFonts w:ascii="Tahoma" w:hAnsi="Tahoma" w:cs="Tahoma"/>
          <w:b/>
        </w:rPr>
        <w:br w:type="page"/>
      </w:r>
      <w:r w:rsidR="0072200B" w:rsidRPr="002A092A">
        <w:rPr>
          <w:rFonts w:ascii="Tahoma" w:hAnsi="Tahoma" w:cs="Tahoma"/>
          <w:b/>
          <w:lang w:eastAsia="en-US"/>
        </w:rPr>
        <w:lastRenderedPageBreak/>
        <w:t xml:space="preserve">A. </w:t>
      </w:r>
      <w:r w:rsidR="00531A42" w:rsidRPr="002A092A">
        <w:rPr>
          <w:rFonts w:ascii="Tahoma" w:hAnsi="Tahoma" w:cs="Tahoma"/>
          <w:b/>
          <w:lang w:eastAsia="en-US"/>
        </w:rPr>
        <w:t>Terms of reference/</w:t>
      </w:r>
      <w:r w:rsidR="0072200B" w:rsidRPr="002A092A">
        <w:rPr>
          <w:rFonts w:ascii="Tahoma" w:hAnsi="Tahoma" w:cs="Tahoma"/>
          <w:b/>
          <w:lang w:eastAsia="en-US"/>
        </w:rPr>
        <w:t xml:space="preserve">Table of </w:t>
      </w:r>
      <w:r w:rsidR="00531A42" w:rsidRPr="002A092A">
        <w:rPr>
          <w:rFonts w:ascii="Tahoma" w:hAnsi="Tahoma" w:cs="Tahoma"/>
          <w:b/>
          <w:lang w:eastAsia="en-US"/>
        </w:rPr>
        <w:t xml:space="preserve">unit </w:t>
      </w:r>
      <w:r w:rsidR="0072200B" w:rsidRPr="002A092A">
        <w:rPr>
          <w:rFonts w:ascii="Tahoma" w:hAnsi="Tahoma" w:cs="Tahoma"/>
          <w:b/>
          <w:lang w:eastAsia="en-US"/>
        </w:rPr>
        <w:t>fees</w:t>
      </w:r>
    </w:p>
    <w:p w14:paraId="55323D97" w14:textId="77777777" w:rsidR="00FD1AEA" w:rsidRDefault="00FD1AEA" w:rsidP="00FD1AEA">
      <w:pPr>
        <w:jc w:val="both"/>
        <w:rPr>
          <w:rFonts w:ascii="Tahoma" w:hAnsi="Tahoma" w:cs="Tahoma"/>
          <w:color w:val="000000" w:themeColor="text1"/>
          <w:sz w:val="20"/>
          <w:szCs w:val="20"/>
          <w:lang w:val="en-US" w:eastAsia="ru-RU"/>
        </w:rPr>
      </w:pPr>
      <w:r w:rsidRPr="00CA22A4">
        <w:rPr>
          <w:rFonts w:ascii="Tahoma" w:hAnsi="Tahoma" w:cs="Tahoma"/>
          <w:color w:val="000000" w:themeColor="text1"/>
          <w:sz w:val="20"/>
          <w:szCs w:val="20"/>
          <w:lang w:val="en-US" w:eastAsia="ru-RU"/>
        </w:rPr>
        <w:t xml:space="preserve">The </w:t>
      </w:r>
      <w:r>
        <w:rPr>
          <w:rFonts w:ascii="Tahoma" w:hAnsi="Tahoma" w:cs="Tahoma"/>
          <w:color w:val="000000" w:themeColor="text1"/>
          <w:sz w:val="20"/>
          <w:szCs w:val="20"/>
          <w:lang w:val="en-US" w:eastAsia="ru-RU"/>
        </w:rPr>
        <w:t xml:space="preserve">European Union – Council of Europe Joint Project on “Strengthening Democratic Culture in Basic Education” </w:t>
      </w:r>
      <w:r w:rsidRPr="00CA22A4">
        <w:rPr>
          <w:rFonts w:ascii="Tahoma" w:hAnsi="Tahoma" w:cs="Tahoma"/>
          <w:color w:val="000000" w:themeColor="text1"/>
          <w:sz w:val="20"/>
          <w:szCs w:val="20"/>
          <w:lang w:val="en-US" w:eastAsia="ru-RU"/>
        </w:rPr>
        <w:t>aims at integrating a democratic school culture that corresponds with universal core values as well as fundamental rights and freedoms into the Turkish education system, through strengthening democratic values and practices in school and school communities; the capacity of stakeholders including policy makers, education administrators both in the ministry and at provincial level, inspectors, school principals, teachers, parents, and local civil society organisations (CSO) on democratic school culture, and raising awareness on democratic school culture in and beyond schools.</w:t>
      </w:r>
    </w:p>
    <w:p w14:paraId="0371BE00" w14:textId="77777777" w:rsidR="00FD1AEA" w:rsidRDefault="00FD1AEA" w:rsidP="00FD1AEA">
      <w:pPr>
        <w:jc w:val="both"/>
        <w:rPr>
          <w:rFonts w:ascii="Tahoma" w:hAnsi="Tahoma" w:cs="Tahoma"/>
          <w:color w:val="000000" w:themeColor="text1"/>
          <w:sz w:val="20"/>
          <w:szCs w:val="20"/>
          <w:lang w:val="en-US" w:eastAsia="ru-RU"/>
        </w:rPr>
      </w:pPr>
    </w:p>
    <w:p w14:paraId="3D92A7F1" w14:textId="77777777" w:rsidR="00FD1AEA" w:rsidRDefault="00FD1AEA" w:rsidP="00FD1AEA">
      <w:pPr>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The project aims to achieve four results:</w:t>
      </w:r>
    </w:p>
    <w:p w14:paraId="3E41AD41" w14:textId="77777777" w:rsidR="00FD1AEA" w:rsidRDefault="00FD1AEA" w:rsidP="00FD1AEA">
      <w:pPr>
        <w:jc w:val="both"/>
        <w:rPr>
          <w:rFonts w:ascii="Tahoma" w:hAnsi="Tahoma" w:cs="Tahoma"/>
          <w:color w:val="000000" w:themeColor="text1"/>
          <w:sz w:val="20"/>
          <w:szCs w:val="20"/>
          <w:lang w:val="en-US" w:eastAsia="ru-RU"/>
        </w:rPr>
      </w:pPr>
    </w:p>
    <w:p w14:paraId="78A0753F" w14:textId="77777777" w:rsidR="00FD1AEA" w:rsidRPr="0093251D" w:rsidRDefault="00FD1AEA" w:rsidP="00FD1AEA">
      <w:pPr>
        <w:ind w:firstLine="7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ER</w:t>
      </w:r>
      <w:r w:rsidRPr="0093251D">
        <w:rPr>
          <w:rFonts w:ascii="Tahoma" w:hAnsi="Tahoma" w:cs="Tahoma"/>
          <w:color w:val="000000" w:themeColor="text1"/>
          <w:sz w:val="20"/>
          <w:szCs w:val="20"/>
          <w:lang w:val="en-US" w:eastAsia="ru-RU"/>
        </w:rPr>
        <w:t>1. Policy recommendations for a strategic action plan for the integration of competences for democratic culture with awareness of human rights and democracy into the basic education system and school practices are developed.</w:t>
      </w:r>
    </w:p>
    <w:p w14:paraId="3EBEDB89" w14:textId="77777777" w:rsidR="00FD1AEA" w:rsidRPr="0093251D" w:rsidRDefault="00FD1AEA" w:rsidP="00FD1AEA">
      <w:pPr>
        <w:ind w:firstLine="7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ER</w:t>
      </w:r>
      <w:r w:rsidRPr="0093251D">
        <w:rPr>
          <w:rFonts w:ascii="Tahoma" w:hAnsi="Tahoma" w:cs="Tahoma"/>
          <w:color w:val="000000" w:themeColor="text1"/>
          <w:sz w:val="20"/>
          <w:szCs w:val="20"/>
          <w:lang w:val="en-US" w:eastAsia="ru-RU"/>
        </w:rPr>
        <w:t>2. Education materials based on human rights, democracy and universal core values are developed for basic education institutions.</w:t>
      </w:r>
    </w:p>
    <w:p w14:paraId="3AF8F51B" w14:textId="77777777" w:rsidR="00FD1AEA" w:rsidRPr="0093251D" w:rsidRDefault="00FD1AEA" w:rsidP="00FD1AEA">
      <w:pPr>
        <w:ind w:firstLine="7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ER</w:t>
      </w:r>
      <w:r w:rsidRPr="0093251D">
        <w:rPr>
          <w:rFonts w:ascii="Tahoma" w:hAnsi="Tahoma" w:cs="Tahoma"/>
          <w:color w:val="000000" w:themeColor="text1"/>
          <w:sz w:val="20"/>
          <w:szCs w:val="20"/>
          <w:lang w:val="en-US" w:eastAsia="ru-RU"/>
        </w:rPr>
        <w:t>3. Basic education school teachers and education practitioners are equipped with competences for democratic culture.</w:t>
      </w:r>
    </w:p>
    <w:p w14:paraId="7BDFDA95" w14:textId="77777777" w:rsidR="00FD1AEA" w:rsidRPr="00CA22A4" w:rsidRDefault="00FD1AEA" w:rsidP="00FD1AEA">
      <w:pPr>
        <w:ind w:firstLine="7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ER</w:t>
      </w:r>
      <w:r w:rsidRPr="0093251D">
        <w:rPr>
          <w:rFonts w:ascii="Tahoma" w:hAnsi="Tahoma" w:cs="Tahoma"/>
          <w:color w:val="000000" w:themeColor="text1"/>
          <w:sz w:val="20"/>
          <w:szCs w:val="20"/>
          <w:lang w:val="en-US" w:eastAsia="ru-RU"/>
        </w:rPr>
        <w:t>4. Basic education institutions as well as school community and general public have an increased awareness and better understanding of democratic school culture.</w:t>
      </w:r>
    </w:p>
    <w:p w14:paraId="55D174CC" w14:textId="77777777" w:rsidR="00FD1AEA" w:rsidRPr="00CA22A4" w:rsidRDefault="00FD1AEA" w:rsidP="00FD1AEA">
      <w:pPr>
        <w:jc w:val="both"/>
        <w:rPr>
          <w:rFonts w:ascii="Tahoma" w:hAnsi="Tahoma" w:cs="Tahoma"/>
          <w:color w:val="000000" w:themeColor="text1"/>
          <w:sz w:val="20"/>
          <w:szCs w:val="20"/>
          <w:lang w:val="en-US" w:eastAsia="ru-RU"/>
        </w:rPr>
      </w:pPr>
    </w:p>
    <w:p w14:paraId="5F7A9AE3" w14:textId="77777777" w:rsidR="00FD1AEA" w:rsidRPr="00CA22A4" w:rsidRDefault="00FD1AEA" w:rsidP="00FD1AEA">
      <w:pPr>
        <w:jc w:val="both"/>
        <w:rPr>
          <w:rFonts w:ascii="Tahoma" w:hAnsi="Tahoma" w:cs="Tahoma"/>
          <w:color w:val="000000" w:themeColor="text1"/>
          <w:sz w:val="20"/>
          <w:szCs w:val="20"/>
          <w:lang w:val="en-US" w:eastAsia="ru-RU"/>
        </w:rPr>
      </w:pPr>
      <w:r w:rsidRPr="00CA22A4">
        <w:rPr>
          <w:rFonts w:ascii="Tahoma" w:hAnsi="Tahoma" w:cs="Tahoma"/>
          <w:color w:val="000000" w:themeColor="text1"/>
          <w:sz w:val="20"/>
          <w:szCs w:val="20"/>
          <w:lang w:val="en-US" w:eastAsia="ru-RU"/>
        </w:rPr>
        <w:t xml:space="preserve">The project will take the Council of Europe (CoE) </w:t>
      </w:r>
      <w:hyperlink r:id="rId12" w:history="1">
        <w:r w:rsidRPr="00CA22A4">
          <w:rPr>
            <w:rStyle w:val="Hyperlink"/>
            <w:rFonts w:ascii="Tahoma" w:hAnsi="Tahoma" w:cs="Tahoma"/>
            <w:sz w:val="20"/>
            <w:szCs w:val="20"/>
            <w:lang w:eastAsia="ru-RU"/>
          </w:rPr>
          <w:t>Reference Framework of Competences for Democratic Culture</w:t>
        </w:r>
      </w:hyperlink>
      <w:r w:rsidRPr="00CA22A4">
        <w:rPr>
          <w:rFonts w:ascii="Tahoma" w:hAnsi="Tahoma" w:cs="Tahoma"/>
          <w:color w:val="000000" w:themeColor="text1"/>
          <w:sz w:val="20"/>
          <w:szCs w:val="20"/>
          <w:lang w:val="en-US" w:eastAsia="ru-RU"/>
        </w:rPr>
        <w:t xml:space="preserve"> which was adopted </w:t>
      </w:r>
      <w:r w:rsidRPr="00CA22A4">
        <w:rPr>
          <w:rFonts w:ascii="Tahoma" w:hAnsi="Tahoma" w:cs="Tahoma"/>
          <w:color w:val="000000" w:themeColor="text1"/>
          <w:sz w:val="20"/>
          <w:szCs w:val="20"/>
          <w:lang w:eastAsia="ru-RU"/>
        </w:rPr>
        <w:t xml:space="preserve">on 11-12 April 2016, at the 25th Session of the CoE Standing Conference of Ministers of Education of the 50 member States of the </w:t>
      </w:r>
      <w:hyperlink r:id="rId13" w:history="1">
        <w:r w:rsidRPr="00CA22A4">
          <w:rPr>
            <w:rStyle w:val="Hyperlink"/>
            <w:rFonts w:ascii="Tahoma" w:hAnsi="Tahoma" w:cs="Tahoma"/>
            <w:sz w:val="20"/>
            <w:szCs w:val="20"/>
            <w:lang w:eastAsia="ru-RU"/>
          </w:rPr>
          <w:t>European Cultural Convention</w:t>
        </w:r>
      </w:hyperlink>
      <w:r w:rsidRPr="00CA22A4">
        <w:rPr>
          <w:rFonts w:ascii="Tahoma" w:hAnsi="Tahoma" w:cs="Tahoma"/>
          <w:color w:val="000000" w:themeColor="text1"/>
          <w:sz w:val="20"/>
          <w:szCs w:val="20"/>
          <w:lang w:eastAsia="ru-RU"/>
        </w:rPr>
        <w:t>,</w:t>
      </w:r>
      <w:r>
        <w:rPr>
          <w:rFonts w:ascii="Tahoma" w:hAnsi="Tahoma" w:cs="Tahoma"/>
          <w:color w:val="000000" w:themeColor="text1"/>
          <w:sz w:val="20"/>
          <w:szCs w:val="20"/>
          <w:lang w:eastAsia="ru-RU"/>
        </w:rPr>
        <w:t xml:space="preserve"> </w:t>
      </w:r>
      <w:r w:rsidRPr="00CA22A4">
        <w:rPr>
          <w:rFonts w:ascii="Tahoma" w:hAnsi="Tahoma" w:cs="Tahoma"/>
          <w:color w:val="000000" w:themeColor="text1"/>
          <w:sz w:val="20"/>
          <w:szCs w:val="20"/>
          <w:lang w:eastAsia="ru-RU"/>
        </w:rPr>
        <w:t>as the main reference document for its components. The Framework includes the conceptual model of competences to participate effectively in a culture of democracy, its descriptors and a set of supporting documents targeting education policy-makers and practitioners. It will mainly be used to develop policy recommendations and education materials, as well as to develop a training programme for teachers.</w:t>
      </w:r>
    </w:p>
    <w:p w14:paraId="7D94DC10" w14:textId="77777777" w:rsidR="00FD1AEA" w:rsidRPr="00BF64B4" w:rsidRDefault="00FD1AEA" w:rsidP="00FD1AEA">
      <w:pPr>
        <w:spacing w:before="120"/>
        <w:jc w:val="both"/>
        <w:rPr>
          <w:rFonts w:ascii="Tahoma" w:hAnsi="Tahoma" w:cs="Tahoma"/>
          <w:color w:val="000000" w:themeColor="text1"/>
          <w:sz w:val="20"/>
          <w:szCs w:val="20"/>
          <w:lang w:val="en-US" w:eastAsia="ru-RU"/>
        </w:rPr>
      </w:pPr>
      <w:r w:rsidRPr="00BF64B4">
        <w:rPr>
          <w:rFonts w:ascii="Tahoma" w:hAnsi="Tahoma" w:cs="Tahoma"/>
          <w:color w:val="000000" w:themeColor="text1"/>
          <w:sz w:val="20"/>
          <w:szCs w:val="20"/>
          <w:lang w:val="en-US" w:eastAsia="ru-RU"/>
        </w:rPr>
        <w:t xml:space="preserve">The Project will provide two main groups of instruments aiming at strengthening competences for democratic culture (CDC) among the school community, and equipping teachers of pre-school and primary education with the skills and methods to act as role models and to support students in developing their competences. In addition, education materials targeting pre-school and primary school students will also be developed. </w:t>
      </w:r>
    </w:p>
    <w:p w14:paraId="52CB5DB4" w14:textId="77777777" w:rsidR="00FD1AEA" w:rsidRDefault="00FD1AEA" w:rsidP="00FD1AEA">
      <w:pPr>
        <w:spacing w:before="120"/>
        <w:jc w:val="both"/>
        <w:rPr>
          <w:rFonts w:ascii="Tahoma" w:hAnsi="Tahoma" w:cs="Tahoma"/>
          <w:color w:val="000000" w:themeColor="text1"/>
          <w:sz w:val="20"/>
          <w:szCs w:val="20"/>
          <w:lang w:val="en-US" w:eastAsia="ru-RU"/>
        </w:rPr>
      </w:pPr>
      <w:r w:rsidRPr="00BF64B4">
        <w:rPr>
          <w:rFonts w:ascii="Tahoma" w:hAnsi="Tahoma" w:cs="Tahoma"/>
          <w:color w:val="000000" w:themeColor="text1"/>
          <w:sz w:val="20"/>
          <w:szCs w:val="20"/>
          <w:lang w:val="en-US" w:eastAsia="ru-RU"/>
        </w:rPr>
        <w:t>Besides, a ‘whole school model’</w:t>
      </w:r>
      <w:r>
        <w:rPr>
          <w:rFonts w:ascii="Tahoma" w:hAnsi="Tahoma" w:cs="Tahoma"/>
          <w:color w:val="000000" w:themeColor="text1"/>
          <w:sz w:val="20"/>
          <w:szCs w:val="20"/>
          <w:lang w:val="en-US" w:eastAsia="ru-RU"/>
        </w:rPr>
        <w:t xml:space="preserve"> </w:t>
      </w:r>
      <w:r w:rsidRPr="00BF64B4">
        <w:rPr>
          <w:rFonts w:ascii="Tahoma" w:hAnsi="Tahoma" w:cs="Tahoma"/>
          <w:color w:val="000000" w:themeColor="text1"/>
          <w:sz w:val="20"/>
          <w:szCs w:val="20"/>
          <w:lang w:val="en-US" w:eastAsia="ru-RU"/>
        </w:rPr>
        <w:t>developed based on the whole school approach, which predicates on the idea that competences for a democratic culture should be developed on a systemic level, and thus intervention must be directed at the entire school context, including all stakeholders (school management, teachers, students, parents, local administrations, related CSOs) rather than just through individual courses, which tend to be confined to classroom environments. This model will be supported by policy recommendations for the integration of competences for democratic culture in the education system on a national level.</w:t>
      </w:r>
    </w:p>
    <w:p w14:paraId="5ED6A106" w14:textId="77777777" w:rsidR="00FD1AEA" w:rsidRDefault="00FD1AEA" w:rsidP="00FD1AEA">
      <w:pPr>
        <w:spacing w:before="1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Finally, a teacher training programme, with its accompanying teacher training materials, developed to make the teachers of the pilot schools familiar with these new materials and the whole school model and to equip them with necessary competences.</w:t>
      </w:r>
    </w:p>
    <w:p w14:paraId="6AEC4CD4" w14:textId="77777777" w:rsidR="00FD1AEA" w:rsidRPr="00CA22A4" w:rsidRDefault="00FD1AEA" w:rsidP="00FD1AEA">
      <w:pPr>
        <w:spacing w:before="120"/>
        <w:jc w:val="both"/>
        <w:rPr>
          <w:rFonts w:ascii="Tahoma" w:hAnsi="Tahoma" w:cs="Tahoma"/>
          <w:color w:val="000000" w:themeColor="text1"/>
          <w:sz w:val="20"/>
          <w:szCs w:val="20"/>
          <w:lang w:val="en-US" w:eastAsia="ru-RU"/>
        </w:rPr>
      </w:pPr>
      <w:r>
        <w:rPr>
          <w:rFonts w:ascii="Tahoma" w:hAnsi="Tahoma" w:cs="Tahoma"/>
          <w:color w:val="000000" w:themeColor="text1"/>
          <w:sz w:val="20"/>
          <w:szCs w:val="20"/>
          <w:lang w:val="en-US" w:eastAsia="ru-RU"/>
        </w:rPr>
        <w:t>Th</w:t>
      </w:r>
      <w:r w:rsidRPr="00CA22A4">
        <w:rPr>
          <w:rFonts w:ascii="Tahoma" w:hAnsi="Tahoma" w:cs="Tahoma"/>
          <w:color w:val="000000" w:themeColor="text1"/>
          <w:sz w:val="20"/>
          <w:szCs w:val="20"/>
          <w:lang w:val="en-US" w:eastAsia="ru-RU"/>
        </w:rPr>
        <w:t>e whole school model</w:t>
      </w:r>
      <w:r>
        <w:rPr>
          <w:rFonts w:ascii="Tahoma" w:hAnsi="Tahoma" w:cs="Tahoma"/>
          <w:color w:val="000000" w:themeColor="text1"/>
          <w:sz w:val="20"/>
          <w:szCs w:val="20"/>
          <w:lang w:val="en-US" w:eastAsia="ru-RU"/>
        </w:rPr>
        <w:t xml:space="preserve">, teacher trainings </w:t>
      </w:r>
      <w:r w:rsidRPr="00CA22A4">
        <w:rPr>
          <w:rFonts w:ascii="Tahoma" w:hAnsi="Tahoma" w:cs="Tahoma"/>
          <w:color w:val="000000" w:themeColor="text1"/>
          <w:sz w:val="20"/>
          <w:szCs w:val="20"/>
          <w:lang w:val="en-US" w:eastAsia="ru-RU"/>
        </w:rPr>
        <w:t>and education materials will be tested in selected schools in pilot provinces and finalized based on the results of the testing and feedback received from the field.</w:t>
      </w:r>
    </w:p>
    <w:p w14:paraId="41384C74" w14:textId="77777777" w:rsidR="00C33F62" w:rsidRPr="00FD1AEA" w:rsidRDefault="00C33F62" w:rsidP="00C33F62">
      <w:pPr>
        <w:spacing w:line="276" w:lineRule="auto"/>
        <w:ind w:left="-142"/>
        <w:jc w:val="both"/>
        <w:rPr>
          <w:rFonts w:ascii="Tahoma" w:hAnsi="Tahoma" w:cs="Tahoma"/>
          <w:sz w:val="20"/>
          <w:szCs w:val="20"/>
          <w:lang w:val="en-US"/>
        </w:rPr>
      </w:pPr>
    </w:p>
    <w:p w14:paraId="185CDA1D" w14:textId="322734E4" w:rsidR="00C33F62" w:rsidRPr="00D0286A" w:rsidRDefault="00E06DB7" w:rsidP="00FD1AEA">
      <w:pPr>
        <w:spacing w:line="276" w:lineRule="auto"/>
        <w:jc w:val="both"/>
        <w:rPr>
          <w:rFonts w:ascii="Tahoma" w:hAnsi="Tahoma" w:cs="Tahoma"/>
          <w:sz w:val="20"/>
          <w:szCs w:val="20"/>
        </w:rPr>
      </w:pPr>
      <w:r w:rsidRPr="00D0286A">
        <w:rPr>
          <w:rFonts w:ascii="Tahoma" w:hAnsi="Tahoma" w:cs="Tahoma"/>
          <w:sz w:val="20"/>
          <w:szCs w:val="20"/>
        </w:rPr>
        <w:t xml:space="preserve">In that context, </w:t>
      </w:r>
      <w:r w:rsidR="009310C4" w:rsidRPr="00C33F62">
        <w:rPr>
          <w:rFonts w:ascii="Tahoma" w:hAnsi="Tahoma" w:cs="Tahoma"/>
          <w:sz w:val="20"/>
          <w:szCs w:val="20"/>
        </w:rPr>
        <w:t xml:space="preserve">the Council of Europe (CoE) is looking for a maximum of </w:t>
      </w:r>
      <w:r w:rsidR="00C33F62" w:rsidRPr="00BE02A6">
        <w:rPr>
          <w:rFonts w:ascii="Tahoma" w:hAnsi="Tahoma" w:cs="Tahoma"/>
          <w:b/>
          <w:bCs/>
          <w:sz w:val="20"/>
          <w:szCs w:val="20"/>
        </w:rPr>
        <w:t>4</w:t>
      </w:r>
      <w:r w:rsidR="009310C4" w:rsidRPr="00BE02A6">
        <w:rPr>
          <w:rFonts w:ascii="Tahoma" w:hAnsi="Tahoma" w:cs="Tahoma"/>
          <w:b/>
          <w:bCs/>
          <w:sz w:val="20"/>
          <w:szCs w:val="20"/>
        </w:rPr>
        <w:t xml:space="preserve"> Providers</w:t>
      </w:r>
      <w:r w:rsidR="00C33F62" w:rsidRPr="00BE02A6">
        <w:rPr>
          <w:rFonts w:ascii="Tahoma" w:hAnsi="Tahoma" w:cs="Tahoma"/>
          <w:b/>
          <w:bCs/>
          <w:sz w:val="20"/>
          <w:szCs w:val="20"/>
        </w:rPr>
        <w:t xml:space="preserve"> </w:t>
      </w:r>
      <w:r w:rsidR="009310C4" w:rsidRPr="00C33F62">
        <w:rPr>
          <w:rFonts w:ascii="Tahoma" w:hAnsi="Tahoma" w:cs="Tahoma"/>
          <w:sz w:val="20"/>
          <w:szCs w:val="20"/>
        </w:rPr>
        <w:t>(provided enough tenders meet the criteria indicated below) in order to support the implementation of the project with a particular expertise and human resources for provision of translation services</w:t>
      </w:r>
      <w:r w:rsidR="009310C4" w:rsidRPr="006B384C">
        <w:rPr>
          <w:rFonts w:ascii="Tahoma" w:hAnsi="Tahoma" w:cs="Tahoma"/>
          <w:sz w:val="20"/>
          <w:szCs w:val="20"/>
        </w:rPr>
        <w:t xml:space="preserve"> </w:t>
      </w:r>
      <w:r w:rsidR="00C33F62" w:rsidRPr="00BE02A6">
        <w:rPr>
          <w:rFonts w:ascii="Tahoma" w:hAnsi="Tahoma" w:cs="Tahoma"/>
          <w:b/>
          <w:bCs/>
          <w:sz w:val="20"/>
          <w:szCs w:val="20"/>
        </w:rPr>
        <w:t>English- Turkish</w:t>
      </w:r>
      <w:r w:rsidR="00C33F62">
        <w:rPr>
          <w:rFonts w:ascii="Tahoma" w:hAnsi="Tahoma" w:cs="Tahoma"/>
          <w:sz w:val="20"/>
          <w:szCs w:val="20"/>
        </w:rPr>
        <w:t xml:space="preserve"> </w:t>
      </w:r>
      <w:r w:rsidR="00C33F62" w:rsidRPr="00BE02A6">
        <w:rPr>
          <w:rFonts w:ascii="Tahoma" w:hAnsi="Tahoma" w:cs="Tahoma"/>
          <w:b/>
          <w:bCs/>
          <w:sz w:val="20"/>
          <w:szCs w:val="20"/>
        </w:rPr>
        <w:t>and</w:t>
      </w:r>
      <w:r w:rsidR="00C33F62">
        <w:rPr>
          <w:rFonts w:ascii="Tahoma" w:hAnsi="Tahoma" w:cs="Tahoma"/>
          <w:sz w:val="20"/>
          <w:szCs w:val="20"/>
        </w:rPr>
        <w:t xml:space="preserve"> </w:t>
      </w:r>
      <w:r w:rsidR="00C33F62" w:rsidRPr="00BE02A6">
        <w:rPr>
          <w:rFonts w:ascii="Tahoma" w:hAnsi="Tahoma" w:cs="Tahoma"/>
          <w:b/>
          <w:bCs/>
          <w:sz w:val="20"/>
          <w:szCs w:val="20"/>
        </w:rPr>
        <w:t>Turkish English</w:t>
      </w:r>
      <w:r w:rsidR="00C33F62">
        <w:rPr>
          <w:rFonts w:ascii="Tahoma" w:hAnsi="Tahoma" w:cs="Tahoma"/>
          <w:sz w:val="20"/>
          <w:szCs w:val="20"/>
        </w:rPr>
        <w:t xml:space="preserve">, specifically on </w:t>
      </w:r>
      <w:r w:rsidR="00D43CED">
        <w:rPr>
          <w:rFonts w:ascii="Tahoma" w:hAnsi="Tahoma" w:cs="Tahoma"/>
          <w:sz w:val="20"/>
          <w:szCs w:val="20"/>
        </w:rPr>
        <w:t>education-related subjects</w:t>
      </w:r>
      <w:r w:rsidR="00C33F62" w:rsidRPr="00C33F62">
        <w:rPr>
          <w:rFonts w:ascii="Tahoma" w:hAnsi="Tahoma" w:cs="Tahoma"/>
          <w:sz w:val="20"/>
          <w:szCs w:val="20"/>
        </w:rPr>
        <w:t xml:space="preserve"> </w:t>
      </w:r>
      <w:r w:rsidR="00C33F62" w:rsidRPr="00D0286A">
        <w:rPr>
          <w:rFonts w:ascii="Tahoma" w:hAnsi="Tahoma" w:cs="Tahoma"/>
          <w:sz w:val="20"/>
          <w:szCs w:val="20"/>
        </w:rPr>
        <w:t xml:space="preserve">to be requested by the Council on an as needed basis, in compliance with the ordering procedure defined below. </w:t>
      </w:r>
    </w:p>
    <w:p w14:paraId="51C31F20" w14:textId="3D285C48" w:rsidR="003F5BE6" w:rsidRPr="002A092A" w:rsidRDefault="003F5BE6" w:rsidP="00FD1AEA">
      <w:pPr>
        <w:spacing w:line="276" w:lineRule="auto"/>
        <w:jc w:val="both"/>
        <w:rPr>
          <w:rFonts w:ascii="Tahoma" w:hAnsi="Tahoma" w:cs="Tahoma"/>
          <w:sz w:val="20"/>
          <w:szCs w:val="20"/>
        </w:rPr>
      </w:pPr>
    </w:p>
    <w:p w14:paraId="458DDFFF" w14:textId="77777777" w:rsidR="003F5BE6" w:rsidRPr="002A092A" w:rsidRDefault="003F5BE6" w:rsidP="00FD1AEA">
      <w:pPr>
        <w:spacing w:line="276" w:lineRule="auto"/>
        <w:jc w:val="both"/>
        <w:rPr>
          <w:rFonts w:ascii="Tahoma" w:hAnsi="Tahoma" w:cs="Tahoma"/>
          <w:sz w:val="20"/>
          <w:szCs w:val="20"/>
        </w:rPr>
      </w:pPr>
      <w:r w:rsidRPr="002A092A">
        <w:rPr>
          <w:rFonts w:ascii="Tahoma" w:hAnsi="Tahoma" w:cs="Tahoma"/>
          <w:sz w:val="20"/>
          <w:szCs w:val="20"/>
        </w:rPr>
        <w:t xml:space="preserve">Each time an order form is sent, the selected Provider undertakes to take all the necessary measures to send it signed to the Council within </w:t>
      </w:r>
      <w:r w:rsidRPr="00BE02A6">
        <w:rPr>
          <w:rFonts w:ascii="Tahoma" w:hAnsi="Tahoma" w:cs="Tahoma"/>
          <w:b/>
          <w:bCs/>
          <w:sz w:val="20"/>
          <w:szCs w:val="20"/>
        </w:rPr>
        <w:t>2 (two) working days</w:t>
      </w:r>
      <w:r w:rsidRPr="002A092A">
        <w:rPr>
          <w:rFonts w:ascii="Tahoma" w:hAnsi="Tahoma" w:cs="Tahoma"/>
          <w:sz w:val="20"/>
          <w:szCs w:val="20"/>
        </w:rPr>
        <w:t xml:space="preserve"> after its reception. </w:t>
      </w:r>
    </w:p>
    <w:p w14:paraId="48F55703" w14:textId="6F201054" w:rsidR="003F5BE6" w:rsidRPr="002A092A" w:rsidRDefault="003F5BE6" w:rsidP="00FD1AEA">
      <w:pPr>
        <w:spacing w:line="276" w:lineRule="auto"/>
        <w:jc w:val="both"/>
        <w:rPr>
          <w:rFonts w:ascii="Tahoma" w:hAnsi="Tahoma" w:cs="Tahoma"/>
          <w:sz w:val="20"/>
          <w:szCs w:val="20"/>
          <w:highlight w:val="cyan"/>
        </w:rPr>
      </w:pPr>
    </w:p>
    <w:p w14:paraId="56EAA5A2" w14:textId="77777777" w:rsidR="00D43CED" w:rsidRDefault="00D43CED">
      <w:pPr>
        <w:rPr>
          <w:rFonts w:ascii="Tahoma" w:hAnsi="Tahoma" w:cs="Tahoma"/>
          <w:b/>
          <w:sz w:val="20"/>
          <w:szCs w:val="20"/>
        </w:rPr>
      </w:pPr>
      <w:r>
        <w:rPr>
          <w:rFonts w:ascii="Tahoma" w:hAnsi="Tahoma" w:cs="Tahoma"/>
          <w:b/>
          <w:sz w:val="20"/>
          <w:szCs w:val="20"/>
        </w:rPr>
        <w:br w:type="page"/>
      </w:r>
    </w:p>
    <w:p w14:paraId="0717E828" w14:textId="5170293B" w:rsidR="003F5BE6" w:rsidRPr="00BC0D9F" w:rsidRDefault="003F5BE6" w:rsidP="00FD1AEA">
      <w:pPr>
        <w:spacing w:line="276" w:lineRule="auto"/>
        <w:jc w:val="both"/>
        <w:rPr>
          <w:rFonts w:ascii="Tahoma" w:hAnsi="Tahoma" w:cs="Tahoma"/>
          <w:b/>
          <w:sz w:val="20"/>
          <w:szCs w:val="20"/>
        </w:rPr>
      </w:pPr>
      <w:r w:rsidRPr="00BC0D9F">
        <w:rPr>
          <w:rFonts w:ascii="Tahoma" w:hAnsi="Tahoma" w:cs="Tahoma"/>
          <w:b/>
          <w:sz w:val="20"/>
          <w:szCs w:val="20"/>
        </w:rPr>
        <w:lastRenderedPageBreak/>
        <w:t>Pooling</w:t>
      </w:r>
    </w:p>
    <w:p w14:paraId="3B3206BF" w14:textId="77777777" w:rsidR="003F5BE6" w:rsidRPr="00BC0D9F" w:rsidRDefault="003F5BE6" w:rsidP="00FD1AEA">
      <w:pPr>
        <w:spacing w:line="276" w:lineRule="auto"/>
        <w:jc w:val="both"/>
        <w:rPr>
          <w:rFonts w:ascii="Tahoma" w:hAnsi="Tahoma" w:cs="Tahoma"/>
          <w:sz w:val="20"/>
          <w:szCs w:val="20"/>
        </w:rPr>
      </w:pPr>
      <w:r w:rsidRPr="00BC0D9F">
        <w:rPr>
          <w:rFonts w:ascii="Tahoma" w:hAnsi="Tahoma" w:cs="Tahoma"/>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09399A6B" w14:textId="77777777" w:rsidR="003F5BE6" w:rsidRPr="00BC0D9F" w:rsidRDefault="003F5BE6" w:rsidP="00976B60">
      <w:pPr>
        <w:pStyle w:val="Default"/>
        <w:numPr>
          <w:ilvl w:val="0"/>
          <w:numId w:val="5"/>
        </w:numPr>
        <w:ind w:left="567"/>
        <w:rPr>
          <w:rFonts w:ascii="Tahoma" w:hAnsi="Tahoma" w:cs="Tahoma"/>
          <w:sz w:val="20"/>
          <w:szCs w:val="20"/>
        </w:rPr>
      </w:pPr>
      <w:r w:rsidRPr="00BC0D9F">
        <w:rPr>
          <w:rFonts w:ascii="Tahoma" w:hAnsi="Tahoma" w:cs="Tahoma"/>
          <w:sz w:val="20"/>
          <w:szCs w:val="20"/>
        </w:rPr>
        <w:t>quality (including as appropriate: capability, expertise, past performance, availability of resources and proposed methods of undertaking the work);</w:t>
      </w:r>
    </w:p>
    <w:p w14:paraId="01E5A3DC" w14:textId="77777777" w:rsidR="003F5BE6" w:rsidRPr="00BC0D9F" w:rsidRDefault="003F5BE6" w:rsidP="00976B60">
      <w:pPr>
        <w:pStyle w:val="Default"/>
        <w:numPr>
          <w:ilvl w:val="0"/>
          <w:numId w:val="5"/>
        </w:numPr>
        <w:ind w:left="567"/>
        <w:rPr>
          <w:rFonts w:ascii="Tahoma" w:hAnsi="Tahoma" w:cs="Tahoma"/>
          <w:sz w:val="20"/>
          <w:szCs w:val="20"/>
        </w:rPr>
      </w:pPr>
      <w:r w:rsidRPr="00BC0D9F">
        <w:rPr>
          <w:rFonts w:ascii="Tahoma" w:hAnsi="Tahoma" w:cs="Tahoma"/>
          <w:sz w:val="20"/>
          <w:szCs w:val="20"/>
        </w:rPr>
        <w:t>availability (including, without limitation, capacity to meet required deadlines and, where relevant, geographical location); and</w:t>
      </w:r>
    </w:p>
    <w:p w14:paraId="61CBF01C" w14:textId="17A6EA4A" w:rsidR="003F5BE6" w:rsidRDefault="003F5BE6" w:rsidP="00976B60">
      <w:pPr>
        <w:pStyle w:val="Default"/>
        <w:numPr>
          <w:ilvl w:val="0"/>
          <w:numId w:val="5"/>
        </w:numPr>
        <w:ind w:left="567"/>
        <w:rPr>
          <w:rFonts w:ascii="Tahoma" w:hAnsi="Tahoma" w:cs="Tahoma"/>
          <w:sz w:val="20"/>
          <w:szCs w:val="20"/>
        </w:rPr>
      </w:pPr>
      <w:r w:rsidRPr="00BC0D9F">
        <w:rPr>
          <w:rFonts w:ascii="Tahoma" w:hAnsi="Tahoma" w:cs="Tahoma"/>
          <w:sz w:val="20"/>
          <w:szCs w:val="20"/>
        </w:rPr>
        <w:t>price.</w:t>
      </w:r>
    </w:p>
    <w:p w14:paraId="7976DB31" w14:textId="77777777" w:rsidR="00FD1AEA" w:rsidRPr="00BC0D9F" w:rsidRDefault="00FD1AEA" w:rsidP="00326B78">
      <w:pPr>
        <w:pStyle w:val="Default"/>
        <w:ind w:left="567"/>
        <w:rPr>
          <w:rFonts w:ascii="Tahoma" w:hAnsi="Tahoma" w:cs="Tahoma"/>
          <w:sz w:val="20"/>
          <w:szCs w:val="20"/>
        </w:rPr>
      </w:pPr>
    </w:p>
    <w:p w14:paraId="4D8FE8BF" w14:textId="77777777" w:rsidR="00DC7D6E" w:rsidRDefault="003F5BE6" w:rsidP="00DC7D6E">
      <w:pPr>
        <w:spacing w:line="276" w:lineRule="auto"/>
        <w:ind w:left="-142"/>
        <w:jc w:val="both"/>
        <w:rPr>
          <w:rFonts w:ascii="Tahoma" w:hAnsi="Tahoma" w:cs="Tahoma"/>
          <w:sz w:val="20"/>
          <w:szCs w:val="20"/>
        </w:rPr>
      </w:pPr>
      <w:r w:rsidRPr="00BC0D9F">
        <w:rPr>
          <w:rFonts w:ascii="Tahoma" w:hAnsi="Tahoma" w:cs="Tahoma"/>
          <w:sz w:val="20"/>
          <w:szCs w:val="20"/>
        </w:rPr>
        <w:t>If a Provider is unable to take an Order or if no reply is given on his behalf within the above deadline, the Council may call on another Provider using the same criteria, and so on until a suitable Provider is contracted.</w:t>
      </w:r>
    </w:p>
    <w:p w14:paraId="5C702A9B" w14:textId="77777777" w:rsidR="00DC7D6E" w:rsidRDefault="00DC7D6E" w:rsidP="00DC7D6E">
      <w:pPr>
        <w:spacing w:line="276" w:lineRule="auto"/>
        <w:ind w:left="-142"/>
        <w:jc w:val="both"/>
        <w:rPr>
          <w:rFonts w:ascii="Tahoma" w:hAnsi="Tahoma" w:cs="Tahoma"/>
          <w:sz w:val="20"/>
          <w:szCs w:val="20"/>
        </w:rPr>
      </w:pPr>
    </w:p>
    <w:p w14:paraId="70C36EFB" w14:textId="77777777" w:rsidR="00C33F62" w:rsidRDefault="00C33F62" w:rsidP="00C33F62">
      <w:pPr>
        <w:spacing w:line="276" w:lineRule="auto"/>
        <w:jc w:val="both"/>
        <w:rPr>
          <w:rFonts w:ascii="Tahoma" w:hAnsi="Tahoma" w:cs="Tahoma"/>
          <w:color w:val="000000"/>
          <w:sz w:val="20"/>
          <w:szCs w:val="20"/>
          <w:lang w:eastAsia="en-US"/>
        </w:rPr>
      </w:pPr>
    </w:p>
    <w:p w14:paraId="5C271202" w14:textId="77777777" w:rsidR="00C33F62" w:rsidRPr="002A092A" w:rsidRDefault="00C33F62" w:rsidP="00C33F62">
      <w:pPr>
        <w:spacing w:line="276" w:lineRule="auto"/>
        <w:ind w:left="-142"/>
        <w:jc w:val="both"/>
        <w:rPr>
          <w:rFonts w:ascii="Tahoma" w:hAnsi="Tahoma" w:cs="Tahoma"/>
          <w:sz w:val="20"/>
          <w:szCs w:val="20"/>
        </w:rPr>
      </w:pPr>
    </w:p>
    <w:p w14:paraId="23A01230" w14:textId="77777777" w:rsidR="003F5BE6" w:rsidRPr="002A092A" w:rsidRDefault="003F5BE6" w:rsidP="003F5BE6">
      <w:pPr>
        <w:spacing w:line="276" w:lineRule="auto"/>
        <w:ind w:left="-142"/>
        <w:jc w:val="both"/>
        <w:rPr>
          <w:rFonts w:ascii="Tahoma" w:hAnsi="Tahoma" w:cs="Tahoma"/>
          <w:b/>
          <w:sz w:val="20"/>
          <w:szCs w:val="20"/>
        </w:rPr>
      </w:pPr>
      <w:r w:rsidRPr="002A092A">
        <w:rPr>
          <w:rFonts w:ascii="Tahoma" w:hAnsi="Tahoma" w:cs="Tahoma"/>
          <w:b/>
          <w:sz w:val="20"/>
          <w:szCs w:val="20"/>
        </w:rPr>
        <w:t>Fees</w:t>
      </w:r>
    </w:p>
    <w:p w14:paraId="559A02C0" w14:textId="1B17F9F0" w:rsidR="00BC0D9F" w:rsidRDefault="00BC0D9F" w:rsidP="00BC0D9F">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1E6CDF">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1E6CDF">
        <w:rPr>
          <w:rFonts w:ascii="Tahoma" w:hAnsi="Tahoma" w:cs="Tahoma"/>
          <w:b/>
          <w:color w:val="000000"/>
          <w:sz w:val="20"/>
          <w:szCs w:val="20"/>
          <w:u w:val="single"/>
          <w:lang w:eastAsia="en-US"/>
        </w:rPr>
        <w:t>Tenders proposing a fee above the exclusion level will be entirely and automatically excluded from the tender procedure.</w:t>
      </w:r>
    </w:p>
    <w:p w14:paraId="01DC2FA1" w14:textId="77777777" w:rsidR="00DC7D6E" w:rsidRDefault="00DC7D6E" w:rsidP="00BC0D9F">
      <w:pPr>
        <w:spacing w:line="276" w:lineRule="auto"/>
        <w:jc w:val="both"/>
        <w:rPr>
          <w:rFonts w:ascii="Tahoma" w:hAnsi="Tahoma" w:cs="Tahoma"/>
          <w:b/>
          <w:color w:val="000000"/>
          <w:sz w:val="20"/>
          <w:szCs w:val="20"/>
          <w:u w:val="single"/>
          <w:lang w:eastAsia="en-US"/>
        </w:rPr>
      </w:pPr>
    </w:p>
    <w:p w14:paraId="049C8DE7" w14:textId="77777777" w:rsidR="00C33F62" w:rsidRPr="00DC7D6E" w:rsidRDefault="00C33F62" w:rsidP="00C33F62">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18"/>
          <w:szCs w:val="18"/>
          <w:highlight w:val="yellow"/>
          <w:lang w:eastAsia="en-US"/>
        </w:rPr>
      </w:pPr>
      <w:r w:rsidRPr="00DC7D6E">
        <w:rPr>
          <w:rFonts w:ascii="Tahoma" w:hAnsi="Tahoma" w:cs="Tahoma"/>
          <w:color w:val="FF0000"/>
          <w:sz w:val="18"/>
          <w:szCs w:val="18"/>
        </w:rPr>
        <w:t>The Provider shall indicate its proposed fee(s) in the box(es) below.</w:t>
      </w:r>
    </w:p>
    <w:p w14:paraId="04FC99E8" w14:textId="77777777" w:rsidR="00C33F62" w:rsidRPr="00DC7D6E" w:rsidRDefault="00C33F62" w:rsidP="00C33F62">
      <w:pPr>
        <w:spacing w:line="276" w:lineRule="auto"/>
        <w:ind w:left="-142"/>
        <w:jc w:val="both"/>
        <w:rPr>
          <w:rFonts w:ascii="Tahoma" w:hAnsi="Tahoma" w:cs="Tahoma"/>
          <w:sz w:val="18"/>
          <w:szCs w:val="18"/>
          <w:highlight w:val="yellow"/>
          <w:lang w:eastAsia="en-US"/>
        </w:rPr>
      </w:pPr>
      <w:r w:rsidRPr="00DC7D6E">
        <w:rPr>
          <w:rFonts w:ascii="Tahoma" w:hAnsi="Tahoma" w:cs="Tahoma"/>
          <w:noProof/>
          <w:sz w:val="18"/>
          <w:szCs w:val="18"/>
          <w:lang w:val="en-US" w:eastAsia="en-US"/>
        </w:rPr>
        <mc:AlternateContent>
          <mc:Choice Requires="wps">
            <w:drawing>
              <wp:anchor distT="0" distB="0" distL="114300" distR="114300" simplePos="0" relativeHeight="251666432" behindDoc="0" locked="1" layoutInCell="1" allowOverlap="1" wp14:anchorId="3CFC83A0" wp14:editId="39220A8C">
                <wp:simplePos x="0" y="0"/>
                <wp:positionH relativeFrom="column">
                  <wp:posOffset>4318635</wp:posOffset>
                </wp:positionH>
                <wp:positionV relativeFrom="paragraph">
                  <wp:posOffset>-45085</wp:posOffset>
                </wp:positionV>
                <wp:extent cx="163195" cy="525145"/>
                <wp:effectExtent l="19050" t="0" r="27305" b="46355"/>
                <wp:wrapNone/>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8D071" id="Up Arrow 7" o:spid="_x0000_s1026" type="#_x0000_t68" style="position:absolute;margin-left:340.05pt;margin-top:-3.55pt;width:12.85pt;height:41.35pt;rotation:18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" adj="3973" strokecolor="red">
                <o:lock v:ext="edit" aspectratio="t"/>
                <v:textbox style="layout-flow:vertical-ideographic"/>
                <w10:anchorlock/>
              </v:shape>
            </w:pict>
          </mc:Fallback>
        </mc:AlternateContent>
      </w:r>
    </w:p>
    <w:tbl>
      <w:tblPr>
        <w:tblW w:w="992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567"/>
        <w:gridCol w:w="1495"/>
        <w:gridCol w:w="1863"/>
      </w:tblGrid>
      <w:tr w:rsidR="00C33F62" w:rsidRPr="00DC7D6E" w14:paraId="412EFC15" w14:textId="77777777" w:rsidTr="00DC7D6E">
        <w:trPr>
          <w:trHeight w:val="688"/>
          <w:jc w:val="center"/>
        </w:trPr>
        <w:tc>
          <w:tcPr>
            <w:tcW w:w="6567" w:type="dxa"/>
            <w:shd w:val="clear" w:color="auto" w:fill="DBE5F1" w:themeFill="accent1" w:themeFillTint="33"/>
            <w:vAlign w:val="center"/>
          </w:tcPr>
          <w:p w14:paraId="69A91B97" w14:textId="42F0EA64" w:rsidR="00C33F62" w:rsidRPr="00DC7D6E" w:rsidRDefault="00C33F62" w:rsidP="001847F2">
            <w:pPr>
              <w:tabs>
                <w:tab w:val="left" w:pos="0"/>
              </w:tabs>
              <w:spacing w:line="276" w:lineRule="auto"/>
              <w:ind w:left="-142"/>
              <w:jc w:val="center"/>
              <w:rPr>
                <w:rFonts w:ascii="Tahoma" w:hAnsi="Tahoma" w:cs="Tahoma"/>
                <w:b/>
                <w:sz w:val="18"/>
                <w:szCs w:val="18"/>
                <w:lang w:eastAsia="en-US"/>
              </w:rPr>
            </w:pPr>
            <w:r w:rsidRPr="00DC7D6E">
              <w:rPr>
                <w:rFonts w:ascii="Tahoma" w:hAnsi="Tahoma" w:cs="Tahoma"/>
                <w:b/>
                <w:sz w:val="18"/>
                <w:szCs w:val="18"/>
                <w:lang w:eastAsia="en-US"/>
              </w:rPr>
              <w:t xml:space="preserve">Type of Units </w:t>
            </w:r>
            <w:r w:rsidRPr="00DC7D6E">
              <w:rPr>
                <w:b/>
                <w:sz w:val="18"/>
                <w:szCs w:val="18"/>
                <w:lang w:eastAsia="en-US"/>
              </w:rPr>
              <w:t>▼</w:t>
            </w:r>
          </w:p>
        </w:tc>
        <w:tc>
          <w:tcPr>
            <w:tcW w:w="1495" w:type="dxa"/>
            <w:tcBorders>
              <w:bottom w:val="single" w:sz="2" w:space="0" w:color="FF0000"/>
            </w:tcBorders>
            <w:shd w:val="clear" w:color="auto" w:fill="DBE5F1" w:themeFill="accent1" w:themeFillTint="33"/>
            <w:vAlign w:val="center"/>
          </w:tcPr>
          <w:p w14:paraId="1794668B" w14:textId="77777777" w:rsidR="00C33F62" w:rsidRPr="00DC7D6E" w:rsidRDefault="00C33F62" w:rsidP="001847F2">
            <w:pPr>
              <w:spacing w:line="276" w:lineRule="auto"/>
              <w:ind w:left="-142" w:right="-154"/>
              <w:jc w:val="center"/>
              <w:rPr>
                <w:rFonts w:ascii="Tahoma" w:hAnsi="Tahoma" w:cs="Tahoma"/>
                <w:b/>
                <w:sz w:val="18"/>
                <w:szCs w:val="18"/>
                <w:lang w:eastAsia="en-US"/>
              </w:rPr>
            </w:pPr>
            <w:r w:rsidRPr="00DC7D6E">
              <w:rPr>
                <w:rFonts w:ascii="Tahoma" w:hAnsi="Tahoma" w:cs="Tahoma"/>
                <w:b/>
                <w:sz w:val="18"/>
                <w:szCs w:val="18"/>
                <w:lang w:eastAsia="en-US"/>
              </w:rPr>
              <w:t>Unit fee</w:t>
            </w:r>
          </w:p>
          <w:p w14:paraId="332EB18C" w14:textId="77777777" w:rsidR="00C33F62" w:rsidRPr="00DC7D6E" w:rsidRDefault="00C33F62" w:rsidP="001847F2">
            <w:pPr>
              <w:spacing w:line="276" w:lineRule="auto"/>
              <w:ind w:left="-142" w:right="-219"/>
              <w:jc w:val="center"/>
              <w:rPr>
                <w:rFonts w:ascii="Tahoma" w:hAnsi="Tahoma" w:cs="Tahoma"/>
                <w:b/>
                <w:sz w:val="18"/>
                <w:szCs w:val="18"/>
                <w:lang w:eastAsia="en-US"/>
              </w:rPr>
            </w:pPr>
            <w:r w:rsidRPr="00DC7D6E">
              <w:rPr>
                <w:b/>
                <w:sz w:val="18"/>
                <w:szCs w:val="18"/>
                <w:lang w:eastAsia="en-US"/>
              </w:rPr>
              <w:t>▼</w:t>
            </w:r>
          </w:p>
        </w:tc>
        <w:tc>
          <w:tcPr>
            <w:tcW w:w="1863" w:type="dxa"/>
            <w:tcBorders>
              <w:bottom w:val="single" w:sz="2" w:space="0" w:color="808080"/>
              <w:right w:val="single" w:sz="2" w:space="0" w:color="808080"/>
            </w:tcBorders>
            <w:shd w:val="clear" w:color="auto" w:fill="DBE5F1" w:themeFill="accent1" w:themeFillTint="33"/>
            <w:vAlign w:val="center"/>
          </w:tcPr>
          <w:p w14:paraId="215E138A" w14:textId="77777777" w:rsidR="00C33F62" w:rsidRPr="00DC7D6E" w:rsidRDefault="00C33F62" w:rsidP="001847F2">
            <w:pPr>
              <w:spacing w:line="276" w:lineRule="auto"/>
              <w:ind w:left="-142" w:right="-126"/>
              <w:jc w:val="center"/>
              <w:rPr>
                <w:rFonts w:ascii="Tahoma" w:hAnsi="Tahoma" w:cs="Tahoma"/>
                <w:b/>
                <w:sz w:val="18"/>
                <w:szCs w:val="18"/>
                <w:highlight w:val="cyan"/>
                <w:lang w:eastAsia="en-US"/>
              </w:rPr>
            </w:pPr>
            <w:r w:rsidRPr="00DC7D6E">
              <w:rPr>
                <w:rFonts w:ascii="Tahoma" w:hAnsi="Tahoma" w:cs="Tahoma"/>
                <w:b/>
                <w:sz w:val="18"/>
                <w:szCs w:val="18"/>
                <w:lang w:eastAsia="en-US"/>
              </w:rPr>
              <w:t>Exclusion level</w:t>
            </w:r>
          </w:p>
          <w:p w14:paraId="31205A25" w14:textId="77777777" w:rsidR="00C33F62" w:rsidRPr="00DC7D6E" w:rsidRDefault="00C33F62" w:rsidP="001847F2">
            <w:pPr>
              <w:spacing w:line="276" w:lineRule="auto"/>
              <w:ind w:left="-142" w:right="-126"/>
              <w:jc w:val="center"/>
              <w:rPr>
                <w:rFonts w:ascii="Tahoma" w:hAnsi="Tahoma" w:cs="Tahoma"/>
                <w:b/>
                <w:sz w:val="18"/>
                <w:szCs w:val="18"/>
                <w:lang w:eastAsia="en-US"/>
              </w:rPr>
            </w:pPr>
            <w:r w:rsidRPr="00DC7D6E">
              <w:rPr>
                <w:b/>
                <w:sz w:val="18"/>
                <w:szCs w:val="18"/>
                <w:lang w:eastAsia="en-US"/>
              </w:rPr>
              <w:t>▼</w:t>
            </w:r>
          </w:p>
        </w:tc>
      </w:tr>
      <w:tr w:rsidR="00C33F62" w:rsidRPr="00DC7D6E" w14:paraId="3112E589" w14:textId="77777777" w:rsidTr="00DC7D6E">
        <w:trPr>
          <w:trHeight w:val="780"/>
          <w:jc w:val="center"/>
        </w:trPr>
        <w:tc>
          <w:tcPr>
            <w:tcW w:w="6567" w:type="dxa"/>
            <w:tcBorders>
              <w:right w:val="single" w:sz="2" w:space="0" w:color="FF0000"/>
            </w:tcBorders>
            <w:shd w:val="clear" w:color="auto" w:fill="F2F2F2" w:themeFill="background1" w:themeFillShade="F2"/>
            <w:vAlign w:val="center"/>
          </w:tcPr>
          <w:p w14:paraId="428985C6" w14:textId="63B964A5" w:rsidR="00C33F62" w:rsidRPr="00DC7D6E" w:rsidRDefault="00C33F62" w:rsidP="001847F2">
            <w:pPr>
              <w:spacing w:line="276" w:lineRule="auto"/>
              <w:rPr>
                <w:rFonts w:ascii="Tahoma" w:hAnsi="Tahoma" w:cs="Tahoma"/>
                <w:sz w:val="18"/>
                <w:szCs w:val="18"/>
                <w:highlight w:val="yellow"/>
                <w:lang w:eastAsia="en-US"/>
              </w:rPr>
            </w:pPr>
            <w:r w:rsidRPr="00DC7D6E">
              <w:rPr>
                <w:rFonts w:ascii="Tahoma" w:hAnsi="Tahoma" w:cs="Tahoma"/>
                <w:sz w:val="18"/>
                <w:szCs w:val="18"/>
                <w:lang w:eastAsia="en-US"/>
              </w:rPr>
              <w:t>Translation services from/to ENGLISH-TURKISH per 250 words</w:t>
            </w:r>
          </w:p>
        </w:tc>
        <w:tc>
          <w:tcPr>
            <w:tcW w:w="1495"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0DDD618" w14:textId="77777777" w:rsidR="00C33F62" w:rsidRPr="00DC7D6E" w:rsidRDefault="00C33F62" w:rsidP="001847F2">
            <w:pPr>
              <w:ind w:left="-37"/>
              <w:jc w:val="center"/>
              <w:rPr>
                <w:rFonts w:ascii="Tahoma" w:hAnsi="Tahoma" w:cs="Tahoma"/>
                <w:sz w:val="18"/>
                <w:szCs w:val="18"/>
                <w:highlight w:val="yellow"/>
                <w:lang w:eastAsia="en-US"/>
              </w:rPr>
            </w:pPr>
          </w:p>
        </w:tc>
        <w:tc>
          <w:tcPr>
            <w:tcW w:w="186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96B3667" w14:textId="42A8F995" w:rsidR="00C33F62" w:rsidRPr="00DC7D6E" w:rsidRDefault="00C33F62" w:rsidP="00C33F62">
            <w:pPr>
              <w:spacing w:line="276" w:lineRule="auto"/>
              <w:ind w:left="-142" w:right="-91"/>
              <w:rPr>
                <w:rFonts w:ascii="Tahoma" w:hAnsi="Tahoma" w:cs="Tahoma"/>
                <w:sz w:val="18"/>
                <w:szCs w:val="18"/>
                <w:highlight w:val="yellow"/>
                <w:lang w:eastAsia="en-US"/>
              </w:rPr>
            </w:pPr>
            <w:r w:rsidRPr="00DC7D6E">
              <w:rPr>
                <w:rFonts w:ascii="Tahoma" w:hAnsi="Tahoma" w:cs="Tahoma"/>
                <w:sz w:val="18"/>
                <w:szCs w:val="18"/>
                <w:lang w:eastAsia="en-US"/>
              </w:rPr>
              <w:t xml:space="preserve">   25€ per 250 words</w:t>
            </w:r>
          </w:p>
        </w:tc>
      </w:tr>
    </w:tbl>
    <w:p w14:paraId="012BDB77" w14:textId="77777777" w:rsidR="00DC7D6E" w:rsidRPr="00DC7D6E" w:rsidRDefault="00DC7D6E" w:rsidP="00C33F62">
      <w:pPr>
        <w:pBdr>
          <w:bottom w:val="single" w:sz="2" w:space="1" w:color="808080" w:themeColor="background1" w:themeShade="80"/>
        </w:pBdr>
        <w:rPr>
          <w:rFonts w:ascii="Tahoma" w:hAnsi="Tahoma" w:cs="Tahoma"/>
          <w:bCs/>
          <w:sz w:val="18"/>
          <w:szCs w:val="18"/>
        </w:rPr>
      </w:pPr>
      <w:bookmarkStart w:id="0" w:name="_Hlk62556255"/>
      <w:bookmarkStart w:id="1" w:name="_Hlk62555567"/>
    </w:p>
    <w:p w14:paraId="567C47FE" w14:textId="0F68B47E" w:rsidR="009310C4" w:rsidRPr="00DC7D6E" w:rsidRDefault="009310C4" w:rsidP="009310C4">
      <w:pPr>
        <w:pBdr>
          <w:bottom w:val="single" w:sz="2" w:space="1" w:color="808080" w:themeColor="background1" w:themeShade="80"/>
        </w:pBdr>
        <w:rPr>
          <w:rFonts w:ascii="Tahoma" w:hAnsi="Tahoma" w:cs="Tahoma"/>
          <w:bCs/>
          <w:sz w:val="18"/>
          <w:szCs w:val="18"/>
        </w:rPr>
      </w:pP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03"/>
        <w:gridCol w:w="1155"/>
      </w:tblGrid>
      <w:tr w:rsidR="009310C4" w:rsidRPr="00DC7D6E" w14:paraId="5CB69F35" w14:textId="77777777" w:rsidTr="00326B78">
        <w:tc>
          <w:tcPr>
            <w:tcW w:w="4426" w:type="pct"/>
            <w:shd w:val="clear" w:color="auto" w:fill="DBE5F1" w:themeFill="accent1" w:themeFillTint="33"/>
            <w:vAlign w:val="center"/>
          </w:tcPr>
          <w:p w14:paraId="78E2C06C" w14:textId="77777777" w:rsidR="009310C4" w:rsidRPr="00DC7D6E" w:rsidRDefault="009310C4" w:rsidP="006B384C">
            <w:pPr>
              <w:spacing w:before="120" w:after="120"/>
              <w:rPr>
                <w:rFonts w:ascii="Tahoma" w:hAnsi="Tahoma" w:cs="Tahoma"/>
                <w:sz w:val="18"/>
                <w:szCs w:val="18"/>
              </w:rPr>
            </w:pPr>
            <w:r w:rsidRPr="00DC7D6E">
              <w:rPr>
                <w:rFonts w:ascii="Tahoma" w:hAnsi="Tahoma" w:cs="Tahoma"/>
                <w:sz w:val="18"/>
                <w:szCs w:val="18"/>
              </w:rPr>
              <w:t>This Framework Contract</w:t>
            </w:r>
            <w:r w:rsidRPr="00DC7D6E">
              <w:rPr>
                <w:rFonts w:ascii="Tahoma" w:eastAsia="Calibri" w:hAnsi="Tahoma" w:cs="Tahoma"/>
                <w:sz w:val="18"/>
                <w:szCs w:val="18"/>
                <w:lang w:val="en-US" w:eastAsia="en-US"/>
              </w:rPr>
              <w:t xml:space="preserve"> takes effect as from the date of its signature by both </w:t>
            </w:r>
            <w:r w:rsidRPr="00482009">
              <w:rPr>
                <w:rFonts w:ascii="Tahoma" w:eastAsia="Calibri" w:hAnsi="Tahoma" w:cs="Tahoma"/>
                <w:sz w:val="18"/>
                <w:szCs w:val="18"/>
                <w:lang w:val="en-US" w:eastAsia="en-US"/>
              </w:rPr>
              <w:t>parties</w:t>
            </w:r>
            <w:r w:rsidRPr="00482009">
              <w:rPr>
                <w:rFonts w:ascii="Tahoma" w:hAnsi="Tahoma" w:cs="Tahoma"/>
                <w:sz w:val="18"/>
                <w:szCs w:val="18"/>
              </w:rPr>
              <w:t xml:space="preserve"> </w:t>
            </w:r>
            <w:r w:rsidRPr="00326B78">
              <w:rPr>
                <w:rFonts w:ascii="Tahoma" w:hAnsi="Tahoma" w:cs="Tahoma"/>
                <w:sz w:val="18"/>
                <w:szCs w:val="18"/>
              </w:rPr>
              <w:t xml:space="preserve">and </w:t>
            </w:r>
            <w:r w:rsidRPr="00482009">
              <w:rPr>
                <w:rFonts w:ascii="Tahoma" w:hAnsi="Tahoma" w:cs="Tahoma"/>
                <w:sz w:val="18"/>
                <w:szCs w:val="18"/>
              </w:rPr>
              <w:t xml:space="preserve">is </w:t>
            </w:r>
            <w:r w:rsidRPr="00DC7D6E">
              <w:rPr>
                <w:rFonts w:ascii="Tahoma" w:hAnsi="Tahoma" w:cs="Tahoma"/>
                <w:sz w:val="18"/>
                <w:szCs w:val="18"/>
              </w:rPr>
              <w:t>concluded until:</w:t>
            </w:r>
          </w:p>
        </w:tc>
        <w:tc>
          <w:tcPr>
            <w:tcW w:w="574" w:type="pct"/>
            <w:shd w:val="clear" w:color="auto" w:fill="F2F2F2" w:themeFill="background1" w:themeFillShade="F2"/>
            <w:vAlign w:val="center"/>
          </w:tcPr>
          <w:sdt>
            <w:sdtPr>
              <w:rPr>
                <w:rStyle w:val="Style71"/>
                <w:rFonts w:ascii="Tahoma" w:hAnsi="Tahoma" w:cs="Tahoma"/>
                <w:sz w:val="18"/>
                <w:szCs w:val="18"/>
              </w:rPr>
              <w:id w:val="-881247012"/>
              <w:placeholder>
                <w:docPart w:val="B35F64B56C3B4813AE70CA89D3CC58EF"/>
              </w:placeholder>
              <w:date w:fullDate="2022-11-02T00:00:00Z">
                <w:dateFormat w:val="dd/MM/yyyy"/>
                <w:lid w:val="fr-FR"/>
                <w:storeMappedDataAs w:val="dateTime"/>
                <w:calendar w:val="gregorian"/>
              </w:date>
            </w:sdtPr>
            <w:sdtEndPr>
              <w:rPr>
                <w:rStyle w:val="Style71"/>
              </w:rPr>
            </w:sdtEndPr>
            <w:sdtContent>
              <w:p w14:paraId="2DFCF7AE" w14:textId="7AA693D5" w:rsidR="009310C4" w:rsidRPr="00DC7D6E" w:rsidRDefault="00D43CED" w:rsidP="006B384C">
                <w:pPr>
                  <w:spacing w:before="120" w:after="120"/>
                  <w:rPr>
                    <w:rFonts w:ascii="Tahoma" w:hAnsi="Tahoma" w:cs="Tahoma"/>
                    <w:sz w:val="18"/>
                    <w:szCs w:val="18"/>
                  </w:rPr>
                </w:pPr>
                <w:r>
                  <w:rPr>
                    <w:rStyle w:val="Style71"/>
                    <w:rFonts w:ascii="Tahoma" w:hAnsi="Tahoma" w:cs="Tahoma"/>
                    <w:sz w:val="18"/>
                    <w:szCs w:val="18"/>
                    <w:lang w:val="fr-FR"/>
                  </w:rPr>
                  <w:t>02/11/2022</w:t>
                </w:r>
              </w:p>
            </w:sdtContent>
          </w:sdt>
        </w:tc>
      </w:tr>
      <w:bookmarkEnd w:id="0"/>
      <w:bookmarkEnd w:id="1"/>
    </w:tbl>
    <w:p w14:paraId="09235224" w14:textId="4CAADE9C" w:rsidR="003F5BE6" w:rsidRPr="002A092A" w:rsidRDefault="003F5BE6" w:rsidP="00FC50BF">
      <w:pPr>
        <w:rPr>
          <w:rFonts w:ascii="Tahoma" w:hAnsi="Tahoma" w:cs="Tahoma"/>
          <w:b/>
        </w:rPr>
      </w:pPr>
    </w:p>
    <w:p w14:paraId="3D68B47E" w14:textId="057C35A9" w:rsidR="002133FA" w:rsidRPr="002A092A" w:rsidRDefault="0072200B" w:rsidP="002E59DA">
      <w:pPr>
        <w:pBdr>
          <w:bottom w:val="single" w:sz="2" w:space="1" w:color="808080" w:themeColor="background1" w:themeShade="80"/>
        </w:pBdr>
        <w:spacing w:before="60" w:after="120"/>
        <w:rPr>
          <w:rFonts w:ascii="Tahoma" w:hAnsi="Tahoma" w:cs="Tahoma"/>
          <w:b/>
        </w:rPr>
      </w:pPr>
      <w:r w:rsidRPr="002A092A">
        <w:rPr>
          <w:rFonts w:ascii="Tahoma" w:hAnsi="Tahoma" w:cs="Tahoma"/>
          <w:b/>
        </w:rPr>
        <w:t>B</w:t>
      </w:r>
      <w:r w:rsidR="002133FA" w:rsidRPr="002A092A">
        <w:rPr>
          <w:rFonts w:ascii="Tahoma" w:hAnsi="Tahoma" w:cs="Tahoma"/>
          <w:b/>
        </w:rPr>
        <w:t>. Declaration of Agreement</w:t>
      </w:r>
      <w:r w:rsidRPr="002A092A">
        <w:rPr>
          <w:rFonts w:ascii="Tahoma" w:hAnsi="Tahoma" w:cs="Tahoma"/>
          <w:b/>
        </w:rPr>
        <w:t xml:space="preserve"> and Signature</w:t>
      </w:r>
    </w:p>
    <w:p w14:paraId="74E12454" w14:textId="77777777" w:rsidR="003A0F5F" w:rsidRPr="002A092A" w:rsidRDefault="003A0F5F" w:rsidP="00C029E4">
      <w:pPr>
        <w:tabs>
          <w:tab w:val="left" w:pos="284"/>
          <w:tab w:val="left" w:pos="426"/>
        </w:tabs>
        <w:ind w:right="283"/>
        <w:jc w:val="both"/>
        <w:rPr>
          <w:rFonts w:ascii="Tahoma" w:hAnsi="Tahoma" w:cs="Tahoma"/>
          <w:sz w:val="20"/>
          <w:szCs w:val="20"/>
        </w:rPr>
      </w:pPr>
      <w:r w:rsidRPr="002A092A">
        <w:rPr>
          <w:rFonts w:ascii="Tahoma" w:hAnsi="Tahoma" w:cs="Tahoma"/>
          <w:sz w:val="20"/>
          <w:szCs w:val="20"/>
        </w:rPr>
        <w:t>I, the undersigned, acting on my own behalf or as a representative of the Provider indicated below, hereby:</w:t>
      </w:r>
    </w:p>
    <w:p w14:paraId="7C3BB38E" w14:textId="3F5A311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having the authority to represent the Provider;</w:t>
      </w:r>
    </w:p>
    <w:p w14:paraId="19645755" w14:textId="02935697"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the information provided to the Council under this procedure is complete, correct and truthful.</w:t>
      </w:r>
    </w:p>
    <w:p w14:paraId="39771E63" w14:textId="7BE4F3E3" w:rsidR="003A0F5F" w:rsidRPr="002A092A" w:rsidRDefault="003A0F5F"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acknowledge, in signing this document, that I have been notified that if any of the statements made</w:t>
      </w:r>
      <w:r w:rsidR="0075705D" w:rsidRPr="002A092A">
        <w:rPr>
          <w:rFonts w:ascii="Tahoma" w:hAnsi="Tahoma" w:cs="Tahoma"/>
          <w:sz w:val="20"/>
          <w:szCs w:val="20"/>
        </w:rPr>
        <w:t xml:space="preserve"> or information provided prove </w:t>
      </w:r>
      <w:r w:rsidR="00EC5F9A">
        <w:rPr>
          <w:rFonts w:ascii="Tahoma" w:hAnsi="Tahoma" w:cs="Tahoma"/>
          <w:sz w:val="20"/>
          <w:szCs w:val="20"/>
        </w:rPr>
        <w:t>t</w:t>
      </w:r>
      <w:r w:rsidRPr="002A092A">
        <w:rPr>
          <w:rFonts w:ascii="Tahoma" w:hAnsi="Tahoma" w:cs="Tahoma"/>
          <w:sz w:val="20"/>
          <w:szCs w:val="20"/>
        </w:rPr>
        <w:t>o be false, the Council reserves the right to exclude the tender concerned from the procedure or to terminate any existing contractual relations related to the latter;</w:t>
      </w:r>
    </w:p>
    <w:p w14:paraId="29D592E2" w14:textId="218BA3F0"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E</w:t>
      </w:r>
      <w:r w:rsidR="003A0F5F" w:rsidRPr="002A092A">
        <w:rPr>
          <w:rFonts w:ascii="Tahoma" w:hAnsi="Tahoma" w:cs="Tahoma"/>
          <w:sz w:val="20"/>
          <w:szCs w:val="20"/>
        </w:rPr>
        <w:t>xpress consent to any audit or verification that the Council may initiate by any means on the information provided under this procedure;</w:t>
      </w:r>
    </w:p>
    <w:p w14:paraId="0170B68E" w14:textId="4C486149"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D</w:t>
      </w:r>
      <w:r w:rsidR="003A0F5F" w:rsidRPr="002A092A">
        <w:rPr>
          <w:rFonts w:ascii="Tahoma" w:hAnsi="Tahoma" w:cs="Tahoma"/>
          <w:sz w:val="20"/>
          <w:szCs w:val="20"/>
        </w:rPr>
        <w:t>eclare that neither I or the Provider I represent is in any of the situations listed in the exclusion criteria as reproduced in the Tender File;</w:t>
      </w:r>
    </w:p>
    <w:p w14:paraId="395276AB" w14:textId="4EC232EA" w:rsidR="0075705D"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6E265E59" w:rsidR="003A0F5F" w:rsidRPr="002A092A" w:rsidRDefault="0075705D" w:rsidP="00976B60">
      <w:pPr>
        <w:numPr>
          <w:ilvl w:val="0"/>
          <w:numId w:val="3"/>
        </w:numPr>
        <w:tabs>
          <w:tab w:val="left" w:pos="284"/>
        </w:tabs>
        <w:ind w:left="284" w:right="283" w:hanging="284"/>
        <w:jc w:val="both"/>
        <w:rPr>
          <w:rFonts w:ascii="Tahoma" w:hAnsi="Tahoma" w:cs="Tahoma"/>
          <w:color w:val="000000"/>
          <w:sz w:val="20"/>
          <w:szCs w:val="20"/>
        </w:rPr>
      </w:pPr>
      <w:r w:rsidRPr="002A092A">
        <w:rPr>
          <w:rFonts w:ascii="Tahoma" w:hAnsi="Tahoma" w:cs="Tahoma"/>
          <w:color w:val="000000"/>
          <w:sz w:val="20"/>
          <w:szCs w:val="20"/>
        </w:rPr>
        <w:t>D</w:t>
      </w:r>
      <w:r w:rsidR="003A0F5F" w:rsidRPr="002A092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3E692F91" w:rsidR="003A0F5F" w:rsidRPr="0010042E" w:rsidRDefault="0075705D" w:rsidP="00976B60">
      <w:pPr>
        <w:numPr>
          <w:ilvl w:val="0"/>
          <w:numId w:val="3"/>
        </w:numPr>
        <w:tabs>
          <w:tab w:val="left" w:pos="284"/>
        </w:tabs>
        <w:ind w:left="284" w:right="283" w:hanging="284"/>
        <w:jc w:val="both"/>
        <w:rPr>
          <w:rFonts w:ascii="Tahoma" w:hAnsi="Tahoma" w:cs="Tahoma"/>
          <w:sz w:val="20"/>
          <w:szCs w:val="20"/>
        </w:rPr>
      </w:pPr>
      <w:r w:rsidRPr="0010042E">
        <w:rPr>
          <w:rFonts w:ascii="Tahoma" w:hAnsi="Tahoma" w:cs="Tahoma"/>
          <w:sz w:val="20"/>
          <w:szCs w:val="20"/>
        </w:rPr>
        <w:t>U</w:t>
      </w:r>
      <w:r w:rsidR="003A0F5F" w:rsidRPr="0010042E">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A8391C" w:rsidRPr="0010042E">
        <w:rPr>
          <w:rFonts w:ascii="Tahoma" w:hAnsi="Tahoma" w:cs="Tahoma"/>
          <w:sz w:val="20"/>
          <w:szCs w:val="20"/>
        </w:rPr>
        <w:t xml:space="preserve">, inclusion in the lists of persons or entities subject to restrictive measures applied by the European Union (available at </w:t>
      </w:r>
      <w:hyperlink r:id="rId14" w:history="1">
        <w:r w:rsidR="00A8391C" w:rsidRPr="0010042E">
          <w:rPr>
            <w:rStyle w:val="Hyperlink"/>
            <w:rFonts w:ascii="Tahoma" w:hAnsi="Tahoma" w:cs="Tahoma"/>
            <w:sz w:val="20"/>
            <w:szCs w:val="20"/>
          </w:rPr>
          <w:t>www.sanctionsmap.eu</w:t>
        </w:r>
      </w:hyperlink>
      <w:r w:rsidR="00A8391C" w:rsidRPr="0010042E">
        <w:rPr>
          <w:rFonts w:ascii="Tahoma" w:hAnsi="Tahoma" w:cs="Tahoma"/>
          <w:sz w:val="20"/>
          <w:szCs w:val="20"/>
        </w:rPr>
        <w:t>);</w:t>
      </w:r>
    </w:p>
    <w:p w14:paraId="2538B9F4" w14:textId="21B75995" w:rsidR="003A0F5F" w:rsidRPr="002A092A" w:rsidRDefault="0075705D" w:rsidP="00976B60">
      <w:pPr>
        <w:numPr>
          <w:ilvl w:val="0"/>
          <w:numId w:val="3"/>
        </w:numPr>
        <w:tabs>
          <w:tab w:val="left" w:pos="284"/>
        </w:tabs>
        <w:ind w:left="284" w:right="283" w:hanging="284"/>
        <w:jc w:val="both"/>
        <w:rPr>
          <w:rFonts w:ascii="Tahoma" w:hAnsi="Tahoma" w:cs="Tahoma"/>
          <w:sz w:val="20"/>
          <w:szCs w:val="20"/>
        </w:rPr>
      </w:pPr>
      <w:r w:rsidRPr="002A092A">
        <w:rPr>
          <w:rFonts w:ascii="Tahoma" w:hAnsi="Tahoma" w:cs="Tahoma"/>
          <w:sz w:val="20"/>
          <w:szCs w:val="20"/>
        </w:rPr>
        <w:t>A</w:t>
      </w:r>
      <w:r w:rsidR="003A0F5F" w:rsidRPr="002A092A">
        <w:rPr>
          <w:rFonts w:ascii="Tahoma" w:hAnsi="Tahoma" w:cs="Tahoma"/>
          <w:sz w:val="20"/>
          <w:szCs w:val="20"/>
        </w:rPr>
        <w:t xml:space="preserve">ccept without any derogation all the terms of the Legal Conditions as reproduced in the present document and understand that its signature </w:t>
      </w:r>
      <w:r w:rsidR="003A0F5F" w:rsidRPr="002A092A">
        <w:rPr>
          <w:rFonts w:ascii="Tahoma" w:hAnsi="Tahoma" w:cs="Tahoma"/>
          <w:b/>
          <w:sz w:val="20"/>
          <w:szCs w:val="20"/>
          <w:u w:val="single"/>
        </w:rPr>
        <w:t>shall constitute signature of the contract</w:t>
      </w:r>
      <w:r w:rsidR="003A0F5F" w:rsidRPr="002A092A">
        <w:rPr>
          <w:rFonts w:ascii="Tahoma" w:hAnsi="Tahoma" w:cs="Tahoma"/>
          <w:sz w:val="20"/>
          <w:szCs w:val="20"/>
        </w:rPr>
        <w:t xml:space="preserve"> with the Council subject to the selection of the tender by the Council and the signature of this Act by a representative of the Council.</w:t>
      </w:r>
    </w:p>
    <w:p w14:paraId="2CBB7BD1" w14:textId="77777777" w:rsidR="00431AC3" w:rsidRPr="00431AC3" w:rsidRDefault="00431AC3" w:rsidP="00431AC3">
      <w:pPr>
        <w:pStyle w:val="ListParagraph"/>
        <w:numPr>
          <w:ilvl w:val="0"/>
          <w:numId w:val="3"/>
        </w:numPr>
        <w:tabs>
          <w:tab w:val="left" w:pos="142"/>
          <w:tab w:val="left" w:pos="426"/>
        </w:tabs>
        <w:jc w:val="both"/>
        <w:rPr>
          <w:rFonts w:ascii="Tahoma" w:hAnsi="Tahoma" w:cs="Tahoma"/>
          <w:sz w:val="20"/>
          <w:szCs w:val="20"/>
        </w:rPr>
      </w:pPr>
    </w:p>
    <w:p w14:paraId="2F89CDF4" w14:textId="77777777" w:rsidR="00431AC3" w:rsidRPr="00431AC3" w:rsidRDefault="00431AC3" w:rsidP="00431AC3">
      <w:pPr>
        <w:pStyle w:val="ListParagraph"/>
        <w:numPr>
          <w:ilvl w:val="0"/>
          <w:numId w:val="3"/>
        </w:num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431AC3">
        <w:rPr>
          <w:rFonts w:ascii="Tahoma" w:hAnsi="Tahoma" w:cs="Tahoma"/>
          <w:color w:val="FF0000"/>
          <w:sz w:val="18"/>
          <w:szCs w:val="18"/>
        </w:rPr>
        <w:t xml:space="preserve">Tenderers shall </w:t>
      </w:r>
      <w:r w:rsidRPr="00431AC3">
        <w:rPr>
          <w:rFonts w:ascii="Tahoma" w:hAnsi="Tahoma" w:cs="Tahoma"/>
          <w:b/>
          <w:color w:val="FF0000"/>
          <w:sz w:val="18"/>
          <w:szCs w:val="18"/>
        </w:rPr>
        <w:t>fill in this part</w:t>
      </w:r>
      <w:r w:rsidRPr="00431AC3">
        <w:rPr>
          <w:rFonts w:ascii="Tahoma" w:hAnsi="Tahoma" w:cs="Tahoma"/>
          <w:color w:val="FF0000"/>
          <w:sz w:val="18"/>
          <w:szCs w:val="18"/>
        </w:rPr>
        <w:t xml:space="preserve">, </w:t>
      </w:r>
      <w:r w:rsidRPr="00431AC3">
        <w:rPr>
          <w:rFonts w:ascii="Tahoma" w:hAnsi="Tahoma" w:cs="Tahoma"/>
          <w:b/>
          <w:color w:val="FF0000"/>
          <w:sz w:val="18"/>
          <w:szCs w:val="18"/>
        </w:rPr>
        <w:t>print the document</w:t>
      </w:r>
      <w:r w:rsidRPr="00431AC3">
        <w:rPr>
          <w:rFonts w:ascii="Tahoma" w:hAnsi="Tahoma" w:cs="Tahoma"/>
          <w:color w:val="FF0000"/>
          <w:sz w:val="18"/>
          <w:szCs w:val="18"/>
        </w:rPr>
        <w:t xml:space="preserve">, </w:t>
      </w:r>
      <w:r w:rsidRPr="00431AC3">
        <w:rPr>
          <w:rFonts w:ascii="Tahoma" w:hAnsi="Tahoma" w:cs="Tahoma"/>
          <w:b/>
          <w:color w:val="FF0000"/>
          <w:sz w:val="18"/>
          <w:szCs w:val="18"/>
        </w:rPr>
        <w:t>sign in the last box</w:t>
      </w:r>
      <w:r w:rsidRPr="00431AC3">
        <w:rPr>
          <w:rFonts w:ascii="Tahoma" w:hAnsi="Tahoma" w:cs="Tahoma"/>
          <w:color w:val="FF0000"/>
          <w:sz w:val="18"/>
          <w:szCs w:val="18"/>
        </w:rPr>
        <w:t xml:space="preserve"> below and </w:t>
      </w:r>
      <w:r w:rsidRPr="00431AC3">
        <w:rPr>
          <w:rFonts w:ascii="Tahoma" w:hAnsi="Tahoma" w:cs="Tahoma"/>
          <w:b/>
          <w:color w:val="FF0000"/>
          <w:sz w:val="18"/>
          <w:szCs w:val="18"/>
        </w:rPr>
        <w:t>send a scan copy of the document</w:t>
      </w:r>
      <w:r w:rsidRPr="00431AC3">
        <w:rPr>
          <w:rFonts w:ascii="Tahoma" w:hAnsi="Tahoma" w:cs="Tahoma"/>
          <w:color w:val="FF0000"/>
          <w:sz w:val="18"/>
          <w:szCs w:val="18"/>
        </w:rPr>
        <w:t xml:space="preserve"> to the email address indicated on the 1</w:t>
      </w:r>
      <w:r w:rsidRPr="00431AC3">
        <w:rPr>
          <w:rFonts w:ascii="Tahoma" w:hAnsi="Tahoma" w:cs="Tahoma"/>
          <w:color w:val="FF0000"/>
          <w:sz w:val="18"/>
          <w:szCs w:val="18"/>
          <w:vertAlign w:val="superscript"/>
        </w:rPr>
        <w:t>st</w:t>
      </w:r>
      <w:r w:rsidRPr="00431AC3">
        <w:rPr>
          <w:rFonts w:ascii="Tahoma" w:hAnsi="Tahoma" w:cs="Tahoma"/>
          <w:color w:val="FF0000"/>
          <w:sz w:val="18"/>
          <w:szCs w:val="18"/>
        </w:rPr>
        <w:t xml:space="preserve"> page of the Tender file.</w:t>
      </w:r>
    </w:p>
    <w:p w14:paraId="54AED8FD" w14:textId="77777777" w:rsidR="00431AC3" w:rsidRPr="00431AC3" w:rsidRDefault="00431AC3" w:rsidP="00431AC3">
      <w:pPr>
        <w:pStyle w:val="ListParagraph"/>
        <w:numPr>
          <w:ilvl w:val="0"/>
          <w:numId w:val="3"/>
        </w:numPr>
        <w:tabs>
          <w:tab w:val="left" w:pos="142"/>
          <w:tab w:val="left" w:pos="426"/>
        </w:tabs>
        <w:jc w:val="both"/>
        <w:rPr>
          <w:rFonts w:ascii="Tahoma" w:hAnsi="Tahoma" w:cs="Tahoma"/>
          <w:sz w:val="20"/>
          <w:szCs w:val="20"/>
        </w:rPr>
      </w:pPr>
    </w:p>
    <w:p w14:paraId="52C74976" w14:textId="77777777" w:rsidR="00431AC3" w:rsidRPr="00431AC3" w:rsidRDefault="00431AC3" w:rsidP="00431AC3">
      <w:pPr>
        <w:pStyle w:val="ListParagraph"/>
        <w:numPr>
          <w:ilvl w:val="0"/>
          <w:numId w:val="3"/>
        </w:numPr>
        <w:tabs>
          <w:tab w:val="left" w:pos="142"/>
          <w:tab w:val="left" w:pos="426"/>
        </w:tabs>
        <w:jc w:val="both"/>
        <w:rPr>
          <w:rFonts w:ascii="Tahoma" w:hAnsi="Tahoma" w:cs="Tahoma"/>
          <w:sz w:val="20"/>
          <w:szCs w:val="20"/>
        </w:rPr>
      </w:pPr>
      <w:r w:rsidRPr="00D0286A">
        <w:rPr>
          <w:noProof/>
          <w:lang w:val="en-US" w:eastAsia="en-US"/>
        </w:rPr>
        <mc:AlternateContent>
          <mc:Choice Requires="wps">
            <w:drawing>
              <wp:anchor distT="0" distB="0" distL="114300" distR="114300" simplePos="0" relativeHeight="251672576" behindDoc="0" locked="1" layoutInCell="1" allowOverlap="1" wp14:anchorId="205759D6" wp14:editId="167F53DC">
                <wp:simplePos x="0" y="0"/>
                <wp:positionH relativeFrom="column">
                  <wp:posOffset>2822575</wp:posOffset>
                </wp:positionH>
                <wp:positionV relativeFrom="paragraph">
                  <wp:posOffset>-109220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0CFB0" id="AutoShape 2" o:spid="_x0000_s1026" type="#_x0000_t68" style="position:absolute;margin-left:222.25pt;margin-top:-8.6pt;width:13.05pt;height:58.1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591"/>
      </w:tblGrid>
      <w:tr w:rsidR="00431AC3" w:rsidRPr="00D0286A" w14:paraId="67EFD107" w14:textId="77777777" w:rsidTr="00326B78">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425A0EC1" w14:textId="77777777" w:rsidR="00431AC3" w:rsidRPr="00D0286A" w:rsidRDefault="00431AC3" w:rsidP="001847F2">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13F4E89E" w14:textId="77777777" w:rsidR="00431AC3" w:rsidRPr="00D0286A" w:rsidRDefault="00431AC3" w:rsidP="001847F2">
            <w:pPr>
              <w:jc w:val="center"/>
              <w:rPr>
                <w:rFonts w:ascii="Tahoma" w:hAnsi="Tahoma" w:cs="Tahoma"/>
                <w:b/>
                <w:sz w:val="20"/>
                <w:szCs w:val="20"/>
              </w:rPr>
            </w:pPr>
            <w:r w:rsidRPr="00D0286A">
              <w:rPr>
                <w:rFonts w:ascii="Tahoma" w:hAnsi="Tahoma" w:cs="Tahoma"/>
                <w:b/>
                <w:sz w:val="20"/>
                <w:szCs w:val="20"/>
              </w:rPr>
              <w:t>For the Provider</w:t>
            </w:r>
          </w:p>
          <w:p w14:paraId="358CBB75" w14:textId="77777777" w:rsidR="00431AC3" w:rsidRPr="00D0286A" w:rsidRDefault="00431AC3" w:rsidP="001847F2">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73004AF9" w14:textId="77777777" w:rsidR="00431AC3" w:rsidRPr="00D0286A" w:rsidRDefault="00431AC3" w:rsidP="001847F2">
            <w:pPr>
              <w:jc w:val="center"/>
              <w:rPr>
                <w:rFonts w:ascii="Tahoma" w:hAnsi="Tahoma" w:cs="Tahoma"/>
                <w:b/>
                <w:sz w:val="20"/>
                <w:szCs w:val="20"/>
              </w:rPr>
            </w:pPr>
          </w:p>
        </w:tc>
        <w:tc>
          <w:tcPr>
            <w:tcW w:w="4519"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6D4919A1" w14:textId="77777777" w:rsidR="00431AC3" w:rsidRPr="00D0286A" w:rsidRDefault="00431AC3" w:rsidP="001847F2">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28693A57" w14:textId="77777777" w:rsidR="00431AC3" w:rsidRPr="00D0286A" w:rsidRDefault="00431AC3" w:rsidP="001847F2">
            <w:pPr>
              <w:jc w:val="center"/>
              <w:rPr>
                <w:rFonts w:ascii="Tahoma" w:hAnsi="Tahoma" w:cs="Tahoma"/>
                <w:sz w:val="20"/>
                <w:szCs w:val="20"/>
              </w:rPr>
            </w:pPr>
            <w:r w:rsidRPr="00D0286A">
              <w:rPr>
                <w:b/>
                <w:sz w:val="24"/>
                <w:szCs w:val="24"/>
              </w:rPr>
              <w:t>▼</w:t>
            </w:r>
          </w:p>
        </w:tc>
      </w:tr>
      <w:tr w:rsidR="00431AC3" w:rsidRPr="00D0286A" w14:paraId="6DB8525B" w14:textId="77777777" w:rsidTr="00326B78">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7632E6EF" w14:textId="77777777" w:rsidR="00431AC3" w:rsidRPr="00D0286A" w:rsidRDefault="00431AC3" w:rsidP="001847F2">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9D26686" w14:textId="77777777" w:rsidR="00431AC3" w:rsidRPr="00D0286A" w:rsidRDefault="00431AC3" w:rsidP="001847F2">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7B3D45C" w14:textId="77777777" w:rsidR="00431AC3" w:rsidRPr="00D0286A" w:rsidRDefault="00431AC3" w:rsidP="001847F2">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08E69150" w14:textId="77777777" w:rsidR="00431AC3" w:rsidRPr="00D0286A" w:rsidRDefault="00431AC3" w:rsidP="001847F2">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10614CE8" w14:textId="77777777" w:rsidR="00431AC3" w:rsidRPr="00D0286A" w:rsidRDefault="00431AC3" w:rsidP="001847F2">
            <w:pPr>
              <w:ind w:left="-38"/>
              <w:rPr>
                <w:rFonts w:ascii="Tahoma" w:hAnsi="Tahoma" w:cs="Tahoma"/>
                <w:sz w:val="18"/>
                <w:szCs w:val="18"/>
              </w:rPr>
            </w:pPr>
            <w:r w:rsidRPr="00D0286A">
              <w:rPr>
                <w:rFonts w:ascii="Tahoma" w:hAnsi="Tahoma" w:cs="Tahoma"/>
                <w:sz w:val="18"/>
                <w:szCs w:val="18"/>
              </w:rPr>
              <w:t>Signatory (Name, Function and Entity)</w:t>
            </w:r>
          </w:p>
        </w:tc>
        <w:tc>
          <w:tcPr>
            <w:tcW w:w="2796"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7FD02583" w14:textId="7F9C3766" w:rsidR="00431AC3" w:rsidRDefault="00431AC3" w:rsidP="001847F2">
            <w:pPr>
              <w:rPr>
                <w:rFonts w:ascii="Tahoma" w:hAnsi="Tahoma" w:cs="Tahoma"/>
                <w:sz w:val="20"/>
                <w:szCs w:val="20"/>
              </w:rPr>
            </w:pPr>
            <w:r>
              <w:rPr>
                <w:rFonts w:ascii="Tahoma" w:hAnsi="Tahoma" w:cs="Tahoma"/>
                <w:sz w:val="20"/>
                <w:szCs w:val="20"/>
              </w:rPr>
              <w:t>Pınar BAŞPINAR</w:t>
            </w:r>
          </w:p>
          <w:p w14:paraId="270652A5" w14:textId="27E2A538" w:rsidR="00431AC3" w:rsidRPr="00D0286A" w:rsidRDefault="00431AC3" w:rsidP="001847F2">
            <w:pPr>
              <w:rPr>
                <w:rFonts w:ascii="Tahoma" w:hAnsi="Tahoma" w:cs="Tahoma"/>
                <w:sz w:val="20"/>
                <w:szCs w:val="20"/>
              </w:rPr>
            </w:pPr>
            <w:r>
              <w:rPr>
                <w:rFonts w:ascii="Tahoma" w:hAnsi="Tahoma" w:cs="Tahoma"/>
                <w:sz w:val="20"/>
                <w:szCs w:val="20"/>
              </w:rPr>
              <w:t>Head of Operations</w:t>
            </w:r>
          </w:p>
          <w:p w14:paraId="6F3C0C7F" w14:textId="77777777" w:rsidR="00431AC3" w:rsidRPr="00D0286A" w:rsidRDefault="00431AC3" w:rsidP="001847F2">
            <w:pPr>
              <w:rPr>
                <w:rFonts w:ascii="Tahoma" w:hAnsi="Tahoma" w:cs="Tahoma"/>
                <w:sz w:val="20"/>
                <w:szCs w:val="20"/>
              </w:rPr>
            </w:pPr>
          </w:p>
        </w:tc>
      </w:tr>
      <w:tr w:rsidR="00431AC3" w:rsidRPr="00D0286A" w14:paraId="4050270F" w14:textId="77777777" w:rsidTr="00326B78">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33C4E64" w14:textId="77777777" w:rsidR="00431AC3" w:rsidRPr="00D0286A" w:rsidRDefault="00431AC3" w:rsidP="001847F2">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B982A5E" w14:textId="77777777" w:rsidR="00431AC3" w:rsidRPr="00D0286A" w:rsidRDefault="00431AC3" w:rsidP="001847F2">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79E4266" w14:textId="77777777" w:rsidR="00431AC3" w:rsidRPr="00D0286A" w:rsidRDefault="00431AC3" w:rsidP="001847F2">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D660C42" w14:textId="77777777" w:rsidR="00431AC3" w:rsidRPr="00D0286A" w:rsidRDefault="00431AC3" w:rsidP="001847F2">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4EF12B93" w14:textId="77777777" w:rsidR="00431AC3" w:rsidRPr="00D0286A" w:rsidRDefault="00431AC3" w:rsidP="001847F2">
            <w:pPr>
              <w:ind w:left="-38"/>
              <w:rPr>
                <w:rFonts w:ascii="Tahoma" w:hAnsi="Tahoma" w:cs="Tahoma"/>
                <w:sz w:val="18"/>
                <w:szCs w:val="18"/>
              </w:rPr>
            </w:pPr>
          </w:p>
        </w:tc>
        <w:tc>
          <w:tcPr>
            <w:tcW w:w="2796" w:type="dxa"/>
            <w:gridSpan w:val="3"/>
            <w:vMerge/>
            <w:tcBorders>
              <w:top w:val="single" w:sz="2" w:space="0" w:color="808080"/>
              <w:left w:val="nil"/>
              <w:bottom w:val="single" w:sz="2" w:space="0" w:color="808080"/>
              <w:right w:val="single" w:sz="2" w:space="0" w:color="808080"/>
            </w:tcBorders>
            <w:shd w:val="clear" w:color="auto" w:fill="FFFFFF"/>
            <w:vAlign w:val="center"/>
          </w:tcPr>
          <w:p w14:paraId="152179F3" w14:textId="77777777" w:rsidR="00431AC3" w:rsidRPr="00D0286A" w:rsidRDefault="00431AC3" w:rsidP="001847F2">
            <w:pPr>
              <w:rPr>
                <w:rFonts w:ascii="Tahoma" w:hAnsi="Tahoma" w:cs="Tahoma"/>
                <w:sz w:val="20"/>
                <w:szCs w:val="20"/>
              </w:rPr>
            </w:pPr>
          </w:p>
        </w:tc>
      </w:tr>
      <w:tr w:rsidR="00431AC3" w:rsidRPr="00D0286A" w14:paraId="18AFA49B" w14:textId="77777777" w:rsidTr="00326B78">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DF744BC" w14:textId="77777777" w:rsidR="00431AC3" w:rsidRPr="00D0286A" w:rsidRDefault="00431AC3" w:rsidP="001847F2">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214DBC7" w14:textId="77777777" w:rsidR="00431AC3" w:rsidRPr="00D0286A" w:rsidRDefault="00431AC3" w:rsidP="001847F2">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25404852" w14:textId="77777777" w:rsidR="00431AC3" w:rsidRPr="00D0286A" w:rsidRDefault="00431AC3" w:rsidP="001847F2">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2E234257" w14:textId="77777777" w:rsidR="00431AC3" w:rsidRPr="00D0286A" w:rsidRDefault="00431AC3" w:rsidP="001847F2">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19B4C133" w14:textId="77777777" w:rsidR="00431AC3" w:rsidRPr="00D0286A" w:rsidRDefault="00431AC3" w:rsidP="001847F2">
            <w:pPr>
              <w:ind w:left="-38"/>
              <w:rPr>
                <w:rFonts w:ascii="Tahoma" w:hAnsi="Tahoma" w:cs="Tahoma"/>
                <w:sz w:val="18"/>
                <w:szCs w:val="18"/>
              </w:rPr>
            </w:pPr>
            <w:r w:rsidRPr="00D0286A">
              <w:rPr>
                <w:rFonts w:ascii="Tahoma" w:hAnsi="Tahoma" w:cs="Tahoma"/>
                <w:sz w:val="18"/>
                <w:szCs w:val="18"/>
              </w:rPr>
              <w:t>Place of signature</w:t>
            </w:r>
          </w:p>
        </w:tc>
        <w:tc>
          <w:tcPr>
            <w:tcW w:w="2796" w:type="dxa"/>
            <w:gridSpan w:val="3"/>
            <w:tcBorders>
              <w:top w:val="single" w:sz="2" w:space="0" w:color="808080"/>
              <w:left w:val="nil"/>
              <w:bottom w:val="single" w:sz="2" w:space="0" w:color="808080"/>
              <w:right w:val="single" w:sz="2" w:space="0" w:color="808080"/>
            </w:tcBorders>
            <w:shd w:val="clear" w:color="auto" w:fill="FFFFFF"/>
            <w:vAlign w:val="center"/>
          </w:tcPr>
          <w:p w14:paraId="466480D7" w14:textId="01730BDC" w:rsidR="00431AC3" w:rsidRPr="00D0286A" w:rsidRDefault="00431AC3" w:rsidP="001847F2">
            <w:pPr>
              <w:rPr>
                <w:rFonts w:ascii="Tahoma" w:hAnsi="Tahoma" w:cs="Tahoma"/>
                <w:sz w:val="20"/>
                <w:szCs w:val="20"/>
              </w:rPr>
            </w:pPr>
            <w:r w:rsidRPr="00D0286A">
              <w:rPr>
                <w:rFonts w:ascii="Tahoma" w:hAnsi="Tahoma" w:cs="Tahoma"/>
                <w:sz w:val="20"/>
                <w:szCs w:val="20"/>
              </w:rPr>
              <w:t>In</w:t>
            </w:r>
            <w:r>
              <w:rPr>
                <w:rFonts w:ascii="Tahoma" w:hAnsi="Tahoma" w:cs="Tahoma"/>
                <w:sz w:val="20"/>
                <w:szCs w:val="20"/>
              </w:rPr>
              <w:t xml:space="preserve"> ANKARA</w:t>
            </w:r>
          </w:p>
        </w:tc>
      </w:tr>
      <w:tr w:rsidR="00431AC3" w:rsidRPr="00D0286A" w14:paraId="4BA0061C" w14:textId="77777777" w:rsidTr="00326B78">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54A8263" w14:textId="77777777" w:rsidR="00431AC3" w:rsidRPr="00D0286A" w:rsidRDefault="00431AC3" w:rsidP="001847F2">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678CCA8" w14:textId="77777777" w:rsidR="00431AC3" w:rsidRPr="00D0286A" w:rsidRDefault="00431AC3" w:rsidP="001847F2">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35027D1" w14:textId="77777777" w:rsidR="00431AC3" w:rsidRPr="00D0286A" w:rsidRDefault="00431AC3" w:rsidP="001847F2">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45144E26" w14:textId="77777777" w:rsidR="00431AC3" w:rsidRPr="00D0286A" w:rsidRDefault="00431AC3" w:rsidP="001847F2">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3706DDC0" w14:textId="77777777" w:rsidR="00431AC3" w:rsidRPr="00D0286A" w:rsidRDefault="00431AC3" w:rsidP="001847F2">
            <w:pPr>
              <w:ind w:left="-38"/>
              <w:rPr>
                <w:rFonts w:ascii="Tahoma" w:hAnsi="Tahoma" w:cs="Tahoma"/>
                <w:sz w:val="18"/>
                <w:szCs w:val="18"/>
              </w:rPr>
            </w:pPr>
            <w:r w:rsidRPr="00D0286A">
              <w:rPr>
                <w:rFonts w:ascii="Tahoma" w:hAnsi="Tahoma" w:cs="Tahoma"/>
                <w:sz w:val="18"/>
                <w:szCs w:val="18"/>
              </w:rPr>
              <w:t>Date of signature</w:t>
            </w:r>
          </w:p>
        </w:tc>
        <w:tc>
          <w:tcPr>
            <w:tcW w:w="2796" w:type="dxa"/>
            <w:gridSpan w:val="3"/>
            <w:tcBorders>
              <w:top w:val="single" w:sz="2" w:space="0" w:color="808080"/>
              <w:left w:val="nil"/>
              <w:bottom w:val="single" w:sz="2" w:space="0" w:color="808080"/>
              <w:right w:val="single" w:sz="2" w:space="0" w:color="808080"/>
            </w:tcBorders>
            <w:shd w:val="clear" w:color="auto" w:fill="FFFFFF"/>
            <w:vAlign w:val="center"/>
          </w:tcPr>
          <w:p w14:paraId="1D75CF57" w14:textId="77777777" w:rsidR="00431AC3" w:rsidRPr="00D0286A" w:rsidRDefault="00431AC3" w:rsidP="001847F2">
            <w:pPr>
              <w:jc w:val="center"/>
              <w:rPr>
                <w:rFonts w:ascii="Tahoma" w:hAnsi="Tahoma" w:cs="Tahoma"/>
                <w:sz w:val="20"/>
                <w:szCs w:val="20"/>
              </w:rPr>
            </w:pPr>
            <w:r w:rsidRPr="00D269CC">
              <w:rPr>
                <w:rFonts w:ascii="Tahoma" w:hAnsi="Tahoma" w:cs="Tahoma"/>
                <w:sz w:val="20"/>
                <w:szCs w:val="20"/>
              </w:rPr>
              <w:t>___ / ___ / ______</w:t>
            </w:r>
          </w:p>
        </w:tc>
      </w:tr>
      <w:tr w:rsidR="00431AC3" w:rsidRPr="00D0286A" w14:paraId="7984FBF7" w14:textId="77777777" w:rsidTr="00326B78">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5174147" w14:textId="77777777" w:rsidR="00431AC3" w:rsidRPr="00D0286A" w:rsidRDefault="00431AC3" w:rsidP="001847F2">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302A37" w14:textId="77777777" w:rsidR="00431AC3" w:rsidRPr="00D0286A" w:rsidRDefault="00431AC3" w:rsidP="001847F2">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AD06F9F" w14:textId="77777777" w:rsidR="00431AC3" w:rsidRPr="00D0286A" w:rsidRDefault="00431AC3" w:rsidP="001847F2">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5957197A" w14:textId="77777777" w:rsidR="00431AC3" w:rsidRPr="00D0286A" w:rsidRDefault="00431AC3" w:rsidP="001847F2">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7D793AC1" w14:textId="77777777" w:rsidR="00431AC3" w:rsidRPr="00D0286A" w:rsidRDefault="00431AC3" w:rsidP="001847F2">
            <w:pPr>
              <w:ind w:left="-38"/>
              <w:rPr>
                <w:rFonts w:ascii="Tahoma" w:hAnsi="Tahoma" w:cs="Tahoma"/>
                <w:sz w:val="18"/>
                <w:szCs w:val="18"/>
              </w:rPr>
            </w:pPr>
            <w:r w:rsidRPr="00D0286A">
              <w:rPr>
                <w:rFonts w:ascii="Tahoma" w:hAnsi="Tahoma" w:cs="Tahoma"/>
                <w:sz w:val="18"/>
                <w:szCs w:val="18"/>
              </w:rPr>
              <w:t>Signature</w:t>
            </w:r>
          </w:p>
        </w:tc>
        <w:tc>
          <w:tcPr>
            <w:tcW w:w="2796" w:type="dxa"/>
            <w:gridSpan w:val="3"/>
            <w:tcBorders>
              <w:top w:val="single" w:sz="2" w:space="0" w:color="808080"/>
              <w:left w:val="nil"/>
              <w:bottom w:val="single" w:sz="2" w:space="0" w:color="808080"/>
              <w:right w:val="single" w:sz="2" w:space="0" w:color="808080"/>
            </w:tcBorders>
            <w:shd w:val="clear" w:color="auto" w:fill="FFFFFF"/>
            <w:vAlign w:val="center"/>
          </w:tcPr>
          <w:p w14:paraId="2ECFEB5C" w14:textId="77777777" w:rsidR="00431AC3" w:rsidRPr="00D0286A" w:rsidRDefault="00431AC3" w:rsidP="001847F2">
            <w:pPr>
              <w:rPr>
                <w:rFonts w:ascii="Tahoma" w:hAnsi="Tahoma" w:cs="Tahoma"/>
                <w:sz w:val="20"/>
                <w:szCs w:val="20"/>
              </w:rPr>
            </w:pPr>
          </w:p>
        </w:tc>
      </w:tr>
      <w:tr w:rsidR="00431AC3" w:rsidRPr="00D0286A" w14:paraId="009E3976" w14:textId="77777777" w:rsidTr="00326B78">
        <w:trPr>
          <w:trHeight w:val="308"/>
          <w:jc w:val="center"/>
        </w:trPr>
        <w:tc>
          <w:tcPr>
            <w:tcW w:w="438" w:type="dxa"/>
            <w:tcBorders>
              <w:top w:val="single" w:sz="2" w:space="0" w:color="808080"/>
              <w:left w:val="nil"/>
              <w:bottom w:val="nil"/>
              <w:right w:val="nil"/>
            </w:tcBorders>
            <w:shd w:val="clear" w:color="auto" w:fill="FFFFFF" w:themeFill="background1"/>
          </w:tcPr>
          <w:p w14:paraId="7DC320DF" w14:textId="77777777" w:rsidR="00431AC3" w:rsidRPr="00D0286A" w:rsidRDefault="00431AC3" w:rsidP="001847F2">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1D10BD0" w14:textId="77777777" w:rsidR="00431AC3" w:rsidRPr="00D0286A" w:rsidRDefault="00431AC3" w:rsidP="001847F2">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0BBF0DB2" w14:textId="77777777" w:rsidR="00431AC3" w:rsidRPr="00D0286A" w:rsidRDefault="00431AC3" w:rsidP="001847F2">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B7D250E" w14:textId="77777777" w:rsidR="00431AC3" w:rsidRPr="00D0286A" w:rsidRDefault="00431AC3" w:rsidP="001847F2">
            <w:pPr>
              <w:rPr>
                <w:rFonts w:ascii="Tahoma" w:hAnsi="Tahoma" w:cs="Tahoma"/>
                <w:sz w:val="20"/>
                <w:szCs w:val="20"/>
              </w:rPr>
            </w:pPr>
          </w:p>
        </w:tc>
        <w:tc>
          <w:tcPr>
            <w:tcW w:w="1723" w:type="dxa"/>
            <w:tcBorders>
              <w:top w:val="single" w:sz="2" w:space="0" w:color="808080"/>
              <w:left w:val="single" w:sz="2" w:space="0" w:color="808080"/>
              <w:right w:val="nil"/>
            </w:tcBorders>
            <w:shd w:val="clear" w:color="auto" w:fill="F2F2F2"/>
            <w:vAlign w:val="center"/>
          </w:tcPr>
          <w:p w14:paraId="4B035730" w14:textId="77777777" w:rsidR="00431AC3" w:rsidRPr="00D0286A" w:rsidRDefault="00431AC3" w:rsidP="001847F2">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A34A2C1" w14:textId="4A147F69" w:rsidR="00431AC3" w:rsidRPr="00D0286A" w:rsidRDefault="00431AC3" w:rsidP="001847F2">
            <w:pPr>
              <w:jc w:val="center"/>
              <w:rPr>
                <w:rFonts w:ascii="Tahoma" w:hAnsi="Tahoma" w:cs="Tahoma"/>
                <w:sz w:val="20"/>
                <w:szCs w:val="20"/>
              </w:rPr>
            </w:pP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054A98B" w14:textId="77777777" w:rsidR="00431AC3" w:rsidRPr="00D0286A" w:rsidRDefault="00431AC3" w:rsidP="001847F2">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591" w:type="dxa"/>
            <w:tcBorders>
              <w:top w:val="single" w:sz="2" w:space="0" w:color="808080"/>
              <w:left w:val="nil"/>
              <w:bottom w:val="single" w:sz="2" w:space="0" w:color="808080"/>
              <w:right w:val="single" w:sz="2" w:space="0" w:color="808080"/>
            </w:tcBorders>
            <w:shd w:val="clear" w:color="auto" w:fill="FFFFFF"/>
            <w:vAlign w:val="center"/>
          </w:tcPr>
          <w:p w14:paraId="3AF914C2" w14:textId="77777777" w:rsidR="00431AC3" w:rsidRPr="00D0286A" w:rsidRDefault="00431AC3" w:rsidP="001847F2">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bl>
    <w:p w14:paraId="6750C30B" w14:textId="77777777" w:rsidR="00431AC3" w:rsidRPr="00431AC3" w:rsidRDefault="00431AC3" w:rsidP="00431AC3">
      <w:pPr>
        <w:pStyle w:val="ListParagraph"/>
        <w:numPr>
          <w:ilvl w:val="0"/>
          <w:numId w:val="3"/>
        </w:numPr>
        <w:jc w:val="center"/>
        <w:rPr>
          <w:rFonts w:ascii="Tahoma" w:hAnsi="Tahoma" w:cs="Tahoma"/>
          <w:sz w:val="20"/>
          <w:szCs w:val="20"/>
        </w:rPr>
      </w:pPr>
    </w:p>
    <w:p w14:paraId="0985EC0D" w14:textId="77777777" w:rsidR="003A0F5F" w:rsidRPr="002A092A" w:rsidRDefault="003A0F5F" w:rsidP="003A0F5F">
      <w:pPr>
        <w:jc w:val="center"/>
        <w:rPr>
          <w:rFonts w:ascii="Tahoma" w:hAnsi="Tahoma" w:cs="Tahoma"/>
          <w:sz w:val="20"/>
          <w:szCs w:val="20"/>
        </w:rPr>
      </w:pPr>
    </w:p>
    <w:p w14:paraId="5B5433EC" w14:textId="77777777" w:rsidR="00431AC3" w:rsidRPr="00D0286A" w:rsidRDefault="003A0F5F" w:rsidP="00431AC3">
      <w:pPr>
        <w:pBdr>
          <w:bottom w:val="single" w:sz="2" w:space="0" w:color="808080"/>
        </w:pBdr>
        <w:ind w:left="-142" w:right="-284"/>
        <w:rPr>
          <w:rFonts w:ascii="Tahoma" w:hAnsi="Tahoma" w:cs="Tahoma"/>
        </w:rPr>
      </w:pPr>
      <w:r w:rsidRPr="002A092A">
        <w:rPr>
          <w:rFonts w:ascii="Tahoma" w:hAnsi="Tahoma" w:cs="Tahoma"/>
          <w:b/>
        </w:rPr>
        <w:br w:type="page"/>
      </w:r>
      <w:r w:rsidR="00431AC3" w:rsidRPr="00D0286A">
        <w:rPr>
          <w:rFonts w:ascii="Tahoma" w:hAnsi="Tahoma" w:cs="Tahoma"/>
          <w:b/>
        </w:rPr>
        <w:lastRenderedPageBreak/>
        <w:t>C. Legal Conditions</w:t>
      </w:r>
    </w:p>
    <w:p w14:paraId="4858BA74" w14:textId="77777777" w:rsidR="00431AC3" w:rsidRPr="00D0286A" w:rsidRDefault="00431AC3" w:rsidP="00431AC3">
      <w:pPr>
        <w:autoSpaceDE w:val="0"/>
        <w:autoSpaceDN w:val="0"/>
        <w:jc w:val="center"/>
        <w:rPr>
          <w:rFonts w:ascii="Tahoma" w:hAnsi="Tahoma" w:cs="Tahoma"/>
          <w:b/>
          <w:sz w:val="16"/>
          <w:szCs w:val="16"/>
          <w:lang w:eastAsia="fr-FR"/>
        </w:rPr>
        <w:sectPr w:rsidR="00431AC3" w:rsidRPr="00D0286A" w:rsidSect="00431AC3">
          <w:headerReference w:type="default" r:id="rId15"/>
          <w:footerReference w:type="default" r:id="rId16"/>
          <w:headerReference w:type="first" r:id="rId17"/>
          <w:footerReference w:type="first" r:id="rId18"/>
          <w:type w:val="continuous"/>
          <w:pgSz w:w="11907" w:h="16840" w:code="9"/>
          <w:pgMar w:top="426" w:right="992" w:bottom="851" w:left="851" w:header="426" w:footer="129" w:gutter="0"/>
          <w:cols w:space="708"/>
          <w:titlePg/>
          <w:docGrid w:linePitch="360"/>
        </w:sectPr>
      </w:pPr>
    </w:p>
    <w:p w14:paraId="0EF5C631" w14:textId="77777777" w:rsidR="00431AC3" w:rsidRPr="00D0286A"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05C0F54F" w14:textId="77777777" w:rsidR="00431AC3" w:rsidRDefault="00431AC3" w:rsidP="00431AC3">
      <w:pPr>
        <w:pStyle w:val="ListParagraph"/>
        <w:numPr>
          <w:ilvl w:val="1"/>
          <w:numId w:val="7"/>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568F9151" w14:textId="77777777" w:rsidR="00431AC3" w:rsidRPr="009744F4" w:rsidRDefault="00431AC3" w:rsidP="00431AC3">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5CC6C46A" w14:textId="77777777" w:rsidR="00431AC3" w:rsidRPr="001D5CF8" w:rsidRDefault="00431AC3" w:rsidP="00431AC3">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t>c</w:t>
      </w:r>
      <w:r w:rsidRPr="001D5CF8">
        <w:rPr>
          <w:rFonts w:ascii="Tahoma" w:eastAsia="Calibri" w:hAnsi="Tahoma" w:cs="Tahoma"/>
          <w:sz w:val="18"/>
          <w:szCs w:val="18"/>
          <w:lang w:eastAsia="en-US"/>
        </w:rPr>
        <w:t>) the tender submitted by the Provider.</w:t>
      </w:r>
      <w:r w:rsidRPr="001D5CF8">
        <w:rPr>
          <w:rFonts w:ascii="Tahoma" w:hAnsi="Tahoma" w:cs="Tahoma"/>
          <w:color w:val="000000"/>
          <w:sz w:val="18"/>
          <w:szCs w:val="18"/>
        </w:rPr>
        <w:t xml:space="preserve"> </w:t>
      </w:r>
    </w:p>
    <w:p w14:paraId="5069F73D" w14:textId="77777777" w:rsidR="00431AC3" w:rsidRDefault="00431AC3" w:rsidP="00431AC3">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C3ECC1C" w14:textId="77777777" w:rsidR="00431AC3" w:rsidRPr="00083D6F" w:rsidRDefault="00431AC3" w:rsidP="00431AC3">
      <w:pPr>
        <w:pStyle w:val="ListParagraph"/>
        <w:numPr>
          <w:ilvl w:val="1"/>
          <w:numId w:val="7"/>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602905B1" w14:textId="77777777" w:rsidR="00431AC3" w:rsidRPr="00B25DD7"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20CC47FF" w14:textId="77777777" w:rsidR="00431AC3" w:rsidRPr="008032A9" w:rsidRDefault="00431AC3" w:rsidP="00431AC3">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57F2BC4E" w14:textId="77777777" w:rsidR="00431AC3" w:rsidRPr="00D0286A"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162EDECB" w14:textId="77777777" w:rsidR="00431AC3" w:rsidRPr="001D5CF8"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F25DF26" w14:textId="77777777" w:rsidR="00431AC3" w:rsidRDefault="00431AC3" w:rsidP="00431AC3">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0AEE80A3" w14:textId="77777777" w:rsidR="00431AC3" w:rsidRPr="001D5CF8" w:rsidRDefault="00431AC3" w:rsidP="00431AC3">
      <w:pPr>
        <w:pStyle w:val="ListParagraph"/>
        <w:numPr>
          <w:ilvl w:val="0"/>
          <w:numId w:val="9"/>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AC999CB" w14:textId="77777777" w:rsidR="00431AC3" w:rsidRPr="001D5CF8"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31E03DF" w14:textId="77777777" w:rsidR="00431AC3" w:rsidRDefault="00431AC3" w:rsidP="00431AC3">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5187570E" w14:textId="77777777" w:rsidR="00431AC3" w:rsidRPr="001D5CF8" w:rsidRDefault="00431AC3" w:rsidP="00431AC3">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0239425" w14:textId="77777777" w:rsidR="00431AC3" w:rsidRDefault="00431AC3" w:rsidP="00431AC3">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7FF72408" w14:textId="77777777" w:rsidR="00431AC3" w:rsidRDefault="00431AC3" w:rsidP="00431AC3">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472E49E1" w14:textId="77777777" w:rsidR="00431AC3" w:rsidRDefault="00431AC3" w:rsidP="00431AC3">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5D52A0F" w14:textId="77777777" w:rsidR="00431AC3" w:rsidRDefault="00431AC3" w:rsidP="00431AC3">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6DBB5BCF" w14:textId="77777777" w:rsidR="00431AC3" w:rsidRDefault="00431AC3" w:rsidP="00431AC3">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7BE16A6" w14:textId="77777777" w:rsidR="00431AC3" w:rsidRDefault="00431AC3" w:rsidP="00431AC3">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6277C148" w14:textId="77777777" w:rsidR="00431AC3" w:rsidRDefault="00431AC3" w:rsidP="00431AC3">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273EE556" w14:textId="4DEA65E4" w:rsidR="00431AC3" w:rsidRDefault="00431AC3" w:rsidP="00431AC3">
      <w:pPr>
        <w:pStyle w:val="ListParagraph"/>
        <w:numPr>
          <w:ilvl w:val="0"/>
          <w:numId w:val="10"/>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3453B0B9" w14:textId="36182BC0" w:rsidR="00431AC3" w:rsidRDefault="00431AC3" w:rsidP="00431AC3">
      <w:pPr>
        <w:tabs>
          <w:tab w:val="left" w:pos="284"/>
        </w:tabs>
        <w:autoSpaceDE w:val="0"/>
        <w:autoSpaceDN w:val="0"/>
        <w:jc w:val="both"/>
        <w:rPr>
          <w:rFonts w:ascii="Tahoma" w:hAnsi="Tahoma" w:cs="Tahoma"/>
          <w:sz w:val="18"/>
          <w:szCs w:val="18"/>
          <w:lang w:eastAsia="fr-FR"/>
        </w:rPr>
      </w:pPr>
    </w:p>
    <w:p w14:paraId="58534482" w14:textId="0D782551" w:rsidR="00431AC3" w:rsidRDefault="00431AC3" w:rsidP="00431AC3">
      <w:pPr>
        <w:tabs>
          <w:tab w:val="left" w:pos="284"/>
        </w:tabs>
        <w:autoSpaceDE w:val="0"/>
        <w:autoSpaceDN w:val="0"/>
        <w:jc w:val="both"/>
        <w:rPr>
          <w:rFonts w:ascii="Tahoma" w:hAnsi="Tahoma" w:cs="Tahoma"/>
          <w:sz w:val="18"/>
          <w:szCs w:val="18"/>
          <w:lang w:eastAsia="fr-FR"/>
        </w:rPr>
      </w:pPr>
    </w:p>
    <w:p w14:paraId="553C5217" w14:textId="77777777" w:rsidR="00431AC3" w:rsidRPr="00431AC3" w:rsidRDefault="00431AC3" w:rsidP="00431AC3">
      <w:pPr>
        <w:tabs>
          <w:tab w:val="left" w:pos="284"/>
        </w:tabs>
        <w:autoSpaceDE w:val="0"/>
        <w:autoSpaceDN w:val="0"/>
        <w:jc w:val="both"/>
        <w:rPr>
          <w:rFonts w:ascii="Tahoma" w:hAnsi="Tahoma" w:cs="Tahoma"/>
          <w:sz w:val="18"/>
          <w:szCs w:val="18"/>
          <w:lang w:eastAsia="fr-FR"/>
        </w:rPr>
      </w:pPr>
    </w:p>
    <w:p w14:paraId="32F0E996" w14:textId="77777777" w:rsidR="00431AC3" w:rsidRPr="001D5CF8"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3.3 Health and social insurance of the Provider or its employees</w:t>
      </w:r>
    </w:p>
    <w:p w14:paraId="5F3DF50F" w14:textId="77777777" w:rsidR="00431AC3" w:rsidRPr="00D0286A" w:rsidRDefault="00431AC3" w:rsidP="00431AC3">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6EF2AEC" w14:textId="77777777" w:rsidR="00431AC3"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p>
    <w:p w14:paraId="004E7DD9" w14:textId="77777777" w:rsidR="00431AC3" w:rsidRPr="001D5CF8"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E3EA6B3" w14:textId="77777777" w:rsidR="00431AC3" w:rsidRPr="00D0286A" w:rsidRDefault="00431AC3" w:rsidP="00431AC3">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with regard to VAT, to observe all applicable rules and to comply with its fiscal obligations in: </w:t>
      </w:r>
    </w:p>
    <w:p w14:paraId="248E1C10" w14:textId="77777777" w:rsidR="00431AC3" w:rsidRPr="00D0286A" w:rsidRDefault="00431AC3" w:rsidP="00431AC3">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7AD75D69" w14:textId="77777777" w:rsidR="00431AC3" w:rsidRPr="00D0286A" w:rsidRDefault="00431AC3" w:rsidP="00431AC3">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33278FEA" w14:textId="77777777" w:rsidR="00431AC3" w:rsidRPr="001D5CF8"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FC8C6C6" w14:textId="77777777" w:rsidR="00431AC3" w:rsidRDefault="00431AC3" w:rsidP="00431AC3">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247E4757" w14:textId="77777777" w:rsidR="00431AC3" w:rsidRPr="00C3395C" w:rsidRDefault="00431AC3" w:rsidP="00431AC3">
      <w:pPr>
        <w:pStyle w:val="ListParagraph"/>
        <w:numPr>
          <w:ilvl w:val="0"/>
          <w:numId w:val="11"/>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B838AEE" w14:textId="77777777" w:rsidR="00431AC3" w:rsidRPr="001D5CF8"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0759A63" w14:textId="77777777" w:rsidR="00431AC3" w:rsidRDefault="00431AC3" w:rsidP="00431AC3">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5AB09E35" w14:textId="77777777" w:rsidR="00431AC3" w:rsidRPr="00C3395C" w:rsidRDefault="00431AC3" w:rsidP="00431AC3">
      <w:pPr>
        <w:pStyle w:val="ListParagraph"/>
        <w:numPr>
          <w:ilvl w:val="0"/>
          <w:numId w:val="12"/>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4B233B7" w14:textId="77777777" w:rsidR="00431AC3" w:rsidRPr="00C3395C"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0376D2DE" w14:textId="77777777" w:rsidR="00431AC3" w:rsidRPr="00D0286A" w:rsidRDefault="00431AC3" w:rsidP="00431AC3">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0844AE5" w14:textId="77777777" w:rsidR="00431AC3" w:rsidRPr="00C3395C"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6E39E82A" w14:textId="77777777" w:rsidR="00431AC3" w:rsidRDefault="00431AC3" w:rsidP="00431AC3">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3E8C7D35" w14:textId="77777777" w:rsidR="00431AC3" w:rsidRPr="00C3395C" w:rsidRDefault="00431AC3" w:rsidP="00431AC3">
      <w:pPr>
        <w:pStyle w:val="ListParagraph"/>
        <w:numPr>
          <w:ilvl w:val="0"/>
          <w:numId w:val="13"/>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AC397D" w14:textId="77777777" w:rsidR="00431AC3" w:rsidRPr="00C3395C" w:rsidRDefault="00431AC3" w:rsidP="00431AC3">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0264515" w14:textId="77777777" w:rsidR="00431AC3" w:rsidRDefault="00431AC3" w:rsidP="00431AC3">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734F3D8" w14:textId="77777777" w:rsidR="00431AC3" w:rsidRDefault="00431AC3" w:rsidP="00431AC3">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457B8EAB" w14:textId="77777777" w:rsidR="00431AC3" w:rsidRDefault="00431AC3" w:rsidP="00431AC3">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01D10DC" w14:textId="77777777" w:rsidR="00431AC3" w:rsidRDefault="00431AC3" w:rsidP="00431AC3">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661CA07C" w14:textId="77777777" w:rsidR="00431AC3" w:rsidRDefault="00431AC3" w:rsidP="00431AC3">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345A9B5" w14:textId="77777777" w:rsidR="00431AC3" w:rsidRDefault="00431AC3" w:rsidP="00431AC3">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528C7DD6" w14:textId="77777777" w:rsidR="00431AC3" w:rsidRDefault="00431AC3" w:rsidP="00431AC3">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72C468F5" w14:textId="77777777" w:rsidR="00431AC3" w:rsidRDefault="00431AC3" w:rsidP="00431AC3">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3FB869F" w14:textId="77777777" w:rsidR="00431AC3" w:rsidRDefault="00431AC3" w:rsidP="00431AC3">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13687947" w14:textId="77777777" w:rsidR="00431AC3" w:rsidRDefault="00431AC3" w:rsidP="00431AC3">
      <w:pPr>
        <w:pStyle w:val="ListParagraph"/>
        <w:numPr>
          <w:ilvl w:val="0"/>
          <w:numId w:val="14"/>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A01417B" w14:textId="77777777" w:rsidR="00431AC3" w:rsidRPr="00904568"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3.9 Parallel Activities</w:t>
      </w:r>
    </w:p>
    <w:p w14:paraId="0D39D75D" w14:textId="77777777" w:rsidR="00431AC3" w:rsidRPr="00D0286A" w:rsidRDefault="00431AC3" w:rsidP="00431AC3">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7F07CFCA" w14:textId="77777777" w:rsidR="00431AC3" w:rsidRPr="00D0286A" w:rsidRDefault="00431AC3" w:rsidP="00431AC3">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9BB83BF" w14:textId="77777777" w:rsidR="00431AC3" w:rsidRPr="00D0286A" w:rsidRDefault="00431AC3" w:rsidP="00431AC3">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59BA30E5" w14:textId="77777777" w:rsidR="00431AC3" w:rsidRPr="00C3395C"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56F29A5B" w14:textId="77777777" w:rsidR="00431AC3" w:rsidRDefault="00431AC3" w:rsidP="00431AC3">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41874BE" w14:textId="77777777" w:rsidR="00431AC3" w:rsidRDefault="00431AC3" w:rsidP="00431AC3">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9437524" w14:textId="77777777" w:rsidR="00431AC3" w:rsidRPr="00766990" w:rsidRDefault="00431AC3" w:rsidP="00431AC3">
      <w:pPr>
        <w:pStyle w:val="ListParagraph"/>
        <w:numPr>
          <w:ilvl w:val="0"/>
          <w:numId w:val="15"/>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1BF1B0EF" w14:textId="77777777" w:rsidR="00431AC3" w:rsidRPr="00D0286A"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221D85E9" w14:textId="77777777" w:rsidR="00431AC3" w:rsidRPr="001D5CF8"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61A70140" w14:textId="77777777" w:rsidR="00431AC3" w:rsidRDefault="00431AC3" w:rsidP="00431AC3">
      <w:pPr>
        <w:pStyle w:val="ListParagraph"/>
        <w:numPr>
          <w:ilvl w:val="0"/>
          <w:numId w:val="16"/>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5EE7EAA3" w14:textId="77777777" w:rsidR="00431AC3" w:rsidRDefault="00431AC3" w:rsidP="00431AC3">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022148C2" w14:textId="77777777" w:rsidR="00431AC3" w:rsidRDefault="00431AC3" w:rsidP="00431AC3">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1F0F046" w14:textId="77777777" w:rsidR="00431AC3" w:rsidRPr="008C0AFB" w:rsidRDefault="00431AC3" w:rsidP="00431AC3">
      <w:pPr>
        <w:pStyle w:val="ListParagraph"/>
        <w:numPr>
          <w:ilvl w:val="0"/>
          <w:numId w:val="16"/>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233E974F" w14:textId="77777777" w:rsidR="00431AC3" w:rsidRPr="00C3395C" w:rsidRDefault="00431AC3" w:rsidP="00431AC3">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33F6F11" w14:textId="77777777" w:rsidR="00431AC3" w:rsidRDefault="00431AC3" w:rsidP="00431AC3">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2394AFF3" w14:textId="77777777" w:rsidR="00431AC3" w:rsidRDefault="00431AC3" w:rsidP="00431AC3">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1A2ECFC7" w14:textId="77777777" w:rsidR="00431AC3" w:rsidRDefault="00431AC3" w:rsidP="00431AC3">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10E5B83F" w14:textId="77777777" w:rsidR="00431AC3" w:rsidRDefault="00431AC3" w:rsidP="00431AC3">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57DA1024" w14:textId="77777777" w:rsidR="00431AC3" w:rsidRPr="008C0AFB" w:rsidRDefault="00431AC3" w:rsidP="00431AC3">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63AA2B50" w14:textId="77777777" w:rsidR="00431AC3" w:rsidRPr="008C0AFB"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124C8E08" w14:textId="77777777" w:rsidR="00431AC3" w:rsidRDefault="00431AC3" w:rsidP="00431AC3">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DF186F3" w14:textId="77777777" w:rsidR="00431AC3" w:rsidRDefault="00431AC3" w:rsidP="00431AC3">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55D2DB0A" w14:textId="77777777" w:rsidR="00431AC3" w:rsidRPr="008C0AFB" w:rsidRDefault="00431AC3" w:rsidP="00431AC3">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1529E268" w14:textId="77777777" w:rsidR="00431AC3" w:rsidRDefault="00431AC3" w:rsidP="00431AC3">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02DF661C" w14:textId="77777777" w:rsidR="00431AC3" w:rsidRPr="008C0AFB" w:rsidRDefault="00431AC3" w:rsidP="00431AC3">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4F5CE7BC" w14:textId="77777777" w:rsidR="00431AC3" w:rsidRPr="008C0AFB" w:rsidRDefault="00431AC3" w:rsidP="00431AC3">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A32ED8B" w14:textId="77777777" w:rsidR="00431AC3" w:rsidRDefault="00431AC3" w:rsidP="00431AC3">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Pr>
          <w:rFonts w:ascii="Tahoma" w:hAnsi="Tahoma" w:cs="Tahoma"/>
          <w:color w:val="000000"/>
          <w:sz w:val="18"/>
          <w:szCs w:val="18"/>
        </w:rPr>
        <w:t xml:space="preserve">. </w:t>
      </w:r>
      <w:r>
        <w:rPr>
          <w:rFonts w:ascii="Tahoma" w:hAnsi="Tahoma" w:cs="Tahoma"/>
          <w:color w:val="000000"/>
          <w:sz w:val="18"/>
          <w:szCs w:val="18"/>
        </w:rPr>
        <w:tab/>
      </w:r>
      <w:r w:rsidRPr="00D0286A">
        <w:rPr>
          <w:rFonts w:ascii="Tahoma" w:hAnsi="Tahoma" w:cs="Tahoma"/>
          <w:color w:val="000000"/>
          <w:sz w:val="18"/>
          <w:szCs w:val="18"/>
        </w:rPr>
        <w:t xml:space="preserve">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 </w:t>
      </w:r>
    </w:p>
    <w:p w14:paraId="4ECFBA99" w14:textId="77777777" w:rsidR="00431AC3" w:rsidRPr="00D0286A" w:rsidRDefault="00431AC3" w:rsidP="00431AC3">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Pr="00D0286A">
        <w:rPr>
          <w:rFonts w:ascii="Tahoma" w:hAnsi="Tahoma" w:cs="Tahoma"/>
          <w:color w:val="000000"/>
          <w:sz w:val="18"/>
          <w:szCs w:val="18"/>
        </w:rPr>
        <w:t xml:space="preserve">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123655E7" w14:textId="77777777" w:rsidR="00431AC3" w:rsidRPr="00D0286A" w:rsidRDefault="00431AC3" w:rsidP="00431AC3">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Pr>
          <w:rFonts w:ascii="Tahoma" w:hAnsi="Tahoma" w:cs="Tahoma"/>
          <w:sz w:val="18"/>
          <w:szCs w:val="18"/>
          <w:lang w:eastAsia="fr-FR"/>
        </w:rPr>
        <w:t>.</w:t>
      </w:r>
      <w:r w:rsidRPr="00D0286A">
        <w:rPr>
          <w:rFonts w:ascii="Tahoma" w:hAnsi="Tahoma" w:cs="Tahoma"/>
          <w:sz w:val="18"/>
          <w:szCs w:val="18"/>
          <w:lang w:eastAsia="fr-FR"/>
        </w:rPr>
        <w:t xml:space="preserve"> </w:t>
      </w:r>
      <w:r>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498A3BFC" w14:textId="77777777" w:rsidR="00431AC3" w:rsidRPr="00D0286A"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572C0DCF" w14:textId="77777777" w:rsidR="00431AC3" w:rsidRDefault="00431AC3" w:rsidP="00431AC3">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that</w:t>
      </w:r>
      <w:r>
        <w:rPr>
          <w:rFonts w:ascii="Tahoma" w:hAnsi="Tahoma" w:cs="Tahoma"/>
          <w:sz w:val="18"/>
          <w:szCs w:val="18"/>
          <w:lang w:eastAsia="fr-FR"/>
        </w:rPr>
        <w:t>:</w:t>
      </w:r>
    </w:p>
    <w:p w14:paraId="501AA12E" w14:textId="77777777" w:rsidR="00431AC3" w:rsidRDefault="00431AC3" w:rsidP="00431AC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Pr="008C0AFB">
        <w:rPr>
          <w:rFonts w:ascii="Tahoma" w:hAnsi="Tahoma" w:cs="Tahoma"/>
          <w:sz w:val="18"/>
          <w:szCs w:val="18"/>
          <w:lang w:eastAsia="fr-FR"/>
        </w:rPr>
        <w:t xml:space="preserve"> or</w:t>
      </w:r>
    </w:p>
    <w:p w14:paraId="28A63987" w14:textId="77777777" w:rsidR="00431AC3" w:rsidRDefault="00431AC3" w:rsidP="00431AC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Pr="008C0AFB">
        <w:rPr>
          <w:rFonts w:ascii="Tahoma" w:hAnsi="Tahoma" w:cs="Tahoma"/>
          <w:sz w:val="18"/>
          <w:szCs w:val="18"/>
          <w:lang w:eastAsia="fr-FR"/>
        </w:rPr>
        <w:t xml:space="preserve"> the Deliverables provided as referred to under Article 1.1 do not reach a satisfactory level</w:t>
      </w:r>
      <w:r>
        <w:rPr>
          <w:rFonts w:ascii="Tahoma" w:hAnsi="Tahoma" w:cs="Tahoma"/>
          <w:sz w:val="18"/>
          <w:szCs w:val="18"/>
          <w:lang w:eastAsia="fr-FR"/>
        </w:rPr>
        <w:t>; or</w:t>
      </w:r>
    </w:p>
    <w:p w14:paraId="0BF9C564" w14:textId="77777777" w:rsidR="00431AC3" w:rsidRPr="00742F4A" w:rsidRDefault="00431AC3" w:rsidP="00431AC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Pr>
          <w:rFonts w:ascii="Tahoma" w:hAnsi="Tahoma" w:cs="Tahoma"/>
          <w:sz w:val="18"/>
          <w:szCs w:val="18"/>
          <w:lang w:eastAsia="fr-FR"/>
        </w:rPr>
        <w:t>1</w:t>
      </w:r>
      <w:r w:rsidRPr="00742F4A">
        <w:rPr>
          <w:rFonts w:ascii="Tahoma" w:hAnsi="Tahoma" w:cs="Tahoma"/>
          <w:sz w:val="18"/>
          <w:szCs w:val="18"/>
          <w:lang w:eastAsia="fr-FR"/>
        </w:rPr>
        <w:t xml:space="preserve">.2, </w:t>
      </w:r>
    </w:p>
    <w:p w14:paraId="08163C89" w14:textId="77777777" w:rsidR="00431AC3" w:rsidRDefault="00431AC3" w:rsidP="00431AC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r>
        <w:rPr>
          <w:rFonts w:ascii="Tahoma" w:hAnsi="Tahoma" w:cs="Tahoma"/>
          <w:sz w:val="18"/>
          <w:szCs w:val="18"/>
          <w:lang w:eastAsia="fr-FR"/>
        </w:rPr>
        <w:t>.</w:t>
      </w:r>
    </w:p>
    <w:p w14:paraId="581D17E1" w14:textId="77777777" w:rsidR="00431AC3" w:rsidRDefault="00431AC3" w:rsidP="00431AC3">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6F29F0D8" w14:textId="77777777" w:rsidR="00431AC3" w:rsidRPr="008C0AFB" w:rsidRDefault="00431AC3" w:rsidP="00431AC3">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37099411" w14:textId="77777777" w:rsidR="00431AC3" w:rsidRPr="00D0286A"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058224EC" w14:textId="77777777" w:rsidR="00431AC3" w:rsidRDefault="00431AC3" w:rsidP="00431AC3">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6CCF35EB" w14:textId="77777777" w:rsidR="00431AC3" w:rsidRPr="008C0AFB" w:rsidRDefault="00431AC3" w:rsidP="00431AC3">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4545D73" w14:textId="77777777" w:rsidR="00431AC3" w:rsidRDefault="00431AC3" w:rsidP="00431AC3">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391DFF8" w14:textId="77777777" w:rsidR="00431AC3" w:rsidRPr="005C0824" w:rsidRDefault="00431AC3" w:rsidP="00431AC3">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The Provider may not subcontract all or part of the Deliverables without the written authorisation of the Council. If authorised to subcontract by the Council, the Provider shall ensure compliance with all contractual conditions by all authorised subcontractors. The Provider shall remain fully liable to the Council for the performance of that subcontractor’s obligations.</w:t>
      </w:r>
    </w:p>
    <w:p w14:paraId="5E49E2BE" w14:textId="77777777" w:rsidR="00431AC3" w:rsidRPr="00D0286A"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538C6EF6" w14:textId="77777777" w:rsidR="00431AC3" w:rsidRDefault="00431AC3" w:rsidP="00431AC3">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4D89A856" w14:textId="77777777" w:rsidR="00431AC3" w:rsidRPr="008C0AFB" w:rsidRDefault="00431AC3" w:rsidP="00431AC3">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350BC455" w14:textId="77777777" w:rsidR="00431AC3" w:rsidRPr="00D0286A"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1F77C999" w14:textId="77777777" w:rsidR="00431AC3" w:rsidRDefault="00431AC3" w:rsidP="00431AC3">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17DA874" w14:textId="77777777" w:rsidR="00431AC3" w:rsidRDefault="00431AC3" w:rsidP="00431AC3">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5CB45AFB" w14:textId="77777777" w:rsidR="00431AC3" w:rsidRDefault="00431AC3" w:rsidP="00431AC3">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0E133E28" w14:textId="77777777" w:rsidR="00431AC3" w:rsidRDefault="00431AC3" w:rsidP="00431AC3">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3443862" w14:textId="77777777" w:rsidR="00431AC3" w:rsidRDefault="00431AC3" w:rsidP="00431AC3">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3B33D5C1" w14:textId="77777777" w:rsidR="00431AC3" w:rsidRPr="008C0AFB" w:rsidRDefault="00431AC3" w:rsidP="00431AC3">
      <w:pPr>
        <w:pStyle w:val="ListParagraph"/>
        <w:numPr>
          <w:ilvl w:val="0"/>
          <w:numId w:val="22"/>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9C11E6" w14:textId="77777777" w:rsidR="00431AC3" w:rsidRPr="00D0286A"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546774A7" w14:textId="77777777" w:rsidR="00431AC3" w:rsidRPr="00D0286A" w:rsidRDefault="00431AC3" w:rsidP="00431AC3">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1FF30B2E" w14:textId="77777777" w:rsidR="00431AC3" w:rsidRPr="005C0824"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Hlk62555666"/>
      <w:r w:rsidRPr="005C0824">
        <w:rPr>
          <w:rFonts w:ascii="Tahoma" w:hAnsi="Tahoma" w:cs="Tahoma"/>
          <w:b/>
          <w:smallCaps/>
          <w:color w:val="365F91" w:themeColor="accent1" w:themeShade="BF"/>
          <w:sz w:val="18"/>
          <w:szCs w:val="18"/>
          <w:lang w:eastAsia="fr-FR"/>
        </w:rPr>
        <w:t>Article 10 – Consortium</w:t>
      </w:r>
    </w:p>
    <w:p w14:paraId="4A009563" w14:textId="77777777" w:rsidR="00431AC3" w:rsidRPr="005C0824" w:rsidRDefault="00431AC3" w:rsidP="00431AC3">
      <w:pPr>
        <w:pStyle w:val="ListParagraph"/>
        <w:numPr>
          <w:ilvl w:val="0"/>
          <w:numId w:val="23"/>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136FE137" w14:textId="77777777" w:rsidR="00431AC3" w:rsidRPr="005C0824" w:rsidRDefault="00431AC3" w:rsidP="00431AC3">
      <w:pPr>
        <w:pStyle w:val="ListParagraph"/>
        <w:numPr>
          <w:ilvl w:val="0"/>
          <w:numId w:val="23"/>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461FC42F" w14:textId="77777777" w:rsidR="00431AC3" w:rsidRPr="005C0824" w:rsidRDefault="00431AC3" w:rsidP="00431AC3">
      <w:pPr>
        <w:pStyle w:val="ListParagraph"/>
        <w:numPr>
          <w:ilvl w:val="0"/>
          <w:numId w:val="23"/>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4BB62AAC" w14:textId="77777777" w:rsidR="00431AC3" w:rsidRPr="005C0824" w:rsidRDefault="00431AC3" w:rsidP="00431AC3">
      <w:pPr>
        <w:pStyle w:val="ListParagraph"/>
        <w:numPr>
          <w:ilvl w:val="0"/>
          <w:numId w:val="23"/>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268FDC08" w14:textId="77777777" w:rsidR="00431AC3" w:rsidRPr="005C0824" w:rsidRDefault="00431AC3" w:rsidP="00431AC3">
      <w:pPr>
        <w:pStyle w:val="ListParagraph"/>
        <w:numPr>
          <w:ilvl w:val="2"/>
          <w:numId w:val="32"/>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77F8E6AF" w14:textId="77777777" w:rsidR="00431AC3" w:rsidRPr="005C0824" w:rsidRDefault="00431AC3" w:rsidP="00431AC3">
      <w:pPr>
        <w:pStyle w:val="ListParagraph"/>
        <w:numPr>
          <w:ilvl w:val="2"/>
          <w:numId w:val="32"/>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22B6C83A" w14:textId="77777777" w:rsidR="00431AC3" w:rsidRPr="005C0824" w:rsidRDefault="00431AC3" w:rsidP="00431AC3">
      <w:pPr>
        <w:pStyle w:val="ListParagraph"/>
        <w:numPr>
          <w:ilvl w:val="0"/>
          <w:numId w:val="33"/>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592C2E43" w14:textId="77777777" w:rsidR="00431AC3" w:rsidRPr="005C0824" w:rsidRDefault="00431AC3" w:rsidP="00431AC3">
      <w:pPr>
        <w:pStyle w:val="ListParagraph"/>
        <w:numPr>
          <w:ilvl w:val="0"/>
          <w:numId w:val="33"/>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0EF7AE57" w14:textId="77777777" w:rsidR="00431AC3" w:rsidRPr="005C0824" w:rsidRDefault="00431AC3" w:rsidP="00431AC3">
      <w:pPr>
        <w:pStyle w:val="ListParagraph"/>
        <w:numPr>
          <w:ilvl w:val="0"/>
          <w:numId w:val="33"/>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EE7E598" w14:textId="77777777" w:rsidR="00431AC3" w:rsidRPr="005C0824" w:rsidRDefault="00431AC3" w:rsidP="00431AC3">
      <w:pPr>
        <w:pStyle w:val="ListParagraph"/>
        <w:numPr>
          <w:ilvl w:val="2"/>
          <w:numId w:val="32"/>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315FD595" w14:textId="77777777" w:rsidR="00431AC3" w:rsidRPr="005C0824" w:rsidRDefault="00431AC3" w:rsidP="00431AC3">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4491750B" w14:textId="77777777" w:rsidR="00431AC3" w:rsidRPr="005C0824" w:rsidRDefault="00431AC3" w:rsidP="00431AC3">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B43FE84" w14:textId="77777777" w:rsidR="00431AC3" w:rsidRPr="005C0824" w:rsidRDefault="00431AC3" w:rsidP="00431AC3">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1A87C76D" w14:textId="77777777" w:rsidR="00431AC3" w:rsidRPr="005C0824" w:rsidRDefault="00431AC3" w:rsidP="00431AC3">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65FA6049" w14:textId="77777777" w:rsidR="00431AC3" w:rsidRPr="005C0824" w:rsidRDefault="00431AC3" w:rsidP="00431AC3">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514CB97E" w14:textId="77777777" w:rsidR="00431AC3" w:rsidRPr="005C0824" w:rsidRDefault="00431AC3" w:rsidP="00431AC3">
      <w:pPr>
        <w:pStyle w:val="ListParagraph"/>
        <w:numPr>
          <w:ilvl w:val="0"/>
          <w:numId w:val="34"/>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077502F9" w14:textId="77777777" w:rsidR="00431AC3" w:rsidRPr="005C0824" w:rsidRDefault="00431AC3" w:rsidP="00431AC3">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2EFFC906" w14:textId="77777777" w:rsidR="00431AC3" w:rsidRPr="005C0824" w:rsidRDefault="00431AC3" w:rsidP="00431AC3">
      <w:pPr>
        <w:pStyle w:val="ListParagraph"/>
        <w:numPr>
          <w:ilvl w:val="0"/>
          <w:numId w:val="23"/>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25CFB85C" w14:textId="77777777" w:rsidR="00431AC3" w:rsidRPr="00C31FC5" w:rsidRDefault="00431AC3" w:rsidP="00431AC3">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8"/>
    <w:p w14:paraId="2CE05859" w14:textId="77777777" w:rsidR="00431AC3" w:rsidRPr="00D0286A"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35AA0747" w14:textId="77777777" w:rsidR="00431AC3" w:rsidRPr="005C0824" w:rsidRDefault="00431AC3" w:rsidP="00431AC3">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6E60A6E" w14:textId="77777777" w:rsidR="00431AC3" w:rsidRPr="005C0824" w:rsidRDefault="00431AC3" w:rsidP="00431AC3">
      <w:pPr>
        <w:pStyle w:val="ListParagraph"/>
        <w:numPr>
          <w:ilvl w:val="1"/>
          <w:numId w:val="39"/>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22AFD6B" w14:textId="77777777" w:rsidR="00431AC3" w:rsidRPr="00D0286A" w:rsidRDefault="00431AC3" w:rsidP="00431AC3">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648DB72" w14:textId="77777777" w:rsidR="00431AC3" w:rsidRPr="00D0286A" w:rsidRDefault="00431AC3" w:rsidP="00431AC3">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44177BA1" w14:textId="77777777" w:rsidR="00431AC3" w:rsidRPr="00D0286A" w:rsidRDefault="00431AC3" w:rsidP="00431AC3">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Pr>
          <w:rFonts w:ascii="Tahoma" w:hAnsi="Tahoma" w:cs="Tahoma"/>
          <w:color w:val="000000"/>
          <w:sz w:val="18"/>
          <w:szCs w:val="18"/>
        </w:rPr>
        <w:t xml:space="preserve">, </w:t>
      </w:r>
      <w:r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53EEB9D0" w14:textId="77777777" w:rsidR="00431AC3" w:rsidRPr="00D0286A" w:rsidRDefault="00431AC3" w:rsidP="00431AC3">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085B30BD" w14:textId="77777777" w:rsidR="00431AC3" w:rsidRPr="00D0286A" w:rsidRDefault="00431AC3" w:rsidP="00431AC3">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2D6983C6" w14:textId="77777777" w:rsidR="00431AC3" w:rsidRPr="00D0286A" w:rsidRDefault="00431AC3" w:rsidP="00431AC3">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i</w:t>
      </w:r>
      <w:r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43F116D9" w14:textId="77777777" w:rsidR="00431AC3" w:rsidRPr="009D3BD3" w:rsidRDefault="00431AC3" w:rsidP="00431AC3">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Pr="00D0286A">
        <w:rPr>
          <w:rFonts w:ascii="Tahoma" w:hAnsi="Tahoma" w:cs="Tahoma"/>
          <w:sz w:val="18"/>
          <w:szCs w:val="18"/>
          <w:lang w:val="en-US"/>
        </w:rPr>
        <w:t>f they are or are likely to be in a situation of conflict of interests</w:t>
      </w:r>
      <w:r>
        <w:rPr>
          <w:rFonts w:ascii="Tahoma" w:hAnsi="Tahoma" w:cs="Tahoma"/>
          <w:sz w:val="18"/>
          <w:szCs w:val="18"/>
          <w:lang w:val="en-US"/>
        </w:rPr>
        <w:t>;</w:t>
      </w:r>
    </w:p>
    <w:p w14:paraId="13066D75" w14:textId="77777777" w:rsidR="00431AC3" w:rsidRPr="00742F4A" w:rsidRDefault="00431AC3" w:rsidP="00431AC3">
      <w:pPr>
        <w:numPr>
          <w:ilvl w:val="0"/>
          <w:numId w:val="8"/>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9" w:history="1">
        <w:r w:rsidRPr="00742F4A">
          <w:rPr>
            <w:rStyle w:val="Hyperlink"/>
            <w:rFonts w:ascii="Tahoma" w:hAnsi="Tahoma" w:cs="Tahoma"/>
            <w:sz w:val="18"/>
            <w:szCs w:val="18"/>
          </w:rPr>
          <w:t>www.sanctionsmap.eu</w:t>
        </w:r>
      </w:hyperlink>
      <w:r w:rsidRPr="00742F4A">
        <w:rPr>
          <w:rFonts w:ascii="Tahoma" w:hAnsi="Tahoma" w:cs="Tahoma"/>
          <w:color w:val="000000"/>
          <w:sz w:val="18"/>
          <w:szCs w:val="18"/>
        </w:rPr>
        <w:t>).</w:t>
      </w:r>
    </w:p>
    <w:p w14:paraId="78A1E72F" w14:textId="77777777" w:rsidR="00431AC3" w:rsidRPr="00D0286A"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7"/>
      <w:r w:rsidRPr="00D0286A">
        <w:rPr>
          <w:rFonts w:ascii="Tahoma" w:hAnsi="Tahoma" w:cs="Tahoma"/>
          <w:b/>
          <w:smallCaps/>
          <w:color w:val="365F91" w:themeColor="accent1" w:themeShade="BF"/>
          <w:sz w:val="18"/>
          <w:szCs w:val="18"/>
          <w:lang w:eastAsia="fr-FR"/>
        </w:rPr>
        <w:t xml:space="preserve"> </w:t>
      </w:r>
    </w:p>
    <w:p w14:paraId="762EF36D" w14:textId="77777777" w:rsidR="00431AC3" w:rsidRDefault="00431AC3" w:rsidP="00431AC3">
      <w:pPr>
        <w:tabs>
          <w:tab w:val="left" w:pos="284"/>
        </w:tabs>
        <w:autoSpaceDE w:val="0"/>
        <w:autoSpaceDN w:val="0"/>
        <w:jc w:val="both"/>
        <w:rPr>
          <w:rFonts w:ascii="Tahoma" w:hAnsi="Tahoma" w:cs="Tahoma"/>
          <w:sz w:val="18"/>
          <w:szCs w:val="18"/>
          <w:lang w:eastAsia="fr-FR"/>
        </w:rPr>
      </w:pPr>
      <w:bookmarkStart w:id="9" w:name="_Hlk62555726"/>
      <w:bookmarkStart w:id="10"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023D9875" w14:textId="77777777" w:rsidR="00431AC3" w:rsidRDefault="00431AC3" w:rsidP="00431AC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100E7DB9" w14:textId="77777777" w:rsidR="00431AC3" w:rsidRDefault="00431AC3" w:rsidP="00431AC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6F9E50C" w14:textId="77777777" w:rsidR="00431AC3" w:rsidRPr="009051DD" w:rsidRDefault="00431AC3" w:rsidP="00431AC3">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0BD4C8BE" w14:textId="77777777" w:rsidR="00431AC3" w:rsidRPr="009051DD" w:rsidRDefault="00431AC3" w:rsidP="00431AC3">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7D25CA28" w14:textId="77777777" w:rsidR="00431AC3" w:rsidRPr="009051DD" w:rsidRDefault="00431AC3" w:rsidP="00431AC3">
      <w:pPr>
        <w:pStyle w:val="ListParagraph"/>
        <w:numPr>
          <w:ilvl w:val="1"/>
          <w:numId w:val="36"/>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9"/>
    <w:p w14:paraId="2DC95605" w14:textId="77777777" w:rsidR="00431AC3" w:rsidRPr="00D0286A" w:rsidRDefault="00431AC3" w:rsidP="00431AC3">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0"/>
    </w:p>
    <w:p w14:paraId="1FF5D077" w14:textId="77777777" w:rsidR="00431AC3" w:rsidRPr="00D0286A" w:rsidRDefault="00431AC3" w:rsidP="00431AC3">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344B261F" w14:textId="77777777" w:rsidR="00431AC3" w:rsidRPr="00D0286A" w:rsidRDefault="00431AC3" w:rsidP="00431AC3">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42023247" w14:textId="77777777" w:rsidR="00431AC3" w:rsidRPr="00D0286A" w:rsidRDefault="00431AC3" w:rsidP="00431AC3">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Pr="00D0286A">
        <w:rPr>
          <w:rFonts w:ascii="Tahoma" w:hAnsi="Tahoma" w:cs="Tahoma"/>
          <w:color w:val="808080"/>
          <w:sz w:val="18"/>
          <w:szCs w:val="18"/>
          <w:lang w:val="fr-FR"/>
        </w:rPr>
        <w:t>Société Générale Strasbourg</w:t>
      </w:r>
    </w:p>
    <w:p w14:paraId="694F9E6A" w14:textId="77777777" w:rsidR="00431AC3" w:rsidRPr="00D0286A" w:rsidRDefault="00431AC3" w:rsidP="00431AC3">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2E7D336F" w14:textId="77777777" w:rsidR="00431AC3" w:rsidRDefault="00431AC3" w:rsidP="00431AC3">
      <w:pPr>
        <w:tabs>
          <w:tab w:val="left" w:pos="284"/>
        </w:tabs>
        <w:autoSpaceDE w:val="0"/>
        <w:autoSpaceDN w:val="0"/>
        <w:jc w:val="both"/>
        <w:rPr>
          <w:rFonts w:ascii="Tahoma" w:hAnsi="Tahoma" w:cs="Tahoma"/>
          <w:color w:val="808080"/>
          <w:sz w:val="18"/>
          <w:szCs w:val="18"/>
          <w:lang w:val="en-US"/>
        </w:rPr>
        <w:sectPr w:rsidR="00431AC3"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142AE485" w14:textId="77777777" w:rsidR="00431AC3" w:rsidRPr="00D0286A" w:rsidRDefault="00431AC3" w:rsidP="00431AC3">
      <w:pPr>
        <w:tabs>
          <w:tab w:val="left" w:pos="284"/>
        </w:tabs>
        <w:autoSpaceDE w:val="0"/>
        <w:autoSpaceDN w:val="0"/>
        <w:jc w:val="both"/>
        <w:rPr>
          <w:rFonts w:ascii="Tahoma" w:hAnsi="Tahoma" w:cs="Tahoma"/>
          <w:sz w:val="18"/>
          <w:szCs w:val="18"/>
          <w:lang w:val="de-DE" w:eastAsia="fr-FR"/>
        </w:rPr>
      </w:pPr>
    </w:p>
    <w:p w14:paraId="4C8D88D3" w14:textId="77777777" w:rsidR="00431AC3" w:rsidRPr="00D0286A" w:rsidRDefault="00431AC3" w:rsidP="00431AC3">
      <w:pPr>
        <w:tabs>
          <w:tab w:val="left" w:pos="284"/>
        </w:tabs>
        <w:autoSpaceDE w:val="0"/>
        <w:autoSpaceDN w:val="0"/>
        <w:jc w:val="both"/>
        <w:rPr>
          <w:rFonts w:ascii="Tahoma" w:hAnsi="Tahoma" w:cs="Tahoma"/>
          <w:sz w:val="19"/>
          <w:szCs w:val="19"/>
          <w:lang w:val="de-DE" w:eastAsia="fr-FR"/>
        </w:rPr>
      </w:pPr>
    </w:p>
    <w:p w14:paraId="6CC6DD91" w14:textId="77777777" w:rsidR="00431AC3" w:rsidRPr="00D0286A" w:rsidRDefault="00431AC3" w:rsidP="00431AC3">
      <w:pPr>
        <w:pBdr>
          <w:bottom w:val="single" w:sz="2" w:space="1" w:color="808080"/>
        </w:pBdr>
        <w:tabs>
          <w:tab w:val="left" w:pos="284"/>
        </w:tabs>
        <w:spacing w:after="120"/>
        <w:rPr>
          <w:rFonts w:ascii="Tahoma" w:hAnsi="Tahoma" w:cs="Tahoma"/>
          <w:b/>
          <w:lang w:eastAsia="en-US"/>
        </w:rPr>
        <w:sectPr w:rsidR="00431AC3" w:rsidRPr="00D0286A" w:rsidSect="001D5CF8">
          <w:type w:val="continuous"/>
          <w:pgSz w:w="11907" w:h="16840" w:code="9"/>
          <w:pgMar w:top="709" w:right="850" w:bottom="567" w:left="709" w:header="284" w:footer="284" w:gutter="0"/>
          <w:cols w:num="2" w:space="142"/>
          <w:docGrid w:linePitch="360"/>
        </w:sectPr>
      </w:pPr>
    </w:p>
    <w:p w14:paraId="242EF87E" w14:textId="77777777" w:rsidR="00431AC3" w:rsidRPr="00D0286A" w:rsidRDefault="00431AC3" w:rsidP="00431AC3">
      <w:pPr>
        <w:tabs>
          <w:tab w:val="left" w:pos="284"/>
        </w:tabs>
        <w:autoSpaceDE w:val="0"/>
        <w:autoSpaceDN w:val="0"/>
        <w:jc w:val="center"/>
        <w:rPr>
          <w:rFonts w:ascii="Tahoma" w:hAnsi="Tahoma" w:cs="Tahoma"/>
          <w:b/>
          <w:bCs/>
          <w:sz w:val="20"/>
          <w:szCs w:val="20"/>
          <w:lang w:eastAsia="fr-FR"/>
        </w:rPr>
      </w:pPr>
    </w:p>
    <w:p w14:paraId="5625D4C3" w14:textId="38FFB425" w:rsidR="0072200B" w:rsidRPr="001E2C6A" w:rsidRDefault="0072200B" w:rsidP="00431AC3">
      <w:pPr>
        <w:pBdr>
          <w:bottom w:val="single" w:sz="2" w:space="0" w:color="808080"/>
        </w:pBdr>
        <w:ind w:left="-142" w:right="-284"/>
        <w:sectPr w:rsidR="0072200B" w:rsidRPr="001E2C6A" w:rsidSect="0074615A">
          <w:headerReference w:type="default" r:id="rId20"/>
          <w:footerReference w:type="default" r:id="rId21"/>
          <w:headerReference w:type="first" r:id="rId22"/>
          <w:type w:val="continuous"/>
          <w:pgSz w:w="11907" w:h="16840" w:code="9"/>
          <w:pgMar w:top="682" w:right="850" w:bottom="567" w:left="851" w:header="284" w:footer="284" w:gutter="0"/>
          <w:cols w:space="142"/>
          <w:docGrid w:linePitch="360"/>
        </w:sectPr>
      </w:pPr>
    </w:p>
    <w:p w14:paraId="106EB131" w14:textId="77777777" w:rsidR="007D4E81" w:rsidRPr="002A092A" w:rsidRDefault="007D4E81">
      <w:pPr>
        <w:pBdr>
          <w:bottom w:val="single" w:sz="2" w:space="1" w:color="808080"/>
        </w:pBdr>
        <w:tabs>
          <w:tab w:val="left" w:pos="284"/>
        </w:tabs>
        <w:spacing w:after="120"/>
        <w:rPr>
          <w:rFonts w:ascii="Tahoma" w:hAnsi="Tahoma" w:cs="Tahoma"/>
          <w:b/>
          <w:sz w:val="18"/>
          <w:szCs w:val="18"/>
          <w:lang w:eastAsia="en-US"/>
        </w:rPr>
      </w:pPr>
    </w:p>
    <w:sectPr w:rsidR="007D4E81" w:rsidRPr="002A092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0A133" w14:textId="77777777" w:rsidR="00514ECE" w:rsidRDefault="00514ECE" w:rsidP="00D50F13">
      <w:r>
        <w:separator/>
      </w:r>
    </w:p>
  </w:endnote>
  <w:endnote w:type="continuationSeparator" w:id="0">
    <w:p w14:paraId="2C0EC508" w14:textId="77777777" w:rsidR="00514ECE" w:rsidRDefault="00514ECE"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431AC3" w:rsidRPr="00AE2D2B" w14:paraId="470248A8"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B8A64A5" w14:textId="77777777" w:rsidR="00431AC3" w:rsidRPr="00AE2D2B" w:rsidRDefault="00431AC3"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374401B5" w14:textId="3C932CF4" w:rsidR="00431AC3" w:rsidRPr="00AE2D2B" w:rsidRDefault="00431AC3" w:rsidP="004965C8">
          <w:pPr>
            <w:rPr>
              <w:rFonts w:ascii="Arial Narrow" w:hAnsi="Arial Narrow"/>
              <w:caps/>
              <w:color w:val="000000"/>
              <w:sz w:val="18"/>
              <w:szCs w:val="18"/>
              <w:highlight w:val="cyan"/>
            </w:rPr>
          </w:pPr>
        </w:p>
      </w:tc>
    </w:tr>
  </w:tbl>
  <w:p w14:paraId="3DAA2EF2" w14:textId="77777777" w:rsidR="00431AC3" w:rsidRDefault="00431AC3"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2321" w14:textId="77777777" w:rsidR="00431AC3" w:rsidRPr="00FC72C5" w:rsidRDefault="00431AC3">
    <w:pPr>
      <w:pStyle w:val="Footer"/>
      <w:jc w:val="right"/>
      <w:rPr>
        <w:sz w:val="20"/>
        <w:szCs w:val="20"/>
      </w:rPr>
    </w:pPr>
  </w:p>
  <w:p w14:paraId="314D605D" w14:textId="77777777" w:rsidR="00431AC3" w:rsidRDefault="00431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08580CB" w:rsidR="00533AAF" w:rsidRPr="00AE2D2B" w:rsidRDefault="00533AAF" w:rsidP="004965C8">
          <w:pPr>
            <w:rPr>
              <w:rFonts w:ascii="Arial Narrow" w:hAnsi="Arial Narrow"/>
              <w:caps/>
              <w:color w:val="000000"/>
              <w:sz w:val="18"/>
              <w:szCs w:val="18"/>
              <w:highlight w:val="cyan"/>
            </w:rPr>
          </w:pP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31A04" w14:textId="77777777" w:rsidR="00514ECE" w:rsidRDefault="00514ECE" w:rsidP="00D50F13">
      <w:r>
        <w:separator/>
      </w:r>
    </w:p>
  </w:footnote>
  <w:footnote w:type="continuationSeparator" w:id="0">
    <w:p w14:paraId="441E84A2" w14:textId="77777777" w:rsidR="00514ECE" w:rsidRDefault="00514ECE" w:rsidP="00D50F13">
      <w:r>
        <w:continuationSeparator/>
      </w:r>
    </w:p>
  </w:footnote>
  <w:footnote w:id="1">
    <w:p w14:paraId="10143120" w14:textId="25B0A768" w:rsidR="000013DF" w:rsidRPr="003C5354" w:rsidRDefault="000013DF" w:rsidP="000013DF">
      <w:pPr>
        <w:pStyle w:val="FootnoteText"/>
        <w:rPr>
          <w:rFonts w:ascii="Tahoma" w:hAnsi="Tahoma" w:cs="Tahoma"/>
          <w:sz w:val="18"/>
          <w:szCs w:val="18"/>
          <w:lang w:val="en-US"/>
        </w:rPr>
      </w:pPr>
      <w:r w:rsidRPr="003C5354">
        <w:rPr>
          <w:rStyle w:val="FootnoteReference"/>
          <w:rFonts w:ascii="Tahoma" w:hAnsi="Tahoma" w:cs="Tahoma"/>
          <w:sz w:val="18"/>
          <w:szCs w:val="18"/>
        </w:rPr>
        <w:footnoteRef/>
      </w:r>
      <w:r w:rsidRPr="003C5354">
        <w:rPr>
          <w:rFonts w:ascii="Tahoma" w:hAnsi="Tahoma" w:cs="Tahoma"/>
          <w:sz w:val="18"/>
          <w:szCs w:val="18"/>
          <w:lang w:val="en-US"/>
        </w:rPr>
        <w:t xml:space="preserve"> </w:t>
      </w:r>
      <w:r w:rsidRPr="003C5354">
        <w:rPr>
          <w:rFonts w:ascii="Tahoma" w:hAnsi="Tahoma" w:cs="Tahoma"/>
          <w:sz w:val="18"/>
          <w:szCs w:val="18"/>
        </w:rPr>
        <w:t>Which</w:t>
      </w:r>
      <w:r w:rsidRPr="003C5354">
        <w:rPr>
          <w:rFonts w:ascii="Tahoma" w:hAnsi="Tahoma" w:cs="Tahoma"/>
          <w:sz w:val="18"/>
          <w:szCs w:val="18"/>
          <w:lang w:val="en-US"/>
        </w:rPr>
        <w:t xml:space="preserve"> has </w:t>
      </w:r>
      <w:r w:rsidRPr="003C5354">
        <w:rPr>
          <w:rFonts w:ascii="Tahoma" w:hAnsi="Tahoma" w:cs="Tahoma"/>
          <w:sz w:val="18"/>
          <w:szCs w:val="18"/>
        </w:rPr>
        <w:t>its</w:t>
      </w:r>
      <w:r w:rsidRPr="003C5354">
        <w:rPr>
          <w:rFonts w:ascii="Tahoma" w:hAnsi="Tahoma" w:cs="Tahoma"/>
          <w:sz w:val="18"/>
          <w:szCs w:val="18"/>
          <w:lang w:val="en-US"/>
        </w:rPr>
        <w:t xml:space="preserve"> </w:t>
      </w:r>
      <w:r w:rsidRPr="003C5354">
        <w:rPr>
          <w:rFonts w:ascii="Tahoma" w:hAnsi="Tahoma" w:cs="Tahoma"/>
          <w:sz w:val="18"/>
          <w:szCs w:val="18"/>
        </w:rPr>
        <w:t>seat</w:t>
      </w:r>
      <w:r w:rsidRPr="003C5354">
        <w:rPr>
          <w:rFonts w:ascii="Tahoma" w:hAnsi="Tahoma" w:cs="Tahoma"/>
          <w:sz w:val="18"/>
          <w:szCs w:val="18"/>
          <w:lang w:val="en-US"/>
        </w:rPr>
        <w:t xml:space="preserve"> A</w:t>
      </w:r>
      <w:r w:rsidR="00AD1331" w:rsidRPr="003C5354">
        <w:rPr>
          <w:rFonts w:ascii="Tahoma" w:hAnsi="Tahoma" w:cs="Tahoma"/>
          <w:sz w:val="18"/>
          <w:szCs w:val="18"/>
          <w:lang w:val="en-US"/>
        </w:rPr>
        <w:t>venue</w:t>
      </w:r>
      <w:r w:rsidRPr="003C5354">
        <w:rPr>
          <w:rFonts w:ascii="Tahoma" w:hAnsi="Tahoma" w:cs="Tahoma"/>
          <w:sz w:val="18"/>
          <w:szCs w:val="18"/>
          <w:lang w:val="en-US"/>
        </w:rPr>
        <w:t xml:space="preserve"> de l’Europe, 67075 Strasbourg Cedex, France</w:t>
      </w:r>
    </w:p>
  </w:footnote>
  <w:footnote w:id="2">
    <w:p w14:paraId="7ECA21A9" w14:textId="2722B222" w:rsidR="003C5354" w:rsidRPr="003C5354" w:rsidRDefault="003C5354">
      <w:pPr>
        <w:pStyle w:val="FootnoteText"/>
        <w:rPr>
          <w:rFonts w:ascii="Tahoma" w:hAnsi="Tahoma" w:cs="Tahoma"/>
          <w:sz w:val="18"/>
          <w:szCs w:val="18"/>
        </w:rPr>
      </w:pPr>
      <w:r w:rsidRPr="003C5354">
        <w:rPr>
          <w:rStyle w:val="FootnoteReference"/>
          <w:rFonts w:ascii="Tahoma" w:hAnsi="Tahoma" w:cs="Tahoma"/>
          <w:sz w:val="18"/>
          <w:szCs w:val="18"/>
        </w:rPr>
        <w:footnoteRef/>
      </w:r>
      <w:r w:rsidRPr="003C5354">
        <w:rPr>
          <w:rFonts w:ascii="Tahoma" w:hAnsi="Tahoma" w:cs="Tahoma"/>
          <w:sz w:val="18"/>
          <w:szCs w:val="18"/>
        </w:rPr>
        <w:t xml:space="preserve"> The Council of Europe reserves the right to request documentary evidence.</w:t>
      </w:r>
    </w:p>
  </w:footnote>
  <w:footnote w:id="3">
    <w:p w14:paraId="682E4486" w14:textId="77777777" w:rsidR="00431AC3" w:rsidRPr="005C0824" w:rsidRDefault="00431AC3" w:rsidP="00431AC3">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0395118"/>
      <w:docPartObj>
        <w:docPartGallery w:val="Page Numbers (Top of Page)"/>
        <w:docPartUnique/>
      </w:docPartObj>
    </w:sdtPr>
    <w:sdtEndPr>
      <w:rPr>
        <w:rFonts w:ascii="Arial Narrow" w:hAnsi="Arial Narrow"/>
      </w:rPr>
    </w:sdtEndPr>
    <w:sdtContent>
      <w:p w14:paraId="2DB27082" w14:textId="77777777" w:rsidR="00431AC3" w:rsidRPr="00D70688" w:rsidRDefault="00431AC3">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566DB" w14:textId="77777777" w:rsidR="00431AC3" w:rsidRDefault="00431AC3">
    <w:pPr>
      <w:pStyle w:val="Header"/>
    </w:pPr>
    <w:r>
      <w:rPr>
        <w:noProof/>
        <w:lang w:val="en-US" w:eastAsia="en-US"/>
      </w:rPr>
      <w:drawing>
        <wp:anchor distT="0" distB="0" distL="114300" distR="114300" simplePos="0" relativeHeight="251659776" behindDoc="0" locked="0" layoutInCell="1" allowOverlap="1" wp14:anchorId="5EEC839F" wp14:editId="32824C78">
          <wp:simplePos x="0" y="0"/>
          <wp:positionH relativeFrom="column">
            <wp:posOffset>5033010</wp:posOffset>
          </wp:positionH>
          <wp:positionV relativeFrom="paragraph">
            <wp:posOffset>-61595</wp:posOffset>
          </wp:positionV>
          <wp:extent cx="1438910" cy="1152525"/>
          <wp:effectExtent l="0" t="0" r="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6B0917C8" w14:textId="1B00970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C27AAD">
          <w:rPr>
            <w:rFonts w:ascii="Arial Narrow" w:hAnsi="Arial Narrow"/>
            <w:bCs/>
            <w:noProof/>
          </w:rPr>
          <w:t>4</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C27AAD">
          <w:rPr>
            <w:rFonts w:ascii="Arial Narrow" w:hAnsi="Arial Narrow"/>
            <w:bCs/>
            <w:noProof/>
          </w:rPr>
          <w:t>8</w:t>
        </w:r>
        <w:r w:rsidRPr="002E59DA">
          <w:rPr>
            <w:rFonts w:ascii="Arial Narrow" w:hAnsi="Arial Narrow"/>
            <w:bCs/>
            <w:sz w:val="24"/>
            <w:szCs w:val="24"/>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505D497E">
          <wp:simplePos x="0" y="0"/>
          <wp:positionH relativeFrom="column">
            <wp:posOffset>4923155</wp:posOffset>
          </wp:positionH>
          <wp:positionV relativeFrom="paragraph">
            <wp:posOffset>156845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16284"/>
    <w:multiLevelType w:val="multilevel"/>
    <w:tmpl w:val="7710016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759F2"/>
    <w:multiLevelType w:val="hybridMultilevel"/>
    <w:tmpl w:val="BD3AF92C"/>
    <w:lvl w:ilvl="0" w:tplc="0C00000F">
      <w:start w:val="1"/>
      <w:numFmt w:val="decimal"/>
      <w:lvlText w:val="%1."/>
      <w:lvlJc w:val="left"/>
      <w:pPr>
        <w:ind w:left="720" w:hanging="360"/>
      </w:p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2" w15:restartNumberingAfterBreak="0">
    <w:nsid w:val="658160E3"/>
    <w:multiLevelType w:val="hybridMultilevel"/>
    <w:tmpl w:val="B7501432"/>
    <w:lvl w:ilvl="0" w:tplc="F2E00E7A">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35"/>
  </w:num>
  <w:num w:numId="3">
    <w:abstractNumId w:val="36"/>
  </w:num>
  <w:num w:numId="4">
    <w:abstractNumId w:val="1"/>
  </w:num>
  <w:num w:numId="5">
    <w:abstractNumId w:val="4"/>
  </w:num>
  <w:num w:numId="6">
    <w:abstractNumId w:val="15"/>
  </w:num>
  <w:num w:numId="7">
    <w:abstractNumId w:val="19"/>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9"/>
  </w:num>
  <w:num w:numId="11">
    <w:abstractNumId w:val="0"/>
  </w:num>
  <w:num w:numId="12">
    <w:abstractNumId w:val="17"/>
  </w:num>
  <w:num w:numId="13">
    <w:abstractNumId w:val="22"/>
  </w:num>
  <w:num w:numId="14">
    <w:abstractNumId w:val="34"/>
  </w:num>
  <w:num w:numId="15">
    <w:abstractNumId w:val="8"/>
  </w:num>
  <w:num w:numId="16">
    <w:abstractNumId w:val="33"/>
  </w:num>
  <w:num w:numId="17">
    <w:abstractNumId w:val="26"/>
  </w:num>
  <w:num w:numId="18">
    <w:abstractNumId w:val="20"/>
  </w:num>
  <w:num w:numId="19">
    <w:abstractNumId w:val="18"/>
  </w:num>
  <w:num w:numId="20">
    <w:abstractNumId w:val="5"/>
  </w:num>
  <w:num w:numId="21">
    <w:abstractNumId w:val="16"/>
  </w:num>
  <w:num w:numId="22">
    <w:abstractNumId w:val="9"/>
  </w:num>
  <w:num w:numId="23">
    <w:abstractNumId w:val="7"/>
  </w:num>
  <w:num w:numId="24">
    <w:abstractNumId w:val="30"/>
  </w:num>
  <w:num w:numId="25">
    <w:abstractNumId w:val="23"/>
  </w:num>
  <w:num w:numId="26">
    <w:abstractNumId w:val="2"/>
  </w:num>
  <w:num w:numId="27">
    <w:abstractNumId w:val="10"/>
  </w:num>
  <w:num w:numId="28">
    <w:abstractNumId w:val="13"/>
  </w:num>
  <w:num w:numId="29">
    <w:abstractNumId w:val="37"/>
  </w:num>
  <w:num w:numId="30">
    <w:abstractNumId w:val="11"/>
  </w:num>
  <w:num w:numId="31">
    <w:abstractNumId w:val="27"/>
  </w:num>
  <w:num w:numId="32">
    <w:abstractNumId w:val="3"/>
  </w:num>
  <w:num w:numId="33">
    <w:abstractNumId w:val="28"/>
  </w:num>
  <w:num w:numId="34">
    <w:abstractNumId w:val="25"/>
  </w:num>
  <w:num w:numId="35">
    <w:abstractNumId w:val="14"/>
  </w:num>
  <w:num w:numId="36">
    <w:abstractNumId w:val="24"/>
  </w:num>
  <w:num w:numId="37">
    <w:abstractNumId w:val="32"/>
  </w:num>
  <w:num w:numId="38">
    <w:abstractNumId w:val="31"/>
  </w:num>
  <w:num w:numId="3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SyMDM3M7EwMTM0MTFU0lEKTi0uzszPAykwrAUAlgU4iSwAAAA="/>
  </w:docVars>
  <w:rsids>
    <w:rsidRoot w:val="00D50F13"/>
    <w:rsid w:val="00000725"/>
    <w:rsid w:val="000013DF"/>
    <w:rsid w:val="00007AEB"/>
    <w:rsid w:val="000128DD"/>
    <w:rsid w:val="0001537A"/>
    <w:rsid w:val="00015DB4"/>
    <w:rsid w:val="00037A7D"/>
    <w:rsid w:val="0004179C"/>
    <w:rsid w:val="000478B8"/>
    <w:rsid w:val="00072FB8"/>
    <w:rsid w:val="0008106F"/>
    <w:rsid w:val="000837E6"/>
    <w:rsid w:val="000841B9"/>
    <w:rsid w:val="00084509"/>
    <w:rsid w:val="000846E7"/>
    <w:rsid w:val="000852FE"/>
    <w:rsid w:val="00093155"/>
    <w:rsid w:val="000966F4"/>
    <w:rsid w:val="000A0D8A"/>
    <w:rsid w:val="000A19C2"/>
    <w:rsid w:val="000B26A2"/>
    <w:rsid w:val="000B4274"/>
    <w:rsid w:val="000C43DE"/>
    <w:rsid w:val="000C4D6D"/>
    <w:rsid w:val="000D3674"/>
    <w:rsid w:val="000E0285"/>
    <w:rsid w:val="000E2440"/>
    <w:rsid w:val="000E3E9A"/>
    <w:rsid w:val="000E59BC"/>
    <w:rsid w:val="000E59DC"/>
    <w:rsid w:val="000E5DF5"/>
    <w:rsid w:val="000F1520"/>
    <w:rsid w:val="000F18A2"/>
    <w:rsid w:val="000F3067"/>
    <w:rsid w:val="000F3CB2"/>
    <w:rsid w:val="000F448F"/>
    <w:rsid w:val="000F5561"/>
    <w:rsid w:val="0010042E"/>
    <w:rsid w:val="00113108"/>
    <w:rsid w:val="0011556A"/>
    <w:rsid w:val="00126183"/>
    <w:rsid w:val="0012667B"/>
    <w:rsid w:val="001277DE"/>
    <w:rsid w:val="00127842"/>
    <w:rsid w:val="00127AB4"/>
    <w:rsid w:val="00133FC7"/>
    <w:rsid w:val="00135199"/>
    <w:rsid w:val="001359BE"/>
    <w:rsid w:val="0014098C"/>
    <w:rsid w:val="00141376"/>
    <w:rsid w:val="00141EE1"/>
    <w:rsid w:val="00150C0F"/>
    <w:rsid w:val="00160002"/>
    <w:rsid w:val="0016172B"/>
    <w:rsid w:val="00162598"/>
    <w:rsid w:val="00183E4D"/>
    <w:rsid w:val="0019283C"/>
    <w:rsid w:val="001A207E"/>
    <w:rsid w:val="001A5371"/>
    <w:rsid w:val="001B0127"/>
    <w:rsid w:val="001B138A"/>
    <w:rsid w:val="001C4BA2"/>
    <w:rsid w:val="001C5A91"/>
    <w:rsid w:val="001C6878"/>
    <w:rsid w:val="001D40AD"/>
    <w:rsid w:val="001D5926"/>
    <w:rsid w:val="001E2C6A"/>
    <w:rsid w:val="001E5424"/>
    <w:rsid w:val="001E7D0A"/>
    <w:rsid w:val="001F5A87"/>
    <w:rsid w:val="002019A5"/>
    <w:rsid w:val="002111B3"/>
    <w:rsid w:val="002133FA"/>
    <w:rsid w:val="00213A16"/>
    <w:rsid w:val="00225B0D"/>
    <w:rsid w:val="00230A4B"/>
    <w:rsid w:val="002336A0"/>
    <w:rsid w:val="00251355"/>
    <w:rsid w:val="00254DA0"/>
    <w:rsid w:val="00256E49"/>
    <w:rsid w:val="00257299"/>
    <w:rsid w:val="002818A7"/>
    <w:rsid w:val="00290EAC"/>
    <w:rsid w:val="00293CBB"/>
    <w:rsid w:val="00294937"/>
    <w:rsid w:val="002A092A"/>
    <w:rsid w:val="002A2C42"/>
    <w:rsid w:val="002A56A1"/>
    <w:rsid w:val="002B4786"/>
    <w:rsid w:val="002C6F98"/>
    <w:rsid w:val="002C7C0B"/>
    <w:rsid w:val="002D5425"/>
    <w:rsid w:val="002D5DC0"/>
    <w:rsid w:val="002E5606"/>
    <w:rsid w:val="002E59DA"/>
    <w:rsid w:val="00300098"/>
    <w:rsid w:val="00305B31"/>
    <w:rsid w:val="003122C0"/>
    <w:rsid w:val="00312EC4"/>
    <w:rsid w:val="00316165"/>
    <w:rsid w:val="00320711"/>
    <w:rsid w:val="00326B78"/>
    <w:rsid w:val="00332AF4"/>
    <w:rsid w:val="003347E8"/>
    <w:rsid w:val="00342BAD"/>
    <w:rsid w:val="0034681E"/>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C3C5D"/>
    <w:rsid w:val="003C5354"/>
    <w:rsid w:val="003D16D2"/>
    <w:rsid w:val="003D1EFC"/>
    <w:rsid w:val="003E2D84"/>
    <w:rsid w:val="003E6D30"/>
    <w:rsid w:val="003F2595"/>
    <w:rsid w:val="003F5956"/>
    <w:rsid w:val="003F5BE6"/>
    <w:rsid w:val="003F7D5B"/>
    <w:rsid w:val="00402529"/>
    <w:rsid w:val="00406138"/>
    <w:rsid w:val="004121E2"/>
    <w:rsid w:val="00415503"/>
    <w:rsid w:val="00420E9A"/>
    <w:rsid w:val="00420F0C"/>
    <w:rsid w:val="00425C56"/>
    <w:rsid w:val="00431AC3"/>
    <w:rsid w:val="00432F42"/>
    <w:rsid w:val="00437926"/>
    <w:rsid w:val="00441D52"/>
    <w:rsid w:val="004470B4"/>
    <w:rsid w:val="00456407"/>
    <w:rsid w:val="0046282E"/>
    <w:rsid w:val="0046469D"/>
    <w:rsid w:val="004702E7"/>
    <w:rsid w:val="00472B44"/>
    <w:rsid w:val="00482009"/>
    <w:rsid w:val="004847B0"/>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765"/>
    <w:rsid w:val="004E796F"/>
    <w:rsid w:val="004E7A45"/>
    <w:rsid w:val="004E7D01"/>
    <w:rsid w:val="004F00FA"/>
    <w:rsid w:val="004F2CFB"/>
    <w:rsid w:val="004F71A4"/>
    <w:rsid w:val="00514ECE"/>
    <w:rsid w:val="00523268"/>
    <w:rsid w:val="00527592"/>
    <w:rsid w:val="00531A42"/>
    <w:rsid w:val="0053377B"/>
    <w:rsid w:val="00533AAF"/>
    <w:rsid w:val="00542FEE"/>
    <w:rsid w:val="00550849"/>
    <w:rsid w:val="00560172"/>
    <w:rsid w:val="00566A81"/>
    <w:rsid w:val="00567F3E"/>
    <w:rsid w:val="005845C2"/>
    <w:rsid w:val="005A5930"/>
    <w:rsid w:val="005A6974"/>
    <w:rsid w:val="005B0752"/>
    <w:rsid w:val="005B17CB"/>
    <w:rsid w:val="005C5D6E"/>
    <w:rsid w:val="005C681F"/>
    <w:rsid w:val="005E2710"/>
    <w:rsid w:val="005F0F4C"/>
    <w:rsid w:val="005F65E7"/>
    <w:rsid w:val="005F6F67"/>
    <w:rsid w:val="00611175"/>
    <w:rsid w:val="00613313"/>
    <w:rsid w:val="006232B4"/>
    <w:rsid w:val="006266B6"/>
    <w:rsid w:val="006426F7"/>
    <w:rsid w:val="00642724"/>
    <w:rsid w:val="00647C28"/>
    <w:rsid w:val="00653BB6"/>
    <w:rsid w:val="006558F9"/>
    <w:rsid w:val="00660256"/>
    <w:rsid w:val="00662182"/>
    <w:rsid w:val="00662FF0"/>
    <w:rsid w:val="006717A7"/>
    <w:rsid w:val="0067529C"/>
    <w:rsid w:val="006771B6"/>
    <w:rsid w:val="00680325"/>
    <w:rsid w:val="00687D63"/>
    <w:rsid w:val="006912CB"/>
    <w:rsid w:val="006A38A0"/>
    <w:rsid w:val="006A51F8"/>
    <w:rsid w:val="006A750B"/>
    <w:rsid w:val="006A7F07"/>
    <w:rsid w:val="006B03B1"/>
    <w:rsid w:val="006B2D7D"/>
    <w:rsid w:val="006B5CAE"/>
    <w:rsid w:val="006B71A1"/>
    <w:rsid w:val="006B757C"/>
    <w:rsid w:val="006C7D58"/>
    <w:rsid w:val="006D00AF"/>
    <w:rsid w:val="006D3613"/>
    <w:rsid w:val="006D5E84"/>
    <w:rsid w:val="006D78F7"/>
    <w:rsid w:val="006D7C4E"/>
    <w:rsid w:val="006E09FC"/>
    <w:rsid w:val="006E37C3"/>
    <w:rsid w:val="006F040B"/>
    <w:rsid w:val="00711683"/>
    <w:rsid w:val="007129A3"/>
    <w:rsid w:val="00714D53"/>
    <w:rsid w:val="0072200B"/>
    <w:rsid w:val="007332D8"/>
    <w:rsid w:val="00743F00"/>
    <w:rsid w:val="0074615A"/>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46B2"/>
    <w:rsid w:val="007D4E81"/>
    <w:rsid w:val="007D5BE8"/>
    <w:rsid w:val="007E335A"/>
    <w:rsid w:val="007F79F8"/>
    <w:rsid w:val="008045BB"/>
    <w:rsid w:val="00806CD2"/>
    <w:rsid w:val="00810D55"/>
    <w:rsid w:val="00812319"/>
    <w:rsid w:val="00812B47"/>
    <w:rsid w:val="00812FBB"/>
    <w:rsid w:val="00817DB8"/>
    <w:rsid w:val="00821937"/>
    <w:rsid w:val="0082549E"/>
    <w:rsid w:val="0082551C"/>
    <w:rsid w:val="00826BA5"/>
    <w:rsid w:val="00826C49"/>
    <w:rsid w:val="0083377F"/>
    <w:rsid w:val="00840C1E"/>
    <w:rsid w:val="0084353C"/>
    <w:rsid w:val="0084610E"/>
    <w:rsid w:val="00847F47"/>
    <w:rsid w:val="0085784E"/>
    <w:rsid w:val="0086074F"/>
    <w:rsid w:val="00860FEB"/>
    <w:rsid w:val="008628C7"/>
    <w:rsid w:val="008713A9"/>
    <w:rsid w:val="00873212"/>
    <w:rsid w:val="00883C2D"/>
    <w:rsid w:val="00883CBC"/>
    <w:rsid w:val="008871ED"/>
    <w:rsid w:val="00887B2A"/>
    <w:rsid w:val="00890F8A"/>
    <w:rsid w:val="00892D73"/>
    <w:rsid w:val="008A486B"/>
    <w:rsid w:val="008B3EEE"/>
    <w:rsid w:val="008B692C"/>
    <w:rsid w:val="008B6FDD"/>
    <w:rsid w:val="008C1A35"/>
    <w:rsid w:val="008C754F"/>
    <w:rsid w:val="008D113B"/>
    <w:rsid w:val="008D3220"/>
    <w:rsid w:val="008F2664"/>
    <w:rsid w:val="008F2874"/>
    <w:rsid w:val="008F2DBD"/>
    <w:rsid w:val="008F3844"/>
    <w:rsid w:val="008F3D21"/>
    <w:rsid w:val="00901C1A"/>
    <w:rsid w:val="00904B93"/>
    <w:rsid w:val="009058FD"/>
    <w:rsid w:val="009214B5"/>
    <w:rsid w:val="00923C90"/>
    <w:rsid w:val="009310C4"/>
    <w:rsid w:val="0093185B"/>
    <w:rsid w:val="00944332"/>
    <w:rsid w:val="0095095F"/>
    <w:rsid w:val="00956F45"/>
    <w:rsid w:val="0097037F"/>
    <w:rsid w:val="00973EF1"/>
    <w:rsid w:val="00976B60"/>
    <w:rsid w:val="0098229E"/>
    <w:rsid w:val="00987B83"/>
    <w:rsid w:val="00990987"/>
    <w:rsid w:val="009A100B"/>
    <w:rsid w:val="009A5B27"/>
    <w:rsid w:val="009B76BE"/>
    <w:rsid w:val="009D290D"/>
    <w:rsid w:val="009E0C9B"/>
    <w:rsid w:val="009E4346"/>
    <w:rsid w:val="009E55DF"/>
    <w:rsid w:val="009E64B7"/>
    <w:rsid w:val="009F32D6"/>
    <w:rsid w:val="009F49A6"/>
    <w:rsid w:val="009F6493"/>
    <w:rsid w:val="00A00374"/>
    <w:rsid w:val="00A01BC9"/>
    <w:rsid w:val="00A06007"/>
    <w:rsid w:val="00A12241"/>
    <w:rsid w:val="00A2459B"/>
    <w:rsid w:val="00A30FC9"/>
    <w:rsid w:val="00A34538"/>
    <w:rsid w:val="00A40899"/>
    <w:rsid w:val="00A4459E"/>
    <w:rsid w:val="00A51EDA"/>
    <w:rsid w:val="00A535BA"/>
    <w:rsid w:val="00A53BF2"/>
    <w:rsid w:val="00A65785"/>
    <w:rsid w:val="00A675CC"/>
    <w:rsid w:val="00A77DE0"/>
    <w:rsid w:val="00A8391C"/>
    <w:rsid w:val="00A8461F"/>
    <w:rsid w:val="00A85379"/>
    <w:rsid w:val="00A94373"/>
    <w:rsid w:val="00A96A37"/>
    <w:rsid w:val="00AA1957"/>
    <w:rsid w:val="00AA7B01"/>
    <w:rsid w:val="00AB03AB"/>
    <w:rsid w:val="00AB13EF"/>
    <w:rsid w:val="00AB1B8D"/>
    <w:rsid w:val="00AB4B4A"/>
    <w:rsid w:val="00AD1331"/>
    <w:rsid w:val="00AD33C7"/>
    <w:rsid w:val="00AD423A"/>
    <w:rsid w:val="00AD5E4A"/>
    <w:rsid w:val="00AE2A99"/>
    <w:rsid w:val="00AE5507"/>
    <w:rsid w:val="00B018FC"/>
    <w:rsid w:val="00B036FF"/>
    <w:rsid w:val="00B11F35"/>
    <w:rsid w:val="00B14D5F"/>
    <w:rsid w:val="00B21BA4"/>
    <w:rsid w:val="00B221A3"/>
    <w:rsid w:val="00B2354B"/>
    <w:rsid w:val="00B242A3"/>
    <w:rsid w:val="00B30098"/>
    <w:rsid w:val="00B3135A"/>
    <w:rsid w:val="00B43A63"/>
    <w:rsid w:val="00B47508"/>
    <w:rsid w:val="00B50164"/>
    <w:rsid w:val="00B50419"/>
    <w:rsid w:val="00B5712C"/>
    <w:rsid w:val="00B60F30"/>
    <w:rsid w:val="00B653B9"/>
    <w:rsid w:val="00B72357"/>
    <w:rsid w:val="00B728FF"/>
    <w:rsid w:val="00B74125"/>
    <w:rsid w:val="00B74DC5"/>
    <w:rsid w:val="00BA355F"/>
    <w:rsid w:val="00BA535D"/>
    <w:rsid w:val="00BB11AE"/>
    <w:rsid w:val="00BB66CF"/>
    <w:rsid w:val="00BC0D9F"/>
    <w:rsid w:val="00BC30D7"/>
    <w:rsid w:val="00BC4242"/>
    <w:rsid w:val="00BC50D9"/>
    <w:rsid w:val="00BD671C"/>
    <w:rsid w:val="00BD6B89"/>
    <w:rsid w:val="00BE02A6"/>
    <w:rsid w:val="00BE13D6"/>
    <w:rsid w:val="00BE33D8"/>
    <w:rsid w:val="00BF0EF7"/>
    <w:rsid w:val="00BF5134"/>
    <w:rsid w:val="00C029E4"/>
    <w:rsid w:val="00C05D8B"/>
    <w:rsid w:val="00C07F6F"/>
    <w:rsid w:val="00C11F6F"/>
    <w:rsid w:val="00C12D50"/>
    <w:rsid w:val="00C16967"/>
    <w:rsid w:val="00C20349"/>
    <w:rsid w:val="00C23327"/>
    <w:rsid w:val="00C27AAD"/>
    <w:rsid w:val="00C3034E"/>
    <w:rsid w:val="00C33F62"/>
    <w:rsid w:val="00C35F97"/>
    <w:rsid w:val="00C4103C"/>
    <w:rsid w:val="00C5327B"/>
    <w:rsid w:val="00C53AF9"/>
    <w:rsid w:val="00C57EAD"/>
    <w:rsid w:val="00C674A5"/>
    <w:rsid w:val="00C73C2F"/>
    <w:rsid w:val="00C73ED8"/>
    <w:rsid w:val="00C7643B"/>
    <w:rsid w:val="00C81B85"/>
    <w:rsid w:val="00C8260C"/>
    <w:rsid w:val="00C82FF6"/>
    <w:rsid w:val="00C91E13"/>
    <w:rsid w:val="00C921E4"/>
    <w:rsid w:val="00C94EDA"/>
    <w:rsid w:val="00C96B10"/>
    <w:rsid w:val="00CA4416"/>
    <w:rsid w:val="00CA6E6F"/>
    <w:rsid w:val="00CC5ED1"/>
    <w:rsid w:val="00CD061B"/>
    <w:rsid w:val="00CE0F61"/>
    <w:rsid w:val="00CE4E5E"/>
    <w:rsid w:val="00CE58F8"/>
    <w:rsid w:val="00CF59FB"/>
    <w:rsid w:val="00D04381"/>
    <w:rsid w:val="00D10FC0"/>
    <w:rsid w:val="00D11491"/>
    <w:rsid w:val="00D121FC"/>
    <w:rsid w:val="00D135C6"/>
    <w:rsid w:val="00D14044"/>
    <w:rsid w:val="00D21549"/>
    <w:rsid w:val="00D225E4"/>
    <w:rsid w:val="00D25795"/>
    <w:rsid w:val="00D322CA"/>
    <w:rsid w:val="00D338C6"/>
    <w:rsid w:val="00D34C9B"/>
    <w:rsid w:val="00D417C2"/>
    <w:rsid w:val="00D43CED"/>
    <w:rsid w:val="00D44009"/>
    <w:rsid w:val="00D47F70"/>
    <w:rsid w:val="00D50229"/>
    <w:rsid w:val="00D50F13"/>
    <w:rsid w:val="00D51502"/>
    <w:rsid w:val="00D52157"/>
    <w:rsid w:val="00D5261C"/>
    <w:rsid w:val="00D5513E"/>
    <w:rsid w:val="00D73100"/>
    <w:rsid w:val="00D751E1"/>
    <w:rsid w:val="00D81B84"/>
    <w:rsid w:val="00D90F8E"/>
    <w:rsid w:val="00DA7468"/>
    <w:rsid w:val="00DC3F97"/>
    <w:rsid w:val="00DC7D6E"/>
    <w:rsid w:val="00DD4C16"/>
    <w:rsid w:val="00DE0239"/>
    <w:rsid w:val="00E00310"/>
    <w:rsid w:val="00E0039F"/>
    <w:rsid w:val="00E045AD"/>
    <w:rsid w:val="00E049B6"/>
    <w:rsid w:val="00E05457"/>
    <w:rsid w:val="00E05C41"/>
    <w:rsid w:val="00E06DB7"/>
    <w:rsid w:val="00E0771D"/>
    <w:rsid w:val="00E11E01"/>
    <w:rsid w:val="00E160F4"/>
    <w:rsid w:val="00E16762"/>
    <w:rsid w:val="00E17F6A"/>
    <w:rsid w:val="00E22FD7"/>
    <w:rsid w:val="00E41727"/>
    <w:rsid w:val="00E44537"/>
    <w:rsid w:val="00E56FDA"/>
    <w:rsid w:val="00E57189"/>
    <w:rsid w:val="00E7726D"/>
    <w:rsid w:val="00E81D73"/>
    <w:rsid w:val="00E83B04"/>
    <w:rsid w:val="00E90DC4"/>
    <w:rsid w:val="00E9309D"/>
    <w:rsid w:val="00E94437"/>
    <w:rsid w:val="00EB550D"/>
    <w:rsid w:val="00EB6C90"/>
    <w:rsid w:val="00EC08A1"/>
    <w:rsid w:val="00EC4771"/>
    <w:rsid w:val="00EC5F9A"/>
    <w:rsid w:val="00EE1D09"/>
    <w:rsid w:val="00EE7240"/>
    <w:rsid w:val="00EF66B8"/>
    <w:rsid w:val="00F110D4"/>
    <w:rsid w:val="00F130D7"/>
    <w:rsid w:val="00F1741F"/>
    <w:rsid w:val="00F17C76"/>
    <w:rsid w:val="00F21315"/>
    <w:rsid w:val="00F25459"/>
    <w:rsid w:val="00F26952"/>
    <w:rsid w:val="00F270C4"/>
    <w:rsid w:val="00F30E47"/>
    <w:rsid w:val="00F56682"/>
    <w:rsid w:val="00F57BB6"/>
    <w:rsid w:val="00F57EC4"/>
    <w:rsid w:val="00F742F2"/>
    <w:rsid w:val="00F77E7D"/>
    <w:rsid w:val="00F84B26"/>
    <w:rsid w:val="00FA7021"/>
    <w:rsid w:val="00FA70E6"/>
    <w:rsid w:val="00FB168A"/>
    <w:rsid w:val="00FC4362"/>
    <w:rsid w:val="00FC453F"/>
    <w:rsid w:val="00FC50BF"/>
    <w:rsid w:val="00FC72C5"/>
    <w:rsid w:val="00FC7A03"/>
    <w:rsid w:val="00FC7E0D"/>
    <w:rsid w:val="00FC7E0E"/>
    <w:rsid w:val="00FD1AEA"/>
    <w:rsid w:val="00FD24F0"/>
    <w:rsid w:val="00FD4486"/>
    <w:rsid w:val="00FE1164"/>
    <w:rsid w:val="00FE2DD4"/>
    <w:rsid w:val="00FE4C32"/>
    <w:rsid w:val="00FE4FEF"/>
    <w:rsid w:val="00FF13FB"/>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B3B16508-714A-4EFF-B997-E15862375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41F"/>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Bullets,References,Liste 1,List Paragraph nowy,Numbered List Paragraph,List Paragraph (numbered (a)),Medium Grid 1 - Accent 21,Paragraphe de liste2,Paragraphe de liste1,Dot pt,F5 List Paragraph,List Paragraph1,Indicator Text"/>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2"/>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C5F9A"/>
    <w:rPr>
      <w:color w:val="605E5C"/>
      <w:shd w:val="clear" w:color="auto" w:fill="E1DFDD"/>
    </w:rPr>
  </w:style>
  <w:style w:type="character" w:customStyle="1" w:styleId="ListParagraphChar">
    <w:name w:val="List Paragraph Char"/>
    <w:aliases w:val="Bullets Char,References Char,Liste 1 Char,List Paragraph nowy Char,Numbered List Paragraph Char,List Paragraph (numbered (a)) Char,Medium Grid 1 - Accent 21 Char,Paragraphe de liste2 Char,Paragraphe de liste1 Char,Dot pt Char"/>
    <w:basedOn w:val="DefaultParagraphFont"/>
    <w:link w:val="ListParagraph"/>
    <w:uiPriority w:val="34"/>
    <w:qFormat/>
    <w:rsid w:val="009310C4"/>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800850785">
      <w:bodyDiv w:val="1"/>
      <w:marLeft w:val="0"/>
      <w:marRight w:val="0"/>
      <w:marTop w:val="0"/>
      <w:marBottom w:val="0"/>
      <w:divBdr>
        <w:top w:val="none" w:sz="0" w:space="0" w:color="auto"/>
        <w:left w:val="none" w:sz="0" w:space="0" w:color="auto"/>
        <w:bottom w:val="none" w:sz="0" w:space="0" w:color="auto"/>
        <w:right w:val="none" w:sz="0" w:space="0" w:color="auto"/>
      </w:divBdr>
    </w:div>
    <w:div w:id="83067666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1863542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conventions/full-list/-/conventions/rms/090000168006457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oe.int/t/dg4/education/Source/competences/CDC_en.pdf"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kara.office@coe.int"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anctionsmap.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5F64B56C3B4813AE70CA89D3CC58EF"/>
        <w:category>
          <w:name w:val="General"/>
          <w:gallery w:val="placeholder"/>
        </w:category>
        <w:types>
          <w:type w:val="bbPlcHdr"/>
        </w:types>
        <w:behaviors>
          <w:behavior w:val="content"/>
        </w:behaviors>
        <w:guid w:val="{74E6736F-2738-4358-8CC2-A3D1EE7D5674}"/>
      </w:docPartPr>
      <w:docPartBody>
        <w:p w:rsidR="00B35BF1" w:rsidRDefault="00980B03" w:rsidP="00980B03">
          <w:pPr>
            <w:pStyle w:val="B35F64B56C3B4813AE70CA89D3CC58EF"/>
          </w:pPr>
          <w:r w:rsidRPr="00802563">
            <w:rPr>
              <w:rStyle w:val="PlaceholderText"/>
              <w:rFonts w:ascii="Arial Narrow" w:hAnsi="Arial Narrow"/>
              <w:sz w:val="20"/>
              <w:szCs w:val="20"/>
              <w:highlight w:val="cyan"/>
            </w:rPr>
            <w:t>date</w:t>
          </w:r>
        </w:p>
      </w:docPartBody>
    </w:docPart>
    <w:docPart>
      <w:docPartPr>
        <w:name w:val="2F05B52142A94361BE1207A40FFC99C2"/>
        <w:category>
          <w:name w:val="General"/>
          <w:gallery w:val="placeholder"/>
        </w:category>
        <w:types>
          <w:type w:val="bbPlcHdr"/>
        </w:types>
        <w:behaviors>
          <w:behavior w:val="content"/>
        </w:behaviors>
        <w:guid w:val="{FB0C8215-68AA-49CF-A118-05AAF0B14E31}"/>
      </w:docPartPr>
      <w:docPartBody>
        <w:p w:rsidR="001F0B7F" w:rsidRDefault="0084169E" w:rsidP="0084169E">
          <w:pPr>
            <w:pStyle w:val="2F05B52142A94361BE1207A40FFC99C2"/>
          </w:pPr>
          <w:r w:rsidRPr="00E25560">
            <w:rPr>
              <w:rFonts w:ascii="Tahoma" w:hAnsi="Tahoma" w:cs="Tahoma"/>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B03"/>
    <w:rsid w:val="001F0B7F"/>
    <w:rsid w:val="002264B6"/>
    <w:rsid w:val="00412F4A"/>
    <w:rsid w:val="00496ADC"/>
    <w:rsid w:val="005A0CCA"/>
    <w:rsid w:val="005C1AB2"/>
    <w:rsid w:val="0084169E"/>
    <w:rsid w:val="00980B03"/>
    <w:rsid w:val="00B02CEF"/>
    <w:rsid w:val="00B35BF1"/>
    <w:rsid w:val="00E40953"/>
    <w:rsid w:val="00EC60FA"/>
    <w:rsid w:val="00F50BFC"/>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150" w:eastAsia="en-150"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4169E"/>
    <w:rPr>
      <w:color w:val="808080"/>
    </w:rPr>
  </w:style>
  <w:style w:type="paragraph" w:customStyle="1" w:styleId="B35F64B56C3B4813AE70CA89D3CC58EF">
    <w:name w:val="B35F64B56C3B4813AE70CA89D3CC58EF"/>
    <w:rsid w:val="00980B03"/>
  </w:style>
  <w:style w:type="paragraph" w:customStyle="1" w:styleId="2F05B52142A94361BE1207A40FFC99C2">
    <w:name w:val="2F05B52142A94361BE1207A40FFC99C2"/>
    <w:rsid w:val="0084169E"/>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9EEEAA99-EFBE-4401-8A32-DAAF3DDA5D32}">
  <ds:schemaRefs>
    <ds:schemaRef ds:uri="http://schemas.openxmlformats.org/officeDocument/2006/bibliography"/>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6234</Words>
  <Characters>35538</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41689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PAPILA Serkan</cp:lastModifiedBy>
  <cp:revision>2</cp:revision>
  <cp:lastPrinted>2016-04-12T12:31:00Z</cp:lastPrinted>
  <dcterms:created xsi:type="dcterms:W3CDTF">2022-03-10T11:10:00Z</dcterms:created>
  <dcterms:modified xsi:type="dcterms:W3CDTF">2022-03-10T11:10:00Z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