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5539C" w14:textId="75524169" w:rsidR="00D50F13" w:rsidRPr="00EB5355" w:rsidRDefault="00BA7B96" w:rsidP="00505356">
      <w:pPr>
        <w:tabs>
          <w:tab w:val="left" w:pos="7686"/>
        </w:tabs>
        <w:rPr>
          <w:rFonts w:ascii="Tahoma" w:hAnsi="Tahoma" w:cs="Tahoma"/>
          <w:b/>
          <w:caps/>
          <w:sz w:val="24"/>
          <w:szCs w:val="28"/>
        </w:rPr>
      </w:pPr>
      <w:r w:rsidRPr="00EB5355">
        <w:rPr>
          <w:rFonts w:ascii="Tahoma" w:hAnsi="Tahoma" w:cs="Tahoma"/>
          <w:b/>
          <w:noProof/>
          <w:sz w:val="24"/>
          <w:szCs w:val="28"/>
          <w:lang w:val="en-US" w:eastAsia="en-US"/>
        </w:rPr>
        <w:drawing>
          <wp:anchor distT="0" distB="0" distL="114300" distR="114300" simplePos="0" relativeHeight="251658240" behindDoc="0" locked="0" layoutInCell="1" allowOverlap="1" wp14:anchorId="3990E40B" wp14:editId="1EC43516">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3D65539D" w14:textId="63AD8830" w:rsidR="00EB550D" w:rsidRPr="00EB5355" w:rsidRDefault="00A041D4" w:rsidP="00A041D4">
      <w:pPr>
        <w:rPr>
          <w:rFonts w:ascii="Tahoma" w:hAnsi="Tahoma" w:cs="Tahoma"/>
          <w:b/>
        </w:rPr>
      </w:pPr>
      <w:r w:rsidRPr="00EB5355">
        <w:rPr>
          <w:rFonts w:ascii="Tahoma" w:hAnsi="Tahoma" w:cs="Tahoma"/>
          <w:b/>
        </w:rPr>
        <w:t>(</w:t>
      </w:r>
      <w:r w:rsidR="009B6EDC">
        <w:rPr>
          <w:rFonts w:ascii="Tahoma" w:hAnsi="Tahoma" w:cs="Tahoma"/>
          <w:b/>
        </w:rPr>
        <w:t xml:space="preserve">Competitive bidding </w:t>
      </w:r>
      <w:r w:rsidR="00D50F13" w:rsidRPr="00EB5355">
        <w:rPr>
          <w:rFonts w:ascii="Tahoma" w:hAnsi="Tahoma" w:cs="Tahoma"/>
          <w:b/>
        </w:rPr>
        <w:t>procedure</w:t>
      </w:r>
      <w:r w:rsidR="00DF4999" w:rsidRPr="00EB5355">
        <w:rPr>
          <w:rFonts w:ascii="Tahoma" w:hAnsi="Tahoma" w:cs="Tahoma"/>
          <w:b/>
        </w:rPr>
        <w:t xml:space="preserve"> / One-off contract</w:t>
      </w:r>
      <w:r w:rsidRPr="00EB5355">
        <w:rPr>
          <w:rFonts w:ascii="Tahoma" w:hAnsi="Tahoma" w:cs="Tahoma"/>
          <w:b/>
        </w:rPr>
        <w:t>)</w:t>
      </w:r>
    </w:p>
    <w:p w14:paraId="3D65539E" w14:textId="77777777" w:rsidR="009A20EC" w:rsidRPr="00EB5355" w:rsidRDefault="009A20EC" w:rsidP="00A041D4">
      <w:pPr>
        <w:rPr>
          <w:rFonts w:ascii="Tahoma" w:hAnsi="Tahoma" w:cs="Tahoma"/>
          <w:b/>
          <w:sz w:val="24"/>
          <w:szCs w:val="28"/>
        </w:rPr>
      </w:pPr>
    </w:p>
    <w:p w14:paraId="129C5C5F" w14:textId="5BDF1DEC" w:rsidR="00F0152D" w:rsidRPr="00F0152D" w:rsidRDefault="00B92A51" w:rsidP="00F0152D">
      <w:pPr>
        <w:rPr>
          <w:rFonts w:ascii="Tahoma" w:hAnsi="Tahoma" w:cs="Tahoma"/>
          <w:b/>
          <w:sz w:val="24"/>
          <w:szCs w:val="28"/>
        </w:rPr>
      </w:pPr>
      <w:r>
        <w:rPr>
          <w:rFonts w:ascii="Tahoma" w:hAnsi="Tahoma" w:cs="Tahoma"/>
          <w:b/>
          <w:sz w:val="24"/>
          <w:szCs w:val="28"/>
        </w:rPr>
        <w:t>Preparation of an online training for trainee lawyers</w:t>
      </w:r>
    </w:p>
    <w:p w14:paraId="24418C50" w14:textId="26B9EBA0" w:rsidR="0028341F" w:rsidRDefault="00F0152D" w:rsidP="00F0152D">
      <w:pPr>
        <w:rPr>
          <w:rFonts w:ascii="Tahoma" w:hAnsi="Tahoma" w:cs="Tahoma"/>
          <w:b/>
          <w:sz w:val="24"/>
          <w:szCs w:val="28"/>
        </w:rPr>
      </w:pPr>
      <w:r w:rsidRPr="00F0152D">
        <w:rPr>
          <w:rFonts w:ascii="Tahoma" w:hAnsi="Tahoma" w:cs="Tahoma"/>
          <w:b/>
          <w:sz w:val="24"/>
          <w:szCs w:val="28"/>
        </w:rPr>
        <w:t>Contract N° S</w:t>
      </w:r>
      <w:r w:rsidRPr="00B92A51">
        <w:rPr>
          <w:rFonts w:ascii="Tahoma" w:hAnsi="Tahoma" w:cs="Tahoma"/>
          <w:b/>
          <w:sz w:val="24"/>
          <w:szCs w:val="28"/>
        </w:rPr>
        <w:t>C…..../</w:t>
      </w:r>
      <w:r w:rsidRPr="00F0152D">
        <w:rPr>
          <w:rFonts w:ascii="Tahoma" w:hAnsi="Tahoma" w:cs="Tahoma"/>
          <w:b/>
          <w:sz w:val="24"/>
          <w:szCs w:val="28"/>
        </w:rPr>
        <w:t>202</w:t>
      </w:r>
      <w:r w:rsidR="00FB02A0">
        <w:rPr>
          <w:rFonts w:ascii="Tahoma" w:hAnsi="Tahoma" w:cs="Tahoma"/>
          <w:b/>
          <w:sz w:val="24"/>
          <w:szCs w:val="28"/>
        </w:rPr>
        <w:t>2</w:t>
      </w:r>
    </w:p>
    <w:p w14:paraId="429782A4" w14:textId="4279ADD1" w:rsidR="00F0152D" w:rsidRPr="00EB5355" w:rsidRDefault="00F0152D" w:rsidP="00F0152D">
      <w:pPr>
        <w:rPr>
          <w:rFonts w:ascii="Tahoma" w:hAnsi="Tahoma" w:cs="Tahoma"/>
          <w:b/>
          <w:sz w:val="24"/>
          <w:szCs w:val="28"/>
        </w:rPr>
      </w:pPr>
    </w:p>
    <w:p w14:paraId="7F2D4EFF" w14:textId="67659B2D" w:rsidR="00615FF8" w:rsidRPr="00EB5355" w:rsidRDefault="00615FF8" w:rsidP="00615FF8">
      <w:pPr>
        <w:pStyle w:val="ListParagraph"/>
        <w:spacing w:after="120"/>
        <w:ind w:left="0"/>
        <w:jc w:val="both"/>
        <w:rPr>
          <w:rFonts w:ascii="Tahoma" w:hAnsi="Tahoma" w:cs="Tahoma"/>
          <w:sz w:val="20"/>
          <w:szCs w:val="20"/>
        </w:rPr>
      </w:pPr>
      <w:r w:rsidRPr="00EB5355">
        <w:rPr>
          <w:rFonts w:ascii="Tahoma" w:hAnsi="Tahoma" w:cs="Tahoma"/>
          <w:sz w:val="20"/>
          <w:szCs w:val="20"/>
        </w:rPr>
        <w:t>The</w:t>
      </w:r>
      <w:r w:rsidR="00F0152D">
        <w:rPr>
          <w:rFonts w:ascii="Tahoma" w:hAnsi="Tahoma" w:cs="Tahoma"/>
          <w:sz w:val="20"/>
          <w:szCs w:val="20"/>
        </w:rPr>
        <w:t xml:space="preserve"> </w:t>
      </w:r>
      <w:r w:rsidR="00F0152D" w:rsidRPr="00F0152D">
        <w:rPr>
          <w:rFonts w:ascii="Tahoma" w:hAnsi="Tahoma" w:cs="Tahoma"/>
          <w:sz w:val="20"/>
          <w:szCs w:val="20"/>
        </w:rPr>
        <w:t>Council of Europe is currently implementing until 31 March 2022</w:t>
      </w:r>
      <w:r w:rsidR="00F0152D">
        <w:rPr>
          <w:rFonts w:ascii="Tahoma" w:hAnsi="Tahoma" w:cs="Tahoma"/>
          <w:sz w:val="20"/>
          <w:szCs w:val="20"/>
        </w:rPr>
        <w:t>,</w:t>
      </w:r>
      <w:r w:rsidR="00F0152D" w:rsidRPr="00F0152D">
        <w:rPr>
          <w:rFonts w:ascii="Tahoma" w:hAnsi="Tahoma" w:cs="Tahoma"/>
          <w:sz w:val="20"/>
          <w:szCs w:val="20"/>
        </w:rPr>
        <w:t xml:space="preserve"> a Project on “Strengthening the Capacity of Bar Associations and Lawyers on European Human Rights Standards” (SCoBAL). In that context, it is looking for a Provider</w:t>
      </w:r>
      <w:r w:rsidR="00F0152D">
        <w:rPr>
          <w:rFonts w:ascii="Tahoma" w:hAnsi="Tahoma" w:cs="Tahoma"/>
          <w:sz w:val="20"/>
          <w:szCs w:val="20"/>
        </w:rPr>
        <w:t xml:space="preserve"> </w:t>
      </w:r>
      <w:r w:rsidR="00FB02A0">
        <w:rPr>
          <w:rFonts w:ascii="Tahoma" w:hAnsi="Tahoma" w:cs="Tahoma"/>
          <w:sz w:val="20"/>
          <w:szCs w:val="20"/>
        </w:rPr>
        <w:t xml:space="preserve">to </w:t>
      </w:r>
      <w:r w:rsidR="00FB02A0" w:rsidRPr="001D626C">
        <w:rPr>
          <w:rFonts w:ascii="Tahoma" w:hAnsi="Tahoma" w:cs="Tahoma"/>
          <w:sz w:val="20"/>
          <w:szCs w:val="20"/>
        </w:rPr>
        <w:t>create an online training for trainee lawyers to deliver an unsynchronised, tutorless training</w:t>
      </w:r>
      <w:r w:rsidR="00A44C11" w:rsidRPr="001D626C">
        <w:rPr>
          <w:rFonts w:ascii="Tahoma" w:hAnsi="Tahoma" w:cs="Tahoma"/>
          <w:sz w:val="20"/>
          <w:szCs w:val="20"/>
        </w:rPr>
        <w:t xml:space="preserve"> with automated attendance tracking and certificate issuing</w:t>
      </w:r>
      <w:r w:rsidR="00F0152D" w:rsidRPr="001D626C">
        <w:rPr>
          <w:rFonts w:ascii="Tahoma" w:hAnsi="Tahoma" w:cs="Tahoma"/>
          <w:sz w:val="20"/>
          <w:szCs w:val="20"/>
        </w:rPr>
        <w:t>. (Se</w:t>
      </w:r>
      <w:r w:rsidR="00F0152D" w:rsidRPr="00F0152D">
        <w:rPr>
          <w:rFonts w:ascii="Tahoma" w:hAnsi="Tahoma" w:cs="Tahoma"/>
          <w:sz w:val="20"/>
          <w:szCs w:val="20"/>
        </w:rPr>
        <w:t>e Section A of the Act of Engagement)</w:t>
      </w:r>
    </w:p>
    <w:p w14:paraId="768C90DB" w14:textId="408D4D47" w:rsidR="00AC79E0" w:rsidRPr="00EB5355" w:rsidRDefault="006B5512" w:rsidP="00A71D50">
      <w:pPr>
        <w:pStyle w:val="ListParagraph"/>
        <w:numPr>
          <w:ilvl w:val="0"/>
          <w:numId w:val="8"/>
        </w:numPr>
        <w:spacing w:after="120"/>
        <w:jc w:val="both"/>
        <w:rPr>
          <w:rFonts w:ascii="Tahoma" w:hAnsi="Tahoma" w:cs="Tahoma"/>
          <w:sz w:val="20"/>
          <w:szCs w:val="20"/>
        </w:rPr>
      </w:pPr>
      <w:r w:rsidRPr="00EB5355">
        <w:rPr>
          <w:rFonts w:ascii="Tahoma" w:hAnsi="Tahoma" w:cs="Tahoma"/>
          <w:sz w:val="20"/>
          <w:szCs w:val="20"/>
        </w:rPr>
        <w:t>TENDER RULES</w:t>
      </w:r>
    </w:p>
    <w:p w14:paraId="5DAA7CB0" w14:textId="23CBF2BB" w:rsidR="0028341F" w:rsidRPr="00EB5355" w:rsidRDefault="0028341F" w:rsidP="0028341F">
      <w:pPr>
        <w:spacing w:after="120"/>
        <w:jc w:val="both"/>
        <w:rPr>
          <w:rFonts w:ascii="Tahoma" w:hAnsi="Tahoma" w:cs="Tahoma"/>
          <w:b/>
          <w:sz w:val="20"/>
          <w:szCs w:val="20"/>
        </w:rPr>
      </w:pPr>
      <w:r w:rsidRPr="00EB5355">
        <w:rPr>
          <w:rFonts w:ascii="Tahoma" w:hAnsi="Tahoma" w:cs="Tahoma"/>
          <w:sz w:val="20"/>
          <w:szCs w:val="20"/>
        </w:rPr>
        <w:t xml:space="preserve">This tender procedure is a </w:t>
      </w:r>
      <w:r w:rsidR="009B6EDC">
        <w:rPr>
          <w:rFonts w:ascii="Tahoma" w:hAnsi="Tahoma" w:cs="Tahoma"/>
          <w:sz w:val="20"/>
          <w:szCs w:val="20"/>
        </w:rPr>
        <w:t xml:space="preserve">competitive bidding </w:t>
      </w:r>
      <w:r w:rsidRPr="00EB5355">
        <w:rPr>
          <w:rFonts w:ascii="Tahoma" w:hAnsi="Tahoma" w:cs="Tahoma"/>
          <w:sz w:val="20"/>
          <w:szCs w:val="20"/>
        </w:rPr>
        <w:t xml:space="preserve">procedure. </w:t>
      </w:r>
      <w:r w:rsidRPr="00EB5355">
        <w:rPr>
          <w:rFonts w:ascii="Tahoma" w:hAnsi="Tahoma" w:cs="Tahoma"/>
          <w:b/>
          <w:sz w:val="20"/>
          <w:szCs w:val="20"/>
        </w:rPr>
        <w:t>In accordance with Rule 13</w:t>
      </w:r>
      <w:r w:rsidR="009B6EDC">
        <w:rPr>
          <w:rFonts w:ascii="Tahoma" w:hAnsi="Tahoma" w:cs="Tahoma"/>
          <w:b/>
          <w:sz w:val="20"/>
          <w:szCs w:val="20"/>
        </w:rPr>
        <w:t>95</w:t>
      </w:r>
      <w:r w:rsidRPr="00EB5355">
        <w:rPr>
          <w:rFonts w:ascii="Tahoma" w:hAnsi="Tahoma" w:cs="Tahoma"/>
          <w:b/>
          <w:sz w:val="20"/>
          <w:szCs w:val="20"/>
        </w:rPr>
        <w:t xml:space="preserve"> of the Secretary General of the Council of Europe on the procurement procedures of the Council of Europe</w:t>
      </w:r>
      <w:r w:rsidRPr="00EB5355">
        <w:rPr>
          <w:rStyle w:val="FootnoteReference"/>
          <w:rFonts w:ascii="Tahoma" w:hAnsi="Tahoma" w:cs="Tahoma"/>
          <w:b/>
          <w:sz w:val="20"/>
          <w:szCs w:val="20"/>
        </w:rPr>
        <w:footnoteReference w:id="1"/>
      </w:r>
      <w:r w:rsidRPr="00EB5355">
        <w:rPr>
          <w:rFonts w:ascii="Tahoma" w:hAnsi="Tahoma" w:cs="Tahoma"/>
          <w:b/>
          <w:sz w:val="20"/>
          <w:szCs w:val="20"/>
        </w:rPr>
        <w:t>, the Organisation shall invite to tender at least three potential providers for any purchase between €2,000 (or €5,000 for intellectual services) and €55,000 tax exclusive.</w:t>
      </w:r>
    </w:p>
    <w:p w14:paraId="4FDB7A32" w14:textId="5C80B0B0" w:rsidR="0044379B" w:rsidRPr="00EB5355" w:rsidRDefault="00797834" w:rsidP="0028341F">
      <w:pPr>
        <w:spacing w:after="120"/>
        <w:jc w:val="both"/>
        <w:rPr>
          <w:rFonts w:ascii="Tahoma" w:hAnsi="Tahoma" w:cs="Tahoma"/>
          <w:color w:val="000000" w:themeColor="text1"/>
          <w:sz w:val="20"/>
          <w:szCs w:val="20"/>
        </w:rPr>
      </w:pPr>
      <w:r w:rsidRPr="00EB5355">
        <w:rPr>
          <w:rFonts w:ascii="Tahoma" w:hAnsi="Tahoma" w:cs="Tahoma"/>
          <w:sz w:val="20"/>
          <w:szCs w:val="20"/>
        </w:rPr>
        <w:t xml:space="preserve">This </w:t>
      </w:r>
      <w:r w:rsidR="0028341F" w:rsidRPr="00EB5355">
        <w:rPr>
          <w:rFonts w:ascii="Tahoma" w:hAnsi="Tahoma" w:cs="Tahoma"/>
          <w:sz w:val="20"/>
          <w:szCs w:val="20"/>
        </w:rPr>
        <w:t xml:space="preserve">specific </w:t>
      </w:r>
      <w:r w:rsidRPr="00EB5355">
        <w:rPr>
          <w:rFonts w:ascii="Tahoma" w:hAnsi="Tahoma" w:cs="Tahoma"/>
          <w:sz w:val="20"/>
          <w:szCs w:val="20"/>
        </w:rPr>
        <w:t>tender procedure</w:t>
      </w:r>
      <w:r w:rsidR="00F23817" w:rsidRPr="00EB5355">
        <w:rPr>
          <w:rFonts w:ascii="Tahoma" w:hAnsi="Tahoma" w:cs="Tahoma"/>
          <w:sz w:val="20"/>
          <w:szCs w:val="20"/>
        </w:rPr>
        <w:t xml:space="preserve"> aims at concluding a </w:t>
      </w:r>
      <w:r w:rsidR="00F23817" w:rsidRPr="00EB5355">
        <w:rPr>
          <w:rFonts w:ascii="Tahoma" w:hAnsi="Tahoma" w:cs="Tahoma"/>
          <w:b/>
          <w:sz w:val="20"/>
          <w:szCs w:val="20"/>
        </w:rPr>
        <w:t>one-off contract</w:t>
      </w:r>
      <w:r w:rsidR="00F23817" w:rsidRPr="00EB5355">
        <w:rPr>
          <w:rFonts w:ascii="Tahoma" w:hAnsi="Tahoma" w:cs="Tahoma"/>
          <w:sz w:val="20"/>
          <w:szCs w:val="20"/>
        </w:rPr>
        <w:t xml:space="preserve"> for the provision of </w:t>
      </w:r>
      <w:r w:rsidR="00935F0D" w:rsidRPr="00EB5355">
        <w:rPr>
          <w:rFonts w:ascii="Tahoma" w:hAnsi="Tahoma" w:cs="Tahoma"/>
          <w:sz w:val="20"/>
          <w:szCs w:val="20"/>
        </w:rPr>
        <w:t>deliverables</w:t>
      </w:r>
      <w:r w:rsidR="00F23817" w:rsidRPr="00EB5355">
        <w:rPr>
          <w:rFonts w:ascii="Tahoma" w:hAnsi="Tahoma" w:cs="Tahoma"/>
          <w:sz w:val="20"/>
          <w:szCs w:val="20"/>
        </w:rPr>
        <w:t xml:space="preserve"> described in the </w:t>
      </w:r>
      <w:r w:rsidR="001D1FEA" w:rsidRPr="00EB5355">
        <w:rPr>
          <w:rFonts w:ascii="Tahoma" w:hAnsi="Tahoma" w:cs="Tahoma"/>
          <w:sz w:val="20"/>
          <w:szCs w:val="20"/>
        </w:rPr>
        <w:t>Act of Engagement (See attached)</w:t>
      </w:r>
      <w:r w:rsidR="00F23817" w:rsidRPr="00EB5355">
        <w:rPr>
          <w:rFonts w:ascii="Tahoma" w:hAnsi="Tahoma" w:cs="Tahoma"/>
          <w:sz w:val="20"/>
          <w:szCs w:val="20"/>
        </w:rPr>
        <w:t>. A tender is considered valid for 120 calendar days as from the closing date for submission. The selection of tenderers will be made in the light of the criteria</w:t>
      </w:r>
      <w:r w:rsidRPr="00EB5355">
        <w:rPr>
          <w:rFonts w:ascii="Tahoma" w:hAnsi="Tahoma" w:cs="Tahoma"/>
          <w:sz w:val="20"/>
          <w:szCs w:val="20"/>
        </w:rPr>
        <w:t xml:space="preserve"> indicated below</w:t>
      </w:r>
      <w:r w:rsidR="00F23817" w:rsidRPr="00EB5355">
        <w:rPr>
          <w:rFonts w:ascii="Tahoma" w:hAnsi="Tahoma" w:cs="Tahoma"/>
          <w:sz w:val="20"/>
          <w:szCs w:val="20"/>
        </w:rPr>
        <w:t xml:space="preserve">. All tenderers will be informed in writing of the outcome of the </w:t>
      </w:r>
      <w:r w:rsidR="00F23817" w:rsidRPr="00EB5355">
        <w:rPr>
          <w:rFonts w:ascii="Tahoma" w:hAnsi="Tahoma" w:cs="Tahoma"/>
          <w:color w:val="000000" w:themeColor="text1"/>
          <w:sz w:val="20"/>
          <w:szCs w:val="20"/>
        </w:rPr>
        <w:t>procedure.</w:t>
      </w:r>
    </w:p>
    <w:p w14:paraId="3B6DA626" w14:textId="31EB938F" w:rsidR="0028341F" w:rsidRPr="00EB5355" w:rsidRDefault="0028341F" w:rsidP="0028341F">
      <w:pPr>
        <w:spacing w:after="120"/>
        <w:jc w:val="both"/>
        <w:rPr>
          <w:rFonts w:ascii="Tahoma" w:hAnsi="Tahoma" w:cs="Tahoma"/>
          <w:color w:val="000000" w:themeColor="text1"/>
          <w:sz w:val="20"/>
          <w:szCs w:val="20"/>
        </w:rPr>
      </w:pPr>
      <w:r w:rsidRPr="00B533AC">
        <w:rPr>
          <w:rFonts w:ascii="Tahoma" w:hAnsi="Tahoma" w:cs="Tahoma"/>
          <w:color w:val="000000" w:themeColor="text1"/>
          <w:sz w:val="20"/>
          <w:szCs w:val="20"/>
        </w:rPr>
        <w:t xml:space="preserve">The tenderer must be a legal person </w:t>
      </w:r>
      <w:r w:rsidR="003958AF" w:rsidRPr="00B533AC">
        <w:rPr>
          <w:rFonts w:ascii="Tahoma" w:hAnsi="Tahoma" w:cs="Tahoma"/>
          <w:color w:val="000000" w:themeColor="text1"/>
          <w:sz w:val="20"/>
          <w:szCs w:val="20"/>
        </w:rPr>
        <w:t>or consortia of legal and/or natural persons</w:t>
      </w:r>
      <w:r w:rsidRPr="00B533AC">
        <w:rPr>
          <w:rFonts w:ascii="Tahoma" w:hAnsi="Tahoma" w:cs="Tahoma"/>
          <w:color w:val="000000" w:themeColor="text1"/>
          <w:sz w:val="20"/>
          <w:szCs w:val="20"/>
        </w:rPr>
        <w:t>.</w:t>
      </w:r>
    </w:p>
    <w:p w14:paraId="56562203" w14:textId="2DE8CE2D" w:rsidR="00F63F67" w:rsidRPr="00EB5355"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Tenders shall be submitted</w:t>
      </w:r>
      <w:r w:rsidRPr="00EB5355">
        <w:rPr>
          <w:rFonts w:ascii="Tahoma" w:hAnsi="Tahoma" w:cs="Tahoma"/>
          <w:b/>
          <w:color w:val="000000" w:themeColor="text1"/>
          <w:sz w:val="20"/>
          <w:szCs w:val="20"/>
        </w:rPr>
        <w:t xml:space="preserve"> by email only </w:t>
      </w:r>
      <w:r w:rsidRPr="00EB5355">
        <w:rPr>
          <w:rFonts w:ascii="Tahoma" w:hAnsi="Tahoma" w:cs="Tahoma"/>
          <w:color w:val="000000" w:themeColor="text1"/>
          <w:sz w:val="20"/>
          <w:szCs w:val="20"/>
        </w:rPr>
        <w:t>(</w:t>
      </w:r>
      <w:r w:rsidR="0010582F" w:rsidRPr="00EB5355">
        <w:rPr>
          <w:rFonts w:ascii="Tahoma" w:hAnsi="Tahoma" w:cs="Tahoma"/>
          <w:color w:val="000000" w:themeColor="text1"/>
          <w:sz w:val="20"/>
          <w:szCs w:val="20"/>
        </w:rPr>
        <w:t>with attachments</w:t>
      </w:r>
      <w:r w:rsidRPr="00EB5355">
        <w:rPr>
          <w:rFonts w:ascii="Tahoma" w:hAnsi="Tahoma" w:cs="Tahoma"/>
          <w:color w:val="000000" w:themeColor="text1"/>
          <w:sz w:val="20"/>
          <w:szCs w:val="20"/>
        </w:rPr>
        <w:t>)</w:t>
      </w:r>
      <w:r w:rsidRPr="00EB5355">
        <w:rPr>
          <w:rFonts w:ascii="Tahoma" w:hAnsi="Tahoma" w:cs="Tahoma"/>
          <w:b/>
          <w:color w:val="000000" w:themeColor="text1"/>
          <w:sz w:val="20"/>
          <w:szCs w:val="20"/>
        </w:rPr>
        <w:t xml:space="preserve"> to the email address indicated in </w:t>
      </w:r>
      <w:r w:rsidR="0028341F" w:rsidRPr="00EB5355">
        <w:rPr>
          <w:rFonts w:ascii="Tahoma" w:hAnsi="Tahoma" w:cs="Tahoma"/>
          <w:b/>
          <w:color w:val="000000" w:themeColor="text1"/>
          <w:sz w:val="20"/>
          <w:szCs w:val="20"/>
        </w:rPr>
        <w:t>the table below,</w:t>
      </w:r>
      <w:r w:rsidRPr="00EB5355">
        <w:rPr>
          <w:rFonts w:ascii="Tahoma" w:hAnsi="Tahoma" w:cs="Tahoma"/>
          <w:b/>
          <w:color w:val="000000" w:themeColor="text1"/>
          <w:sz w:val="20"/>
          <w:szCs w:val="20"/>
        </w:rPr>
        <w:t xml:space="preserve"> with the following reference in subject:</w:t>
      </w:r>
      <w:r w:rsidR="004E7132">
        <w:rPr>
          <w:rFonts w:ascii="Tahoma" w:hAnsi="Tahoma" w:cs="Tahoma"/>
          <w:b/>
          <w:color w:val="000000" w:themeColor="text1"/>
          <w:sz w:val="20"/>
          <w:szCs w:val="20"/>
        </w:rPr>
        <w:t xml:space="preserve"> </w:t>
      </w:r>
      <w:r w:rsidR="00B533AC" w:rsidRPr="00B533AC">
        <w:rPr>
          <w:rFonts w:ascii="Tahoma" w:hAnsi="Tahoma" w:cs="Tahoma"/>
          <w:b/>
          <w:color w:val="000000" w:themeColor="text1"/>
          <w:sz w:val="20"/>
          <w:szCs w:val="20"/>
        </w:rPr>
        <w:t>Tender-SCoBAL-</w:t>
      </w:r>
      <w:r w:rsidR="00FB02A0">
        <w:rPr>
          <w:rFonts w:ascii="Tahoma" w:hAnsi="Tahoma" w:cs="Tahoma"/>
          <w:b/>
          <w:color w:val="000000" w:themeColor="text1"/>
          <w:sz w:val="20"/>
          <w:szCs w:val="20"/>
        </w:rPr>
        <w:t>Online training for trainee lawyers</w:t>
      </w:r>
      <w:r w:rsidR="0044379B" w:rsidRPr="00EB5355">
        <w:rPr>
          <w:rFonts w:ascii="Tahoma" w:hAnsi="Tahoma" w:cs="Tahoma"/>
          <w:b/>
          <w:color w:val="000000" w:themeColor="text1"/>
          <w:sz w:val="20"/>
          <w:szCs w:val="20"/>
        </w:rPr>
        <w:t xml:space="preserve">. </w:t>
      </w:r>
      <w:r w:rsidR="0044379B" w:rsidRPr="00EB5355">
        <w:rPr>
          <w:rFonts w:ascii="Tahoma" w:hAnsi="Tahoma" w:cs="Tahoma"/>
          <w:color w:val="000000" w:themeColor="text1"/>
          <w:sz w:val="20"/>
          <w:szCs w:val="20"/>
        </w:rPr>
        <w:t>Tenders addressed to another email address</w:t>
      </w:r>
      <w:r w:rsidR="0044379B" w:rsidRPr="00EB5355">
        <w:rPr>
          <w:rFonts w:ascii="Tahoma" w:hAnsi="Tahoma" w:cs="Tahoma"/>
          <w:b/>
          <w:color w:val="000000" w:themeColor="text1"/>
          <w:sz w:val="20"/>
          <w:szCs w:val="20"/>
        </w:rPr>
        <w:t xml:space="preserve"> will be rejected.</w:t>
      </w:r>
    </w:p>
    <w:p w14:paraId="3D6553A0" w14:textId="338DC92D" w:rsidR="009A20EC" w:rsidRDefault="00F63F67" w:rsidP="00FB02A0">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 xml:space="preserve">The general information and contact details for this procedure are indicated on this page. You are invited to use the CoE Contact details </w:t>
      </w:r>
      <w:r w:rsidR="0044379B" w:rsidRPr="00EB5355">
        <w:rPr>
          <w:rFonts w:ascii="Tahoma" w:hAnsi="Tahoma" w:cs="Tahoma"/>
          <w:color w:val="000000" w:themeColor="text1"/>
          <w:sz w:val="20"/>
          <w:szCs w:val="20"/>
        </w:rPr>
        <w:t>indicated below</w:t>
      </w:r>
      <w:r w:rsidRPr="00EB5355">
        <w:rPr>
          <w:rFonts w:ascii="Tahoma" w:hAnsi="Tahoma" w:cs="Tahoma"/>
          <w:color w:val="000000" w:themeColor="text1"/>
          <w:sz w:val="20"/>
          <w:szCs w:val="20"/>
        </w:rPr>
        <w:t xml:space="preserve"> for any question you may have.</w:t>
      </w:r>
      <w:r w:rsidRPr="00EB5355">
        <w:rPr>
          <w:rFonts w:ascii="Tahoma" w:hAnsi="Tahoma" w:cs="Tahoma"/>
          <w:b/>
          <w:color w:val="000000" w:themeColor="text1"/>
          <w:sz w:val="20"/>
          <w:szCs w:val="20"/>
        </w:rPr>
        <w:t xml:space="preserve"> All questions shall be submitted </w:t>
      </w:r>
      <w:r w:rsidRPr="004E7132">
        <w:rPr>
          <w:rFonts w:ascii="Tahoma" w:hAnsi="Tahoma" w:cs="Tahoma"/>
          <w:b/>
          <w:color w:val="000000" w:themeColor="text1"/>
          <w:sz w:val="20"/>
          <w:szCs w:val="20"/>
          <w:u w:val="single"/>
        </w:rPr>
        <w:t xml:space="preserve">at </w:t>
      </w:r>
      <w:r w:rsidR="004E7132" w:rsidRPr="004E7132">
        <w:rPr>
          <w:rFonts w:ascii="Tahoma" w:hAnsi="Tahoma" w:cs="Tahoma"/>
          <w:b/>
          <w:color w:val="000000" w:themeColor="text1"/>
          <w:sz w:val="20"/>
          <w:szCs w:val="20"/>
          <w:u w:val="single"/>
        </w:rPr>
        <w:t xml:space="preserve">least </w:t>
      </w:r>
      <w:r w:rsidR="00A85A06">
        <w:rPr>
          <w:rFonts w:ascii="Tahoma" w:hAnsi="Tahoma" w:cs="Tahoma"/>
          <w:b/>
          <w:color w:val="000000" w:themeColor="text1"/>
          <w:sz w:val="20"/>
          <w:szCs w:val="20"/>
          <w:u w:val="single"/>
        </w:rPr>
        <w:t>5</w:t>
      </w:r>
      <w:r w:rsidR="004E7132" w:rsidRPr="004E7132">
        <w:rPr>
          <w:rFonts w:ascii="Tahoma" w:hAnsi="Tahoma" w:cs="Tahoma"/>
          <w:b/>
          <w:color w:val="000000" w:themeColor="text1"/>
          <w:sz w:val="20"/>
          <w:szCs w:val="20"/>
          <w:u w:val="single"/>
        </w:rPr>
        <w:t xml:space="preserve"> (</w:t>
      </w:r>
      <w:r w:rsidR="00A85A06">
        <w:rPr>
          <w:rFonts w:ascii="Tahoma" w:hAnsi="Tahoma" w:cs="Tahoma"/>
          <w:b/>
          <w:color w:val="000000" w:themeColor="text1"/>
          <w:sz w:val="20"/>
          <w:szCs w:val="20"/>
          <w:u w:val="single"/>
        </w:rPr>
        <w:t>five</w:t>
      </w:r>
      <w:r w:rsidR="004E7132" w:rsidRPr="004E7132">
        <w:rPr>
          <w:rFonts w:ascii="Tahoma" w:hAnsi="Tahoma" w:cs="Tahoma"/>
          <w:b/>
          <w:color w:val="000000" w:themeColor="text1"/>
          <w:sz w:val="20"/>
          <w:szCs w:val="20"/>
          <w:u w:val="single"/>
        </w:rPr>
        <w:t xml:space="preserve">) days </w:t>
      </w:r>
      <w:r w:rsidRPr="00EB5355">
        <w:rPr>
          <w:rFonts w:ascii="Tahoma" w:hAnsi="Tahoma" w:cs="Tahoma"/>
          <w:b/>
          <w:color w:val="000000" w:themeColor="text1"/>
          <w:sz w:val="20"/>
          <w:szCs w:val="20"/>
          <w:u w:val="single"/>
        </w:rPr>
        <w:t>before the deadline for submission of the tenders</w:t>
      </w:r>
      <w:r w:rsidRPr="00EB5355">
        <w:rPr>
          <w:rFonts w:ascii="Tahoma" w:hAnsi="Tahoma" w:cs="Tahoma"/>
          <w:b/>
          <w:color w:val="000000" w:themeColor="text1"/>
          <w:sz w:val="20"/>
          <w:szCs w:val="20"/>
        </w:rPr>
        <w:t xml:space="preserve"> and shall be exclusively addressed to the email address indicated below with the following reference in subject: </w:t>
      </w:r>
      <w:r w:rsidR="004E7132">
        <w:rPr>
          <w:rFonts w:ascii="Tahoma" w:hAnsi="Tahoma" w:cs="Tahoma"/>
          <w:b/>
          <w:color w:val="000000" w:themeColor="text1"/>
          <w:sz w:val="20"/>
          <w:szCs w:val="20"/>
        </w:rPr>
        <w:t>Questions</w:t>
      </w:r>
      <w:r w:rsidR="004E7132" w:rsidRPr="004E7132">
        <w:rPr>
          <w:rFonts w:ascii="Tahoma" w:hAnsi="Tahoma" w:cs="Tahoma"/>
          <w:b/>
          <w:color w:val="000000" w:themeColor="text1"/>
          <w:sz w:val="20"/>
          <w:szCs w:val="20"/>
        </w:rPr>
        <w:t>-SCoBAL-</w:t>
      </w:r>
      <w:r w:rsidR="00FB02A0" w:rsidRPr="00FB02A0">
        <w:t xml:space="preserve"> </w:t>
      </w:r>
      <w:r w:rsidR="00FB02A0" w:rsidRPr="00FB02A0">
        <w:rPr>
          <w:rFonts w:ascii="Tahoma" w:hAnsi="Tahoma" w:cs="Tahoma"/>
          <w:b/>
          <w:color w:val="000000" w:themeColor="text1"/>
          <w:sz w:val="20"/>
          <w:szCs w:val="20"/>
        </w:rPr>
        <w:t>Online training for trainee lawyers</w:t>
      </w:r>
    </w:p>
    <w:p w14:paraId="7E3F5F18" w14:textId="77777777" w:rsidR="00FB02A0" w:rsidRPr="00EB5355" w:rsidRDefault="00FB02A0" w:rsidP="00FB02A0">
      <w:pPr>
        <w:spacing w:after="120"/>
        <w:jc w:val="both"/>
        <w:rPr>
          <w:rFonts w:ascii="Tahoma" w:hAnsi="Tahoma" w:cs="Tahoma"/>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36A0" w:rsidRPr="00EB5355" w14:paraId="3D6553A9" w14:textId="77777777" w:rsidTr="00904764">
        <w:trPr>
          <w:trHeight w:val="402"/>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sdtContentLocked"/>
              <w:placeholder>
                <w:docPart w:val="DefaultPlaceholder_1082065158"/>
              </w:placeholder>
            </w:sdtPr>
            <w:sdtEndPr/>
            <w:sdtContent>
              <w:p w14:paraId="3D6553A7"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Type of contract</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vAlign w:val="center"/>
          </w:tcPr>
          <w:p w14:paraId="3D6553A8" w14:textId="77777777" w:rsidR="002336A0" w:rsidRPr="00EB5355" w:rsidRDefault="00A456A9" w:rsidP="00C7050F">
            <w:pPr>
              <w:rPr>
                <w:rFonts w:ascii="Tahoma" w:hAnsi="Tahoma" w:cs="Tahoma"/>
                <w:sz w:val="20"/>
                <w:szCs w:val="20"/>
                <w:lang w:eastAsia="fr-FR"/>
              </w:rPr>
            </w:pPr>
            <w:sdt>
              <w:sdtPr>
                <w:rPr>
                  <w:rFonts w:ascii="Tahoma" w:hAnsi="Tahoma" w:cs="Tahoma"/>
                  <w:sz w:val="20"/>
                  <w:szCs w:val="20"/>
                </w:rPr>
                <w:id w:val="816225093"/>
                <w:lock w:val="sdtContentLocked"/>
                <w:placeholder>
                  <w:docPart w:val="DefaultPlaceholder_1082065158"/>
                </w:placeholder>
              </w:sdtPr>
              <w:sdtEndPr/>
              <w:sdtContent>
                <w:r w:rsidR="00E9201C" w:rsidRPr="00EB5355">
                  <w:rPr>
                    <w:rFonts w:ascii="Tahoma" w:hAnsi="Tahoma" w:cs="Tahoma"/>
                    <w:sz w:val="20"/>
                    <w:szCs w:val="20"/>
                  </w:rPr>
                  <w:t>One-off</w:t>
                </w:r>
                <w:r w:rsidR="00EF66B8" w:rsidRPr="00EB5355">
                  <w:rPr>
                    <w:rFonts w:ascii="Tahoma" w:hAnsi="Tahoma" w:cs="Tahoma"/>
                    <w:sz w:val="20"/>
                    <w:szCs w:val="20"/>
                  </w:rPr>
                  <w:t xml:space="preserve"> contract</w:t>
                </w:r>
                <w:r w:rsidR="00D73100" w:rsidRPr="00EB5355">
                  <w:rPr>
                    <w:rFonts w:ascii="Tahoma" w:hAnsi="Tahoma" w:cs="Tahoma"/>
                    <w:sz w:val="20"/>
                    <w:szCs w:val="20"/>
                  </w:rPr>
                  <w:t xml:space="preserve"> </w:t>
                </w:r>
              </w:sdtContent>
            </w:sdt>
            <w:sdt>
              <w:sdtPr>
                <w:rPr>
                  <w:rStyle w:val="Style62"/>
                  <w:rFonts w:ascii="Tahoma" w:hAnsi="Tahoma" w:cs="Tahoma"/>
                  <w:szCs w:val="20"/>
                </w:rPr>
                <w:id w:val="-81066807"/>
                <w:lock w:val="sdtLocked"/>
                <w:placeholder>
                  <w:docPart w:val="F8BBD31B96FF426A8E40A9F063554314"/>
                </w:placeholder>
                <w:showingPlcHdr/>
              </w:sdtPr>
              <w:sdtEndPr>
                <w:rPr>
                  <w:rStyle w:val="DefaultParagraphFont"/>
                  <w:sz w:val="22"/>
                </w:rPr>
              </w:sdtEndPr>
              <w:sdtContent>
                <w:r w:rsidR="00D73100" w:rsidRPr="00EB5355">
                  <w:rPr>
                    <w:rStyle w:val="PlaceholderText"/>
                    <w:rFonts w:ascii="Tahoma" w:hAnsi="Tahoma" w:cs="Tahoma"/>
                    <w:sz w:val="20"/>
                    <w:szCs w:val="20"/>
                  </w:rPr>
                  <w:t xml:space="preserve"> </w:t>
                </w:r>
              </w:sdtContent>
            </w:sdt>
          </w:p>
        </w:tc>
      </w:tr>
      <w:tr w:rsidR="002336A0" w:rsidRPr="00EB5355" w14:paraId="3D6553AC" w14:textId="77777777" w:rsidTr="0028341F">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sdtContentLocked"/>
              <w:placeholder>
                <w:docPart w:val="DefaultPlaceholder_1082065158"/>
              </w:placeholder>
            </w:sdtPr>
            <w:sdtEndPr/>
            <w:sdtContent>
              <w:p w14:paraId="3D6553AA"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Duration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Style w:val="Style47"/>
                <w:rFonts w:ascii="Tahoma" w:hAnsi="Tahoma" w:cs="Tahoma"/>
                <w:sz w:val="20"/>
                <w:szCs w:val="20"/>
              </w:rPr>
              <w:id w:val="-1859727287"/>
              <w:lock w:val="sdtContentLocked"/>
              <w:placeholder>
                <w:docPart w:val="DefaultPlaceholder_1082065158"/>
              </w:placeholder>
            </w:sdtPr>
            <w:sdtEndPr>
              <w:rPr>
                <w:rStyle w:val="Style47"/>
              </w:rPr>
            </w:sdtEndPr>
            <w:sdtContent>
              <w:p w14:paraId="3D6553AB" w14:textId="230E1C4D" w:rsidR="002336A0" w:rsidRPr="00EB5355" w:rsidRDefault="006912CB" w:rsidP="002336A0">
                <w:pPr>
                  <w:rPr>
                    <w:rFonts w:ascii="Tahoma" w:hAnsi="Tahoma" w:cs="Tahoma"/>
                    <w:sz w:val="20"/>
                    <w:szCs w:val="20"/>
                    <w:lang w:eastAsia="fr-FR"/>
                  </w:rPr>
                </w:pPr>
                <w:r w:rsidRPr="00EB5355">
                  <w:rPr>
                    <w:rStyle w:val="Style47"/>
                    <w:rFonts w:ascii="Tahoma" w:hAnsi="Tahoma" w:cs="Tahoma"/>
                    <w:sz w:val="20"/>
                    <w:szCs w:val="20"/>
                  </w:rPr>
                  <w:t>Until complete exec</w:t>
                </w:r>
                <w:r w:rsidR="00B43A63" w:rsidRPr="00EB5355">
                  <w:rPr>
                    <w:rStyle w:val="Style47"/>
                    <w:rFonts w:ascii="Tahoma" w:hAnsi="Tahoma" w:cs="Tahoma"/>
                    <w:sz w:val="20"/>
                    <w:szCs w:val="20"/>
                  </w:rPr>
                  <w:t>ution of the obligations of the</w:t>
                </w:r>
                <w:r w:rsidRPr="00EB5355">
                  <w:rPr>
                    <w:rStyle w:val="Style47"/>
                    <w:rFonts w:ascii="Tahoma" w:hAnsi="Tahoma" w:cs="Tahoma"/>
                    <w:sz w:val="20"/>
                    <w:szCs w:val="20"/>
                  </w:rPr>
                  <w:t xml:space="preserve"> parties (</w:t>
                </w:r>
                <w:r w:rsidR="00EF66B8" w:rsidRPr="00EB5355">
                  <w:rPr>
                    <w:rStyle w:val="Style47"/>
                    <w:rFonts w:ascii="Tahoma" w:hAnsi="Tahoma" w:cs="Tahoma"/>
                    <w:sz w:val="20"/>
                    <w:szCs w:val="20"/>
                  </w:rPr>
                  <w:t>See Article 2 of the Legal conditions</w:t>
                </w:r>
                <w:r w:rsidR="001D1FEA" w:rsidRPr="00EB5355">
                  <w:rPr>
                    <w:rStyle w:val="Style47"/>
                    <w:rFonts w:ascii="Tahoma" w:hAnsi="Tahoma" w:cs="Tahoma"/>
                    <w:sz w:val="20"/>
                    <w:szCs w:val="20"/>
                  </w:rPr>
                  <w:t xml:space="preserve"> as reproduced in the Act of Engagement</w:t>
                </w:r>
                <w:r w:rsidRPr="00EB5355">
                  <w:rPr>
                    <w:rStyle w:val="Style47"/>
                    <w:rFonts w:ascii="Tahoma" w:hAnsi="Tahoma" w:cs="Tahoma"/>
                    <w:sz w:val="20"/>
                    <w:szCs w:val="20"/>
                  </w:rPr>
                  <w:t>)</w:t>
                </w:r>
              </w:p>
            </w:sdtContent>
          </w:sdt>
        </w:tc>
      </w:tr>
      <w:tr w:rsidR="002336A0" w:rsidRPr="00EB5355" w14:paraId="3D6553AF" w14:textId="77777777" w:rsidTr="00505356">
        <w:trPr>
          <w:trHeight w:val="437"/>
        </w:trPr>
        <w:tc>
          <w:tcPr>
            <w:tcW w:w="3510" w:type="dxa"/>
            <w:shd w:val="clear" w:color="auto" w:fill="DBE5F1" w:themeFill="accent1" w:themeFillTint="33"/>
            <w:vAlign w:val="center"/>
          </w:tcPr>
          <w:sdt>
            <w:sdtPr>
              <w:rPr>
                <w:rFonts w:ascii="Tahoma" w:hAnsi="Tahoma" w:cs="Tahoma"/>
                <w:b/>
                <w:sz w:val="18"/>
                <w:szCs w:val="18"/>
                <w:lang w:eastAsia="fr-FR"/>
              </w:rPr>
              <w:id w:val="-1441056915"/>
              <w:lock w:val="sdtContentLocked"/>
              <w:placeholder>
                <w:docPart w:val="DefaultPlaceholder_1082065158"/>
              </w:placeholder>
            </w:sdtPr>
            <w:sdtEndPr/>
            <w:sdtContent>
              <w:p w14:paraId="3D6553AD" w14:textId="77777777" w:rsidR="002336A0" w:rsidRPr="00EB5355" w:rsidRDefault="004874F6" w:rsidP="001D1FEA">
                <w:pPr>
                  <w:jc w:val="right"/>
                  <w:rPr>
                    <w:rFonts w:ascii="Tahoma" w:hAnsi="Tahoma" w:cs="Tahoma"/>
                    <w:b/>
                    <w:sz w:val="18"/>
                    <w:szCs w:val="18"/>
                    <w:lang w:eastAsia="fr-FR"/>
                  </w:rPr>
                </w:pPr>
                <w:r w:rsidRPr="00EB5355">
                  <w:rPr>
                    <w:rFonts w:ascii="Tahoma" w:hAnsi="Tahoma" w:cs="Tahoma"/>
                    <w:b/>
                    <w:sz w:val="18"/>
                    <w:szCs w:val="18"/>
                    <w:lang w:eastAsia="fr-FR"/>
                  </w:rPr>
                  <w:t>Deadline for submission of tender</w:t>
                </w:r>
                <w:r w:rsidR="002336A0" w:rsidRPr="00EB5355">
                  <w:rPr>
                    <w:rFonts w:ascii="Tahoma" w:hAnsi="Tahoma" w:cs="Tahoma"/>
                    <w:b/>
                    <w:sz w:val="18"/>
                    <w:szCs w:val="18"/>
                    <w:lang w:eastAsia="fr-FR"/>
                  </w:rPr>
                  <w:t>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0"/>
              <w:rFonts w:ascii="Tahoma" w:hAnsi="Tahoma" w:cs="Tahoma"/>
              <w:szCs w:val="20"/>
            </w:rPr>
            <w:id w:val="-2032951202"/>
            <w:lock w:val="sdtLocked"/>
            <w:placeholder>
              <w:docPart w:val="0863FC30C29A4787B3276C23F15665DB"/>
            </w:placeholder>
            <w:date w:fullDate="2022-02-06T00:00:00Z">
              <w:dateFormat w:val="dd MMMM yyyy"/>
              <w:lid w:val="en-GB"/>
              <w:storeMappedDataAs w:val="dateTime"/>
              <w:calendar w:val="gregorian"/>
            </w:date>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6553AE" w14:textId="0BCF43E6" w:rsidR="002336A0" w:rsidRPr="00EB5355" w:rsidRDefault="00FB02A0" w:rsidP="002C6181">
                <w:pPr>
                  <w:rPr>
                    <w:rFonts w:ascii="Tahoma" w:hAnsi="Tahoma" w:cs="Tahoma"/>
                    <w:sz w:val="20"/>
                    <w:szCs w:val="20"/>
                    <w:lang w:eastAsia="fr-FR"/>
                  </w:rPr>
                </w:pPr>
                <w:r>
                  <w:rPr>
                    <w:rStyle w:val="Style60"/>
                    <w:rFonts w:ascii="Tahoma" w:hAnsi="Tahoma" w:cs="Tahoma"/>
                    <w:szCs w:val="20"/>
                  </w:rPr>
                  <w:t>0</w:t>
                </w:r>
                <w:r w:rsidR="00B92A51">
                  <w:rPr>
                    <w:rStyle w:val="Style60"/>
                    <w:rFonts w:ascii="Tahoma" w:hAnsi="Tahoma" w:cs="Tahoma"/>
                    <w:szCs w:val="20"/>
                  </w:rPr>
                  <w:t>6</w:t>
                </w:r>
                <w:r w:rsidR="00245A0B">
                  <w:rPr>
                    <w:rStyle w:val="Style60"/>
                    <w:rFonts w:ascii="Tahoma" w:hAnsi="Tahoma" w:cs="Tahoma"/>
                    <w:szCs w:val="20"/>
                  </w:rPr>
                  <w:t xml:space="preserve"> </w:t>
                </w:r>
                <w:r>
                  <w:rPr>
                    <w:rStyle w:val="Style60"/>
                    <w:rFonts w:ascii="Tahoma" w:hAnsi="Tahoma" w:cs="Tahoma"/>
                    <w:szCs w:val="20"/>
                  </w:rPr>
                  <w:t>February</w:t>
                </w:r>
                <w:r w:rsidR="00245A0B">
                  <w:rPr>
                    <w:rStyle w:val="Style60"/>
                    <w:rFonts w:ascii="Tahoma" w:hAnsi="Tahoma" w:cs="Tahoma"/>
                    <w:szCs w:val="20"/>
                  </w:rPr>
                  <w:t xml:space="preserve"> 202</w:t>
                </w:r>
                <w:r>
                  <w:rPr>
                    <w:rStyle w:val="Style60"/>
                    <w:rFonts w:ascii="Tahoma" w:hAnsi="Tahoma" w:cs="Tahoma"/>
                    <w:szCs w:val="20"/>
                  </w:rPr>
                  <w:t>2</w:t>
                </w:r>
              </w:p>
            </w:tc>
          </w:sdtContent>
        </w:sdt>
      </w:tr>
      <w:tr w:rsidR="0083377F" w:rsidRPr="00EB5355" w14:paraId="3D6553B2" w14:textId="77777777" w:rsidTr="0028341F">
        <w:trPr>
          <w:trHeight w:val="373"/>
        </w:trPr>
        <w:tc>
          <w:tcPr>
            <w:tcW w:w="3510" w:type="dxa"/>
            <w:shd w:val="clear" w:color="auto" w:fill="DBE5F1" w:themeFill="accent1" w:themeFillTint="33"/>
            <w:vAlign w:val="center"/>
          </w:tcPr>
          <w:sdt>
            <w:sdtPr>
              <w:rPr>
                <w:rFonts w:ascii="Tahoma" w:hAnsi="Tahoma" w:cs="Tahoma"/>
                <w:b/>
                <w:sz w:val="18"/>
                <w:szCs w:val="18"/>
                <w:lang w:eastAsia="fr-FR"/>
              </w:rPr>
              <w:id w:val="380068329"/>
              <w:lock w:val="sdtContentLocked"/>
              <w:placeholder>
                <w:docPart w:val="DefaultPlaceholder_1082065158"/>
              </w:placeholder>
            </w:sdtPr>
            <w:sdtEndPr/>
            <w:sdtContent>
              <w:p w14:paraId="3D6553B0" w14:textId="77777777" w:rsidR="0083377F" w:rsidRPr="00EB5355" w:rsidRDefault="0083377F" w:rsidP="001D1FEA">
                <w:pPr>
                  <w:jc w:val="right"/>
                  <w:rPr>
                    <w:rFonts w:ascii="Tahoma" w:hAnsi="Tahoma" w:cs="Tahoma"/>
                    <w:b/>
                    <w:sz w:val="18"/>
                    <w:szCs w:val="18"/>
                    <w:lang w:eastAsia="fr-FR"/>
                  </w:rPr>
                </w:pPr>
                <w:r w:rsidRPr="00EB5355">
                  <w:rPr>
                    <w:rFonts w:ascii="Tahoma" w:hAnsi="Tahoma" w:cs="Tahoma"/>
                    <w:b/>
                    <w:sz w:val="18"/>
                    <w:szCs w:val="18"/>
                    <w:lang w:eastAsia="fr-FR"/>
                  </w:rPr>
                  <w:t xml:space="preserve">Email for submission of </w:t>
                </w:r>
                <w:r w:rsidR="004874F6" w:rsidRPr="00EB5355">
                  <w:rPr>
                    <w:rFonts w:ascii="Tahoma" w:hAnsi="Tahoma" w:cs="Tahoma"/>
                    <w:b/>
                    <w:sz w:val="18"/>
                    <w:szCs w:val="18"/>
                    <w:lang w:eastAsia="fr-FR"/>
                  </w:rPr>
                  <w:t>tenders/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1"/>
              <w:rFonts w:ascii="Tahoma" w:hAnsi="Tahoma" w:cs="Tahoma"/>
              <w:szCs w:val="20"/>
            </w:rPr>
            <w:id w:val="1878348945"/>
            <w:lock w:val="sdtLocked"/>
            <w:placeholder>
              <w:docPart w:val="36E817926B5B459DB23B86A8908C93CB"/>
            </w:placeholder>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6553B1" w14:textId="73EE744C" w:rsidR="0083377F" w:rsidRPr="00EB5355" w:rsidRDefault="004E7132" w:rsidP="00BB66CF">
                <w:pPr>
                  <w:rPr>
                    <w:rStyle w:val="Style60"/>
                    <w:rFonts w:ascii="Tahoma" w:hAnsi="Tahoma" w:cs="Tahoma"/>
                    <w:szCs w:val="20"/>
                  </w:rPr>
                </w:pPr>
                <w:r w:rsidRPr="004E7132">
                  <w:rPr>
                    <w:rStyle w:val="Style61"/>
                    <w:rFonts w:ascii="Tahoma" w:hAnsi="Tahoma" w:cs="Tahoma"/>
                    <w:szCs w:val="20"/>
                  </w:rPr>
                  <w:t>ankara.office@coe.int</w:t>
                </w:r>
              </w:p>
            </w:tc>
          </w:sdtContent>
        </w:sdt>
      </w:tr>
      <w:tr w:rsidR="0044379B" w:rsidRPr="00EB5355" w14:paraId="25E5066C" w14:textId="77777777" w:rsidTr="0044379B">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128AFBBE3D914513A3EBA1CA2D029A07"/>
              </w:placeholder>
            </w:sdtPr>
            <w:sdtEndPr/>
            <w:sdtContent>
              <w:p w14:paraId="4C1CDB3C" w14:textId="24EF5D1F" w:rsidR="0044379B" w:rsidRPr="00EB5355" w:rsidRDefault="0044379B" w:rsidP="0044379B">
                <w:pPr>
                  <w:jc w:val="right"/>
                  <w:rPr>
                    <w:rFonts w:ascii="Tahoma" w:hAnsi="Tahoma" w:cs="Tahoma"/>
                    <w:b/>
                    <w:sz w:val="18"/>
                    <w:szCs w:val="18"/>
                  </w:rPr>
                </w:pPr>
                <w:r w:rsidRPr="00EB5355">
                  <w:rPr>
                    <w:rFonts w:ascii="Tahoma" w:hAnsi="Tahoma" w:cs="Tahoma"/>
                    <w:b/>
                    <w:sz w:val="18"/>
                    <w:szCs w:val="18"/>
                  </w:rPr>
                  <w:t>Email</w:t>
                </w:r>
                <w:r w:rsidRPr="00EB5355">
                  <w:rPr>
                    <w:rFonts w:ascii="Tahoma" w:hAnsi="Tahoma" w:cs="Tahoma"/>
                    <w:b/>
                    <w:sz w:val="18"/>
                    <w:szCs w:val="18"/>
                    <w:lang w:eastAsia="fr-FR"/>
                  </w:rPr>
                  <w:t xml:space="preserve"> for questions </w:t>
                </w:r>
                <w:r w:rsidRPr="00EB5355">
                  <w:rPr>
                    <w:b/>
                    <w:color w:val="0070C0"/>
                    <w:sz w:val="18"/>
                    <w:szCs w:val="18"/>
                    <w:lang w:eastAsia="fr-FR"/>
                  </w:rPr>
                  <w:t>►</w:t>
                </w:r>
              </w:p>
            </w:sdtContent>
          </w:sdt>
        </w:tc>
        <w:sdt>
          <w:sdtPr>
            <w:rPr>
              <w:rStyle w:val="Style47"/>
              <w:rFonts w:ascii="Tahoma" w:hAnsi="Tahoma" w:cs="Tahoma"/>
              <w:sz w:val="20"/>
              <w:szCs w:val="20"/>
            </w:rPr>
            <w:id w:val="991760829"/>
            <w:placeholder>
              <w:docPart w:val="A41F76AF94D947699452E2D802A28874"/>
            </w:placeholder>
          </w:sdtPr>
          <w:sdtEndPr>
            <w:rPr>
              <w:rStyle w:val="DefaultParagraphFont"/>
              <w:lang w:eastAsia="fr-FR"/>
            </w:rPr>
          </w:sdtEndPr>
          <w:sdtContent>
            <w:tc>
              <w:tcPr>
                <w:tcW w:w="6061" w:type="dxa"/>
                <w:vAlign w:val="center"/>
              </w:tcPr>
              <w:p w14:paraId="0A136A63" w14:textId="67F18E36" w:rsidR="0044379B" w:rsidRPr="00EB5355" w:rsidRDefault="004E7132" w:rsidP="00BB66CF">
                <w:pPr>
                  <w:rPr>
                    <w:rStyle w:val="Style61"/>
                    <w:rFonts w:ascii="Tahoma" w:hAnsi="Tahoma" w:cs="Tahoma"/>
                    <w:szCs w:val="20"/>
                  </w:rPr>
                </w:pPr>
                <w:r w:rsidRPr="004E7132">
                  <w:rPr>
                    <w:rStyle w:val="Style47"/>
                    <w:rFonts w:ascii="Tahoma" w:hAnsi="Tahoma" w:cs="Tahoma"/>
                    <w:sz w:val="20"/>
                    <w:szCs w:val="20"/>
                  </w:rPr>
                  <w:t>ankara.office@coe.int</w:t>
                </w:r>
              </w:p>
            </w:tc>
          </w:sdtContent>
        </w:sdt>
      </w:tr>
      <w:tr w:rsidR="002336A0" w:rsidRPr="00EB5355" w14:paraId="3D6553B5" w14:textId="77777777" w:rsidTr="00904764">
        <w:trPr>
          <w:trHeight w:val="374"/>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sdtContentLocked"/>
              <w:placeholder>
                <w:docPart w:val="DefaultPlaceholder_1082065158"/>
              </w:placeholder>
            </w:sdtPr>
            <w:sdtEndPr/>
            <w:sdtContent>
              <w:p w14:paraId="3D6553B3"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Expected starting date of execution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48"/>
              <w:rFonts w:ascii="Tahoma" w:hAnsi="Tahoma" w:cs="Tahoma"/>
              <w:sz w:val="20"/>
              <w:szCs w:val="20"/>
            </w:rPr>
            <w:id w:val="231436889"/>
            <w:lock w:val="sdtLocked"/>
            <w:placeholder>
              <w:docPart w:val="A96891EE36CB4CE3A68164DDD098A20A"/>
            </w:placeholder>
            <w:date w:fullDate="2022-02-11T00:00:00Z">
              <w:dateFormat w:val="dd MMMM yyyy"/>
              <w:lid w:val="en-GB"/>
              <w:storeMappedDataAs w:val="dateTime"/>
              <w:calendar w:val="gregorian"/>
            </w:date>
          </w:sdtPr>
          <w:sdtEndPr>
            <w:rPr>
              <w:rStyle w:val="DefaultParagraphFont"/>
              <w:lang w:eastAsia="fr-FR"/>
            </w:rPr>
          </w:sdtEndPr>
          <w:sdtContent>
            <w:tc>
              <w:tcPr>
                <w:tcW w:w="6061" w:type="dxa"/>
                <w:vAlign w:val="center"/>
              </w:tcPr>
              <w:p w14:paraId="3D6553B4" w14:textId="072C2634" w:rsidR="002336A0" w:rsidRPr="00EB5355" w:rsidRDefault="00B92A51" w:rsidP="002C6181">
                <w:pPr>
                  <w:rPr>
                    <w:rFonts w:ascii="Tahoma" w:hAnsi="Tahoma" w:cs="Tahoma"/>
                    <w:sz w:val="20"/>
                    <w:szCs w:val="20"/>
                    <w:lang w:eastAsia="fr-FR"/>
                  </w:rPr>
                </w:pPr>
                <w:r>
                  <w:rPr>
                    <w:rStyle w:val="Style48"/>
                    <w:rFonts w:ascii="Tahoma" w:hAnsi="Tahoma" w:cs="Tahoma"/>
                    <w:sz w:val="20"/>
                    <w:szCs w:val="20"/>
                  </w:rPr>
                  <w:t>11</w:t>
                </w:r>
                <w:r w:rsidR="00245A0B">
                  <w:rPr>
                    <w:rStyle w:val="Style48"/>
                    <w:rFonts w:ascii="Tahoma" w:hAnsi="Tahoma" w:cs="Tahoma"/>
                    <w:sz w:val="20"/>
                    <w:szCs w:val="20"/>
                  </w:rPr>
                  <w:t xml:space="preserve"> </w:t>
                </w:r>
                <w:r w:rsidR="00FB02A0">
                  <w:rPr>
                    <w:rStyle w:val="Style48"/>
                    <w:rFonts w:ascii="Tahoma" w:hAnsi="Tahoma" w:cs="Tahoma"/>
                    <w:sz w:val="20"/>
                    <w:szCs w:val="20"/>
                  </w:rPr>
                  <w:t>February</w:t>
                </w:r>
                <w:r w:rsidR="00245A0B">
                  <w:rPr>
                    <w:rStyle w:val="Style48"/>
                    <w:rFonts w:ascii="Tahoma" w:hAnsi="Tahoma" w:cs="Tahoma"/>
                    <w:sz w:val="20"/>
                    <w:szCs w:val="20"/>
                  </w:rPr>
                  <w:t xml:space="preserve"> 202</w:t>
                </w:r>
                <w:r w:rsidR="00FB02A0">
                  <w:rPr>
                    <w:rStyle w:val="Style48"/>
                    <w:rFonts w:ascii="Tahoma" w:hAnsi="Tahoma" w:cs="Tahoma"/>
                    <w:sz w:val="20"/>
                    <w:szCs w:val="20"/>
                  </w:rPr>
                  <w:t>2</w:t>
                </w:r>
              </w:p>
            </w:tc>
          </w:sdtContent>
        </w:sdt>
      </w:tr>
    </w:tbl>
    <w:p w14:paraId="3D6553B6" w14:textId="77777777" w:rsidR="00CA6E6F" w:rsidRPr="00EB5355" w:rsidRDefault="00CA6E6F">
      <w:pPr>
        <w:rPr>
          <w:rFonts w:ascii="Tahoma" w:hAnsi="Tahoma" w:cs="Tahoma"/>
          <w:sz w:val="20"/>
          <w:szCs w:val="20"/>
          <w:lang w:eastAsia="fr-FR"/>
        </w:rPr>
      </w:pPr>
    </w:p>
    <w:p w14:paraId="69878304" w14:textId="77777777" w:rsidR="00505356" w:rsidRPr="00EB5355" w:rsidRDefault="00505356" w:rsidP="00505356">
      <w:pPr>
        <w:pStyle w:val="ListParagraph"/>
        <w:spacing w:after="60"/>
        <w:rPr>
          <w:rFonts w:ascii="Tahoma" w:hAnsi="Tahoma" w:cs="Tahoma"/>
          <w:color w:val="000000" w:themeColor="text1"/>
          <w:sz w:val="20"/>
          <w:szCs w:val="20"/>
        </w:rPr>
        <w:sectPr w:rsidR="00505356" w:rsidRPr="00EB5355" w:rsidSect="00D72AFB">
          <w:headerReference w:type="default" r:id="rId12"/>
          <w:type w:val="continuous"/>
          <w:pgSz w:w="11907" w:h="16840" w:code="9"/>
          <w:pgMar w:top="851" w:right="1134" w:bottom="568" w:left="1418" w:header="709" w:footer="322" w:gutter="0"/>
          <w:cols w:space="708"/>
          <w:titlePg/>
          <w:docGrid w:linePitch="360"/>
        </w:sectPr>
      </w:pPr>
    </w:p>
    <w:p w14:paraId="3D6553D1" w14:textId="16B64526" w:rsidR="00C4126D" w:rsidRPr="00EB5355" w:rsidRDefault="00A91875"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lastRenderedPageBreak/>
        <w:t>EXPECTED DELIVERABLES</w:t>
      </w:r>
    </w:p>
    <w:p w14:paraId="3D6553D2" w14:textId="68B3CF62" w:rsidR="00290EBB" w:rsidRDefault="00BA7B96" w:rsidP="00C4126D">
      <w:pPr>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1D1FEA" w:rsidRPr="00EB5355">
        <w:rPr>
          <w:rFonts w:ascii="Tahoma" w:eastAsia="Calibri" w:hAnsi="Tahoma" w:cs="Tahoma"/>
          <w:sz w:val="20"/>
          <w:szCs w:val="20"/>
          <w:lang w:eastAsia="en-US"/>
        </w:rPr>
        <w:t xml:space="preserve"> are</w:t>
      </w:r>
      <w:r w:rsidR="00D137B4" w:rsidRPr="00EB5355">
        <w:rPr>
          <w:rFonts w:ascii="Tahoma" w:eastAsia="Calibri" w:hAnsi="Tahoma" w:cs="Tahoma"/>
          <w:sz w:val="20"/>
          <w:szCs w:val="20"/>
          <w:lang w:eastAsia="en-US"/>
        </w:rPr>
        <w:t xml:space="preserve"> described in</w:t>
      </w:r>
      <w:r w:rsidR="00BB4FC4">
        <w:rPr>
          <w:rFonts w:ascii="Tahoma" w:eastAsia="Calibri" w:hAnsi="Tahoma" w:cs="Tahoma"/>
          <w:sz w:val="20"/>
          <w:szCs w:val="20"/>
          <w:lang w:eastAsia="en-US"/>
        </w:rPr>
        <w:t xml:space="preserve"> both</w:t>
      </w:r>
      <w:r w:rsidR="00D137B4" w:rsidRPr="00EB5355">
        <w:rPr>
          <w:rFonts w:ascii="Tahoma" w:eastAsia="Calibri" w:hAnsi="Tahoma" w:cs="Tahoma"/>
          <w:sz w:val="20"/>
          <w:szCs w:val="20"/>
          <w:lang w:eastAsia="en-US"/>
        </w:rPr>
        <w:t xml:space="preserve"> </w:t>
      </w:r>
      <w:r w:rsidR="00FB02A0">
        <w:rPr>
          <w:rFonts w:ascii="Tahoma" w:eastAsia="Calibri" w:hAnsi="Tahoma" w:cs="Tahoma"/>
          <w:b/>
          <w:sz w:val="20"/>
          <w:szCs w:val="20"/>
          <w:lang w:eastAsia="en-US"/>
        </w:rPr>
        <w:t xml:space="preserve">Technical Specifications </w:t>
      </w:r>
      <w:r w:rsidR="00FB02A0" w:rsidRPr="00FB02A0">
        <w:rPr>
          <w:rFonts w:ascii="Tahoma" w:eastAsia="Calibri" w:hAnsi="Tahoma" w:cs="Tahoma"/>
          <w:bCs/>
          <w:sz w:val="20"/>
          <w:szCs w:val="20"/>
          <w:lang w:eastAsia="en-US"/>
        </w:rPr>
        <w:t>in detail</w:t>
      </w:r>
      <w:r w:rsidR="00D137B4"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See </w:t>
      </w:r>
      <w:r w:rsidR="00FB02A0">
        <w:rPr>
          <w:rFonts w:ascii="Tahoma" w:eastAsia="Calibri" w:hAnsi="Tahoma" w:cs="Tahoma"/>
          <w:sz w:val="20"/>
          <w:szCs w:val="20"/>
          <w:lang w:eastAsia="en-US"/>
        </w:rPr>
        <w:t>Attachment 1</w:t>
      </w:r>
      <w:r w:rsidR="00D137B4" w:rsidRPr="00EB5355">
        <w:rPr>
          <w:rFonts w:ascii="Tahoma" w:eastAsia="Calibri" w:hAnsi="Tahoma" w:cs="Tahoma"/>
          <w:sz w:val="20"/>
          <w:szCs w:val="20"/>
          <w:lang w:eastAsia="en-US"/>
        </w:rPr>
        <w:t>)</w:t>
      </w:r>
      <w:r w:rsidR="00BB4FC4">
        <w:rPr>
          <w:rFonts w:ascii="Tahoma" w:eastAsia="Calibri" w:hAnsi="Tahoma" w:cs="Tahoma"/>
          <w:sz w:val="20"/>
          <w:szCs w:val="20"/>
          <w:lang w:eastAsia="en-US"/>
        </w:rPr>
        <w:t xml:space="preserve"> and below:</w:t>
      </w:r>
    </w:p>
    <w:p w14:paraId="4D43A43D" w14:textId="37009299" w:rsidR="00FC7064" w:rsidRDefault="00FC7064" w:rsidP="00C4126D">
      <w:pPr>
        <w:rPr>
          <w:rFonts w:ascii="Tahoma" w:eastAsia="Calibri" w:hAnsi="Tahoma" w:cs="Tahoma"/>
          <w:sz w:val="20"/>
          <w:szCs w:val="20"/>
          <w:lang w:eastAsia="en-US"/>
        </w:rPr>
      </w:pPr>
    </w:p>
    <w:p w14:paraId="17002BF0" w14:textId="55236F5C" w:rsidR="00FC7064" w:rsidRPr="00BB4FC4" w:rsidRDefault="00FB02A0" w:rsidP="00FC7064">
      <w:pPr>
        <w:rPr>
          <w:rFonts w:ascii="Tahoma" w:eastAsia="Calibri" w:hAnsi="Tahoma" w:cs="Tahoma"/>
          <w:sz w:val="20"/>
          <w:szCs w:val="20"/>
          <w:lang w:eastAsia="en-US"/>
        </w:rPr>
      </w:pPr>
      <w:r w:rsidRPr="00FB02A0">
        <w:rPr>
          <w:rFonts w:ascii="Tahoma" w:eastAsia="Calibri" w:hAnsi="Tahoma" w:cs="Tahoma"/>
          <w:sz w:val="20"/>
          <w:szCs w:val="20"/>
          <w:lang w:eastAsia="en-US"/>
        </w:rPr>
        <w:t>To create an online training for trainee lawyers to deliver unsynchronised, tutorless trainings and to create certificates for successful participants</w:t>
      </w:r>
      <w:r w:rsidR="005B07C6">
        <w:rPr>
          <w:rFonts w:ascii="Tahoma" w:eastAsia="Calibri" w:hAnsi="Tahoma" w:cs="Tahoma"/>
          <w:sz w:val="20"/>
          <w:szCs w:val="20"/>
          <w:lang w:eastAsia="en-US"/>
        </w:rPr>
        <w:t>:</w:t>
      </w:r>
      <w:r w:rsidRPr="00FB02A0">
        <w:rPr>
          <w:rFonts w:ascii="Tahoma" w:eastAsia="Calibri" w:hAnsi="Tahoma" w:cs="Tahoma"/>
          <w:sz w:val="20"/>
          <w:szCs w:val="20"/>
          <w:lang w:eastAsia="en-US"/>
        </w:rPr>
        <w:t xml:space="preserve"> Within the scope of this work, training contents will be produced in accordance with the definitions of needs and technical specifications </w:t>
      </w:r>
      <w:r w:rsidR="005B07C6">
        <w:rPr>
          <w:rFonts w:ascii="Tahoma" w:eastAsia="Calibri" w:hAnsi="Tahoma" w:cs="Tahoma"/>
          <w:sz w:val="20"/>
          <w:szCs w:val="20"/>
          <w:lang w:eastAsia="en-US"/>
        </w:rPr>
        <w:t>(detailed under Attachment 1)</w:t>
      </w:r>
      <w:r w:rsidRPr="00FB02A0">
        <w:rPr>
          <w:rFonts w:ascii="Tahoma" w:eastAsia="Calibri" w:hAnsi="Tahoma" w:cs="Tahoma"/>
          <w:sz w:val="20"/>
          <w:szCs w:val="20"/>
          <w:lang w:eastAsia="en-US"/>
        </w:rPr>
        <w:t>, and these contents will be delivered to the targeted audiences through the learning management system, which will be designed as a content management system and distance education system. The content will be provided by the Project as a PDF document. All adaptation, including video and animation production should be implemented by the bidder</w:t>
      </w:r>
      <w:r w:rsidR="008B275E">
        <w:rPr>
          <w:rFonts w:ascii="Tahoma" w:eastAsia="Calibri" w:hAnsi="Tahoma" w:cs="Tahoma"/>
          <w:sz w:val="20"/>
          <w:szCs w:val="20"/>
          <w:lang w:eastAsia="en-US"/>
        </w:rPr>
        <w:t>.</w:t>
      </w:r>
    </w:p>
    <w:p w14:paraId="7A8BDDEF" w14:textId="028CC293" w:rsidR="00FC7064" w:rsidRPr="00BB4FC4" w:rsidRDefault="00FC7064" w:rsidP="00FC7064">
      <w:pPr>
        <w:rPr>
          <w:rFonts w:ascii="Tahoma" w:eastAsia="Calibri" w:hAnsi="Tahoma" w:cs="Tahoma"/>
          <w:sz w:val="20"/>
          <w:szCs w:val="20"/>
          <w:lang w:eastAsia="en-US"/>
        </w:rPr>
      </w:pPr>
    </w:p>
    <w:p w14:paraId="48D77004" w14:textId="2CD1A1F0" w:rsidR="00FC7064" w:rsidRPr="00BB4FC4" w:rsidRDefault="008B275E" w:rsidP="008B275E">
      <w:pPr>
        <w:rPr>
          <w:rFonts w:ascii="Tahoma" w:eastAsia="Calibri" w:hAnsi="Tahoma" w:cs="Tahoma"/>
          <w:sz w:val="20"/>
          <w:szCs w:val="20"/>
          <w:lang w:eastAsia="en-US"/>
        </w:rPr>
      </w:pPr>
      <w:r w:rsidRPr="008B275E">
        <w:rPr>
          <w:rFonts w:ascii="Tahoma" w:eastAsia="Calibri" w:hAnsi="Tahoma" w:cs="Tahoma"/>
          <w:sz w:val="20"/>
          <w:szCs w:val="20"/>
          <w:lang w:eastAsia="en-US"/>
        </w:rPr>
        <w:t>The training must have a web-based learning management system (LMS). LMS must be installed to the beneficiary’s (U</w:t>
      </w:r>
      <w:r>
        <w:rPr>
          <w:rFonts w:ascii="Tahoma" w:eastAsia="Calibri" w:hAnsi="Tahoma" w:cs="Tahoma"/>
          <w:sz w:val="20"/>
          <w:szCs w:val="20"/>
          <w:lang w:eastAsia="en-US"/>
        </w:rPr>
        <w:t>nion of Turkish Bar Associations</w:t>
      </w:r>
      <w:r w:rsidRPr="008B275E">
        <w:rPr>
          <w:rFonts w:ascii="Tahoma" w:eastAsia="Calibri" w:hAnsi="Tahoma" w:cs="Tahoma"/>
          <w:sz w:val="20"/>
          <w:szCs w:val="20"/>
          <w:lang w:eastAsia="en-US"/>
        </w:rPr>
        <w:t>) server by the bidder</w:t>
      </w:r>
      <w:r w:rsidR="00FC7064" w:rsidRPr="00BB4FC4">
        <w:rPr>
          <w:rFonts w:ascii="Tahoma" w:eastAsia="Calibri" w:hAnsi="Tahoma" w:cs="Tahoma"/>
          <w:sz w:val="20"/>
          <w:szCs w:val="20"/>
          <w:lang w:eastAsia="en-US"/>
        </w:rPr>
        <w:t>.</w:t>
      </w:r>
    </w:p>
    <w:p w14:paraId="130E2913" w14:textId="77777777" w:rsidR="00D137B4" w:rsidRPr="00EB5355" w:rsidRDefault="00D137B4" w:rsidP="00C4126D">
      <w:pPr>
        <w:rPr>
          <w:rFonts w:ascii="Tahoma" w:eastAsia="Calibri" w:hAnsi="Tahoma" w:cs="Tahoma"/>
          <w:sz w:val="20"/>
          <w:szCs w:val="20"/>
          <w:lang w:eastAsia="en-US"/>
        </w:rPr>
      </w:pPr>
    </w:p>
    <w:p w14:paraId="1811D9DC" w14:textId="072D866A" w:rsidR="008828EC" w:rsidRPr="00EB5355" w:rsidRDefault="008828EC"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FEES</w:t>
      </w:r>
    </w:p>
    <w:p w14:paraId="2EE0803D" w14:textId="5B47818F" w:rsidR="00505356" w:rsidRPr="00EB5355" w:rsidRDefault="00F93474" w:rsidP="00C803BB">
      <w:p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All tenderers</w:t>
      </w:r>
      <w:r w:rsidR="00D137B4" w:rsidRPr="00EB5355">
        <w:rPr>
          <w:rFonts w:ascii="Tahoma" w:hAnsi="Tahoma" w:cs="Tahoma"/>
          <w:color w:val="000000" w:themeColor="text1"/>
          <w:sz w:val="20"/>
          <w:szCs w:val="20"/>
        </w:rPr>
        <w:t xml:space="preserve"> are invited to fill in the </w:t>
      </w:r>
      <w:r w:rsidR="00D137B4" w:rsidRPr="00EB5355">
        <w:rPr>
          <w:rFonts w:ascii="Tahoma" w:hAnsi="Tahoma" w:cs="Tahoma"/>
          <w:b/>
          <w:color w:val="000000" w:themeColor="text1"/>
          <w:sz w:val="20"/>
          <w:szCs w:val="20"/>
        </w:rPr>
        <w:t>table of fees</w:t>
      </w:r>
      <w:r w:rsidR="00D137B4" w:rsidRPr="00EB5355">
        <w:rPr>
          <w:rFonts w:ascii="Tahoma" w:hAnsi="Tahoma" w:cs="Tahoma"/>
          <w:color w:val="000000" w:themeColor="text1"/>
          <w:sz w:val="20"/>
          <w:szCs w:val="20"/>
        </w:rPr>
        <w:t xml:space="preserve"> as reproduced in </w:t>
      </w:r>
      <w:r w:rsidR="00D137B4" w:rsidRPr="00EB5355">
        <w:rPr>
          <w:rFonts w:ascii="Tahoma" w:hAnsi="Tahoma" w:cs="Tahoma"/>
          <w:b/>
          <w:color w:val="000000" w:themeColor="text1"/>
          <w:sz w:val="20"/>
          <w:szCs w:val="20"/>
        </w:rPr>
        <w:t xml:space="preserve">Section </w:t>
      </w:r>
      <w:r w:rsidR="002703C6" w:rsidRPr="00EB5355">
        <w:rPr>
          <w:rFonts w:ascii="Tahoma" w:hAnsi="Tahoma" w:cs="Tahoma"/>
          <w:b/>
          <w:color w:val="000000" w:themeColor="text1"/>
          <w:sz w:val="20"/>
          <w:szCs w:val="20"/>
        </w:rPr>
        <w:t>A</w:t>
      </w:r>
      <w:r w:rsidR="00797834" w:rsidRPr="00EB5355">
        <w:rPr>
          <w:rFonts w:ascii="Tahoma" w:hAnsi="Tahoma" w:cs="Tahoma"/>
          <w:b/>
          <w:color w:val="000000" w:themeColor="text1"/>
          <w:sz w:val="20"/>
          <w:szCs w:val="20"/>
        </w:rPr>
        <w:t xml:space="preserve"> of the Act of Engagement</w:t>
      </w:r>
      <w:r w:rsidR="00505356" w:rsidRPr="00EB5355">
        <w:rPr>
          <w:rFonts w:ascii="Tahoma" w:hAnsi="Tahoma" w:cs="Tahoma"/>
          <w:color w:val="000000" w:themeColor="text1"/>
          <w:sz w:val="20"/>
          <w:szCs w:val="20"/>
        </w:rPr>
        <w:t>.</w:t>
      </w:r>
      <w:r w:rsidR="008B275E">
        <w:rPr>
          <w:rFonts w:ascii="Tahoma" w:hAnsi="Tahoma" w:cs="Tahoma"/>
          <w:color w:val="000000" w:themeColor="text1"/>
          <w:sz w:val="20"/>
          <w:szCs w:val="20"/>
        </w:rPr>
        <w:t xml:space="preserve"> </w:t>
      </w:r>
    </w:p>
    <w:p w14:paraId="69A5A0DE" w14:textId="1F11A939" w:rsidR="006B5512" w:rsidRPr="00EB5355" w:rsidRDefault="00F93474" w:rsidP="006B5512">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shall also</w:t>
      </w:r>
      <w:r w:rsidR="00F23817" w:rsidRPr="00EB5355">
        <w:rPr>
          <w:rFonts w:ascii="Tahoma" w:hAnsi="Tahoma" w:cs="Tahoma"/>
          <w:color w:val="000000" w:themeColor="text1"/>
          <w:sz w:val="20"/>
          <w:szCs w:val="20"/>
        </w:rPr>
        <w:t xml:space="preserve"> send </w:t>
      </w:r>
      <w:r w:rsidR="00F23817" w:rsidRPr="00EB5355">
        <w:rPr>
          <w:rFonts w:ascii="Tahoma" w:hAnsi="Tahoma" w:cs="Tahoma"/>
          <w:b/>
          <w:color w:val="000000" w:themeColor="text1"/>
          <w:sz w:val="20"/>
          <w:szCs w:val="20"/>
        </w:rPr>
        <w:t xml:space="preserve">a quote </w:t>
      </w:r>
      <w:r w:rsidR="00B52125" w:rsidRPr="00EB5355">
        <w:rPr>
          <w:rFonts w:ascii="Tahoma" w:hAnsi="Tahoma" w:cs="Tahoma"/>
          <w:b/>
          <w:color w:val="000000" w:themeColor="text1"/>
          <w:sz w:val="20"/>
          <w:szCs w:val="20"/>
        </w:rPr>
        <w:t>(Pro Forma invoice)</w:t>
      </w:r>
      <w:r w:rsidR="00B52125" w:rsidRPr="00EB5355">
        <w:rPr>
          <w:rFonts w:ascii="Tahoma" w:hAnsi="Tahoma" w:cs="Tahoma"/>
          <w:color w:val="000000" w:themeColor="text1"/>
          <w:sz w:val="20"/>
          <w:szCs w:val="20"/>
        </w:rPr>
        <w:t xml:space="preserve"> </w:t>
      </w:r>
      <w:r w:rsidR="00F23817" w:rsidRPr="00EB5355">
        <w:rPr>
          <w:rFonts w:ascii="Tahoma" w:hAnsi="Tahoma" w:cs="Tahoma"/>
          <w:color w:val="000000" w:themeColor="text1"/>
          <w:sz w:val="20"/>
          <w:szCs w:val="20"/>
        </w:rPr>
        <w:t>on their letterhead</w:t>
      </w:r>
      <w:r w:rsidR="006B5512" w:rsidRPr="00EB5355">
        <w:rPr>
          <w:rFonts w:ascii="Tahoma" w:hAnsi="Tahoma" w:cs="Tahoma"/>
          <w:sz w:val="20"/>
          <w:szCs w:val="20"/>
        </w:rPr>
        <w:t xml:space="preserve"> including:</w:t>
      </w:r>
    </w:p>
    <w:p w14:paraId="121956C4"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Service Provider’s name and address;</w:t>
      </w:r>
    </w:p>
    <w:p w14:paraId="7122692E"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its VAT number;</w:t>
      </w:r>
    </w:p>
    <w:p w14:paraId="5029EA98"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full list of services;</w:t>
      </w:r>
    </w:p>
    <w:p w14:paraId="73199DCF"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fee per type of deliverables (in the currency indicated on the Act of Engagement, tax exclusive);</w:t>
      </w:r>
    </w:p>
    <w:p w14:paraId="38C8112D"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per type of deliverables (in the currency indicated on the Act of Engagement, tax exclusive);</w:t>
      </w:r>
    </w:p>
    <w:p w14:paraId="6E47B24D" w14:textId="0E717051" w:rsidR="006B5512"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(in the currency indicated on the Act of Engagement), tax exclusive, the applicable VAT rate, the amount of VAT and the amount VAT inclusive</w:t>
      </w:r>
      <w:r w:rsidR="00825919">
        <w:rPr>
          <w:rFonts w:ascii="Tahoma" w:hAnsi="Tahoma" w:cs="Tahoma"/>
          <w:sz w:val="20"/>
          <w:szCs w:val="20"/>
        </w:rPr>
        <w:t>;</w:t>
      </w:r>
    </w:p>
    <w:p w14:paraId="39F7F813" w14:textId="72961C2D" w:rsidR="00825919" w:rsidRPr="00EB5355" w:rsidRDefault="00825919" w:rsidP="006B5512">
      <w:pPr>
        <w:ind w:left="709" w:hanging="345"/>
        <w:jc w:val="both"/>
        <w:rPr>
          <w:rFonts w:ascii="Tahoma" w:hAnsi="Tahoma" w:cs="Tahoma"/>
          <w:sz w:val="20"/>
          <w:szCs w:val="20"/>
        </w:rPr>
      </w:pPr>
      <w:r>
        <w:rPr>
          <w:rFonts w:ascii="Tahoma" w:hAnsi="Tahoma" w:cs="Tahoma"/>
          <w:sz w:val="20"/>
          <w:szCs w:val="20"/>
        </w:rPr>
        <w:t>-</w:t>
      </w:r>
      <w:r>
        <w:rPr>
          <w:rFonts w:ascii="Tahoma" w:hAnsi="Tahoma" w:cs="Tahoma"/>
          <w:sz w:val="20"/>
          <w:szCs w:val="20"/>
        </w:rPr>
        <w:tab/>
        <w:t>55.000 € is the exclusion level for this tender.</w:t>
      </w:r>
    </w:p>
    <w:p w14:paraId="222968EA" w14:textId="03027081" w:rsidR="00BD09D0" w:rsidRPr="00EB5355" w:rsidRDefault="00BD09D0" w:rsidP="00C803BB">
      <w:pPr>
        <w:spacing w:after="60"/>
        <w:jc w:val="both"/>
        <w:rPr>
          <w:rFonts w:ascii="Tahoma" w:hAnsi="Tahoma" w:cs="Tahoma"/>
          <w:color w:val="000000" w:themeColor="text1"/>
          <w:sz w:val="20"/>
          <w:szCs w:val="20"/>
        </w:rPr>
      </w:pPr>
    </w:p>
    <w:p w14:paraId="3D6553D5" w14:textId="2E405EC7" w:rsidR="00D22682" w:rsidRPr="001A6A56" w:rsidRDefault="00BD09D0" w:rsidP="00A71D50">
      <w:pPr>
        <w:pStyle w:val="ListParagraph"/>
        <w:numPr>
          <w:ilvl w:val="0"/>
          <w:numId w:val="8"/>
        </w:numPr>
        <w:spacing w:after="60"/>
        <w:rPr>
          <w:rFonts w:ascii="Tahoma" w:hAnsi="Tahoma" w:cs="Tahoma"/>
          <w:smallCaps/>
          <w:sz w:val="20"/>
          <w:szCs w:val="20"/>
        </w:rPr>
      </w:pPr>
      <w:r w:rsidRPr="001A6A56">
        <w:rPr>
          <w:rFonts w:ascii="Tahoma" w:hAnsi="Tahoma" w:cs="Tahoma"/>
          <w:smallCaps/>
          <w:sz w:val="20"/>
          <w:szCs w:val="20"/>
        </w:rPr>
        <w:t xml:space="preserve">ASSESSMENT </w:t>
      </w:r>
    </w:p>
    <w:p w14:paraId="10069B91" w14:textId="45348F46" w:rsidR="00697D7A" w:rsidRPr="00EB5355" w:rsidRDefault="00C51681" w:rsidP="00C51681">
      <w:pPr>
        <w:tabs>
          <w:tab w:val="left" w:pos="1741"/>
        </w:tabs>
        <w:rPr>
          <w:rFonts w:ascii="Tahoma" w:hAnsi="Tahoma" w:cs="Tahoma"/>
          <w:sz w:val="20"/>
          <w:szCs w:val="20"/>
        </w:rPr>
      </w:pPr>
      <w:r w:rsidRPr="00EB5355">
        <w:rPr>
          <w:rFonts w:ascii="Tahoma" w:hAnsi="Tahoma" w:cs="Tahoma"/>
          <w:i/>
          <w:sz w:val="20"/>
          <w:szCs w:val="20"/>
        </w:rPr>
        <w:t>Exclusion criteria and absence of conflict of interests</w:t>
      </w:r>
    </w:p>
    <w:p w14:paraId="3D6553D6" w14:textId="341B4261" w:rsidR="00D22682" w:rsidRPr="00EB5355" w:rsidRDefault="00184022" w:rsidP="00D22682">
      <w:pPr>
        <w:rPr>
          <w:rFonts w:ascii="Tahoma" w:hAnsi="Tahoma" w:cs="Tahoma"/>
          <w:sz w:val="20"/>
          <w:szCs w:val="20"/>
        </w:rPr>
      </w:pPr>
      <w:r w:rsidRPr="00EB5355">
        <w:rPr>
          <w:rFonts w:ascii="Tahoma" w:hAnsi="Tahoma" w:cs="Tahoma"/>
          <w:sz w:val="20"/>
          <w:szCs w:val="20"/>
        </w:rPr>
        <w:t>(by signing the Act of Engagement,</w:t>
      </w:r>
      <w:r w:rsidR="00801371" w:rsidRPr="00EB5355">
        <w:rPr>
          <w:rFonts w:ascii="Tahoma" w:hAnsi="Tahoma" w:cs="Tahoma"/>
          <w:b/>
          <w:sz w:val="20"/>
          <w:szCs w:val="20"/>
          <w:vertAlign w:val="superscript"/>
        </w:rPr>
        <w:footnoteReference w:id="2"/>
      </w:r>
      <w:r w:rsidRPr="00EB5355">
        <w:rPr>
          <w:rFonts w:ascii="Tahoma" w:hAnsi="Tahoma" w:cs="Tahoma"/>
          <w:sz w:val="20"/>
          <w:szCs w:val="20"/>
        </w:rPr>
        <w:t xml:space="preserve"> you declare on your honour not being in any of the below situations)</w:t>
      </w:r>
    </w:p>
    <w:p w14:paraId="3D6553D7"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3D6553D8" w14:textId="03B06A80"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bookmarkStart w:id="0" w:name="_Hlk62721075"/>
      <w:r w:rsidR="003958AF">
        <w:rPr>
          <w:rFonts w:ascii="Tahoma" w:hAnsi="Tahoma" w:cs="Tahoma"/>
          <w:sz w:val="20"/>
          <w:szCs w:val="20"/>
        </w:rPr>
        <w:t xml:space="preserve">, </w:t>
      </w:r>
      <w:r w:rsidR="003958AF" w:rsidRPr="00004C3D">
        <w:rPr>
          <w:rFonts w:ascii="Tahoma" w:hAnsi="Tahoma" w:cs="Tahoma"/>
          <w:sz w:val="20"/>
          <w:szCs w:val="20"/>
        </w:rPr>
        <w:t>terrorist financing, terrorist offences or offences linked to terrorist activities, child labour or trafficking in human beings</w:t>
      </w:r>
      <w:bookmarkEnd w:id="0"/>
      <w:r w:rsidRPr="00EB5355">
        <w:rPr>
          <w:rFonts w:ascii="Tahoma" w:hAnsi="Tahoma" w:cs="Tahoma"/>
          <w:sz w:val="20"/>
          <w:szCs w:val="20"/>
        </w:rPr>
        <w:t>;</w:t>
      </w:r>
    </w:p>
    <w:p w14:paraId="3D6553D9"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3D6553DA"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received a judgment with res judicata force, finding an offence that affects their professional integrity or serious professional misconduct;</w:t>
      </w:r>
    </w:p>
    <w:p w14:paraId="6366F4FC" w14:textId="058A80CC" w:rsidR="001D1FEA"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do not comply with their obligations as regards payment of social security contributions, taxes and dues, according to the statutory provisions of their country of incorporation, establishment or residen</w:t>
      </w:r>
      <w:r w:rsidR="009B5004" w:rsidRPr="00EB5355">
        <w:rPr>
          <w:rFonts w:ascii="Tahoma" w:hAnsi="Tahoma" w:cs="Tahoma"/>
          <w:sz w:val="20"/>
          <w:szCs w:val="20"/>
        </w:rPr>
        <w:t>ce;</w:t>
      </w:r>
    </w:p>
    <w:p w14:paraId="3975BA59" w14:textId="77777777" w:rsidR="002F1654" w:rsidRPr="002F1654" w:rsidRDefault="002F1654" w:rsidP="002F1654">
      <w:pPr>
        <w:numPr>
          <w:ilvl w:val="0"/>
          <w:numId w:val="2"/>
        </w:numPr>
        <w:jc w:val="both"/>
        <w:rPr>
          <w:rFonts w:ascii="Tahoma" w:hAnsi="Tahoma" w:cs="Tahoma"/>
          <w:sz w:val="20"/>
          <w:szCs w:val="18"/>
          <w:lang w:val="en-US"/>
        </w:rPr>
      </w:pPr>
      <w:r w:rsidRPr="002F1654">
        <w:rPr>
          <w:rFonts w:ascii="Tahoma" w:hAnsi="Tahoma" w:cs="Tahoma"/>
          <w:sz w:val="20"/>
          <w:szCs w:val="18"/>
          <w:lang w:val="en-US"/>
        </w:rPr>
        <w:t>are an entity created to circumvent tax, social or other legal obligations (empty shell company), have ever created or are in the process of creation of such an entity;</w:t>
      </w:r>
    </w:p>
    <w:p w14:paraId="747AB20F" w14:textId="13A9D85D" w:rsidR="002F1654" w:rsidRPr="002F1654" w:rsidRDefault="002F1654" w:rsidP="002F1654">
      <w:pPr>
        <w:numPr>
          <w:ilvl w:val="0"/>
          <w:numId w:val="2"/>
        </w:numPr>
        <w:jc w:val="both"/>
        <w:rPr>
          <w:rFonts w:ascii="Tahoma" w:hAnsi="Tahoma" w:cs="Tahoma"/>
          <w:sz w:val="20"/>
          <w:szCs w:val="18"/>
          <w:lang w:val="en-US"/>
        </w:rPr>
      </w:pPr>
      <w:r>
        <w:rPr>
          <w:rFonts w:ascii="Tahoma" w:hAnsi="Tahoma" w:cs="Tahoma"/>
          <w:sz w:val="20"/>
          <w:szCs w:val="18"/>
          <w:lang w:val="en-US"/>
        </w:rPr>
        <w:t>ha</w:t>
      </w:r>
      <w:r w:rsidRPr="002F1654">
        <w:rPr>
          <w:rFonts w:ascii="Tahoma" w:hAnsi="Tahoma" w:cs="Tahoma"/>
          <w:sz w:val="20"/>
          <w:szCs w:val="18"/>
          <w:lang w:val="en-US"/>
        </w:rPr>
        <w:t>ve been involved in mismanagement of the Council of Europe funds or public funds;</w:t>
      </w:r>
    </w:p>
    <w:p w14:paraId="5974EABC" w14:textId="755E122C" w:rsidR="002F1654" w:rsidRPr="002F1654" w:rsidRDefault="002F1654" w:rsidP="002F1654">
      <w:pPr>
        <w:numPr>
          <w:ilvl w:val="0"/>
          <w:numId w:val="2"/>
        </w:numPr>
        <w:tabs>
          <w:tab w:val="left" w:pos="426"/>
          <w:tab w:val="left" w:pos="709"/>
          <w:tab w:val="left" w:pos="851"/>
        </w:tabs>
        <w:jc w:val="both"/>
        <w:rPr>
          <w:rFonts w:ascii="Tahoma" w:hAnsi="Tahoma" w:cs="Tahoma"/>
          <w:color w:val="000000"/>
          <w:sz w:val="20"/>
          <w:szCs w:val="18"/>
        </w:rPr>
      </w:pPr>
      <w:r w:rsidRPr="002F1654">
        <w:rPr>
          <w:rFonts w:ascii="Tahoma" w:hAnsi="Tahoma" w:cs="Tahoma"/>
          <w:sz w:val="20"/>
          <w:szCs w:val="18"/>
          <w:lang w:val="en-US"/>
        </w:rPr>
        <w:t>are or appear to be in a situation of conflict of interest</w:t>
      </w:r>
      <w:r>
        <w:rPr>
          <w:rFonts w:ascii="Tahoma" w:hAnsi="Tahoma" w:cs="Tahoma"/>
          <w:sz w:val="20"/>
          <w:szCs w:val="18"/>
          <w:lang w:val="en-US"/>
        </w:rPr>
        <w:t>;</w:t>
      </w:r>
    </w:p>
    <w:p w14:paraId="6893B4C3" w14:textId="09428F02" w:rsidR="009B5004" w:rsidRPr="00DC3804" w:rsidRDefault="00A456A9" w:rsidP="002F1654">
      <w:pPr>
        <w:numPr>
          <w:ilvl w:val="0"/>
          <w:numId w:val="2"/>
        </w:numPr>
        <w:tabs>
          <w:tab w:val="left" w:pos="426"/>
          <w:tab w:val="left" w:pos="709"/>
          <w:tab w:val="left" w:pos="851"/>
        </w:tabs>
        <w:jc w:val="both"/>
        <w:rPr>
          <w:rFonts w:ascii="Tahoma" w:hAnsi="Tahoma" w:cs="Tahoma"/>
          <w:color w:val="000000"/>
          <w:sz w:val="20"/>
          <w:szCs w:val="18"/>
        </w:rPr>
      </w:pPr>
      <w:sdt>
        <w:sdtPr>
          <w:rPr>
            <w:rFonts w:ascii="Tahoma" w:hAnsi="Tahoma" w:cs="Tahoma"/>
            <w:color w:val="000000"/>
            <w:sz w:val="20"/>
            <w:szCs w:val="18"/>
          </w:rPr>
          <w:id w:val="-282420977"/>
          <w:lock w:val="sdtContentLocked"/>
          <w:placeholder>
            <w:docPart w:val="DefaultPlaceholder_-1854013440"/>
          </w:placeholder>
        </w:sdtPr>
        <w:sdtEndPr/>
        <w:sdtContent>
          <w:r w:rsidR="00027FF4" w:rsidRPr="00DC3804">
            <w:rPr>
              <w:rFonts w:ascii="Tahoma" w:hAnsi="Tahoma" w:cs="Tahoma"/>
              <w:color w:val="000000"/>
              <w:sz w:val="20"/>
              <w:szCs w:val="18"/>
            </w:rPr>
            <w:t xml:space="preserve">are or if their owner(s) or executive officer(s), in the case of legal persons, are included in the lists of persons or entities subject to restrictive measures applied by the European Union (available at </w:t>
          </w:r>
          <w:hyperlink r:id="rId13" w:history="1">
            <w:r w:rsidR="00027FF4" w:rsidRPr="00DC3804">
              <w:rPr>
                <w:rStyle w:val="Hyperlink"/>
                <w:rFonts w:ascii="Tahoma" w:hAnsi="Tahoma" w:cs="Tahoma"/>
                <w:sz w:val="20"/>
                <w:szCs w:val="18"/>
              </w:rPr>
              <w:t>www.sanctionsmap.eu</w:t>
            </w:r>
          </w:hyperlink>
          <w:r w:rsidR="00027FF4" w:rsidRPr="00DC3804">
            <w:rPr>
              <w:rFonts w:ascii="Tahoma" w:hAnsi="Tahoma" w:cs="Tahoma"/>
              <w:color w:val="000000"/>
              <w:sz w:val="20"/>
              <w:szCs w:val="18"/>
            </w:rPr>
            <w:t>).</w:t>
          </w:r>
        </w:sdtContent>
      </w:sdt>
    </w:p>
    <w:p w14:paraId="3D6553DC" w14:textId="77777777" w:rsidR="00D22682" w:rsidRPr="00EB5355" w:rsidRDefault="00D22682" w:rsidP="00D22682">
      <w:pPr>
        <w:rPr>
          <w:rFonts w:ascii="Tahoma" w:hAnsi="Tahoma" w:cs="Tahoma"/>
          <w:b/>
          <w:sz w:val="20"/>
          <w:szCs w:val="20"/>
        </w:rPr>
      </w:pPr>
    </w:p>
    <w:p w14:paraId="4B633F50" w14:textId="2D64AF26" w:rsidR="00C90A59" w:rsidRPr="00C90A59" w:rsidRDefault="00D22682" w:rsidP="00C90A59">
      <w:pPr>
        <w:rPr>
          <w:rFonts w:ascii="Tahoma" w:hAnsi="Tahoma" w:cs="Tahoma"/>
          <w:i/>
          <w:sz w:val="20"/>
          <w:szCs w:val="20"/>
        </w:rPr>
      </w:pPr>
      <w:r w:rsidRPr="00EB5355">
        <w:rPr>
          <w:rFonts w:ascii="Tahoma" w:hAnsi="Tahoma" w:cs="Tahoma"/>
          <w:i/>
          <w:sz w:val="20"/>
          <w:szCs w:val="20"/>
        </w:rPr>
        <w:t>Eligibility criteria</w:t>
      </w:r>
    </w:p>
    <w:p w14:paraId="73803B3C" w14:textId="224AF095" w:rsidR="00A44C11" w:rsidRPr="00A44C11" w:rsidRDefault="00C90A59" w:rsidP="00A44C11">
      <w:pPr>
        <w:pStyle w:val="ListParagraph"/>
        <w:numPr>
          <w:ilvl w:val="0"/>
          <w:numId w:val="12"/>
        </w:numPr>
        <w:rPr>
          <w:rFonts w:ascii="Tahoma" w:hAnsi="Tahoma" w:cs="Tahoma"/>
          <w:sz w:val="20"/>
          <w:szCs w:val="20"/>
        </w:rPr>
      </w:pPr>
      <w:r w:rsidRPr="00A44C11">
        <w:rPr>
          <w:rFonts w:ascii="Tahoma" w:hAnsi="Tahoma" w:cs="Tahoma"/>
          <w:sz w:val="20"/>
          <w:szCs w:val="20"/>
        </w:rPr>
        <w:t xml:space="preserve">Prior experience </w:t>
      </w:r>
      <w:r w:rsidR="00A44C11">
        <w:rPr>
          <w:rFonts w:ascii="Tahoma" w:hAnsi="Tahoma" w:cs="Tahoma"/>
          <w:sz w:val="20"/>
          <w:szCs w:val="20"/>
        </w:rPr>
        <w:t xml:space="preserve">of </w:t>
      </w:r>
      <w:bookmarkStart w:id="1" w:name="_Hlk85530261"/>
      <w:r w:rsidR="00A44C11" w:rsidRPr="00A44C11">
        <w:rPr>
          <w:rFonts w:ascii="Tahoma" w:hAnsi="Tahoma" w:cs="Tahoma"/>
          <w:sz w:val="20"/>
          <w:szCs w:val="20"/>
        </w:rPr>
        <w:t>install</w:t>
      </w:r>
      <w:r w:rsidR="00A44C11">
        <w:rPr>
          <w:rFonts w:ascii="Tahoma" w:hAnsi="Tahoma" w:cs="Tahoma"/>
          <w:sz w:val="20"/>
          <w:szCs w:val="20"/>
        </w:rPr>
        <w:t>ing</w:t>
      </w:r>
      <w:r w:rsidR="00A44C11" w:rsidRPr="00A44C11">
        <w:rPr>
          <w:rFonts w:ascii="Tahoma" w:hAnsi="Tahoma" w:cs="Tahoma"/>
          <w:sz w:val="20"/>
          <w:szCs w:val="20"/>
        </w:rPr>
        <w:t xml:space="preserve"> an LMS with at least 5000 users wit</w:t>
      </w:r>
      <w:r w:rsidR="00A44C11">
        <w:rPr>
          <w:rFonts w:ascii="Tahoma" w:hAnsi="Tahoma" w:cs="Tahoma"/>
          <w:sz w:val="20"/>
          <w:szCs w:val="20"/>
        </w:rPr>
        <w:t>h</w:t>
      </w:r>
      <w:r w:rsidR="00A44C11" w:rsidRPr="00A44C11">
        <w:rPr>
          <w:rFonts w:ascii="Tahoma" w:hAnsi="Tahoma" w:cs="Tahoma"/>
          <w:sz w:val="20"/>
          <w:szCs w:val="20"/>
        </w:rPr>
        <w:t xml:space="preserve">in the last </w:t>
      </w:r>
      <w:r w:rsidR="00AA3BEB">
        <w:rPr>
          <w:rFonts w:ascii="Tahoma" w:hAnsi="Tahoma" w:cs="Tahoma"/>
          <w:sz w:val="20"/>
          <w:szCs w:val="20"/>
        </w:rPr>
        <w:t xml:space="preserve">two </w:t>
      </w:r>
      <w:r w:rsidR="00A44C11" w:rsidRPr="00A44C11">
        <w:rPr>
          <w:rFonts w:ascii="Tahoma" w:hAnsi="Tahoma" w:cs="Tahoma"/>
          <w:sz w:val="20"/>
          <w:szCs w:val="20"/>
        </w:rPr>
        <w:t>year</w:t>
      </w:r>
      <w:r w:rsidR="00AA3BEB">
        <w:rPr>
          <w:rFonts w:ascii="Tahoma" w:hAnsi="Tahoma" w:cs="Tahoma"/>
          <w:sz w:val="20"/>
          <w:szCs w:val="20"/>
        </w:rPr>
        <w:t>s</w:t>
      </w:r>
      <w:r w:rsidR="001D626C">
        <w:rPr>
          <w:rFonts w:ascii="Tahoma" w:hAnsi="Tahoma" w:cs="Tahoma"/>
          <w:sz w:val="20"/>
          <w:szCs w:val="20"/>
        </w:rPr>
        <w:t>.</w:t>
      </w:r>
    </w:p>
    <w:bookmarkEnd w:id="1"/>
    <w:p w14:paraId="310EDA00" w14:textId="77777777" w:rsidR="001A6A56" w:rsidRPr="001A6A56" w:rsidRDefault="001A6A56" w:rsidP="001A6A56">
      <w:pPr>
        <w:spacing w:before="120"/>
        <w:rPr>
          <w:rFonts w:ascii="Tahoma" w:hAnsi="Tahoma" w:cs="Tahoma"/>
          <w:sz w:val="20"/>
          <w:szCs w:val="20"/>
        </w:rPr>
      </w:pPr>
    </w:p>
    <w:p w14:paraId="67F1E1EE" w14:textId="4A2612C6" w:rsidR="00C90A59" w:rsidRDefault="00D22682" w:rsidP="00C90A59">
      <w:pPr>
        <w:spacing w:before="120"/>
        <w:rPr>
          <w:rFonts w:ascii="Tahoma" w:hAnsi="Tahoma" w:cs="Tahoma"/>
          <w:i/>
          <w:sz w:val="20"/>
          <w:szCs w:val="20"/>
        </w:rPr>
      </w:pPr>
      <w:r w:rsidRPr="00EB5355">
        <w:rPr>
          <w:rFonts w:ascii="Tahoma" w:hAnsi="Tahoma" w:cs="Tahoma"/>
          <w:i/>
          <w:sz w:val="20"/>
          <w:szCs w:val="20"/>
        </w:rPr>
        <w:lastRenderedPageBreak/>
        <w:t>Award criteria</w:t>
      </w:r>
    </w:p>
    <w:p w14:paraId="31AB0D13" w14:textId="77777777" w:rsidR="00070D66" w:rsidRPr="00070D66" w:rsidRDefault="00070D66" w:rsidP="00C90A59">
      <w:pPr>
        <w:spacing w:before="120"/>
        <w:rPr>
          <w:rFonts w:ascii="Tahoma" w:hAnsi="Tahoma" w:cs="Tahoma"/>
          <w:i/>
          <w:sz w:val="12"/>
          <w:szCs w:val="12"/>
        </w:rPr>
      </w:pPr>
    </w:p>
    <w:p w14:paraId="3D6553E1" w14:textId="6BDCE4E6" w:rsidR="00D22682" w:rsidRPr="00587DA4" w:rsidRDefault="00D22682" w:rsidP="00A71D50">
      <w:pPr>
        <w:numPr>
          <w:ilvl w:val="0"/>
          <w:numId w:val="4"/>
        </w:numPr>
        <w:rPr>
          <w:rFonts w:ascii="Tahoma" w:hAnsi="Tahoma" w:cs="Tahoma"/>
          <w:color w:val="000000" w:themeColor="text1"/>
          <w:sz w:val="20"/>
          <w:szCs w:val="20"/>
        </w:rPr>
      </w:pPr>
      <w:r w:rsidRPr="00587DA4">
        <w:rPr>
          <w:rFonts w:ascii="Tahoma" w:hAnsi="Tahoma" w:cs="Tahoma"/>
          <w:color w:val="000000" w:themeColor="text1"/>
          <w:sz w:val="20"/>
          <w:szCs w:val="20"/>
        </w:rPr>
        <w:t xml:space="preserve">Quality of the </w:t>
      </w:r>
      <w:r w:rsidR="00C81A91" w:rsidRPr="00587DA4">
        <w:rPr>
          <w:rFonts w:ascii="Tahoma" w:hAnsi="Tahoma" w:cs="Tahoma"/>
          <w:color w:val="000000" w:themeColor="text1"/>
          <w:sz w:val="20"/>
          <w:szCs w:val="20"/>
        </w:rPr>
        <w:t>offer</w:t>
      </w:r>
      <w:r w:rsidRPr="00587DA4">
        <w:rPr>
          <w:rFonts w:ascii="Tahoma" w:hAnsi="Tahoma" w:cs="Tahoma"/>
          <w:color w:val="000000" w:themeColor="text1"/>
          <w:sz w:val="20"/>
          <w:szCs w:val="20"/>
        </w:rPr>
        <w:t xml:space="preserve"> (</w:t>
      </w:r>
      <w:r w:rsidR="00C90A59" w:rsidRPr="00587DA4">
        <w:rPr>
          <w:rFonts w:ascii="Tahoma" w:hAnsi="Tahoma" w:cs="Tahoma"/>
          <w:color w:val="000000" w:themeColor="text1"/>
          <w:sz w:val="20"/>
          <w:szCs w:val="20"/>
        </w:rPr>
        <w:t>40</w:t>
      </w:r>
      <w:r w:rsidRPr="00587DA4">
        <w:rPr>
          <w:rFonts w:ascii="Tahoma" w:hAnsi="Tahoma" w:cs="Tahoma"/>
          <w:color w:val="000000" w:themeColor="text1"/>
          <w:sz w:val="20"/>
          <w:szCs w:val="20"/>
        </w:rPr>
        <w:t>), including:</w:t>
      </w:r>
    </w:p>
    <w:p w14:paraId="2892FD97" w14:textId="7CF72FA4" w:rsidR="001A6A56" w:rsidRPr="00587DA4" w:rsidRDefault="00245A0B" w:rsidP="00245A0B">
      <w:pPr>
        <w:numPr>
          <w:ilvl w:val="1"/>
          <w:numId w:val="7"/>
        </w:numPr>
        <w:ind w:left="993" w:hanging="284"/>
        <w:jc w:val="both"/>
        <w:rPr>
          <w:rFonts w:ascii="Tahoma" w:hAnsi="Tahoma" w:cs="Tahoma"/>
          <w:color w:val="808080"/>
          <w:sz w:val="20"/>
          <w:szCs w:val="20"/>
        </w:rPr>
      </w:pPr>
      <w:r w:rsidRPr="00587DA4">
        <w:rPr>
          <w:rFonts w:ascii="Tahoma" w:hAnsi="Tahoma" w:cs="Tahoma"/>
          <w:sz w:val="20"/>
          <w:szCs w:val="20"/>
        </w:rPr>
        <w:t>Proven experience and capacity t</w:t>
      </w:r>
      <w:r w:rsidR="001A6A56" w:rsidRPr="00587DA4">
        <w:rPr>
          <w:rFonts w:ascii="Tahoma" w:eastAsia="Calibri" w:hAnsi="Tahoma" w:cs="Tahoma"/>
          <w:sz w:val="20"/>
          <w:szCs w:val="20"/>
          <w:lang w:eastAsia="en-US"/>
        </w:rPr>
        <w:t>o create and deliver unsynchronised, tutorless online trainings including the creation of certificates for successful participants</w:t>
      </w:r>
    </w:p>
    <w:p w14:paraId="42BDACB0" w14:textId="37C32104" w:rsidR="00AA3BEB" w:rsidRPr="00587DA4" w:rsidRDefault="00AA3BEB" w:rsidP="00AA3BEB">
      <w:pPr>
        <w:numPr>
          <w:ilvl w:val="1"/>
          <w:numId w:val="7"/>
        </w:numPr>
        <w:ind w:left="993" w:hanging="284"/>
        <w:jc w:val="both"/>
        <w:rPr>
          <w:rFonts w:ascii="Tahoma" w:hAnsi="Tahoma" w:cs="Tahoma"/>
          <w:color w:val="808080"/>
          <w:sz w:val="20"/>
          <w:szCs w:val="20"/>
        </w:rPr>
      </w:pPr>
      <w:r w:rsidRPr="00587DA4">
        <w:rPr>
          <w:rFonts w:ascii="Tahoma" w:hAnsi="Tahoma" w:cs="Tahoma"/>
          <w:sz w:val="20"/>
          <w:szCs w:val="20"/>
        </w:rPr>
        <w:t>Proof of having professional video equipment and Greenbox studio</w:t>
      </w:r>
    </w:p>
    <w:p w14:paraId="776FAAE2" w14:textId="65183FA7" w:rsidR="00C90A59" w:rsidRPr="00587DA4" w:rsidRDefault="00AA3BEB" w:rsidP="00245A0B">
      <w:pPr>
        <w:numPr>
          <w:ilvl w:val="1"/>
          <w:numId w:val="7"/>
        </w:numPr>
        <w:ind w:left="993" w:hanging="284"/>
        <w:jc w:val="both"/>
        <w:rPr>
          <w:rFonts w:ascii="Tahoma" w:hAnsi="Tahoma" w:cs="Tahoma"/>
          <w:color w:val="808080"/>
          <w:sz w:val="20"/>
          <w:szCs w:val="20"/>
        </w:rPr>
      </w:pPr>
      <w:r w:rsidRPr="00587DA4">
        <w:rPr>
          <w:rFonts w:ascii="Tahoma" w:hAnsi="Tahoma" w:cs="Tahoma"/>
          <w:color w:val="000000"/>
          <w:sz w:val="20"/>
          <w:szCs w:val="20"/>
        </w:rPr>
        <w:t xml:space="preserve">Having an experienced and professional staff </w:t>
      </w:r>
      <w:r w:rsidR="00587DA4" w:rsidRPr="00587DA4">
        <w:rPr>
          <w:rFonts w:ascii="Tahoma" w:hAnsi="Tahoma" w:cs="Tahoma"/>
          <w:color w:val="000000"/>
          <w:sz w:val="20"/>
          <w:szCs w:val="20"/>
        </w:rPr>
        <w:t xml:space="preserve">for shootings; </w:t>
      </w:r>
      <w:r w:rsidRPr="00587DA4">
        <w:rPr>
          <w:rFonts w:ascii="Tahoma" w:hAnsi="Tahoma" w:cs="Tahoma"/>
          <w:color w:val="000000"/>
          <w:sz w:val="20"/>
          <w:szCs w:val="20"/>
        </w:rPr>
        <w:t xml:space="preserve">including director and assistants </w:t>
      </w:r>
    </w:p>
    <w:p w14:paraId="659B7295" w14:textId="1A404655" w:rsidR="00C90A59" w:rsidRPr="00587DA4" w:rsidRDefault="00AA3BEB" w:rsidP="00B90E95">
      <w:pPr>
        <w:numPr>
          <w:ilvl w:val="1"/>
          <w:numId w:val="7"/>
        </w:numPr>
        <w:ind w:left="993" w:hanging="284"/>
        <w:jc w:val="both"/>
        <w:rPr>
          <w:rFonts w:ascii="Tahoma" w:hAnsi="Tahoma" w:cs="Tahoma"/>
          <w:color w:val="000000"/>
          <w:sz w:val="20"/>
          <w:szCs w:val="20"/>
        </w:rPr>
      </w:pPr>
      <w:r w:rsidRPr="00587DA4">
        <w:rPr>
          <w:rFonts w:ascii="Tahoma" w:hAnsi="Tahoma" w:cs="Tahoma"/>
          <w:color w:val="000000"/>
          <w:sz w:val="20"/>
          <w:szCs w:val="20"/>
        </w:rPr>
        <w:t>Providing a timetable with certain deadline</w:t>
      </w:r>
      <w:r w:rsidR="00587DA4" w:rsidRPr="00587DA4">
        <w:rPr>
          <w:rFonts w:ascii="Tahoma" w:hAnsi="Tahoma" w:cs="Tahoma"/>
          <w:color w:val="000000"/>
          <w:sz w:val="20"/>
          <w:szCs w:val="20"/>
        </w:rPr>
        <w:t>s</w:t>
      </w:r>
      <w:r w:rsidR="001D626C" w:rsidRPr="00587DA4">
        <w:rPr>
          <w:rFonts w:ascii="Tahoma" w:hAnsi="Tahoma" w:cs="Tahoma"/>
          <w:color w:val="000000"/>
          <w:sz w:val="20"/>
          <w:szCs w:val="20"/>
        </w:rPr>
        <w:t xml:space="preserve">, in line with the </w:t>
      </w:r>
      <w:r w:rsidR="00587DA4" w:rsidRPr="00587DA4">
        <w:rPr>
          <w:rFonts w:ascii="Tahoma" w:hAnsi="Tahoma" w:cs="Tahoma"/>
          <w:color w:val="000000"/>
          <w:sz w:val="20"/>
          <w:szCs w:val="20"/>
        </w:rPr>
        <w:t xml:space="preserve">final </w:t>
      </w:r>
      <w:r w:rsidR="001D626C" w:rsidRPr="00587DA4">
        <w:rPr>
          <w:rFonts w:ascii="Tahoma" w:hAnsi="Tahoma" w:cs="Tahoma"/>
          <w:color w:val="000000"/>
          <w:sz w:val="20"/>
          <w:szCs w:val="20"/>
        </w:rPr>
        <w:t xml:space="preserve">deadlines provided under the Act of </w:t>
      </w:r>
      <w:r w:rsidR="0070188B">
        <w:rPr>
          <w:rFonts w:ascii="Tahoma" w:hAnsi="Tahoma" w:cs="Tahoma"/>
          <w:color w:val="000000"/>
          <w:sz w:val="20"/>
          <w:szCs w:val="20"/>
        </w:rPr>
        <w:t>E</w:t>
      </w:r>
      <w:r w:rsidR="001D626C" w:rsidRPr="00587DA4">
        <w:rPr>
          <w:rFonts w:ascii="Tahoma" w:hAnsi="Tahoma" w:cs="Tahoma"/>
          <w:color w:val="000000"/>
          <w:sz w:val="20"/>
          <w:szCs w:val="20"/>
        </w:rPr>
        <w:t xml:space="preserve">ngagement document (See </w:t>
      </w:r>
      <w:r w:rsidR="008A049E" w:rsidRPr="00587DA4">
        <w:rPr>
          <w:rFonts w:ascii="Tahoma" w:hAnsi="Tahoma" w:cs="Tahoma"/>
          <w:color w:val="000000"/>
          <w:sz w:val="20"/>
          <w:szCs w:val="20"/>
        </w:rPr>
        <w:t>A</w:t>
      </w:r>
      <w:r w:rsidR="001D626C" w:rsidRPr="00587DA4">
        <w:rPr>
          <w:rFonts w:ascii="Tahoma" w:hAnsi="Tahoma" w:cs="Tahoma"/>
          <w:color w:val="000000"/>
          <w:sz w:val="20"/>
          <w:szCs w:val="20"/>
        </w:rPr>
        <w:t>ttach</w:t>
      </w:r>
      <w:r w:rsidR="008A049E" w:rsidRPr="00587DA4">
        <w:rPr>
          <w:rFonts w:ascii="Tahoma" w:hAnsi="Tahoma" w:cs="Tahoma"/>
          <w:color w:val="000000"/>
          <w:sz w:val="20"/>
          <w:szCs w:val="20"/>
        </w:rPr>
        <w:t>ment 2</w:t>
      </w:r>
      <w:r w:rsidR="001D626C" w:rsidRPr="00587DA4">
        <w:rPr>
          <w:rFonts w:ascii="Tahoma" w:hAnsi="Tahoma" w:cs="Tahoma"/>
          <w:color w:val="000000"/>
          <w:sz w:val="20"/>
          <w:szCs w:val="20"/>
        </w:rPr>
        <w:t>)</w:t>
      </w:r>
      <w:r w:rsidRPr="00587DA4">
        <w:rPr>
          <w:rFonts w:ascii="Tahoma" w:hAnsi="Tahoma" w:cs="Tahoma"/>
          <w:color w:val="000000"/>
          <w:sz w:val="20"/>
          <w:szCs w:val="20"/>
        </w:rPr>
        <w:t xml:space="preserve"> </w:t>
      </w:r>
    </w:p>
    <w:p w14:paraId="3D6553E4" w14:textId="77777777" w:rsidR="00D22682" w:rsidRPr="00EB5355" w:rsidRDefault="00D22682" w:rsidP="00D22682">
      <w:pPr>
        <w:ind w:left="1440"/>
        <w:rPr>
          <w:rFonts w:ascii="Tahoma" w:hAnsi="Tahoma" w:cs="Tahoma"/>
          <w:color w:val="808080"/>
          <w:sz w:val="20"/>
          <w:szCs w:val="20"/>
        </w:rPr>
      </w:pPr>
    </w:p>
    <w:p w14:paraId="3D6553E5" w14:textId="25C1A2CE" w:rsidR="00D22682" w:rsidRPr="00EB5355" w:rsidRDefault="00D22682" w:rsidP="00A71D50">
      <w:pPr>
        <w:numPr>
          <w:ilvl w:val="0"/>
          <w:numId w:val="5"/>
        </w:numPr>
        <w:rPr>
          <w:rFonts w:ascii="Tahoma" w:hAnsi="Tahoma" w:cs="Tahoma"/>
          <w:color w:val="000000" w:themeColor="text1"/>
          <w:sz w:val="20"/>
          <w:szCs w:val="20"/>
        </w:rPr>
      </w:pPr>
      <w:r w:rsidRPr="00EB5355">
        <w:rPr>
          <w:rFonts w:ascii="Tahoma" w:hAnsi="Tahoma" w:cs="Tahoma"/>
          <w:color w:val="000000" w:themeColor="text1"/>
          <w:sz w:val="20"/>
          <w:szCs w:val="20"/>
        </w:rPr>
        <w:t>Financial offer (</w:t>
      </w:r>
      <w:r w:rsidR="00B90E95">
        <w:rPr>
          <w:rFonts w:ascii="Tahoma" w:hAnsi="Tahoma" w:cs="Tahoma"/>
          <w:color w:val="000000" w:themeColor="text1"/>
          <w:sz w:val="20"/>
          <w:szCs w:val="20"/>
        </w:rPr>
        <w:t>60</w:t>
      </w:r>
      <w:r w:rsidRPr="00EB5355">
        <w:rPr>
          <w:rFonts w:ascii="Tahoma" w:hAnsi="Tahoma" w:cs="Tahoma"/>
          <w:color w:val="000000" w:themeColor="text1"/>
          <w:sz w:val="20"/>
          <w:szCs w:val="20"/>
        </w:rPr>
        <w:t>%).</w:t>
      </w:r>
    </w:p>
    <w:p w14:paraId="32D449BD" w14:textId="1AD17989" w:rsidR="000166AB" w:rsidRPr="00EB5355" w:rsidRDefault="000166AB" w:rsidP="00D22682">
      <w:pPr>
        <w:rPr>
          <w:rFonts w:ascii="Tahoma" w:hAnsi="Tahoma" w:cs="Tahoma"/>
          <w:sz w:val="20"/>
          <w:szCs w:val="20"/>
        </w:rPr>
      </w:pPr>
    </w:p>
    <w:p w14:paraId="3D6553E7" w14:textId="4BAC94F7" w:rsidR="00D22682" w:rsidRDefault="00D22682" w:rsidP="00D22682">
      <w:pPr>
        <w:rPr>
          <w:rFonts w:ascii="Tahoma" w:hAnsi="Tahoma" w:cs="Tahoma"/>
          <w:sz w:val="20"/>
          <w:szCs w:val="20"/>
        </w:rPr>
      </w:pPr>
      <w:r w:rsidRPr="00EB5355">
        <w:rPr>
          <w:rFonts w:ascii="Tahoma" w:hAnsi="Tahoma" w:cs="Tahoma"/>
          <w:sz w:val="20"/>
          <w:szCs w:val="20"/>
        </w:rPr>
        <w:t>Multiple tendering is not authorised.</w:t>
      </w:r>
    </w:p>
    <w:p w14:paraId="36DBA5B1" w14:textId="77777777" w:rsidR="00B90E95" w:rsidRPr="00EB5355" w:rsidRDefault="00B90E95" w:rsidP="00D22682">
      <w:pPr>
        <w:rPr>
          <w:rFonts w:ascii="Tahoma" w:hAnsi="Tahoma" w:cs="Tahoma"/>
          <w:sz w:val="20"/>
          <w:szCs w:val="20"/>
        </w:rPr>
      </w:pPr>
    </w:p>
    <w:p w14:paraId="3D6553E8" w14:textId="77777777" w:rsidR="00D22682" w:rsidRPr="00EB5355" w:rsidRDefault="00D22682" w:rsidP="00D22682">
      <w:pPr>
        <w:rPr>
          <w:rFonts w:ascii="Tahoma" w:hAnsi="Tahoma" w:cs="Tahoma"/>
          <w:sz w:val="20"/>
          <w:szCs w:val="20"/>
        </w:rPr>
      </w:pPr>
    </w:p>
    <w:p w14:paraId="77124F12" w14:textId="77777777" w:rsidR="009B6EDC" w:rsidRDefault="009B6EDC" w:rsidP="009B6EDC">
      <w:pPr>
        <w:pStyle w:val="ListParagraph"/>
        <w:numPr>
          <w:ilvl w:val="0"/>
          <w:numId w:val="8"/>
        </w:numPr>
        <w:spacing w:after="60"/>
        <w:rPr>
          <w:rFonts w:ascii="Tahoma" w:hAnsi="Tahoma" w:cs="Tahoma"/>
          <w:smallCaps/>
          <w:sz w:val="20"/>
          <w:szCs w:val="20"/>
        </w:rPr>
      </w:pPr>
      <w:r>
        <w:rPr>
          <w:rFonts w:ascii="Tahoma" w:hAnsi="Tahoma" w:cs="Tahoma"/>
          <w:smallCaps/>
          <w:sz w:val="20"/>
          <w:szCs w:val="20"/>
        </w:rPr>
        <w:t>NEGOTIATIONS</w:t>
      </w:r>
      <w:bookmarkStart w:id="2" w:name="_Hlk12554245"/>
    </w:p>
    <w:p w14:paraId="64C28FAE" w14:textId="465647EE" w:rsidR="009B6EDC" w:rsidRPr="009B6EDC" w:rsidRDefault="009B6EDC" w:rsidP="009B6EDC">
      <w:pPr>
        <w:spacing w:after="60"/>
        <w:rPr>
          <w:rFonts w:ascii="Tahoma" w:hAnsi="Tahoma" w:cs="Tahoma"/>
          <w:smallCaps/>
          <w:sz w:val="20"/>
          <w:szCs w:val="20"/>
        </w:rPr>
      </w:pPr>
      <w:r w:rsidRPr="009B6EDC">
        <w:rPr>
          <w:rFonts w:ascii="Tahoma" w:hAnsi="Tahoma" w:cs="Tahoma"/>
          <w:sz w:val="20"/>
          <w:szCs w:val="20"/>
        </w:rPr>
        <w:t>The Council reserves the right to hold negotiations with the bidders in accordance with Article 20 of Rule 1395.</w:t>
      </w:r>
      <w:bookmarkEnd w:id="2"/>
    </w:p>
    <w:p w14:paraId="36F1F751" w14:textId="77777777" w:rsidR="009B6EDC" w:rsidRPr="009B6EDC" w:rsidRDefault="009B6EDC" w:rsidP="009B6EDC">
      <w:pPr>
        <w:pStyle w:val="ListParagraph"/>
        <w:spacing w:after="120" w:line="259" w:lineRule="auto"/>
        <w:contextualSpacing/>
        <w:rPr>
          <w:rFonts w:ascii="Tahoma" w:hAnsi="Tahoma" w:cs="Tahoma"/>
          <w:smallCaps/>
          <w:sz w:val="20"/>
          <w:szCs w:val="20"/>
        </w:rPr>
      </w:pPr>
    </w:p>
    <w:p w14:paraId="3D6553E9" w14:textId="4072A8D4" w:rsidR="00D22682" w:rsidRPr="00EB5355" w:rsidRDefault="00D22682"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DOCUMENTS TO BE PROVIDED</w:t>
      </w:r>
    </w:p>
    <w:p w14:paraId="3D6553EA"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are invited to submit:</w:t>
      </w:r>
    </w:p>
    <w:p w14:paraId="3D6553EB" w14:textId="6962C1BD" w:rsidR="00D22682" w:rsidRPr="00EB5355" w:rsidRDefault="00D22682" w:rsidP="00A71D50">
      <w:pPr>
        <w:numPr>
          <w:ilvl w:val="0"/>
          <w:numId w:val="6"/>
        </w:numPr>
        <w:rPr>
          <w:rFonts w:ascii="Tahoma" w:hAnsi="Tahoma" w:cs="Tahoma"/>
          <w:b/>
          <w:sz w:val="20"/>
          <w:szCs w:val="20"/>
        </w:rPr>
      </w:pPr>
      <w:r w:rsidRPr="00EB5355">
        <w:rPr>
          <w:rFonts w:ascii="Tahoma" w:hAnsi="Tahoma" w:cs="Tahoma"/>
          <w:b/>
          <w:sz w:val="20"/>
          <w:szCs w:val="20"/>
        </w:rPr>
        <w:t>A completed and signed copy of the Act of Engagement</w:t>
      </w:r>
      <w:r w:rsidR="00801371" w:rsidRPr="00EB5355">
        <w:rPr>
          <w:rStyle w:val="FootnoteReference"/>
          <w:rFonts w:ascii="Tahoma" w:hAnsi="Tahoma" w:cs="Tahoma"/>
          <w:b/>
          <w:sz w:val="20"/>
          <w:szCs w:val="20"/>
        </w:rPr>
        <w:footnoteReference w:id="3"/>
      </w:r>
      <w:r w:rsidRPr="00EB5355">
        <w:rPr>
          <w:rFonts w:ascii="Tahoma" w:hAnsi="Tahoma" w:cs="Tahoma"/>
          <w:b/>
          <w:sz w:val="20"/>
          <w:szCs w:val="20"/>
        </w:rPr>
        <w:t xml:space="preserve"> (See </w:t>
      </w:r>
      <w:r w:rsidR="008A049E">
        <w:rPr>
          <w:rFonts w:ascii="Tahoma" w:hAnsi="Tahoma" w:cs="Tahoma"/>
          <w:b/>
          <w:sz w:val="20"/>
          <w:szCs w:val="20"/>
        </w:rPr>
        <w:t>A</w:t>
      </w:r>
      <w:r w:rsidRPr="00EB5355">
        <w:rPr>
          <w:rFonts w:ascii="Tahoma" w:hAnsi="Tahoma" w:cs="Tahoma"/>
          <w:b/>
          <w:sz w:val="20"/>
          <w:szCs w:val="20"/>
        </w:rPr>
        <w:t>ttach</w:t>
      </w:r>
      <w:r w:rsidR="008A049E">
        <w:rPr>
          <w:rFonts w:ascii="Tahoma" w:hAnsi="Tahoma" w:cs="Tahoma"/>
          <w:b/>
          <w:sz w:val="20"/>
          <w:szCs w:val="20"/>
        </w:rPr>
        <w:t>ment 2</w:t>
      </w:r>
      <w:r w:rsidRPr="00EB5355">
        <w:rPr>
          <w:rFonts w:ascii="Tahoma" w:hAnsi="Tahoma" w:cs="Tahoma"/>
          <w:b/>
          <w:sz w:val="20"/>
          <w:szCs w:val="20"/>
        </w:rPr>
        <w:t>)</w:t>
      </w:r>
    </w:p>
    <w:p w14:paraId="3D6553F2" w14:textId="2C98E22E" w:rsidR="00D22682" w:rsidRDefault="00F23817" w:rsidP="00A71D50">
      <w:pPr>
        <w:numPr>
          <w:ilvl w:val="0"/>
          <w:numId w:val="6"/>
        </w:numPr>
        <w:rPr>
          <w:rFonts w:ascii="Tahoma" w:hAnsi="Tahoma" w:cs="Tahoma"/>
          <w:sz w:val="20"/>
          <w:szCs w:val="20"/>
        </w:rPr>
      </w:pPr>
      <w:r w:rsidRPr="00EB5355">
        <w:rPr>
          <w:rFonts w:ascii="Tahoma" w:hAnsi="Tahoma" w:cs="Tahoma"/>
          <w:sz w:val="20"/>
          <w:szCs w:val="20"/>
        </w:rPr>
        <w:t>Fo</w:t>
      </w:r>
      <w:r w:rsidR="00795409" w:rsidRPr="00EB5355">
        <w:rPr>
          <w:rFonts w:ascii="Tahoma" w:hAnsi="Tahoma" w:cs="Tahoma"/>
          <w:sz w:val="20"/>
          <w:szCs w:val="20"/>
        </w:rPr>
        <w:t xml:space="preserve">r tenderers subject to VAT </w:t>
      </w:r>
      <w:r w:rsidR="00795409" w:rsidRPr="00EB5355">
        <w:rPr>
          <w:rFonts w:ascii="Tahoma" w:hAnsi="Tahoma" w:cs="Tahoma"/>
          <w:sz w:val="20"/>
          <w:szCs w:val="20"/>
          <w:u w:val="single"/>
        </w:rPr>
        <w:t>only</w:t>
      </w:r>
      <w:r w:rsidR="006B5512" w:rsidRPr="00EB5355">
        <w:rPr>
          <w:rFonts w:ascii="Tahoma" w:hAnsi="Tahoma" w:cs="Tahoma"/>
          <w:sz w:val="20"/>
          <w:szCs w:val="20"/>
        </w:rPr>
        <w:t>:</w:t>
      </w:r>
      <w:r w:rsidRPr="00EB5355">
        <w:rPr>
          <w:rFonts w:ascii="Tahoma" w:hAnsi="Tahoma" w:cs="Tahoma"/>
          <w:sz w:val="20"/>
          <w:szCs w:val="20"/>
        </w:rPr>
        <w:t xml:space="preserve"> </w:t>
      </w:r>
      <w:r w:rsidR="00795409" w:rsidRPr="00EB5355">
        <w:rPr>
          <w:rFonts w:ascii="Tahoma" w:hAnsi="Tahoma" w:cs="Tahoma"/>
          <w:b/>
          <w:sz w:val="20"/>
          <w:szCs w:val="20"/>
        </w:rPr>
        <w:t>a quote, describing the</w:t>
      </w:r>
      <w:r w:rsidR="006B5512" w:rsidRPr="00EB5355">
        <w:rPr>
          <w:rFonts w:ascii="Tahoma" w:hAnsi="Tahoma" w:cs="Tahoma"/>
          <w:b/>
          <w:sz w:val="20"/>
          <w:szCs w:val="20"/>
        </w:rPr>
        <w:t>ir</w:t>
      </w:r>
      <w:r w:rsidR="00795409" w:rsidRPr="00EB5355">
        <w:rPr>
          <w:rFonts w:ascii="Tahoma" w:hAnsi="Tahoma" w:cs="Tahoma"/>
          <w:b/>
          <w:sz w:val="20"/>
          <w:szCs w:val="20"/>
        </w:rPr>
        <w:t xml:space="preserve"> financial offer</w:t>
      </w:r>
      <w:r w:rsidR="006B5512" w:rsidRPr="00EB5355">
        <w:rPr>
          <w:rFonts w:ascii="Tahoma" w:hAnsi="Tahoma" w:cs="Tahoma"/>
          <w:sz w:val="20"/>
          <w:szCs w:val="20"/>
        </w:rPr>
        <w:t>, in line with the requirements of section C of the Tender File (see above)</w:t>
      </w:r>
      <w:r w:rsidR="00795409" w:rsidRPr="00EB5355">
        <w:rPr>
          <w:rFonts w:ascii="Tahoma" w:hAnsi="Tahoma" w:cs="Tahoma"/>
          <w:sz w:val="20"/>
          <w:szCs w:val="20"/>
        </w:rPr>
        <w:t>;</w:t>
      </w:r>
    </w:p>
    <w:sdt>
      <w:sdtPr>
        <w:rPr>
          <w:rFonts w:ascii="Tahoma" w:hAnsi="Tahoma" w:cs="Tahoma"/>
          <w:sz w:val="20"/>
          <w:szCs w:val="20"/>
        </w:rPr>
        <w:id w:val="-532114040"/>
        <w:lock w:val="sdtContentLocked"/>
        <w:placeholder>
          <w:docPart w:val="DefaultPlaceholder_-1854013440"/>
        </w:placeholder>
      </w:sdtPr>
      <w:sdtEndPr/>
      <w:sdtContent>
        <w:p w14:paraId="406AC7CD" w14:textId="3A65D838" w:rsidR="00027FF4" w:rsidRPr="00DC3804" w:rsidRDefault="00027FF4" w:rsidP="00A71D50">
          <w:pPr>
            <w:numPr>
              <w:ilvl w:val="0"/>
              <w:numId w:val="6"/>
            </w:numPr>
            <w:rPr>
              <w:rFonts w:ascii="Tahoma" w:hAnsi="Tahoma" w:cs="Tahoma"/>
              <w:sz w:val="20"/>
              <w:szCs w:val="20"/>
            </w:rPr>
          </w:pPr>
          <w:r w:rsidRPr="00DC3804">
            <w:rPr>
              <w:rFonts w:ascii="Tahoma" w:hAnsi="Tahoma" w:cs="Tahoma"/>
              <w:sz w:val="20"/>
              <w:szCs w:val="20"/>
            </w:rPr>
            <w:t>A list of all owners and executive officers, for legal persons only;</w:t>
          </w:r>
        </w:p>
      </w:sdtContent>
    </w:sdt>
    <w:p w14:paraId="525FD4D4" w14:textId="49FD8243" w:rsidR="00B90E95" w:rsidRPr="00587DA4" w:rsidRDefault="00AA3BEB" w:rsidP="006C5F72">
      <w:pPr>
        <w:numPr>
          <w:ilvl w:val="0"/>
          <w:numId w:val="6"/>
        </w:numPr>
        <w:rPr>
          <w:rFonts w:ascii="Tahoma" w:hAnsi="Tahoma" w:cs="Tahoma"/>
          <w:bCs/>
          <w:color w:val="000000"/>
          <w:sz w:val="20"/>
          <w:szCs w:val="20"/>
        </w:rPr>
      </w:pPr>
      <w:r w:rsidRPr="00587DA4">
        <w:rPr>
          <w:rFonts w:ascii="Tahoma" w:hAnsi="Tahoma" w:cs="Tahoma"/>
          <w:bCs/>
          <w:sz w:val="20"/>
          <w:szCs w:val="20"/>
        </w:rPr>
        <w:t>P</w:t>
      </w:r>
      <w:r w:rsidR="00587DA4" w:rsidRPr="00587DA4">
        <w:rPr>
          <w:rFonts w:ascii="Tahoma" w:hAnsi="Tahoma" w:cs="Tahoma"/>
          <w:bCs/>
          <w:sz w:val="20"/>
          <w:szCs w:val="20"/>
        </w:rPr>
        <w:t>roof of p</w:t>
      </w:r>
      <w:r w:rsidRPr="00587DA4">
        <w:rPr>
          <w:rFonts w:ascii="Tahoma" w:hAnsi="Tahoma" w:cs="Tahoma"/>
          <w:bCs/>
          <w:sz w:val="20"/>
          <w:szCs w:val="20"/>
        </w:rPr>
        <w:t xml:space="preserve">reviously created LMS </w:t>
      </w:r>
    </w:p>
    <w:p w14:paraId="1BC54E43" w14:textId="252A8346" w:rsidR="00AA3BEB" w:rsidRPr="00587DA4" w:rsidRDefault="00AA3BEB" w:rsidP="006C5F72">
      <w:pPr>
        <w:numPr>
          <w:ilvl w:val="0"/>
          <w:numId w:val="6"/>
        </w:numPr>
        <w:rPr>
          <w:rFonts w:ascii="Tahoma" w:hAnsi="Tahoma" w:cs="Tahoma"/>
          <w:bCs/>
          <w:color w:val="000000"/>
          <w:sz w:val="20"/>
          <w:szCs w:val="20"/>
        </w:rPr>
      </w:pPr>
      <w:r w:rsidRPr="00587DA4">
        <w:rPr>
          <w:rFonts w:ascii="Tahoma" w:hAnsi="Tahoma" w:cs="Tahoma"/>
          <w:color w:val="000000"/>
          <w:sz w:val="20"/>
          <w:szCs w:val="20"/>
        </w:rPr>
        <w:t>Timetable with certain deadline</w:t>
      </w:r>
      <w:r w:rsidR="00587DA4" w:rsidRPr="00587DA4">
        <w:rPr>
          <w:rFonts w:ascii="Tahoma" w:hAnsi="Tahoma" w:cs="Tahoma"/>
          <w:color w:val="000000"/>
          <w:sz w:val="20"/>
          <w:szCs w:val="20"/>
        </w:rPr>
        <w:t>s</w:t>
      </w:r>
    </w:p>
    <w:p w14:paraId="133A7EEF" w14:textId="77777777" w:rsidR="00AA3BEB" w:rsidRPr="00587DA4" w:rsidRDefault="00AA3BEB" w:rsidP="006C5F72">
      <w:pPr>
        <w:numPr>
          <w:ilvl w:val="0"/>
          <w:numId w:val="6"/>
        </w:numPr>
        <w:rPr>
          <w:rFonts w:ascii="Tahoma" w:hAnsi="Tahoma" w:cs="Tahoma"/>
          <w:bCs/>
          <w:color w:val="000000"/>
          <w:sz w:val="20"/>
          <w:szCs w:val="20"/>
        </w:rPr>
      </w:pPr>
      <w:r w:rsidRPr="00587DA4">
        <w:rPr>
          <w:rFonts w:ascii="Tahoma" w:hAnsi="Tahoma" w:cs="Tahoma"/>
          <w:color w:val="000000"/>
          <w:sz w:val="20"/>
          <w:szCs w:val="20"/>
        </w:rPr>
        <w:t>List of equipment</w:t>
      </w:r>
    </w:p>
    <w:p w14:paraId="12F173AE" w14:textId="74BD81D3" w:rsidR="00B90E95" w:rsidRPr="00587DA4" w:rsidRDefault="00AA3BEB" w:rsidP="006C5F72">
      <w:pPr>
        <w:numPr>
          <w:ilvl w:val="0"/>
          <w:numId w:val="6"/>
        </w:numPr>
        <w:rPr>
          <w:rFonts w:ascii="Tahoma" w:hAnsi="Tahoma" w:cs="Tahoma"/>
          <w:bCs/>
          <w:color w:val="000000"/>
          <w:sz w:val="20"/>
          <w:szCs w:val="20"/>
        </w:rPr>
      </w:pPr>
      <w:r w:rsidRPr="00587DA4">
        <w:rPr>
          <w:rFonts w:ascii="Tahoma" w:hAnsi="Tahoma" w:cs="Tahoma"/>
          <w:color w:val="000000"/>
          <w:sz w:val="20"/>
          <w:szCs w:val="20"/>
        </w:rPr>
        <w:t>List of staff</w:t>
      </w:r>
      <w:r w:rsidR="00587DA4" w:rsidRPr="00587DA4">
        <w:rPr>
          <w:rFonts w:ascii="Tahoma" w:hAnsi="Tahoma" w:cs="Tahoma"/>
          <w:color w:val="000000"/>
          <w:sz w:val="20"/>
          <w:szCs w:val="20"/>
        </w:rPr>
        <w:t xml:space="preserve"> to be assigned for this task </w:t>
      </w:r>
    </w:p>
    <w:p w14:paraId="09BEA490" w14:textId="6AFAE593" w:rsidR="00B90E95" w:rsidRDefault="00B90E95" w:rsidP="00B90E95">
      <w:pPr>
        <w:rPr>
          <w:rFonts w:ascii="Tahoma" w:hAnsi="Tahoma" w:cs="Tahoma"/>
          <w:b/>
          <w:color w:val="000000"/>
          <w:sz w:val="20"/>
          <w:szCs w:val="20"/>
        </w:rPr>
      </w:pPr>
    </w:p>
    <w:p w14:paraId="36462DBE" w14:textId="3D5596E2" w:rsidR="00587DA4" w:rsidRDefault="00587DA4" w:rsidP="00B90E95">
      <w:pPr>
        <w:rPr>
          <w:rFonts w:ascii="Tahoma" w:hAnsi="Tahoma" w:cs="Tahoma"/>
          <w:b/>
          <w:color w:val="000000"/>
          <w:sz w:val="20"/>
          <w:szCs w:val="20"/>
        </w:rPr>
      </w:pPr>
    </w:p>
    <w:p w14:paraId="178A332C" w14:textId="77777777" w:rsidR="00587DA4" w:rsidRPr="00B90E95" w:rsidRDefault="00587DA4" w:rsidP="00B90E95">
      <w:pPr>
        <w:rPr>
          <w:rFonts w:ascii="Tahoma" w:hAnsi="Tahoma" w:cs="Tahoma"/>
          <w:b/>
          <w:color w:val="000000"/>
          <w:sz w:val="20"/>
          <w:szCs w:val="20"/>
        </w:rPr>
      </w:pPr>
    </w:p>
    <w:p w14:paraId="329B4C53" w14:textId="02E445A8" w:rsidR="002861C4" w:rsidRPr="00EB5355" w:rsidRDefault="002861C4" w:rsidP="002861C4">
      <w:pPr>
        <w:shd w:val="clear" w:color="auto" w:fill="FFFFFF" w:themeFill="background1"/>
        <w:rPr>
          <w:rFonts w:ascii="Tahoma" w:hAnsi="Tahoma" w:cs="Tahoma"/>
          <w:b/>
          <w:color w:val="000000" w:themeColor="text1"/>
          <w:sz w:val="20"/>
        </w:rPr>
      </w:pPr>
      <w:r w:rsidRPr="00EB5355">
        <w:rPr>
          <w:rFonts w:ascii="Tahoma" w:hAnsi="Tahoma" w:cs="Tahoma"/>
          <w:b/>
          <w:color w:val="000000" w:themeColor="text1"/>
          <w:sz w:val="20"/>
        </w:rPr>
        <w:t xml:space="preserve">All documents shall be submitted </w:t>
      </w:r>
      <w:r w:rsidRPr="00B90E95">
        <w:rPr>
          <w:rFonts w:ascii="Tahoma" w:hAnsi="Tahoma" w:cs="Tahoma"/>
          <w:b/>
          <w:color w:val="000000" w:themeColor="text1"/>
          <w:sz w:val="20"/>
        </w:rPr>
        <w:t>in</w:t>
      </w:r>
      <w:r w:rsidR="00B90E95" w:rsidRPr="00B90E95">
        <w:rPr>
          <w:rFonts w:ascii="Tahoma" w:hAnsi="Tahoma" w:cs="Tahoma"/>
          <w:b/>
          <w:color w:val="000000" w:themeColor="text1"/>
          <w:sz w:val="20"/>
        </w:rPr>
        <w:t xml:space="preserve"> </w:t>
      </w:r>
      <w:r w:rsidRPr="00B90E95">
        <w:rPr>
          <w:rFonts w:ascii="Tahoma" w:hAnsi="Tahoma" w:cs="Tahoma"/>
          <w:b/>
          <w:color w:val="000000" w:themeColor="text1"/>
          <w:sz w:val="20"/>
        </w:rPr>
        <w:t>English</w:t>
      </w:r>
      <w:r w:rsidR="00B90E95" w:rsidRPr="00B90E95">
        <w:rPr>
          <w:rFonts w:ascii="Tahoma" w:hAnsi="Tahoma" w:cs="Tahoma"/>
          <w:b/>
          <w:color w:val="000000" w:themeColor="text1"/>
          <w:sz w:val="20"/>
        </w:rPr>
        <w:t xml:space="preserve">, </w:t>
      </w:r>
      <w:r w:rsidRPr="00B90E95">
        <w:rPr>
          <w:rFonts w:ascii="Tahoma" w:hAnsi="Tahoma" w:cs="Tahoma"/>
          <w:b/>
          <w:color w:val="000000" w:themeColor="text1"/>
          <w:sz w:val="20"/>
        </w:rPr>
        <w:t>failure</w:t>
      </w:r>
      <w:r w:rsidRPr="00EB5355">
        <w:rPr>
          <w:rFonts w:ascii="Tahoma" w:hAnsi="Tahoma" w:cs="Tahoma"/>
          <w:b/>
          <w:color w:val="000000" w:themeColor="text1"/>
          <w:sz w:val="20"/>
        </w:rPr>
        <w:t xml:space="preserve"> to do so will result in the exclusion of the tender. </w:t>
      </w:r>
    </w:p>
    <w:p w14:paraId="0ACBE4CC" w14:textId="4A4039AF" w:rsidR="002861C4" w:rsidRPr="00EB5355" w:rsidRDefault="002861C4" w:rsidP="002861C4">
      <w:pPr>
        <w:shd w:val="clear" w:color="auto" w:fill="FFFFFF" w:themeFill="background1"/>
        <w:rPr>
          <w:rFonts w:ascii="Tahoma" w:hAnsi="Tahoma" w:cs="Tahoma"/>
          <w:b/>
          <w:color w:val="000000"/>
          <w:sz w:val="20"/>
        </w:rPr>
      </w:pPr>
      <w:r w:rsidRPr="00EB5355">
        <w:rPr>
          <w:rFonts w:ascii="Tahoma" w:hAnsi="Tahoma" w:cs="Tahoma"/>
          <w:b/>
          <w:color w:val="000000"/>
          <w:sz w:val="20"/>
        </w:rPr>
        <w:t>If any of the documents listed above are missing,</w:t>
      </w:r>
      <w:r w:rsidR="008A714D" w:rsidRPr="00EB5355">
        <w:rPr>
          <w:rFonts w:ascii="Tahoma" w:hAnsi="Tahoma" w:cs="Tahoma"/>
        </w:rPr>
        <w:t xml:space="preserve"> </w:t>
      </w:r>
      <w:r w:rsidR="008A714D" w:rsidRPr="00EB5355">
        <w:rPr>
          <w:rFonts w:ascii="Tahoma" w:hAnsi="Tahoma" w:cs="Tahoma"/>
          <w:b/>
          <w:color w:val="000000"/>
          <w:sz w:val="20"/>
        </w:rPr>
        <w:t>the Council of Europe reserves the right to reject the tender</w:t>
      </w:r>
      <w:r w:rsidRPr="00EB5355">
        <w:rPr>
          <w:rFonts w:ascii="Tahoma" w:hAnsi="Tahoma" w:cs="Tahoma"/>
          <w:b/>
          <w:color w:val="000000"/>
          <w:sz w:val="20"/>
        </w:rPr>
        <w:t>.</w:t>
      </w:r>
    </w:p>
    <w:p w14:paraId="0DFBF9FA" w14:textId="24860437" w:rsidR="00801371" w:rsidRPr="00EB5355" w:rsidRDefault="00801371" w:rsidP="002861C4">
      <w:pPr>
        <w:shd w:val="clear" w:color="auto" w:fill="FFFFFF" w:themeFill="background1"/>
        <w:rPr>
          <w:rFonts w:ascii="Tahoma" w:hAnsi="Tahoma" w:cs="Tahoma"/>
          <w:b/>
          <w:color w:val="000000"/>
          <w:sz w:val="20"/>
        </w:rPr>
      </w:pPr>
    </w:p>
    <w:p w14:paraId="3D344590" w14:textId="17763A77" w:rsidR="000645DC" w:rsidRPr="00EB5355" w:rsidRDefault="000645DC" w:rsidP="000645DC">
      <w:pPr>
        <w:rPr>
          <w:rFonts w:ascii="Tahoma" w:eastAsia="Calibri" w:hAnsi="Tahoma" w:cs="Tahoma"/>
          <w:sz w:val="16"/>
          <w:szCs w:val="16"/>
          <w:lang w:val="en-US" w:eastAsia="en-US"/>
        </w:rPr>
      </w:pPr>
      <w:r w:rsidRPr="00EB5355">
        <w:rPr>
          <w:rFonts w:ascii="Tahoma" w:hAnsi="Tahoma" w:cs="Tahoma"/>
          <w:b/>
          <w:bCs/>
          <w:color w:val="000000"/>
          <w:sz w:val="20"/>
          <w:szCs w:val="20"/>
        </w:rPr>
        <w:t xml:space="preserve">The Council reserves the right to reject a tender if the scanned documents </w:t>
      </w:r>
      <w:r w:rsidRPr="00EB5355">
        <w:rPr>
          <w:rFonts w:ascii="Tahoma" w:hAnsi="Tahoma" w:cs="Tahoma"/>
          <w:b/>
          <w:bCs/>
          <w:color w:val="000000"/>
          <w:sz w:val="20"/>
          <w:szCs w:val="20"/>
          <w:u w:val="single"/>
        </w:rPr>
        <w:t>are of such a quality that the documents cannot be read once printed.</w:t>
      </w:r>
    </w:p>
    <w:p w14:paraId="3D6553F9" w14:textId="77777777" w:rsidR="00A91875" w:rsidRPr="00EB5355" w:rsidRDefault="00A91875" w:rsidP="00A91875">
      <w:pPr>
        <w:rPr>
          <w:rFonts w:ascii="Tahoma" w:hAnsi="Tahoma" w:cs="Tahoma"/>
          <w:sz w:val="20"/>
          <w:szCs w:val="20"/>
          <w:lang w:val="en-US"/>
        </w:rPr>
      </w:pPr>
    </w:p>
    <w:p w14:paraId="3D6553FB" w14:textId="3DEBA63E" w:rsidR="00BB66CF" w:rsidRPr="00EB5355" w:rsidRDefault="002C6181" w:rsidP="00002CC6">
      <w:pPr>
        <w:jc w:val="center"/>
        <w:rPr>
          <w:rFonts w:ascii="Tahoma" w:eastAsia="Calibri" w:hAnsi="Tahoma" w:cs="Tahoma"/>
          <w:sz w:val="20"/>
          <w:szCs w:val="20"/>
          <w:lang w:eastAsia="en-US"/>
        </w:rPr>
      </w:pPr>
      <w:r w:rsidRPr="00EB5355">
        <w:rPr>
          <w:rFonts w:ascii="Tahoma" w:hAnsi="Tahoma" w:cs="Tahoma"/>
          <w:b/>
          <w:sz w:val="20"/>
          <w:szCs w:val="20"/>
        </w:rPr>
        <w:t>* * *</w:t>
      </w:r>
    </w:p>
    <w:sectPr w:rsidR="00BB66CF" w:rsidRPr="00EB5355" w:rsidSect="00D72AFB">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A6899" w14:textId="77777777" w:rsidR="00A456A9" w:rsidRDefault="00A456A9" w:rsidP="00D50F13">
      <w:r>
        <w:separator/>
      </w:r>
    </w:p>
  </w:endnote>
  <w:endnote w:type="continuationSeparator" w:id="0">
    <w:p w14:paraId="5A2A852A" w14:textId="77777777" w:rsidR="00A456A9" w:rsidRDefault="00A456A9"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3C643" w14:textId="77777777" w:rsidR="00A456A9" w:rsidRDefault="00A456A9" w:rsidP="00D50F13">
      <w:r>
        <w:separator/>
      </w:r>
    </w:p>
  </w:footnote>
  <w:footnote w:type="continuationSeparator" w:id="0">
    <w:p w14:paraId="535A1639" w14:textId="77777777" w:rsidR="00A456A9" w:rsidRDefault="00A456A9" w:rsidP="00D50F13">
      <w:r>
        <w:continuationSeparator/>
      </w:r>
    </w:p>
  </w:footnote>
  <w:footnote w:id="1">
    <w:p w14:paraId="4651831E" w14:textId="3337E469" w:rsidR="0028341F" w:rsidRPr="00AE4966" w:rsidRDefault="0028341F" w:rsidP="0028341F">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B6EDC">
          <w:rPr>
            <w:rStyle w:val="Hyperlink"/>
            <w:rFonts w:ascii="Arial Narrow" w:hAnsi="Arial Narrow"/>
            <w:sz w:val="16"/>
            <w:szCs w:val="16"/>
          </w:rPr>
          <w:t>95</w:t>
        </w:r>
        <w:r w:rsidRPr="00AE4966">
          <w:rPr>
            <w:rStyle w:val="Hyperlink"/>
            <w:rFonts w:ascii="Arial Narrow" w:hAnsi="Arial Narrow"/>
            <w:sz w:val="16"/>
            <w:szCs w:val="16"/>
          </w:rPr>
          <w:t xml:space="preserve"> of 2</w:t>
        </w:r>
        <w:r w:rsidR="009B6EDC">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B6EDC">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53BC698E" w14:textId="352D5592" w:rsidR="00027FF4" w:rsidRDefault="00801371" w:rsidP="00801371">
      <w:pPr>
        <w:pStyle w:val="FootnoteText"/>
        <w:jc w:val="both"/>
        <w:rPr>
          <w:rFonts w:ascii="Arial Narrow" w:hAnsi="Arial Narrow"/>
          <w:sz w:val="16"/>
          <w:szCs w:val="16"/>
        </w:rPr>
      </w:pPr>
      <w:r w:rsidRPr="00AE4966">
        <w:rPr>
          <w:rStyle w:val="FootnoteReference"/>
          <w:rFonts w:ascii="Arial Narrow" w:hAnsi="Arial Narrow"/>
          <w:sz w:val="16"/>
          <w:szCs w:val="16"/>
        </w:rPr>
        <w:footnoteRef/>
      </w:r>
      <w:r w:rsidRPr="00AE4966">
        <w:rPr>
          <w:rFonts w:ascii="Arial Narrow" w:hAnsi="Arial Narrow"/>
          <w:sz w:val="16"/>
          <w:szCs w:val="16"/>
        </w:rPr>
        <w:t xml:space="preserve"> The Council of Europe </w:t>
      </w:r>
      <w:r w:rsidRPr="00027FF4">
        <w:rPr>
          <w:rFonts w:ascii="Arial Narrow" w:hAnsi="Arial Narrow"/>
          <w:sz w:val="16"/>
          <w:szCs w:val="16"/>
          <w:u w:val="single"/>
        </w:rPr>
        <w:t>reserves the right</w:t>
      </w:r>
      <w:r w:rsidRPr="00AE4966">
        <w:rPr>
          <w:rFonts w:ascii="Arial Narrow" w:hAnsi="Arial Narrow"/>
          <w:sz w:val="16"/>
          <w:szCs w:val="16"/>
        </w:rPr>
        <w:t xml:space="preserve"> to ask tenderers, at a later stage, to supply </w:t>
      </w:r>
      <w:r w:rsidR="00027FF4" w:rsidRPr="00DC3804">
        <w:rPr>
          <w:rFonts w:ascii="Arial Narrow" w:hAnsi="Arial Narrow"/>
          <w:sz w:val="16"/>
          <w:szCs w:val="16"/>
        </w:rPr>
        <w:t>the following supporting documents:</w:t>
      </w:r>
    </w:p>
    <w:p w14:paraId="4968F592" w14:textId="12114451" w:rsidR="00027FF4" w:rsidRDefault="00027FF4" w:rsidP="00A71D50">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00801371" w:rsidRPr="00AE4966">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2F1654">
        <w:rPr>
          <w:rFonts w:ascii="Arial Narrow" w:hAnsi="Arial Narrow"/>
          <w:sz w:val="16"/>
          <w:szCs w:val="16"/>
        </w:rPr>
        <w:t xml:space="preserve">and sixth </w:t>
      </w:r>
      <w:r w:rsidR="00801371" w:rsidRPr="00AE4966">
        <w:rPr>
          <w:rFonts w:ascii="Arial Narrow" w:hAnsi="Arial Narrow"/>
          <w:sz w:val="16"/>
          <w:szCs w:val="16"/>
        </w:rPr>
        <w:t>above listed exclusion criteria are met</w:t>
      </w:r>
      <w:r>
        <w:rPr>
          <w:rFonts w:ascii="Arial Narrow" w:hAnsi="Arial Narrow"/>
          <w:sz w:val="16"/>
          <w:szCs w:val="16"/>
        </w:rPr>
        <w:t>;</w:t>
      </w:r>
    </w:p>
    <w:p w14:paraId="773F011C" w14:textId="233EEBBC" w:rsidR="00801371" w:rsidRDefault="00027FF4" w:rsidP="00A71D50">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00801371" w:rsidRPr="00AE4966">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p w14:paraId="3DADD1F8" w14:textId="77777777" w:rsidR="00966234" w:rsidRDefault="00027FF4" w:rsidP="00966234">
      <w:pPr>
        <w:pStyle w:val="FootnoteText"/>
        <w:numPr>
          <w:ilvl w:val="0"/>
          <w:numId w:val="9"/>
        </w:numPr>
        <w:ind w:left="142" w:hanging="142"/>
        <w:jc w:val="both"/>
        <w:rPr>
          <w:rFonts w:ascii="Arial Narrow" w:hAnsi="Arial Narrow"/>
          <w:sz w:val="16"/>
          <w:szCs w:val="16"/>
        </w:rPr>
      </w:pPr>
      <w:r w:rsidRPr="00DC3804">
        <w:rPr>
          <w:rFonts w:ascii="Arial Narrow" w:hAnsi="Arial Narrow"/>
          <w:sz w:val="16"/>
          <w:szCs w:val="16"/>
        </w:rPr>
        <w:t>For legal persons, an extract from the companies register or other official document proving ownership and control of the Tenderer</w:t>
      </w:r>
      <w:r w:rsidR="00966234">
        <w:rPr>
          <w:rFonts w:ascii="Arial Narrow" w:hAnsi="Arial Narrow"/>
          <w:sz w:val="16"/>
          <w:szCs w:val="16"/>
        </w:rPr>
        <w:t>;</w:t>
      </w:r>
    </w:p>
    <w:p w14:paraId="559296F2" w14:textId="0411E5E9" w:rsidR="00966234" w:rsidRPr="00966234" w:rsidRDefault="00966234" w:rsidP="00966234">
      <w:pPr>
        <w:pStyle w:val="FootnoteText"/>
        <w:numPr>
          <w:ilvl w:val="0"/>
          <w:numId w:val="9"/>
        </w:numPr>
        <w:ind w:left="142" w:hanging="142"/>
        <w:jc w:val="both"/>
        <w:rPr>
          <w:rFonts w:ascii="Arial Narrow" w:hAnsi="Arial Narrow"/>
          <w:sz w:val="16"/>
          <w:szCs w:val="16"/>
        </w:rPr>
      </w:pPr>
      <w:r w:rsidRPr="00966234">
        <w:rPr>
          <w:rFonts w:ascii="Arial Narrow" w:hAnsi="Arial Narrow" w:cs="Times New Roman"/>
          <w:sz w:val="16"/>
          <w:szCs w:val="16"/>
        </w:rPr>
        <w:t xml:space="preserve">For natural persons (including owners and executive officers of legal persons), a scanned copy of a valid photographic proof of identity (e.g. passport). </w:t>
      </w:r>
    </w:p>
  </w:footnote>
  <w:footnote w:id="3">
    <w:p w14:paraId="49AADE66" w14:textId="50B8447A" w:rsidR="00801371" w:rsidRPr="000645DC" w:rsidRDefault="00801371" w:rsidP="000645DC">
      <w:pPr>
        <w:rPr>
          <w:rFonts w:ascii="Arial Narrow" w:hAnsi="Arial Narrow"/>
          <w:b/>
          <w:bCs/>
          <w:color w:val="000000"/>
          <w:sz w:val="20"/>
          <w:szCs w:val="20"/>
          <w:highlight w:val="yellow"/>
        </w:rPr>
      </w:pPr>
      <w:r w:rsidRPr="000645DC">
        <w:rPr>
          <w:rStyle w:val="FootnoteReference"/>
          <w:rFonts w:ascii="Arial Narrow" w:hAnsi="Arial Narrow"/>
          <w:sz w:val="16"/>
          <w:szCs w:val="16"/>
        </w:rPr>
        <w:footnoteRef/>
      </w:r>
      <w:r w:rsidRPr="000645DC">
        <w:rPr>
          <w:rFonts w:ascii="Arial Narrow" w:hAnsi="Arial Narrow"/>
          <w:sz w:val="16"/>
          <w:szCs w:val="16"/>
        </w:rPr>
        <w:t xml:space="preserve"> </w:t>
      </w:r>
      <w:r w:rsidR="000645DC"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r w:rsidR="000645DC" w:rsidRPr="000645DC">
        <w:rPr>
          <w:rFonts w:ascii="Arial Narrow" w:hAnsi="Arial Narrow"/>
          <w:b/>
          <w:bCs/>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9B3BFCC" w14:textId="0FB10B86"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p>
    </w:sdtContent>
  </w:sdt>
  <w:p w14:paraId="3D655404"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CE5E71"/>
    <w:multiLevelType w:val="hybridMultilevel"/>
    <w:tmpl w:val="8C60BD0A"/>
    <w:lvl w:ilvl="0" w:tplc="0C000001">
      <w:start w:val="1"/>
      <w:numFmt w:val="bullet"/>
      <w:lvlText w:val=""/>
      <w:lvlJc w:val="left"/>
      <w:pPr>
        <w:ind w:left="720" w:hanging="360"/>
      </w:pPr>
      <w:rPr>
        <w:rFonts w:ascii="Symbol" w:hAnsi="Symbol" w:hint="default"/>
      </w:rPr>
    </w:lvl>
    <w:lvl w:ilvl="1" w:tplc="7C16D4EA">
      <w:numFmt w:val="bullet"/>
      <w:lvlText w:val="•"/>
      <w:lvlJc w:val="left"/>
      <w:pPr>
        <w:ind w:left="1440" w:hanging="360"/>
      </w:pPr>
      <w:rPr>
        <w:rFonts w:ascii="Tahoma" w:eastAsia="Times New Roman" w:hAnsi="Tahoma" w:cs="Tahoma"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2368CA"/>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AF3812"/>
    <w:multiLevelType w:val="hybridMultilevel"/>
    <w:tmpl w:val="63067B4A"/>
    <w:lvl w:ilvl="0" w:tplc="586A6BB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D752EC"/>
    <w:multiLevelType w:val="hybridMultilevel"/>
    <w:tmpl w:val="FD066B9E"/>
    <w:lvl w:ilvl="0" w:tplc="8BC8FB36">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5"/>
  </w:num>
  <w:num w:numId="4">
    <w:abstractNumId w:val="10"/>
  </w:num>
  <w:num w:numId="5">
    <w:abstractNumId w:val="2"/>
  </w:num>
  <w:num w:numId="6">
    <w:abstractNumId w:val="7"/>
  </w:num>
  <w:num w:numId="7">
    <w:abstractNumId w:val="11"/>
  </w:num>
  <w:num w:numId="8">
    <w:abstractNumId w:val="3"/>
  </w:num>
  <w:num w:numId="9">
    <w:abstractNumId w:val="8"/>
  </w:num>
  <w:num w:numId="10">
    <w:abstractNumId w:val="9"/>
  </w:num>
  <w:num w:numId="11">
    <w:abstractNumId w:val="4"/>
  </w:num>
  <w:num w:numId="1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2CC6"/>
    <w:rsid w:val="00007AEB"/>
    <w:rsid w:val="0001537A"/>
    <w:rsid w:val="000166AB"/>
    <w:rsid w:val="0002442B"/>
    <w:rsid w:val="00027FF4"/>
    <w:rsid w:val="00034916"/>
    <w:rsid w:val="00037ED8"/>
    <w:rsid w:val="00060282"/>
    <w:rsid w:val="000645DC"/>
    <w:rsid w:val="00070D66"/>
    <w:rsid w:val="00072FB8"/>
    <w:rsid w:val="000841B9"/>
    <w:rsid w:val="000852FE"/>
    <w:rsid w:val="00092350"/>
    <w:rsid w:val="00093A9A"/>
    <w:rsid w:val="000A1BF3"/>
    <w:rsid w:val="000C5ECB"/>
    <w:rsid w:val="000D74BA"/>
    <w:rsid w:val="000E0285"/>
    <w:rsid w:val="000E59DC"/>
    <w:rsid w:val="000E5DF5"/>
    <w:rsid w:val="000E60C6"/>
    <w:rsid w:val="000F18A2"/>
    <w:rsid w:val="000F2089"/>
    <w:rsid w:val="000F3067"/>
    <w:rsid w:val="000F3CB2"/>
    <w:rsid w:val="0010582F"/>
    <w:rsid w:val="0011556A"/>
    <w:rsid w:val="00127AB4"/>
    <w:rsid w:val="00160002"/>
    <w:rsid w:val="00183C11"/>
    <w:rsid w:val="00183E4D"/>
    <w:rsid w:val="00184022"/>
    <w:rsid w:val="00184909"/>
    <w:rsid w:val="0019032C"/>
    <w:rsid w:val="001A5371"/>
    <w:rsid w:val="001A6A56"/>
    <w:rsid w:val="001B0127"/>
    <w:rsid w:val="001C6878"/>
    <w:rsid w:val="001D1FEA"/>
    <w:rsid w:val="001D40AD"/>
    <w:rsid w:val="001D626C"/>
    <w:rsid w:val="001E4465"/>
    <w:rsid w:val="001E62BD"/>
    <w:rsid w:val="001E7F0E"/>
    <w:rsid w:val="001F5A87"/>
    <w:rsid w:val="002104A2"/>
    <w:rsid w:val="00231B30"/>
    <w:rsid w:val="002336A0"/>
    <w:rsid w:val="00236880"/>
    <w:rsid w:val="00245A0B"/>
    <w:rsid w:val="00251355"/>
    <w:rsid w:val="00252955"/>
    <w:rsid w:val="002544EC"/>
    <w:rsid w:val="002703C6"/>
    <w:rsid w:val="0028341F"/>
    <w:rsid w:val="002861C4"/>
    <w:rsid w:val="002870B8"/>
    <w:rsid w:val="00290EBB"/>
    <w:rsid w:val="002A2C42"/>
    <w:rsid w:val="002A56A1"/>
    <w:rsid w:val="002B4786"/>
    <w:rsid w:val="002C6181"/>
    <w:rsid w:val="002C6F98"/>
    <w:rsid w:val="002D5425"/>
    <w:rsid w:val="002F1654"/>
    <w:rsid w:val="00320711"/>
    <w:rsid w:val="00323FDB"/>
    <w:rsid w:val="00332AF4"/>
    <w:rsid w:val="003330C8"/>
    <w:rsid w:val="003712F2"/>
    <w:rsid w:val="00386026"/>
    <w:rsid w:val="0039258A"/>
    <w:rsid w:val="003958AF"/>
    <w:rsid w:val="003B1C2E"/>
    <w:rsid w:val="003B2E7E"/>
    <w:rsid w:val="003C141A"/>
    <w:rsid w:val="003D6568"/>
    <w:rsid w:val="003F020D"/>
    <w:rsid w:val="003F7D5B"/>
    <w:rsid w:val="00420E9A"/>
    <w:rsid w:val="00433BFC"/>
    <w:rsid w:val="0044379B"/>
    <w:rsid w:val="004575D4"/>
    <w:rsid w:val="004768BC"/>
    <w:rsid w:val="004874F6"/>
    <w:rsid w:val="00490018"/>
    <w:rsid w:val="004B0F2D"/>
    <w:rsid w:val="004B2022"/>
    <w:rsid w:val="004D084E"/>
    <w:rsid w:val="004E7132"/>
    <w:rsid w:val="004E796F"/>
    <w:rsid w:val="004E7A45"/>
    <w:rsid w:val="004E7D01"/>
    <w:rsid w:val="004F71A4"/>
    <w:rsid w:val="00505356"/>
    <w:rsid w:val="0052130F"/>
    <w:rsid w:val="00521A0A"/>
    <w:rsid w:val="00552F0E"/>
    <w:rsid w:val="00556FC5"/>
    <w:rsid w:val="00563B1B"/>
    <w:rsid w:val="00567F3E"/>
    <w:rsid w:val="00575177"/>
    <w:rsid w:val="00583FCD"/>
    <w:rsid w:val="005845C2"/>
    <w:rsid w:val="00587DA4"/>
    <w:rsid w:val="005B07C6"/>
    <w:rsid w:val="005D2827"/>
    <w:rsid w:val="005D4DB7"/>
    <w:rsid w:val="005D7279"/>
    <w:rsid w:val="005E15F8"/>
    <w:rsid w:val="005E634D"/>
    <w:rsid w:val="00615FF8"/>
    <w:rsid w:val="006426F7"/>
    <w:rsid w:val="00647C28"/>
    <w:rsid w:val="006558F9"/>
    <w:rsid w:val="0067529C"/>
    <w:rsid w:val="00680325"/>
    <w:rsid w:val="006819D8"/>
    <w:rsid w:val="00682013"/>
    <w:rsid w:val="00685694"/>
    <w:rsid w:val="006912CB"/>
    <w:rsid w:val="00697D7A"/>
    <w:rsid w:val="006A18BC"/>
    <w:rsid w:val="006B2D7D"/>
    <w:rsid w:val="006B5512"/>
    <w:rsid w:val="0070188B"/>
    <w:rsid w:val="00711683"/>
    <w:rsid w:val="00726FB8"/>
    <w:rsid w:val="007556CC"/>
    <w:rsid w:val="00756A1A"/>
    <w:rsid w:val="007867C0"/>
    <w:rsid w:val="00791E04"/>
    <w:rsid w:val="00795409"/>
    <w:rsid w:val="00797834"/>
    <w:rsid w:val="007C267B"/>
    <w:rsid w:val="007E78C4"/>
    <w:rsid w:val="00801371"/>
    <w:rsid w:val="008166AD"/>
    <w:rsid w:val="0082549E"/>
    <w:rsid w:val="00825919"/>
    <w:rsid w:val="0083377F"/>
    <w:rsid w:val="00840C1E"/>
    <w:rsid w:val="00841992"/>
    <w:rsid w:val="00867184"/>
    <w:rsid w:val="008828EC"/>
    <w:rsid w:val="00883AB4"/>
    <w:rsid w:val="00883C2D"/>
    <w:rsid w:val="00892D73"/>
    <w:rsid w:val="008A049E"/>
    <w:rsid w:val="008A714D"/>
    <w:rsid w:val="008B1E73"/>
    <w:rsid w:val="008B275E"/>
    <w:rsid w:val="008B6FDD"/>
    <w:rsid w:val="008D3220"/>
    <w:rsid w:val="008F1511"/>
    <w:rsid w:val="008F2DBD"/>
    <w:rsid w:val="00904764"/>
    <w:rsid w:val="00904B93"/>
    <w:rsid w:val="009058FD"/>
    <w:rsid w:val="00935F0D"/>
    <w:rsid w:val="0095095F"/>
    <w:rsid w:val="00966234"/>
    <w:rsid w:val="00990987"/>
    <w:rsid w:val="009A20EC"/>
    <w:rsid w:val="009B1E00"/>
    <w:rsid w:val="009B5004"/>
    <w:rsid w:val="009B6EDC"/>
    <w:rsid w:val="009D1AE0"/>
    <w:rsid w:val="009D4A75"/>
    <w:rsid w:val="009E4346"/>
    <w:rsid w:val="009E55DF"/>
    <w:rsid w:val="009F19CC"/>
    <w:rsid w:val="00A041D4"/>
    <w:rsid w:val="00A12241"/>
    <w:rsid w:val="00A16F06"/>
    <w:rsid w:val="00A40899"/>
    <w:rsid w:val="00A44C11"/>
    <w:rsid w:val="00A456A9"/>
    <w:rsid w:val="00A535BA"/>
    <w:rsid w:val="00A6445A"/>
    <w:rsid w:val="00A675CC"/>
    <w:rsid w:val="00A71D50"/>
    <w:rsid w:val="00A80AEF"/>
    <w:rsid w:val="00A8461F"/>
    <w:rsid w:val="00A85379"/>
    <w:rsid w:val="00A85A06"/>
    <w:rsid w:val="00A91875"/>
    <w:rsid w:val="00A93F2C"/>
    <w:rsid w:val="00A96316"/>
    <w:rsid w:val="00A96A37"/>
    <w:rsid w:val="00AA3BEB"/>
    <w:rsid w:val="00AB13EF"/>
    <w:rsid w:val="00AC79E0"/>
    <w:rsid w:val="00AD33C7"/>
    <w:rsid w:val="00AD423A"/>
    <w:rsid w:val="00AE4966"/>
    <w:rsid w:val="00AE5507"/>
    <w:rsid w:val="00B11F35"/>
    <w:rsid w:val="00B14D5F"/>
    <w:rsid w:val="00B25FAD"/>
    <w:rsid w:val="00B43A63"/>
    <w:rsid w:val="00B52125"/>
    <w:rsid w:val="00B533AC"/>
    <w:rsid w:val="00B74DC5"/>
    <w:rsid w:val="00B7533B"/>
    <w:rsid w:val="00B90E95"/>
    <w:rsid w:val="00B92A51"/>
    <w:rsid w:val="00BA535D"/>
    <w:rsid w:val="00BA753C"/>
    <w:rsid w:val="00BA7B96"/>
    <w:rsid w:val="00BB4FC4"/>
    <w:rsid w:val="00BB66CF"/>
    <w:rsid w:val="00BD09D0"/>
    <w:rsid w:val="00BE33D8"/>
    <w:rsid w:val="00C32CF2"/>
    <w:rsid w:val="00C4126D"/>
    <w:rsid w:val="00C44E24"/>
    <w:rsid w:val="00C51681"/>
    <w:rsid w:val="00C5327B"/>
    <w:rsid w:val="00C57EAD"/>
    <w:rsid w:val="00C674A5"/>
    <w:rsid w:val="00C7050F"/>
    <w:rsid w:val="00C71DF0"/>
    <w:rsid w:val="00C7643B"/>
    <w:rsid w:val="00C803BB"/>
    <w:rsid w:val="00C81A91"/>
    <w:rsid w:val="00C90A59"/>
    <w:rsid w:val="00C916A3"/>
    <w:rsid w:val="00CA4416"/>
    <w:rsid w:val="00CA6E6F"/>
    <w:rsid w:val="00CB2BD3"/>
    <w:rsid w:val="00CD061B"/>
    <w:rsid w:val="00D04381"/>
    <w:rsid w:val="00D137B4"/>
    <w:rsid w:val="00D22682"/>
    <w:rsid w:val="00D260C4"/>
    <w:rsid w:val="00D322CA"/>
    <w:rsid w:val="00D34C9B"/>
    <w:rsid w:val="00D417C2"/>
    <w:rsid w:val="00D41EDE"/>
    <w:rsid w:val="00D47F70"/>
    <w:rsid w:val="00D50F13"/>
    <w:rsid w:val="00D51502"/>
    <w:rsid w:val="00D52157"/>
    <w:rsid w:val="00D5513E"/>
    <w:rsid w:val="00D62306"/>
    <w:rsid w:val="00D70489"/>
    <w:rsid w:val="00D72AFB"/>
    <w:rsid w:val="00D73100"/>
    <w:rsid w:val="00D74BC9"/>
    <w:rsid w:val="00D80DA4"/>
    <w:rsid w:val="00D91729"/>
    <w:rsid w:val="00DC3804"/>
    <w:rsid w:val="00DE0239"/>
    <w:rsid w:val="00DF1556"/>
    <w:rsid w:val="00DF4999"/>
    <w:rsid w:val="00E00310"/>
    <w:rsid w:val="00E11E01"/>
    <w:rsid w:val="00E160F4"/>
    <w:rsid w:val="00E3231F"/>
    <w:rsid w:val="00E35032"/>
    <w:rsid w:val="00E40584"/>
    <w:rsid w:val="00E519E1"/>
    <w:rsid w:val="00E5607D"/>
    <w:rsid w:val="00E56FDA"/>
    <w:rsid w:val="00E57D7D"/>
    <w:rsid w:val="00E65BB4"/>
    <w:rsid w:val="00E9201C"/>
    <w:rsid w:val="00EB5355"/>
    <w:rsid w:val="00EB550D"/>
    <w:rsid w:val="00EC4B0F"/>
    <w:rsid w:val="00ED1A6A"/>
    <w:rsid w:val="00EE1A66"/>
    <w:rsid w:val="00EE1D09"/>
    <w:rsid w:val="00EE239F"/>
    <w:rsid w:val="00EE25D8"/>
    <w:rsid w:val="00EE7240"/>
    <w:rsid w:val="00EF295F"/>
    <w:rsid w:val="00EF66B8"/>
    <w:rsid w:val="00F0152D"/>
    <w:rsid w:val="00F130D7"/>
    <w:rsid w:val="00F21315"/>
    <w:rsid w:val="00F23817"/>
    <w:rsid w:val="00F32F9A"/>
    <w:rsid w:val="00F420A3"/>
    <w:rsid w:val="00F56682"/>
    <w:rsid w:val="00F63F67"/>
    <w:rsid w:val="00F93474"/>
    <w:rsid w:val="00FA7021"/>
    <w:rsid w:val="00FB02A0"/>
    <w:rsid w:val="00FC7064"/>
    <w:rsid w:val="00FD49FF"/>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65539A"/>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unhideWhenUsed/>
    <w:rsid w:val="00D74BC9"/>
    <w:rPr>
      <w:sz w:val="20"/>
      <w:szCs w:val="20"/>
    </w:rPr>
  </w:style>
  <w:style w:type="character" w:customStyle="1" w:styleId="FootnoteTextChar">
    <w:name w:val="Footnote Text Char"/>
    <w:basedOn w:val="DefaultParagraphFont"/>
    <w:link w:val="FootnoteText"/>
    <w:uiPriority w:val="99"/>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027FF4"/>
    <w:rPr>
      <w:color w:val="605E5C"/>
      <w:shd w:val="clear" w:color="auto" w:fill="E1DFDD"/>
    </w:rPr>
  </w:style>
  <w:style w:type="character" w:customStyle="1" w:styleId="ListParagraphChar">
    <w:name w:val="List Paragraph Char"/>
    <w:basedOn w:val="DefaultParagraphFont"/>
    <w:link w:val="ListParagraph"/>
    <w:uiPriority w:val="34"/>
    <w:rsid w:val="00433BFC"/>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FA9A16AB-F5A6-4233-96BB-581F767FE060}"/>
      </w:docPartPr>
      <w:docPartBody>
        <w:p w:rsidR="00452619" w:rsidRDefault="001055D4">
          <w:r w:rsidRPr="00F26264">
            <w:rPr>
              <w:rStyle w:val="PlaceholderText"/>
            </w:rPr>
            <w:t>Click here to enter text.</w:t>
          </w:r>
        </w:p>
      </w:docPartBody>
    </w:docPart>
    <w:docPart>
      <w:docPartPr>
        <w:name w:val="A96891EE36CB4CE3A68164DDD098A20A"/>
        <w:category>
          <w:name w:val="General"/>
          <w:gallery w:val="placeholder"/>
        </w:category>
        <w:types>
          <w:type w:val="bbPlcHdr"/>
        </w:types>
        <w:behaviors>
          <w:behavior w:val="content"/>
        </w:behaviors>
        <w:guid w:val="{577E1289-2206-4A2A-A674-1AC94D62B829}"/>
      </w:docPartPr>
      <w:docPartBody>
        <w:p w:rsidR="00452619" w:rsidRDefault="00257DA5" w:rsidP="00257DA5">
          <w:pPr>
            <w:pStyle w:val="A96891EE36CB4CE3A68164DDD098A20A137"/>
          </w:pPr>
          <w:r w:rsidRPr="00EB5355">
            <w:rPr>
              <w:rStyle w:val="PlaceholderText"/>
              <w:rFonts w:ascii="Tahoma" w:hAnsi="Tahoma" w:cs="Tahoma"/>
              <w:sz w:val="20"/>
              <w:szCs w:val="20"/>
            </w:rPr>
            <w:t>Click here to enter a date.</w:t>
          </w:r>
        </w:p>
      </w:docPartBody>
    </w:docPart>
    <w:docPart>
      <w:docPartPr>
        <w:name w:val="0863FC30C29A4787B3276C23F15665DB"/>
        <w:category>
          <w:name w:val="General"/>
          <w:gallery w:val="placeholder"/>
        </w:category>
        <w:types>
          <w:type w:val="bbPlcHdr"/>
        </w:types>
        <w:behaviors>
          <w:behavior w:val="content"/>
        </w:behaviors>
        <w:guid w:val="{CB029C26-BAC2-481F-91D5-69506A3633E1}"/>
      </w:docPartPr>
      <w:docPartBody>
        <w:p w:rsidR="00452619" w:rsidRDefault="00257DA5" w:rsidP="00257DA5">
          <w:pPr>
            <w:pStyle w:val="0863FC30C29A4787B3276C23F15665DB135"/>
          </w:pPr>
          <w:r w:rsidRPr="00EB5355">
            <w:rPr>
              <w:rStyle w:val="PlaceholderText"/>
              <w:rFonts w:ascii="Tahoma" w:hAnsi="Tahoma" w:cs="Tahoma"/>
              <w:sz w:val="20"/>
              <w:szCs w:val="20"/>
            </w:rPr>
            <w:t>Click here to enter a date.</w:t>
          </w:r>
        </w:p>
      </w:docPartBody>
    </w:docPart>
    <w:docPart>
      <w:docPartPr>
        <w:name w:val="36E817926B5B459DB23B86A8908C93CB"/>
        <w:category>
          <w:name w:val="General"/>
          <w:gallery w:val="placeholder"/>
        </w:category>
        <w:types>
          <w:type w:val="bbPlcHdr"/>
        </w:types>
        <w:behaviors>
          <w:behavior w:val="content"/>
        </w:behaviors>
        <w:guid w:val="{B6A815A6-DCAA-4D09-B8DA-9F70380808A7}"/>
      </w:docPartPr>
      <w:docPartBody>
        <w:p w:rsidR="009170FF" w:rsidRDefault="00257DA5" w:rsidP="00257DA5">
          <w:pPr>
            <w:pStyle w:val="36E817926B5B459DB23B86A8908C93CB104"/>
          </w:pPr>
          <w:r w:rsidRPr="00EB5355">
            <w:rPr>
              <w:rStyle w:val="PlaceholderText"/>
              <w:rFonts w:ascii="Tahoma" w:hAnsi="Tahoma" w:cs="Tahoma"/>
              <w:sz w:val="20"/>
              <w:szCs w:val="20"/>
            </w:rPr>
            <w:t>Click here to enter email</w:t>
          </w:r>
        </w:p>
      </w:docPartBody>
    </w:docPart>
    <w:docPart>
      <w:docPartPr>
        <w:name w:val="F8BBD31B96FF426A8E40A9F063554314"/>
        <w:category>
          <w:name w:val="General"/>
          <w:gallery w:val="placeholder"/>
        </w:category>
        <w:types>
          <w:type w:val="bbPlcHdr"/>
        </w:types>
        <w:behaviors>
          <w:behavior w:val="content"/>
        </w:behaviors>
        <w:guid w:val="{FE4014C2-3757-4F40-B0AC-5B5BBD9048AF}"/>
      </w:docPartPr>
      <w:docPartBody>
        <w:p w:rsidR="009170FF" w:rsidRDefault="00257DA5" w:rsidP="00257DA5">
          <w:pPr>
            <w:pStyle w:val="F8BBD31B96FF426A8E40A9F06355431494"/>
          </w:pPr>
          <w:r w:rsidRPr="00EB5355">
            <w:rPr>
              <w:rStyle w:val="PlaceholderText"/>
              <w:rFonts w:ascii="Tahoma" w:hAnsi="Tahoma" w:cs="Tahoma"/>
              <w:sz w:val="20"/>
              <w:szCs w:val="20"/>
            </w:rPr>
            <w:t xml:space="preserve"> </w:t>
          </w:r>
        </w:p>
      </w:docPartBody>
    </w:docPart>
    <w:docPart>
      <w:docPartPr>
        <w:name w:val="128AFBBE3D914513A3EBA1CA2D029A07"/>
        <w:category>
          <w:name w:val="General"/>
          <w:gallery w:val="placeholder"/>
        </w:category>
        <w:types>
          <w:type w:val="bbPlcHdr"/>
        </w:types>
        <w:behaviors>
          <w:behavior w:val="content"/>
        </w:behaviors>
        <w:guid w:val="{09FDC27A-2B3C-4CFB-9146-259FFD9B1439}"/>
      </w:docPartPr>
      <w:docPartBody>
        <w:p w:rsidR="00ED2748" w:rsidRDefault="00F84ED3" w:rsidP="00F84ED3">
          <w:pPr>
            <w:pStyle w:val="128AFBBE3D914513A3EBA1CA2D029A07"/>
          </w:pPr>
          <w:r w:rsidRPr="00F26264">
            <w:rPr>
              <w:rStyle w:val="PlaceholderText"/>
            </w:rPr>
            <w:t>Click here to enter text.</w:t>
          </w:r>
        </w:p>
      </w:docPartBody>
    </w:docPart>
    <w:docPart>
      <w:docPartPr>
        <w:name w:val="A41F76AF94D947699452E2D802A28874"/>
        <w:category>
          <w:name w:val="General"/>
          <w:gallery w:val="placeholder"/>
        </w:category>
        <w:types>
          <w:type w:val="bbPlcHdr"/>
        </w:types>
        <w:behaviors>
          <w:behavior w:val="content"/>
        </w:behaviors>
        <w:guid w:val="{C0601896-7461-4BA6-8253-E0582DC386C1}"/>
      </w:docPartPr>
      <w:docPartBody>
        <w:p w:rsidR="00ED2748" w:rsidRDefault="00257DA5" w:rsidP="00257DA5">
          <w:pPr>
            <w:pStyle w:val="A41F76AF94D947699452E2D802A288746"/>
          </w:pPr>
          <w:r w:rsidRPr="00EB5355">
            <w:rPr>
              <w:rStyle w:val="PlaceholderText"/>
              <w:rFonts w:ascii="Tahoma" w:hAnsi="Tahoma" w:cs="Tahoma"/>
              <w:sz w:val="20"/>
              <w:szCs w:val="20"/>
            </w:rPr>
            <w:t>Click here to enter email</w:t>
          </w:r>
        </w:p>
      </w:docPartBody>
    </w:docPart>
    <w:docPart>
      <w:docPartPr>
        <w:name w:val="DefaultPlaceholder_-1854013440"/>
        <w:category>
          <w:name w:val="General"/>
          <w:gallery w:val="placeholder"/>
        </w:category>
        <w:types>
          <w:type w:val="bbPlcHdr"/>
        </w:types>
        <w:behaviors>
          <w:behavior w:val="content"/>
        </w:behaviors>
        <w:guid w:val="{38DC3288-ABD4-4015-AB65-2BF471344B4C}"/>
      </w:docPartPr>
      <w:docPartBody>
        <w:p w:rsidR="00257DA5" w:rsidRDefault="005A2E66">
          <w:r w:rsidRPr="0007171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34173"/>
    <w:rsid w:val="0005709F"/>
    <w:rsid w:val="000A3E57"/>
    <w:rsid w:val="000B282F"/>
    <w:rsid w:val="000C30DC"/>
    <w:rsid w:val="000F75CC"/>
    <w:rsid w:val="001055D4"/>
    <w:rsid w:val="00126223"/>
    <w:rsid w:val="0019422D"/>
    <w:rsid w:val="00257DA5"/>
    <w:rsid w:val="00452619"/>
    <w:rsid w:val="0056547E"/>
    <w:rsid w:val="005A012A"/>
    <w:rsid w:val="005A2E66"/>
    <w:rsid w:val="00646ADE"/>
    <w:rsid w:val="007177C4"/>
    <w:rsid w:val="0076021C"/>
    <w:rsid w:val="009137B7"/>
    <w:rsid w:val="009170FF"/>
    <w:rsid w:val="009216B9"/>
    <w:rsid w:val="009574C2"/>
    <w:rsid w:val="009963A2"/>
    <w:rsid w:val="00A158CD"/>
    <w:rsid w:val="00A16B6E"/>
    <w:rsid w:val="00A26CAD"/>
    <w:rsid w:val="00AE3759"/>
    <w:rsid w:val="00AF3B0A"/>
    <w:rsid w:val="00B05E45"/>
    <w:rsid w:val="00B67484"/>
    <w:rsid w:val="00B80797"/>
    <w:rsid w:val="00C27B37"/>
    <w:rsid w:val="00C47ED6"/>
    <w:rsid w:val="00D30CA9"/>
    <w:rsid w:val="00ED2748"/>
    <w:rsid w:val="00F65E7E"/>
    <w:rsid w:val="00F84ED3"/>
    <w:rsid w:val="00FD4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D967A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7DA5"/>
    <w:rPr>
      <w:color w:val="808080"/>
    </w:rPr>
  </w:style>
  <w:style w:type="paragraph" w:customStyle="1" w:styleId="128AFBBE3D914513A3EBA1CA2D029A07">
    <w:name w:val="128AFBBE3D914513A3EBA1CA2D029A07"/>
    <w:rsid w:val="00F84ED3"/>
  </w:style>
  <w:style w:type="paragraph" w:customStyle="1" w:styleId="F8BBD31B96FF426A8E40A9F06355431494">
    <w:name w:val="F8BBD31B96FF426A8E40A9F06355431494"/>
    <w:rsid w:val="00257DA5"/>
    <w:pPr>
      <w:spacing w:after="0" w:line="240" w:lineRule="auto"/>
    </w:pPr>
    <w:rPr>
      <w:rFonts w:ascii="Arial" w:eastAsia="Times New Roman" w:hAnsi="Arial" w:cs="Arial"/>
      <w:lang w:val="en-GB" w:eastAsia="en-GB"/>
    </w:rPr>
  </w:style>
  <w:style w:type="paragraph" w:customStyle="1" w:styleId="0863FC30C29A4787B3276C23F15665DB135">
    <w:name w:val="0863FC30C29A4787B3276C23F15665DB135"/>
    <w:rsid w:val="00257DA5"/>
    <w:pPr>
      <w:spacing w:after="0" w:line="240" w:lineRule="auto"/>
    </w:pPr>
    <w:rPr>
      <w:rFonts w:ascii="Arial" w:eastAsia="Times New Roman" w:hAnsi="Arial" w:cs="Arial"/>
      <w:lang w:val="en-GB" w:eastAsia="en-GB"/>
    </w:rPr>
  </w:style>
  <w:style w:type="paragraph" w:customStyle="1" w:styleId="36E817926B5B459DB23B86A8908C93CB104">
    <w:name w:val="36E817926B5B459DB23B86A8908C93CB104"/>
    <w:rsid w:val="00257DA5"/>
    <w:pPr>
      <w:spacing w:after="0" w:line="240" w:lineRule="auto"/>
    </w:pPr>
    <w:rPr>
      <w:rFonts w:ascii="Arial" w:eastAsia="Times New Roman" w:hAnsi="Arial" w:cs="Arial"/>
      <w:lang w:val="en-GB" w:eastAsia="en-GB"/>
    </w:rPr>
  </w:style>
  <w:style w:type="paragraph" w:customStyle="1" w:styleId="A41F76AF94D947699452E2D802A288746">
    <w:name w:val="A41F76AF94D947699452E2D802A288746"/>
    <w:rsid w:val="00257DA5"/>
    <w:pPr>
      <w:spacing w:after="0" w:line="240" w:lineRule="auto"/>
    </w:pPr>
    <w:rPr>
      <w:rFonts w:ascii="Arial" w:eastAsia="Times New Roman" w:hAnsi="Arial" w:cs="Arial"/>
      <w:lang w:val="en-GB" w:eastAsia="en-GB"/>
    </w:rPr>
  </w:style>
  <w:style w:type="paragraph" w:customStyle="1" w:styleId="A96891EE36CB4CE3A68164DDD098A20A137">
    <w:name w:val="A96891EE36CB4CE3A68164DDD098A20A137"/>
    <w:rsid w:val="00257DA5"/>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3.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BA3A4B7-10E6-4F25-AC07-AFF0FAC1F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1154</Words>
  <Characters>6580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TF.Oo.RC.AllServicesandGoods</vt:lpstr>
    </vt:vector>
  </TitlesOfParts>
  <Company>Council of Europe</Company>
  <LinksUpToDate>false</LinksUpToDate>
  <CharactersWithSpaces>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TF.Oo.RC.AllServicesandGoods</dc:title>
  <dc:creator>KAUTZMANN Jean-Etienne</dc:creator>
  <cp:lastModifiedBy>PAPILA Serkan</cp:lastModifiedBy>
  <cp:revision>2</cp:revision>
  <cp:lastPrinted>2016-04-12T12:31:00Z</cp:lastPrinted>
  <dcterms:created xsi:type="dcterms:W3CDTF">2022-01-21T12:02:00Z</dcterms:created>
  <dcterms:modified xsi:type="dcterms:W3CDTF">2022-01-21T12:02:00Z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