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E09BF" w14:textId="77777777" w:rsidR="00463EDB" w:rsidRPr="00BD7E63" w:rsidRDefault="00463EDB" w:rsidP="0079247B">
      <w:pPr>
        <w:spacing w:after="0"/>
        <w:rPr>
          <w:rFonts w:ascii="Tahoma" w:hAnsi="Tahoma" w:cs="Tahoma"/>
          <w:b/>
          <w:sz w:val="18"/>
          <w:szCs w:val="18"/>
        </w:rPr>
      </w:pPr>
      <w:bookmarkStart w:id="0" w:name="_GoBack"/>
      <w:bookmarkEnd w:id="0"/>
    </w:p>
    <w:p w14:paraId="05FE09C0" w14:textId="77777777" w:rsidR="00463EDB" w:rsidRPr="00BD7E63" w:rsidRDefault="00463EDB" w:rsidP="0079247B">
      <w:pPr>
        <w:spacing w:after="0"/>
        <w:rPr>
          <w:rFonts w:ascii="Tahoma" w:hAnsi="Tahoma" w:cs="Tahoma"/>
          <w:b/>
          <w:sz w:val="18"/>
          <w:szCs w:val="18"/>
        </w:rPr>
      </w:pPr>
    </w:p>
    <w:p w14:paraId="05FE09C1" w14:textId="77777777" w:rsidR="00463EDB" w:rsidRPr="00BD7E63" w:rsidRDefault="00463EDB" w:rsidP="0079247B">
      <w:pPr>
        <w:spacing w:after="0"/>
        <w:rPr>
          <w:rFonts w:ascii="Tahoma" w:hAnsi="Tahoma" w:cs="Tahoma"/>
          <w:b/>
          <w:sz w:val="18"/>
          <w:szCs w:val="18"/>
        </w:rPr>
      </w:pPr>
    </w:p>
    <w:p w14:paraId="05FE09C2" w14:textId="77777777" w:rsidR="000679CE" w:rsidRPr="00BD7E63" w:rsidRDefault="000679CE" w:rsidP="0079247B">
      <w:pPr>
        <w:spacing w:after="0"/>
        <w:rPr>
          <w:rFonts w:ascii="Tahoma" w:hAnsi="Tahoma" w:cs="Tahoma"/>
          <w:b/>
          <w:sz w:val="18"/>
          <w:szCs w:val="18"/>
        </w:rPr>
      </w:pPr>
    </w:p>
    <w:p w14:paraId="05FE09C3" w14:textId="77777777" w:rsidR="00C92E35" w:rsidRPr="00BD7E63" w:rsidRDefault="00C92E35" w:rsidP="0079247B">
      <w:pPr>
        <w:tabs>
          <w:tab w:val="center" w:pos="4680"/>
          <w:tab w:val="right" w:pos="9360"/>
        </w:tabs>
        <w:spacing w:after="0"/>
        <w:jc w:val="center"/>
        <w:rPr>
          <w:rFonts w:ascii="Tahoma" w:eastAsia="Calibri" w:hAnsi="Tahoma" w:cs="Tahoma"/>
          <w:b/>
          <w:sz w:val="18"/>
          <w:szCs w:val="18"/>
        </w:rPr>
      </w:pPr>
    </w:p>
    <w:p w14:paraId="05FE09C4" w14:textId="77777777" w:rsidR="00C92E35" w:rsidRPr="00BD7E63" w:rsidRDefault="00C92E35" w:rsidP="0079247B">
      <w:pPr>
        <w:tabs>
          <w:tab w:val="center" w:pos="4680"/>
          <w:tab w:val="right" w:pos="9360"/>
        </w:tabs>
        <w:spacing w:after="0"/>
        <w:jc w:val="center"/>
        <w:rPr>
          <w:rFonts w:ascii="Tahoma" w:eastAsia="Calibri" w:hAnsi="Tahoma" w:cs="Tahoma"/>
          <w:b/>
          <w:sz w:val="18"/>
          <w:szCs w:val="18"/>
        </w:rPr>
      </w:pPr>
    </w:p>
    <w:p w14:paraId="05FE09C5" w14:textId="77777777" w:rsidR="00C92E35" w:rsidRPr="00BD7E63" w:rsidRDefault="00C92E35" w:rsidP="0079247B">
      <w:pPr>
        <w:tabs>
          <w:tab w:val="center" w:pos="4680"/>
          <w:tab w:val="right" w:pos="9360"/>
        </w:tabs>
        <w:spacing w:after="0"/>
        <w:jc w:val="center"/>
        <w:rPr>
          <w:rFonts w:ascii="Tahoma" w:eastAsia="Calibri" w:hAnsi="Tahoma" w:cs="Tahoma"/>
          <w:b/>
          <w:sz w:val="18"/>
          <w:szCs w:val="18"/>
        </w:rPr>
      </w:pPr>
    </w:p>
    <w:p w14:paraId="05FE09C6" w14:textId="77777777" w:rsidR="002120A4" w:rsidRPr="00BD7E63" w:rsidRDefault="002120A4" w:rsidP="0079247B">
      <w:pPr>
        <w:tabs>
          <w:tab w:val="center" w:pos="4680"/>
          <w:tab w:val="right" w:pos="9360"/>
        </w:tabs>
        <w:spacing w:after="0"/>
        <w:jc w:val="center"/>
        <w:rPr>
          <w:rFonts w:ascii="Tahoma" w:eastAsia="Calibri" w:hAnsi="Tahoma" w:cs="Tahoma"/>
          <w:b/>
          <w:sz w:val="18"/>
          <w:szCs w:val="18"/>
        </w:rPr>
      </w:pPr>
      <w:r w:rsidRPr="00BD7E63">
        <w:rPr>
          <w:rFonts w:ascii="Tahoma" w:eastAsia="Calibri" w:hAnsi="Tahoma" w:cs="Tahoma"/>
          <w:b/>
          <w:sz w:val="18"/>
          <w:szCs w:val="18"/>
        </w:rPr>
        <w:t>CALL FOR TENDERS</w:t>
      </w:r>
    </w:p>
    <w:p w14:paraId="05FE09C7" w14:textId="77777777" w:rsidR="00534ED3" w:rsidRPr="00BD7E63" w:rsidRDefault="00534ED3" w:rsidP="0079247B">
      <w:pPr>
        <w:tabs>
          <w:tab w:val="center" w:pos="4680"/>
          <w:tab w:val="right" w:pos="9360"/>
        </w:tabs>
        <w:spacing w:after="0"/>
        <w:jc w:val="center"/>
        <w:rPr>
          <w:rFonts w:ascii="Tahoma" w:eastAsia="Calibri" w:hAnsi="Tahoma" w:cs="Tahoma"/>
          <w:b/>
          <w:caps/>
          <w:sz w:val="18"/>
          <w:szCs w:val="18"/>
        </w:rPr>
      </w:pPr>
    </w:p>
    <w:p w14:paraId="2F7A2667" w14:textId="5445A0C8" w:rsidR="000E55AE" w:rsidRPr="00BD7E63" w:rsidRDefault="002120A4" w:rsidP="0079247B">
      <w:pPr>
        <w:pStyle w:val="xl24"/>
        <w:spacing w:before="0" w:beforeAutospacing="0" w:after="0" w:afterAutospacing="0" w:line="276" w:lineRule="auto"/>
        <w:jc w:val="center"/>
        <w:rPr>
          <w:rFonts w:ascii="Tahoma" w:hAnsi="Tahoma" w:cs="Tahoma"/>
          <w:bCs w:val="0"/>
          <w:sz w:val="18"/>
          <w:szCs w:val="18"/>
        </w:rPr>
      </w:pPr>
      <w:r w:rsidRPr="00BD7E63">
        <w:rPr>
          <w:rFonts w:ascii="Tahoma" w:eastAsia="Calibri" w:hAnsi="Tahoma" w:cs="Tahoma"/>
          <w:caps/>
          <w:sz w:val="18"/>
          <w:szCs w:val="18"/>
        </w:rPr>
        <w:t xml:space="preserve">for the provision of </w:t>
      </w:r>
      <w:r w:rsidR="00D806E0" w:rsidRPr="00BD7E63">
        <w:rPr>
          <w:rFonts w:ascii="Tahoma" w:eastAsia="Calibri" w:hAnsi="Tahoma" w:cs="Tahoma"/>
          <w:caps/>
          <w:sz w:val="18"/>
          <w:szCs w:val="18"/>
        </w:rPr>
        <w:t>SERVICES ON IT TOOL DEVELOPMENT</w:t>
      </w:r>
    </w:p>
    <w:p w14:paraId="05FE09C8" w14:textId="0E5A0B8F" w:rsidR="002120A4" w:rsidRPr="00BD7E63" w:rsidRDefault="002120A4" w:rsidP="0079247B">
      <w:pPr>
        <w:tabs>
          <w:tab w:val="center" w:pos="4680"/>
          <w:tab w:val="right" w:pos="9360"/>
        </w:tabs>
        <w:spacing w:after="0"/>
        <w:jc w:val="center"/>
        <w:rPr>
          <w:rFonts w:ascii="Tahoma" w:eastAsia="Calibri" w:hAnsi="Tahoma" w:cs="Tahoma"/>
          <w:caps/>
          <w:sz w:val="18"/>
          <w:szCs w:val="18"/>
          <w:lang w:eastAsia="en-GB"/>
        </w:rPr>
      </w:pPr>
    </w:p>
    <w:p w14:paraId="05FE09C9" w14:textId="77777777" w:rsidR="000679CE" w:rsidRPr="00BD7E63" w:rsidRDefault="000679CE" w:rsidP="0079247B">
      <w:pPr>
        <w:spacing w:after="0"/>
        <w:rPr>
          <w:rFonts w:ascii="Tahoma" w:hAnsi="Tahoma" w:cs="Tahoma"/>
          <w:b/>
          <w:sz w:val="18"/>
          <w:szCs w:val="18"/>
        </w:rPr>
      </w:pPr>
    </w:p>
    <w:p w14:paraId="05FE09CA" w14:textId="40AB1ABB" w:rsidR="006638B3" w:rsidRPr="00BD7E63" w:rsidRDefault="00D5617A" w:rsidP="0079247B">
      <w:pPr>
        <w:spacing w:after="0"/>
        <w:jc w:val="center"/>
        <w:rPr>
          <w:rFonts w:ascii="Tahoma" w:hAnsi="Tahoma" w:cs="Tahoma"/>
          <w:b/>
          <w:sz w:val="18"/>
          <w:szCs w:val="18"/>
        </w:rPr>
      </w:pPr>
      <w:r w:rsidRPr="00BD7E63">
        <w:rPr>
          <w:rFonts w:ascii="Tahoma" w:hAnsi="Tahoma" w:cs="Tahoma"/>
          <w:b/>
          <w:sz w:val="18"/>
          <w:szCs w:val="18"/>
        </w:rPr>
        <w:t>201</w:t>
      </w:r>
      <w:r w:rsidR="00103152">
        <w:rPr>
          <w:rFonts w:ascii="Tahoma" w:hAnsi="Tahoma" w:cs="Tahoma"/>
          <w:b/>
          <w:sz w:val="18"/>
          <w:szCs w:val="18"/>
        </w:rPr>
        <w:t>9</w:t>
      </w:r>
      <w:r w:rsidR="006638B3" w:rsidRPr="00BD7E63">
        <w:rPr>
          <w:rFonts w:ascii="Tahoma" w:hAnsi="Tahoma" w:cs="Tahoma"/>
          <w:b/>
          <w:sz w:val="18"/>
          <w:szCs w:val="18"/>
        </w:rPr>
        <w:t>/AO/</w:t>
      </w:r>
      <w:r w:rsidR="00E07236">
        <w:rPr>
          <w:rFonts w:ascii="Tahoma" w:hAnsi="Tahoma" w:cs="Tahoma"/>
          <w:b/>
          <w:sz w:val="18"/>
          <w:szCs w:val="18"/>
        </w:rPr>
        <w:t>93</w:t>
      </w:r>
    </w:p>
    <w:p w14:paraId="05FE09CB" w14:textId="77777777" w:rsidR="00C73110" w:rsidRPr="00BD7E63" w:rsidRDefault="00C73110" w:rsidP="0079247B">
      <w:pPr>
        <w:spacing w:after="0"/>
        <w:jc w:val="center"/>
        <w:rPr>
          <w:rFonts w:ascii="Tahoma" w:hAnsi="Tahoma" w:cs="Tahoma"/>
          <w:b/>
          <w:sz w:val="18"/>
          <w:szCs w:val="18"/>
        </w:rPr>
      </w:pPr>
    </w:p>
    <w:p w14:paraId="04F8968E" w14:textId="77777777" w:rsidR="004B65E5" w:rsidRPr="00BD7E63" w:rsidRDefault="004B65E5" w:rsidP="0079247B">
      <w:pPr>
        <w:spacing w:after="0"/>
        <w:jc w:val="center"/>
        <w:rPr>
          <w:rFonts w:ascii="Tahoma" w:hAnsi="Tahoma" w:cs="Tahoma"/>
          <w:b/>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2" w:space="0" w:color="FFFFFF" w:themeColor="background1"/>
        </w:tblBorders>
        <w:shd w:val="clear" w:color="auto" w:fill="DBE5F1" w:themeFill="accent1" w:themeFillTint="33"/>
        <w:tblLook w:val="04A0" w:firstRow="1" w:lastRow="0" w:firstColumn="1" w:lastColumn="0" w:noHBand="0" w:noVBand="1"/>
      </w:tblPr>
      <w:tblGrid>
        <w:gridCol w:w="4129"/>
        <w:gridCol w:w="4898"/>
      </w:tblGrid>
      <w:tr w:rsidR="004B65E5" w:rsidRPr="00BD7E63" w14:paraId="1442A64C" w14:textId="77777777" w:rsidTr="00C63811">
        <w:trPr>
          <w:trHeight w:val="953"/>
        </w:trPr>
        <w:tc>
          <w:tcPr>
            <w:tcW w:w="4219" w:type="dxa"/>
            <w:tcBorders>
              <w:bottom w:val="nil"/>
            </w:tcBorders>
            <w:shd w:val="clear" w:color="auto" w:fill="DBE5F1" w:themeFill="accent1" w:themeFillTint="33"/>
            <w:vAlign w:val="center"/>
          </w:tcPr>
          <w:p w14:paraId="3AE37992" w14:textId="77777777" w:rsidR="004B65E5" w:rsidRPr="00BD7E63" w:rsidRDefault="004B65E5" w:rsidP="0079247B">
            <w:pPr>
              <w:spacing w:line="276" w:lineRule="auto"/>
              <w:ind w:left="142" w:right="176"/>
              <w:jc w:val="right"/>
              <w:rPr>
                <w:rFonts w:ascii="Tahoma" w:hAnsi="Tahoma" w:cs="Tahoma"/>
                <w:b/>
                <w:sz w:val="18"/>
                <w:szCs w:val="18"/>
              </w:rPr>
            </w:pPr>
            <w:r w:rsidRPr="00BD7E63">
              <w:rPr>
                <w:rFonts w:ascii="Tahoma" w:hAnsi="Tahoma" w:cs="Tahoma"/>
                <w:b/>
                <w:sz w:val="18"/>
                <w:szCs w:val="18"/>
              </w:rPr>
              <w:t xml:space="preserve">Object of the procurement procedure </w:t>
            </w:r>
            <w:r w:rsidRPr="00BD7E63">
              <w:rPr>
                <w:rFonts w:ascii="Arial" w:hAnsi="Arial" w:cs="Arial"/>
                <w:b/>
                <w:sz w:val="18"/>
                <w:szCs w:val="18"/>
              </w:rPr>
              <w:t>►</w:t>
            </w:r>
          </w:p>
        </w:tc>
        <w:sdt>
          <w:sdtPr>
            <w:rPr>
              <w:rFonts w:ascii="Tahoma" w:hAnsi="Tahoma" w:cs="Tahoma"/>
              <w:sz w:val="18"/>
              <w:szCs w:val="18"/>
            </w:rPr>
            <w:id w:val="626742926"/>
            <w:placeholder>
              <w:docPart w:val="60E90AB795304085BA5EA67F0D27707D"/>
            </w:placeholder>
          </w:sdtPr>
          <w:sdtEndPr>
            <w:rPr>
              <w:lang w:eastAsia="fr-FR"/>
            </w:rPr>
          </w:sdtEndPr>
          <w:sdtContent>
            <w:tc>
              <w:tcPr>
                <w:tcW w:w="5024" w:type="dxa"/>
                <w:tcBorders>
                  <w:bottom w:val="nil"/>
                </w:tcBorders>
                <w:shd w:val="clear" w:color="auto" w:fill="DBE5F1" w:themeFill="accent1" w:themeFillTint="33"/>
                <w:vAlign w:val="center"/>
              </w:tcPr>
              <w:p w14:paraId="43BBBCB1" w14:textId="0DA44B70" w:rsidR="004B65E5" w:rsidRPr="00BD7E63" w:rsidRDefault="0033341D" w:rsidP="0079247B">
                <w:pPr>
                  <w:spacing w:line="276" w:lineRule="auto"/>
                  <w:ind w:left="175"/>
                  <w:rPr>
                    <w:rFonts w:ascii="Tahoma" w:hAnsi="Tahoma" w:cs="Tahoma"/>
                    <w:sz w:val="18"/>
                    <w:szCs w:val="18"/>
                  </w:rPr>
                </w:pPr>
                <w:r w:rsidRPr="00BD7E63">
                  <w:rPr>
                    <w:rFonts w:ascii="Tahoma" w:hAnsi="Tahoma" w:cs="Tahoma"/>
                    <w:sz w:val="18"/>
                    <w:szCs w:val="18"/>
                  </w:rPr>
                  <w:t>IT Tool development</w:t>
                </w:r>
              </w:p>
            </w:tc>
          </w:sdtContent>
        </w:sdt>
      </w:tr>
      <w:tr w:rsidR="004B65E5" w:rsidRPr="00BD7E63" w14:paraId="6262487C" w14:textId="77777777" w:rsidTr="00C63811">
        <w:trPr>
          <w:trHeight w:val="856"/>
        </w:trPr>
        <w:tc>
          <w:tcPr>
            <w:tcW w:w="4219" w:type="dxa"/>
            <w:shd w:val="clear" w:color="auto" w:fill="F2F2F2" w:themeFill="background1" w:themeFillShade="F2"/>
            <w:vAlign w:val="center"/>
          </w:tcPr>
          <w:p w14:paraId="5BF27CD6" w14:textId="77777777" w:rsidR="004B65E5" w:rsidRPr="00BD7E63" w:rsidRDefault="004B65E5" w:rsidP="0079247B">
            <w:pPr>
              <w:spacing w:line="276" w:lineRule="auto"/>
              <w:ind w:left="142" w:right="176"/>
              <w:jc w:val="right"/>
              <w:rPr>
                <w:rFonts w:ascii="Tahoma" w:hAnsi="Tahoma" w:cs="Tahoma"/>
                <w:b/>
                <w:sz w:val="18"/>
                <w:szCs w:val="18"/>
              </w:rPr>
            </w:pPr>
            <w:r w:rsidRPr="00BD7E63">
              <w:rPr>
                <w:rFonts w:ascii="Tahoma" w:hAnsi="Tahoma" w:cs="Tahoma"/>
                <w:b/>
                <w:sz w:val="18"/>
                <w:szCs w:val="18"/>
              </w:rPr>
              <w:t xml:space="preserve">Project </w:t>
            </w:r>
            <w:r w:rsidRPr="00BD7E63">
              <w:rPr>
                <w:rFonts w:ascii="Arial" w:hAnsi="Arial" w:cs="Arial"/>
                <w:b/>
                <w:sz w:val="18"/>
                <w:szCs w:val="18"/>
              </w:rPr>
              <w:t>►</w:t>
            </w:r>
          </w:p>
        </w:tc>
        <w:sdt>
          <w:sdtPr>
            <w:rPr>
              <w:rFonts w:ascii="Tahoma" w:hAnsi="Tahoma" w:cs="Tahoma"/>
              <w:sz w:val="18"/>
              <w:szCs w:val="18"/>
            </w:rPr>
            <w:id w:val="-562098808"/>
            <w:placeholder>
              <w:docPart w:val="A3ED3D09AB83490BB5368DD7E1A651CE"/>
            </w:placeholder>
          </w:sdtPr>
          <w:sdtEndPr>
            <w:rPr>
              <w:lang w:eastAsia="fr-FR"/>
            </w:rPr>
          </w:sdtEndPr>
          <w:sdtContent>
            <w:tc>
              <w:tcPr>
                <w:tcW w:w="5024" w:type="dxa"/>
                <w:shd w:val="clear" w:color="auto" w:fill="F2F2F2" w:themeFill="background1" w:themeFillShade="F2"/>
                <w:vAlign w:val="center"/>
              </w:tcPr>
              <w:p w14:paraId="00AC05AC" w14:textId="49038EFA" w:rsidR="004B65E5" w:rsidRPr="00BD7E63" w:rsidRDefault="0033341D" w:rsidP="0079247B">
                <w:pPr>
                  <w:spacing w:line="276" w:lineRule="auto"/>
                  <w:ind w:left="175"/>
                  <w:rPr>
                    <w:rFonts w:ascii="Tahoma" w:hAnsi="Tahoma" w:cs="Tahoma"/>
                    <w:sz w:val="18"/>
                    <w:szCs w:val="18"/>
                  </w:rPr>
                </w:pPr>
                <w:r w:rsidRPr="00BD7E63">
                  <w:rPr>
                    <w:rFonts w:ascii="Tahoma" w:hAnsi="Tahoma" w:cs="Tahoma"/>
                    <w:sz w:val="18"/>
                    <w:szCs w:val="18"/>
                  </w:rPr>
                  <w:t xml:space="preserve">Joint Project on Strengthening </w:t>
                </w:r>
                <w:proofErr w:type="gramStart"/>
                <w:r w:rsidRPr="00BD7E63">
                  <w:rPr>
                    <w:rFonts w:ascii="Tahoma" w:hAnsi="Tahoma" w:cs="Tahoma"/>
                    <w:sz w:val="18"/>
                    <w:szCs w:val="18"/>
                  </w:rPr>
                  <w:t>The</w:t>
                </w:r>
                <w:proofErr w:type="gramEnd"/>
                <w:r w:rsidRPr="00BD7E63">
                  <w:rPr>
                    <w:rFonts w:ascii="Tahoma" w:hAnsi="Tahoma" w:cs="Tahoma"/>
                    <w:sz w:val="18"/>
                    <w:szCs w:val="18"/>
                  </w:rPr>
                  <w:t xml:space="preserve"> Capacity Of Bar Associations And Lawyers On European Human Rights Standards </w:t>
                </w:r>
                <w:r w:rsidR="00103152">
                  <w:rPr>
                    <w:rFonts w:ascii="Tahoma" w:hAnsi="Tahoma" w:cs="Tahoma"/>
                    <w:sz w:val="18"/>
                    <w:szCs w:val="18"/>
                  </w:rPr>
                  <w:t xml:space="preserve">in Turkey </w:t>
                </w:r>
                <w:r w:rsidRPr="00BD7E63">
                  <w:rPr>
                    <w:rFonts w:ascii="Tahoma" w:hAnsi="Tahoma" w:cs="Tahoma"/>
                    <w:sz w:val="18"/>
                    <w:szCs w:val="18"/>
                  </w:rPr>
                  <w:t>(SCOBAL, ID 328)</w:t>
                </w:r>
              </w:p>
            </w:tc>
          </w:sdtContent>
        </w:sdt>
      </w:tr>
      <w:tr w:rsidR="004B65E5" w:rsidRPr="00BD7E63" w14:paraId="75D8E17F" w14:textId="77777777" w:rsidTr="00C63811">
        <w:trPr>
          <w:trHeight w:val="1123"/>
        </w:trPr>
        <w:tc>
          <w:tcPr>
            <w:tcW w:w="4219" w:type="dxa"/>
            <w:tcBorders>
              <w:bottom w:val="nil"/>
            </w:tcBorders>
            <w:shd w:val="clear" w:color="auto" w:fill="DBE5F1" w:themeFill="accent1" w:themeFillTint="33"/>
            <w:vAlign w:val="center"/>
          </w:tcPr>
          <w:p w14:paraId="6F83B54E" w14:textId="77777777" w:rsidR="004B65E5" w:rsidRPr="00BD7E63" w:rsidRDefault="004B65E5" w:rsidP="0079247B">
            <w:pPr>
              <w:spacing w:line="276" w:lineRule="auto"/>
              <w:ind w:left="142" w:right="176"/>
              <w:jc w:val="right"/>
              <w:rPr>
                <w:rFonts w:ascii="Tahoma" w:hAnsi="Tahoma" w:cs="Tahoma"/>
                <w:b/>
                <w:sz w:val="18"/>
                <w:szCs w:val="18"/>
              </w:rPr>
            </w:pPr>
            <w:r w:rsidRPr="00BD7E63">
              <w:rPr>
                <w:rFonts w:ascii="Tahoma" w:hAnsi="Tahoma" w:cs="Tahoma"/>
                <w:b/>
                <w:sz w:val="18"/>
                <w:szCs w:val="18"/>
              </w:rPr>
              <w:t xml:space="preserve">Organisation and buying entity </w:t>
            </w:r>
            <w:r w:rsidRPr="00BD7E63">
              <w:rPr>
                <w:rFonts w:ascii="Arial" w:hAnsi="Arial" w:cs="Arial"/>
                <w:b/>
                <w:sz w:val="18"/>
                <w:szCs w:val="18"/>
              </w:rPr>
              <w:t>►</w:t>
            </w:r>
          </w:p>
        </w:tc>
        <w:tc>
          <w:tcPr>
            <w:tcW w:w="5024" w:type="dxa"/>
            <w:tcBorders>
              <w:bottom w:val="nil"/>
            </w:tcBorders>
            <w:shd w:val="clear" w:color="auto" w:fill="DBE5F1" w:themeFill="accent1" w:themeFillTint="33"/>
            <w:vAlign w:val="center"/>
          </w:tcPr>
          <w:p w14:paraId="2ACF6B19" w14:textId="77777777" w:rsidR="004B65E5" w:rsidRPr="00BD7E63" w:rsidRDefault="004B65E5" w:rsidP="0079247B">
            <w:pPr>
              <w:spacing w:line="276" w:lineRule="auto"/>
              <w:ind w:left="175"/>
              <w:rPr>
                <w:rFonts w:ascii="Tahoma" w:hAnsi="Tahoma" w:cs="Tahoma"/>
                <w:sz w:val="18"/>
                <w:szCs w:val="18"/>
              </w:rPr>
            </w:pPr>
            <w:r w:rsidRPr="00BD7E63">
              <w:rPr>
                <w:rFonts w:ascii="Tahoma" w:hAnsi="Tahoma" w:cs="Tahoma"/>
                <w:sz w:val="18"/>
                <w:szCs w:val="18"/>
              </w:rPr>
              <w:t>Council of Europe</w:t>
            </w:r>
          </w:p>
          <w:p w14:paraId="724C5800" w14:textId="35A05A29" w:rsidR="004B65E5" w:rsidRPr="00BD7E63" w:rsidRDefault="00A766A4" w:rsidP="0079247B">
            <w:pPr>
              <w:spacing w:line="276" w:lineRule="auto"/>
              <w:ind w:left="175"/>
              <w:rPr>
                <w:rFonts w:ascii="Tahoma" w:hAnsi="Tahoma" w:cs="Tahoma"/>
                <w:sz w:val="18"/>
                <w:szCs w:val="18"/>
              </w:rPr>
            </w:pPr>
            <w:sdt>
              <w:sdtPr>
                <w:rPr>
                  <w:rFonts w:ascii="Tahoma" w:hAnsi="Tahoma" w:cs="Tahoma"/>
                  <w:sz w:val="18"/>
                  <w:szCs w:val="18"/>
                </w:rPr>
                <w:id w:val="1526827142"/>
                <w:placeholder>
                  <w:docPart w:val="2F25CC5DB4B8460393A383E2093A5169"/>
                </w:placeholder>
              </w:sdtPr>
              <w:sdtEndPr>
                <w:rPr>
                  <w:lang w:eastAsia="fr-FR"/>
                </w:rPr>
              </w:sdtEndPr>
              <w:sdtContent>
                <w:r w:rsidR="0033341D" w:rsidRPr="00BD7E63">
                  <w:rPr>
                    <w:rFonts w:ascii="Tahoma" w:hAnsi="Tahoma" w:cs="Tahoma"/>
                    <w:sz w:val="18"/>
                    <w:szCs w:val="18"/>
                  </w:rPr>
                  <w:t xml:space="preserve">Beneficiary owner: Union of Turkish Bar Associations </w:t>
                </w:r>
              </w:sdtContent>
            </w:sdt>
          </w:p>
        </w:tc>
      </w:tr>
      <w:tr w:rsidR="004B65E5" w:rsidRPr="00BD7E63" w14:paraId="40DEA70C" w14:textId="77777777" w:rsidTr="00C63811">
        <w:trPr>
          <w:trHeight w:val="983"/>
        </w:trPr>
        <w:tc>
          <w:tcPr>
            <w:tcW w:w="4219" w:type="dxa"/>
            <w:shd w:val="clear" w:color="auto" w:fill="F2F2F2" w:themeFill="background1" w:themeFillShade="F2"/>
            <w:vAlign w:val="center"/>
          </w:tcPr>
          <w:p w14:paraId="1C4FBBC0" w14:textId="77777777" w:rsidR="004B65E5" w:rsidRPr="00BD7E63" w:rsidRDefault="004B65E5" w:rsidP="0079247B">
            <w:pPr>
              <w:spacing w:line="276" w:lineRule="auto"/>
              <w:ind w:left="142" w:right="176"/>
              <w:jc w:val="right"/>
              <w:rPr>
                <w:rFonts w:ascii="Tahoma" w:hAnsi="Tahoma" w:cs="Tahoma"/>
                <w:b/>
                <w:sz w:val="18"/>
                <w:szCs w:val="18"/>
              </w:rPr>
            </w:pPr>
            <w:r w:rsidRPr="00BD7E63">
              <w:rPr>
                <w:rFonts w:ascii="Tahoma" w:hAnsi="Tahoma" w:cs="Tahoma"/>
                <w:b/>
                <w:sz w:val="18"/>
                <w:szCs w:val="18"/>
              </w:rPr>
              <w:t xml:space="preserve">Type of contract </w:t>
            </w:r>
            <w:r w:rsidRPr="00BD7E63">
              <w:rPr>
                <w:rFonts w:ascii="Arial" w:hAnsi="Arial" w:cs="Arial"/>
                <w:b/>
                <w:sz w:val="18"/>
                <w:szCs w:val="18"/>
              </w:rPr>
              <w:t>►</w:t>
            </w:r>
          </w:p>
        </w:tc>
        <w:tc>
          <w:tcPr>
            <w:tcW w:w="5024" w:type="dxa"/>
            <w:shd w:val="clear" w:color="auto" w:fill="F2F2F2" w:themeFill="background1" w:themeFillShade="F2"/>
            <w:vAlign w:val="center"/>
          </w:tcPr>
          <w:p w14:paraId="39E27CE8" w14:textId="224C9884" w:rsidR="004B65E5" w:rsidRPr="00BD7E63" w:rsidRDefault="004B65E5" w:rsidP="0079247B">
            <w:pPr>
              <w:spacing w:line="276" w:lineRule="auto"/>
              <w:ind w:left="175"/>
              <w:rPr>
                <w:rFonts w:ascii="Tahoma" w:hAnsi="Tahoma" w:cs="Tahoma"/>
                <w:sz w:val="18"/>
                <w:szCs w:val="18"/>
              </w:rPr>
            </w:pPr>
            <w:r w:rsidRPr="00BD7E63">
              <w:rPr>
                <w:rFonts w:ascii="Tahoma" w:hAnsi="Tahoma" w:cs="Tahoma"/>
                <w:b/>
                <w:sz w:val="18"/>
                <w:szCs w:val="18"/>
              </w:rPr>
              <w:t xml:space="preserve">Framework </w:t>
            </w:r>
            <w:r w:rsidR="002D63ED" w:rsidRPr="00BD7E63">
              <w:rPr>
                <w:rFonts w:ascii="Tahoma" w:hAnsi="Tahoma" w:cs="Tahoma"/>
                <w:b/>
                <w:sz w:val="18"/>
                <w:szCs w:val="18"/>
              </w:rPr>
              <w:t>C</w:t>
            </w:r>
            <w:r w:rsidRPr="00BD7E63">
              <w:rPr>
                <w:rFonts w:ascii="Tahoma" w:hAnsi="Tahoma" w:cs="Tahoma"/>
                <w:b/>
                <w:sz w:val="18"/>
                <w:szCs w:val="18"/>
              </w:rPr>
              <w:t>ontract</w:t>
            </w:r>
          </w:p>
        </w:tc>
      </w:tr>
      <w:tr w:rsidR="004B65E5" w:rsidRPr="00BD7E63" w14:paraId="33C2EDE5" w14:textId="77777777" w:rsidTr="00C63811">
        <w:trPr>
          <w:trHeight w:val="558"/>
        </w:trPr>
        <w:tc>
          <w:tcPr>
            <w:tcW w:w="4219" w:type="dxa"/>
            <w:tcBorders>
              <w:bottom w:val="nil"/>
            </w:tcBorders>
            <w:shd w:val="clear" w:color="auto" w:fill="DBE5F1" w:themeFill="accent1" w:themeFillTint="33"/>
            <w:vAlign w:val="center"/>
          </w:tcPr>
          <w:p w14:paraId="38BB5E3D" w14:textId="77777777" w:rsidR="004B65E5" w:rsidRPr="00BD7E63" w:rsidRDefault="004B65E5" w:rsidP="0079247B">
            <w:pPr>
              <w:spacing w:line="276" w:lineRule="auto"/>
              <w:ind w:left="142" w:right="176"/>
              <w:jc w:val="right"/>
              <w:rPr>
                <w:rFonts w:ascii="Tahoma" w:hAnsi="Tahoma" w:cs="Tahoma"/>
                <w:b/>
                <w:sz w:val="18"/>
                <w:szCs w:val="18"/>
              </w:rPr>
            </w:pPr>
            <w:r w:rsidRPr="00BD7E63">
              <w:rPr>
                <w:rFonts w:ascii="Tahoma" w:hAnsi="Tahoma" w:cs="Tahoma"/>
                <w:b/>
                <w:sz w:val="18"/>
                <w:szCs w:val="18"/>
              </w:rPr>
              <w:t xml:space="preserve">Duration </w:t>
            </w:r>
            <w:r w:rsidRPr="00BD7E63">
              <w:rPr>
                <w:rFonts w:ascii="Arial" w:hAnsi="Arial" w:cs="Arial"/>
                <w:b/>
                <w:sz w:val="18"/>
                <w:szCs w:val="18"/>
              </w:rPr>
              <w:t>►</w:t>
            </w:r>
          </w:p>
        </w:tc>
        <w:tc>
          <w:tcPr>
            <w:tcW w:w="5024" w:type="dxa"/>
            <w:tcBorders>
              <w:bottom w:val="nil"/>
            </w:tcBorders>
            <w:shd w:val="clear" w:color="auto" w:fill="DBE5F1" w:themeFill="accent1" w:themeFillTint="33"/>
            <w:vAlign w:val="center"/>
          </w:tcPr>
          <w:p w14:paraId="071B0CB3" w14:textId="61002406" w:rsidR="004B65E5" w:rsidRPr="00BD7E63" w:rsidRDefault="004B65E5" w:rsidP="00B22C42">
            <w:pPr>
              <w:spacing w:line="276" w:lineRule="auto"/>
              <w:rPr>
                <w:rFonts w:ascii="Tahoma" w:hAnsi="Tahoma" w:cs="Tahoma"/>
                <w:sz w:val="18"/>
                <w:szCs w:val="18"/>
              </w:rPr>
            </w:pPr>
            <w:r w:rsidRPr="00BD7E63">
              <w:rPr>
                <w:rFonts w:ascii="Tahoma" w:hAnsi="Tahoma" w:cs="Tahoma"/>
                <w:sz w:val="18"/>
                <w:szCs w:val="18"/>
              </w:rPr>
              <w:t xml:space="preserve">Until </w:t>
            </w:r>
            <w:sdt>
              <w:sdtPr>
                <w:rPr>
                  <w:iCs/>
                </w:rPr>
                <w:id w:val="-865057126"/>
                <w:placeholder>
                  <w:docPart w:val="51233458C03C43529FB652AB784FAE2B"/>
                </w:placeholder>
                <w:date w:fullDate="2021-11-30T00:00:00Z">
                  <w:dateFormat w:val="dd MMMM yyyy"/>
                  <w:lid w:val="en-GB"/>
                  <w:storeMappedDataAs w:val="dateTime"/>
                  <w:calendar w:val="gregorian"/>
                </w:date>
              </w:sdtPr>
              <w:sdtEndPr/>
              <w:sdtContent>
                <w:r w:rsidR="00A441C7">
                  <w:rPr>
                    <w:iCs/>
                  </w:rPr>
                  <w:t>30 November 2021</w:t>
                </w:r>
              </w:sdtContent>
            </w:sdt>
          </w:p>
        </w:tc>
      </w:tr>
      <w:tr w:rsidR="00A441C7" w:rsidRPr="00BD7E63" w14:paraId="07D2DCAF" w14:textId="77777777" w:rsidTr="00C63811">
        <w:trPr>
          <w:trHeight w:val="558"/>
        </w:trPr>
        <w:tc>
          <w:tcPr>
            <w:tcW w:w="4219" w:type="dxa"/>
            <w:tcBorders>
              <w:bottom w:val="nil"/>
            </w:tcBorders>
            <w:shd w:val="clear" w:color="auto" w:fill="DBE5F1" w:themeFill="accent1" w:themeFillTint="33"/>
            <w:vAlign w:val="center"/>
          </w:tcPr>
          <w:p w14:paraId="65306C6B" w14:textId="77777777" w:rsidR="00A441C7" w:rsidRPr="00BD7E63" w:rsidRDefault="00A441C7" w:rsidP="0079247B">
            <w:pPr>
              <w:ind w:left="142" w:right="176"/>
              <w:jc w:val="right"/>
              <w:rPr>
                <w:rFonts w:ascii="Tahoma" w:hAnsi="Tahoma" w:cs="Tahoma"/>
                <w:b/>
                <w:sz w:val="18"/>
                <w:szCs w:val="18"/>
              </w:rPr>
            </w:pPr>
          </w:p>
        </w:tc>
        <w:tc>
          <w:tcPr>
            <w:tcW w:w="5024" w:type="dxa"/>
            <w:tcBorders>
              <w:bottom w:val="nil"/>
            </w:tcBorders>
            <w:shd w:val="clear" w:color="auto" w:fill="DBE5F1" w:themeFill="accent1" w:themeFillTint="33"/>
            <w:vAlign w:val="center"/>
          </w:tcPr>
          <w:p w14:paraId="0DBC31E5" w14:textId="3708F38C" w:rsidR="00A441C7" w:rsidRPr="00A441C7" w:rsidRDefault="00A441C7" w:rsidP="00B22C42">
            <w:pPr>
              <w:rPr>
                <w:rFonts w:ascii="Tahoma" w:hAnsi="Tahoma" w:cs="Tahoma"/>
                <w:sz w:val="18"/>
                <w:szCs w:val="18"/>
                <w:lang w:val="fr-FR"/>
              </w:rPr>
            </w:pPr>
            <w:r>
              <w:rPr>
                <w:rFonts w:ascii="Tahoma" w:hAnsi="Tahoma" w:cs="Tahoma"/>
                <w:sz w:val="18"/>
                <w:szCs w:val="18"/>
              </w:rPr>
              <w:t>Possible renewal until 30 November 2021</w:t>
            </w:r>
          </w:p>
        </w:tc>
      </w:tr>
      <w:tr w:rsidR="004B65E5" w:rsidRPr="00BD7E63" w14:paraId="4B930EF1" w14:textId="77777777" w:rsidTr="00C63811">
        <w:trPr>
          <w:trHeight w:val="983"/>
        </w:trPr>
        <w:tc>
          <w:tcPr>
            <w:tcW w:w="4219" w:type="dxa"/>
            <w:shd w:val="clear" w:color="auto" w:fill="F2F2F2" w:themeFill="background1" w:themeFillShade="F2"/>
            <w:vAlign w:val="center"/>
          </w:tcPr>
          <w:p w14:paraId="582D2CE0" w14:textId="77777777" w:rsidR="004B65E5" w:rsidRPr="00BD7E63" w:rsidRDefault="004B65E5" w:rsidP="0079247B">
            <w:pPr>
              <w:spacing w:line="276" w:lineRule="auto"/>
              <w:ind w:left="142" w:right="176"/>
              <w:jc w:val="right"/>
              <w:rPr>
                <w:rFonts w:ascii="Tahoma" w:hAnsi="Tahoma" w:cs="Tahoma"/>
                <w:b/>
                <w:sz w:val="18"/>
                <w:szCs w:val="18"/>
              </w:rPr>
            </w:pPr>
            <w:r w:rsidRPr="00BD7E63">
              <w:rPr>
                <w:rFonts w:ascii="Tahoma" w:hAnsi="Tahoma" w:cs="Tahoma"/>
                <w:b/>
                <w:sz w:val="18"/>
                <w:szCs w:val="18"/>
              </w:rPr>
              <w:t xml:space="preserve">Expected starting date </w:t>
            </w:r>
            <w:r w:rsidRPr="00BD7E63">
              <w:rPr>
                <w:rFonts w:ascii="Arial" w:hAnsi="Arial" w:cs="Arial"/>
                <w:b/>
                <w:sz w:val="18"/>
                <w:szCs w:val="18"/>
              </w:rPr>
              <w:t>►</w:t>
            </w:r>
          </w:p>
        </w:tc>
        <w:sdt>
          <w:sdtPr>
            <w:rPr>
              <w:rFonts w:ascii="Tahoma" w:hAnsi="Tahoma" w:cs="Tahoma"/>
              <w:sz w:val="18"/>
              <w:szCs w:val="18"/>
            </w:rPr>
            <w:id w:val="-616839207"/>
            <w:placeholder>
              <w:docPart w:val="269956159C524A6BA6CC74BB66D9CF74"/>
            </w:placeholder>
            <w:date w:fullDate="2020-01-06T00:00:00Z">
              <w:dateFormat w:val="dd MMMM yyyy"/>
              <w:lid w:val="en-GB"/>
              <w:storeMappedDataAs w:val="dateTime"/>
              <w:calendar w:val="gregorian"/>
            </w:date>
          </w:sdtPr>
          <w:sdtEndPr>
            <w:rPr>
              <w:lang w:eastAsia="fr-FR"/>
            </w:rPr>
          </w:sdtEndPr>
          <w:sdtContent>
            <w:tc>
              <w:tcPr>
                <w:tcW w:w="5024" w:type="dxa"/>
                <w:shd w:val="clear" w:color="auto" w:fill="F2F2F2" w:themeFill="background1" w:themeFillShade="F2"/>
                <w:vAlign w:val="center"/>
              </w:tcPr>
              <w:p w14:paraId="581F808A" w14:textId="08666A0D" w:rsidR="004B65E5" w:rsidRPr="00BD7E63" w:rsidRDefault="00F66371" w:rsidP="0079247B">
                <w:pPr>
                  <w:spacing w:line="276" w:lineRule="auto"/>
                  <w:ind w:left="175"/>
                  <w:rPr>
                    <w:rFonts w:ascii="Tahoma" w:hAnsi="Tahoma" w:cs="Tahoma"/>
                    <w:sz w:val="18"/>
                    <w:szCs w:val="18"/>
                  </w:rPr>
                </w:pPr>
                <w:r>
                  <w:rPr>
                    <w:rFonts w:ascii="Tahoma" w:hAnsi="Tahoma" w:cs="Tahoma"/>
                    <w:sz w:val="18"/>
                    <w:szCs w:val="18"/>
                  </w:rPr>
                  <w:t>06 January 2020</w:t>
                </w:r>
              </w:p>
            </w:tc>
          </w:sdtContent>
        </w:sdt>
      </w:tr>
      <w:tr w:rsidR="004B65E5" w:rsidRPr="00BD7E63" w14:paraId="1F3B0E53" w14:textId="77777777" w:rsidTr="00C63811">
        <w:trPr>
          <w:trHeight w:val="978"/>
        </w:trPr>
        <w:tc>
          <w:tcPr>
            <w:tcW w:w="4219" w:type="dxa"/>
            <w:tcBorders>
              <w:bottom w:val="nil"/>
            </w:tcBorders>
            <w:shd w:val="clear" w:color="auto" w:fill="DBE5F1" w:themeFill="accent1" w:themeFillTint="33"/>
            <w:vAlign w:val="center"/>
          </w:tcPr>
          <w:p w14:paraId="63B1011A" w14:textId="77777777" w:rsidR="004B65E5" w:rsidRPr="00BD7E63" w:rsidRDefault="004B65E5" w:rsidP="0079247B">
            <w:pPr>
              <w:spacing w:line="276" w:lineRule="auto"/>
              <w:ind w:left="142" w:right="176"/>
              <w:jc w:val="right"/>
              <w:rPr>
                <w:rFonts w:ascii="Tahoma" w:hAnsi="Tahoma" w:cs="Tahoma"/>
                <w:b/>
                <w:sz w:val="18"/>
                <w:szCs w:val="18"/>
              </w:rPr>
            </w:pPr>
            <w:r w:rsidRPr="00BD7E63">
              <w:rPr>
                <w:rFonts w:ascii="Tahoma" w:hAnsi="Tahoma" w:cs="Tahoma"/>
                <w:b/>
                <w:sz w:val="18"/>
                <w:szCs w:val="18"/>
              </w:rPr>
              <w:t xml:space="preserve">Tender Notice Issuance date </w:t>
            </w:r>
            <w:r w:rsidRPr="00BD7E63">
              <w:rPr>
                <w:rFonts w:ascii="Arial" w:hAnsi="Arial" w:cs="Arial"/>
                <w:b/>
                <w:sz w:val="18"/>
                <w:szCs w:val="18"/>
              </w:rPr>
              <w:t>►</w:t>
            </w:r>
          </w:p>
        </w:tc>
        <w:sdt>
          <w:sdtPr>
            <w:rPr>
              <w:rFonts w:ascii="Tahoma" w:hAnsi="Tahoma" w:cs="Tahoma"/>
              <w:sz w:val="18"/>
              <w:szCs w:val="18"/>
            </w:rPr>
            <w:id w:val="1217479826"/>
            <w:placeholder>
              <w:docPart w:val="D2A2634B0E9D4AB781A2939204B3F22F"/>
            </w:placeholder>
            <w:date w:fullDate="2019-11-20T00:00:00Z">
              <w:dateFormat w:val="dd MMMM yyyy"/>
              <w:lid w:val="en-GB"/>
              <w:storeMappedDataAs w:val="dateTime"/>
              <w:calendar w:val="gregorian"/>
            </w:date>
          </w:sdtPr>
          <w:sdtEndPr>
            <w:rPr>
              <w:lang w:eastAsia="fr-FR"/>
            </w:rPr>
          </w:sdtEndPr>
          <w:sdtContent>
            <w:tc>
              <w:tcPr>
                <w:tcW w:w="5024" w:type="dxa"/>
                <w:tcBorders>
                  <w:bottom w:val="nil"/>
                </w:tcBorders>
                <w:shd w:val="clear" w:color="auto" w:fill="DBE5F1" w:themeFill="accent1" w:themeFillTint="33"/>
                <w:vAlign w:val="center"/>
              </w:tcPr>
              <w:p w14:paraId="18841C36" w14:textId="50EDB4D8" w:rsidR="004B65E5" w:rsidRPr="00BD7E63" w:rsidRDefault="00E07236" w:rsidP="00C346BB">
                <w:pPr>
                  <w:spacing w:line="276" w:lineRule="auto"/>
                  <w:ind w:left="175"/>
                  <w:rPr>
                    <w:rFonts w:ascii="Tahoma" w:hAnsi="Tahoma" w:cs="Tahoma"/>
                    <w:sz w:val="18"/>
                    <w:szCs w:val="18"/>
                  </w:rPr>
                </w:pPr>
                <w:r>
                  <w:rPr>
                    <w:rFonts w:ascii="Tahoma" w:hAnsi="Tahoma" w:cs="Tahoma"/>
                    <w:sz w:val="18"/>
                    <w:szCs w:val="18"/>
                  </w:rPr>
                  <w:t>20 November 2019</w:t>
                </w:r>
              </w:p>
            </w:tc>
          </w:sdtContent>
        </w:sdt>
      </w:tr>
      <w:tr w:rsidR="004B65E5" w:rsidRPr="00BD7E63" w14:paraId="4A8FEDED" w14:textId="77777777" w:rsidTr="00C63811">
        <w:trPr>
          <w:trHeight w:val="964"/>
        </w:trPr>
        <w:tc>
          <w:tcPr>
            <w:tcW w:w="4219" w:type="dxa"/>
            <w:shd w:val="clear" w:color="auto" w:fill="F2F2F2" w:themeFill="background1" w:themeFillShade="F2"/>
            <w:vAlign w:val="center"/>
          </w:tcPr>
          <w:p w14:paraId="37A13D4D" w14:textId="77777777" w:rsidR="004B65E5" w:rsidRPr="00BD7E63" w:rsidRDefault="004B65E5" w:rsidP="0079247B">
            <w:pPr>
              <w:spacing w:line="276" w:lineRule="auto"/>
              <w:ind w:left="142" w:right="176"/>
              <w:jc w:val="right"/>
              <w:rPr>
                <w:rFonts w:ascii="Tahoma" w:hAnsi="Tahoma" w:cs="Tahoma"/>
                <w:b/>
                <w:color w:val="FF0000"/>
                <w:sz w:val="18"/>
                <w:szCs w:val="18"/>
              </w:rPr>
            </w:pPr>
            <w:r w:rsidRPr="00BD7E63">
              <w:rPr>
                <w:rFonts w:ascii="Tahoma" w:hAnsi="Tahoma" w:cs="Tahoma"/>
                <w:b/>
                <w:color w:val="FF0000"/>
                <w:sz w:val="18"/>
                <w:szCs w:val="18"/>
              </w:rPr>
              <w:t xml:space="preserve">Deadline for tendering </w:t>
            </w:r>
            <w:r w:rsidRPr="00BD7E63">
              <w:rPr>
                <w:rFonts w:ascii="Arial" w:hAnsi="Arial" w:cs="Arial"/>
                <w:b/>
                <w:color w:val="FF0000"/>
                <w:sz w:val="18"/>
                <w:szCs w:val="18"/>
              </w:rPr>
              <w:t>►</w:t>
            </w:r>
          </w:p>
        </w:tc>
        <w:tc>
          <w:tcPr>
            <w:tcW w:w="5024" w:type="dxa"/>
            <w:shd w:val="clear" w:color="auto" w:fill="F2F2F2" w:themeFill="background1" w:themeFillShade="F2"/>
            <w:vAlign w:val="center"/>
          </w:tcPr>
          <w:p w14:paraId="3FB980D3" w14:textId="52EBC531" w:rsidR="004B65E5" w:rsidRPr="00BD7E63" w:rsidRDefault="00A766A4" w:rsidP="00C346BB">
            <w:pPr>
              <w:spacing w:line="276" w:lineRule="auto"/>
              <w:ind w:left="175"/>
              <w:rPr>
                <w:rFonts w:ascii="Tahoma" w:hAnsi="Tahoma" w:cs="Tahoma"/>
                <w:color w:val="FF0000"/>
                <w:sz w:val="18"/>
                <w:szCs w:val="18"/>
              </w:rPr>
            </w:pPr>
            <w:sdt>
              <w:sdtPr>
                <w:rPr>
                  <w:rFonts w:ascii="Tahoma" w:hAnsi="Tahoma" w:cs="Tahoma"/>
                  <w:color w:val="FF0000"/>
                  <w:sz w:val="18"/>
                  <w:szCs w:val="18"/>
                </w:rPr>
                <w:id w:val="-97028853"/>
                <w:placeholder>
                  <w:docPart w:val="96CA24E7EA8142FB88129EC2822777D9"/>
                </w:placeholder>
                <w:date w:fullDate="2019-12-14T00:00:00Z">
                  <w:dateFormat w:val="dd MMMM yyyy"/>
                  <w:lid w:val="en-GB"/>
                  <w:storeMappedDataAs w:val="dateTime"/>
                  <w:calendar w:val="gregorian"/>
                </w:date>
              </w:sdtPr>
              <w:sdtEndPr>
                <w:rPr>
                  <w:lang w:eastAsia="fr-FR"/>
                </w:rPr>
              </w:sdtEndPr>
              <w:sdtContent>
                <w:r w:rsidR="00955E65">
                  <w:rPr>
                    <w:rFonts w:ascii="Tahoma" w:hAnsi="Tahoma" w:cs="Tahoma"/>
                    <w:color w:val="FF0000"/>
                    <w:sz w:val="18"/>
                    <w:szCs w:val="18"/>
                  </w:rPr>
                  <w:t>14 December 2019</w:t>
                </w:r>
              </w:sdtContent>
            </w:sdt>
          </w:p>
        </w:tc>
      </w:tr>
    </w:tbl>
    <w:p w14:paraId="05FE09EC" w14:textId="77777777" w:rsidR="007327F4" w:rsidRPr="00BD7E63" w:rsidRDefault="007327F4" w:rsidP="0079247B">
      <w:pPr>
        <w:spacing w:after="0"/>
        <w:rPr>
          <w:rFonts w:ascii="Tahoma" w:hAnsi="Tahoma" w:cs="Tahoma"/>
          <w:b/>
          <w:sz w:val="18"/>
          <w:szCs w:val="18"/>
        </w:rPr>
      </w:pPr>
    </w:p>
    <w:p w14:paraId="05FE09ED" w14:textId="77777777" w:rsidR="00534ED3" w:rsidRPr="00BD7E63" w:rsidRDefault="00534ED3" w:rsidP="0079247B">
      <w:pPr>
        <w:spacing w:after="0"/>
        <w:ind w:left="2160" w:hanging="2160"/>
        <w:rPr>
          <w:rFonts w:ascii="Tahoma" w:hAnsi="Tahoma" w:cs="Tahoma"/>
          <w:b/>
          <w:sz w:val="18"/>
          <w:szCs w:val="18"/>
        </w:rPr>
        <w:sectPr w:rsidR="00534ED3" w:rsidRPr="00BD7E63" w:rsidSect="00D968F9">
          <w:headerReference w:type="default" r:id="rId11"/>
          <w:footerReference w:type="default" r:id="rId12"/>
          <w:pgSz w:w="11907" w:h="16839" w:code="9"/>
          <w:pgMar w:top="993" w:right="1440" w:bottom="1440" w:left="1440" w:header="708" w:footer="708" w:gutter="0"/>
          <w:cols w:space="708"/>
          <w:docGrid w:linePitch="360"/>
        </w:sectPr>
      </w:pPr>
    </w:p>
    <w:p w14:paraId="05FE09EE" w14:textId="77777777" w:rsidR="000679CE" w:rsidRPr="00BD7E63" w:rsidRDefault="000679CE" w:rsidP="0079247B">
      <w:pPr>
        <w:spacing w:after="0"/>
        <w:ind w:left="2160" w:hanging="2160"/>
        <w:rPr>
          <w:rFonts w:ascii="Tahoma" w:hAnsi="Tahoma" w:cs="Tahoma"/>
          <w:b/>
          <w:sz w:val="18"/>
          <w:szCs w:val="18"/>
        </w:rPr>
      </w:pPr>
    </w:p>
    <w:p w14:paraId="05FE09EF" w14:textId="77777777" w:rsidR="00021236" w:rsidRPr="00BD7E63" w:rsidRDefault="00021236" w:rsidP="0079247B">
      <w:pPr>
        <w:spacing w:after="0"/>
        <w:jc w:val="center"/>
        <w:rPr>
          <w:rFonts w:ascii="Tahoma" w:eastAsia="Calibri" w:hAnsi="Tahoma" w:cs="Tahoma"/>
          <w:b/>
          <w:bCs/>
          <w:sz w:val="18"/>
          <w:szCs w:val="18"/>
          <w:lang w:eastAsia="ko-KR"/>
        </w:rPr>
      </w:pPr>
    </w:p>
    <w:p w14:paraId="05FE09F0" w14:textId="77777777" w:rsidR="00D1727B" w:rsidRPr="00BD7E63" w:rsidRDefault="00D1727B" w:rsidP="0079247B">
      <w:pPr>
        <w:spacing w:after="0"/>
        <w:jc w:val="center"/>
        <w:rPr>
          <w:rFonts w:ascii="Tahoma" w:eastAsia="Calibri" w:hAnsi="Tahoma" w:cs="Tahoma"/>
          <w:b/>
          <w:bCs/>
          <w:sz w:val="18"/>
          <w:szCs w:val="18"/>
          <w:lang w:eastAsia="ko-KR"/>
        </w:rPr>
      </w:pPr>
      <w:r w:rsidRPr="00BD7E63">
        <w:rPr>
          <w:rFonts w:ascii="Tahoma" w:eastAsia="Calibri" w:hAnsi="Tahoma" w:cs="Tahoma"/>
          <w:b/>
          <w:bCs/>
          <w:sz w:val="18"/>
          <w:szCs w:val="18"/>
          <w:lang w:eastAsia="ko-KR"/>
        </w:rPr>
        <w:t>TABLE OF CONTENTS</w:t>
      </w:r>
    </w:p>
    <w:sdt>
      <w:sdtPr>
        <w:rPr>
          <w:rFonts w:ascii="Tahoma" w:eastAsiaTheme="minorHAnsi" w:hAnsi="Tahoma" w:cs="Tahoma"/>
          <w:b w:val="0"/>
          <w:bCs w:val="0"/>
          <w:noProof/>
          <w:color w:val="auto"/>
          <w:sz w:val="18"/>
          <w:szCs w:val="18"/>
          <w:lang w:val="en-GB" w:eastAsia="en-US"/>
        </w:rPr>
        <w:id w:val="133382096"/>
        <w:docPartObj>
          <w:docPartGallery w:val="Table of Contents"/>
          <w:docPartUnique/>
        </w:docPartObj>
      </w:sdtPr>
      <w:sdtEndPr/>
      <w:sdtContent>
        <w:p w14:paraId="05FE09F1" w14:textId="77777777" w:rsidR="004834FF" w:rsidRPr="00BD7E63" w:rsidRDefault="004834FF" w:rsidP="0079247B">
          <w:pPr>
            <w:pStyle w:val="TOCHeading"/>
            <w:rPr>
              <w:rFonts w:ascii="Tahoma" w:hAnsi="Tahoma" w:cs="Tahoma"/>
              <w:color w:val="auto"/>
              <w:sz w:val="18"/>
              <w:szCs w:val="18"/>
            </w:rPr>
          </w:pPr>
        </w:p>
        <w:p w14:paraId="05FE09F2" w14:textId="77777777" w:rsidR="00D1727B" w:rsidRPr="00BD7E63" w:rsidRDefault="00D1727B" w:rsidP="0079247B">
          <w:pPr>
            <w:pStyle w:val="TOC1"/>
            <w:numPr>
              <w:ilvl w:val="0"/>
              <w:numId w:val="0"/>
            </w:numPr>
            <w:spacing w:before="100" w:beforeAutospacing="1"/>
            <w:rPr>
              <w:rFonts w:ascii="Tahoma" w:eastAsiaTheme="minorEastAsia" w:hAnsi="Tahoma" w:cs="Tahoma"/>
              <w:sz w:val="18"/>
              <w:szCs w:val="18"/>
              <w:lang w:val="en-US"/>
            </w:rPr>
          </w:pPr>
          <w:r w:rsidRPr="00BD7E63">
            <w:rPr>
              <w:rFonts w:ascii="Tahoma" w:eastAsiaTheme="minorEastAsia" w:hAnsi="Tahoma" w:cs="Tahoma"/>
              <w:sz w:val="18"/>
              <w:szCs w:val="18"/>
              <w:lang w:val="en-US"/>
            </w:rPr>
            <w:t>This Tender File contains:</w:t>
          </w:r>
        </w:p>
        <w:p w14:paraId="05FE09F3" w14:textId="77777777" w:rsidR="00FB2C52" w:rsidRPr="00BD7E63" w:rsidRDefault="004834FF" w:rsidP="0079247B">
          <w:pPr>
            <w:pStyle w:val="TOC1"/>
            <w:spacing w:before="100" w:beforeAutospacing="1"/>
            <w:rPr>
              <w:rFonts w:ascii="Tahoma" w:eastAsiaTheme="minorEastAsia" w:hAnsi="Tahoma" w:cs="Tahoma"/>
              <w:sz w:val="18"/>
              <w:szCs w:val="18"/>
              <w:lang w:val="en-US"/>
            </w:rPr>
          </w:pPr>
          <w:r w:rsidRPr="00BD7E63">
            <w:rPr>
              <w:rFonts w:ascii="Tahoma" w:hAnsi="Tahoma" w:cs="Tahoma"/>
              <w:sz w:val="18"/>
              <w:szCs w:val="18"/>
            </w:rPr>
            <w:fldChar w:fldCharType="begin"/>
          </w:r>
          <w:r w:rsidRPr="00BD7E63">
            <w:rPr>
              <w:rFonts w:ascii="Tahoma" w:hAnsi="Tahoma" w:cs="Tahoma"/>
              <w:sz w:val="18"/>
              <w:szCs w:val="18"/>
            </w:rPr>
            <w:instrText xml:space="preserve"> TOC \o "1-3" \h \z \u </w:instrText>
          </w:r>
          <w:r w:rsidRPr="00BD7E63">
            <w:rPr>
              <w:rFonts w:ascii="Tahoma" w:hAnsi="Tahoma" w:cs="Tahoma"/>
              <w:sz w:val="18"/>
              <w:szCs w:val="18"/>
            </w:rPr>
            <w:fldChar w:fldCharType="separate"/>
          </w:r>
          <w:hyperlink w:anchor="_Toc445392375" w:history="1">
            <w:r w:rsidR="00110F96" w:rsidRPr="00BD7E63">
              <w:rPr>
                <w:rStyle w:val="Hyperlink"/>
                <w:rFonts w:ascii="Tahoma" w:eastAsia="Times New Roman" w:hAnsi="Tahoma" w:cs="Tahoma"/>
                <w:b/>
                <w:bCs/>
                <w:kern w:val="36"/>
                <w:sz w:val="18"/>
                <w:szCs w:val="18"/>
                <w:lang w:val="en-US"/>
              </w:rPr>
              <w:t>T</w:t>
            </w:r>
            <w:r w:rsidR="00D1727B" w:rsidRPr="00BD7E63">
              <w:rPr>
                <w:rStyle w:val="Hyperlink"/>
                <w:rFonts w:ascii="Tahoma" w:eastAsia="Times New Roman" w:hAnsi="Tahoma" w:cs="Tahoma"/>
                <w:b/>
                <w:bCs/>
                <w:kern w:val="36"/>
                <w:sz w:val="18"/>
                <w:szCs w:val="18"/>
                <w:lang w:val="en-US"/>
              </w:rPr>
              <w:t>he T</w:t>
            </w:r>
            <w:r w:rsidR="00110F96" w:rsidRPr="00BD7E63">
              <w:rPr>
                <w:rStyle w:val="Hyperlink"/>
                <w:rFonts w:ascii="Tahoma" w:eastAsia="Times New Roman" w:hAnsi="Tahoma" w:cs="Tahoma"/>
                <w:b/>
                <w:bCs/>
                <w:kern w:val="36"/>
                <w:sz w:val="18"/>
                <w:szCs w:val="18"/>
                <w:lang w:val="en-US"/>
              </w:rPr>
              <w:t>ERMS OF REFERENCE</w:t>
            </w:r>
            <w:r w:rsidR="00FB2C52" w:rsidRPr="00BD7E63">
              <w:rPr>
                <w:rFonts w:ascii="Tahoma" w:hAnsi="Tahoma" w:cs="Tahoma"/>
                <w:webHidden/>
                <w:sz w:val="18"/>
                <w:szCs w:val="18"/>
              </w:rPr>
              <w:tab/>
            </w:r>
            <w:r w:rsidR="00FB2C52" w:rsidRPr="00BD7E63">
              <w:rPr>
                <w:rFonts w:ascii="Tahoma" w:hAnsi="Tahoma" w:cs="Tahoma"/>
                <w:webHidden/>
                <w:sz w:val="18"/>
                <w:szCs w:val="18"/>
              </w:rPr>
              <w:fldChar w:fldCharType="begin"/>
            </w:r>
            <w:r w:rsidR="00FB2C52" w:rsidRPr="00BD7E63">
              <w:rPr>
                <w:rFonts w:ascii="Tahoma" w:hAnsi="Tahoma" w:cs="Tahoma"/>
                <w:webHidden/>
                <w:sz w:val="18"/>
                <w:szCs w:val="18"/>
              </w:rPr>
              <w:instrText xml:space="preserve"> PAGEREF _Toc445392375 \h </w:instrText>
            </w:r>
            <w:r w:rsidR="00FB2C52" w:rsidRPr="00BD7E63">
              <w:rPr>
                <w:rFonts w:ascii="Tahoma" w:hAnsi="Tahoma" w:cs="Tahoma"/>
                <w:webHidden/>
                <w:sz w:val="18"/>
                <w:szCs w:val="18"/>
              </w:rPr>
            </w:r>
            <w:r w:rsidR="00FB2C52" w:rsidRPr="00BD7E63">
              <w:rPr>
                <w:rFonts w:ascii="Tahoma" w:hAnsi="Tahoma" w:cs="Tahoma"/>
                <w:webHidden/>
                <w:sz w:val="18"/>
                <w:szCs w:val="18"/>
              </w:rPr>
              <w:fldChar w:fldCharType="separate"/>
            </w:r>
            <w:r w:rsidR="009A4848">
              <w:rPr>
                <w:rFonts w:ascii="Tahoma" w:hAnsi="Tahoma" w:cs="Tahoma"/>
                <w:webHidden/>
                <w:sz w:val="18"/>
                <w:szCs w:val="18"/>
              </w:rPr>
              <w:t>3</w:t>
            </w:r>
            <w:r w:rsidR="00FB2C52" w:rsidRPr="00BD7E63">
              <w:rPr>
                <w:rFonts w:ascii="Tahoma" w:hAnsi="Tahoma" w:cs="Tahoma"/>
                <w:webHidden/>
                <w:sz w:val="18"/>
                <w:szCs w:val="18"/>
              </w:rPr>
              <w:fldChar w:fldCharType="end"/>
            </w:r>
          </w:hyperlink>
        </w:p>
        <w:p w14:paraId="05FE09F4" w14:textId="36EA6932" w:rsidR="00FB2C52" w:rsidRPr="00BD7E63" w:rsidRDefault="00FB2C52" w:rsidP="0079247B">
          <w:pPr>
            <w:pStyle w:val="TOC1"/>
            <w:numPr>
              <w:ilvl w:val="0"/>
              <w:numId w:val="0"/>
            </w:numPr>
            <w:rPr>
              <w:rFonts w:ascii="Tahoma" w:hAnsi="Tahoma" w:cs="Tahoma"/>
              <w:sz w:val="18"/>
              <w:szCs w:val="18"/>
            </w:rPr>
          </w:pPr>
          <w:r w:rsidRPr="00BD7E63">
            <w:rPr>
              <w:rFonts w:ascii="Tahoma" w:hAnsi="Tahoma" w:cs="Tahoma"/>
              <w:sz w:val="18"/>
              <w:szCs w:val="18"/>
            </w:rPr>
            <w:t xml:space="preserve">The </w:t>
          </w:r>
          <w:r w:rsidR="00616F64" w:rsidRPr="00BD7E63">
            <w:rPr>
              <w:rFonts w:ascii="Tahoma" w:hAnsi="Tahoma" w:cs="Tahoma"/>
              <w:sz w:val="18"/>
              <w:szCs w:val="18"/>
            </w:rPr>
            <w:t>T</w:t>
          </w:r>
          <w:r w:rsidR="00110F96" w:rsidRPr="00BD7E63">
            <w:rPr>
              <w:rFonts w:ascii="Tahoma" w:hAnsi="Tahoma" w:cs="Tahoma"/>
              <w:sz w:val="18"/>
              <w:szCs w:val="18"/>
            </w:rPr>
            <w:t xml:space="preserve">ERMS OF REFERENCE </w:t>
          </w:r>
          <w:r w:rsidRPr="00BD7E63">
            <w:rPr>
              <w:rFonts w:ascii="Tahoma" w:hAnsi="Tahoma" w:cs="Tahoma"/>
              <w:sz w:val="18"/>
              <w:szCs w:val="18"/>
            </w:rPr>
            <w:t xml:space="preserve">describe what will be expected from the selected </w:t>
          </w:r>
          <w:r w:rsidR="002253E5" w:rsidRPr="00BD7E63">
            <w:rPr>
              <w:rFonts w:ascii="Tahoma" w:hAnsi="Tahoma" w:cs="Tahoma"/>
              <w:sz w:val="18"/>
              <w:szCs w:val="18"/>
            </w:rPr>
            <w:t>Providers</w:t>
          </w:r>
          <w:r w:rsidRPr="00BD7E63">
            <w:rPr>
              <w:rFonts w:ascii="Tahoma" w:hAnsi="Tahoma" w:cs="Tahoma"/>
              <w:sz w:val="18"/>
              <w:szCs w:val="18"/>
            </w:rPr>
            <w:t>.</w:t>
          </w:r>
        </w:p>
        <w:p w14:paraId="05FE09F5" w14:textId="77777777" w:rsidR="00FB2C52" w:rsidRPr="00BD7E63" w:rsidRDefault="00A766A4" w:rsidP="0079247B">
          <w:pPr>
            <w:pStyle w:val="TOC1"/>
            <w:rPr>
              <w:rFonts w:ascii="Tahoma" w:eastAsiaTheme="minorEastAsia" w:hAnsi="Tahoma" w:cs="Tahoma"/>
              <w:sz w:val="18"/>
              <w:szCs w:val="18"/>
              <w:lang w:val="en-US"/>
            </w:rPr>
          </w:pPr>
          <w:hyperlink w:anchor="_Toc445392376" w:history="1">
            <w:r w:rsidR="00FB2C52" w:rsidRPr="00BD7E63">
              <w:rPr>
                <w:rStyle w:val="Hyperlink"/>
                <w:rFonts w:ascii="Tahoma" w:hAnsi="Tahoma" w:cs="Tahoma"/>
                <w:b/>
                <w:sz w:val="18"/>
                <w:szCs w:val="18"/>
              </w:rPr>
              <w:t>T</w:t>
            </w:r>
            <w:r w:rsidR="00D1727B" w:rsidRPr="00BD7E63">
              <w:rPr>
                <w:rStyle w:val="Hyperlink"/>
                <w:rFonts w:ascii="Tahoma" w:hAnsi="Tahoma" w:cs="Tahoma"/>
                <w:b/>
                <w:sz w:val="18"/>
                <w:szCs w:val="18"/>
              </w:rPr>
              <w:t>he T</w:t>
            </w:r>
            <w:r w:rsidR="00FB2C52" w:rsidRPr="00BD7E63">
              <w:rPr>
                <w:rStyle w:val="Hyperlink"/>
                <w:rFonts w:ascii="Tahoma" w:hAnsi="Tahoma" w:cs="Tahoma"/>
                <w:b/>
                <w:sz w:val="18"/>
                <w:szCs w:val="18"/>
              </w:rPr>
              <w:t>ENDER RULES</w:t>
            </w:r>
            <w:r w:rsidR="00FB2C52" w:rsidRPr="00BD7E63">
              <w:rPr>
                <w:rFonts w:ascii="Tahoma" w:hAnsi="Tahoma" w:cs="Tahoma"/>
                <w:webHidden/>
                <w:sz w:val="18"/>
                <w:szCs w:val="18"/>
              </w:rPr>
              <w:tab/>
            </w:r>
            <w:r w:rsidR="00FB2C52" w:rsidRPr="00BD7E63">
              <w:rPr>
                <w:rFonts w:ascii="Tahoma" w:hAnsi="Tahoma" w:cs="Tahoma"/>
                <w:webHidden/>
                <w:sz w:val="18"/>
                <w:szCs w:val="18"/>
              </w:rPr>
              <w:fldChar w:fldCharType="begin"/>
            </w:r>
            <w:r w:rsidR="00FB2C52" w:rsidRPr="00BD7E63">
              <w:rPr>
                <w:rFonts w:ascii="Tahoma" w:hAnsi="Tahoma" w:cs="Tahoma"/>
                <w:webHidden/>
                <w:sz w:val="18"/>
                <w:szCs w:val="18"/>
              </w:rPr>
              <w:instrText xml:space="preserve"> PAGEREF _Toc445392376 \h </w:instrText>
            </w:r>
            <w:r w:rsidR="00FB2C52" w:rsidRPr="00BD7E63">
              <w:rPr>
                <w:rFonts w:ascii="Tahoma" w:hAnsi="Tahoma" w:cs="Tahoma"/>
                <w:webHidden/>
                <w:sz w:val="18"/>
                <w:szCs w:val="18"/>
              </w:rPr>
            </w:r>
            <w:r w:rsidR="00FB2C52" w:rsidRPr="00BD7E63">
              <w:rPr>
                <w:rFonts w:ascii="Tahoma" w:hAnsi="Tahoma" w:cs="Tahoma"/>
                <w:webHidden/>
                <w:sz w:val="18"/>
                <w:szCs w:val="18"/>
              </w:rPr>
              <w:fldChar w:fldCharType="separate"/>
            </w:r>
            <w:r w:rsidR="009A4848">
              <w:rPr>
                <w:rFonts w:ascii="Tahoma" w:hAnsi="Tahoma" w:cs="Tahoma"/>
                <w:webHidden/>
                <w:sz w:val="18"/>
                <w:szCs w:val="18"/>
              </w:rPr>
              <w:t>8</w:t>
            </w:r>
            <w:r w:rsidR="00FB2C52" w:rsidRPr="00BD7E63">
              <w:rPr>
                <w:rFonts w:ascii="Tahoma" w:hAnsi="Tahoma" w:cs="Tahoma"/>
                <w:webHidden/>
                <w:sz w:val="18"/>
                <w:szCs w:val="18"/>
              </w:rPr>
              <w:fldChar w:fldCharType="end"/>
            </w:r>
          </w:hyperlink>
        </w:p>
        <w:p w14:paraId="05FE09F6" w14:textId="77777777" w:rsidR="00FB2C52" w:rsidRPr="00BD7E63" w:rsidRDefault="00FB2C52" w:rsidP="0079247B">
          <w:pPr>
            <w:pStyle w:val="TOC1"/>
            <w:numPr>
              <w:ilvl w:val="0"/>
              <w:numId w:val="0"/>
            </w:numPr>
            <w:rPr>
              <w:rFonts w:ascii="Tahoma" w:hAnsi="Tahoma" w:cs="Tahoma"/>
              <w:sz w:val="18"/>
              <w:szCs w:val="18"/>
            </w:rPr>
          </w:pPr>
          <w:r w:rsidRPr="00BD7E63">
            <w:rPr>
              <w:rFonts w:ascii="Tahoma" w:hAnsi="Tahoma" w:cs="Tahoma"/>
              <w:sz w:val="18"/>
              <w:szCs w:val="18"/>
            </w:rPr>
            <w:t>The TENDER RULES explain the procedure through which the tenders will be submitted by the tenderers and assessed by the Council of Europe.</w:t>
          </w:r>
        </w:p>
        <w:p w14:paraId="05FE09FA" w14:textId="0CE9369F" w:rsidR="00110F96" w:rsidRPr="00BD7E63" w:rsidRDefault="004834FF" w:rsidP="0079247B">
          <w:pPr>
            <w:pStyle w:val="TOC1"/>
            <w:spacing w:after="120"/>
            <w:rPr>
              <w:rFonts w:ascii="Tahoma" w:hAnsi="Tahoma" w:cs="Tahoma"/>
              <w:sz w:val="18"/>
              <w:szCs w:val="18"/>
            </w:rPr>
          </w:pPr>
          <w:r w:rsidRPr="00BD7E63">
            <w:rPr>
              <w:rFonts w:ascii="Tahoma" w:hAnsi="Tahoma" w:cs="Tahoma"/>
              <w:b/>
              <w:sz w:val="18"/>
              <w:szCs w:val="18"/>
            </w:rPr>
            <w:fldChar w:fldCharType="end"/>
          </w:r>
          <w:r w:rsidR="00346B6D" w:rsidRPr="00BD7E63">
            <w:rPr>
              <w:rFonts w:ascii="Tahoma" w:hAnsi="Tahoma" w:cs="Tahoma"/>
              <w:b/>
              <w:sz w:val="18"/>
              <w:szCs w:val="18"/>
            </w:rPr>
            <w:t>The ACT OF ENGAGEMENT</w:t>
          </w:r>
          <w:r w:rsidR="00346B6D" w:rsidRPr="00BD7E63">
            <w:rPr>
              <w:rFonts w:ascii="Tahoma" w:hAnsi="Tahoma" w:cs="Tahoma"/>
              <w:sz w:val="18"/>
              <w:szCs w:val="18"/>
            </w:rPr>
            <w:t xml:space="preserve"> </w:t>
          </w:r>
          <w:r w:rsidR="00110F96" w:rsidRPr="00BD7E63">
            <w:rPr>
              <w:rFonts w:ascii="Tahoma" w:hAnsi="Tahoma" w:cs="Tahoma"/>
              <w:b/>
              <w:sz w:val="18"/>
              <w:szCs w:val="18"/>
            </w:rPr>
            <w:t>(See Document attached)</w:t>
          </w:r>
          <w:r w:rsidR="00110F96" w:rsidRPr="00BD7E63">
            <w:rPr>
              <w:rFonts w:ascii="Tahoma" w:hAnsi="Tahoma" w:cs="Tahoma"/>
              <w:sz w:val="18"/>
              <w:szCs w:val="18"/>
            </w:rPr>
            <w:t xml:space="preserve"> </w:t>
          </w:r>
          <w:r w:rsidR="00346B6D" w:rsidRPr="00BD7E63">
            <w:rPr>
              <w:rFonts w:ascii="Tahoma" w:hAnsi="Tahoma" w:cs="Tahoma"/>
              <w:sz w:val="18"/>
              <w:szCs w:val="18"/>
            </w:rPr>
            <w:t>is the document formalising the consent of</w:t>
          </w:r>
          <w:r w:rsidR="00B231A2" w:rsidRPr="00BD7E63">
            <w:rPr>
              <w:rFonts w:ascii="Tahoma" w:hAnsi="Tahoma" w:cs="Tahoma"/>
              <w:sz w:val="18"/>
              <w:szCs w:val="18"/>
            </w:rPr>
            <w:t xml:space="preserve"> the Parties to be bound by the LEGAL CONDITIONS, which are </w:t>
          </w:r>
          <w:r w:rsidR="00534ED3" w:rsidRPr="00BD7E63">
            <w:rPr>
              <w:rFonts w:ascii="Tahoma" w:hAnsi="Tahoma" w:cs="Tahoma"/>
              <w:sz w:val="18"/>
              <w:szCs w:val="18"/>
            </w:rPr>
            <w:t xml:space="preserve">the legal provisions which will be applicable between the Council of Europe and the selected </w:t>
          </w:r>
          <w:r w:rsidR="002253E5" w:rsidRPr="00BD7E63">
            <w:rPr>
              <w:rFonts w:ascii="Tahoma" w:hAnsi="Tahoma" w:cs="Tahoma"/>
              <w:sz w:val="18"/>
              <w:szCs w:val="18"/>
            </w:rPr>
            <w:t>Providers</w:t>
          </w:r>
          <w:r w:rsidR="00534ED3" w:rsidRPr="00BD7E63">
            <w:rPr>
              <w:rFonts w:ascii="Tahoma" w:hAnsi="Tahoma" w:cs="Tahoma"/>
              <w:sz w:val="18"/>
              <w:szCs w:val="18"/>
            </w:rPr>
            <w:t>.</w:t>
          </w:r>
          <w:r w:rsidR="00B231A2" w:rsidRPr="00BD7E63">
            <w:rPr>
              <w:rFonts w:ascii="Tahoma" w:hAnsi="Tahoma" w:cs="Tahoma"/>
              <w:sz w:val="18"/>
              <w:szCs w:val="18"/>
            </w:rPr>
            <w:t xml:space="preserve"> It also contains </w:t>
          </w:r>
          <w:r w:rsidR="00B231A2" w:rsidRPr="00BD7E63">
            <w:rPr>
              <w:rFonts w:ascii="Tahoma" w:hAnsi="Tahoma" w:cs="Tahoma"/>
              <w:bCs/>
              <w:sz w:val="18"/>
              <w:szCs w:val="18"/>
            </w:rPr>
            <w:t>t</w:t>
          </w:r>
          <w:r w:rsidR="00534ED3" w:rsidRPr="00BD7E63">
            <w:rPr>
              <w:rFonts w:ascii="Tahoma" w:hAnsi="Tahoma" w:cs="Tahoma"/>
              <w:bCs/>
              <w:sz w:val="18"/>
              <w:szCs w:val="18"/>
            </w:rPr>
            <w:t xml:space="preserve">he </w:t>
          </w:r>
          <w:r w:rsidR="00666C85" w:rsidRPr="00BD7E63">
            <w:rPr>
              <w:rFonts w:ascii="Tahoma" w:hAnsi="Tahoma" w:cs="Tahoma"/>
              <w:bCs/>
              <w:sz w:val="18"/>
              <w:szCs w:val="18"/>
            </w:rPr>
            <w:t>TABLE OF FEES</w:t>
          </w:r>
          <w:r w:rsidR="00B231A2" w:rsidRPr="00BD7E63">
            <w:rPr>
              <w:rFonts w:ascii="Tahoma" w:hAnsi="Tahoma" w:cs="Tahoma"/>
              <w:bCs/>
              <w:sz w:val="18"/>
              <w:szCs w:val="18"/>
            </w:rPr>
            <w:t>, which</w:t>
          </w:r>
          <w:r w:rsidR="00666C85" w:rsidRPr="00BD7E63">
            <w:rPr>
              <w:rFonts w:ascii="Tahoma" w:hAnsi="Tahoma" w:cs="Tahoma"/>
              <w:bCs/>
              <w:sz w:val="18"/>
              <w:szCs w:val="18"/>
            </w:rPr>
            <w:t xml:space="preserve"> </w:t>
          </w:r>
          <w:r w:rsidR="00110F96" w:rsidRPr="00BD7E63">
            <w:rPr>
              <w:rFonts w:ascii="Tahoma" w:eastAsia="Calibri" w:hAnsi="Tahoma" w:cs="Tahoma"/>
              <w:bCs/>
              <w:sz w:val="18"/>
              <w:szCs w:val="18"/>
              <w:lang w:val="en-US"/>
            </w:rPr>
            <w:t>indicates the applicable fees, throughout the duration of the contract.</w:t>
          </w:r>
        </w:p>
      </w:sdtContent>
    </w:sdt>
    <w:p w14:paraId="3D171E69" w14:textId="03225883" w:rsidR="00E11A69" w:rsidRPr="00BD7E63" w:rsidRDefault="00E11A69" w:rsidP="0079247B">
      <w:pPr>
        <w:rPr>
          <w:rFonts w:ascii="Tahoma" w:eastAsia="Calibri" w:hAnsi="Tahoma" w:cs="Tahoma"/>
          <w:bCs/>
          <w:noProof/>
          <w:sz w:val="18"/>
          <w:szCs w:val="18"/>
          <w:lang w:val="en-US"/>
        </w:rPr>
      </w:pPr>
    </w:p>
    <w:p w14:paraId="05FE09FB" w14:textId="77777777" w:rsidR="00021236" w:rsidRPr="00BD7E63" w:rsidRDefault="00D1727B" w:rsidP="0079247B">
      <w:pPr>
        <w:ind w:left="284"/>
        <w:rPr>
          <w:rFonts w:ascii="Tahoma" w:eastAsia="Calibri" w:hAnsi="Tahoma" w:cs="Tahoma"/>
          <w:bCs/>
          <w:noProof/>
          <w:sz w:val="18"/>
          <w:szCs w:val="18"/>
          <w:lang w:val="en-US"/>
        </w:rPr>
      </w:pPr>
      <w:r w:rsidRPr="00BD7E63">
        <w:rPr>
          <w:rFonts w:ascii="Tahoma" w:eastAsia="Times New Roman" w:hAnsi="Tahoma" w:cs="Tahoma"/>
          <w:b/>
          <w:bCs/>
          <w:noProof/>
          <w:kern w:val="36"/>
          <w:sz w:val="18"/>
          <w:szCs w:val="18"/>
          <w:lang w:val="en-US"/>
        </w:rPr>
        <mc:AlternateContent>
          <mc:Choice Requires="wps">
            <w:drawing>
              <wp:anchor distT="0" distB="0" distL="114300" distR="114300" simplePos="0" relativeHeight="251670528" behindDoc="0" locked="0" layoutInCell="1" allowOverlap="1" wp14:anchorId="05FE0AD7" wp14:editId="701DAE7E">
                <wp:simplePos x="0" y="0"/>
                <wp:positionH relativeFrom="column">
                  <wp:posOffset>0</wp:posOffset>
                </wp:positionH>
                <wp:positionV relativeFrom="paragraph">
                  <wp:posOffset>114714</wp:posOffset>
                </wp:positionV>
                <wp:extent cx="5753100" cy="2035534"/>
                <wp:effectExtent l="0" t="0" r="19050" b="22225"/>
                <wp:wrapNone/>
                <wp:docPr id="3" name="Rectangle 3"/>
                <wp:cNvGraphicFramePr/>
                <a:graphic xmlns:a="http://schemas.openxmlformats.org/drawingml/2006/main">
                  <a:graphicData uri="http://schemas.microsoft.com/office/word/2010/wordprocessingShape">
                    <wps:wsp>
                      <wps:cNvSpPr/>
                      <wps:spPr>
                        <a:xfrm>
                          <a:off x="0" y="0"/>
                          <a:ext cx="5753100" cy="2035534"/>
                        </a:xfrm>
                        <a:prstGeom prst="rect">
                          <a:avLst/>
                        </a:prstGeom>
                        <a:solidFill>
                          <a:schemeClr val="bg1">
                            <a:lumMod val="85000"/>
                          </a:schemeClr>
                        </a:solidFill>
                        <a:ln w="3175" cap="flat" cmpd="sng" algn="ctr">
                          <a:solidFill>
                            <a:schemeClr val="bg1">
                              <a:lumMod val="50000"/>
                            </a:schemeClr>
                          </a:solidFill>
                          <a:prstDash val="solid"/>
                        </a:ln>
                        <a:effectLst/>
                      </wps:spPr>
                      <wps:txbx>
                        <w:txbxContent>
                          <w:p w14:paraId="65AD6A4B" w14:textId="77777777" w:rsidR="004C66D8" w:rsidRDefault="004C66D8" w:rsidP="00593A69">
                            <w:pPr>
                              <w:spacing w:after="0" w:line="240" w:lineRule="auto"/>
                              <w:jc w:val="center"/>
                              <w:rPr>
                                <w:rFonts w:ascii="Tahoma" w:hAnsi="Tahoma" w:cs="Tahoma"/>
                                <w:b/>
                                <w:bCs/>
                                <w:color w:val="000000" w:themeColor="text1"/>
                                <w:kern w:val="36"/>
                                <w:sz w:val="20"/>
                                <w:lang w:val="en-US"/>
                              </w:rPr>
                            </w:pPr>
                          </w:p>
                          <w:p w14:paraId="05FE0AFB" w14:textId="2143A6D1" w:rsidR="004C66D8" w:rsidRPr="00442139" w:rsidRDefault="004C66D8" w:rsidP="00593A6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DOES A FRAMEWORK CONTRACT WORK?</w:t>
                            </w:r>
                          </w:p>
                          <w:p w14:paraId="05FE0AFC" w14:textId="77777777" w:rsidR="004C66D8" w:rsidRPr="00442139" w:rsidRDefault="004C66D8"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Stage 1: </w:t>
                            </w:r>
                          </w:p>
                          <w:p w14:paraId="05FE0AFD" w14:textId="5ACF37B7" w:rsidR="004C66D8" w:rsidRPr="00442139" w:rsidRDefault="004C66D8" w:rsidP="00593A69">
                            <w:pPr>
                              <w:spacing w:after="120" w:line="240" w:lineRule="auto"/>
                              <w:ind w:left="142"/>
                              <w:rPr>
                                <w:rFonts w:ascii="Tahoma" w:hAnsi="Tahoma" w:cs="Tahoma"/>
                                <w:b/>
                                <w:bCs/>
                                <w:color w:val="000000" w:themeColor="text1"/>
                                <w:kern w:val="36"/>
                                <w:sz w:val="20"/>
                                <w:lang w:val="en-US"/>
                              </w:rPr>
                            </w:pPr>
                            <w:r w:rsidRPr="00442139">
                              <w:rPr>
                                <w:rFonts w:ascii="Tahoma" w:hAnsi="Tahoma" w:cs="Tahoma"/>
                                <w:b/>
                                <w:bCs/>
                                <w:smallCaps/>
                                <w:color w:val="000000" w:themeColor="text1"/>
                                <w:kern w:val="36"/>
                                <w:sz w:val="20"/>
                                <w:lang w:val="en-US"/>
                              </w:rPr>
                              <w:t>Selection</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 xml:space="preserve">of qualified Providers through a call for tenders and signature of a framework contract with all the </w:t>
                            </w:r>
                            <w:r>
                              <w:rPr>
                                <w:rFonts w:ascii="Tahoma" w:hAnsi="Tahoma" w:cs="Tahoma"/>
                                <w:bCs/>
                                <w:color w:val="000000" w:themeColor="text1"/>
                                <w:kern w:val="36"/>
                                <w:sz w:val="20"/>
                                <w:lang w:val="en-US"/>
                              </w:rPr>
                              <w:t>selected</w:t>
                            </w:r>
                            <w:r w:rsidRPr="00442139">
                              <w:rPr>
                                <w:rFonts w:ascii="Tahoma" w:hAnsi="Tahoma" w:cs="Tahoma"/>
                                <w:bCs/>
                                <w:color w:val="000000" w:themeColor="text1"/>
                                <w:kern w:val="36"/>
                                <w:sz w:val="20"/>
                                <w:lang w:val="en-US"/>
                              </w:rPr>
                              <w:t xml:space="preserve"> Providers. </w:t>
                            </w:r>
                          </w:p>
                          <w:p w14:paraId="05FE0AFE" w14:textId="2528DCA6" w:rsidR="004C66D8" w:rsidRPr="00442139" w:rsidRDefault="004C66D8"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Stage 2:</w:t>
                            </w:r>
                          </w:p>
                          <w:p w14:paraId="05FE0AFF" w14:textId="6AB8AC54" w:rsidR="004C66D8" w:rsidRPr="00442139" w:rsidRDefault="004C66D8" w:rsidP="005C00DD">
                            <w:pPr>
                              <w:ind w:left="142"/>
                              <w:rPr>
                                <w:rFonts w:ascii="Tahoma" w:hAnsi="Tahoma" w:cs="Tahoma"/>
                                <w:bCs/>
                                <w:color w:val="000000" w:themeColor="text1"/>
                                <w:kern w:val="36"/>
                                <w:sz w:val="20"/>
                              </w:rPr>
                            </w:pPr>
                            <w:r w:rsidRPr="00442139">
                              <w:rPr>
                                <w:rFonts w:ascii="Tahoma" w:hAnsi="Tahoma" w:cs="Tahoma"/>
                                <w:b/>
                                <w:bCs/>
                                <w:smallCaps/>
                                <w:color w:val="000000" w:themeColor="text1"/>
                                <w:kern w:val="36"/>
                                <w:sz w:val="20"/>
                                <w:lang w:val="en-US"/>
                              </w:rPr>
                              <w:t xml:space="preserve">Order(s) </w:t>
                            </w:r>
                            <w:r w:rsidRPr="00442139">
                              <w:rPr>
                                <w:rFonts w:ascii="Tahoma" w:hAnsi="Tahoma" w:cs="Tahoma"/>
                                <w:bCs/>
                                <w:color w:val="000000" w:themeColor="text1"/>
                                <w:kern w:val="36"/>
                                <w:sz w:val="20"/>
                                <w:lang w:val="en-US"/>
                              </w:rPr>
                              <w:t xml:space="preserve">are </w:t>
                            </w:r>
                            <w:r w:rsidRPr="00442139">
                              <w:rPr>
                                <w:rFonts w:ascii="Tahoma" w:hAnsi="Tahoma" w:cs="Tahoma"/>
                                <w:bCs/>
                                <w:color w:val="000000" w:themeColor="text1"/>
                                <w:kern w:val="36"/>
                                <w:sz w:val="20"/>
                              </w:rPr>
                              <w:t xml:space="preserve">addressed, </w:t>
                            </w:r>
                            <w:r w:rsidRPr="00442139">
                              <w:rPr>
                                <w:rFonts w:ascii="Tahoma" w:hAnsi="Tahoma" w:cs="Tahoma"/>
                                <w:bCs/>
                                <w:color w:val="000000" w:themeColor="text1"/>
                                <w:kern w:val="36"/>
                                <w:sz w:val="20"/>
                                <w:lang w:val="en-US"/>
                              </w:rPr>
                              <w:t>on an as needed basis,</w:t>
                            </w:r>
                            <w:r w:rsidRPr="00442139">
                              <w:rPr>
                                <w:rFonts w:ascii="Tahoma" w:hAnsi="Tahoma" w:cs="Tahoma"/>
                                <w:bCs/>
                                <w:color w:val="000000" w:themeColor="text1"/>
                                <w:kern w:val="36"/>
                                <w:sz w:val="20"/>
                              </w:rPr>
                              <w:t xml:space="preserve"> throughout the duration of the contract,</w:t>
                            </w:r>
                            <w:r w:rsidRPr="00442139">
                              <w:rPr>
                                <w:rFonts w:ascii="Tahoma" w:hAnsi="Tahoma" w:cs="Tahoma"/>
                                <w:bCs/>
                                <w:color w:val="000000" w:themeColor="text1"/>
                                <w:kern w:val="36"/>
                                <w:sz w:val="20"/>
                                <w:lang w:val="en-US"/>
                              </w:rPr>
                              <w:t xml:space="preserve"> </w:t>
                            </w:r>
                            <w:r w:rsidRPr="00442139">
                              <w:rPr>
                                <w:rFonts w:ascii="Tahoma" w:hAnsi="Tahoma" w:cs="Tahoma"/>
                                <w:bCs/>
                                <w:color w:val="000000" w:themeColor="text1"/>
                                <w:kern w:val="36"/>
                                <w:sz w:val="20"/>
                              </w:rPr>
                              <w:t xml:space="preserve">to the designated Provider(s). </w:t>
                            </w:r>
                          </w:p>
                          <w:p w14:paraId="3C1DD2E6" w14:textId="44902190" w:rsidR="004C66D8" w:rsidRPr="00442139" w:rsidRDefault="004C66D8" w:rsidP="002D63ED">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Execution </w:t>
                            </w:r>
                            <w:r w:rsidRPr="00442139">
                              <w:rPr>
                                <w:rFonts w:ascii="Tahoma" w:hAnsi="Tahoma" w:cs="Tahoma"/>
                                <w:bCs/>
                                <w:color w:val="000000" w:themeColor="text1"/>
                                <w:kern w:val="36"/>
                                <w:sz w:val="20"/>
                                <w:lang w:val="en-US"/>
                              </w:rPr>
                              <w:t>as from the date of signature of each Order, unless the Order concerned provides otherwise.</w:t>
                            </w:r>
                          </w:p>
                          <w:p w14:paraId="6593482B" w14:textId="77777777" w:rsidR="004C66D8" w:rsidRPr="00442139" w:rsidRDefault="004C66D8" w:rsidP="005C00DD">
                            <w:pPr>
                              <w:ind w:left="142"/>
                              <w:rPr>
                                <w:rFonts w:ascii="Tahoma" w:hAnsi="Tahoma" w:cs="Tahoma"/>
                                <w:bCs/>
                                <w:color w:val="000000" w:themeColor="text1"/>
                                <w:kern w:val="36"/>
                                <w:sz w:val="20"/>
                                <w:lang w:val="en-US"/>
                              </w:rPr>
                            </w:pPr>
                          </w:p>
                          <w:p w14:paraId="05FE0B00" w14:textId="77777777" w:rsidR="004C66D8" w:rsidRPr="00442139" w:rsidRDefault="004C66D8" w:rsidP="00593A69">
                            <w:pPr>
                              <w:ind w:left="426"/>
                              <w:rPr>
                                <w:rFonts w:ascii="Tahoma" w:hAnsi="Tahoma" w:cs="Tahoma"/>
                                <w:bCs/>
                                <w:smallCaps/>
                                <w:color w:val="000000" w:themeColor="text1"/>
                                <w:kern w:val="36"/>
                                <w:sz w:val="2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05FE0AD7" id="Rectangle 3" o:spid="_x0000_s1026" style="position:absolute;left:0;text-align:left;margin-left:0;margin-top:9.05pt;width:453pt;height:160.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" fillcolor="#d8d8d8 [2732]" strokecolor="#7f7f7f [1612]" strokeweight=".25pt">
                <v:textbox>
                  <w:txbxContent>
                    <w:p w14:paraId="65AD6A4B" w14:textId="77777777" w:rsidR="004C66D8" w:rsidRDefault="004C66D8" w:rsidP="00593A69">
                      <w:pPr>
                        <w:spacing w:after="0" w:line="240" w:lineRule="auto"/>
                        <w:jc w:val="center"/>
                        <w:rPr>
                          <w:rFonts w:ascii="Tahoma" w:hAnsi="Tahoma" w:cs="Tahoma"/>
                          <w:b/>
                          <w:bCs/>
                          <w:color w:val="000000" w:themeColor="text1"/>
                          <w:kern w:val="36"/>
                          <w:sz w:val="20"/>
                          <w:lang w:val="en-US"/>
                        </w:rPr>
                      </w:pPr>
                    </w:p>
                    <w:p w14:paraId="05FE0AFB" w14:textId="2143A6D1" w:rsidR="004C66D8" w:rsidRPr="00442139" w:rsidRDefault="004C66D8" w:rsidP="00593A6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DOES A FRAMEWORK CONTRACT WORK?</w:t>
                      </w:r>
                    </w:p>
                    <w:p w14:paraId="05FE0AFC" w14:textId="77777777" w:rsidR="004C66D8" w:rsidRPr="00442139" w:rsidRDefault="004C66D8"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Stage 1: </w:t>
                      </w:r>
                    </w:p>
                    <w:p w14:paraId="05FE0AFD" w14:textId="5ACF37B7" w:rsidR="004C66D8" w:rsidRPr="00442139" w:rsidRDefault="004C66D8" w:rsidP="00593A69">
                      <w:pPr>
                        <w:spacing w:after="120" w:line="240" w:lineRule="auto"/>
                        <w:ind w:left="142"/>
                        <w:rPr>
                          <w:rFonts w:ascii="Tahoma" w:hAnsi="Tahoma" w:cs="Tahoma"/>
                          <w:b/>
                          <w:bCs/>
                          <w:color w:val="000000" w:themeColor="text1"/>
                          <w:kern w:val="36"/>
                          <w:sz w:val="20"/>
                          <w:lang w:val="en-US"/>
                        </w:rPr>
                      </w:pPr>
                      <w:r w:rsidRPr="00442139">
                        <w:rPr>
                          <w:rFonts w:ascii="Tahoma" w:hAnsi="Tahoma" w:cs="Tahoma"/>
                          <w:b/>
                          <w:bCs/>
                          <w:smallCaps/>
                          <w:color w:val="000000" w:themeColor="text1"/>
                          <w:kern w:val="36"/>
                          <w:sz w:val="20"/>
                          <w:lang w:val="en-US"/>
                        </w:rPr>
                        <w:t>Selection</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 xml:space="preserve">of qualified Providers through a call for tenders and signature of a framework contract with all the </w:t>
                      </w:r>
                      <w:r>
                        <w:rPr>
                          <w:rFonts w:ascii="Tahoma" w:hAnsi="Tahoma" w:cs="Tahoma"/>
                          <w:bCs/>
                          <w:color w:val="000000" w:themeColor="text1"/>
                          <w:kern w:val="36"/>
                          <w:sz w:val="20"/>
                          <w:lang w:val="en-US"/>
                        </w:rPr>
                        <w:t>selected</w:t>
                      </w:r>
                      <w:r w:rsidRPr="00442139">
                        <w:rPr>
                          <w:rFonts w:ascii="Tahoma" w:hAnsi="Tahoma" w:cs="Tahoma"/>
                          <w:bCs/>
                          <w:color w:val="000000" w:themeColor="text1"/>
                          <w:kern w:val="36"/>
                          <w:sz w:val="20"/>
                          <w:lang w:val="en-US"/>
                        </w:rPr>
                        <w:t xml:space="preserve"> Providers. </w:t>
                      </w:r>
                    </w:p>
                    <w:p w14:paraId="05FE0AFE" w14:textId="2528DCA6" w:rsidR="004C66D8" w:rsidRPr="00442139" w:rsidRDefault="004C66D8" w:rsidP="00593A69">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Stage 2:</w:t>
                      </w:r>
                    </w:p>
                    <w:p w14:paraId="05FE0AFF" w14:textId="6AB8AC54" w:rsidR="004C66D8" w:rsidRPr="00442139" w:rsidRDefault="004C66D8" w:rsidP="005C00DD">
                      <w:pPr>
                        <w:ind w:left="142"/>
                        <w:rPr>
                          <w:rFonts w:ascii="Tahoma" w:hAnsi="Tahoma" w:cs="Tahoma"/>
                          <w:bCs/>
                          <w:color w:val="000000" w:themeColor="text1"/>
                          <w:kern w:val="36"/>
                          <w:sz w:val="20"/>
                        </w:rPr>
                      </w:pPr>
                      <w:r w:rsidRPr="00442139">
                        <w:rPr>
                          <w:rFonts w:ascii="Tahoma" w:hAnsi="Tahoma" w:cs="Tahoma"/>
                          <w:b/>
                          <w:bCs/>
                          <w:smallCaps/>
                          <w:color w:val="000000" w:themeColor="text1"/>
                          <w:kern w:val="36"/>
                          <w:sz w:val="20"/>
                          <w:lang w:val="en-US"/>
                        </w:rPr>
                        <w:t xml:space="preserve">Order(s) </w:t>
                      </w:r>
                      <w:r w:rsidRPr="00442139">
                        <w:rPr>
                          <w:rFonts w:ascii="Tahoma" w:hAnsi="Tahoma" w:cs="Tahoma"/>
                          <w:bCs/>
                          <w:color w:val="000000" w:themeColor="text1"/>
                          <w:kern w:val="36"/>
                          <w:sz w:val="20"/>
                          <w:lang w:val="en-US"/>
                        </w:rPr>
                        <w:t xml:space="preserve">are </w:t>
                      </w:r>
                      <w:r w:rsidRPr="00442139">
                        <w:rPr>
                          <w:rFonts w:ascii="Tahoma" w:hAnsi="Tahoma" w:cs="Tahoma"/>
                          <w:bCs/>
                          <w:color w:val="000000" w:themeColor="text1"/>
                          <w:kern w:val="36"/>
                          <w:sz w:val="20"/>
                        </w:rPr>
                        <w:t xml:space="preserve">addressed, </w:t>
                      </w:r>
                      <w:r w:rsidRPr="00442139">
                        <w:rPr>
                          <w:rFonts w:ascii="Tahoma" w:hAnsi="Tahoma" w:cs="Tahoma"/>
                          <w:bCs/>
                          <w:color w:val="000000" w:themeColor="text1"/>
                          <w:kern w:val="36"/>
                          <w:sz w:val="20"/>
                          <w:lang w:val="en-US"/>
                        </w:rPr>
                        <w:t>on an as needed basis,</w:t>
                      </w:r>
                      <w:r w:rsidRPr="00442139">
                        <w:rPr>
                          <w:rFonts w:ascii="Tahoma" w:hAnsi="Tahoma" w:cs="Tahoma"/>
                          <w:bCs/>
                          <w:color w:val="000000" w:themeColor="text1"/>
                          <w:kern w:val="36"/>
                          <w:sz w:val="20"/>
                        </w:rPr>
                        <w:t xml:space="preserve"> throughout the duration of the contract,</w:t>
                      </w:r>
                      <w:r w:rsidRPr="00442139">
                        <w:rPr>
                          <w:rFonts w:ascii="Tahoma" w:hAnsi="Tahoma" w:cs="Tahoma"/>
                          <w:bCs/>
                          <w:color w:val="000000" w:themeColor="text1"/>
                          <w:kern w:val="36"/>
                          <w:sz w:val="20"/>
                          <w:lang w:val="en-US"/>
                        </w:rPr>
                        <w:t xml:space="preserve"> </w:t>
                      </w:r>
                      <w:r w:rsidRPr="00442139">
                        <w:rPr>
                          <w:rFonts w:ascii="Tahoma" w:hAnsi="Tahoma" w:cs="Tahoma"/>
                          <w:bCs/>
                          <w:color w:val="000000" w:themeColor="text1"/>
                          <w:kern w:val="36"/>
                          <w:sz w:val="20"/>
                        </w:rPr>
                        <w:t xml:space="preserve">to the designated Provider(s). </w:t>
                      </w:r>
                    </w:p>
                    <w:p w14:paraId="3C1DD2E6" w14:textId="44902190" w:rsidR="004C66D8" w:rsidRPr="00442139" w:rsidRDefault="004C66D8" w:rsidP="002D63ED">
                      <w:pPr>
                        <w:spacing w:after="0" w:line="240" w:lineRule="auto"/>
                        <w:ind w:left="142"/>
                        <w:rPr>
                          <w:rFonts w:ascii="Tahoma" w:hAnsi="Tahoma" w:cs="Tahoma"/>
                          <w:b/>
                          <w:bCs/>
                          <w:smallCaps/>
                          <w:color w:val="000000" w:themeColor="text1"/>
                          <w:kern w:val="36"/>
                          <w:sz w:val="20"/>
                          <w:lang w:val="en-US"/>
                        </w:rPr>
                      </w:pPr>
                      <w:r w:rsidRPr="00442139">
                        <w:rPr>
                          <w:rFonts w:ascii="Tahoma" w:hAnsi="Tahoma" w:cs="Tahoma"/>
                          <w:b/>
                          <w:bCs/>
                          <w:smallCaps/>
                          <w:color w:val="000000" w:themeColor="text1"/>
                          <w:kern w:val="36"/>
                          <w:sz w:val="20"/>
                          <w:lang w:val="en-US"/>
                        </w:rPr>
                        <w:t xml:space="preserve">Execution </w:t>
                      </w:r>
                      <w:r w:rsidRPr="00442139">
                        <w:rPr>
                          <w:rFonts w:ascii="Tahoma" w:hAnsi="Tahoma" w:cs="Tahoma"/>
                          <w:bCs/>
                          <w:color w:val="000000" w:themeColor="text1"/>
                          <w:kern w:val="36"/>
                          <w:sz w:val="20"/>
                          <w:lang w:val="en-US"/>
                        </w:rPr>
                        <w:t>as from the date of signature of each Order, unless the Order concerned provides otherwise.</w:t>
                      </w:r>
                    </w:p>
                    <w:p w14:paraId="6593482B" w14:textId="77777777" w:rsidR="004C66D8" w:rsidRPr="00442139" w:rsidRDefault="004C66D8" w:rsidP="005C00DD">
                      <w:pPr>
                        <w:ind w:left="142"/>
                        <w:rPr>
                          <w:rFonts w:ascii="Tahoma" w:hAnsi="Tahoma" w:cs="Tahoma"/>
                          <w:bCs/>
                          <w:color w:val="000000" w:themeColor="text1"/>
                          <w:kern w:val="36"/>
                          <w:sz w:val="20"/>
                          <w:lang w:val="en-US"/>
                        </w:rPr>
                      </w:pPr>
                    </w:p>
                    <w:p w14:paraId="05FE0B00" w14:textId="77777777" w:rsidR="004C66D8" w:rsidRPr="00442139" w:rsidRDefault="004C66D8" w:rsidP="00593A69">
                      <w:pPr>
                        <w:ind w:left="426"/>
                        <w:rPr>
                          <w:rFonts w:ascii="Tahoma" w:hAnsi="Tahoma" w:cs="Tahoma"/>
                          <w:bCs/>
                          <w:smallCaps/>
                          <w:color w:val="000000" w:themeColor="text1"/>
                          <w:kern w:val="36"/>
                          <w:sz w:val="20"/>
                          <w:lang w:val="en-US"/>
                        </w:rPr>
                      </w:pPr>
                    </w:p>
                  </w:txbxContent>
                </v:textbox>
              </v:rect>
            </w:pict>
          </mc:Fallback>
        </mc:AlternateContent>
      </w:r>
    </w:p>
    <w:p w14:paraId="05FE09FC" w14:textId="77777777" w:rsidR="00021236" w:rsidRPr="00BD7E63" w:rsidRDefault="00021236" w:rsidP="0079247B">
      <w:pPr>
        <w:ind w:left="284"/>
        <w:rPr>
          <w:rFonts w:ascii="Tahoma" w:eastAsia="Calibri" w:hAnsi="Tahoma" w:cs="Tahoma"/>
          <w:bCs/>
          <w:noProof/>
          <w:sz w:val="18"/>
          <w:szCs w:val="18"/>
          <w:lang w:val="en-US"/>
        </w:rPr>
      </w:pPr>
    </w:p>
    <w:p w14:paraId="05FE09FD" w14:textId="25D91168" w:rsidR="00021236" w:rsidRPr="00BD7E63" w:rsidRDefault="00FB2C52" w:rsidP="0079247B">
      <w:pPr>
        <w:ind w:left="284"/>
        <w:rPr>
          <w:rFonts w:ascii="Tahoma" w:eastAsia="Calibri" w:hAnsi="Tahoma" w:cs="Tahoma"/>
          <w:bCs/>
          <w:noProof/>
          <w:sz w:val="18"/>
          <w:szCs w:val="18"/>
          <w:lang w:val="en-US"/>
        </w:rPr>
        <w:sectPr w:rsidR="00021236" w:rsidRPr="00BD7E63" w:rsidSect="00D968F9">
          <w:headerReference w:type="default" r:id="rId13"/>
          <w:pgSz w:w="11907" w:h="16839" w:code="9"/>
          <w:pgMar w:top="993" w:right="1440" w:bottom="1440" w:left="1440" w:header="708" w:footer="708" w:gutter="0"/>
          <w:cols w:space="708"/>
          <w:docGrid w:linePitch="360"/>
        </w:sectPr>
      </w:pPr>
      <w:r w:rsidRPr="00BD7E63">
        <w:rPr>
          <w:rFonts w:ascii="Tahoma" w:eastAsia="Times New Roman" w:hAnsi="Tahoma" w:cs="Tahoma"/>
          <w:b/>
          <w:bCs/>
          <w:noProof/>
          <w:kern w:val="36"/>
          <w:sz w:val="18"/>
          <w:szCs w:val="18"/>
          <w:lang w:val="en-US"/>
        </w:rPr>
        <mc:AlternateContent>
          <mc:Choice Requires="wps">
            <w:drawing>
              <wp:anchor distT="0" distB="0" distL="114300" distR="114300" simplePos="0" relativeHeight="251666432" behindDoc="0" locked="0" layoutInCell="1" allowOverlap="1" wp14:anchorId="05FE0AD9" wp14:editId="4A507CFD">
                <wp:simplePos x="0" y="0"/>
                <wp:positionH relativeFrom="column">
                  <wp:posOffset>0</wp:posOffset>
                </wp:positionH>
                <wp:positionV relativeFrom="paragraph">
                  <wp:posOffset>1917533</wp:posOffset>
                </wp:positionV>
                <wp:extent cx="5753100" cy="1884073"/>
                <wp:effectExtent l="0" t="0" r="19050" b="20955"/>
                <wp:wrapNone/>
                <wp:docPr id="1" name="Rectangle 1"/>
                <wp:cNvGraphicFramePr/>
                <a:graphic xmlns:a="http://schemas.openxmlformats.org/drawingml/2006/main">
                  <a:graphicData uri="http://schemas.microsoft.com/office/word/2010/wordprocessingShape">
                    <wps:wsp>
                      <wps:cNvSpPr/>
                      <wps:spPr>
                        <a:xfrm>
                          <a:off x="0" y="0"/>
                          <a:ext cx="5753100" cy="1884073"/>
                        </a:xfrm>
                        <a:prstGeom prst="rect">
                          <a:avLst/>
                        </a:prstGeom>
                        <a:solidFill>
                          <a:schemeClr val="bg1">
                            <a:lumMod val="85000"/>
                          </a:schemeClr>
                        </a:solidFill>
                        <a:ln w="3175" cap="flat" cmpd="sng" algn="ctr">
                          <a:solidFill>
                            <a:schemeClr val="bg1">
                              <a:lumMod val="50000"/>
                            </a:schemeClr>
                          </a:solidFill>
                          <a:prstDash val="solid"/>
                        </a:ln>
                        <a:effectLst/>
                      </wps:spPr>
                      <wps:txbx>
                        <w:txbxContent>
                          <w:p w14:paraId="05FE0B01" w14:textId="77777777" w:rsidR="004C66D8" w:rsidRPr="00442139" w:rsidRDefault="004C66D8" w:rsidP="0044213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TO SUBMIT A TENDER?</w:t>
                            </w:r>
                          </w:p>
                          <w:p w14:paraId="05FE0B02" w14:textId="77777777" w:rsidR="004C66D8" w:rsidRPr="00442139" w:rsidRDefault="004C66D8" w:rsidP="00FC2211">
                            <w:pPr>
                              <w:spacing w:after="0" w:line="240" w:lineRule="auto"/>
                              <w:ind w:left="426"/>
                              <w:rPr>
                                <w:rFonts w:ascii="Tahoma" w:hAnsi="Tahoma" w:cs="Tahoma"/>
                                <w:b/>
                                <w:bCs/>
                                <w:color w:val="000000" w:themeColor="text1"/>
                                <w:kern w:val="36"/>
                                <w:sz w:val="20"/>
                                <w:lang w:val="en-US"/>
                              </w:rPr>
                            </w:pPr>
                          </w:p>
                          <w:p w14:paraId="05FE0B03" w14:textId="77777777" w:rsidR="004C66D8" w:rsidRPr="00442139" w:rsidRDefault="004C66D8"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1: </w:t>
                            </w:r>
                            <w:r w:rsidRPr="00442139">
                              <w:rPr>
                                <w:rFonts w:ascii="Tahoma" w:hAnsi="Tahoma" w:cs="Tahoma"/>
                                <w:bCs/>
                                <w:color w:val="000000" w:themeColor="text1"/>
                                <w:kern w:val="36"/>
                                <w:sz w:val="20"/>
                                <w:lang w:val="en-US"/>
                              </w:rPr>
                              <w:t>Read the</w:t>
                            </w:r>
                            <w:r w:rsidRPr="00442139">
                              <w:rPr>
                                <w:rFonts w:ascii="Tahoma" w:hAnsi="Tahoma" w:cs="Tahoma"/>
                                <w:b/>
                                <w:bCs/>
                                <w:color w:val="000000" w:themeColor="text1"/>
                                <w:kern w:val="36"/>
                                <w:sz w:val="20"/>
                                <w:lang w:val="en-US"/>
                              </w:rPr>
                              <w:t xml:space="preserve"> TENDER FILE</w:t>
                            </w:r>
                          </w:p>
                          <w:p w14:paraId="05FE0B04" w14:textId="77777777" w:rsidR="004C66D8" w:rsidRPr="00442139" w:rsidRDefault="004C66D8" w:rsidP="00FC2211">
                            <w:pPr>
                              <w:spacing w:after="0" w:line="240" w:lineRule="auto"/>
                              <w:ind w:left="426"/>
                              <w:rPr>
                                <w:rFonts w:ascii="Tahoma" w:hAnsi="Tahoma" w:cs="Tahoma"/>
                                <w:bCs/>
                                <w:smallCaps/>
                                <w:color w:val="000000" w:themeColor="text1"/>
                                <w:kern w:val="36"/>
                                <w:sz w:val="20"/>
                                <w:lang w:val="en-US"/>
                              </w:rPr>
                            </w:pPr>
                          </w:p>
                          <w:p w14:paraId="05FE0B05" w14:textId="748815B4" w:rsidR="004C66D8" w:rsidRPr="00442139" w:rsidRDefault="004C66D8"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2: </w:t>
                            </w:r>
                            <w:r w:rsidRPr="00442139">
                              <w:rPr>
                                <w:rFonts w:ascii="Tahoma" w:hAnsi="Tahoma" w:cs="Tahoma"/>
                                <w:bCs/>
                                <w:color w:val="000000" w:themeColor="text1"/>
                                <w:kern w:val="36"/>
                                <w:sz w:val="20"/>
                                <w:lang w:val="en-US"/>
                              </w:rPr>
                              <w:t>Complete the</w:t>
                            </w:r>
                            <w:r w:rsidRPr="00442139">
                              <w:rPr>
                                <w:rFonts w:ascii="Tahoma" w:hAnsi="Tahoma" w:cs="Tahoma"/>
                                <w:b/>
                                <w:bCs/>
                                <w:color w:val="000000" w:themeColor="text1"/>
                                <w:kern w:val="36"/>
                                <w:sz w:val="20"/>
                                <w:lang w:val="en-US"/>
                              </w:rPr>
                              <w:t xml:space="preserve"> ACT OF ENGAGEMENT </w:t>
                            </w:r>
                            <w:r w:rsidRPr="00442139">
                              <w:rPr>
                                <w:rFonts w:ascii="Tahoma" w:hAnsi="Tahoma" w:cs="Tahoma"/>
                                <w:bCs/>
                                <w:color w:val="000000" w:themeColor="text1"/>
                                <w:kern w:val="36"/>
                                <w:sz w:val="20"/>
                                <w:lang w:val="en-US"/>
                              </w:rPr>
                              <w:t>and</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collect the</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required</w:t>
                            </w:r>
                            <w:r w:rsidRPr="00442139">
                              <w:rPr>
                                <w:rFonts w:ascii="Tahoma" w:hAnsi="Tahoma" w:cs="Tahoma"/>
                                <w:b/>
                                <w:bCs/>
                                <w:color w:val="000000" w:themeColor="text1"/>
                                <w:kern w:val="36"/>
                                <w:sz w:val="20"/>
                                <w:lang w:val="en-US"/>
                              </w:rPr>
                              <w:t xml:space="preserve"> SUPPORTING DOCUMENTS</w:t>
                            </w:r>
                            <w:r w:rsidRPr="00442139">
                              <w:rPr>
                                <w:rFonts w:ascii="Tahoma" w:hAnsi="Tahoma" w:cs="Tahoma"/>
                                <w:bCs/>
                                <w:color w:val="000000" w:themeColor="text1"/>
                                <w:kern w:val="36"/>
                                <w:sz w:val="20"/>
                                <w:lang w:val="en-US"/>
                              </w:rPr>
                              <w:t>, as listed in section F of the terms of reference (below).</w:t>
                            </w:r>
                          </w:p>
                          <w:p w14:paraId="05FE0B06" w14:textId="77777777" w:rsidR="004C66D8" w:rsidRPr="00442139" w:rsidRDefault="004C66D8" w:rsidP="00FC2211">
                            <w:pPr>
                              <w:spacing w:after="0" w:line="240" w:lineRule="auto"/>
                              <w:ind w:left="426"/>
                              <w:rPr>
                                <w:rFonts w:ascii="Tahoma" w:hAnsi="Tahoma" w:cs="Tahoma"/>
                                <w:bCs/>
                                <w:smallCaps/>
                                <w:color w:val="000000" w:themeColor="text1"/>
                                <w:kern w:val="36"/>
                                <w:sz w:val="20"/>
                                <w:lang w:val="en-US"/>
                              </w:rPr>
                            </w:pPr>
                          </w:p>
                          <w:p w14:paraId="05FE0B07" w14:textId="27F83E69" w:rsidR="004C66D8" w:rsidRPr="00442139" w:rsidRDefault="004C66D8"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3: </w:t>
                            </w:r>
                            <w:r w:rsidRPr="00442139">
                              <w:rPr>
                                <w:rFonts w:ascii="Tahoma" w:hAnsi="Tahoma" w:cs="Tahoma"/>
                                <w:bCs/>
                                <w:color w:val="000000" w:themeColor="text1"/>
                                <w:kern w:val="36"/>
                                <w:sz w:val="20"/>
                                <w:lang w:val="en-US"/>
                              </w:rPr>
                              <w:t xml:space="preserve">Send </w:t>
                            </w:r>
                            <w:r w:rsidRPr="00442139">
                              <w:rPr>
                                <w:rFonts w:ascii="Tahoma" w:hAnsi="Tahoma" w:cs="Tahoma"/>
                                <w:b/>
                                <w:bCs/>
                                <w:color w:val="000000" w:themeColor="text1"/>
                                <w:kern w:val="36"/>
                                <w:sz w:val="20"/>
                                <w:lang w:val="en-US"/>
                              </w:rPr>
                              <w:t>TENDER</w:t>
                            </w:r>
                            <w:r w:rsidRPr="00442139">
                              <w:rPr>
                                <w:rFonts w:ascii="Tahoma" w:hAnsi="Tahoma" w:cs="Tahoma"/>
                                <w:bCs/>
                                <w:color w:val="000000" w:themeColor="text1"/>
                                <w:kern w:val="36"/>
                                <w:sz w:val="20"/>
                                <w:lang w:val="en-US"/>
                              </w:rPr>
                              <w:t>, in accordance with the Tender Rules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FE0AD9" id="Rectangle 1" o:spid="_x0000_s1027" style="position:absolute;left:0;text-align:left;margin-left:0;margin-top:151pt;width:453pt;height:148.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" fillcolor="#d8d8d8 [2732]" strokecolor="#7f7f7f [1612]" strokeweight=".25pt">
                <v:textbox>
                  <w:txbxContent>
                    <w:p w14:paraId="05FE0B01" w14:textId="77777777" w:rsidR="004C66D8" w:rsidRPr="00442139" w:rsidRDefault="004C66D8" w:rsidP="00442139">
                      <w:pPr>
                        <w:spacing w:after="0" w:line="240" w:lineRule="auto"/>
                        <w:jc w:val="center"/>
                        <w:rPr>
                          <w:rFonts w:ascii="Tahoma" w:hAnsi="Tahoma" w:cs="Tahoma"/>
                          <w:b/>
                          <w:bCs/>
                          <w:color w:val="000000" w:themeColor="text1"/>
                          <w:kern w:val="36"/>
                          <w:sz w:val="20"/>
                          <w:lang w:val="en-US"/>
                        </w:rPr>
                      </w:pPr>
                      <w:r w:rsidRPr="00442139">
                        <w:rPr>
                          <w:rFonts w:ascii="Tahoma" w:hAnsi="Tahoma" w:cs="Tahoma"/>
                          <w:b/>
                          <w:bCs/>
                          <w:color w:val="000000" w:themeColor="text1"/>
                          <w:kern w:val="36"/>
                          <w:sz w:val="20"/>
                          <w:lang w:val="en-US"/>
                        </w:rPr>
                        <w:t>HOW TO SUBMIT A TENDER?</w:t>
                      </w:r>
                    </w:p>
                    <w:p w14:paraId="05FE0B02" w14:textId="77777777" w:rsidR="004C66D8" w:rsidRPr="00442139" w:rsidRDefault="004C66D8" w:rsidP="00FC2211">
                      <w:pPr>
                        <w:spacing w:after="0" w:line="240" w:lineRule="auto"/>
                        <w:ind w:left="426"/>
                        <w:rPr>
                          <w:rFonts w:ascii="Tahoma" w:hAnsi="Tahoma" w:cs="Tahoma"/>
                          <w:b/>
                          <w:bCs/>
                          <w:color w:val="000000" w:themeColor="text1"/>
                          <w:kern w:val="36"/>
                          <w:sz w:val="20"/>
                          <w:lang w:val="en-US"/>
                        </w:rPr>
                      </w:pPr>
                    </w:p>
                    <w:p w14:paraId="05FE0B03" w14:textId="77777777" w:rsidR="004C66D8" w:rsidRPr="00442139" w:rsidRDefault="004C66D8"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1: </w:t>
                      </w:r>
                      <w:r w:rsidRPr="00442139">
                        <w:rPr>
                          <w:rFonts w:ascii="Tahoma" w:hAnsi="Tahoma" w:cs="Tahoma"/>
                          <w:bCs/>
                          <w:color w:val="000000" w:themeColor="text1"/>
                          <w:kern w:val="36"/>
                          <w:sz w:val="20"/>
                          <w:lang w:val="en-US"/>
                        </w:rPr>
                        <w:t>Read the</w:t>
                      </w:r>
                      <w:r w:rsidRPr="00442139">
                        <w:rPr>
                          <w:rFonts w:ascii="Tahoma" w:hAnsi="Tahoma" w:cs="Tahoma"/>
                          <w:b/>
                          <w:bCs/>
                          <w:color w:val="000000" w:themeColor="text1"/>
                          <w:kern w:val="36"/>
                          <w:sz w:val="20"/>
                          <w:lang w:val="en-US"/>
                        </w:rPr>
                        <w:t xml:space="preserve"> TENDER FILE</w:t>
                      </w:r>
                    </w:p>
                    <w:p w14:paraId="05FE0B04" w14:textId="77777777" w:rsidR="004C66D8" w:rsidRPr="00442139" w:rsidRDefault="004C66D8" w:rsidP="00FC2211">
                      <w:pPr>
                        <w:spacing w:after="0" w:line="240" w:lineRule="auto"/>
                        <w:ind w:left="426"/>
                        <w:rPr>
                          <w:rFonts w:ascii="Tahoma" w:hAnsi="Tahoma" w:cs="Tahoma"/>
                          <w:bCs/>
                          <w:smallCaps/>
                          <w:color w:val="000000" w:themeColor="text1"/>
                          <w:kern w:val="36"/>
                          <w:sz w:val="20"/>
                          <w:lang w:val="en-US"/>
                        </w:rPr>
                      </w:pPr>
                    </w:p>
                    <w:p w14:paraId="05FE0B05" w14:textId="748815B4" w:rsidR="004C66D8" w:rsidRPr="00442139" w:rsidRDefault="004C66D8"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2: </w:t>
                      </w:r>
                      <w:r w:rsidRPr="00442139">
                        <w:rPr>
                          <w:rFonts w:ascii="Tahoma" w:hAnsi="Tahoma" w:cs="Tahoma"/>
                          <w:bCs/>
                          <w:color w:val="000000" w:themeColor="text1"/>
                          <w:kern w:val="36"/>
                          <w:sz w:val="20"/>
                          <w:lang w:val="en-US"/>
                        </w:rPr>
                        <w:t>Complete the</w:t>
                      </w:r>
                      <w:r w:rsidRPr="00442139">
                        <w:rPr>
                          <w:rFonts w:ascii="Tahoma" w:hAnsi="Tahoma" w:cs="Tahoma"/>
                          <w:b/>
                          <w:bCs/>
                          <w:color w:val="000000" w:themeColor="text1"/>
                          <w:kern w:val="36"/>
                          <w:sz w:val="20"/>
                          <w:lang w:val="en-US"/>
                        </w:rPr>
                        <w:t xml:space="preserve"> ACT OF ENGAGEMENT </w:t>
                      </w:r>
                      <w:r w:rsidRPr="00442139">
                        <w:rPr>
                          <w:rFonts w:ascii="Tahoma" w:hAnsi="Tahoma" w:cs="Tahoma"/>
                          <w:bCs/>
                          <w:color w:val="000000" w:themeColor="text1"/>
                          <w:kern w:val="36"/>
                          <w:sz w:val="20"/>
                          <w:lang w:val="en-US"/>
                        </w:rPr>
                        <w:t>and</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collect the</w:t>
                      </w:r>
                      <w:r w:rsidRPr="00442139">
                        <w:rPr>
                          <w:rFonts w:ascii="Tahoma" w:hAnsi="Tahoma" w:cs="Tahoma"/>
                          <w:b/>
                          <w:bCs/>
                          <w:color w:val="000000" w:themeColor="text1"/>
                          <w:kern w:val="36"/>
                          <w:sz w:val="20"/>
                          <w:lang w:val="en-US"/>
                        </w:rPr>
                        <w:t xml:space="preserve"> </w:t>
                      </w:r>
                      <w:r w:rsidRPr="00442139">
                        <w:rPr>
                          <w:rFonts w:ascii="Tahoma" w:hAnsi="Tahoma" w:cs="Tahoma"/>
                          <w:bCs/>
                          <w:color w:val="000000" w:themeColor="text1"/>
                          <w:kern w:val="36"/>
                          <w:sz w:val="20"/>
                          <w:lang w:val="en-US"/>
                        </w:rPr>
                        <w:t>required</w:t>
                      </w:r>
                      <w:r w:rsidRPr="00442139">
                        <w:rPr>
                          <w:rFonts w:ascii="Tahoma" w:hAnsi="Tahoma" w:cs="Tahoma"/>
                          <w:b/>
                          <w:bCs/>
                          <w:color w:val="000000" w:themeColor="text1"/>
                          <w:kern w:val="36"/>
                          <w:sz w:val="20"/>
                          <w:lang w:val="en-US"/>
                        </w:rPr>
                        <w:t xml:space="preserve"> SUPPORTING DOCUMENTS</w:t>
                      </w:r>
                      <w:r w:rsidRPr="00442139">
                        <w:rPr>
                          <w:rFonts w:ascii="Tahoma" w:hAnsi="Tahoma" w:cs="Tahoma"/>
                          <w:bCs/>
                          <w:color w:val="000000" w:themeColor="text1"/>
                          <w:kern w:val="36"/>
                          <w:sz w:val="20"/>
                          <w:lang w:val="en-US"/>
                        </w:rPr>
                        <w:t>, as listed in section F of the terms of reference (below).</w:t>
                      </w:r>
                    </w:p>
                    <w:p w14:paraId="05FE0B06" w14:textId="77777777" w:rsidR="004C66D8" w:rsidRPr="00442139" w:rsidRDefault="004C66D8" w:rsidP="00FC2211">
                      <w:pPr>
                        <w:spacing w:after="0" w:line="240" w:lineRule="auto"/>
                        <w:ind w:left="426"/>
                        <w:rPr>
                          <w:rFonts w:ascii="Tahoma" w:hAnsi="Tahoma" w:cs="Tahoma"/>
                          <w:bCs/>
                          <w:smallCaps/>
                          <w:color w:val="000000" w:themeColor="text1"/>
                          <w:kern w:val="36"/>
                          <w:sz w:val="20"/>
                          <w:lang w:val="en-US"/>
                        </w:rPr>
                      </w:pPr>
                    </w:p>
                    <w:p w14:paraId="05FE0B07" w14:textId="27F83E69" w:rsidR="004C66D8" w:rsidRPr="00442139" w:rsidRDefault="004C66D8" w:rsidP="002D63ED">
                      <w:pPr>
                        <w:spacing w:after="0" w:line="240" w:lineRule="auto"/>
                        <w:ind w:left="142"/>
                        <w:rPr>
                          <w:rFonts w:ascii="Tahoma" w:hAnsi="Tahoma" w:cs="Tahoma"/>
                          <w:bCs/>
                          <w:color w:val="000000" w:themeColor="text1"/>
                          <w:kern w:val="36"/>
                          <w:sz w:val="20"/>
                          <w:lang w:val="en-US"/>
                        </w:rPr>
                      </w:pPr>
                      <w:r w:rsidRPr="00442139">
                        <w:rPr>
                          <w:rFonts w:ascii="Tahoma" w:hAnsi="Tahoma" w:cs="Tahoma"/>
                          <w:b/>
                          <w:bCs/>
                          <w:smallCaps/>
                          <w:color w:val="000000" w:themeColor="text1"/>
                          <w:kern w:val="36"/>
                          <w:sz w:val="20"/>
                          <w:lang w:val="en-US"/>
                        </w:rPr>
                        <w:t xml:space="preserve">Step 3: </w:t>
                      </w:r>
                      <w:r w:rsidRPr="00442139">
                        <w:rPr>
                          <w:rFonts w:ascii="Tahoma" w:hAnsi="Tahoma" w:cs="Tahoma"/>
                          <w:bCs/>
                          <w:color w:val="000000" w:themeColor="text1"/>
                          <w:kern w:val="36"/>
                          <w:sz w:val="20"/>
                          <w:lang w:val="en-US"/>
                        </w:rPr>
                        <w:t xml:space="preserve">Send </w:t>
                      </w:r>
                      <w:r w:rsidRPr="00442139">
                        <w:rPr>
                          <w:rFonts w:ascii="Tahoma" w:hAnsi="Tahoma" w:cs="Tahoma"/>
                          <w:b/>
                          <w:bCs/>
                          <w:color w:val="000000" w:themeColor="text1"/>
                          <w:kern w:val="36"/>
                          <w:sz w:val="20"/>
                          <w:lang w:val="en-US"/>
                        </w:rPr>
                        <w:t>TENDER</w:t>
                      </w:r>
                      <w:r w:rsidRPr="00442139">
                        <w:rPr>
                          <w:rFonts w:ascii="Tahoma" w:hAnsi="Tahoma" w:cs="Tahoma"/>
                          <w:bCs/>
                          <w:color w:val="000000" w:themeColor="text1"/>
                          <w:kern w:val="36"/>
                          <w:sz w:val="20"/>
                          <w:lang w:val="en-US"/>
                        </w:rPr>
                        <w:t>, in accordance with the Tender Rules</w:t>
                      </w:r>
                    </w:p>
                  </w:txbxContent>
                </v:textbox>
              </v:rect>
            </w:pict>
          </mc:Fallback>
        </mc:AlternateContent>
      </w:r>
    </w:p>
    <w:p w14:paraId="05FE09FE" w14:textId="77777777" w:rsidR="0038265B" w:rsidRPr="00BD7E63" w:rsidRDefault="0038265B" w:rsidP="0079247B">
      <w:pPr>
        <w:spacing w:after="0"/>
        <w:jc w:val="center"/>
        <w:outlineLvl w:val="0"/>
        <w:rPr>
          <w:rFonts w:ascii="Tahoma" w:eastAsia="Times New Roman" w:hAnsi="Tahoma" w:cs="Tahoma"/>
          <w:b/>
          <w:bCs/>
          <w:kern w:val="36"/>
          <w:sz w:val="18"/>
          <w:szCs w:val="18"/>
          <w:lang w:val="en-US"/>
        </w:rPr>
      </w:pPr>
      <w:bookmarkStart w:id="1" w:name="_Toc445392375"/>
      <w:r w:rsidRPr="00BD7E63">
        <w:rPr>
          <w:rFonts w:ascii="Tahoma" w:eastAsia="Times New Roman" w:hAnsi="Tahoma" w:cs="Tahoma"/>
          <w:b/>
          <w:bCs/>
          <w:kern w:val="36"/>
          <w:sz w:val="18"/>
          <w:szCs w:val="18"/>
          <w:lang w:val="en-US"/>
        </w:rPr>
        <w:lastRenderedPageBreak/>
        <w:t>PART I –</w:t>
      </w:r>
      <w:bookmarkEnd w:id="1"/>
      <w:r w:rsidR="00110F96" w:rsidRPr="00BD7E63">
        <w:rPr>
          <w:rFonts w:ascii="Tahoma" w:eastAsia="Times New Roman" w:hAnsi="Tahoma" w:cs="Tahoma"/>
          <w:b/>
          <w:bCs/>
          <w:kern w:val="36"/>
          <w:sz w:val="18"/>
          <w:szCs w:val="18"/>
          <w:lang w:val="en-US"/>
        </w:rPr>
        <w:t>TERMS OF REFERENCE</w:t>
      </w:r>
    </w:p>
    <w:p w14:paraId="50EFF5D5" w14:textId="77777777" w:rsidR="008D3354" w:rsidRPr="00BD7E63" w:rsidRDefault="008D3354" w:rsidP="0079247B">
      <w:pPr>
        <w:spacing w:after="0"/>
        <w:jc w:val="center"/>
        <w:outlineLvl w:val="0"/>
        <w:rPr>
          <w:rFonts w:ascii="Tahoma" w:eastAsia="Times New Roman" w:hAnsi="Tahoma" w:cs="Tahoma"/>
          <w:b/>
          <w:bCs/>
          <w:kern w:val="36"/>
          <w:sz w:val="18"/>
          <w:szCs w:val="18"/>
          <w:lang w:val="en-US"/>
        </w:rPr>
      </w:pPr>
    </w:p>
    <w:p w14:paraId="05FE09FF" w14:textId="77777777" w:rsidR="0038265B" w:rsidRPr="00BD7E63" w:rsidRDefault="0038265B" w:rsidP="0079247B">
      <w:pPr>
        <w:tabs>
          <w:tab w:val="center" w:pos="4680"/>
          <w:tab w:val="right" w:pos="9360"/>
        </w:tabs>
        <w:spacing w:after="0"/>
        <w:jc w:val="center"/>
        <w:rPr>
          <w:rFonts w:ascii="Tahoma" w:eastAsia="Calibri" w:hAnsi="Tahoma" w:cs="Tahoma"/>
          <w:b/>
          <w:sz w:val="18"/>
          <w:szCs w:val="18"/>
        </w:rPr>
      </w:pPr>
      <w:r w:rsidRPr="00BD7E63">
        <w:rPr>
          <w:rFonts w:ascii="Tahoma" w:eastAsia="Calibri" w:hAnsi="Tahoma" w:cs="Tahoma"/>
          <w:b/>
          <w:sz w:val="18"/>
          <w:szCs w:val="18"/>
        </w:rPr>
        <w:t>CALL FOR TENDERS</w:t>
      </w:r>
    </w:p>
    <w:p w14:paraId="05FE0A01" w14:textId="2CD683C0" w:rsidR="00806205" w:rsidRPr="00BD7E63" w:rsidRDefault="00A55BAC" w:rsidP="0079247B">
      <w:pPr>
        <w:tabs>
          <w:tab w:val="center" w:pos="4680"/>
          <w:tab w:val="right" w:pos="9360"/>
        </w:tabs>
        <w:spacing w:after="0"/>
        <w:jc w:val="center"/>
        <w:rPr>
          <w:rFonts w:ascii="Tahoma" w:eastAsia="Calibri" w:hAnsi="Tahoma" w:cs="Tahoma"/>
          <w:b/>
          <w:caps/>
          <w:sz w:val="18"/>
          <w:szCs w:val="18"/>
        </w:rPr>
      </w:pPr>
      <w:r w:rsidRPr="00BD7E63">
        <w:rPr>
          <w:rFonts w:ascii="Tahoma" w:eastAsia="Calibri" w:hAnsi="Tahoma" w:cs="Tahoma"/>
          <w:b/>
          <w:caps/>
          <w:sz w:val="18"/>
          <w:szCs w:val="18"/>
        </w:rPr>
        <w:t xml:space="preserve">for the </w:t>
      </w:r>
      <w:r w:rsidR="0086455F" w:rsidRPr="00BD7E63">
        <w:rPr>
          <w:rFonts w:ascii="Tahoma" w:eastAsia="Calibri" w:hAnsi="Tahoma" w:cs="Tahoma"/>
          <w:b/>
          <w:caps/>
          <w:sz w:val="18"/>
          <w:szCs w:val="18"/>
        </w:rPr>
        <w:t xml:space="preserve">IT TOOl Development </w:t>
      </w:r>
    </w:p>
    <w:p w14:paraId="05FE0A02" w14:textId="509927BD" w:rsidR="00806205" w:rsidRPr="00BD7E63" w:rsidRDefault="00103152" w:rsidP="0079247B">
      <w:pPr>
        <w:tabs>
          <w:tab w:val="center" w:pos="4680"/>
          <w:tab w:val="right" w:pos="9360"/>
        </w:tabs>
        <w:spacing w:after="0"/>
        <w:jc w:val="center"/>
        <w:rPr>
          <w:rFonts w:ascii="Tahoma" w:eastAsia="Calibri" w:hAnsi="Tahoma" w:cs="Tahoma"/>
          <w:b/>
          <w:caps/>
          <w:sz w:val="18"/>
          <w:szCs w:val="18"/>
        </w:rPr>
      </w:pPr>
      <w:r w:rsidRPr="00E07236">
        <w:rPr>
          <w:rFonts w:ascii="Tahoma" w:eastAsia="Calibri" w:hAnsi="Tahoma" w:cs="Tahoma"/>
          <w:b/>
          <w:caps/>
          <w:sz w:val="18"/>
          <w:szCs w:val="18"/>
        </w:rPr>
        <w:t>2019</w:t>
      </w:r>
      <w:r w:rsidR="00E07236" w:rsidRPr="00E07236">
        <w:rPr>
          <w:rFonts w:ascii="Tahoma" w:eastAsia="Calibri" w:hAnsi="Tahoma" w:cs="Tahoma"/>
          <w:b/>
          <w:caps/>
          <w:sz w:val="18"/>
          <w:szCs w:val="18"/>
        </w:rPr>
        <w:t>/AO/93</w:t>
      </w:r>
    </w:p>
    <w:p w14:paraId="05FE0A03" w14:textId="77777777" w:rsidR="00806205" w:rsidRPr="00BD7E63" w:rsidRDefault="00806205" w:rsidP="0079247B">
      <w:pPr>
        <w:tabs>
          <w:tab w:val="center" w:pos="4680"/>
          <w:tab w:val="right" w:pos="9360"/>
        </w:tabs>
        <w:spacing w:after="0"/>
        <w:jc w:val="center"/>
        <w:rPr>
          <w:rFonts w:ascii="Tahoma" w:eastAsia="Calibri" w:hAnsi="Tahoma" w:cs="Tahoma"/>
          <w:b/>
          <w:caps/>
          <w:sz w:val="18"/>
          <w:szCs w:val="18"/>
        </w:rPr>
      </w:pPr>
    </w:p>
    <w:p w14:paraId="2476CE9F" w14:textId="77777777" w:rsidR="00DA531D" w:rsidRPr="00BD7E63" w:rsidRDefault="00DA531D" w:rsidP="0079247B">
      <w:pPr>
        <w:numPr>
          <w:ilvl w:val="0"/>
          <w:numId w:val="8"/>
        </w:numPr>
        <w:spacing w:after="100" w:afterAutospacing="1"/>
        <w:ind w:left="284" w:hanging="284"/>
        <w:contextualSpacing/>
        <w:jc w:val="both"/>
        <w:rPr>
          <w:rFonts w:ascii="Tahoma" w:eastAsia="Times New Roman" w:hAnsi="Tahoma" w:cs="Tahoma"/>
          <w:b/>
          <w:caps/>
          <w:sz w:val="18"/>
          <w:szCs w:val="18"/>
        </w:rPr>
      </w:pPr>
      <w:r w:rsidRPr="00BD7E63">
        <w:rPr>
          <w:rFonts w:ascii="Tahoma" w:eastAsia="Times New Roman" w:hAnsi="Tahoma" w:cs="Tahoma"/>
          <w:b/>
          <w:caps/>
          <w:sz w:val="18"/>
          <w:szCs w:val="18"/>
        </w:rPr>
        <w:t xml:space="preserve">Background </w:t>
      </w:r>
    </w:p>
    <w:p w14:paraId="7CE16939" w14:textId="77777777" w:rsidR="00DA531D" w:rsidRPr="00BD7E63" w:rsidRDefault="00DA531D" w:rsidP="0079247B">
      <w:pPr>
        <w:spacing w:after="100" w:afterAutospacing="1"/>
        <w:ind w:left="284"/>
        <w:contextualSpacing/>
        <w:jc w:val="both"/>
        <w:rPr>
          <w:rFonts w:ascii="Tahoma" w:eastAsia="Times New Roman" w:hAnsi="Tahoma" w:cs="Tahoma"/>
          <w:b/>
          <w:caps/>
          <w:sz w:val="18"/>
          <w:szCs w:val="18"/>
        </w:rPr>
      </w:pPr>
    </w:p>
    <w:p w14:paraId="7B9F30F8" w14:textId="06CADB26" w:rsidR="0002540E" w:rsidRPr="00BD7E63" w:rsidRDefault="0086455F" w:rsidP="0079247B">
      <w:pPr>
        <w:spacing w:after="0"/>
        <w:jc w:val="both"/>
        <w:rPr>
          <w:rFonts w:ascii="Tahoma" w:eastAsia="Calibri" w:hAnsi="Tahoma" w:cs="Tahoma"/>
          <w:sz w:val="18"/>
          <w:szCs w:val="18"/>
        </w:rPr>
      </w:pPr>
      <w:r w:rsidRPr="00BD7E63">
        <w:rPr>
          <w:rFonts w:ascii="Tahoma" w:eastAsia="Times New Roman" w:hAnsi="Tahoma" w:cs="Tahoma"/>
          <w:color w:val="000000" w:themeColor="text1"/>
          <w:sz w:val="18"/>
          <w:szCs w:val="18"/>
          <w:lang w:eastAsia="en-GB"/>
        </w:rPr>
        <w:t>The Council of Europe is implementing a</w:t>
      </w:r>
      <w:r w:rsidRPr="00BD7E63">
        <w:rPr>
          <w:rFonts w:ascii="Tahoma" w:hAnsi="Tahoma" w:cs="Tahoma"/>
          <w:sz w:val="18"/>
          <w:szCs w:val="18"/>
        </w:rPr>
        <w:t xml:space="preserve"> </w:t>
      </w:r>
      <w:r w:rsidRPr="00BD7E63">
        <w:rPr>
          <w:rFonts w:ascii="Tahoma" w:eastAsia="Times New Roman" w:hAnsi="Tahoma" w:cs="Tahoma"/>
          <w:color w:val="000000" w:themeColor="text1"/>
          <w:sz w:val="18"/>
          <w:szCs w:val="18"/>
          <w:lang w:eastAsia="en-GB"/>
        </w:rPr>
        <w:t>Joint Project on Strengthening the Capacity of Bar Associations and Lawyers on European Human Rights Standards</w:t>
      </w:r>
      <w:r w:rsidR="0002540E" w:rsidRPr="00BD7E63">
        <w:rPr>
          <w:rFonts w:ascii="Tahoma" w:eastAsia="Times New Roman" w:hAnsi="Tahoma" w:cs="Tahoma"/>
          <w:color w:val="000000" w:themeColor="text1"/>
          <w:sz w:val="18"/>
          <w:szCs w:val="18"/>
          <w:lang w:eastAsia="en-GB"/>
        </w:rPr>
        <w:t xml:space="preserve"> in Turkey</w:t>
      </w:r>
      <w:r w:rsidRPr="00BD7E63">
        <w:rPr>
          <w:rFonts w:ascii="Tahoma" w:eastAsia="Times New Roman" w:hAnsi="Tahoma" w:cs="Tahoma"/>
          <w:color w:val="000000" w:themeColor="text1"/>
          <w:sz w:val="18"/>
          <w:szCs w:val="18"/>
          <w:lang w:eastAsia="en-GB"/>
        </w:rPr>
        <w:t>.</w:t>
      </w:r>
      <w:r w:rsidR="0002540E" w:rsidRPr="00BD7E63">
        <w:rPr>
          <w:rFonts w:ascii="Tahoma" w:eastAsia="Times New Roman" w:hAnsi="Tahoma" w:cs="Tahoma"/>
          <w:color w:val="000000" w:themeColor="text1"/>
          <w:sz w:val="18"/>
          <w:szCs w:val="18"/>
          <w:lang w:eastAsia="en-GB"/>
        </w:rPr>
        <w:t xml:space="preserve"> During the period of its implementation (</w:t>
      </w:r>
      <w:r w:rsidRPr="00BD7E63">
        <w:rPr>
          <w:rFonts w:ascii="Tahoma" w:eastAsia="Times New Roman" w:hAnsi="Tahoma" w:cs="Tahoma"/>
          <w:color w:val="000000" w:themeColor="text1"/>
          <w:sz w:val="18"/>
          <w:szCs w:val="18"/>
          <w:lang w:eastAsia="en-GB"/>
        </w:rPr>
        <w:t>1 April 2018 – 31 March 2021)</w:t>
      </w:r>
      <w:r w:rsidR="0002540E" w:rsidRPr="00BD7E63">
        <w:rPr>
          <w:rFonts w:ascii="Tahoma" w:eastAsia="Times New Roman" w:hAnsi="Tahoma" w:cs="Tahoma"/>
          <w:color w:val="000000" w:themeColor="text1"/>
          <w:sz w:val="18"/>
          <w:szCs w:val="18"/>
          <w:lang w:eastAsia="en-GB"/>
        </w:rPr>
        <w:t xml:space="preserve"> the Project</w:t>
      </w:r>
      <w:r w:rsidR="0002540E" w:rsidRPr="00BD7E63">
        <w:rPr>
          <w:rFonts w:ascii="Tahoma" w:eastAsia="Calibri" w:hAnsi="Tahoma" w:cs="Tahoma"/>
          <w:sz w:val="18"/>
          <w:szCs w:val="18"/>
        </w:rPr>
        <w:t xml:space="preserve"> aims at improving the effective implementation of European human rights standards in Turkey through the strengthening of the capacities of bar associations and lawyers on human rights issues and the improvement of the communication among them. After the completion of the Action, it is expected that:</w:t>
      </w:r>
    </w:p>
    <w:p w14:paraId="27D183B5" w14:textId="43F94C9D" w:rsidR="0002540E" w:rsidRPr="00BD7E63" w:rsidRDefault="0002540E" w:rsidP="0079247B">
      <w:pPr>
        <w:pStyle w:val="ListParagraph"/>
        <w:numPr>
          <w:ilvl w:val="0"/>
          <w:numId w:val="35"/>
        </w:numPr>
        <w:spacing w:after="0"/>
        <w:jc w:val="both"/>
        <w:rPr>
          <w:rFonts w:ascii="Tahoma" w:eastAsia="Calibri" w:hAnsi="Tahoma" w:cs="Tahoma"/>
          <w:sz w:val="18"/>
          <w:szCs w:val="18"/>
        </w:rPr>
      </w:pPr>
      <w:r w:rsidRPr="00BD7E63">
        <w:rPr>
          <w:rFonts w:ascii="Tahoma" w:eastAsia="Calibri" w:hAnsi="Tahoma" w:cs="Tahoma"/>
          <w:sz w:val="18"/>
          <w:szCs w:val="18"/>
        </w:rPr>
        <w:t xml:space="preserve">The capacity of the human rights centres </w:t>
      </w:r>
      <w:r w:rsidR="007F3C19" w:rsidRPr="00BD7E63">
        <w:rPr>
          <w:rFonts w:ascii="Tahoma" w:eastAsia="Calibri" w:hAnsi="Tahoma" w:cs="Tahoma"/>
          <w:sz w:val="18"/>
          <w:szCs w:val="18"/>
        </w:rPr>
        <w:t xml:space="preserve">(HRCs) </w:t>
      </w:r>
      <w:r w:rsidRPr="00BD7E63">
        <w:rPr>
          <w:rFonts w:ascii="Tahoma" w:eastAsia="Calibri" w:hAnsi="Tahoma" w:cs="Tahoma"/>
          <w:sz w:val="18"/>
          <w:szCs w:val="18"/>
        </w:rPr>
        <w:t xml:space="preserve">of the bar associations is strengthened through the establishment of model human rights centres in seven pilot provinces; </w:t>
      </w:r>
    </w:p>
    <w:p w14:paraId="68C9874C" w14:textId="77777777" w:rsidR="0002540E" w:rsidRPr="00BD7E63" w:rsidRDefault="0002540E" w:rsidP="0079247B">
      <w:pPr>
        <w:pStyle w:val="ListParagraph"/>
        <w:numPr>
          <w:ilvl w:val="0"/>
          <w:numId w:val="35"/>
        </w:numPr>
        <w:spacing w:after="0"/>
        <w:jc w:val="both"/>
        <w:rPr>
          <w:rFonts w:ascii="Tahoma" w:eastAsia="Calibri" w:hAnsi="Tahoma" w:cs="Tahoma"/>
          <w:sz w:val="18"/>
          <w:szCs w:val="18"/>
        </w:rPr>
      </w:pPr>
      <w:r w:rsidRPr="00BD7E63">
        <w:rPr>
          <w:rFonts w:ascii="Tahoma" w:eastAsia="Calibri" w:hAnsi="Tahoma" w:cs="Tahoma"/>
          <w:sz w:val="18"/>
          <w:szCs w:val="18"/>
        </w:rPr>
        <w:t>The knowledge and skills of the lawyers to apply European human rights standards in their daily work are enhanced in cooperation with the European Programme for Human Rights Education for Legal Professionals (HELP);</w:t>
      </w:r>
    </w:p>
    <w:p w14:paraId="3C35A83F" w14:textId="69BC449A" w:rsidR="001C09E3" w:rsidRPr="00BD7E63" w:rsidRDefault="0002540E" w:rsidP="0079247B">
      <w:pPr>
        <w:pStyle w:val="ListParagraph"/>
        <w:numPr>
          <w:ilvl w:val="0"/>
          <w:numId w:val="35"/>
        </w:numPr>
        <w:spacing w:after="0"/>
        <w:jc w:val="both"/>
        <w:rPr>
          <w:rFonts w:ascii="Tahoma" w:eastAsia="Calibri" w:hAnsi="Tahoma" w:cs="Tahoma"/>
          <w:sz w:val="18"/>
          <w:szCs w:val="18"/>
        </w:rPr>
      </w:pPr>
      <w:r w:rsidRPr="00BD7E63">
        <w:rPr>
          <w:rFonts w:ascii="Tahoma" w:eastAsia="Calibri" w:hAnsi="Tahoma" w:cs="Tahoma"/>
          <w:sz w:val="18"/>
          <w:szCs w:val="18"/>
        </w:rPr>
        <w:t>The communication and coordination between the human rights centres, the bar associations and the U</w:t>
      </w:r>
      <w:r w:rsidR="00C0676F">
        <w:rPr>
          <w:rFonts w:ascii="Tahoma" w:eastAsia="Calibri" w:hAnsi="Tahoma" w:cs="Tahoma"/>
          <w:sz w:val="18"/>
          <w:szCs w:val="18"/>
        </w:rPr>
        <w:t>nion of Turkish Bar Associations (U</w:t>
      </w:r>
      <w:r w:rsidRPr="00BD7E63">
        <w:rPr>
          <w:rFonts w:ascii="Tahoma" w:eastAsia="Calibri" w:hAnsi="Tahoma" w:cs="Tahoma"/>
          <w:sz w:val="18"/>
          <w:szCs w:val="18"/>
        </w:rPr>
        <w:t>TBA</w:t>
      </w:r>
      <w:r w:rsidR="00C0676F">
        <w:rPr>
          <w:rFonts w:ascii="Tahoma" w:eastAsia="Calibri" w:hAnsi="Tahoma" w:cs="Tahoma"/>
          <w:sz w:val="18"/>
          <w:szCs w:val="18"/>
        </w:rPr>
        <w:t>)</w:t>
      </w:r>
      <w:r w:rsidRPr="00BD7E63">
        <w:rPr>
          <w:rFonts w:ascii="Tahoma" w:eastAsia="Calibri" w:hAnsi="Tahoma" w:cs="Tahoma"/>
          <w:sz w:val="18"/>
          <w:szCs w:val="18"/>
        </w:rPr>
        <w:t xml:space="preserve"> through regular meetings and a web-based common communication network are fostered.</w:t>
      </w:r>
    </w:p>
    <w:p w14:paraId="66E173DD" w14:textId="5AE005E9" w:rsidR="0002540E" w:rsidRPr="00BD7E63" w:rsidRDefault="0002540E" w:rsidP="0079247B">
      <w:pPr>
        <w:spacing w:after="0"/>
        <w:jc w:val="both"/>
        <w:rPr>
          <w:rFonts w:ascii="Tahoma" w:eastAsia="Times New Roman" w:hAnsi="Tahoma" w:cs="Tahoma"/>
          <w:color w:val="000000" w:themeColor="text1"/>
          <w:sz w:val="18"/>
          <w:szCs w:val="18"/>
          <w:lang w:eastAsia="en-GB"/>
        </w:rPr>
      </w:pPr>
      <w:r w:rsidRPr="00BD7E63">
        <w:rPr>
          <w:rFonts w:ascii="Tahoma" w:eastAsia="Times New Roman" w:hAnsi="Tahoma" w:cs="Tahoma"/>
          <w:color w:val="000000" w:themeColor="text1"/>
          <w:sz w:val="18"/>
          <w:szCs w:val="18"/>
          <w:lang w:eastAsia="en-GB"/>
        </w:rPr>
        <w:t>The end beneficiary of the Project is the UTBA.</w:t>
      </w:r>
    </w:p>
    <w:p w14:paraId="543569C2" w14:textId="59C04830" w:rsidR="0002540E" w:rsidRDefault="0002540E" w:rsidP="0079247B">
      <w:pPr>
        <w:autoSpaceDE w:val="0"/>
        <w:autoSpaceDN w:val="0"/>
        <w:adjustRightInd w:val="0"/>
        <w:spacing w:after="100" w:afterAutospacing="1"/>
        <w:jc w:val="both"/>
        <w:rPr>
          <w:rFonts w:ascii="Tahoma" w:eastAsia="Calibri" w:hAnsi="Tahoma" w:cs="Tahoma"/>
          <w:sz w:val="18"/>
          <w:szCs w:val="18"/>
        </w:rPr>
      </w:pPr>
      <w:r w:rsidRPr="00BD7E63">
        <w:rPr>
          <w:rFonts w:ascii="Tahoma" w:eastAsia="Calibri" w:hAnsi="Tahoma" w:cs="Tahoma"/>
          <w:sz w:val="18"/>
          <w:szCs w:val="18"/>
        </w:rPr>
        <w:t xml:space="preserve">The Project will support the bar associations by establishing IT tools to strengthen their capacity. </w:t>
      </w:r>
    </w:p>
    <w:p w14:paraId="11838C90" w14:textId="77777777" w:rsidR="00C0676F" w:rsidRPr="00BD7E63" w:rsidRDefault="00C0676F" w:rsidP="00C0676F">
      <w:pPr>
        <w:autoSpaceDE w:val="0"/>
        <w:autoSpaceDN w:val="0"/>
        <w:adjustRightInd w:val="0"/>
        <w:spacing w:after="120"/>
        <w:jc w:val="both"/>
        <w:rPr>
          <w:rFonts w:ascii="Tahoma" w:eastAsia="Calibri" w:hAnsi="Tahoma" w:cs="Tahoma"/>
          <w:sz w:val="18"/>
          <w:szCs w:val="18"/>
        </w:rPr>
      </w:pPr>
      <w:r w:rsidRPr="00BD7E63">
        <w:rPr>
          <w:rFonts w:ascii="Tahoma" w:eastAsia="Calibri" w:hAnsi="Tahoma" w:cs="Tahoma"/>
          <w:sz w:val="18"/>
          <w:szCs w:val="18"/>
        </w:rPr>
        <w:t xml:space="preserve">A needs assessment was conducted at the beginning of the Project. The respective report contains the following suggestions and recommendations: </w:t>
      </w:r>
    </w:p>
    <w:p w14:paraId="7EB41B2B" w14:textId="77777777" w:rsidR="00C0676F" w:rsidRPr="00BD7E63" w:rsidRDefault="00C0676F" w:rsidP="00C0676F">
      <w:pPr>
        <w:pStyle w:val="ListParagraph"/>
        <w:numPr>
          <w:ilvl w:val="0"/>
          <w:numId w:val="36"/>
        </w:numPr>
        <w:spacing w:after="0"/>
        <w:jc w:val="both"/>
        <w:rPr>
          <w:rFonts w:ascii="Tahoma" w:eastAsia="Calibri" w:hAnsi="Tahoma" w:cs="Tahoma"/>
          <w:sz w:val="18"/>
          <w:szCs w:val="18"/>
        </w:rPr>
      </w:pPr>
      <w:r w:rsidRPr="00BD7E63">
        <w:rPr>
          <w:rFonts w:ascii="Tahoma" w:eastAsia="Calibri" w:hAnsi="Tahoma" w:cs="Tahoma"/>
          <w:sz w:val="18"/>
          <w:szCs w:val="18"/>
        </w:rPr>
        <w:t>There is an urgent need to collect, retain and search violations of human rights to develop strategic, long-term approaches to reduce human rights violations in the bar associations.</w:t>
      </w:r>
    </w:p>
    <w:p w14:paraId="5E833CED" w14:textId="77777777" w:rsidR="00C0676F" w:rsidRPr="00BD7E63" w:rsidRDefault="00C0676F" w:rsidP="00C0676F">
      <w:pPr>
        <w:pStyle w:val="ListParagraph"/>
        <w:numPr>
          <w:ilvl w:val="0"/>
          <w:numId w:val="36"/>
        </w:numPr>
        <w:spacing w:after="0"/>
        <w:jc w:val="both"/>
        <w:rPr>
          <w:rFonts w:ascii="Tahoma" w:eastAsia="Calibri" w:hAnsi="Tahoma" w:cs="Tahoma"/>
          <w:sz w:val="18"/>
          <w:szCs w:val="18"/>
        </w:rPr>
      </w:pPr>
      <w:r w:rsidRPr="00BD7E63">
        <w:rPr>
          <w:rFonts w:ascii="Tahoma" w:eastAsia="Calibri" w:hAnsi="Tahoma" w:cs="Tahoma"/>
          <w:sz w:val="18"/>
          <w:szCs w:val="18"/>
        </w:rPr>
        <w:t xml:space="preserve">Having a uniform online database in place can help to create a robust institutional memory. </w:t>
      </w:r>
    </w:p>
    <w:p w14:paraId="6BC5371F" w14:textId="77777777" w:rsidR="00C0676F" w:rsidRPr="00BD7E63" w:rsidRDefault="00C0676F" w:rsidP="00C0676F">
      <w:pPr>
        <w:pStyle w:val="ListParagraph"/>
        <w:numPr>
          <w:ilvl w:val="0"/>
          <w:numId w:val="36"/>
        </w:numPr>
        <w:spacing w:after="0"/>
        <w:jc w:val="both"/>
        <w:rPr>
          <w:rFonts w:ascii="Tahoma" w:eastAsia="Calibri" w:hAnsi="Tahoma" w:cs="Tahoma"/>
          <w:sz w:val="18"/>
          <w:szCs w:val="18"/>
        </w:rPr>
      </w:pPr>
      <w:r w:rsidRPr="00BD7E63">
        <w:rPr>
          <w:rFonts w:ascii="Tahoma" w:eastAsia="Calibri" w:hAnsi="Tahoma" w:cs="Tahoma"/>
          <w:sz w:val="18"/>
          <w:szCs w:val="18"/>
        </w:rPr>
        <w:t>The database should, under the leadership of the UTBA, be made available in one place, electronically, and in a systematic and searchable manner.</w:t>
      </w:r>
    </w:p>
    <w:p w14:paraId="07E0971A" w14:textId="77777777" w:rsidR="00C0676F" w:rsidRPr="00BD7E63" w:rsidRDefault="00C0676F" w:rsidP="00C0676F">
      <w:pPr>
        <w:pStyle w:val="ListParagraph"/>
        <w:numPr>
          <w:ilvl w:val="0"/>
          <w:numId w:val="36"/>
        </w:numPr>
        <w:spacing w:after="0"/>
        <w:jc w:val="both"/>
        <w:rPr>
          <w:rFonts w:ascii="Tahoma" w:eastAsia="Calibri" w:hAnsi="Tahoma" w:cs="Tahoma"/>
          <w:sz w:val="18"/>
          <w:szCs w:val="18"/>
        </w:rPr>
      </w:pPr>
      <w:r w:rsidRPr="00BD7E63">
        <w:rPr>
          <w:rFonts w:ascii="Tahoma" w:eastAsia="Calibri" w:hAnsi="Tahoma" w:cs="Tahoma"/>
          <w:sz w:val="18"/>
          <w:szCs w:val="18"/>
        </w:rPr>
        <w:t>Setting up a database requires having a clearly focused and accountable human rights policy in place.</w:t>
      </w:r>
    </w:p>
    <w:p w14:paraId="4E117738" w14:textId="77777777" w:rsidR="00C0676F" w:rsidRPr="00BD7E63" w:rsidRDefault="00C0676F" w:rsidP="00C0676F">
      <w:pPr>
        <w:pStyle w:val="ListParagraph"/>
        <w:numPr>
          <w:ilvl w:val="0"/>
          <w:numId w:val="36"/>
        </w:numPr>
        <w:spacing w:after="0"/>
        <w:jc w:val="both"/>
        <w:rPr>
          <w:rFonts w:ascii="Tahoma" w:eastAsia="Calibri" w:hAnsi="Tahoma" w:cs="Tahoma"/>
          <w:sz w:val="18"/>
          <w:szCs w:val="18"/>
        </w:rPr>
      </w:pPr>
      <w:r w:rsidRPr="00BD7E63">
        <w:rPr>
          <w:rFonts w:ascii="Tahoma" w:eastAsia="Calibri" w:hAnsi="Tahoma" w:cs="Tahoma"/>
          <w:sz w:val="18"/>
          <w:szCs w:val="18"/>
        </w:rPr>
        <w:t>There is a need to develop detailed guidelines on reporting violations of human rights and collecting such information.</w:t>
      </w:r>
    </w:p>
    <w:p w14:paraId="0F1770B8" w14:textId="77777777" w:rsidR="00C0676F" w:rsidRPr="00BD7E63" w:rsidRDefault="00C0676F" w:rsidP="00C0676F">
      <w:pPr>
        <w:pStyle w:val="ListParagraph"/>
        <w:numPr>
          <w:ilvl w:val="0"/>
          <w:numId w:val="36"/>
        </w:numPr>
        <w:spacing w:after="0"/>
        <w:jc w:val="both"/>
        <w:rPr>
          <w:rFonts w:ascii="Tahoma" w:eastAsia="Calibri" w:hAnsi="Tahoma" w:cs="Tahoma"/>
          <w:sz w:val="18"/>
          <w:szCs w:val="18"/>
        </w:rPr>
      </w:pPr>
      <w:r w:rsidRPr="00BD7E63">
        <w:rPr>
          <w:rFonts w:ascii="Tahoma" w:eastAsia="Calibri" w:hAnsi="Tahoma" w:cs="Tahoma"/>
          <w:sz w:val="18"/>
          <w:szCs w:val="18"/>
        </w:rPr>
        <w:t>There is a necessity to introduce rules on admissibility criteria on reporting violations of human rights, qualification and skills of staff, pro bono lawyers and trainees involved in the human rights work of the bar associations, conducting background checks of selected candidates, and data protection.</w:t>
      </w:r>
    </w:p>
    <w:p w14:paraId="114C005D" w14:textId="77777777" w:rsidR="00C0676F" w:rsidRPr="00BD7E63" w:rsidRDefault="00C0676F" w:rsidP="00C0676F">
      <w:pPr>
        <w:pStyle w:val="ListParagraph"/>
        <w:numPr>
          <w:ilvl w:val="0"/>
          <w:numId w:val="36"/>
        </w:numPr>
        <w:spacing w:after="0"/>
        <w:jc w:val="both"/>
        <w:rPr>
          <w:rFonts w:ascii="Tahoma" w:eastAsia="Calibri" w:hAnsi="Tahoma" w:cs="Tahoma"/>
          <w:sz w:val="18"/>
          <w:szCs w:val="18"/>
        </w:rPr>
      </w:pPr>
      <w:r w:rsidRPr="00BD7E63">
        <w:rPr>
          <w:rFonts w:ascii="Tahoma" w:eastAsia="Calibri" w:hAnsi="Tahoma" w:cs="Tahoma"/>
          <w:sz w:val="18"/>
          <w:szCs w:val="18"/>
        </w:rPr>
        <w:t>These guidelines should also oblige all staff, pro bono lawyers and trainees involved in the human rights work of the bar associations to report cases taken up and provide updates on the success of their activities.</w:t>
      </w:r>
    </w:p>
    <w:p w14:paraId="2BB6A822" w14:textId="77777777" w:rsidR="00C0676F" w:rsidRPr="00BD7E63" w:rsidRDefault="00C0676F" w:rsidP="00C0676F">
      <w:pPr>
        <w:pStyle w:val="ListParagraph"/>
        <w:numPr>
          <w:ilvl w:val="0"/>
          <w:numId w:val="36"/>
        </w:numPr>
        <w:spacing w:after="0"/>
        <w:jc w:val="both"/>
        <w:rPr>
          <w:rFonts w:ascii="Tahoma" w:eastAsia="Calibri" w:hAnsi="Tahoma" w:cs="Tahoma"/>
          <w:sz w:val="18"/>
          <w:szCs w:val="18"/>
        </w:rPr>
      </w:pPr>
      <w:r w:rsidRPr="00BD7E63">
        <w:rPr>
          <w:rFonts w:ascii="Tahoma" w:eastAsia="Calibri" w:hAnsi="Tahoma" w:cs="Tahoma"/>
          <w:sz w:val="18"/>
          <w:szCs w:val="18"/>
        </w:rPr>
        <w:t>There is a need for a desk tasked with the collection of data, which could be based at the HRC or another commission appointed. However, the limited human resources of HRCs and other commissions might be a challenge.</w:t>
      </w:r>
    </w:p>
    <w:p w14:paraId="195CEA9C" w14:textId="77777777" w:rsidR="00C0676F" w:rsidRPr="00BD7E63" w:rsidRDefault="00C0676F" w:rsidP="00C0676F">
      <w:pPr>
        <w:pStyle w:val="ListParagraph"/>
        <w:numPr>
          <w:ilvl w:val="0"/>
          <w:numId w:val="36"/>
        </w:numPr>
        <w:spacing w:after="0"/>
        <w:jc w:val="both"/>
        <w:rPr>
          <w:rFonts w:ascii="Tahoma" w:eastAsia="Calibri" w:hAnsi="Tahoma" w:cs="Tahoma"/>
          <w:sz w:val="18"/>
          <w:szCs w:val="18"/>
        </w:rPr>
      </w:pPr>
      <w:r w:rsidRPr="00BD7E63">
        <w:rPr>
          <w:rFonts w:ascii="Tahoma" w:eastAsia="Calibri" w:hAnsi="Tahoma" w:cs="Tahoma"/>
          <w:sz w:val="18"/>
          <w:szCs w:val="18"/>
        </w:rPr>
        <w:t>The data collected including statistics on the cases taken up and the success of activities should be published on the websites of the bar associations.</w:t>
      </w:r>
    </w:p>
    <w:p w14:paraId="1CA11660" w14:textId="77777777" w:rsidR="00C0676F" w:rsidRPr="00BD7E63" w:rsidRDefault="00C0676F" w:rsidP="00C0676F">
      <w:pPr>
        <w:pStyle w:val="ListParagraph"/>
        <w:numPr>
          <w:ilvl w:val="0"/>
          <w:numId w:val="36"/>
        </w:numPr>
        <w:spacing w:after="0"/>
        <w:jc w:val="both"/>
        <w:rPr>
          <w:rFonts w:ascii="Tahoma" w:eastAsia="Calibri" w:hAnsi="Tahoma" w:cs="Tahoma"/>
          <w:sz w:val="18"/>
          <w:szCs w:val="18"/>
        </w:rPr>
      </w:pPr>
      <w:r w:rsidRPr="00BD7E63">
        <w:rPr>
          <w:rFonts w:ascii="Tahoma" w:eastAsia="Calibri" w:hAnsi="Tahoma" w:cs="Tahoma"/>
          <w:sz w:val="18"/>
          <w:szCs w:val="18"/>
        </w:rPr>
        <w:t xml:space="preserve">The website, which shall </w:t>
      </w:r>
      <w:proofErr w:type="gramStart"/>
      <w:r w:rsidRPr="00BD7E63">
        <w:rPr>
          <w:rFonts w:ascii="Tahoma" w:eastAsia="Calibri" w:hAnsi="Tahoma" w:cs="Tahoma"/>
          <w:sz w:val="18"/>
          <w:szCs w:val="18"/>
        </w:rPr>
        <w:t>hosts</w:t>
      </w:r>
      <w:proofErr w:type="gramEnd"/>
      <w:r w:rsidRPr="00BD7E63">
        <w:rPr>
          <w:rFonts w:ascii="Tahoma" w:eastAsia="Calibri" w:hAnsi="Tahoma" w:cs="Tahoma"/>
          <w:sz w:val="18"/>
          <w:szCs w:val="18"/>
        </w:rPr>
        <w:t xml:space="preserve"> the data base, should, under the leadership of the UTBA and in collaboration with NGOs, display examples of good practices and latest developments of the bar associations, including information about pressing human rights issues and a knowledge tool.</w:t>
      </w:r>
    </w:p>
    <w:p w14:paraId="1987974B" w14:textId="522F7EFA" w:rsidR="0002540E" w:rsidRPr="00BD7E63" w:rsidRDefault="0002540E" w:rsidP="0079247B">
      <w:pPr>
        <w:autoSpaceDE w:val="0"/>
        <w:autoSpaceDN w:val="0"/>
        <w:adjustRightInd w:val="0"/>
        <w:spacing w:after="120"/>
        <w:jc w:val="both"/>
        <w:rPr>
          <w:rFonts w:ascii="Tahoma" w:eastAsia="Calibri" w:hAnsi="Tahoma" w:cs="Tahoma"/>
          <w:sz w:val="18"/>
          <w:szCs w:val="18"/>
        </w:rPr>
      </w:pPr>
      <w:r w:rsidRPr="00BD7E63">
        <w:rPr>
          <w:rFonts w:ascii="Tahoma" w:eastAsia="Calibri" w:hAnsi="Tahoma" w:cs="Tahoma"/>
          <w:sz w:val="18"/>
          <w:szCs w:val="18"/>
        </w:rPr>
        <w:t xml:space="preserve">A project website </w:t>
      </w:r>
      <w:r w:rsidR="00C0676F">
        <w:rPr>
          <w:rFonts w:ascii="Tahoma" w:eastAsia="Calibri" w:hAnsi="Tahoma" w:cs="Tahoma"/>
          <w:sz w:val="18"/>
          <w:szCs w:val="18"/>
        </w:rPr>
        <w:t>has been</w:t>
      </w:r>
      <w:r w:rsidRPr="00BD7E63">
        <w:rPr>
          <w:rFonts w:ascii="Tahoma" w:eastAsia="Calibri" w:hAnsi="Tahoma" w:cs="Tahoma"/>
          <w:sz w:val="18"/>
          <w:szCs w:val="18"/>
        </w:rPr>
        <w:t xml:space="preserve"> established under the webpage of the UTBA and pilot local bars provide links to this page from their websites. The project website contain</w:t>
      </w:r>
      <w:r w:rsidR="00C0676F">
        <w:rPr>
          <w:rFonts w:ascii="Tahoma" w:eastAsia="Calibri" w:hAnsi="Tahoma" w:cs="Tahoma"/>
          <w:sz w:val="18"/>
          <w:szCs w:val="18"/>
        </w:rPr>
        <w:t>s</w:t>
      </w:r>
      <w:r w:rsidRPr="00BD7E63">
        <w:rPr>
          <w:rFonts w:ascii="Tahoma" w:eastAsia="Calibri" w:hAnsi="Tahoma" w:cs="Tahoma"/>
          <w:sz w:val="18"/>
          <w:szCs w:val="18"/>
        </w:rPr>
        <w:t xml:space="preserve"> news, documents, training material (including online modules) and other outputs of the Action and help</w:t>
      </w:r>
      <w:r w:rsidR="00C0676F">
        <w:rPr>
          <w:rFonts w:ascii="Tahoma" w:eastAsia="Calibri" w:hAnsi="Tahoma" w:cs="Tahoma"/>
          <w:sz w:val="18"/>
          <w:szCs w:val="18"/>
        </w:rPr>
        <w:t>s</w:t>
      </w:r>
      <w:r w:rsidRPr="00BD7E63">
        <w:rPr>
          <w:rFonts w:ascii="Tahoma" w:eastAsia="Calibri" w:hAnsi="Tahoma" w:cs="Tahoma"/>
          <w:sz w:val="18"/>
          <w:szCs w:val="18"/>
        </w:rPr>
        <w:t xml:space="preserve"> disseminate those outputs to all lawyers in Turkey. </w:t>
      </w:r>
    </w:p>
    <w:p w14:paraId="01C3DC49" w14:textId="77777777" w:rsidR="0002540E" w:rsidRPr="00BD7E63" w:rsidRDefault="0002540E" w:rsidP="0079247B">
      <w:pPr>
        <w:autoSpaceDE w:val="0"/>
        <w:autoSpaceDN w:val="0"/>
        <w:adjustRightInd w:val="0"/>
        <w:spacing w:after="120"/>
        <w:jc w:val="both"/>
        <w:rPr>
          <w:rFonts w:ascii="Tahoma" w:hAnsi="Tahoma" w:cs="Tahoma"/>
          <w:sz w:val="18"/>
          <w:szCs w:val="18"/>
        </w:rPr>
      </w:pPr>
      <w:r w:rsidRPr="00BD7E63">
        <w:rPr>
          <w:rFonts w:ascii="Tahoma" w:eastAsia="Calibri" w:hAnsi="Tahoma" w:cs="Tahoma"/>
          <w:b/>
          <w:i/>
          <w:sz w:val="18"/>
          <w:szCs w:val="18"/>
        </w:rPr>
        <w:t>- IT tool (Communication network &amp; Database for violations at local level)</w:t>
      </w:r>
    </w:p>
    <w:p w14:paraId="51E68D4C" w14:textId="77777777" w:rsidR="0002540E" w:rsidRPr="00BD7E63" w:rsidRDefault="0002540E" w:rsidP="0079247B">
      <w:pPr>
        <w:autoSpaceDE w:val="0"/>
        <w:autoSpaceDN w:val="0"/>
        <w:adjustRightInd w:val="0"/>
        <w:spacing w:after="120"/>
        <w:jc w:val="both"/>
        <w:rPr>
          <w:rFonts w:ascii="Tahoma" w:eastAsia="Calibri" w:hAnsi="Tahoma" w:cs="Tahoma"/>
          <w:sz w:val="18"/>
          <w:szCs w:val="18"/>
        </w:rPr>
      </w:pPr>
      <w:r w:rsidRPr="00BD7E63">
        <w:rPr>
          <w:rFonts w:ascii="Tahoma" w:eastAsia="Calibri" w:hAnsi="Tahoma" w:cs="Tahoma"/>
          <w:sz w:val="18"/>
          <w:szCs w:val="18"/>
        </w:rPr>
        <w:t xml:space="preserve">A </w:t>
      </w:r>
      <w:r w:rsidRPr="00BD7E63">
        <w:rPr>
          <w:rFonts w:ascii="Tahoma" w:eastAsia="Calibri" w:hAnsi="Tahoma" w:cs="Tahoma"/>
          <w:b/>
          <w:sz w:val="18"/>
          <w:szCs w:val="18"/>
        </w:rPr>
        <w:t xml:space="preserve">web-based communication network </w:t>
      </w:r>
      <w:r w:rsidRPr="00BD7E63">
        <w:rPr>
          <w:rFonts w:ascii="Tahoma" w:eastAsia="Calibri" w:hAnsi="Tahoma" w:cs="Tahoma"/>
          <w:sz w:val="18"/>
          <w:szCs w:val="18"/>
        </w:rPr>
        <w:t xml:space="preserve">between the UTBA and HRCs of bar associations will be developed in order to facilitate the communication among the lawyers working in HRCs. The pilot bars and UTBA will be able to see the database of each other with this communication mechanism. </w:t>
      </w:r>
    </w:p>
    <w:p w14:paraId="14C77FF8" w14:textId="7BF9E081" w:rsidR="0002540E" w:rsidRPr="00BD7E63" w:rsidRDefault="0002540E" w:rsidP="0079247B">
      <w:pPr>
        <w:autoSpaceDE w:val="0"/>
        <w:autoSpaceDN w:val="0"/>
        <w:adjustRightInd w:val="0"/>
        <w:spacing w:after="120"/>
        <w:jc w:val="both"/>
        <w:rPr>
          <w:rFonts w:ascii="Tahoma" w:eastAsia="Calibri" w:hAnsi="Tahoma" w:cs="Tahoma"/>
          <w:sz w:val="18"/>
          <w:szCs w:val="18"/>
        </w:rPr>
      </w:pPr>
      <w:r w:rsidRPr="00BD7E63">
        <w:rPr>
          <w:rFonts w:ascii="Tahoma" w:eastAsia="Calibri" w:hAnsi="Tahoma" w:cs="Tahoma"/>
          <w:sz w:val="18"/>
          <w:szCs w:val="18"/>
        </w:rPr>
        <w:lastRenderedPageBreak/>
        <w:t xml:space="preserve">At the end of the </w:t>
      </w:r>
      <w:r w:rsidR="007F3C19" w:rsidRPr="00BD7E63">
        <w:rPr>
          <w:rFonts w:ascii="Tahoma" w:eastAsia="Calibri" w:hAnsi="Tahoma" w:cs="Tahoma"/>
          <w:sz w:val="18"/>
          <w:szCs w:val="18"/>
        </w:rPr>
        <w:t>Project</w:t>
      </w:r>
      <w:r w:rsidRPr="00BD7E63">
        <w:rPr>
          <w:rFonts w:ascii="Tahoma" w:eastAsia="Calibri" w:hAnsi="Tahoma" w:cs="Tahoma"/>
          <w:sz w:val="18"/>
          <w:szCs w:val="18"/>
        </w:rPr>
        <w:t>, communication network will continue to be in place on the main website of the UTBA.</w:t>
      </w:r>
    </w:p>
    <w:p w14:paraId="44851207" w14:textId="77777777" w:rsidR="0002540E" w:rsidRPr="00BD7E63" w:rsidRDefault="0002540E" w:rsidP="0079247B">
      <w:pPr>
        <w:autoSpaceDE w:val="0"/>
        <w:autoSpaceDN w:val="0"/>
        <w:adjustRightInd w:val="0"/>
        <w:spacing w:after="120"/>
        <w:jc w:val="both"/>
        <w:rPr>
          <w:rFonts w:ascii="Tahoma" w:eastAsia="Calibri" w:hAnsi="Tahoma" w:cs="Tahoma"/>
          <w:sz w:val="18"/>
          <w:szCs w:val="18"/>
        </w:rPr>
      </w:pPr>
      <w:r w:rsidRPr="00BD7E63">
        <w:rPr>
          <w:rFonts w:ascii="Tahoma" w:eastAsia="Calibri" w:hAnsi="Tahoma" w:cs="Tahoma"/>
          <w:sz w:val="18"/>
          <w:szCs w:val="18"/>
        </w:rPr>
        <w:t xml:space="preserve">A </w:t>
      </w:r>
      <w:r w:rsidRPr="00BD7E63">
        <w:rPr>
          <w:rFonts w:ascii="Tahoma" w:eastAsia="Calibri" w:hAnsi="Tahoma" w:cs="Tahoma"/>
          <w:b/>
          <w:sz w:val="18"/>
          <w:szCs w:val="18"/>
        </w:rPr>
        <w:t>database</w:t>
      </w:r>
      <w:r w:rsidRPr="00BD7E63">
        <w:rPr>
          <w:rFonts w:ascii="Tahoma" w:eastAsia="Calibri" w:hAnsi="Tahoma" w:cs="Tahoma"/>
          <w:sz w:val="18"/>
          <w:szCs w:val="18"/>
        </w:rPr>
        <w:t xml:space="preserve"> </w:t>
      </w:r>
      <w:r w:rsidRPr="00BD7E63">
        <w:rPr>
          <w:rFonts w:ascii="Tahoma" w:eastAsia="Calibri" w:hAnsi="Tahoma" w:cs="Tahoma"/>
          <w:b/>
          <w:sz w:val="18"/>
          <w:szCs w:val="18"/>
        </w:rPr>
        <w:t>for identification of risk areas</w:t>
      </w:r>
      <w:r w:rsidRPr="00BD7E63">
        <w:rPr>
          <w:rFonts w:ascii="Tahoma" w:eastAsia="Calibri" w:hAnsi="Tahoma" w:cs="Tahoma"/>
          <w:sz w:val="18"/>
          <w:szCs w:val="18"/>
        </w:rPr>
        <w:t xml:space="preserve"> at national level will be created by recording the </w:t>
      </w:r>
      <w:proofErr w:type="gramStart"/>
      <w:r w:rsidRPr="00BD7E63">
        <w:rPr>
          <w:rFonts w:ascii="Tahoma" w:eastAsia="Calibri" w:hAnsi="Tahoma" w:cs="Tahoma"/>
          <w:sz w:val="18"/>
          <w:szCs w:val="18"/>
        </w:rPr>
        <w:t>particular repetitive</w:t>
      </w:r>
      <w:proofErr w:type="gramEnd"/>
      <w:r w:rsidRPr="00BD7E63">
        <w:rPr>
          <w:rFonts w:ascii="Tahoma" w:eastAsia="Calibri" w:hAnsi="Tahoma" w:cs="Tahoma"/>
          <w:sz w:val="18"/>
          <w:szCs w:val="18"/>
        </w:rPr>
        <w:t xml:space="preserve"> violations detected by the HRCs of the bar associations. The database will be a standardised tool including reporting templates, guides for users and provide information on </w:t>
      </w:r>
      <w:proofErr w:type="gramStart"/>
      <w:r w:rsidRPr="00BD7E63">
        <w:rPr>
          <w:rFonts w:ascii="Tahoma" w:eastAsia="Calibri" w:hAnsi="Tahoma" w:cs="Tahoma"/>
          <w:sz w:val="18"/>
          <w:szCs w:val="18"/>
        </w:rPr>
        <w:t>a number of</w:t>
      </w:r>
      <w:proofErr w:type="gramEnd"/>
      <w:r w:rsidRPr="00BD7E63">
        <w:rPr>
          <w:rFonts w:ascii="Tahoma" w:eastAsia="Calibri" w:hAnsi="Tahoma" w:cs="Tahoma"/>
          <w:sz w:val="18"/>
          <w:szCs w:val="18"/>
        </w:rPr>
        <w:t xml:space="preserve"> applications to HRCs, reports produced, actions taken and their results when available.</w:t>
      </w:r>
      <w:r w:rsidRPr="00BD7E63">
        <w:rPr>
          <w:rFonts w:ascii="Tahoma" w:eastAsia="Calibri" w:hAnsi="Tahoma" w:cs="Tahoma"/>
          <w:sz w:val="18"/>
          <w:szCs w:val="18"/>
          <w:lang w:val="mk-MK"/>
        </w:rPr>
        <w:t xml:space="preserve"> </w:t>
      </w:r>
      <w:r w:rsidRPr="00BD7E63">
        <w:rPr>
          <w:rFonts w:ascii="Tahoma" w:eastAsia="Calibri" w:hAnsi="Tahoma" w:cs="Tahoma"/>
          <w:sz w:val="18"/>
          <w:szCs w:val="18"/>
        </w:rPr>
        <w:t>The non-technical design and content of the data base tools will be supervised by one international consultant.</w:t>
      </w:r>
    </w:p>
    <w:p w14:paraId="715B4D48" w14:textId="77777777" w:rsidR="0002540E" w:rsidRPr="00BD7E63" w:rsidRDefault="0002540E" w:rsidP="0079247B">
      <w:pPr>
        <w:spacing w:after="0"/>
        <w:jc w:val="both"/>
        <w:rPr>
          <w:rFonts w:ascii="Tahoma" w:eastAsia="Calibri" w:hAnsi="Tahoma" w:cs="Tahoma"/>
          <w:sz w:val="18"/>
          <w:szCs w:val="18"/>
        </w:rPr>
      </w:pPr>
    </w:p>
    <w:p w14:paraId="28BCD8C1" w14:textId="4FA476BC" w:rsidR="00965FA0" w:rsidRPr="00BD7E63" w:rsidRDefault="00965FA0" w:rsidP="0079247B">
      <w:pPr>
        <w:spacing w:after="0"/>
        <w:jc w:val="both"/>
        <w:rPr>
          <w:rFonts w:ascii="Tahoma" w:eastAsia="Calibri" w:hAnsi="Tahoma" w:cs="Tahoma"/>
          <w:sz w:val="18"/>
          <w:szCs w:val="18"/>
        </w:rPr>
      </w:pPr>
      <w:r w:rsidRPr="00BD7E63">
        <w:rPr>
          <w:rFonts w:ascii="Tahoma" w:eastAsia="Calibri" w:hAnsi="Tahoma" w:cs="Tahoma"/>
          <w:sz w:val="18"/>
          <w:szCs w:val="18"/>
        </w:rPr>
        <w:t xml:space="preserve">The Council of Europe is looking for </w:t>
      </w:r>
      <w:r w:rsidR="0079247B" w:rsidRPr="00BD7E63">
        <w:rPr>
          <w:rFonts w:ascii="Tahoma" w:eastAsia="Calibri" w:hAnsi="Tahoma" w:cs="Tahoma"/>
          <w:sz w:val="18"/>
          <w:szCs w:val="18"/>
        </w:rPr>
        <w:t xml:space="preserve">a Provider </w:t>
      </w:r>
      <w:r w:rsidRPr="00BD7E63">
        <w:rPr>
          <w:rFonts w:ascii="Tahoma" w:eastAsia="Calibri" w:hAnsi="Tahoma" w:cs="Tahoma"/>
          <w:sz w:val="18"/>
          <w:szCs w:val="18"/>
        </w:rPr>
        <w:t xml:space="preserve">in order to support the implementation of the </w:t>
      </w:r>
      <w:r w:rsidR="0079247B" w:rsidRPr="00BD7E63">
        <w:rPr>
          <w:rFonts w:ascii="Tahoma" w:eastAsia="Calibri" w:hAnsi="Tahoma" w:cs="Tahoma"/>
          <w:sz w:val="18"/>
          <w:szCs w:val="18"/>
        </w:rPr>
        <w:t xml:space="preserve">Project </w:t>
      </w:r>
      <w:r w:rsidRPr="00BD7E63">
        <w:rPr>
          <w:rFonts w:ascii="Tahoma" w:eastAsia="Calibri" w:hAnsi="Tahoma" w:cs="Tahoma"/>
          <w:sz w:val="18"/>
          <w:szCs w:val="18"/>
        </w:rPr>
        <w:t xml:space="preserve">with a </w:t>
      </w:r>
      <w:proofErr w:type="gramStart"/>
      <w:r w:rsidRPr="00BD7E63">
        <w:rPr>
          <w:rFonts w:ascii="Tahoma" w:eastAsia="Calibri" w:hAnsi="Tahoma" w:cs="Tahoma"/>
          <w:sz w:val="18"/>
          <w:szCs w:val="18"/>
        </w:rPr>
        <w:t>particular expertise</w:t>
      </w:r>
      <w:proofErr w:type="gramEnd"/>
      <w:r w:rsidRPr="00BD7E63">
        <w:rPr>
          <w:rFonts w:ascii="Tahoma" w:eastAsia="Calibri" w:hAnsi="Tahoma" w:cs="Tahoma"/>
          <w:sz w:val="18"/>
          <w:szCs w:val="18"/>
        </w:rPr>
        <w:t xml:space="preserve"> on </w:t>
      </w:r>
      <w:r w:rsidR="0079247B" w:rsidRPr="00BD7E63">
        <w:rPr>
          <w:rFonts w:ascii="Tahoma" w:eastAsia="Calibri" w:hAnsi="Tahoma" w:cs="Tahoma"/>
          <w:sz w:val="18"/>
          <w:szCs w:val="18"/>
        </w:rPr>
        <w:t>IT tools development</w:t>
      </w:r>
      <w:r w:rsidRPr="00BD7E63">
        <w:rPr>
          <w:rFonts w:ascii="Tahoma" w:eastAsia="Calibri" w:hAnsi="Tahoma" w:cs="Tahoma"/>
          <w:sz w:val="18"/>
          <w:szCs w:val="18"/>
        </w:rPr>
        <w:t>.</w:t>
      </w:r>
    </w:p>
    <w:p w14:paraId="6FD43436" w14:textId="77777777" w:rsidR="00965FA0" w:rsidRPr="00BD7E63" w:rsidRDefault="00965FA0" w:rsidP="0079247B">
      <w:pPr>
        <w:spacing w:after="0"/>
        <w:jc w:val="both"/>
        <w:rPr>
          <w:rFonts w:ascii="Tahoma" w:eastAsia="Calibri" w:hAnsi="Tahoma" w:cs="Tahoma"/>
          <w:sz w:val="18"/>
          <w:szCs w:val="18"/>
        </w:rPr>
      </w:pPr>
    </w:p>
    <w:p w14:paraId="3AE3DC20" w14:textId="12110C90" w:rsidR="00965FA0" w:rsidRPr="00BD7E63" w:rsidRDefault="00965FA0" w:rsidP="0079247B">
      <w:pPr>
        <w:spacing w:after="0"/>
        <w:jc w:val="both"/>
        <w:rPr>
          <w:rFonts w:ascii="Tahoma" w:eastAsia="Calibri" w:hAnsi="Tahoma" w:cs="Tahoma"/>
          <w:b/>
          <w:sz w:val="18"/>
          <w:szCs w:val="18"/>
        </w:rPr>
      </w:pPr>
      <w:r w:rsidRPr="00BD7E63">
        <w:rPr>
          <w:rFonts w:ascii="Tahoma" w:eastAsia="Calibri" w:hAnsi="Tahoma" w:cs="Tahoma"/>
          <w:sz w:val="18"/>
          <w:szCs w:val="18"/>
        </w:rPr>
        <w:t xml:space="preserve">This Contract is currently estimated to cover </w:t>
      </w:r>
      <w:r w:rsidR="0079247B" w:rsidRPr="00BD7E63">
        <w:rPr>
          <w:rFonts w:ascii="Tahoma" w:eastAsia="Calibri" w:hAnsi="Tahoma" w:cs="Tahoma"/>
          <w:sz w:val="18"/>
          <w:szCs w:val="18"/>
        </w:rPr>
        <w:t>the development of the IT Tool</w:t>
      </w:r>
      <w:r w:rsidRPr="00BD7E63">
        <w:rPr>
          <w:rFonts w:ascii="Tahoma" w:eastAsia="Calibri" w:hAnsi="Tahoma" w:cs="Tahoma"/>
          <w:sz w:val="18"/>
          <w:szCs w:val="18"/>
        </w:rPr>
        <w:t xml:space="preserve">, to be held by </w:t>
      </w:r>
      <w:r w:rsidR="0079247B" w:rsidRPr="00BD7E63">
        <w:rPr>
          <w:rFonts w:ascii="Tahoma" w:eastAsia="Calibri" w:hAnsi="Tahoma" w:cs="Tahoma"/>
          <w:sz w:val="18"/>
          <w:szCs w:val="18"/>
        </w:rPr>
        <w:t>1 September 2020 and its maintenance to be held by 31 March 2021</w:t>
      </w:r>
      <w:r w:rsidRPr="00BD7E63">
        <w:rPr>
          <w:rFonts w:ascii="Tahoma" w:eastAsia="Calibri" w:hAnsi="Tahoma" w:cs="Tahoma"/>
          <w:sz w:val="18"/>
          <w:szCs w:val="18"/>
        </w:rPr>
        <w:t>.</w:t>
      </w:r>
      <w:r w:rsidRPr="00BD7E63">
        <w:rPr>
          <w:rFonts w:ascii="Tahoma" w:eastAsia="Calibri" w:hAnsi="Tahoma" w:cs="Tahoma"/>
          <w:sz w:val="18"/>
          <w:szCs w:val="18"/>
          <w:lang w:val="en-US"/>
        </w:rPr>
        <w:t xml:space="preserve"> </w:t>
      </w:r>
      <w:r w:rsidRPr="00BD7E63">
        <w:rPr>
          <w:rFonts w:ascii="Tahoma" w:eastAsia="Calibri" w:hAnsi="Tahoma" w:cs="Tahoma"/>
          <w:sz w:val="18"/>
          <w:szCs w:val="18"/>
        </w:rPr>
        <w:t>This estimate is for information only and shall not constitute any sort of contractual commitment on the part of the Council of Europe. The Contract may potentially represent a higher or lower number of activities, depending on the evolving needs of the Organisation.</w:t>
      </w:r>
    </w:p>
    <w:p w14:paraId="6C8FC84D" w14:textId="77777777" w:rsidR="00BB1017" w:rsidRPr="00BD7E63" w:rsidRDefault="00BB1017" w:rsidP="0079247B">
      <w:pPr>
        <w:spacing w:after="0"/>
        <w:jc w:val="both"/>
        <w:rPr>
          <w:rFonts w:ascii="Tahoma" w:eastAsia="Calibri" w:hAnsi="Tahoma" w:cs="Tahoma"/>
          <w:sz w:val="18"/>
          <w:szCs w:val="18"/>
        </w:rPr>
      </w:pPr>
    </w:p>
    <w:p w14:paraId="12426073" w14:textId="496D149C" w:rsidR="00062A31" w:rsidRPr="00BD7E63" w:rsidRDefault="003206CF" w:rsidP="0079247B">
      <w:pPr>
        <w:shd w:val="clear" w:color="auto" w:fill="FFFFFF" w:themeFill="background1"/>
        <w:spacing w:after="120"/>
        <w:jc w:val="both"/>
        <w:rPr>
          <w:rFonts w:ascii="Tahoma" w:eastAsia="Times New Roman" w:hAnsi="Tahoma" w:cs="Tahoma"/>
          <w:b/>
          <w:caps/>
          <w:sz w:val="18"/>
          <w:szCs w:val="18"/>
        </w:rPr>
      </w:pPr>
      <w:r w:rsidRPr="00BD7E63">
        <w:rPr>
          <w:rFonts w:ascii="Tahoma" w:hAnsi="Tahoma" w:cs="Tahoma"/>
          <w:sz w:val="18"/>
          <w:szCs w:val="18"/>
        </w:rPr>
        <w:t>For information purposes only,</w:t>
      </w:r>
      <w:r w:rsidR="00DC2D3C" w:rsidRPr="00BD7E63">
        <w:rPr>
          <w:rFonts w:ascii="Tahoma" w:hAnsi="Tahoma" w:cs="Tahoma"/>
          <w:sz w:val="18"/>
          <w:szCs w:val="18"/>
        </w:rPr>
        <w:t xml:space="preserve"> the total budget of the </w:t>
      </w:r>
      <w:r w:rsidR="007D59D1" w:rsidRPr="00BD7E63">
        <w:rPr>
          <w:rFonts w:ascii="Tahoma" w:hAnsi="Tahoma" w:cs="Tahoma"/>
          <w:sz w:val="18"/>
          <w:szCs w:val="18"/>
        </w:rPr>
        <w:t>project</w:t>
      </w:r>
      <w:r w:rsidRPr="00BD7E63">
        <w:rPr>
          <w:rFonts w:ascii="Tahoma" w:hAnsi="Tahoma" w:cs="Tahoma"/>
          <w:sz w:val="18"/>
          <w:szCs w:val="18"/>
        </w:rPr>
        <w:t xml:space="preserve"> amounts to</w:t>
      </w:r>
      <w:r w:rsidR="003E24E2" w:rsidRPr="00BD7E63">
        <w:rPr>
          <w:rFonts w:ascii="Tahoma" w:hAnsi="Tahoma" w:cs="Tahoma"/>
          <w:sz w:val="18"/>
          <w:szCs w:val="18"/>
        </w:rPr>
        <w:t xml:space="preserve"> </w:t>
      </w:r>
      <w:r w:rsidR="00835041" w:rsidRPr="00BD7E63">
        <w:rPr>
          <w:rFonts w:ascii="Tahoma" w:hAnsi="Tahoma" w:cs="Tahoma"/>
          <w:sz w:val="18"/>
          <w:szCs w:val="18"/>
        </w:rPr>
        <w:t>3.890.000</w:t>
      </w:r>
      <w:r w:rsidRPr="00BD7E63">
        <w:rPr>
          <w:rFonts w:ascii="Tahoma" w:hAnsi="Tahoma" w:cs="Tahoma"/>
          <w:sz w:val="18"/>
          <w:szCs w:val="18"/>
        </w:rPr>
        <w:t xml:space="preserve"> Euros and the total amount of the </w:t>
      </w:r>
      <w:r w:rsidR="002A1770" w:rsidRPr="00BD7E63">
        <w:rPr>
          <w:rFonts w:ascii="Tahoma" w:hAnsi="Tahoma" w:cs="Tahoma"/>
          <w:sz w:val="18"/>
          <w:szCs w:val="18"/>
        </w:rPr>
        <w:t>object of present tender</w:t>
      </w:r>
      <w:r w:rsidRPr="00BD7E63">
        <w:rPr>
          <w:rFonts w:ascii="Tahoma" w:hAnsi="Tahoma" w:cs="Tahoma"/>
          <w:sz w:val="18"/>
          <w:szCs w:val="18"/>
        </w:rPr>
        <w:t xml:space="preserve"> should </w:t>
      </w:r>
      <w:r w:rsidR="00C346BB">
        <w:rPr>
          <w:rFonts w:ascii="Tahoma" w:hAnsi="Tahoma" w:cs="Tahoma"/>
          <w:sz w:val="18"/>
          <w:szCs w:val="18"/>
        </w:rPr>
        <w:t xml:space="preserve">be </w:t>
      </w:r>
      <w:r w:rsidR="000D07AE">
        <w:rPr>
          <w:rFonts w:ascii="Tahoma" w:hAnsi="Tahoma" w:cs="Tahoma"/>
          <w:sz w:val="18"/>
          <w:szCs w:val="18"/>
        </w:rPr>
        <w:t>not more than 95</w:t>
      </w:r>
      <w:r w:rsidR="00C346BB">
        <w:rPr>
          <w:rFonts w:ascii="Tahoma" w:hAnsi="Tahoma" w:cs="Tahoma"/>
          <w:sz w:val="18"/>
          <w:szCs w:val="18"/>
        </w:rPr>
        <w:t>.000 Euros, out of which 80.000 Euros for the development of the IT Tool and the rest for other deliverables under the Act of Engagement.</w:t>
      </w:r>
      <w:r w:rsidRPr="00BD7E63">
        <w:rPr>
          <w:rFonts w:ascii="Tahoma" w:hAnsi="Tahoma" w:cs="Tahoma"/>
          <w:sz w:val="18"/>
          <w:szCs w:val="18"/>
        </w:rPr>
        <w:t xml:space="preserve"> This information does not constitute any sort of contractual commitment or obligation on the part of the Council of Europe.</w:t>
      </w:r>
      <w:r w:rsidRPr="00BD7E63">
        <w:rPr>
          <w:rFonts w:ascii="Tahoma" w:eastAsia="Times New Roman" w:hAnsi="Tahoma" w:cs="Tahoma"/>
          <w:b/>
          <w:caps/>
          <w:sz w:val="18"/>
          <w:szCs w:val="18"/>
        </w:rPr>
        <w:t xml:space="preserve"> </w:t>
      </w:r>
    </w:p>
    <w:p w14:paraId="510F48DA" w14:textId="43961280" w:rsidR="00A018C1" w:rsidRDefault="001325BC" w:rsidP="007964D2">
      <w:pPr>
        <w:shd w:val="clear" w:color="auto" w:fill="FFFFFF" w:themeFill="background1"/>
        <w:autoSpaceDE w:val="0"/>
        <w:autoSpaceDN w:val="0"/>
        <w:adjustRightInd w:val="0"/>
        <w:spacing w:after="0"/>
        <w:jc w:val="both"/>
        <w:rPr>
          <w:rFonts w:ascii="Tahoma" w:eastAsia="Times New Roman" w:hAnsi="Tahoma" w:cs="Tahoma"/>
          <w:noProof/>
          <w:sz w:val="18"/>
          <w:szCs w:val="18"/>
          <w:lang w:eastAsia="fr-FR"/>
        </w:rPr>
      </w:pPr>
      <w:r>
        <w:rPr>
          <w:rFonts w:ascii="Tahoma" w:eastAsia="Times New Roman" w:hAnsi="Tahoma" w:cs="Tahoma"/>
          <w:noProof/>
          <w:sz w:val="18"/>
          <w:szCs w:val="18"/>
          <w:lang w:eastAsia="fr-FR"/>
        </w:rPr>
        <w:t>The UTBA</w:t>
      </w:r>
      <w:r w:rsidR="00D60638">
        <w:rPr>
          <w:rFonts w:ascii="Tahoma" w:eastAsia="Times New Roman" w:hAnsi="Tahoma" w:cs="Tahoma"/>
          <w:noProof/>
          <w:sz w:val="18"/>
          <w:szCs w:val="18"/>
          <w:lang w:eastAsia="fr-FR"/>
        </w:rPr>
        <w:t xml:space="preserve"> will be the</w:t>
      </w:r>
      <w:r>
        <w:rPr>
          <w:rFonts w:ascii="Tahoma" w:eastAsia="Times New Roman" w:hAnsi="Tahoma" w:cs="Tahoma"/>
          <w:noProof/>
          <w:sz w:val="18"/>
          <w:szCs w:val="18"/>
          <w:lang w:eastAsia="fr-FR"/>
        </w:rPr>
        <w:t xml:space="preserve"> final beneficiary</w:t>
      </w:r>
      <w:r w:rsidR="00F2715C">
        <w:rPr>
          <w:rFonts w:ascii="Tahoma" w:eastAsia="Times New Roman" w:hAnsi="Tahoma" w:cs="Tahoma"/>
          <w:noProof/>
          <w:sz w:val="18"/>
          <w:szCs w:val="18"/>
          <w:lang w:eastAsia="fr-FR"/>
        </w:rPr>
        <w:t xml:space="preserve"> owner</w:t>
      </w:r>
      <w:r w:rsidR="00842039">
        <w:rPr>
          <w:rFonts w:ascii="Tahoma" w:eastAsia="Times New Roman" w:hAnsi="Tahoma" w:cs="Tahoma"/>
          <w:noProof/>
          <w:sz w:val="18"/>
          <w:szCs w:val="18"/>
          <w:lang w:eastAsia="fr-FR"/>
        </w:rPr>
        <w:t xml:space="preserve"> of the IT tool produced as a result of </w:t>
      </w:r>
      <w:r w:rsidR="00AF2C12">
        <w:rPr>
          <w:rFonts w:ascii="Tahoma" w:eastAsia="Times New Roman" w:hAnsi="Tahoma" w:cs="Tahoma"/>
          <w:noProof/>
          <w:sz w:val="18"/>
          <w:szCs w:val="18"/>
          <w:lang w:eastAsia="fr-FR"/>
        </w:rPr>
        <w:t xml:space="preserve">the </w:t>
      </w:r>
      <w:r w:rsidR="00E020F8">
        <w:rPr>
          <w:rFonts w:ascii="Tahoma" w:eastAsia="Times New Roman" w:hAnsi="Tahoma" w:cs="Tahoma"/>
          <w:noProof/>
          <w:sz w:val="18"/>
          <w:szCs w:val="18"/>
          <w:lang w:eastAsia="fr-FR"/>
        </w:rPr>
        <w:t>C</w:t>
      </w:r>
      <w:r w:rsidR="00AF2C12">
        <w:rPr>
          <w:rFonts w:ascii="Tahoma" w:eastAsia="Times New Roman" w:hAnsi="Tahoma" w:cs="Tahoma"/>
          <w:noProof/>
          <w:sz w:val="18"/>
          <w:szCs w:val="18"/>
          <w:lang w:eastAsia="fr-FR"/>
        </w:rPr>
        <w:t>ontract</w:t>
      </w:r>
      <w:r w:rsidR="00D60638">
        <w:rPr>
          <w:rFonts w:ascii="Tahoma" w:eastAsia="Times New Roman" w:hAnsi="Tahoma" w:cs="Tahoma"/>
          <w:noProof/>
          <w:sz w:val="18"/>
          <w:szCs w:val="18"/>
          <w:lang w:eastAsia="fr-FR"/>
        </w:rPr>
        <w:t xml:space="preserve"> and will benefit</w:t>
      </w:r>
      <w:r>
        <w:rPr>
          <w:rFonts w:ascii="Tahoma" w:eastAsia="Times New Roman" w:hAnsi="Tahoma" w:cs="Tahoma"/>
          <w:noProof/>
          <w:sz w:val="18"/>
          <w:szCs w:val="18"/>
          <w:lang w:eastAsia="fr-FR"/>
        </w:rPr>
        <w:t xml:space="preserve"> from the rights attached to it </w:t>
      </w:r>
      <w:r w:rsidR="00E020F8">
        <w:rPr>
          <w:rFonts w:ascii="Tahoma" w:eastAsia="Times New Roman" w:hAnsi="Tahoma" w:cs="Tahoma"/>
          <w:noProof/>
          <w:sz w:val="18"/>
          <w:szCs w:val="18"/>
          <w:lang w:eastAsia="fr-FR"/>
        </w:rPr>
        <w:t>in accordance with</w:t>
      </w:r>
      <w:r>
        <w:rPr>
          <w:rFonts w:ascii="Tahoma" w:eastAsia="Times New Roman" w:hAnsi="Tahoma" w:cs="Tahoma"/>
          <w:noProof/>
          <w:sz w:val="18"/>
          <w:szCs w:val="18"/>
          <w:lang w:eastAsia="fr-FR"/>
        </w:rPr>
        <w:t xml:space="preserve"> the legal conditions set forth in the Act of Engagement (Section C).</w:t>
      </w:r>
    </w:p>
    <w:p w14:paraId="6F5098C8" w14:textId="77777777" w:rsidR="007964D2" w:rsidRPr="00BD7E63" w:rsidRDefault="007964D2" w:rsidP="007964D2">
      <w:pPr>
        <w:shd w:val="clear" w:color="auto" w:fill="FFFFFF" w:themeFill="background1"/>
        <w:autoSpaceDE w:val="0"/>
        <w:autoSpaceDN w:val="0"/>
        <w:adjustRightInd w:val="0"/>
        <w:spacing w:after="0"/>
        <w:jc w:val="both"/>
        <w:rPr>
          <w:rFonts w:ascii="Tahoma" w:eastAsia="Times New Roman" w:hAnsi="Tahoma" w:cs="Tahoma"/>
          <w:noProof/>
          <w:sz w:val="18"/>
          <w:szCs w:val="18"/>
          <w:lang w:eastAsia="fr-FR"/>
        </w:rPr>
      </w:pPr>
    </w:p>
    <w:p w14:paraId="394AF412" w14:textId="6DC13392" w:rsidR="003206CF" w:rsidRPr="00BD7E63" w:rsidRDefault="00DA673A" w:rsidP="0079247B">
      <w:pPr>
        <w:pStyle w:val="ListParagraph"/>
        <w:numPr>
          <w:ilvl w:val="0"/>
          <w:numId w:val="8"/>
        </w:numPr>
        <w:autoSpaceDE w:val="0"/>
        <w:autoSpaceDN w:val="0"/>
        <w:adjustRightInd w:val="0"/>
        <w:spacing w:after="0"/>
        <w:ind w:left="284" w:hanging="284"/>
        <w:jc w:val="both"/>
        <w:outlineLvl w:val="0"/>
        <w:rPr>
          <w:rFonts w:ascii="Tahoma" w:eastAsia="Times New Roman" w:hAnsi="Tahoma" w:cs="Tahoma"/>
          <w:b/>
          <w:color w:val="000000" w:themeColor="text1"/>
          <w:sz w:val="18"/>
          <w:szCs w:val="18"/>
          <w:lang w:eastAsia="en-GB"/>
        </w:rPr>
      </w:pPr>
      <w:r w:rsidRPr="00BD7E63">
        <w:rPr>
          <w:rFonts w:ascii="Tahoma" w:eastAsia="Times New Roman" w:hAnsi="Tahoma" w:cs="Tahoma"/>
          <w:b/>
          <w:color w:val="000000" w:themeColor="text1"/>
          <w:sz w:val="18"/>
          <w:szCs w:val="18"/>
          <w:lang w:eastAsia="en-GB"/>
        </w:rPr>
        <w:t>SCOPE OF THE FRAMEWORK CONTRACT</w:t>
      </w:r>
    </w:p>
    <w:p w14:paraId="68856FD0" w14:textId="77777777" w:rsidR="004009AD" w:rsidRPr="00BD7E63" w:rsidRDefault="004009AD" w:rsidP="0079247B">
      <w:pPr>
        <w:shd w:val="clear" w:color="auto" w:fill="FFFFFF" w:themeFill="background1"/>
        <w:autoSpaceDE w:val="0"/>
        <w:autoSpaceDN w:val="0"/>
        <w:adjustRightInd w:val="0"/>
        <w:spacing w:after="0"/>
        <w:jc w:val="both"/>
        <w:rPr>
          <w:rFonts w:ascii="Tahoma" w:eastAsia="Times New Roman" w:hAnsi="Tahoma" w:cs="Tahoma"/>
          <w:noProof/>
          <w:sz w:val="18"/>
          <w:szCs w:val="18"/>
          <w:lang w:eastAsia="fr-FR"/>
        </w:rPr>
      </w:pPr>
    </w:p>
    <w:p w14:paraId="3F223522" w14:textId="03272533" w:rsidR="00AD761B" w:rsidRPr="00BD7E63" w:rsidRDefault="004009AD" w:rsidP="0079247B">
      <w:pPr>
        <w:shd w:val="clear" w:color="auto" w:fill="FFFFFF" w:themeFill="background1"/>
        <w:autoSpaceDE w:val="0"/>
        <w:autoSpaceDN w:val="0"/>
        <w:adjustRightInd w:val="0"/>
        <w:spacing w:after="0"/>
        <w:jc w:val="both"/>
        <w:rPr>
          <w:rFonts w:ascii="Tahoma" w:eastAsia="Times New Roman" w:hAnsi="Tahoma" w:cs="Tahoma"/>
          <w:noProof/>
          <w:sz w:val="18"/>
          <w:szCs w:val="18"/>
          <w:lang w:eastAsia="fr-FR"/>
        </w:rPr>
      </w:pPr>
      <w:r w:rsidRPr="00BD7E63">
        <w:rPr>
          <w:rFonts w:ascii="Tahoma" w:eastAsia="Times New Roman" w:hAnsi="Tahoma" w:cs="Tahoma"/>
          <w:noProof/>
          <w:sz w:val="18"/>
          <w:szCs w:val="18"/>
          <w:lang w:eastAsia="fr-FR"/>
        </w:rPr>
        <w:t xml:space="preserve">Throughout the duration of the Framework </w:t>
      </w:r>
      <w:r w:rsidR="00835041" w:rsidRPr="00BD7E63">
        <w:rPr>
          <w:rFonts w:ascii="Tahoma" w:eastAsia="Times New Roman" w:hAnsi="Tahoma" w:cs="Tahoma"/>
          <w:noProof/>
          <w:sz w:val="18"/>
          <w:szCs w:val="18"/>
          <w:lang w:eastAsia="fr-FR"/>
        </w:rPr>
        <w:t xml:space="preserve">Contract, </w:t>
      </w:r>
      <w:r w:rsidR="00842039">
        <w:rPr>
          <w:rFonts w:ascii="Tahoma" w:eastAsia="Times New Roman" w:hAnsi="Tahoma" w:cs="Tahoma"/>
          <w:noProof/>
          <w:sz w:val="18"/>
          <w:szCs w:val="18"/>
          <w:lang w:eastAsia="fr-FR"/>
        </w:rPr>
        <w:t xml:space="preserve">the </w:t>
      </w:r>
      <w:r w:rsidR="00835041" w:rsidRPr="00BD7E63">
        <w:rPr>
          <w:rFonts w:ascii="Tahoma" w:eastAsia="Times New Roman" w:hAnsi="Tahoma" w:cs="Tahoma"/>
          <w:noProof/>
          <w:sz w:val="18"/>
          <w:szCs w:val="18"/>
          <w:lang w:eastAsia="fr-FR"/>
        </w:rPr>
        <w:t>selected Provider</w:t>
      </w:r>
      <w:r w:rsidRPr="00BD7E63">
        <w:rPr>
          <w:rFonts w:ascii="Tahoma" w:eastAsia="Times New Roman" w:hAnsi="Tahoma" w:cs="Tahoma"/>
          <w:noProof/>
          <w:sz w:val="18"/>
          <w:szCs w:val="18"/>
          <w:lang w:eastAsia="fr-FR"/>
        </w:rPr>
        <w:t xml:space="preserve"> </w:t>
      </w:r>
      <w:r w:rsidR="00C0676F">
        <w:rPr>
          <w:rFonts w:ascii="Tahoma" w:eastAsia="Times New Roman" w:hAnsi="Tahoma" w:cs="Tahoma"/>
          <w:noProof/>
          <w:sz w:val="18"/>
          <w:szCs w:val="18"/>
          <w:lang w:eastAsia="fr-FR"/>
        </w:rPr>
        <w:t>will</w:t>
      </w:r>
      <w:r w:rsidR="00C0676F" w:rsidRPr="00BD7E63">
        <w:rPr>
          <w:rFonts w:ascii="Tahoma" w:eastAsia="Times New Roman" w:hAnsi="Tahoma" w:cs="Tahoma"/>
          <w:noProof/>
          <w:sz w:val="18"/>
          <w:szCs w:val="18"/>
          <w:lang w:eastAsia="fr-FR"/>
        </w:rPr>
        <w:t xml:space="preserve"> </w:t>
      </w:r>
      <w:r w:rsidRPr="00BD7E63">
        <w:rPr>
          <w:rFonts w:ascii="Tahoma" w:eastAsia="Times New Roman" w:hAnsi="Tahoma" w:cs="Tahoma"/>
          <w:noProof/>
          <w:sz w:val="18"/>
          <w:szCs w:val="18"/>
          <w:lang w:eastAsia="fr-FR"/>
        </w:rPr>
        <w:t>be asked to</w:t>
      </w:r>
      <w:r w:rsidR="00AD761B" w:rsidRPr="00BD7E63">
        <w:rPr>
          <w:rFonts w:ascii="Tahoma" w:eastAsia="Times New Roman" w:hAnsi="Tahoma" w:cs="Tahoma"/>
          <w:noProof/>
          <w:sz w:val="18"/>
          <w:szCs w:val="18"/>
          <w:lang w:eastAsia="fr-FR"/>
        </w:rPr>
        <w:t>:</w:t>
      </w:r>
    </w:p>
    <w:p w14:paraId="090B5DD8" w14:textId="77777777" w:rsidR="00835041" w:rsidRPr="00BD7E63" w:rsidRDefault="00835041" w:rsidP="0079247B">
      <w:pPr>
        <w:shd w:val="clear" w:color="auto" w:fill="FFFFFF" w:themeFill="background1"/>
        <w:autoSpaceDE w:val="0"/>
        <w:autoSpaceDN w:val="0"/>
        <w:adjustRightInd w:val="0"/>
        <w:spacing w:after="0"/>
        <w:jc w:val="both"/>
        <w:rPr>
          <w:rFonts w:ascii="Tahoma" w:eastAsia="Times New Roman" w:hAnsi="Tahoma" w:cs="Tahoma"/>
          <w:noProof/>
          <w:sz w:val="18"/>
          <w:szCs w:val="18"/>
          <w:lang w:eastAsia="fr-FR"/>
        </w:rPr>
      </w:pPr>
    </w:p>
    <w:p w14:paraId="437967B1" w14:textId="454379EF" w:rsidR="00A46F3A" w:rsidRPr="00BD7E63" w:rsidRDefault="00A46F3A" w:rsidP="00835041">
      <w:pPr>
        <w:pStyle w:val="ListParagraph"/>
        <w:numPr>
          <w:ilvl w:val="0"/>
          <w:numId w:val="37"/>
        </w:numPr>
        <w:shd w:val="clear" w:color="auto" w:fill="FFFFFF" w:themeFill="background1"/>
        <w:autoSpaceDE w:val="0"/>
        <w:autoSpaceDN w:val="0"/>
        <w:adjustRightInd w:val="0"/>
        <w:spacing w:after="0"/>
        <w:jc w:val="both"/>
        <w:rPr>
          <w:rFonts w:ascii="Tahoma" w:eastAsia="Times New Roman" w:hAnsi="Tahoma" w:cs="Tahoma"/>
          <w:noProof/>
          <w:sz w:val="18"/>
          <w:szCs w:val="18"/>
          <w:lang w:eastAsia="fr-FR"/>
        </w:rPr>
      </w:pPr>
      <w:r w:rsidRPr="00BD7E63">
        <w:rPr>
          <w:rFonts w:ascii="Tahoma" w:hAnsi="Tahoma" w:cs="Tahoma"/>
          <w:sz w:val="18"/>
          <w:szCs w:val="18"/>
        </w:rPr>
        <w:t>Develop and deliver the fully functional IT Tool, with all related user trainings provided, all tests and the pilot phase finalised according to the Technical Terms (Appendix 1 to the Act of Engagement)</w:t>
      </w:r>
      <w:r w:rsidR="00ED1950">
        <w:rPr>
          <w:rFonts w:ascii="Tahoma" w:hAnsi="Tahoma" w:cs="Tahoma"/>
          <w:sz w:val="18"/>
          <w:szCs w:val="18"/>
        </w:rPr>
        <w:t>;</w:t>
      </w:r>
    </w:p>
    <w:p w14:paraId="5B568D7E" w14:textId="65F60167" w:rsidR="00835041" w:rsidRPr="00BD7E63" w:rsidRDefault="00A46F3A" w:rsidP="00835041">
      <w:pPr>
        <w:pStyle w:val="ListParagraph"/>
        <w:numPr>
          <w:ilvl w:val="0"/>
          <w:numId w:val="37"/>
        </w:numPr>
        <w:shd w:val="clear" w:color="auto" w:fill="FFFFFF" w:themeFill="background1"/>
        <w:autoSpaceDE w:val="0"/>
        <w:autoSpaceDN w:val="0"/>
        <w:adjustRightInd w:val="0"/>
        <w:spacing w:after="0"/>
        <w:jc w:val="both"/>
        <w:rPr>
          <w:rFonts w:ascii="Tahoma" w:eastAsia="Times New Roman" w:hAnsi="Tahoma" w:cs="Tahoma"/>
          <w:noProof/>
          <w:sz w:val="18"/>
          <w:szCs w:val="18"/>
          <w:lang w:eastAsia="fr-FR"/>
        </w:rPr>
      </w:pPr>
      <w:r w:rsidRPr="00BD7E63">
        <w:rPr>
          <w:rFonts w:ascii="Tahoma" w:eastAsia="Times New Roman" w:hAnsi="Tahoma" w:cs="Tahoma"/>
          <w:noProof/>
          <w:sz w:val="18"/>
          <w:szCs w:val="18"/>
          <w:lang w:eastAsia="fr-FR"/>
        </w:rPr>
        <w:t>Maintai</w:t>
      </w:r>
      <w:r w:rsidR="00ED1950">
        <w:rPr>
          <w:rFonts w:ascii="Tahoma" w:eastAsia="Times New Roman" w:hAnsi="Tahoma" w:cs="Tahoma"/>
          <w:noProof/>
          <w:sz w:val="18"/>
          <w:szCs w:val="18"/>
          <w:lang w:eastAsia="fr-FR"/>
        </w:rPr>
        <w:t>n the IT Tool;</w:t>
      </w:r>
    </w:p>
    <w:p w14:paraId="45CCD0EE" w14:textId="0FCAC9FB" w:rsidR="0023487C" w:rsidRPr="00BD7E63" w:rsidRDefault="00835041" w:rsidP="00E8371E">
      <w:pPr>
        <w:pStyle w:val="ListParagraph"/>
        <w:numPr>
          <w:ilvl w:val="0"/>
          <w:numId w:val="37"/>
        </w:numPr>
        <w:shd w:val="clear" w:color="auto" w:fill="FFFFFF" w:themeFill="background1"/>
        <w:autoSpaceDE w:val="0"/>
        <w:autoSpaceDN w:val="0"/>
        <w:adjustRightInd w:val="0"/>
        <w:spacing w:after="0"/>
        <w:jc w:val="both"/>
        <w:rPr>
          <w:rFonts w:ascii="Tahoma" w:eastAsia="Times New Roman" w:hAnsi="Tahoma" w:cs="Tahoma"/>
          <w:noProof/>
          <w:sz w:val="18"/>
          <w:szCs w:val="18"/>
          <w:lang w:eastAsia="fr-FR"/>
        </w:rPr>
      </w:pPr>
      <w:r w:rsidRPr="00BD7E63">
        <w:rPr>
          <w:rFonts w:ascii="Tahoma" w:eastAsia="Times New Roman" w:hAnsi="Tahoma" w:cs="Tahoma"/>
          <w:noProof/>
          <w:sz w:val="18"/>
          <w:szCs w:val="18"/>
          <w:lang w:eastAsia="fr-FR"/>
        </w:rPr>
        <w:t>Amend functio</w:t>
      </w:r>
      <w:r w:rsidR="00E8371E" w:rsidRPr="00BD7E63">
        <w:rPr>
          <w:rFonts w:ascii="Tahoma" w:eastAsia="Times New Roman" w:hAnsi="Tahoma" w:cs="Tahoma"/>
          <w:noProof/>
          <w:sz w:val="18"/>
          <w:szCs w:val="18"/>
          <w:lang w:eastAsia="fr-FR"/>
        </w:rPr>
        <w:t>nality of the IT Tool</w:t>
      </w:r>
      <w:r w:rsidR="00C0676F">
        <w:rPr>
          <w:rFonts w:ascii="Tahoma" w:eastAsia="Times New Roman" w:hAnsi="Tahoma" w:cs="Tahoma"/>
          <w:noProof/>
          <w:sz w:val="18"/>
          <w:szCs w:val="18"/>
          <w:lang w:eastAsia="fr-FR"/>
        </w:rPr>
        <w:t xml:space="preserve"> (if required)</w:t>
      </w:r>
      <w:r w:rsidR="00F66371">
        <w:rPr>
          <w:rFonts w:ascii="Tahoma" w:eastAsia="Times New Roman" w:hAnsi="Tahoma" w:cs="Tahoma"/>
          <w:noProof/>
          <w:sz w:val="18"/>
          <w:szCs w:val="18"/>
          <w:lang w:eastAsia="fr-FR"/>
        </w:rPr>
        <w:t>.</w:t>
      </w:r>
    </w:p>
    <w:p w14:paraId="4B30A2BE" w14:textId="77777777" w:rsidR="00E05585" w:rsidRPr="00E05585" w:rsidRDefault="00E05585" w:rsidP="00E05585">
      <w:pPr>
        <w:shd w:val="clear" w:color="auto" w:fill="FFFFFF" w:themeFill="background1"/>
        <w:autoSpaceDE w:val="0"/>
        <w:autoSpaceDN w:val="0"/>
        <w:adjustRightInd w:val="0"/>
        <w:spacing w:after="0"/>
        <w:jc w:val="both"/>
        <w:rPr>
          <w:rFonts w:ascii="Tahoma" w:eastAsia="Times New Roman" w:hAnsi="Tahoma" w:cs="Tahoma"/>
          <w:noProof/>
          <w:sz w:val="18"/>
          <w:szCs w:val="18"/>
          <w:lang w:eastAsia="fr-FR"/>
        </w:rPr>
      </w:pPr>
    </w:p>
    <w:p w14:paraId="545B7660" w14:textId="449DE761" w:rsidR="00413E83" w:rsidRPr="00BD7E63" w:rsidRDefault="00413E83" w:rsidP="0079247B">
      <w:pPr>
        <w:tabs>
          <w:tab w:val="left" w:pos="720"/>
          <w:tab w:val="left" w:pos="3828"/>
        </w:tabs>
        <w:spacing w:after="0"/>
        <w:jc w:val="both"/>
        <w:rPr>
          <w:rFonts w:ascii="Tahoma" w:hAnsi="Tahoma" w:cs="Tahoma"/>
          <w:noProof/>
          <w:sz w:val="18"/>
          <w:szCs w:val="18"/>
        </w:rPr>
      </w:pPr>
      <w:r w:rsidRPr="00BD7E63">
        <w:rPr>
          <w:rFonts w:ascii="Tahoma" w:hAnsi="Tahoma" w:cs="Tahoma"/>
          <w:noProof/>
          <w:sz w:val="18"/>
          <w:szCs w:val="18"/>
        </w:rPr>
        <w:t>The above list is not considered exhaustive. The Council reserves the right to request deliverables not explicitly mentioned in the above list of expect</w:t>
      </w:r>
      <w:r w:rsidR="00DA673A" w:rsidRPr="00BD7E63">
        <w:rPr>
          <w:rFonts w:ascii="Tahoma" w:hAnsi="Tahoma" w:cs="Tahoma"/>
          <w:noProof/>
          <w:sz w:val="18"/>
          <w:szCs w:val="18"/>
        </w:rPr>
        <w:t>ed services, but related to the field of expertise object of the present Framework Contract</w:t>
      </w:r>
      <w:r w:rsidRPr="00BD7E63">
        <w:rPr>
          <w:rFonts w:ascii="Tahoma" w:hAnsi="Tahoma" w:cs="Tahoma"/>
          <w:noProof/>
          <w:sz w:val="18"/>
          <w:szCs w:val="18"/>
        </w:rPr>
        <w:t>.</w:t>
      </w:r>
    </w:p>
    <w:p w14:paraId="09500489" w14:textId="77777777" w:rsidR="00E8371E" w:rsidRPr="00582FB0" w:rsidRDefault="00E8371E" w:rsidP="0079247B">
      <w:pPr>
        <w:spacing w:after="0"/>
        <w:jc w:val="both"/>
        <w:rPr>
          <w:rFonts w:ascii="Tahoma" w:eastAsia="Times New Roman" w:hAnsi="Tahoma" w:cs="Tahoma"/>
          <w:color w:val="000000" w:themeColor="text1"/>
          <w:spacing w:val="-4"/>
          <w:sz w:val="18"/>
          <w:szCs w:val="18"/>
        </w:rPr>
      </w:pPr>
    </w:p>
    <w:p w14:paraId="5AAEA84A" w14:textId="1F3F59ED" w:rsidR="00DA673A" w:rsidRPr="00582FB0" w:rsidRDefault="00DA673A" w:rsidP="0079247B">
      <w:pPr>
        <w:spacing w:after="0"/>
        <w:jc w:val="both"/>
        <w:rPr>
          <w:rFonts w:ascii="Tahoma" w:eastAsia="Times New Roman" w:hAnsi="Tahoma" w:cs="Tahoma"/>
          <w:color w:val="000000" w:themeColor="text1"/>
          <w:spacing w:val="-4"/>
          <w:sz w:val="18"/>
          <w:szCs w:val="18"/>
        </w:rPr>
      </w:pPr>
      <w:r w:rsidRPr="00582FB0">
        <w:rPr>
          <w:rFonts w:ascii="Tahoma" w:eastAsia="Times New Roman" w:hAnsi="Tahoma" w:cs="Tahoma"/>
          <w:color w:val="000000" w:themeColor="text1"/>
          <w:spacing w:val="-4"/>
          <w:sz w:val="18"/>
          <w:szCs w:val="18"/>
        </w:rPr>
        <w:t xml:space="preserve">In terms of </w:t>
      </w:r>
      <w:r w:rsidRPr="00582FB0">
        <w:rPr>
          <w:rFonts w:ascii="Tahoma" w:eastAsia="Times New Roman" w:hAnsi="Tahoma" w:cs="Tahoma"/>
          <w:b/>
          <w:color w:val="000000" w:themeColor="text1"/>
          <w:spacing w:val="-4"/>
          <w:sz w:val="18"/>
          <w:szCs w:val="18"/>
        </w:rPr>
        <w:t>quality requirements</w:t>
      </w:r>
      <w:r w:rsidRPr="00582FB0">
        <w:rPr>
          <w:rFonts w:ascii="Tahoma" w:eastAsia="Times New Roman" w:hAnsi="Tahoma" w:cs="Tahoma"/>
          <w:color w:val="000000" w:themeColor="text1"/>
          <w:spacing w:val="-4"/>
          <w:sz w:val="18"/>
          <w:szCs w:val="18"/>
        </w:rPr>
        <w:t>, the selected Service Provider must ensure</w:t>
      </w:r>
      <w:r w:rsidRPr="00582FB0">
        <w:rPr>
          <w:rFonts w:ascii="Tahoma" w:eastAsia="Times New Roman" w:hAnsi="Tahoma" w:cs="Tahoma"/>
          <w:i/>
          <w:color w:val="000000" w:themeColor="text1"/>
          <w:spacing w:val="-4"/>
          <w:sz w:val="18"/>
          <w:szCs w:val="18"/>
        </w:rPr>
        <w:t>, inter alia</w:t>
      </w:r>
      <w:r w:rsidRPr="00582FB0">
        <w:rPr>
          <w:rFonts w:ascii="Tahoma" w:eastAsia="Times New Roman" w:hAnsi="Tahoma" w:cs="Tahoma"/>
          <w:color w:val="000000" w:themeColor="text1"/>
          <w:spacing w:val="-4"/>
          <w:sz w:val="18"/>
          <w:szCs w:val="18"/>
        </w:rPr>
        <w:t>, that:</w:t>
      </w:r>
    </w:p>
    <w:p w14:paraId="797AFFC3" w14:textId="1A226F4C" w:rsidR="00DA673A" w:rsidRPr="00582FB0" w:rsidRDefault="00DA673A" w:rsidP="0079247B">
      <w:pPr>
        <w:numPr>
          <w:ilvl w:val="0"/>
          <w:numId w:val="13"/>
        </w:numPr>
        <w:tabs>
          <w:tab w:val="left" w:pos="720"/>
          <w:tab w:val="left" w:pos="3828"/>
        </w:tabs>
        <w:spacing w:after="0"/>
        <w:ind w:left="714" w:hanging="357"/>
        <w:jc w:val="both"/>
        <w:rPr>
          <w:rFonts w:ascii="Tahoma" w:eastAsia="Times New Roman" w:hAnsi="Tahoma" w:cs="Tahoma"/>
          <w:color w:val="000000" w:themeColor="text1"/>
          <w:spacing w:val="-4"/>
          <w:sz w:val="18"/>
          <w:szCs w:val="18"/>
        </w:rPr>
      </w:pPr>
      <w:r w:rsidRPr="00582FB0">
        <w:rPr>
          <w:rFonts w:ascii="Tahoma" w:eastAsia="Times New Roman" w:hAnsi="Tahoma" w:cs="Tahoma"/>
          <w:color w:val="000000" w:themeColor="text1"/>
          <w:spacing w:val="-4"/>
          <w:sz w:val="18"/>
          <w:szCs w:val="18"/>
        </w:rPr>
        <w:t>The services are provided to the highest professional</w:t>
      </w:r>
      <w:r w:rsidR="00E8371E" w:rsidRPr="00582FB0">
        <w:rPr>
          <w:rFonts w:ascii="Tahoma" w:eastAsia="Times New Roman" w:hAnsi="Tahoma" w:cs="Tahoma"/>
          <w:color w:val="000000" w:themeColor="text1"/>
          <w:spacing w:val="-4"/>
          <w:sz w:val="18"/>
          <w:szCs w:val="18"/>
        </w:rPr>
        <w:t xml:space="preserve"> and technical </w:t>
      </w:r>
      <w:r w:rsidRPr="00582FB0">
        <w:rPr>
          <w:rFonts w:ascii="Tahoma" w:eastAsia="Times New Roman" w:hAnsi="Tahoma" w:cs="Tahoma"/>
          <w:color w:val="000000" w:themeColor="text1"/>
          <w:spacing w:val="-4"/>
          <w:sz w:val="18"/>
          <w:szCs w:val="18"/>
        </w:rPr>
        <w:t>standard;</w:t>
      </w:r>
    </w:p>
    <w:p w14:paraId="7EB2D6B8" w14:textId="4C3021AC" w:rsidR="00DA673A" w:rsidRPr="00582FB0" w:rsidRDefault="00DA673A" w:rsidP="0079247B">
      <w:pPr>
        <w:numPr>
          <w:ilvl w:val="0"/>
          <w:numId w:val="13"/>
        </w:numPr>
        <w:tabs>
          <w:tab w:val="left" w:pos="720"/>
          <w:tab w:val="left" w:pos="3828"/>
        </w:tabs>
        <w:spacing w:after="0"/>
        <w:jc w:val="both"/>
        <w:rPr>
          <w:rFonts w:ascii="Tahoma" w:eastAsia="Times New Roman" w:hAnsi="Tahoma" w:cs="Tahoma"/>
          <w:color w:val="000000" w:themeColor="text1"/>
          <w:spacing w:val="-4"/>
          <w:sz w:val="18"/>
          <w:szCs w:val="18"/>
        </w:rPr>
      </w:pPr>
      <w:r w:rsidRPr="00582FB0">
        <w:rPr>
          <w:rFonts w:ascii="Tahoma" w:eastAsia="Times New Roman" w:hAnsi="Tahoma" w:cs="Tahoma"/>
          <w:color w:val="000000" w:themeColor="text1"/>
          <w:spacing w:val="-4"/>
          <w:sz w:val="18"/>
          <w:szCs w:val="18"/>
        </w:rPr>
        <w:t>Any specific instructions given by the Council</w:t>
      </w:r>
      <w:r w:rsidR="00ED1950">
        <w:rPr>
          <w:rFonts w:ascii="Tahoma" w:eastAsia="Times New Roman" w:hAnsi="Tahoma" w:cs="Tahoma"/>
          <w:color w:val="000000" w:themeColor="text1"/>
          <w:spacing w:val="-4"/>
          <w:sz w:val="18"/>
          <w:szCs w:val="18"/>
        </w:rPr>
        <w:t xml:space="preserve"> and / or the UTBA </w:t>
      </w:r>
      <w:r w:rsidRPr="00582FB0">
        <w:rPr>
          <w:rFonts w:ascii="Tahoma" w:eastAsia="Times New Roman" w:hAnsi="Tahoma" w:cs="Tahoma"/>
          <w:color w:val="000000" w:themeColor="text1"/>
          <w:spacing w:val="-4"/>
          <w:sz w:val="18"/>
          <w:szCs w:val="18"/>
        </w:rPr>
        <w:t>– whenever this is the case – are followed.</w:t>
      </w:r>
    </w:p>
    <w:p w14:paraId="2DE44CDA" w14:textId="4A993714" w:rsidR="00DA673A" w:rsidRPr="00582FB0" w:rsidRDefault="00DA673A" w:rsidP="0079247B">
      <w:pPr>
        <w:shd w:val="clear" w:color="auto" w:fill="FFFFFF" w:themeFill="background1"/>
        <w:autoSpaceDE w:val="0"/>
        <w:autoSpaceDN w:val="0"/>
        <w:adjustRightInd w:val="0"/>
        <w:spacing w:after="0"/>
        <w:jc w:val="both"/>
        <w:rPr>
          <w:rFonts w:ascii="Tahoma" w:eastAsia="Times New Roman" w:hAnsi="Tahoma" w:cs="Tahoma"/>
          <w:noProof/>
          <w:color w:val="000000" w:themeColor="text1"/>
          <w:sz w:val="18"/>
          <w:szCs w:val="18"/>
          <w:lang w:eastAsia="en-GB"/>
        </w:rPr>
      </w:pPr>
      <w:r w:rsidRPr="00582FB0">
        <w:rPr>
          <w:rFonts w:ascii="Tahoma" w:eastAsia="Times New Roman" w:hAnsi="Tahoma" w:cs="Tahoma"/>
          <w:noProof/>
          <w:color w:val="000000" w:themeColor="text1"/>
          <w:sz w:val="18"/>
          <w:szCs w:val="18"/>
          <w:lang w:eastAsia="en-GB"/>
        </w:rPr>
        <w:t xml:space="preserve">In addition to the orders requested on an as needed basis, the Provider shall keep regular communication with the Council </w:t>
      </w:r>
      <w:r w:rsidR="00E8371E" w:rsidRPr="00582FB0">
        <w:rPr>
          <w:rFonts w:ascii="Tahoma" w:eastAsia="Times New Roman" w:hAnsi="Tahoma" w:cs="Tahoma"/>
          <w:noProof/>
          <w:color w:val="000000" w:themeColor="text1"/>
          <w:sz w:val="18"/>
          <w:szCs w:val="18"/>
          <w:lang w:eastAsia="en-GB"/>
        </w:rPr>
        <w:t xml:space="preserve">and / or the UTBA </w:t>
      </w:r>
      <w:r w:rsidRPr="00582FB0">
        <w:rPr>
          <w:rFonts w:ascii="Tahoma" w:eastAsia="Times New Roman" w:hAnsi="Tahoma" w:cs="Tahoma"/>
          <w:noProof/>
          <w:color w:val="000000" w:themeColor="text1"/>
          <w:sz w:val="18"/>
          <w:szCs w:val="18"/>
          <w:lang w:eastAsia="en-GB"/>
        </w:rPr>
        <w:t xml:space="preserve">to ensure continuing exchange of information relevant to the </w:t>
      </w:r>
      <w:r w:rsidR="00E05462" w:rsidRPr="00582FB0">
        <w:rPr>
          <w:rFonts w:ascii="Tahoma" w:eastAsia="Times New Roman" w:hAnsi="Tahoma" w:cs="Tahoma"/>
          <w:noProof/>
          <w:color w:val="000000" w:themeColor="text1"/>
          <w:sz w:val="18"/>
          <w:szCs w:val="18"/>
          <w:lang w:eastAsia="en-GB"/>
        </w:rPr>
        <w:t xml:space="preserve">assignment and the Project </w:t>
      </w:r>
      <w:r w:rsidRPr="00582FB0">
        <w:rPr>
          <w:rFonts w:ascii="Tahoma" w:eastAsia="Times New Roman" w:hAnsi="Tahoma" w:cs="Tahoma"/>
          <w:noProof/>
          <w:color w:val="000000" w:themeColor="text1"/>
          <w:sz w:val="18"/>
          <w:szCs w:val="18"/>
          <w:lang w:eastAsia="en-GB"/>
        </w:rPr>
        <w:t xml:space="preserve">implementation. </w:t>
      </w:r>
    </w:p>
    <w:p w14:paraId="2A65125A" w14:textId="77777777" w:rsidR="00DA673A" w:rsidRPr="00582FB0" w:rsidRDefault="00DA673A" w:rsidP="0079247B">
      <w:pPr>
        <w:shd w:val="clear" w:color="auto" w:fill="FFFFFF" w:themeFill="background1"/>
        <w:autoSpaceDE w:val="0"/>
        <w:autoSpaceDN w:val="0"/>
        <w:adjustRightInd w:val="0"/>
        <w:spacing w:after="0"/>
        <w:jc w:val="both"/>
        <w:rPr>
          <w:rFonts w:ascii="Tahoma" w:eastAsia="Times New Roman" w:hAnsi="Tahoma" w:cs="Tahoma"/>
          <w:noProof/>
          <w:color w:val="000000" w:themeColor="text1"/>
          <w:sz w:val="18"/>
          <w:szCs w:val="18"/>
          <w:lang w:eastAsia="en-GB"/>
        </w:rPr>
      </w:pPr>
    </w:p>
    <w:p w14:paraId="13C493BF" w14:textId="7E8EB3D6" w:rsidR="00DA531D" w:rsidRPr="007964D2" w:rsidRDefault="00DA673A" w:rsidP="007964D2">
      <w:pPr>
        <w:shd w:val="clear" w:color="auto" w:fill="FFFFFF" w:themeFill="background1"/>
        <w:autoSpaceDE w:val="0"/>
        <w:autoSpaceDN w:val="0"/>
        <w:adjustRightInd w:val="0"/>
        <w:spacing w:after="0"/>
        <w:jc w:val="both"/>
        <w:rPr>
          <w:rFonts w:ascii="Tahoma" w:eastAsia="Times New Roman" w:hAnsi="Tahoma" w:cs="Tahoma"/>
          <w:noProof/>
          <w:color w:val="000000" w:themeColor="text1"/>
          <w:sz w:val="18"/>
          <w:szCs w:val="18"/>
          <w:lang w:eastAsia="en-GB"/>
        </w:rPr>
      </w:pPr>
      <w:r w:rsidRPr="00582FB0">
        <w:rPr>
          <w:rFonts w:ascii="Tahoma" w:eastAsia="Times New Roman" w:hAnsi="Tahoma" w:cs="Tahoma"/>
          <w:noProof/>
          <w:color w:val="000000" w:themeColor="text1"/>
          <w:sz w:val="18"/>
          <w:szCs w:val="18"/>
          <w:lang w:eastAsia="en-GB"/>
        </w:rPr>
        <w:t xml:space="preserve">Unless otherwise agreed with the Council, written documents produced by the Provider shall be </w:t>
      </w:r>
      <w:r w:rsidR="00ED1950">
        <w:rPr>
          <w:rFonts w:ascii="Tahoma" w:eastAsia="Times New Roman" w:hAnsi="Tahoma" w:cs="Tahoma"/>
          <w:noProof/>
          <w:color w:val="000000" w:themeColor="text1"/>
          <w:sz w:val="18"/>
          <w:szCs w:val="18"/>
          <w:lang w:eastAsia="en-GB"/>
        </w:rPr>
        <w:t xml:space="preserve">either in Turkish or </w:t>
      </w:r>
      <w:r w:rsidRPr="00582FB0">
        <w:rPr>
          <w:rFonts w:ascii="Tahoma" w:eastAsia="Times New Roman" w:hAnsi="Tahoma" w:cs="Tahoma"/>
          <w:noProof/>
          <w:color w:val="000000" w:themeColor="text1"/>
          <w:sz w:val="18"/>
          <w:szCs w:val="18"/>
          <w:lang w:eastAsia="en-GB"/>
        </w:rPr>
        <w:t>in English (</w:t>
      </w:r>
      <w:r w:rsidR="00ED1950">
        <w:rPr>
          <w:rFonts w:ascii="Tahoma" w:eastAsia="Times New Roman" w:hAnsi="Tahoma" w:cs="Tahoma"/>
          <w:noProof/>
          <w:color w:val="000000" w:themeColor="text1"/>
          <w:sz w:val="18"/>
          <w:szCs w:val="18"/>
          <w:lang w:eastAsia="en-GB"/>
        </w:rPr>
        <w:t>depending on the type of the document</w:t>
      </w:r>
      <w:r w:rsidR="001E3D0D" w:rsidRPr="00582FB0">
        <w:rPr>
          <w:rFonts w:ascii="Tahoma" w:eastAsia="Times New Roman" w:hAnsi="Tahoma" w:cs="Tahoma"/>
          <w:noProof/>
          <w:color w:val="000000" w:themeColor="text1"/>
          <w:sz w:val="18"/>
          <w:szCs w:val="18"/>
          <w:lang w:eastAsia="en-GB"/>
        </w:rPr>
        <w:t>).</w:t>
      </w:r>
    </w:p>
    <w:p w14:paraId="74867C93" w14:textId="77777777" w:rsidR="008D3354" w:rsidRPr="00BD7E63" w:rsidRDefault="008D3354" w:rsidP="0079247B">
      <w:pPr>
        <w:tabs>
          <w:tab w:val="left" w:pos="720"/>
          <w:tab w:val="left" w:pos="3828"/>
        </w:tabs>
        <w:spacing w:after="0"/>
        <w:ind w:left="360"/>
        <w:jc w:val="both"/>
        <w:rPr>
          <w:rFonts w:ascii="Tahoma" w:eastAsia="Times New Roman" w:hAnsi="Tahoma" w:cs="Tahoma"/>
          <w:color w:val="FF0000"/>
          <w:spacing w:val="-4"/>
          <w:sz w:val="18"/>
          <w:szCs w:val="18"/>
        </w:rPr>
      </w:pPr>
    </w:p>
    <w:p w14:paraId="7764CB3E" w14:textId="23627CAD" w:rsidR="00DA531D" w:rsidRPr="00BD7E63" w:rsidRDefault="00DA531D" w:rsidP="0079247B">
      <w:pPr>
        <w:pStyle w:val="ListParagraph"/>
        <w:numPr>
          <w:ilvl w:val="0"/>
          <w:numId w:val="8"/>
        </w:numPr>
        <w:spacing w:after="120"/>
        <w:ind w:left="284" w:hanging="284"/>
        <w:rPr>
          <w:rFonts w:ascii="Tahoma" w:eastAsia="Times New Roman" w:hAnsi="Tahoma" w:cs="Tahoma"/>
          <w:b/>
          <w:color w:val="000000" w:themeColor="text1"/>
          <w:sz w:val="18"/>
          <w:szCs w:val="18"/>
          <w:lang w:eastAsia="en-GB"/>
        </w:rPr>
      </w:pPr>
      <w:r w:rsidRPr="00BD7E63">
        <w:rPr>
          <w:rFonts w:ascii="Tahoma" w:eastAsia="Times New Roman" w:hAnsi="Tahoma" w:cs="Tahoma"/>
          <w:b/>
          <w:color w:val="000000" w:themeColor="text1"/>
          <w:sz w:val="18"/>
          <w:szCs w:val="18"/>
          <w:lang w:eastAsia="en-GB"/>
        </w:rPr>
        <w:t>FEES</w:t>
      </w:r>
    </w:p>
    <w:p w14:paraId="28CD7F53" w14:textId="21BE07A3" w:rsidR="00AF5514" w:rsidRPr="00BD7E63" w:rsidRDefault="00DA531D" w:rsidP="0079247B">
      <w:pPr>
        <w:keepLines/>
        <w:autoSpaceDE w:val="0"/>
        <w:autoSpaceDN w:val="0"/>
        <w:adjustRightInd w:val="0"/>
        <w:spacing w:after="0"/>
        <w:contextualSpacing/>
        <w:jc w:val="both"/>
        <w:rPr>
          <w:rFonts w:ascii="Tahoma" w:eastAsia="Times New Roman" w:hAnsi="Tahoma" w:cs="Tahoma"/>
          <w:color w:val="000000" w:themeColor="text1"/>
          <w:sz w:val="18"/>
          <w:szCs w:val="18"/>
          <w:lang w:eastAsia="en-GB"/>
        </w:rPr>
      </w:pPr>
      <w:r w:rsidRPr="00BD7E63">
        <w:rPr>
          <w:rFonts w:ascii="Tahoma" w:eastAsia="Times New Roman" w:hAnsi="Tahoma" w:cs="Tahoma"/>
          <w:color w:val="000000" w:themeColor="text1"/>
          <w:sz w:val="18"/>
          <w:szCs w:val="18"/>
          <w:lang w:eastAsia="en-GB"/>
        </w:rPr>
        <w:t xml:space="preserve">Tenderers are invited to indicate their </w:t>
      </w:r>
      <w:r w:rsidR="002A1770" w:rsidRPr="00BD7E63">
        <w:rPr>
          <w:rFonts w:ascii="Tahoma" w:eastAsia="Times New Roman" w:hAnsi="Tahoma" w:cs="Tahoma"/>
          <w:color w:val="000000" w:themeColor="text1"/>
          <w:sz w:val="18"/>
          <w:szCs w:val="18"/>
          <w:lang w:eastAsia="en-GB"/>
        </w:rPr>
        <w:t xml:space="preserve">unit </w:t>
      </w:r>
      <w:r w:rsidRPr="00BD7E63">
        <w:rPr>
          <w:rFonts w:ascii="Tahoma" w:eastAsia="Times New Roman" w:hAnsi="Tahoma" w:cs="Tahoma"/>
          <w:color w:val="000000" w:themeColor="text1"/>
          <w:sz w:val="18"/>
          <w:szCs w:val="18"/>
          <w:lang w:eastAsia="en-GB"/>
        </w:rPr>
        <w:t>fees, by completing the table of f</w:t>
      </w:r>
      <w:r w:rsidR="00911E5D" w:rsidRPr="00BD7E63">
        <w:rPr>
          <w:rFonts w:ascii="Tahoma" w:eastAsia="Times New Roman" w:hAnsi="Tahoma" w:cs="Tahoma"/>
          <w:color w:val="000000" w:themeColor="text1"/>
          <w:sz w:val="18"/>
          <w:szCs w:val="18"/>
          <w:lang w:eastAsia="en-GB"/>
        </w:rPr>
        <w:t>ees, as attached in Section A of</w:t>
      </w:r>
      <w:r w:rsidRPr="00BD7E63">
        <w:rPr>
          <w:rFonts w:ascii="Tahoma" w:eastAsia="Times New Roman" w:hAnsi="Tahoma" w:cs="Tahoma"/>
          <w:color w:val="000000" w:themeColor="text1"/>
          <w:sz w:val="18"/>
          <w:szCs w:val="18"/>
          <w:lang w:eastAsia="en-GB"/>
        </w:rPr>
        <w:t xml:space="preserve"> the Act of Engagement. These fees are final and not subject to review.</w:t>
      </w:r>
    </w:p>
    <w:p w14:paraId="7DADE1E5" w14:textId="77777777" w:rsidR="002A1770" w:rsidRPr="00BD7E63" w:rsidRDefault="002A1770" w:rsidP="0079247B">
      <w:pPr>
        <w:keepLines/>
        <w:autoSpaceDE w:val="0"/>
        <w:autoSpaceDN w:val="0"/>
        <w:adjustRightInd w:val="0"/>
        <w:spacing w:after="0"/>
        <w:contextualSpacing/>
        <w:jc w:val="both"/>
        <w:rPr>
          <w:rFonts w:ascii="Tahoma" w:eastAsia="Times New Roman" w:hAnsi="Tahoma" w:cs="Tahoma"/>
          <w:color w:val="000000" w:themeColor="text1"/>
          <w:sz w:val="18"/>
          <w:szCs w:val="18"/>
          <w:lang w:eastAsia="en-GB"/>
        </w:rPr>
      </w:pPr>
    </w:p>
    <w:p w14:paraId="4F5393D3" w14:textId="05B5E18A" w:rsidR="00AF5514" w:rsidRPr="00582FB0" w:rsidRDefault="00DA531D" w:rsidP="0079247B">
      <w:pPr>
        <w:keepLines/>
        <w:autoSpaceDE w:val="0"/>
        <w:autoSpaceDN w:val="0"/>
        <w:adjustRightInd w:val="0"/>
        <w:spacing w:after="0"/>
        <w:contextualSpacing/>
        <w:jc w:val="both"/>
        <w:rPr>
          <w:rFonts w:ascii="Tahoma" w:eastAsia="Times New Roman" w:hAnsi="Tahoma" w:cs="Tahoma"/>
          <w:sz w:val="18"/>
          <w:szCs w:val="18"/>
          <w:lang w:val="en-US" w:eastAsia="en-GB"/>
        </w:rPr>
      </w:pPr>
      <w:r w:rsidRPr="00BD7E63">
        <w:rPr>
          <w:rFonts w:ascii="Tahoma" w:eastAsia="Times New Roman" w:hAnsi="Tahoma" w:cs="Tahoma"/>
          <w:sz w:val="18"/>
          <w:szCs w:val="18"/>
          <w:lang w:val="en-US" w:eastAsia="en-GB"/>
        </w:rPr>
        <w:t xml:space="preserve">Tenders proposing fees above the exclusion level indicated in the Table of fees will be </w:t>
      </w:r>
      <w:r w:rsidRPr="00BD7E63">
        <w:rPr>
          <w:rFonts w:ascii="Tahoma" w:eastAsia="Times New Roman" w:hAnsi="Tahoma" w:cs="Tahoma"/>
          <w:b/>
          <w:sz w:val="18"/>
          <w:szCs w:val="18"/>
          <w:u w:val="single"/>
          <w:lang w:val="en-US" w:eastAsia="en-GB"/>
        </w:rPr>
        <w:t xml:space="preserve">entirely and </w:t>
      </w:r>
      <w:r w:rsidRPr="00582FB0">
        <w:rPr>
          <w:rFonts w:ascii="Tahoma" w:eastAsia="Times New Roman" w:hAnsi="Tahoma" w:cs="Tahoma"/>
          <w:b/>
          <w:sz w:val="18"/>
          <w:szCs w:val="18"/>
          <w:u w:val="single"/>
          <w:lang w:val="en-US" w:eastAsia="en-GB"/>
        </w:rPr>
        <w:t>automatically</w:t>
      </w:r>
      <w:r w:rsidRPr="00582FB0">
        <w:rPr>
          <w:rFonts w:ascii="Tahoma" w:eastAsia="Times New Roman" w:hAnsi="Tahoma" w:cs="Tahoma"/>
          <w:sz w:val="18"/>
          <w:szCs w:val="18"/>
          <w:lang w:val="en-US" w:eastAsia="en-GB"/>
        </w:rPr>
        <w:t xml:space="preserve"> excluded from the tender procedure</w:t>
      </w:r>
      <w:r w:rsidR="00E05462" w:rsidRPr="00582FB0">
        <w:rPr>
          <w:rFonts w:ascii="Tahoma" w:eastAsia="Times New Roman" w:hAnsi="Tahoma" w:cs="Tahoma"/>
          <w:sz w:val="18"/>
          <w:szCs w:val="18"/>
          <w:lang w:val="en-US" w:eastAsia="en-GB"/>
        </w:rPr>
        <w:t>.</w:t>
      </w:r>
    </w:p>
    <w:p w14:paraId="04F43021" w14:textId="77777777" w:rsidR="002A1770" w:rsidRPr="00582FB0" w:rsidRDefault="002A1770" w:rsidP="0079247B">
      <w:pPr>
        <w:keepLines/>
        <w:autoSpaceDE w:val="0"/>
        <w:autoSpaceDN w:val="0"/>
        <w:adjustRightInd w:val="0"/>
        <w:spacing w:after="0"/>
        <w:contextualSpacing/>
        <w:jc w:val="both"/>
        <w:rPr>
          <w:rFonts w:ascii="Tahoma" w:eastAsia="Times New Roman" w:hAnsi="Tahoma" w:cs="Tahoma"/>
          <w:sz w:val="18"/>
          <w:szCs w:val="18"/>
          <w:lang w:val="en-US" w:eastAsia="en-GB"/>
        </w:rPr>
      </w:pPr>
    </w:p>
    <w:p w14:paraId="72DB36B7" w14:textId="02021A29" w:rsidR="007A3BF8" w:rsidRPr="00BD7E63" w:rsidRDefault="007A3BF8" w:rsidP="0079247B">
      <w:pPr>
        <w:spacing w:after="0"/>
        <w:jc w:val="both"/>
        <w:rPr>
          <w:rFonts w:ascii="Tahoma" w:eastAsia="Times New Roman" w:hAnsi="Tahoma" w:cs="Tahoma"/>
          <w:color w:val="000000" w:themeColor="text1"/>
          <w:sz w:val="18"/>
          <w:szCs w:val="18"/>
          <w:lang w:eastAsia="en-GB"/>
        </w:rPr>
      </w:pPr>
      <w:r w:rsidRPr="00582FB0">
        <w:rPr>
          <w:rFonts w:ascii="Tahoma" w:eastAsia="Times New Roman" w:hAnsi="Tahoma" w:cs="Tahoma"/>
          <w:color w:val="000000" w:themeColor="text1"/>
          <w:sz w:val="18"/>
          <w:szCs w:val="18"/>
          <w:lang w:eastAsia="en-GB"/>
        </w:rPr>
        <w:lastRenderedPageBreak/>
        <w:t xml:space="preserve">The Council will indicate on each Order Form (see Section </w:t>
      </w:r>
      <w:r w:rsidR="009C1CD3">
        <w:rPr>
          <w:rFonts w:ascii="Tahoma" w:eastAsia="Times New Roman" w:hAnsi="Tahoma" w:cs="Tahoma"/>
          <w:color w:val="000000" w:themeColor="text1"/>
          <w:sz w:val="18"/>
          <w:szCs w:val="18"/>
          <w:lang w:eastAsia="en-GB"/>
        </w:rPr>
        <w:fldChar w:fldCharType="begin"/>
      </w:r>
      <w:r w:rsidR="009C1CD3">
        <w:rPr>
          <w:rFonts w:ascii="Tahoma" w:eastAsia="Times New Roman" w:hAnsi="Tahoma" w:cs="Tahoma"/>
          <w:color w:val="000000" w:themeColor="text1"/>
          <w:sz w:val="18"/>
          <w:szCs w:val="18"/>
          <w:lang w:eastAsia="en-GB"/>
        </w:rPr>
        <w:instrText xml:space="preserve"> REF _Ref23152586 \r \h </w:instrText>
      </w:r>
      <w:r w:rsidR="009C1CD3">
        <w:rPr>
          <w:rFonts w:ascii="Tahoma" w:eastAsia="Times New Roman" w:hAnsi="Tahoma" w:cs="Tahoma"/>
          <w:color w:val="000000" w:themeColor="text1"/>
          <w:sz w:val="18"/>
          <w:szCs w:val="18"/>
          <w:lang w:eastAsia="en-GB"/>
        </w:rPr>
      </w:r>
      <w:r w:rsidR="009C1CD3">
        <w:rPr>
          <w:rFonts w:ascii="Tahoma" w:eastAsia="Times New Roman" w:hAnsi="Tahoma" w:cs="Tahoma"/>
          <w:color w:val="000000" w:themeColor="text1"/>
          <w:sz w:val="18"/>
          <w:szCs w:val="18"/>
          <w:lang w:eastAsia="en-GB"/>
        </w:rPr>
        <w:fldChar w:fldCharType="separate"/>
      </w:r>
      <w:r w:rsidR="009C1CD3">
        <w:rPr>
          <w:rFonts w:ascii="Tahoma" w:eastAsia="Times New Roman" w:hAnsi="Tahoma" w:cs="Tahoma"/>
          <w:color w:val="000000" w:themeColor="text1"/>
          <w:sz w:val="18"/>
          <w:szCs w:val="18"/>
          <w:lang w:eastAsia="en-GB"/>
        </w:rPr>
        <w:t>D</w:t>
      </w:r>
      <w:r w:rsidR="009C1CD3">
        <w:rPr>
          <w:rFonts w:ascii="Tahoma" w:eastAsia="Times New Roman" w:hAnsi="Tahoma" w:cs="Tahoma"/>
          <w:color w:val="000000" w:themeColor="text1"/>
          <w:sz w:val="18"/>
          <w:szCs w:val="18"/>
          <w:lang w:eastAsia="en-GB"/>
        </w:rPr>
        <w:fldChar w:fldCharType="end"/>
      </w:r>
      <w:r w:rsidR="009C1CD3">
        <w:rPr>
          <w:rFonts w:ascii="Tahoma" w:eastAsia="Times New Roman" w:hAnsi="Tahoma" w:cs="Tahoma"/>
          <w:color w:val="000000" w:themeColor="text1"/>
          <w:sz w:val="18"/>
          <w:szCs w:val="18"/>
          <w:lang w:eastAsia="en-GB"/>
        </w:rPr>
        <w:t xml:space="preserve"> </w:t>
      </w:r>
      <w:r w:rsidRPr="00582FB0">
        <w:rPr>
          <w:rFonts w:ascii="Tahoma" w:eastAsia="Times New Roman" w:hAnsi="Tahoma" w:cs="Tahoma"/>
          <w:color w:val="000000" w:themeColor="text1"/>
          <w:sz w:val="18"/>
          <w:szCs w:val="18"/>
          <w:lang w:eastAsia="en-GB"/>
        </w:rPr>
        <w:t xml:space="preserve">below) </w:t>
      </w:r>
      <w:r w:rsidR="00E05462" w:rsidRPr="00582FB0">
        <w:rPr>
          <w:rFonts w:ascii="Tahoma" w:eastAsia="Times New Roman" w:hAnsi="Tahoma" w:cs="Tahoma"/>
          <w:color w:val="000000" w:themeColor="text1"/>
          <w:sz w:val="18"/>
          <w:szCs w:val="18"/>
          <w:lang w:eastAsia="en-GB"/>
        </w:rPr>
        <w:t xml:space="preserve">either </w:t>
      </w:r>
      <w:r w:rsidRPr="00582FB0">
        <w:rPr>
          <w:rFonts w:ascii="Tahoma" w:eastAsia="Times New Roman" w:hAnsi="Tahoma" w:cs="Tahoma"/>
          <w:color w:val="000000" w:themeColor="text1"/>
          <w:sz w:val="18"/>
          <w:szCs w:val="18"/>
          <w:lang w:eastAsia="en-GB"/>
        </w:rPr>
        <w:t xml:space="preserve">the </w:t>
      </w:r>
      <w:r w:rsidR="0013535C" w:rsidRPr="00582FB0">
        <w:rPr>
          <w:rFonts w:ascii="Tahoma" w:eastAsia="Times New Roman" w:hAnsi="Tahoma" w:cs="Tahoma"/>
          <w:color w:val="000000" w:themeColor="text1"/>
          <w:sz w:val="18"/>
          <w:szCs w:val="18"/>
          <w:lang w:eastAsia="en-GB"/>
        </w:rPr>
        <w:t xml:space="preserve">total price </w:t>
      </w:r>
      <w:r w:rsidR="00E05462" w:rsidRPr="00582FB0">
        <w:rPr>
          <w:rFonts w:ascii="Tahoma" w:eastAsia="Times New Roman" w:hAnsi="Tahoma" w:cs="Tahoma"/>
          <w:color w:val="000000" w:themeColor="text1"/>
          <w:sz w:val="18"/>
          <w:szCs w:val="18"/>
          <w:lang w:eastAsia="en-GB"/>
        </w:rPr>
        <w:t>for</w:t>
      </w:r>
      <w:r w:rsidRPr="00582FB0">
        <w:rPr>
          <w:rFonts w:ascii="Tahoma" w:eastAsia="Times New Roman" w:hAnsi="Tahoma" w:cs="Tahoma"/>
          <w:color w:val="000000" w:themeColor="text1"/>
          <w:sz w:val="18"/>
          <w:szCs w:val="18"/>
          <w:lang w:eastAsia="en-GB"/>
        </w:rPr>
        <w:t xml:space="preserve"> </w:t>
      </w:r>
      <w:r w:rsidR="00E05462" w:rsidRPr="00582FB0">
        <w:rPr>
          <w:rFonts w:ascii="Tahoma" w:eastAsia="Times New Roman" w:hAnsi="Tahoma" w:cs="Tahoma"/>
          <w:color w:val="000000" w:themeColor="text1"/>
          <w:sz w:val="18"/>
          <w:szCs w:val="18"/>
          <w:lang w:eastAsia="en-GB"/>
        </w:rPr>
        <w:t xml:space="preserve">the IT Tool </w:t>
      </w:r>
      <w:r w:rsidR="001E635C" w:rsidRPr="00582FB0">
        <w:rPr>
          <w:rFonts w:ascii="Tahoma" w:eastAsia="Times New Roman" w:hAnsi="Tahoma" w:cs="Tahoma"/>
          <w:color w:val="000000" w:themeColor="text1"/>
          <w:sz w:val="18"/>
          <w:szCs w:val="18"/>
          <w:lang w:eastAsia="en-GB"/>
        </w:rPr>
        <w:t xml:space="preserve">to be developed, or </w:t>
      </w:r>
      <w:r w:rsidR="002F6330" w:rsidRPr="00582FB0">
        <w:rPr>
          <w:rFonts w:ascii="Tahoma" w:eastAsia="Times New Roman" w:hAnsi="Tahoma" w:cs="Tahoma"/>
          <w:color w:val="000000" w:themeColor="text1"/>
          <w:sz w:val="18"/>
          <w:szCs w:val="18"/>
          <w:lang w:eastAsia="en-GB"/>
        </w:rPr>
        <w:t>the fee</w:t>
      </w:r>
      <w:r w:rsidR="007964D2">
        <w:rPr>
          <w:rFonts w:ascii="Tahoma" w:eastAsia="Times New Roman" w:hAnsi="Tahoma" w:cs="Tahoma"/>
          <w:color w:val="000000" w:themeColor="text1"/>
          <w:sz w:val="18"/>
          <w:szCs w:val="18"/>
          <w:lang w:eastAsia="en-GB"/>
        </w:rPr>
        <w:t>s</w:t>
      </w:r>
      <w:r w:rsidR="002F6330" w:rsidRPr="00582FB0">
        <w:rPr>
          <w:rFonts w:ascii="Tahoma" w:eastAsia="Times New Roman" w:hAnsi="Tahoma" w:cs="Tahoma"/>
          <w:color w:val="000000" w:themeColor="text1"/>
          <w:sz w:val="18"/>
          <w:szCs w:val="18"/>
          <w:lang w:eastAsia="en-GB"/>
        </w:rPr>
        <w:t xml:space="preserve"> corresponding to each deliverable</w:t>
      </w:r>
      <w:r w:rsidR="001E635C" w:rsidRPr="00582FB0">
        <w:rPr>
          <w:rFonts w:ascii="Tahoma" w:eastAsia="Times New Roman" w:hAnsi="Tahoma" w:cs="Tahoma"/>
          <w:color w:val="000000" w:themeColor="text1"/>
          <w:sz w:val="18"/>
          <w:szCs w:val="18"/>
          <w:lang w:eastAsia="en-GB"/>
        </w:rPr>
        <w:t xml:space="preserve"> other than the IT Tool</w:t>
      </w:r>
      <w:r w:rsidR="001E3D0D" w:rsidRPr="00582FB0">
        <w:rPr>
          <w:rFonts w:ascii="Tahoma" w:eastAsia="Times New Roman" w:hAnsi="Tahoma" w:cs="Tahoma"/>
          <w:color w:val="000000" w:themeColor="text1"/>
          <w:sz w:val="18"/>
          <w:szCs w:val="18"/>
          <w:lang w:eastAsia="en-GB"/>
        </w:rPr>
        <w:t xml:space="preserve"> (either global fees when it is possible to calculate them, or applicable hourly fees)</w:t>
      </w:r>
      <w:r w:rsidR="001E635C" w:rsidRPr="00582FB0">
        <w:rPr>
          <w:rFonts w:ascii="Tahoma" w:eastAsia="Times New Roman" w:hAnsi="Tahoma" w:cs="Tahoma"/>
          <w:color w:val="000000" w:themeColor="text1"/>
          <w:sz w:val="18"/>
          <w:szCs w:val="18"/>
          <w:lang w:eastAsia="en-GB"/>
        </w:rPr>
        <w:t>.</w:t>
      </w:r>
    </w:p>
    <w:p w14:paraId="50BD64AB" w14:textId="77777777" w:rsidR="002A1770" w:rsidRPr="00BD7E63" w:rsidRDefault="002A1770" w:rsidP="0079247B">
      <w:pPr>
        <w:spacing w:after="0"/>
        <w:jc w:val="both"/>
        <w:rPr>
          <w:rFonts w:ascii="Tahoma" w:eastAsia="Times New Roman" w:hAnsi="Tahoma" w:cs="Tahoma"/>
          <w:color w:val="000000" w:themeColor="text1"/>
          <w:sz w:val="18"/>
          <w:szCs w:val="18"/>
          <w:lang w:eastAsia="en-GB"/>
        </w:rPr>
      </w:pPr>
    </w:p>
    <w:p w14:paraId="66A93408" w14:textId="77777777" w:rsidR="00DA531D" w:rsidRPr="00BD7E63" w:rsidRDefault="00DA531D" w:rsidP="0079247B">
      <w:pPr>
        <w:numPr>
          <w:ilvl w:val="0"/>
          <w:numId w:val="8"/>
        </w:numPr>
        <w:spacing w:after="120"/>
        <w:ind w:left="284" w:hanging="284"/>
        <w:rPr>
          <w:rFonts w:ascii="Tahoma" w:eastAsia="Times New Roman" w:hAnsi="Tahoma" w:cs="Tahoma"/>
          <w:b/>
          <w:caps/>
          <w:sz w:val="18"/>
          <w:szCs w:val="18"/>
          <w:lang w:eastAsia="en-GB"/>
        </w:rPr>
      </w:pPr>
      <w:bookmarkStart w:id="2" w:name="_Ref23152586"/>
      <w:r w:rsidRPr="00BD7E63">
        <w:rPr>
          <w:rFonts w:ascii="Tahoma" w:eastAsia="Times New Roman" w:hAnsi="Tahoma" w:cs="Tahoma"/>
          <w:b/>
          <w:caps/>
          <w:sz w:val="18"/>
          <w:szCs w:val="18"/>
          <w:lang w:eastAsia="en-GB"/>
        </w:rPr>
        <w:t>HOW WILL THIS FRAMEWORK CONTRACT WORK? (Ordering PROCEDURE)</w:t>
      </w:r>
      <w:bookmarkEnd w:id="2"/>
    </w:p>
    <w:p w14:paraId="043E049B" w14:textId="17E1550B" w:rsidR="00DA531D" w:rsidRPr="00BD7E63" w:rsidRDefault="00DA531D" w:rsidP="0079247B">
      <w:pPr>
        <w:spacing w:after="0"/>
        <w:jc w:val="both"/>
        <w:rPr>
          <w:rFonts w:ascii="Tahoma" w:eastAsia="Times New Roman" w:hAnsi="Tahoma" w:cs="Tahoma"/>
          <w:sz w:val="18"/>
          <w:szCs w:val="18"/>
          <w:lang w:eastAsia="en-GB"/>
        </w:rPr>
      </w:pPr>
      <w:r w:rsidRPr="00BD7E63">
        <w:rPr>
          <w:rFonts w:ascii="Tahoma" w:eastAsia="Times New Roman" w:hAnsi="Tahoma" w:cs="Tahoma"/>
          <w:sz w:val="18"/>
          <w:szCs w:val="18"/>
          <w:lang w:eastAsia="en-GB"/>
        </w:rPr>
        <w:t xml:space="preserve">Once this consultation and the subsequent selection are completed, </w:t>
      </w:r>
      <w:r w:rsidR="00350393">
        <w:rPr>
          <w:rFonts w:ascii="Tahoma" w:eastAsia="Times New Roman" w:hAnsi="Tahoma" w:cs="Tahoma"/>
          <w:sz w:val="18"/>
          <w:szCs w:val="18"/>
          <w:lang w:eastAsia="en-GB"/>
        </w:rPr>
        <w:t>the tenderer</w:t>
      </w:r>
      <w:r w:rsidR="009C1CD3">
        <w:rPr>
          <w:rFonts w:ascii="Tahoma" w:eastAsia="Times New Roman" w:hAnsi="Tahoma" w:cs="Tahoma"/>
          <w:sz w:val="18"/>
          <w:szCs w:val="18"/>
          <w:lang w:eastAsia="en-GB"/>
        </w:rPr>
        <w:t xml:space="preserve"> </w:t>
      </w:r>
      <w:r w:rsidRPr="00BD7E63">
        <w:rPr>
          <w:rFonts w:ascii="Tahoma" w:eastAsia="Times New Roman" w:hAnsi="Tahoma" w:cs="Tahoma"/>
          <w:sz w:val="18"/>
          <w:szCs w:val="18"/>
          <w:lang w:eastAsia="en-GB"/>
        </w:rPr>
        <w:t xml:space="preserve">will be informed accordingly. </w:t>
      </w:r>
      <w:r w:rsidR="00FE3A71" w:rsidRPr="00BD7E63">
        <w:rPr>
          <w:rFonts w:ascii="Tahoma" w:eastAsia="Times New Roman" w:hAnsi="Tahoma" w:cs="Tahoma"/>
          <w:sz w:val="18"/>
          <w:szCs w:val="18"/>
          <w:lang w:eastAsia="en-GB"/>
        </w:rPr>
        <w:t>Deliverables</w:t>
      </w:r>
      <w:r w:rsidRPr="00BD7E63">
        <w:rPr>
          <w:rFonts w:ascii="Tahoma" w:eastAsia="Times New Roman" w:hAnsi="Tahoma" w:cs="Tahoma"/>
          <w:sz w:val="18"/>
          <w:szCs w:val="18"/>
          <w:lang w:eastAsia="en-GB"/>
        </w:rPr>
        <w:t xml:space="preserve"> will then be carried out </w:t>
      </w:r>
      <w:proofErr w:type="gramStart"/>
      <w:r w:rsidRPr="00BD7E63">
        <w:rPr>
          <w:rFonts w:ascii="Tahoma" w:eastAsia="Times New Roman" w:hAnsi="Tahoma" w:cs="Tahoma"/>
          <w:sz w:val="18"/>
          <w:szCs w:val="18"/>
          <w:lang w:eastAsia="en-GB"/>
        </w:rPr>
        <w:t>on the basis of</w:t>
      </w:r>
      <w:proofErr w:type="gramEnd"/>
      <w:r w:rsidRPr="00BD7E63">
        <w:rPr>
          <w:rFonts w:ascii="Tahoma" w:eastAsia="Times New Roman" w:hAnsi="Tahoma" w:cs="Tahoma"/>
          <w:sz w:val="18"/>
          <w:szCs w:val="18"/>
          <w:lang w:eastAsia="en-GB"/>
        </w:rPr>
        <w:t xml:space="preserve"> Order Forms submitted by the Council to the selected Service Provider, by post or electronically, on </w:t>
      </w:r>
      <w:r w:rsidRPr="00BD7E63">
        <w:rPr>
          <w:rFonts w:ascii="Tahoma" w:eastAsia="Times New Roman" w:hAnsi="Tahoma" w:cs="Tahoma"/>
          <w:b/>
          <w:sz w:val="18"/>
          <w:szCs w:val="18"/>
          <w:lang w:eastAsia="en-GB"/>
        </w:rPr>
        <w:t>an as needed basis</w:t>
      </w:r>
      <w:r w:rsidRPr="00BD7E63">
        <w:rPr>
          <w:rFonts w:ascii="Tahoma" w:eastAsia="Times New Roman" w:hAnsi="Tahoma" w:cs="Tahoma"/>
          <w:sz w:val="18"/>
          <w:szCs w:val="18"/>
          <w:lang w:eastAsia="en-GB"/>
        </w:rPr>
        <w:t xml:space="preserve"> (there is therefore no obligation to order on the part of the Council).</w:t>
      </w:r>
    </w:p>
    <w:p w14:paraId="5A435EC9" w14:textId="77777777" w:rsidR="00DA531D" w:rsidRPr="00BD7E63" w:rsidRDefault="00DA531D" w:rsidP="0079247B">
      <w:pPr>
        <w:spacing w:after="0"/>
        <w:jc w:val="both"/>
        <w:rPr>
          <w:rFonts w:ascii="Tahoma" w:eastAsia="Times New Roman" w:hAnsi="Tahoma" w:cs="Tahoma"/>
          <w:sz w:val="18"/>
          <w:szCs w:val="18"/>
          <w:lang w:eastAsia="en-GB"/>
        </w:rPr>
      </w:pPr>
    </w:p>
    <w:p w14:paraId="06B65F99" w14:textId="7A5A45CC" w:rsidR="004D0D78" w:rsidRPr="00BD7E63" w:rsidRDefault="004D0D78" w:rsidP="0079247B">
      <w:pPr>
        <w:autoSpaceDE w:val="0"/>
        <w:autoSpaceDN w:val="0"/>
        <w:adjustRightInd w:val="0"/>
        <w:spacing w:after="0"/>
        <w:jc w:val="both"/>
        <w:rPr>
          <w:rFonts w:ascii="Tahoma" w:eastAsia="Times New Roman" w:hAnsi="Tahoma" w:cs="Tahoma"/>
          <w:color w:val="000000"/>
          <w:sz w:val="18"/>
          <w:szCs w:val="18"/>
          <w:lang w:val="en-US"/>
        </w:rPr>
      </w:pPr>
      <w:r w:rsidRPr="00BD7E63">
        <w:rPr>
          <w:rFonts w:ascii="Tahoma" w:eastAsia="Times New Roman" w:hAnsi="Tahoma" w:cs="Tahoma"/>
          <w:color w:val="000000"/>
          <w:sz w:val="18"/>
          <w:szCs w:val="18"/>
          <w:lang w:val="en-US"/>
        </w:rPr>
        <w:t xml:space="preserve">Each time an Order Form is sent, the selected Provider undertakes to take all the necessary measures to send it </w:t>
      </w:r>
      <w:r w:rsidRPr="00BD7E63">
        <w:rPr>
          <w:rFonts w:ascii="Tahoma" w:eastAsia="Times New Roman" w:hAnsi="Tahoma" w:cs="Tahoma"/>
          <w:b/>
          <w:color w:val="000000"/>
          <w:sz w:val="18"/>
          <w:szCs w:val="18"/>
          <w:lang w:val="en-US"/>
        </w:rPr>
        <w:t>signed</w:t>
      </w:r>
      <w:r w:rsidRPr="00BD7E63">
        <w:rPr>
          <w:rFonts w:ascii="Tahoma" w:eastAsia="Times New Roman" w:hAnsi="Tahoma" w:cs="Tahoma"/>
          <w:color w:val="000000"/>
          <w:sz w:val="18"/>
          <w:szCs w:val="18"/>
          <w:lang w:val="en-US"/>
        </w:rPr>
        <w:t xml:space="preserve"> to the Council </w:t>
      </w:r>
      <w:r w:rsidRPr="00C346BB">
        <w:rPr>
          <w:rFonts w:ascii="Tahoma" w:eastAsia="Times New Roman" w:hAnsi="Tahoma" w:cs="Tahoma"/>
          <w:color w:val="000000"/>
          <w:sz w:val="18"/>
          <w:szCs w:val="18"/>
          <w:lang w:val="en-US"/>
        </w:rPr>
        <w:t>within</w:t>
      </w:r>
      <w:r w:rsidR="002A1770" w:rsidRPr="00C346BB">
        <w:rPr>
          <w:rFonts w:ascii="Tahoma" w:eastAsia="Times New Roman" w:hAnsi="Tahoma" w:cs="Tahoma"/>
          <w:color w:val="000000"/>
          <w:sz w:val="18"/>
          <w:szCs w:val="18"/>
          <w:lang w:val="en-US"/>
        </w:rPr>
        <w:t xml:space="preserve"> </w:t>
      </w:r>
      <w:r w:rsidR="007964D2">
        <w:rPr>
          <w:rFonts w:ascii="Tahoma" w:eastAsia="Times New Roman" w:hAnsi="Tahoma" w:cs="Tahoma"/>
          <w:color w:val="000000"/>
          <w:sz w:val="18"/>
          <w:szCs w:val="18"/>
          <w:lang w:val="en-US"/>
        </w:rPr>
        <w:t>5</w:t>
      </w:r>
      <w:r w:rsidR="002A1770" w:rsidRPr="00C346BB">
        <w:rPr>
          <w:rFonts w:ascii="Tahoma" w:eastAsia="Times New Roman" w:hAnsi="Tahoma" w:cs="Tahoma"/>
          <w:color w:val="000000"/>
          <w:sz w:val="18"/>
          <w:szCs w:val="18"/>
          <w:lang w:val="en-US"/>
        </w:rPr>
        <w:t xml:space="preserve"> (</w:t>
      </w:r>
      <w:r w:rsidR="007964D2">
        <w:rPr>
          <w:rFonts w:ascii="Tahoma" w:eastAsia="Times New Roman" w:hAnsi="Tahoma" w:cs="Tahoma"/>
          <w:color w:val="000000"/>
          <w:sz w:val="18"/>
          <w:szCs w:val="18"/>
          <w:lang w:val="en-US"/>
        </w:rPr>
        <w:t>five</w:t>
      </w:r>
      <w:r w:rsidR="002A1770" w:rsidRPr="00C346BB">
        <w:rPr>
          <w:rFonts w:ascii="Tahoma" w:eastAsia="Times New Roman" w:hAnsi="Tahoma" w:cs="Tahoma"/>
          <w:color w:val="000000"/>
          <w:sz w:val="18"/>
          <w:szCs w:val="18"/>
          <w:lang w:val="en-US"/>
        </w:rPr>
        <w:t>)</w:t>
      </w:r>
      <w:r w:rsidRPr="00C346BB">
        <w:rPr>
          <w:rFonts w:ascii="Tahoma" w:eastAsia="Times New Roman" w:hAnsi="Tahoma" w:cs="Tahoma"/>
          <w:color w:val="000000"/>
          <w:sz w:val="18"/>
          <w:szCs w:val="18"/>
          <w:lang w:val="en-US"/>
        </w:rPr>
        <w:t xml:space="preserve"> working</w:t>
      </w:r>
      <w:r w:rsidRPr="00BD7E63">
        <w:rPr>
          <w:rFonts w:ascii="Tahoma" w:eastAsia="Times New Roman" w:hAnsi="Tahoma" w:cs="Tahoma"/>
          <w:color w:val="000000"/>
          <w:sz w:val="18"/>
          <w:szCs w:val="18"/>
          <w:lang w:val="en-US"/>
        </w:rPr>
        <w:t xml:space="preserve"> days after its reception.</w:t>
      </w:r>
      <w:r w:rsidRPr="00BD7E63" w:rsidDel="004D0D78">
        <w:rPr>
          <w:rFonts w:ascii="Tahoma" w:eastAsia="Times New Roman" w:hAnsi="Tahoma" w:cs="Tahoma"/>
          <w:color w:val="000000"/>
          <w:sz w:val="18"/>
          <w:szCs w:val="18"/>
          <w:lang w:val="en-US"/>
        </w:rPr>
        <w:t xml:space="preserve"> </w:t>
      </w:r>
    </w:p>
    <w:p w14:paraId="1930A3D5" w14:textId="77777777" w:rsidR="00DA531D" w:rsidRPr="00BD7E63" w:rsidRDefault="00DA531D" w:rsidP="0079247B">
      <w:pPr>
        <w:autoSpaceDE w:val="0"/>
        <w:autoSpaceDN w:val="0"/>
        <w:adjustRightInd w:val="0"/>
        <w:spacing w:after="0"/>
        <w:ind w:left="720"/>
        <w:rPr>
          <w:rFonts w:ascii="Tahoma" w:eastAsia="Times New Roman" w:hAnsi="Tahoma" w:cs="Tahoma"/>
          <w:color w:val="000000"/>
          <w:sz w:val="18"/>
          <w:szCs w:val="18"/>
          <w:highlight w:val="cyan"/>
          <w:lang w:val="en-US"/>
        </w:rPr>
      </w:pPr>
    </w:p>
    <w:p w14:paraId="7EC44CA9" w14:textId="77777777" w:rsidR="00032270" w:rsidRPr="00BD7E63" w:rsidRDefault="00032270" w:rsidP="0079247B">
      <w:pPr>
        <w:spacing w:after="0"/>
        <w:jc w:val="both"/>
        <w:rPr>
          <w:rFonts w:ascii="Tahoma" w:eastAsia="Times New Roman" w:hAnsi="Tahoma" w:cs="Tahoma"/>
          <w:b/>
          <w:sz w:val="18"/>
          <w:szCs w:val="18"/>
          <w:lang w:eastAsia="en-GB"/>
        </w:rPr>
      </w:pPr>
      <w:r w:rsidRPr="00BD7E63">
        <w:rPr>
          <w:rFonts w:ascii="Tahoma" w:eastAsia="Times New Roman" w:hAnsi="Tahoma" w:cs="Tahoma"/>
          <w:b/>
          <w:sz w:val="18"/>
          <w:szCs w:val="18"/>
          <w:lang w:eastAsia="en-GB"/>
        </w:rPr>
        <w:t>Providers subject to VAT</w:t>
      </w:r>
    </w:p>
    <w:p w14:paraId="766A4907" w14:textId="4BBDF118" w:rsidR="00DA531D" w:rsidRPr="00BD7E63" w:rsidRDefault="00DA531D" w:rsidP="0079247B">
      <w:pPr>
        <w:spacing w:after="0"/>
        <w:jc w:val="both"/>
        <w:rPr>
          <w:rFonts w:ascii="Tahoma" w:eastAsia="Times New Roman" w:hAnsi="Tahoma" w:cs="Tahoma"/>
          <w:sz w:val="18"/>
          <w:szCs w:val="18"/>
          <w:lang w:eastAsia="en-GB"/>
        </w:rPr>
      </w:pPr>
      <w:r w:rsidRPr="00BD7E63">
        <w:rPr>
          <w:rFonts w:ascii="Tahoma" w:eastAsia="Times New Roman" w:hAnsi="Tahoma" w:cs="Tahoma"/>
          <w:sz w:val="18"/>
          <w:szCs w:val="18"/>
          <w:lang w:eastAsia="en-GB"/>
        </w:rPr>
        <w:t xml:space="preserve">The Provider, </w:t>
      </w:r>
      <w:r w:rsidRPr="00BD7E63">
        <w:rPr>
          <w:rFonts w:ascii="Tahoma" w:eastAsia="Times New Roman" w:hAnsi="Tahoma" w:cs="Tahoma"/>
          <w:b/>
          <w:sz w:val="18"/>
          <w:szCs w:val="18"/>
          <w:lang w:eastAsia="en-GB"/>
        </w:rPr>
        <w:t>if subject to VAT</w:t>
      </w:r>
      <w:r w:rsidRPr="00BD7E63">
        <w:rPr>
          <w:rFonts w:ascii="Tahoma" w:eastAsia="Times New Roman" w:hAnsi="Tahoma" w:cs="Tahoma"/>
          <w:sz w:val="18"/>
          <w:szCs w:val="18"/>
          <w:lang w:eastAsia="en-GB"/>
        </w:rPr>
        <w:t>, shall also send, together with each signed Form, a quote</w:t>
      </w:r>
      <w:r w:rsidRPr="00BD7E63">
        <w:rPr>
          <w:rFonts w:ascii="Tahoma" w:eastAsia="Times New Roman" w:hAnsi="Tahoma" w:cs="Tahoma"/>
          <w:sz w:val="18"/>
          <w:szCs w:val="18"/>
          <w:vertAlign w:val="superscript"/>
          <w:lang w:eastAsia="en-GB"/>
        </w:rPr>
        <w:footnoteReference w:id="1"/>
      </w:r>
      <w:r w:rsidRPr="00BD7E63">
        <w:rPr>
          <w:rFonts w:ascii="Tahoma" w:eastAsia="Times New Roman" w:hAnsi="Tahoma" w:cs="Tahoma"/>
          <w:sz w:val="18"/>
          <w:szCs w:val="18"/>
          <w:lang w:eastAsia="en-GB"/>
        </w:rPr>
        <w:t xml:space="preserve"> (Pro Forma invoice) in line with the indications specified on each Order Form, and including:</w:t>
      </w:r>
    </w:p>
    <w:p w14:paraId="66809BC9" w14:textId="77777777" w:rsidR="00DA531D" w:rsidRPr="00BD7E63" w:rsidRDefault="00DA531D" w:rsidP="0079247B">
      <w:pPr>
        <w:spacing w:after="0"/>
        <w:ind w:left="709" w:hanging="284"/>
        <w:jc w:val="both"/>
        <w:rPr>
          <w:rFonts w:ascii="Tahoma" w:eastAsia="Times New Roman" w:hAnsi="Tahoma" w:cs="Tahoma"/>
          <w:sz w:val="18"/>
          <w:szCs w:val="18"/>
          <w:lang w:eastAsia="en-GB"/>
        </w:rPr>
      </w:pPr>
      <w:r w:rsidRPr="00BD7E63">
        <w:rPr>
          <w:rFonts w:ascii="Tahoma" w:eastAsia="Times New Roman" w:hAnsi="Tahoma" w:cs="Tahoma"/>
          <w:sz w:val="18"/>
          <w:szCs w:val="18"/>
          <w:lang w:eastAsia="en-GB"/>
        </w:rPr>
        <w:t>-</w:t>
      </w:r>
      <w:r w:rsidRPr="00BD7E63">
        <w:rPr>
          <w:rFonts w:ascii="Tahoma" w:eastAsia="Times New Roman" w:hAnsi="Tahoma" w:cs="Tahoma"/>
          <w:sz w:val="18"/>
          <w:szCs w:val="18"/>
          <w:lang w:eastAsia="en-GB"/>
        </w:rPr>
        <w:tab/>
        <w:t>the Service Provider’s name and address;</w:t>
      </w:r>
    </w:p>
    <w:p w14:paraId="6EE54CCD" w14:textId="77777777" w:rsidR="00DA531D" w:rsidRPr="00BD7E63" w:rsidRDefault="00DA531D" w:rsidP="0079247B">
      <w:pPr>
        <w:spacing w:after="0"/>
        <w:ind w:left="709" w:hanging="284"/>
        <w:jc w:val="both"/>
        <w:rPr>
          <w:rFonts w:ascii="Tahoma" w:eastAsia="Times New Roman" w:hAnsi="Tahoma" w:cs="Tahoma"/>
          <w:sz w:val="18"/>
          <w:szCs w:val="18"/>
          <w:lang w:eastAsia="en-GB"/>
        </w:rPr>
      </w:pPr>
      <w:r w:rsidRPr="00BD7E63">
        <w:rPr>
          <w:rFonts w:ascii="Tahoma" w:eastAsia="Times New Roman" w:hAnsi="Tahoma" w:cs="Tahoma"/>
          <w:sz w:val="18"/>
          <w:szCs w:val="18"/>
          <w:lang w:eastAsia="en-GB"/>
        </w:rPr>
        <w:t>-</w:t>
      </w:r>
      <w:r w:rsidRPr="00BD7E63">
        <w:rPr>
          <w:rFonts w:ascii="Tahoma" w:eastAsia="Times New Roman" w:hAnsi="Tahoma" w:cs="Tahoma"/>
          <w:sz w:val="18"/>
          <w:szCs w:val="18"/>
          <w:lang w:eastAsia="en-GB"/>
        </w:rPr>
        <w:tab/>
        <w:t>its VAT number;</w:t>
      </w:r>
    </w:p>
    <w:p w14:paraId="6DC04C0E" w14:textId="77777777" w:rsidR="00DA531D" w:rsidRPr="00BD7E63" w:rsidRDefault="00DA531D" w:rsidP="0079247B">
      <w:pPr>
        <w:spacing w:after="0"/>
        <w:ind w:left="709" w:hanging="284"/>
        <w:jc w:val="both"/>
        <w:rPr>
          <w:rFonts w:ascii="Tahoma" w:eastAsia="Times New Roman" w:hAnsi="Tahoma" w:cs="Tahoma"/>
          <w:sz w:val="18"/>
          <w:szCs w:val="18"/>
          <w:lang w:eastAsia="en-GB"/>
        </w:rPr>
      </w:pPr>
      <w:r w:rsidRPr="00BD7E63">
        <w:rPr>
          <w:rFonts w:ascii="Tahoma" w:eastAsia="Times New Roman" w:hAnsi="Tahoma" w:cs="Tahoma"/>
          <w:sz w:val="18"/>
          <w:szCs w:val="18"/>
          <w:lang w:eastAsia="en-GB"/>
        </w:rPr>
        <w:t>-</w:t>
      </w:r>
      <w:r w:rsidRPr="00BD7E63">
        <w:rPr>
          <w:rFonts w:ascii="Tahoma" w:eastAsia="Times New Roman" w:hAnsi="Tahoma" w:cs="Tahoma"/>
          <w:sz w:val="18"/>
          <w:szCs w:val="18"/>
          <w:lang w:eastAsia="en-GB"/>
        </w:rPr>
        <w:tab/>
        <w:t>the full list of services;</w:t>
      </w:r>
    </w:p>
    <w:p w14:paraId="0532B165" w14:textId="7BB33ED3" w:rsidR="00DA531D" w:rsidRPr="00BD7E63" w:rsidRDefault="00DA531D" w:rsidP="0079247B">
      <w:pPr>
        <w:spacing w:after="0"/>
        <w:ind w:left="709" w:hanging="284"/>
        <w:jc w:val="both"/>
        <w:rPr>
          <w:rFonts w:ascii="Tahoma" w:eastAsia="Times New Roman" w:hAnsi="Tahoma" w:cs="Tahoma"/>
          <w:sz w:val="18"/>
          <w:szCs w:val="18"/>
          <w:lang w:eastAsia="en-GB"/>
        </w:rPr>
      </w:pPr>
      <w:r w:rsidRPr="00BD7E63">
        <w:rPr>
          <w:rFonts w:ascii="Tahoma" w:eastAsia="Times New Roman" w:hAnsi="Tahoma" w:cs="Tahoma"/>
          <w:sz w:val="18"/>
          <w:szCs w:val="18"/>
          <w:lang w:eastAsia="en-GB"/>
        </w:rPr>
        <w:t>-</w:t>
      </w:r>
      <w:r w:rsidRPr="00BD7E63">
        <w:rPr>
          <w:rFonts w:ascii="Tahoma" w:eastAsia="Times New Roman" w:hAnsi="Tahoma" w:cs="Tahoma"/>
          <w:sz w:val="18"/>
          <w:szCs w:val="18"/>
          <w:lang w:eastAsia="en-GB"/>
        </w:rPr>
        <w:tab/>
        <w:t xml:space="preserve">the fee per type of </w:t>
      </w:r>
      <w:r w:rsidR="00E3476C" w:rsidRPr="00BD7E63">
        <w:rPr>
          <w:rFonts w:ascii="Tahoma" w:eastAsia="Times New Roman" w:hAnsi="Tahoma" w:cs="Tahoma"/>
          <w:sz w:val="18"/>
          <w:szCs w:val="18"/>
          <w:lang w:eastAsia="en-GB"/>
        </w:rPr>
        <w:t xml:space="preserve">deliverables </w:t>
      </w:r>
      <w:r w:rsidRPr="00BD7E63">
        <w:rPr>
          <w:rFonts w:ascii="Tahoma" w:eastAsia="Times New Roman" w:hAnsi="Tahoma" w:cs="Tahoma"/>
          <w:sz w:val="18"/>
          <w:szCs w:val="18"/>
          <w:lang w:eastAsia="en-GB"/>
        </w:rPr>
        <w:t>(in the currency indicated on the Act of Engagement, tax exclusive);</w:t>
      </w:r>
    </w:p>
    <w:p w14:paraId="04CC305C" w14:textId="023F8581" w:rsidR="00DA531D" w:rsidRPr="00BD7E63" w:rsidRDefault="00DA531D" w:rsidP="0079247B">
      <w:pPr>
        <w:spacing w:after="0"/>
        <w:ind w:left="709" w:hanging="284"/>
        <w:jc w:val="both"/>
        <w:rPr>
          <w:rFonts w:ascii="Tahoma" w:eastAsia="Times New Roman" w:hAnsi="Tahoma" w:cs="Tahoma"/>
          <w:sz w:val="18"/>
          <w:szCs w:val="18"/>
          <w:lang w:eastAsia="en-GB"/>
        </w:rPr>
      </w:pPr>
      <w:r w:rsidRPr="00BD7E63">
        <w:rPr>
          <w:rFonts w:ascii="Tahoma" w:eastAsia="Times New Roman" w:hAnsi="Tahoma" w:cs="Tahoma"/>
          <w:sz w:val="18"/>
          <w:szCs w:val="18"/>
          <w:lang w:eastAsia="en-GB"/>
        </w:rPr>
        <w:t>-</w:t>
      </w:r>
      <w:r w:rsidRPr="00BD7E63">
        <w:rPr>
          <w:rFonts w:ascii="Tahoma" w:eastAsia="Times New Roman" w:hAnsi="Tahoma" w:cs="Tahoma"/>
          <w:sz w:val="18"/>
          <w:szCs w:val="18"/>
          <w:lang w:eastAsia="en-GB"/>
        </w:rPr>
        <w:tab/>
        <w:t xml:space="preserve">the total amount per type of </w:t>
      </w:r>
      <w:r w:rsidR="00E3476C" w:rsidRPr="00BD7E63">
        <w:rPr>
          <w:rFonts w:ascii="Tahoma" w:eastAsia="Times New Roman" w:hAnsi="Tahoma" w:cs="Tahoma"/>
          <w:sz w:val="18"/>
          <w:szCs w:val="18"/>
          <w:lang w:eastAsia="en-GB"/>
        </w:rPr>
        <w:t xml:space="preserve">deliverables </w:t>
      </w:r>
      <w:r w:rsidRPr="00BD7E63">
        <w:rPr>
          <w:rFonts w:ascii="Tahoma" w:eastAsia="Times New Roman" w:hAnsi="Tahoma" w:cs="Tahoma"/>
          <w:sz w:val="18"/>
          <w:szCs w:val="18"/>
          <w:lang w:eastAsia="en-GB"/>
        </w:rPr>
        <w:t>(in the currency indicated on the Act of Engagement, tax exclusive);</w:t>
      </w:r>
    </w:p>
    <w:p w14:paraId="2867E389" w14:textId="5A995879" w:rsidR="00DA531D" w:rsidRPr="00BD7E63" w:rsidRDefault="00DA531D" w:rsidP="0079247B">
      <w:pPr>
        <w:spacing w:after="0"/>
        <w:ind w:left="709" w:hanging="284"/>
        <w:jc w:val="both"/>
        <w:rPr>
          <w:rFonts w:ascii="Tahoma" w:eastAsia="Times New Roman" w:hAnsi="Tahoma" w:cs="Tahoma"/>
          <w:sz w:val="18"/>
          <w:szCs w:val="18"/>
          <w:lang w:eastAsia="en-GB"/>
        </w:rPr>
      </w:pPr>
      <w:r w:rsidRPr="00BD7E63">
        <w:rPr>
          <w:rFonts w:ascii="Tahoma" w:eastAsia="Times New Roman" w:hAnsi="Tahoma" w:cs="Tahoma"/>
          <w:sz w:val="18"/>
          <w:szCs w:val="18"/>
          <w:lang w:eastAsia="en-GB"/>
        </w:rPr>
        <w:t>-</w:t>
      </w:r>
      <w:r w:rsidRPr="00BD7E63">
        <w:rPr>
          <w:rFonts w:ascii="Tahoma" w:eastAsia="Times New Roman" w:hAnsi="Tahoma" w:cs="Tahoma"/>
          <w:sz w:val="18"/>
          <w:szCs w:val="18"/>
          <w:lang w:eastAsia="en-GB"/>
        </w:rPr>
        <w:tab/>
        <w:t>the total amount (in the currency ind</w:t>
      </w:r>
      <w:r w:rsidR="009F35B6" w:rsidRPr="00BD7E63">
        <w:rPr>
          <w:rFonts w:ascii="Tahoma" w:eastAsia="Times New Roman" w:hAnsi="Tahoma" w:cs="Tahoma"/>
          <w:sz w:val="18"/>
          <w:szCs w:val="18"/>
          <w:lang w:eastAsia="en-GB"/>
        </w:rPr>
        <w:t>icated on the Act of Engagement</w:t>
      </w:r>
      <w:r w:rsidRPr="00BD7E63">
        <w:rPr>
          <w:rFonts w:ascii="Tahoma" w:eastAsia="Times New Roman" w:hAnsi="Tahoma" w:cs="Tahoma"/>
          <w:sz w:val="18"/>
          <w:szCs w:val="18"/>
          <w:lang w:eastAsia="en-GB"/>
        </w:rPr>
        <w:t>)</w:t>
      </w:r>
      <w:r w:rsidR="009F35B6" w:rsidRPr="00BD7E63">
        <w:rPr>
          <w:rFonts w:ascii="Tahoma" w:eastAsia="Times New Roman" w:hAnsi="Tahoma" w:cs="Tahoma"/>
          <w:sz w:val="18"/>
          <w:szCs w:val="18"/>
          <w:lang w:eastAsia="en-GB"/>
        </w:rPr>
        <w:t xml:space="preserve">, tax exclusive, </w:t>
      </w:r>
      <w:r w:rsidR="00220B33" w:rsidRPr="00BD7E63">
        <w:rPr>
          <w:rFonts w:ascii="Tahoma" w:eastAsia="Times New Roman" w:hAnsi="Tahoma" w:cs="Tahoma"/>
          <w:sz w:val="18"/>
          <w:szCs w:val="18"/>
          <w:lang w:eastAsia="en-GB"/>
        </w:rPr>
        <w:t>the applicable VAT rate, the amount of VAT and the amount VAT inclusive</w:t>
      </w:r>
      <w:r w:rsidRPr="00BD7E63">
        <w:rPr>
          <w:rFonts w:ascii="Tahoma" w:eastAsia="Times New Roman" w:hAnsi="Tahoma" w:cs="Tahoma"/>
          <w:sz w:val="18"/>
          <w:szCs w:val="18"/>
          <w:lang w:eastAsia="en-GB"/>
        </w:rPr>
        <w:t>.</w:t>
      </w:r>
    </w:p>
    <w:p w14:paraId="3490B565" w14:textId="77777777" w:rsidR="00DA531D" w:rsidRPr="00BD7E63" w:rsidRDefault="00DA531D" w:rsidP="0079247B">
      <w:pPr>
        <w:spacing w:after="0"/>
        <w:ind w:left="567"/>
        <w:jc w:val="both"/>
        <w:rPr>
          <w:rFonts w:ascii="Tahoma" w:eastAsia="Times New Roman" w:hAnsi="Tahoma" w:cs="Tahoma"/>
          <w:sz w:val="18"/>
          <w:szCs w:val="18"/>
          <w:lang w:eastAsia="en-GB"/>
        </w:rPr>
      </w:pPr>
    </w:p>
    <w:p w14:paraId="01489D32" w14:textId="77777777" w:rsidR="00032270" w:rsidRPr="00BD7E63" w:rsidRDefault="00032270" w:rsidP="0079247B">
      <w:pPr>
        <w:spacing w:after="0"/>
        <w:jc w:val="both"/>
        <w:rPr>
          <w:rFonts w:ascii="Tahoma" w:eastAsia="Times New Roman" w:hAnsi="Tahoma" w:cs="Tahoma"/>
          <w:b/>
          <w:sz w:val="18"/>
          <w:szCs w:val="18"/>
          <w:lang w:eastAsia="en-GB"/>
        </w:rPr>
      </w:pPr>
      <w:r w:rsidRPr="00BD7E63">
        <w:rPr>
          <w:rFonts w:ascii="Tahoma" w:eastAsia="Times New Roman" w:hAnsi="Tahoma" w:cs="Tahoma"/>
          <w:b/>
          <w:sz w:val="18"/>
          <w:szCs w:val="18"/>
          <w:lang w:eastAsia="en-GB"/>
        </w:rPr>
        <w:t xml:space="preserve">Signature of orders </w:t>
      </w:r>
    </w:p>
    <w:p w14:paraId="2E8BA721" w14:textId="59C33325" w:rsidR="00DA531D" w:rsidRPr="00BD7E63" w:rsidRDefault="00DA531D" w:rsidP="0079247B">
      <w:pPr>
        <w:spacing w:after="0"/>
        <w:jc w:val="both"/>
        <w:rPr>
          <w:rFonts w:ascii="Tahoma" w:eastAsia="Times New Roman" w:hAnsi="Tahoma" w:cs="Tahoma"/>
          <w:sz w:val="18"/>
          <w:szCs w:val="18"/>
          <w:lang w:eastAsia="en-GB"/>
        </w:rPr>
      </w:pPr>
      <w:r w:rsidRPr="00BD7E63">
        <w:rPr>
          <w:rFonts w:ascii="Tahoma" w:eastAsia="Times New Roman" w:hAnsi="Tahoma" w:cs="Tahoma"/>
          <w:sz w:val="18"/>
          <w:szCs w:val="18"/>
          <w:lang w:eastAsia="en-GB"/>
        </w:rPr>
        <w:t xml:space="preserve">An Order Form </w:t>
      </w:r>
      <w:proofErr w:type="gramStart"/>
      <w:r w:rsidRPr="00BD7E63">
        <w:rPr>
          <w:rFonts w:ascii="Tahoma" w:eastAsia="Times New Roman" w:hAnsi="Tahoma" w:cs="Tahoma"/>
          <w:sz w:val="18"/>
          <w:szCs w:val="18"/>
          <w:lang w:eastAsia="en-GB"/>
        </w:rPr>
        <w:t>is considered to be</w:t>
      </w:r>
      <w:proofErr w:type="gramEnd"/>
      <w:r w:rsidRPr="00BD7E63">
        <w:rPr>
          <w:rFonts w:ascii="Tahoma" w:eastAsia="Times New Roman" w:hAnsi="Tahoma" w:cs="Tahoma"/>
          <w:sz w:val="18"/>
          <w:szCs w:val="18"/>
          <w:lang w:eastAsia="en-GB"/>
        </w:rPr>
        <w:t xml:space="preserve"> legally binding when the Order, signed by the Service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E9762BF" w14:textId="77777777" w:rsidR="00DA531D" w:rsidRPr="00BD7E63" w:rsidRDefault="00DA531D" w:rsidP="0079247B">
      <w:pPr>
        <w:spacing w:after="0"/>
        <w:jc w:val="both"/>
        <w:rPr>
          <w:rFonts w:ascii="Tahoma" w:eastAsia="Times New Roman" w:hAnsi="Tahoma" w:cs="Tahoma"/>
          <w:sz w:val="18"/>
          <w:szCs w:val="18"/>
          <w:lang w:eastAsia="en-GB"/>
        </w:rPr>
      </w:pPr>
    </w:p>
    <w:p w14:paraId="50B41759" w14:textId="07CC6C6C" w:rsidR="00DA531D" w:rsidRPr="00BD7E63" w:rsidRDefault="00D66992" w:rsidP="0079247B">
      <w:pPr>
        <w:numPr>
          <w:ilvl w:val="0"/>
          <w:numId w:val="8"/>
        </w:numPr>
        <w:spacing w:after="120"/>
        <w:ind w:left="284" w:hanging="284"/>
        <w:rPr>
          <w:rFonts w:ascii="Tahoma" w:eastAsia="Times New Roman" w:hAnsi="Tahoma" w:cs="Tahoma"/>
          <w:b/>
          <w:smallCaps/>
          <w:sz w:val="18"/>
          <w:szCs w:val="18"/>
          <w:lang w:eastAsia="en-GB"/>
        </w:rPr>
      </w:pPr>
      <w:r w:rsidRPr="00BD7E63">
        <w:rPr>
          <w:rFonts w:ascii="Tahoma" w:eastAsia="Times New Roman" w:hAnsi="Tahoma" w:cs="Tahoma"/>
          <w:b/>
          <w:smallCaps/>
          <w:sz w:val="18"/>
          <w:szCs w:val="18"/>
          <w:lang w:eastAsia="en-GB"/>
        </w:rPr>
        <w:t>ASSESSMENT</w:t>
      </w:r>
    </w:p>
    <w:p w14:paraId="50D03766" w14:textId="4F5ACDB4" w:rsidR="00DA531D" w:rsidRPr="00BD7E63" w:rsidRDefault="00DA531D" w:rsidP="0079247B">
      <w:pPr>
        <w:tabs>
          <w:tab w:val="left" w:pos="1741"/>
        </w:tabs>
        <w:spacing w:after="0"/>
        <w:rPr>
          <w:rFonts w:ascii="Tahoma" w:eastAsia="Times New Roman" w:hAnsi="Tahoma" w:cs="Tahoma"/>
          <w:sz w:val="18"/>
          <w:szCs w:val="18"/>
          <w:lang w:eastAsia="en-GB"/>
        </w:rPr>
      </w:pPr>
      <w:r w:rsidRPr="00BD7E63">
        <w:rPr>
          <w:rFonts w:ascii="Tahoma" w:eastAsia="Times New Roman" w:hAnsi="Tahoma" w:cs="Tahoma"/>
          <w:i/>
          <w:sz w:val="18"/>
          <w:szCs w:val="18"/>
          <w:lang w:eastAsia="en-GB"/>
        </w:rPr>
        <w:t>Exclusion criteria</w:t>
      </w:r>
      <w:r w:rsidR="00084E6C" w:rsidRPr="00BD7E63">
        <w:rPr>
          <w:rFonts w:ascii="Tahoma" w:eastAsia="Times New Roman" w:hAnsi="Tahoma" w:cs="Tahoma"/>
          <w:i/>
          <w:sz w:val="18"/>
          <w:szCs w:val="18"/>
          <w:lang w:eastAsia="en-GB"/>
        </w:rPr>
        <w:t xml:space="preserve"> </w:t>
      </w:r>
      <w:r w:rsidRPr="00BD7E63">
        <w:rPr>
          <w:rFonts w:ascii="Tahoma" w:eastAsia="Times New Roman" w:hAnsi="Tahoma" w:cs="Tahoma"/>
          <w:sz w:val="18"/>
          <w:szCs w:val="18"/>
          <w:lang w:eastAsia="en-GB"/>
        </w:rPr>
        <w:t xml:space="preserve">(by signing the Act of Engagement, </w:t>
      </w:r>
      <w:r w:rsidR="00350393">
        <w:rPr>
          <w:rFonts w:ascii="Tahoma" w:eastAsia="Times New Roman" w:hAnsi="Tahoma" w:cs="Tahoma"/>
          <w:sz w:val="18"/>
          <w:szCs w:val="18"/>
          <w:lang w:eastAsia="en-GB"/>
        </w:rPr>
        <w:t>the tenderer</w:t>
      </w:r>
      <w:r w:rsidRPr="00BD7E63">
        <w:rPr>
          <w:rFonts w:ascii="Tahoma" w:eastAsia="Times New Roman" w:hAnsi="Tahoma" w:cs="Tahoma"/>
          <w:sz w:val="18"/>
          <w:szCs w:val="18"/>
          <w:lang w:eastAsia="en-GB"/>
        </w:rPr>
        <w:t xml:space="preserve"> declare</w:t>
      </w:r>
      <w:r w:rsidR="00350393">
        <w:rPr>
          <w:rFonts w:ascii="Tahoma" w:eastAsia="Times New Roman" w:hAnsi="Tahoma" w:cs="Tahoma"/>
          <w:sz w:val="18"/>
          <w:szCs w:val="18"/>
          <w:lang w:eastAsia="en-GB"/>
        </w:rPr>
        <w:t>s</w:t>
      </w:r>
      <w:r w:rsidRPr="00BD7E63">
        <w:rPr>
          <w:rFonts w:ascii="Tahoma" w:eastAsia="Times New Roman" w:hAnsi="Tahoma" w:cs="Tahoma"/>
          <w:sz w:val="18"/>
          <w:szCs w:val="18"/>
          <w:lang w:eastAsia="en-GB"/>
        </w:rPr>
        <w:t xml:space="preserve"> on </w:t>
      </w:r>
      <w:r w:rsidR="00350393">
        <w:rPr>
          <w:rFonts w:ascii="Tahoma" w:eastAsia="Times New Roman" w:hAnsi="Tahoma" w:cs="Tahoma"/>
          <w:sz w:val="18"/>
          <w:szCs w:val="18"/>
          <w:lang w:eastAsia="en-GB"/>
        </w:rPr>
        <w:t xml:space="preserve">his / her / its </w:t>
      </w:r>
      <w:r w:rsidRPr="00BD7E63">
        <w:rPr>
          <w:rFonts w:ascii="Tahoma" w:eastAsia="Times New Roman" w:hAnsi="Tahoma" w:cs="Tahoma"/>
          <w:sz w:val="18"/>
          <w:szCs w:val="18"/>
          <w:lang w:eastAsia="en-GB"/>
        </w:rPr>
        <w:t>honour not being in any of the below situations)</w:t>
      </w:r>
      <w:r w:rsidR="00EA4C53" w:rsidRPr="00BD7E63">
        <w:rPr>
          <w:rStyle w:val="FootnoteReference"/>
          <w:rFonts w:ascii="Tahoma" w:eastAsia="Times New Roman" w:hAnsi="Tahoma" w:cs="Tahoma"/>
          <w:sz w:val="18"/>
          <w:szCs w:val="18"/>
          <w:lang w:val="en-US" w:eastAsia="fr-FR"/>
        </w:rPr>
        <w:t xml:space="preserve"> </w:t>
      </w:r>
      <w:r w:rsidR="00EA4C53" w:rsidRPr="00BD7E63">
        <w:rPr>
          <w:rStyle w:val="FootnoteReference"/>
          <w:rFonts w:ascii="Tahoma" w:eastAsia="Times New Roman" w:hAnsi="Tahoma" w:cs="Tahoma"/>
          <w:sz w:val="18"/>
          <w:szCs w:val="18"/>
          <w:lang w:val="en-US" w:eastAsia="fr-FR"/>
        </w:rPr>
        <w:footnoteReference w:id="2"/>
      </w:r>
    </w:p>
    <w:p w14:paraId="3BEFA854" w14:textId="77777777" w:rsidR="00084E6C" w:rsidRPr="00BD7E63" w:rsidRDefault="00084E6C" w:rsidP="0079247B">
      <w:pPr>
        <w:tabs>
          <w:tab w:val="left" w:pos="1741"/>
        </w:tabs>
        <w:spacing w:after="0"/>
        <w:rPr>
          <w:rFonts w:ascii="Tahoma" w:eastAsia="Times New Roman" w:hAnsi="Tahoma" w:cs="Tahoma"/>
          <w:sz w:val="18"/>
          <w:szCs w:val="18"/>
          <w:lang w:eastAsia="en-GB"/>
        </w:rPr>
      </w:pPr>
    </w:p>
    <w:p w14:paraId="5EEA26E2" w14:textId="77777777" w:rsidR="00DA531D" w:rsidRPr="00BD7E63" w:rsidRDefault="00DA531D" w:rsidP="0079247B">
      <w:pPr>
        <w:spacing w:after="120"/>
        <w:rPr>
          <w:rFonts w:ascii="Tahoma" w:eastAsia="Times New Roman" w:hAnsi="Tahoma" w:cs="Tahoma"/>
          <w:sz w:val="18"/>
          <w:szCs w:val="18"/>
          <w:lang w:eastAsia="en-GB"/>
        </w:rPr>
      </w:pPr>
      <w:r w:rsidRPr="00BD7E63">
        <w:rPr>
          <w:rFonts w:ascii="Tahoma" w:eastAsia="Times New Roman" w:hAnsi="Tahoma" w:cs="Tahoma"/>
          <w:sz w:val="18"/>
          <w:szCs w:val="18"/>
          <w:lang w:eastAsia="en-GB"/>
        </w:rPr>
        <w:t>Tenderers shall be excluded from participating in the tender procedure if they:</w:t>
      </w:r>
    </w:p>
    <w:p w14:paraId="57E29C58" w14:textId="4685C7A7" w:rsidR="00DA531D" w:rsidRPr="00BD7E63" w:rsidRDefault="00DA531D" w:rsidP="0079247B">
      <w:pPr>
        <w:numPr>
          <w:ilvl w:val="0"/>
          <w:numId w:val="11"/>
        </w:numPr>
        <w:spacing w:after="0"/>
        <w:jc w:val="both"/>
        <w:rPr>
          <w:rFonts w:ascii="Tahoma" w:eastAsia="Times New Roman" w:hAnsi="Tahoma" w:cs="Tahoma"/>
          <w:sz w:val="18"/>
          <w:szCs w:val="18"/>
          <w:lang w:eastAsia="en-GB"/>
        </w:rPr>
      </w:pPr>
      <w:r w:rsidRPr="00BD7E63">
        <w:rPr>
          <w:rFonts w:ascii="Tahoma" w:eastAsia="Times New Roman" w:hAnsi="Tahoma" w:cs="Tahoma"/>
          <w:sz w:val="18"/>
          <w:szCs w:val="18"/>
          <w:lang w:eastAsia="en-GB"/>
        </w:rPr>
        <w:t>have been sentenced by final judgment on one or more of the following charges: participation in a criminal organisation, corruption, fraud, money laundering;</w:t>
      </w:r>
    </w:p>
    <w:p w14:paraId="2B94B98E" w14:textId="6D5C8F57" w:rsidR="00DA531D" w:rsidRPr="00BD7E63" w:rsidRDefault="00DA531D" w:rsidP="0079247B">
      <w:pPr>
        <w:numPr>
          <w:ilvl w:val="0"/>
          <w:numId w:val="11"/>
        </w:numPr>
        <w:spacing w:after="0"/>
        <w:jc w:val="both"/>
        <w:rPr>
          <w:rFonts w:ascii="Tahoma" w:eastAsia="Times New Roman" w:hAnsi="Tahoma" w:cs="Tahoma"/>
          <w:sz w:val="18"/>
          <w:szCs w:val="18"/>
          <w:lang w:eastAsia="en-GB"/>
        </w:rPr>
      </w:pPr>
      <w:r w:rsidRPr="00BD7E63">
        <w:rPr>
          <w:rFonts w:ascii="Tahoma" w:eastAsia="Times New Roman" w:hAnsi="Tahoma" w:cs="Tahoma"/>
          <w:sz w:val="18"/>
          <w:szCs w:val="18"/>
          <w:lang w:eastAsia="en-GB"/>
        </w:rPr>
        <w:t>are in a situation of bankruptcy, liquidation, termination of activity, insolvency or arrangement with creditors or any like situation arising from a procedure of the same kind, or are subject to a procedure of the same kind;</w:t>
      </w:r>
    </w:p>
    <w:p w14:paraId="039F5169" w14:textId="77777777" w:rsidR="00DA531D" w:rsidRPr="00BD7E63" w:rsidRDefault="00DA531D" w:rsidP="0079247B">
      <w:pPr>
        <w:numPr>
          <w:ilvl w:val="0"/>
          <w:numId w:val="11"/>
        </w:numPr>
        <w:spacing w:after="0"/>
        <w:jc w:val="both"/>
        <w:rPr>
          <w:rFonts w:ascii="Tahoma" w:eastAsia="Times New Roman" w:hAnsi="Tahoma" w:cs="Tahoma"/>
          <w:sz w:val="18"/>
          <w:szCs w:val="18"/>
          <w:lang w:eastAsia="en-GB"/>
        </w:rPr>
      </w:pPr>
      <w:r w:rsidRPr="00BD7E63">
        <w:rPr>
          <w:rFonts w:ascii="Tahoma" w:eastAsia="Times New Roman" w:hAnsi="Tahoma" w:cs="Tahoma"/>
          <w:sz w:val="18"/>
          <w:szCs w:val="18"/>
          <w:lang w:eastAsia="en-GB"/>
        </w:rPr>
        <w:t>have received a judgment with res judicata force, finding an offence that affects their professional integrity or serious professional misconduct;</w:t>
      </w:r>
    </w:p>
    <w:p w14:paraId="1202CDF0" w14:textId="11B8902D" w:rsidR="00DA531D" w:rsidRPr="00BD7E63" w:rsidRDefault="00DA531D" w:rsidP="0079247B">
      <w:pPr>
        <w:numPr>
          <w:ilvl w:val="0"/>
          <w:numId w:val="11"/>
        </w:numPr>
        <w:spacing w:after="0"/>
        <w:jc w:val="both"/>
        <w:rPr>
          <w:rFonts w:ascii="Tahoma" w:eastAsia="Times New Roman" w:hAnsi="Tahoma" w:cs="Tahoma"/>
          <w:sz w:val="18"/>
          <w:szCs w:val="18"/>
          <w:lang w:eastAsia="en-GB"/>
        </w:rPr>
      </w:pPr>
      <w:r w:rsidRPr="00BD7E63">
        <w:rPr>
          <w:rFonts w:ascii="Tahoma" w:eastAsia="Times New Roman" w:hAnsi="Tahoma" w:cs="Tahoma"/>
          <w:sz w:val="18"/>
          <w:szCs w:val="18"/>
          <w:lang w:eastAsia="en-GB"/>
        </w:rPr>
        <w:t>do not comply with their obligations as regards payment of social security contributions, taxes and dues, according to the statutory provisions of their country of incorporation, establishment or residence</w:t>
      </w:r>
      <w:r w:rsidR="00094094" w:rsidRPr="00BD7E63">
        <w:rPr>
          <w:rFonts w:ascii="Tahoma" w:eastAsia="Times New Roman" w:hAnsi="Tahoma" w:cs="Tahoma"/>
          <w:sz w:val="18"/>
          <w:szCs w:val="18"/>
          <w:lang w:eastAsia="en-GB"/>
        </w:rPr>
        <w:t>;</w:t>
      </w:r>
    </w:p>
    <w:p w14:paraId="1024691D" w14:textId="77777777" w:rsidR="002E7A3F" w:rsidRDefault="00094094" w:rsidP="0079247B">
      <w:pPr>
        <w:pStyle w:val="ListParagraph"/>
        <w:numPr>
          <w:ilvl w:val="0"/>
          <w:numId w:val="11"/>
        </w:numPr>
        <w:rPr>
          <w:rFonts w:ascii="Tahoma" w:eastAsia="Times New Roman" w:hAnsi="Tahoma" w:cs="Tahoma"/>
          <w:sz w:val="18"/>
          <w:szCs w:val="18"/>
          <w:lang w:eastAsia="en-GB"/>
        </w:rPr>
      </w:pPr>
      <w:r w:rsidRPr="00BD7E63">
        <w:rPr>
          <w:rFonts w:ascii="Tahoma" w:eastAsia="Times New Roman" w:hAnsi="Tahoma" w:cs="Tahoma"/>
          <w:sz w:val="18"/>
          <w:szCs w:val="18"/>
          <w:lang w:eastAsia="en-GB"/>
        </w:rPr>
        <w:t>are or are likely to be in a situation of conflict of interests</w:t>
      </w:r>
      <w:r w:rsidR="002E7A3F">
        <w:rPr>
          <w:rFonts w:ascii="Tahoma" w:eastAsia="Times New Roman" w:hAnsi="Tahoma" w:cs="Tahoma"/>
          <w:sz w:val="18"/>
          <w:szCs w:val="18"/>
          <w:lang w:eastAsia="en-GB"/>
        </w:rPr>
        <w:t>;</w:t>
      </w:r>
    </w:p>
    <w:p w14:paraId="707FDA2C" w14:textId="02EBA7FC" w:rsidR="00094094" w:rsidRPr="002E7A3F" w:rsidRDefault="002E7A3F" w:rsidP="002E7A3F">
      <w:pPr>
        <w:numPr>
          <w:ilvl w:val="0"/>
          <w:numId w:val="11"/>
        </w:numPr>
        <w:spacing w:after="0" w:line="240" w:lineRule="auto"/>
        <w:jc w:val="both"/>
        <w:rPr>
          <w:rFonts w:ascii="Tahoma" w:eastAsia="Times New Roman" w:hAnsi="Tahoma" w:cs="Tahoma"/>
          <w:sz w:val="18"/>
          <w:lang w:eastAsia="en-GB"/>
        </w:rPr>
      </w:pPr>
      <w:r w:rsidRPr="00AE1391">
        <w:rPr>
          <w:rFonts w:ascii="Tahoma" w:eastAsia="Times New Roman" w:hAnsi="Tahoma" w:cs="Tahoma"/>
          <w:sz w:val="18"/>
          <w:lang w:eastAsia="en-GB"/>
        </w:rPr>
        <w:lastRenderedPageBreak/>
        <w:t xml:space="preserve">are or if their owner(s) or executive officer(s), in the case of legal persons, are included in the lists of persons or entities subject to restrictive measures applied by the European Union (available at </w:t>
      </w:r>
      <w:hyperlink r:id="rId14" w:history="1">
        <w:r w:rsidRPr="00AE1391">
          <w:rPr>
            <w:rStyle w:val="Hyperlink"/>
            <w:rFonts w:ascii="Tahoma" w:eastAsia="Times New Roman" w:hAnsi="Tahoma" w:cs="Tahoma"/>
            <w:sz w:val="18"/>
            <w:lang w:eastAsia="en-GB"/>
          </w:rPr>
          <w:t>www.sanctionsmap.eu</w:t>
        </w:r>
      </w:hyperlink>
      <w:r w:rsidRPr="00AE1391">
        <w:rPr>
          <w:rFonts w:ascii="Tahoma" w:eastAsia="Times New Roman" w:hAnsi="Tahoma" w:cs="Tahoma"/>
          <w:sz w:val="18"/>
          <w:lang w:eastAsia="en-GB"/>
        </w:rPr>
        <w:t>)</w:t>
      </w:r>
      <w:r w:rsidR="00094094" w:rsidRPr="002E7A3F">
        <w:rPr>
          <w:rFonts w:ascii="Tahoma" w:eastAsia="Times New Roman" w:hAnsi="Tahoma" w:cs="Tahoma"/>
          <w:sz w:val="18"/>
          <w:szCs w:val="18"/>
          <w:lang w:eastAsia="en-GB"/>
        </w:rPr>
        <w:t>.</w:t>
      </w:r>
    </w:p>
    <w:p w14:paraId="6ECE0294" w14:textId="77777777" w:rsidR="0006030E" w:rsidRPr="00BD7E63" w:rsidRDefault="0006030E" w:rsidP="0079247B">
      <w:pPr>
        <w:spacing w:after="0"/>
        <w:ind w:left="720"/>
        <w:jc w:val="both"/>
        <w:rPr>
          <w:rFonts w:ascii="Tahoma" w:eastAsia="Times New Roman" w:hAnsi="Tahoma" w:cs="Tahoma"/>
          <w:sz w:val="18"/>
          <w:szCs w:val="18"/>
          <w:lang w:eastAsia="en-GB"/>
        </w:rPr>
      </w:pPr>
    </w:p>
    <w:p w14:paraId="5EAD1624" w14:textId="77777777" w:rsidR="00DA531D" w:rsidRPr="00BD7E63" w:rsidRDefault="00DA531D" w:rsidP="0079247B">
      <w:pPr>
        <w:spacing w:after="120"/>
        <w:rPr>
          <w:rFonts w:ascii="Tahoma" w:eastAsia="Times New Roman" w:hAnsi="Tahoma" w:cs="Tahoma"/>
          <w:i/>
          <w:sz w:val="18"/>
          <w:szCs w:val="18"/>
          <w:lang w:eastAsia="en-GB"/>
        </w:rPr>
      </w:pPr>
      <w:r w:rsidRPr="00BD7E63">
        <w:rPr>
          <w:rFonts w:ascii="Tahoma" w:eastAsia="Times New Roman" w:hAnsi="Tahoma" w:cs="Tahoma"/>
          <w:i/>
          <w:sz w:val="18"/>
          <w:szCs w:val="18"/>
          <w:lang w:eastAsia="en-GB"/>
        </w:rPr>
        <w:t>Eligibility criteria</w:t>
      </w:r>
    </w:p>
    <w:p w14:paraId="7D2D8037" w14:textId="24F9D6E0" w:rsidR="007A3512" w:rsidRPr="00BD7E63" w:rsidRDefault="007A3512" w:rsidP="0079247B">
      <w:pPr>
        <w:spacing w:after="0"/>
        <w:rPr>
          <w:rFonts w:ascii="Tahoma" w:eastAsia="Times New Roman" w:hAnsi="Tahoma" w:cs="Tahoma"/>
          <w:color w:val="000000"/>
          <w:sz w:val="18"/>
          <w:szCs w:val="18"/>
        </w:rPr>
      </w:pPr>
      <w:r w:rsidRPr="00BD7E63">
        <w:rPr>
          <w:rFonts w:ascii="Tahoma" w:eastAsia="Times New Roman" w:hAnsi="Tahoma" w:cs="Tahoma"/>
          <w:color w:val="000000"/>
          <w:sz w:val="18"/>
          <w:szCs w:val="18"/>
        </w:rPr>
        <w:t xml:space="preserve">Tenderers shall demonstrate that they fulfil the following criteria (to be assessed </w:t>
      </w:r>
      <w:proofErr w:type="gramStart"/>
      <w:r w:rsidRPr="00BD7E63">
        <w:rPr>
          <w:rFonts w:ascii="Tahoma" w:eastAsia="Times New Roman" w:hAnsi="Tahoma" w:cs="Tahoma"/>
          <w:color w:val="000000"/>
          <w:sz w:val="18"/>
          <w:szCs w:val="18"/>
        </w:rPr>
        <w:t>on the basis of</w:t>
      </w:r>
      <w:proofErr w:type="gramEnd"/>
      <w:r w:rsidRPr="00BD7E63">
        <w:rPr>
          <w:rFonts w:ascii="Tahoma" w:eastAsia="Times New Roman" w:hAnsi="Tahoma" w:cs="Tahoma"/>
          <w:color w:val="000000"/>
          <w:sz w:val="18"/>
          <w:szCs w:val="18"/>
        </w:rPr>
        <w:t xml:space="preserve"> all supporting documents listed in Section </w:t>
      </w:r>
      <w:r w:rsidR="00A15490" w:rsidRPr="00BD7E63">
        <w:rPr>
          <w:rFonts w:ascii="Tahoma" w:eastAsia="Times New Roman" w:hAnsi="Tahoma" w:cs="Tahoma"/>
          <w:color w:val="000000"/>
          <w:sz w:val="18"/>
          <w:szCs w:val="18"/>
        </w:rPr>
        <w:t>F</w:t>
      </w:r>
      <w:r w:rsidRPr="00BD7E63">
        <w:rPr>
          <w:rFonts w:ascii="Tahoma" w:eastAsia="Times New Roman" w:hAnsi="Tahoma" w:cs="Tahoma"/>
          <w:color w:val="000000"/>
          <w:sz w:val="18"/>
          <w:szCs w:val="18"/>
        </w:rPr>
        <w:t>):</w:t>
      </w:r>
    </w:p>
    <w:p w14:paraId="1009F6E7" w14:textId="7E5520C4" w:rsidR="00E344C4" w:rsidRDefault="00E344C4" w:rsidP="008F401B">
      <w:pPr>
        <w:numPr>
          <w:ilvl w:val="0"/>
          <w:numId w:val="14"/>
        </w:numPr>
        <w:spacing w:after="0"/>
        <w:rPr>
          <w:rFonts w:ascii="Tahoma" w:eastAsia="Times New Roman" w:hAnsi="Tahoma" w:cs="Tahoma"/>
          <w:sz w:val="18"/>
          <w:szCs w:val="18"/>
          <w:lang w:eastAsia="en-GB"/>
        </w:rPr>
      </w:pPr>
      <w:r w:rsidRPr="00E344C4">
        <w:rPr>
          <w:rFonts w:ascii="Tahoma" w:eastAsia="Times New Roman" w:hAnsi="Tahoma" w:cs="Tahoma"/>
          <w:sz w:val="18"/>
          <w:szCs w:val="18"/>
          <w:lang w:eastAsia="en-GB"/>
        </w:rPr>
        <w:t>is registered as a company;</w:t>
      </w:r>
    </w:p>
    <w:p w14:paraId="624A4AC0" w14:textId="77777777" w:rsidR="00E344C4" w:rsidRPr="00E344C4" w:rsidRDefault="00E344C4" w:rsidP="00E344C4">
      <w:pPr>
        <w:numPr>
          <w:ilvl w:val="0"/>
          <w:numId w:val="14"/>
        </w:numPr>
        <w:spacing w:after="0"/>
        <w:rPr>
          <w:rFonts w:ascii="Tahoma" w:eastAsia="Times New Roman" w:hAnsi="Tahoma" w:cs="Tahoma"/>
          <w:sz w:val="18"/>
          <w:szCs w:val="18"/>
          <w:lang w:eastAsia="en-GB"/>
        </w:rPr>
      </w:pPr>
      <w:r w:rsidRPr="00E344C4">
        <w:rPr>
          <w:rFonts w:ascii="Tahoma" w:eastAsia="Times New Roman" w:hAnsi="Tahoma" w:cs="Tahoma"/>
          <w:sz w:val="18"/>
          <w:szCs w:val="18"/>
          <w:lang w:eastAsia="en-GB"/>
        </w:rPr>
        <w:t>has the financial capacity to perform the contract;</w:t>
      </w:r>
    </w:p>
    <w:p w14:paraId="4E37D4FC" w14:textId="0B66EF76" w:rsidR="00E344C4" w:rsidRPr="00E344C4" w:rsidRDefault="00E344C4" w:rsidP="00E344C4">
      <w:pPr>
        <w:numPr>
          <w:ilvl w:val="0"/>
          <w:numId w:val="14"/>
        </w:numPr>
        <w:spacing w:after="0"/>
        <w:rPr>
          <w:rFonts w:ascii="Tahoma" w:eastAsia="Times New Roman" w:hAnsi="Tahoma" w:cs="Tahoma"/>
          <w:sz w:val="18"/>
          <w:szCs w:val="18"/>
          <w:lang w:eastAsia="en-GB"/>
        </w:rPr>
      </w:pPr>
      <w:r w:rsidRPr="00E344C4">
        <w:rPr>
          <w:rFonts w:ascii="Tahoma" w:eastAsia="Times New Roman" w:hAnsi="Tahoma" w:cs="Tahoma"/>
          <w:sz w:val="18"/>
          <w:szCs w:val="18"/>
          <w:lang w:eastAsia="en-GB"/>
        </w:rPr>
        <w:t xml:space="preserve">has the technical and professional capacity to perform the contract, including relevant qualifications and expertise of key personnel allocated to the </w:t>
      </w:r>
      <w:r>
        <w:rPr>
          <w:rFonts w:ascii="Tahoma" w:eastAsia="Times New Roman" w:hAnsi="Tahoma" w:cs="Tahoma"/>
          <w:sz w:val="18"/>
          <w:szCs w:val="18"/>
          <w:lang w:eastAsia="en-GB"/>
        </w:rPr>
        <w:t>IT Tool development</w:t>
      </w:r>
      <w:r w:rsidRPr="00E344C4">
        <w:rPr>
          <w:rFonts w:ascii="Tahoma" w:eastAsia="Times New Roman" w:hAnsi="Tahoma" w:cs="Tahoma"/>
          <w:sz w:val="18"/>
          <w:szCs w:val="18"/>
          <w:lang w:eastAsia="en-GB"/>
        </w:rPr>
        <w:t xml:space="preserve">: strong software development engineering, search-engine optimisation, documentation management and </w:t>
      </w:r>
      <w:r w:rsidR="00974844">
        <w:rPr>
          <w:rFonts w:ascii="Tahoma" w:eastAsia="Times New Roman" w:hAnsi="Tahoma" w:cs="Tahoma"/>
          <w:sz w:val="18"/>
          <w:szCs w:val="18"/>
          <w:lang w:eastAsia="en-GB"/>
        </w:rPr>
        <w:t xml:space="preserve">Turkish and </w:t>
      </w:r>
      <w:r w:rsidRPr="00E344C4">
        <w:rPr>
          <w:rFonts w:ascii="Tahoma" w:eastAsia="Times New Roman" w:hAnsi="Tahoma" w:cs="Tahoma"/>
          <w:sz w:val="18"/>
          <w:szCs w:val="18"/>
          <w:lang w:eastAsia="en-GB"/>
        </w:rPr>
        <w:t xml:space="preserve">English language skills; </w:t>
      </w:r>
    </w:p>
    <w:p w14:paraId="0415B540" w14:textId="15DE977C" w:rsidR="008F401B" w:rsidRPr="00E344C4" w:rsidRDefault="00E344C4" w:rsidP="00E344C4">
      <w:pPr>
        <w:numPr>
          <w:ilvl w:val="0"/>
          <w:numId w:val="14"/>
        </w:numPr>
        <w:spacing w:after="0"/>
        <w:rPr>
          <w:rFonts w:ascii="Tahoma" w:eastAsia="Times New Roman" w:hAnsi="Tahoma" w:cs="Tahoma"/>
          <w:sz w:val="18"/>
          <w:szCs w:val="18"/>
          <w:lang w:eastAsia="en-GB"/>
        </w:rPr>
      </w:pPr>
      <w:r w:rsidRPr="00E344C4">
        <w:rPr>
          <w:rFonts w:ascii="Tahoma" w:eastAsia="Times New Roman" w:hAnsi="Tahoma" w:cs="Tahoma"/>
          <w:sz w:val="18"/>
          <w:szCs w:val="18"/>
          <w:lang w:eastAsia="en-GB"/>
        </w:rPr>
        <w:t>has experience in similar projects, within the last 3 (three) years, including design, development and implementation of software and trainings on its use</w:t>
      </w:r>
      <w:r w:rsidR="008F401B" w:rsidRPr="00E344C4">
        <w:rPr>
          <w:rFonts w:ascii="Tahoma" w:eastAsia="Times New Roman" w:hAnsi="Tahoma" w:cs="Tahoma"/>
          <w:sz w:val="18"/>
          <w:szCs w:val="18"/>
          <w:lang w:eastAsia="en-GB"/>
        </w:rPr>
        <w:t>;</w:t>
      </w:r>
    </w:p>
    <w:p w14:paraId="590A3582" w14:textId="77777777" w:rsidR="00C0676F" w:rsidRDefault="00E344C4" w:rsidP="008F401B">
      <w:pPr>
        <w:numPr>
          <w:ilvl w:val="0"/>
          <w:numId w:val="14"/>
        </w:numPr>
        <w:spacing w:after="0"/>
        <w:rPr>
          <w:rFonts w:ascii="Tahoma" w:eastAsia="Times New Roman" w:hAnsi="Tahoma" w:cs="Tahoma"/>
          <w:sz w:val="18"/>
          <w:szCs w:val="18"/>
          <w:lang w:eastAsia="en-GB"/>
        </w:rPr>
      </w:pPr>
      <w:proofErr w:type="gramStart"/>
      <w:r>
        <w:rPr>
          <w:rFonts w:ascii="Tahoma" w:eastAsia="Times New Roman" w:hAnsi="Tahoma" w:cs="Tahoma"/>
          <w:sz w:val="18"/>
          <w:szCs w:val="18"/>
          <w:lang w:eastAsia="en-GB"/>
        </w:rPr>
        <w:t xml:space="preserve">is </w:t>
      </w:r>
      <w:r w:rsidR="008F401B" w:rsidRPr="008F401B">
        <w:rPr>
          <w:rFonts w:ascii="Tahoma" w:eastAsia="Times New Roman" w:hAnsi="Tahoma" w:cs="Tahoma"/>
          <w:sz w:val="18"/>
          <w:szCs w:val="18"/>
          <w:lang w:eastAsia="en-GB"/>
        </w:rPr>
        <w:t>able to</w:t>
      </w:r>
      <w:proofErr w:type="gramEnd"/>
      <w:r w:rsidR="008F401B" w:rsidRPr="008F401B">
        <w:rPr>
          <w:rFonts w:ascii="Tahoma" w:eastAsia="Times New Roman" w:hAnsi="Tahoma" w:cs="Tahoma"/>
          <w:sz w:val="18"/>
          <w:szCs w:val="18"/>
          <w:lang w:eastAsia="en-GB"/>
        </w:rPr>
        <w:t xml:space="preserve"> meet the purpose of the contract as described in the Technical </w:t>
      </w:r>
      <w:r w:rsidR="008F401B">
        <w:rPr>
          <w:rFonts w:ascii="Tahoma" w:eastAsia="Times New Roman" w:hAnsi="Tahoma" w:cs="Tahoma"/>
          <w:sz w:val="18"/>
          <w:szCs w:val="18"/>
          <w:lang w:eastAsia="en-GB"/>
        </w:rPr>
        <w:t>Terms</w:t>
      </w:r>
    </w:p>
    <w:p w14:paraId="3D0B9DB4" w14:textId="77777777" w:rsidR="00C0676F" w:rsidRPr="00C0676F" w:rsidRDefault="00C0676F" w:rsidP="00C0676F">
      <w:pPr>
        <w:numPr>
          <w:ilvl w:val="0"/>
          <w:numId w:val="14"/>
        </w:numPr>
        <w:spacing w:after="0"/>
        <w:rPr>
          <w:rFonts w:ascii="Tahoma" w:eastAsia="Times New Roman" w:hAnsi="Tahoma" w:cs="Tahoma"/>
          <w:sz w:val="18"/>
          <w:szCs w:val="18"/>
          <w:lang w:eastAsia="en-GB"/>
        </w:rPr>
      </w:pPr>
      <w:r w:rsidRPr="00C0676F">
        <w:rPr>
          <w:rFonts w:ascii="Tahoma" w:eastAsia="Times New Roman" w:hAnsi="Tahoma" w:cs="Tahoma"/>
          <w:sz w:val="18"/>
          <w:szCs w:val="18"/>
          <w:lang w:eastAsia="en-GB"/>
        </w:rPr>
        <w:t>Should be able to mobilize staff who could work in Turkey during the delivery of the service and communicate in Turkish language.</w:t>
      </w:r>
    </w:p>
    <w:p w14:paraId="31375AF7" w14:textId="0526A85C" w:rsidR="00DA531D" w:rsidRDefault="00DA531D" w:rsidP="00C0676F">
      <w:pPr>
        <w:spacing w:after="0"/>
        <w:ind w:left="720"/>
        <w:rPr>
          <w:rFonts w:ascii="Tahoma" w:eastAsia="Times New Roman" w:hAnsi="Tahoma" w:cs="Tahoma"/>
          <w:sz w:val="18"/>
          <w:szCs w:val="18"/>
          <w:lang w:eastAsia="en-GB"/>
        </w:rPr>
      </w:pPr>
    </w:p>
    <w:p w14:paraId="2F6F9907" w14:textId="77777777" w:rsidR="008A7CA4" w:rsidRPr="008F401B" w:rsidRDefault="008A7CA4" w:rsidP="008A7CA4">
      <w:pPr>
        <w:spacing w:after="0"/>
        <w:rPr>
          <w:rFonts w:ascii="Tahoma" w:eastAsia="Times New Roman" w:hAnsi="Tahoma" w:cs="Tahoma"/>
          <w:sz w:val="18"/>
          <w:szCs w:val="18"/>
          <w:lang w:eastAsia="en-GB"/>
        </w:rPr>
      </w:pPr>
    </w:p>
    <w:p w14:paraId="04C0F286" w14:textId="77777777" w:rsidR="00DA531D" w:rsidRPr="00BD7E63" w:rsidRDefault="00DA531D" w:rsidP="0079247B">
      <w:pPr>
        <w:spacing w:after="120"/>
        <w:rPr>
          <w:rFonts w:ascii="Tahoma" w:eastAsia="Times New Roman" w:hAnsi="Tahoma" w:cs="Tahoma"/>
          <w:i/>
          <w:sz w:val="18"/>
          <w:szCs w:val="18"/>
          <w:lang w:eastAsia="en-GB"/>
        </w:rPr>
      </w:pPr>
      <w:r w:rsidRPr="00BD7E63">
        <w:rPr>
          <w:rFonts w:ascii="Tahoma" w:eastAsia="Times New Roman" w:hAnsi="Tahoma" w:cs="Tahoma"/>
          <w:i/>
          <w:sz w:val="18"/>
          <w:szCs w:val="18"/>
          <w:lang w:eastAsia="en-GB"/>
        </w:rPr>
        <w:t>Award criteria</w:t>
      </w:r>
    </w:p>
    <w:p w14:paraId="6D818000" w14:textId="06FD2C81" w:rsidR="001A13C8" w:rsidRPr="00BD7E63" w:rsidRDefault="00A15490" w:rsidP="001A13C8">
      <w:pPr>
        <w:numPr>
          <w:ilvl w:val="0"/>
          <w:numId w:val="15"/>
        </w:numPr>
        <w:spacing w:after="0"/>
        <w:rPr>
          <w:rFonts w:ascii="Tahoma" w:hAnsi="Tahoma" w:cs="Tahoma"/>
          <w:color w:val="000000" w:themeColor="text1"/>
          <w:sz w:val="18"/>
          <w:szCs w:val="18"/>
        </w:rPr>
      </w:pPr>
      <w:r w:rsidRPr="00BD7E63">
        <w:rPr>
          <w:rFonts w:ascii="Tahoma" w:hAnsi="Tahoma" w:cs="Tahoma"/>
          <w:b/>
          <w:color w:val="000000" w:themeColor="text1"/>
          <w:sz w:val="18"/>
          <w:szCs w:val="18"/>
        </w:rPr>
        <w:t>Criterion 1</w:t>
      </w:r>
      <w:r w:rsidRPr="00BD7E63">
        <w:rPr>
          <w:rFonts w:ascii="Tahoma" w:hAnsi="Tahoma" w:cs="Tahoma"/>
          <w:color w:val="000000" w:themeColor="text1"/>
          <w:sz w:val="18"/>
          <w:szCs w:val="18"/>
        </w:rPr>
        <w:t xml:space="preserve">: </w:t>
      </w:r>
      <w:r w:rsidR="00DF69CD" w:rsidRPr="00BD7E63">
        <w:rPr>
          <w:rFonts w:ascii="Tahoma" w:hAnsi="Tahoma" w:cs="Tahoma"/>
          <w:color w:val="000000" w:themeColor="text1"/>
          <w:sz w:val="18"/>
          <w:szCs w:val="18"/>
        </w:rPr>
        <w:t xml:space="preserve">Technical </w:t>
      </w:r>
      <w:r w:rsidR="001A13C8" w:rsidRPr="00BD7E63">
        <w:rPr>
          <w:rFonts w:ascii="Tahoma" w:hAnsi="Tahoma" w:cs="Tahoma"/>
          <w:color w:val="000000" w:themeColor="text1"/>
          <w:sz w:val="18"/>
          <w:szCs w:val="18"/>
        </w:rPr>
        <w:t>criteria</w:t>
      </w:r>
      <w:r w:rsidR="00974844">
        <w:rPr>
          <w:rFonts w:ascii="Tahoma" w:hAnsi="Tahoma" w:cs="Tahoma"/>
          <w:color w:val="000000" w:themeColor="text1"/>
          <w:sz w:val="18"/>
          <w:szCs w:val="18"/>
        </w:rPr>
        <w:t xml:space="preserve"> </w:t>
      </w:r>
      <w:r w:rsidRPr="00BD7E63">
        <w:rPr>
          <w:rFonts w:ascii="Tahoma" w:hAnsi="Tahoma" w:cs="Tahoma"/>
          <w:color w:val="000000" w:themeColor="text1"/>
          <w:sz w:val="18"/>
          <w:szCs w:val="18"/>
        </w:rPr>
        <w:t>(</w:t>
      </w:r>
      <w:r w:rsidR="00E344C4">
        <w:rPr>
          <w:rFonts w:ascii="Tahoma" w:hAnsi="Tahoma" w:cs="Tahoma"/>
          <w:color w:val="000000" w:themeColor="text1"/>
          <w:sz w:val="18"/>
          <w:szCs w:val="18"/>
        </w:rPr>
        <w:t>6</w:t>
      </w:r>
      <w:r w:rsidR="001A13C8" w:rsidRPr="00BD7E63">
        <w:rPr>
          <w:rFonts w:ascii="Tahoma" w:hAnsi="Tahoma" w:cs="Tahoma"/>
          <w:color w:val="000000" w:themeColor="text1"/>
          <w:sz w:val="18"/>
          <w:szCs w:val="18"/>
        </w:rPr>
        <w:t>0</w:t>
      </w:r>
      <w:r w:rsidRPr="00BD7E63">
        <w:rPr>
          <w:rFonts w:ascii="Tahoma" w:hAnsi="Tahoma" w:cs="Tahoma"/>
          <w:color w:val="000000" w:themeColor="text1"/>
          <w:sz w:val="18"/>
          <w:szCs w:val="18"/>
        </w:rPr>
        <w:t>%</w:t>
      </w:r>
      <w:r w:rsidR="001A13C8" w:rsidRPr="00BD7E63">
        <w:rPr>
          <w:rFonts w:ascii="Tahoma" w:hAnsi="Tahoma" w:cs="Tahoma"/>
          <w:color w:val="000000" w:themeColor="text1"/>
          <w:sz w:val="18"/>
          <w:szCs w:val="18"/>
        </w:rPr>
        <w:t>, equal to maximum 150 points</w:t>
      </w:r>
      <w:r w:rsidRPr="00BD7E63">
        <w:rPr>
          <w:rFonts w:ascii="Tahoma" w:hAnsi="Tahoma" w:cs="Tahoma"/>
          <w:color w:val="000000" w:themeColor="text1"/>
          <w:sz w:val="18"/>
          <w:szCs w:val="18"/>
        </w:rPr>
        <w:t>), including:</w:t>
      </w:r>
    </w:p>
    <w:p w14:paraId="303AC129" w14:textId="1B32D308" w:rsidR="001A13C8" w:rsidRPr="00BD7E63" w:rsidRDefault="001A13C8" w:rsidP="001A13C8">
      <w:pPr>
        <w:numPr>
          <w:ilvl w:val="1"/>
          <w:numId w:val="15"/>
        </w:numPr>
        <w:spacing w:after="0"/>
        <w:rPr>
          <w:rFonts w:ascii="Tahoma" w:hAnsi="Tahoma" w:cs="Tahoma"/>
          <w:color w:val="000000" w:themeColor="text1"/>
          <w:sz w:val="18"/>
          <w:szCs w:val="18"/>
        </w:rPr>
      </w:pPr>
      <w:r w:rsidRPr="00BD7E63">
        <w:rPr>
          <w:rFonts w:ascii="Tahoma" w:hAnsi="Tahoma" w:cs="Tahoma"/>
          <w:sz w:val="18"/>
          <w:szCs w:val="18"/>
        </w:rPr>
        <w:t xml:space="preserve">Adequacy, relevance, fit for purpose and effectiveness of the approach proposed in the </w:t>
      </w:r>
      <w:r w:rsidRPr="00BD7E63">
        <w:rPr>
          <w:rFonts w:ascii="Tahoma" w:hAnsi="Tahoma" w:cs="Tahoma"/>
          <w:b/>
          <w:bCs/>
          <w:sz w:val="18"/>
          <w:szCs w:val="18"/>
        </w:rPr>
        <w:t>Technical Proposal</w:t>
      </w:r>
      <w:r w:rsidR="00962C17" w:rsidRPr="00BD7E63">
        <w:rPr>
          <w:rFonts w:ascii="Tahoma" w:hAnsi="Tahoma" w:cs="Tahoma"/>
          <w:b/>
          <w:bCs/>
          <w:sz w:val="18"/>
          <w:szCs w:val="18"/>
        </w:rPr>
        <w:t xml:space="preserve"> </w:t>
      </w:r>
      <w:r w:rsidR="00962C17" w:rsidRPr="00BD7E63">
        <w:rPr>
          <w:rFonts w:ascii="Tahoma" w:hAnsi="Tahoma" w:cs="Tahoma"/>
          <w:bCs/>
          <w:sz w:val="18"/>
          <w:szCs w:val="18"/>
        </w:rPr>
        <w:t>(maximum 110 points)</w:t>
      </w:r>
      <w:r w:rsidR="00962C17" w:rsidRPr="00BD7E63">
        <w:rPr>
          <w:rFonts w:ascii="Tahoma" w:hAnsi="Tahoma" w:cs="Tahoma"/>
          <w:sz w:val="18"/>
          <w:szCs w:val="18"/>
        </w:rPr>
        <w:t>:</w:t>
      </w:r>
    </w:p>
    <w:p w14:paraId="491DC9F3" w14:textId="77777777" w:rsidR="00962C17" w:rsidRPr="00BD7E63" w:rsidRDefault="00962C17" w:rsidP="00962C17">
      <w:pPr>
        <w:spacing w:after="0"/>
        <w:ind w:left="1440"/>
        <w:rPr>
          <w:rFonts w:ascii="Tahoma" w:hAnsi="Tahoma" w:cs="Tahoma"/>
          <w:color w:val="000000" w:themeColor="text1"/>
          <w:sz w:val="18"/>
          <w:szCs w:val="18"/>
        </w:rPr>
      </w:pPr>
    </w:p>
    <w:tbl>
      <w:tblPr>
        <w:tblStyle w:val="TableGrid"/>
        <w:tblW w:w="0" w:type="auto"/>
        <w:tblInd w:w="1440" w:type="dxa"/>
        <w:tblLook w:val="04A0" w:firstRow="1" w:lastRow="0" w:firstColumn="1" w:lastColumn="0" w:noHBand="0" w:noVBand="1"/>
      </w:tblPr>
      <w:tblGrid>
        <w:gridCol w:w="6397"/>
        <w:gridCol w:w="1180"/>
      </w:tblGrid>
      <w:tr w:rsidR="00962C17" w:rsidRPr="00BD7E63" w14:paraId="3FC67089" w14:textId="77777777" w:rsidTr="00962C17">
        <w:tc>
          <w:tcPr>
            <w:tcW w:w="6606" w:type="dxa"/>
          </w:tcPr>
          <w:p w14:paraId="087B24B2" w14:textId="3E284584" w:rsidR="00962C17" w:rsidRPr="00BD7E63" w:rsidRDefault="00BD7E63" w:rsidP="00962C17">
            <w:pPr>
              <w:rPr>
                <w:rFonts w:ascii="Tahoma" w:hAnsi="Tahoma" w:cs="Tahoma"/>
                <w:b/>
                <w:color w:val="000000" w:themeColor="text1"/>
                <w:sz w:val="18"/>
                <w:szCs w:val="18"/>
              </w:rPr>
            </w:pPr>
            <w:r w:rsidRPr="00BD7E63">
              <w:rPr>
                <w:rFonts w:ascii="Tahoma" w:hAnsi="Tahoma" w:cs="Tahoma"/>
                <w:b/>
                <w:color w:val="000000" w:themeColor="text1"/>
                <w:sz w:val="18"/>
                <w:szCs w:val="18"/>
              </w:rPr>
              <w:t>Items</w:t>
            </w:r>
          </w:p>
        </w:tc>
        <w:tc>
          <w:tcPr>
            <w:tcW w:w="1197" w:type="dxa"/>
          </w:tcPr>
          <w:p w14:paraId="773B7A0E" w14:textId="2DBE35E8" w:rsidR="00962C17" w:rsidRPr="00BD7E63" w:rsidRDefault="00962C17" w:rsidP="00962C17">
            <w:pPr>
              <w:rPr>
                <w:rFonts w:ascii="Tahoma" w:hAnsi="Tahoma" w:cs="Tahoma"/>
                <w:b/>
                <w:color w:val="000000" w:themeColor="text1"/>
                <w:sz w:val="18"/>
                <w:szCs w:val="18"/>
              </w:rPr>
            </w:pPr>
            <w:r w:rsidRPr="00BD7E63">
              <w:rPr>
                <w:rFonts w:ascii="Tahoma" w:hAnsi="Tahoma" w:cs="Tahoma"/>
                <w:b/>
                <w:color w:val="000000" w:themeColor="text1"/>
                <w:sz w:val="18"/>
                <w:szCs w:val="18"/>
              </w:rPr>
              <w:t>Points</w:t>
            </w:r>
          </w:p>
        </w:tc>
      </w:tr>
      <w:tr w:rsidR="00962C17" w:rsidRPr="00BD7E63" w14:paraId="54017C21" w14:textId="77777777" w:rsidTr="00962C17">
        <w:tc>
          <w:tcPr>
            <w:tcW w:w="6606" w:type="dxa"/>
          </w:tcPr>
          <w:p w14:paraId="3AD7FE94" w14:textId="58D884CD" w:rsidR="00962C17" w:rsidRPr="00BD7E63" w:rsidRDefault="00962C17" w:rsidP="00962C17">
            <w:pPr>
              <w:rPr>
                <w:rFonts w:ascii="Tahoma" w:hAnsi="Tahoma" w:cs="Tahoma"/>
                <w:color w:val="000000" w:themeColor="text1"/>
                <w:sz w:val="18"/>
                <w:szCs w:val="18"/>
              </w:rPr>
            </w:pPr>
            <w:r w:rsidRPr="00BD7E63">
              <w:rPr>
                <w:rFonts w:ascii="Tahoma" w:hAnsi="Tahoma" w:cs="Tahoma"/>
                <w:sz w:val="18"/>
                <w:szCs w:val="18"/>
              </w:rPr>
              <w:t>Service Delivery Team Composition and Organisation</w:t>
            </w:r>
          </w:p>
        </w:tc>
        <w:tc>
          <w:tcPr>
            <w:tcW w:w="1197" w:type="dxa"/>
          </w:tcPr>
          <w:p w14:paraId="0B4E4032" w14:textId="4F3FA235" w:rsidR="00962C17" w:rsidRPr="00BD7E63" w:rsidRDefault="00962C17" w:rsidP="00962C17">
            <w:pPr>
              <w:rPr>
                <w:rFonts w:ascii="Tahoma" w:hAnsi="Tahoma" w:cs="Tahoma"/>
                <w:color w:val="000000" w:themeColor="text1"/>
                <w:sz w:val="18"/>
                <w:szCs w:val="18"/>
              </w:rPr>
            </w:pPr>
            <w:r w:rsidRPr="00BD7E63">
              <w:rPr>
                <w:rFonts w:ascii="Tahoma" w:hAnsi="Tahoma" w:cs="Tahoma"/>
                <w:color w:val="000000" w:themeColor="text1"/>
                <w:sz w:val="18"/>
                <w:szCs w:val="18"/>
              </w:rPr>
              <w:t>20</w:t>
            </w:r>
          </w:p>
        </w:tc>
      </w:tr>
      <w:tr w:rsidR="00962C17" w:rsidRPr="00BD7E63" w14:paraId="42E47031" w14:textId="77777777" w:rsidTr="00962C17">
        <w:tc>
          <w:tcPr>
            <w:tcW w:w="6606" w:type="dxa"/>
          </w:tcPr>
          <w:p w14:paraId="5803E025" w14:textId="056B9560" w:rsidR="00962C17" w:rsidRPr="00BD7E63" w:rsidRDefault="00962C17" w:rsidP="00962C17">
            <w:pPr>
              <w:rPr>
                <w:rFonts w:ascii="Tahoma" w:hAnsi="Tahoma" w:cs="Tahoma"/>
                <w:color w:val="000000" w:themeColor="text1"/>
                <w:sz w:val="18"/>
                <w:szCs w:val="18"/>
              </w:rPr>
            </w:pPr>
            <w:r w:rsidRPr="00BD7E63">
              <w:rPr>
                <w:rFonts w:ascii="Tahoma" w:hAnsi="Tahoma" w:cs="Tahoma"/>
                <w:sz w:val="18"/>
                <w:szCs w:val="18"/>
              </w:rPr>
              <w:t>Service Delivery Site, On vs. Off-site, Communication with UTBA</w:t>
            </w:r>
          </w:p>
        </w:tc>
        <w:tc>
          <w:tcPr>
            <w:tcW w:w="1197" w:type="dxa"/>
          </w:tcPr>
          <w:p w14:paraId="27BAC356" w14:textId="5D1D7C8A" w:rsidR="00962C17" w:rsidRPr="00BD7E63" w:rsidRDefault="00962C17" w:rsidP="00962C17">
            <w:pPr>
              <w:rPr>
                <w:rFonts w:ascii="Tahoma" w:hAnsi="Tahoma" w:cs="Tahoma"/>
                <w:color w:val="000000" w:themeColor="text1"/>
                <w:sz w:val="18"/>
                <w:szCs w:val="18"/>
              </w:rPr>
            </w:pPr>
            <w:r w:rsidRPr="00BD7E63">
              <w:rPr>
                <w:rFonts w:ascii="Tahoma" w:hAnsi="Tahoma" w:cs="Tahoma"/>
                <w:color w:val="000000" w:themeColor="text1"/>
                <w:sz w:val="18"/>
                <w:szCs w:val="18"/>
              </w:rPr>
              <w:t>5</w:t>
            </w:r>
          </w:p>
        </w:tc>
      </w:tr>
      <w:tr w:rsidR="00962C17" w:rsidRPr="00BD7E63" w14:paraId="15D976E3" w14:textId="77777777" w:rsidTr="00962C17">
        <w:tc>
          <w:tcPr>
            <w:tcW w:w="6606" w:type="dxa"/>
          </w:tcPr>
          <w:p w14:paraId="50B0D93F" w14:textId="4B349543" w:rsidR="00962C17" w:rsidRPr="00BD7E63" w:rsidRDefault="00962C17" w:rsidP="00962C17">
            <w:pPr>
              <w:rPr>
                <w:rFonts w:ascii="Tahoma" w:hAnsi="Tahoma" w:cs="Tahoma"/>
                <w:color w:val="000000" w:themeColor="text1"/>
                <w:sz w:val="18"/>
                <w:szCs w:val="18"/>
              </w:rPr>
            </w:pPr>
            <w:r w:rsidRPr="00BD7E63">
              <w:rPr>
                <w:rFonts w:ascii="Tahoma" w:hAnsi="Tahoma" w:cs="Tahoma"/>
                <w:sz w:val="18"/>
                <w:szCs w:val="18"/>
              </w:rPr>
              <w:t>Requirement Management</w:t>
            </w:r>
          </w:p>
        </w:tc>
        <w:tc>
          <w:tcPr>
            <w:tcW w:w="1197" w:type="dxa"/>
          </w:tcPr>
          <w:p w14:paraId="2B8B30BC" w14:textId="30AFA36E" w:rsidR="00962C17" w:rsidRPr="00BD7E63" w:rsidRDefault="00962C17" w:rsidP="00962C17">
            <w:pPr>
              <w:rPr>
                <w:rFonts w:ascii="Tahoma" w:hAnsi="Tahoma" w:cs="Tahoma"/>
                <w:color w:val="000000" w:themeColor="text1"/>
                <w:sz w:val="18"/>
                <w:szCs w:val="18"/>
              </w:rPr>
            </w:pPr>
            <w:r w:rsidRPr="00BD7E63">
              <w:rPr>
                <w:rFonts w:ascii="Tahoma" w:hAnsi="Tahoma" w:cs="Tahoma"/>
                <w:color w:val="000000" w:themeColor="text1"/>
                <w:sz w:val="18"/>
                <w:szCs w:val="18"/>
              </w:rPr>
              <w:t>10</w:t>
            </w:r>
          </w:p>
        </w:tc>
      </w:tr>
      <w:tr w:rsidR="00962C17" w:rsidRPr="00BD7E63" w14:paraId="4B8C0450" w14:textId="77777777" w:rsidTr="00962C17">
        <w:tc>
          <w:tcPr>
            <w:tcW w:w="6606" w:type="dxa"/>
          </w:tcPr>
          <w:p w14:paraId="52B2AD18" w14:textId="3B4F052E" w:rsidR="00962C17" w:rsidRPr="00BD7E63" w:rsidRDefault="00962C17" w:rsidP="00962C17">
            <w:pPr>
              <w:rPr>
                <w:rFonts w:ascii="Tahoma" w:hAnsi="Tahoma" w:cs="Tahoma"/>
                <w:color w:val="000000" w:themeColor="text1"/>
                <w:sz w:val="18"/>
                <w:szCs w:val="18"/>
              </w:rPr>
            </w:pPr>
            <w:r w:rsidRPr="00BD7E63">
              <w:rPr>
                <w:rFonts w:ascii="Tahoma" w:hAnsi="Tahoma" w:cs="Tahoma"/>
                <w:sz w:val="18"/>
                <w:szCs w:val="18"/>
              </w:rPr>
              <w:t>Technical Design and Technical Documentation</w:t>
            </w:r>
          </w:p>
        </w:tc>
        <w:tc>
          <w:tcPr>
            <w:tcW w:w="1197" w:type="dxa"/>
          </w:tcPr>
          <w:p w14:paraId="2BA74843" w14:textId="09D7A3B2" w:rsidR="00962C17" w:rsidRPr="00BD7E63" w:rsidRDefault="00962C17" w:rsidP="00962C17">
            <w:pPr>
              <w:rPr>
                <w:rFonts w:ascii="Tahoma" w:hAnsi="Tahoma" w:cs="Tahoma"/>
                <w:color w:val="000000" w:themeColor="text1"/>
                <w:sz w:val="18"/>
                <w:szCs w:val="18"/>
              </w:rPr>
            </w:pPr>
            <w:r w:rsidRPr="00BD7E63">
              <w:rPr>
                <w:rFonts w:ascii="Tahoma" w:hAnsi="Tahoma" w:cs="Tahoma"/>
                <w:color w:val="000000" w:themeColor="text1"/>
                <w:sz w:val="18"/>
                <w:szCs w:val="18"/>
              </w:rPr>
              <w:t>5</w:t>
            </w:r>
          </w:p>
        </w:tc>
      </w:tr>
      <w:tr w:rsidR="00962C17" w:rsidRPr="00BD7E63" w14:paraId="110A8336" w14:textId="77777777" w:rsidTr="00962C17">
        <w:tc>
          <w:tcPr>
            <w:tcW w:w="6606" w:type="dxa"/>
          </w:tcPr>
          <w:p w14:paraId="558E3FF6" w14:textId="61868762" w:rsidR="00962C17" w:rsidRPr="00BD7E63" w:rsidRDefault="00962C17" w:rsidP="00962C17">
            <w:pPr>
              <w:rPr>
                <w:rFonts w:ascii="Tahoma" w:hAnsi="Tahoma" w:cs="Tahoma"/>
                <w:color w:val="000000" w:themeColor="text1"/>
                <w:sz w:val="18"/>
                <w:szCs w:val="18"/>
              </w:rPr>
            </w:pPr>
            <w:r w:rsidRPr="00BD7E63">
              <w:rPr>
                <w:rFonts w:ascii="Tahoma" w:hAnsi="Tahoma" w:cs="Tahoma"/>
                <w:sz w:val="18"/>
                <w:szCs w:val="18"/>
              </w:rPr>
              <w:t>Development Methodology</w:t>
            </w:r>
          </w:p>
        </w:tc>
        <w:tc>
          <w:tcPr>
            <w:tcW w:w="1197" w:type="dxa"/>
          </w:tcPr>
          <w:p w14:paraId="4D38A479" w14:textId="2EA84E7B" w:rsidR="00962C17" w:rsidRPr="00BD7E63" w:rsidRDefault="00962C17" w:rsidP="00962C17">
            <w:pPr>
              <w:rPr>
                <w:rFonts w:ascii="Tahoma" w:hAnsi="Tahoma" w:cs="Tahoma"/>
                <w:color w:val="000000" w:themeColor="text1"/>
                <w:sz w:val="18"/>
                <w:szCs w:val="18"/>
              </w:rPr>
            </w:pPr>
            <w:r w:rsidRPr="00BD7E63">
              <w:rPr>
                <w:rFonts w:ascii="Tahoma" w:hAnsi="Tahoma" w:cs="Tahoma"/>
                <w:color w:val="000000" w:themeColor="text1"/>
                <w:sz w:val="18"/>
                <w:szCs w:val="18"/>
              </w:rPr>
              <w:t>15</w:t>
            </w:r>
          </w:p>
        </w:tc>
      </w:tr>
      <w:tr w:rsidR="00962C17" w:rsidRPr="00BD7E63" w14:paraId="56C8C885" w14:textId="77777777" w:rsidTr="00962C17">
        <w:tc>
          <w:tcPr>
            <w:tcW w:w="6606" w:type="dxa"/>
          </w:tcPr>
          <w:p w14:paraId="5B586C82" w14:textId="010493FF" w:rsidR="00962C17" w:rsidRPr="00BD7E63" w:rsidRDefault="00962C17" w:rsidP="00962C17">
            <w:pPr>
              <w:rPr>
                <w:rFonts w:ascii="Tahoma" w:hAnsi="Tahoma" w:cs="Tahoma"/>
                <w:color w:val="000000" w:themeColor="text1"/>
                <w:sz w:val="18"/>
                <w:szCs w:val="18"/>
              </w:rPr>
            </w:pPr>
            <w:r w:rsidRPr="00BD7E63">
              <w:rPr>
                <w:rFonts w:ascii="Tahoma" w:hAnsi="Tahoma" w:cs="Tahoma"/>
                <w:sz w:val="18"/>
                <w:szCs w:val="18"/>
              </w:rPr>
              <w:t>Software Testing</w:t>
            </w:r>
          </w:p>
        </w:tc>
        <w:tc>
          <w:tcPr>
            <w:tcW w:w="1197" w:type="dxa"/>
          </w:tcPr>
          <w:p w14:paraId="6A479269" w14:textId="1AC5BB1F" w:rsidR="00962C17" w:rsidRPr="00BD7E63" w:rsidRDefault="00962C17" w:rsidP="00962C17">
            <w:pPr>
              <w:rPr>
                <w:rFonts w:ascii="Tahoma" w:hAnsi="Tahoma" w:cs="Tahoma"/>
                <w:color w:val="000000" w:themeColor="text1"/>
                <w:sz w:val="18"/>
                <w:szCs w:val="18"/>
              </w:rPr>
            </w:pPr>
            <w:r w:rsidRPr="00BD7E63">
              <w:rPr>
                <w:rFonts w:ascii="Tahoma" w:hAnsi="Tahoma" w:cs="Tahoma"/>
                <w:color w:val="000000" w:themeColor="text1"/>
                <w:sz w:val="18"/>
                <w:szCs w:val="18"/>
              </w:rPr>
              <w:t>5</w:t>
            </w:r>
          </w:p>
        </w:tc>
      </w:tr>
      <w:tr w:rsidR="00962C17" w:rsidRPr="00BD7E63" w14:paraId="6A0EB937" w14:textId="77777777" w:rsidTr="00962C17">
        <w:tc>
          <w:tcPr>
            <w:tcW w:w="6606" w:type="dxa"/>
          </w:tcPr>
          <w:p w14:paraId="6FC17240" w14:textId="27AE4580" w:rsidR="00962C17" w:rsidRPr="00BD7E63" w:rsidRDefault="00962C17" w:rsidP="00962C17">
            <w:pPr>
              <w:rPr>
                <w:rFonts w:ascii="Tahoma" w:hAnsi="Tahoma" w:cs="Tahoma"/>
                <w:color w:val="000000" w:themeColor="text1"/>
                <w:sz w:val="18"/>
                <w:szCs w:val="18"/>
              </w:rPr>
            </w:pPr>
            <w:r w:rsidRPr="00BD7E63">
              <w:rPr>
                <w:rFonts w:ascii="Tahoma" w:hAnsi="Tahoma" w:cs="Tahoma"/>
                <w:sz w:val="18"/>
                <w:szCs w:val="18"/>
              </w:rPr>
              <w:t>Release Process</w:t>
            </w:r>
          </w:p>
        </w:tc>
        <w:tc>
          <w:tcPr>
            <w:tcW w:w="1197" w:type="dxa"/>
          </w:tcPr>
          <w:p w14:paraId="6B48FC94" w14:textId="306B2DB8" w:rsidR="00962C17" w:rsidRPr="00BD7E63" w:rsidRDefault="00962C17" w:rsidP="00962C17">
            <w:pPr>
              <w:rPr>
                <w:rFonts w:ascii="Tahoma" w:hAnsi="Tahoma" w:cs="Tahoma"/>
                <w:color w:val="000000" w:themeColor="text1"/>
                <w:sz w:val="18"/>
                <w:szCs w:val="18"/>
              </w:rPr>
            </w:pPr>
            <w:r w:rsidRPr="00BD7E63">
              <w:rPr>
                <w:rFonts w:ascii="Tahoma" w:hAnsi="Tahoma" w:cs="Tahoma"/>
                <w:color w:val="000000" w:themeColor="text1"/>
                <w:sz w:val="18"/>
                <w:szCs w:val="18"/>
              </w:rPr>
              <w:t>5</w:t>
            </w:r>
          </w:p>
        </w:tc>
      </w:tr>
      <w:tr w:rsidR="00962C17" w:rsidRPr="00BD7E63" w14:paraId="264E4BF9" w14:textId="77777777" w:rsidTr="00962C17">
        <w:tc>
          <w:tcPr>
            <w:tcW w:w="6606" w:type="dxa"/>
          </w:tcPr>
          <w:p w14:paraId="14DDAC57" w14:textId="63AD0B40" w:rsidR="00962C17" w:rsidRPr="00BD7E63" w:rsidRDefault="00962C17" w:rsidP="00962C17">
            <w:pPr>
              <w:rPr>
                <w:rFonts w:ascii="Tahoma" w:hAnsi="Tahoma" w:cs="Tahoma"/>
                <w:color w:val="000000" w:themeColor="text1"/>
                <w:sz w:val="18"/>
                <w:szCs w:val="18"/>
              </w:rPr>
            </w:pPr>
            <w:r w:rsidRPr="00BD7E63">
              <w:rPr>
                <w:rFonts w:ascii="Tahoma" w:hAnsi="Tahoma" w:cs="Tahoma"/>
                <w:sz w:val="18"/>
                <w:szCs w:val="18"/>
              </w:rPr>
              <w:t>Help Desk Support and Corrective Maintenance</w:t>
            </w:r>
          </w:p>
        </w:tc>
        <w:tc>
          <w:tcPr>
            <w:tcW w:w="1197" w:type="dxa"/>
          </w:tcPr>
          <w:p w14:paraId="17294BD1" w14:textId="28326576" w:rsidR="00962C17" w:rsidRPr="00BD7E63" w:rsidRDefault="00962C17" w:rsidP="00962C17">
            <w:pPr>
              <w:rPr>
                <w:rFonts w:ascii="Tahoma" w:hAnsi="Tahoma" w:cs="Tahoma"/>
                <w:color w:val="000000" w:themeColor="text1"/>
                <w:sz w:val="18"/>
                <w:szCs w:val="18"/>
              </w:rPr>
            </w:pPr>
            <w:r w:rsidRPr="00BD7E63">
              <w:rPr>
                <w:rFonts w:ascii="Tahoma" w:hAnsi="Tahoma" w:cs="Tahoma"/>
                <w:color w:val="000000" w:themeColor="text1"/>
                <w:sz w:val="18"/>
                <w:szCs w:val="18"/>
              </w:rPr>
              <w:t>15</w:t>
            </w:r>
          </w:p>
        </w:tc>
      </w:tr>
      <w:tr w:rsidR="00962C17" w:rsidRPr="00BD7E63" w14:paraId="6EC279E7" w14:textId="77777777" w:rsidTr="00962C17">
        <w:tc>
          <w:tcPr>
            <w:tcW w:w="6606" w:type="dxa"/>
          </w:tcPr>
          <w:p w14:paraId="1E73E54F" w14:textId="00959419" w:rsidR="00962C17" w:rsidRPr="00BD7E63" w:rsidRDefault="00962C17" w:rsidP="00962C17">
            <w:pPr>
              <w:rPr>
                <w:rFonts w:ascii="Tahoma" w:hAnsi="Tahoma" w:cs="Tahoma"/>
                <w:color w:val="000000" w:themeColor="text1"/>
                <w:sz w:val="18"/>
                <w:szCs w:val="18"/>
              </w:rPr>
            </w:pPr>
            <w:r w:rsidRPr="00BD7E63">
              <w:rPr>
                <w:rFonts w:ascii="Tahoma" w:hAnsi="Tahoma" w:cs="Tahoma"/>
                <w:sz w:val="18"/>
                <w:szCs w:val="18"/>
              </w:rPr>
              <w:t>Tools and Technical Infrastructure</w:t>
            </w:r>
          </w:p>
        </w:tc>
        <w:tc>
          <w:tcPr>
            <w:tcW w:w="1197" w:type="dxa"/>
          </w:tcPr>
          <w:p w14:paraId="5F30D0AE" w14:textId="40DAE28F" w:rsidR="00962C17" w:rsidRPr="00BD7E63" w:rsidRDefault="00962C17" w:rsidP="00962C17">
            <w:pPr>
              <w:rPr>
                <w:rFonts w:ascii="Tahoma" w:hAnsi="Tahoma" w:cs="Tahoma"/>
                <w:color w:val="000000" w:themeColor="text1"/>
                <w:sz w:val="18"/>
                <w:szCs w:val="18"/>
              </w:rPr>
            </w:pPr>
            <w:r w:rsidRPr="00BD7E63">
              <w:rPr>
                <w:rFonts w:ascii="Tahoma" w:hAnsi="Tahoma" w:cs="Tahoma"/>
                <w:color w:val="000000" w:themeColor="text1"/>
                <w:sz w:val="18"/>
                <w:szCs w:val="18"/>
              </w:rPr>
              <w:t>10</w:t>
            </w:r>
          </w:p>
        </w:tc>
      </w:tr>
      <w:tr w:rsidR="00962C17" w:rsidRPr="00BD7E63" w14:paraId="036751EA" w14:textId="77777777" w:rsidTr="00962C17">
        <w:tc>
          <w:tcPr>
            <w:tcW w:w="6606" w:type="dxa"/>
          </w:tcPr>
          <w:p w14:paraId="3D25AE17" w14:textId="055F25ED" w:rsidR="00962C17" w:rsidRPr="00BD7E63" w:rsidRDefault="00962C17" w:rsidP="00962C17">
            <w:pPr>
              <w:rPr>
                <w:rFonts w:ascii="Tahoma" w:hAnsi="Tahoma" w:cs="Tahoma"/>
                <w:color w:val="000000" w:themeColor="text1"/>
                <w:sz w:val="18"/>
                <w:szCs w:val="18"/>
              </w:rPr>
            </w:pPr>
            <w:r w:rsidRPr="00BD7E63">
              <w:rPr>
                <w:rFonts w:ascii="Tahoma" w:hAnsi="Tahoma" w:cs="Tahoma"/>
                <w:sz w:val="18"/>
                <w:szCs w:val="18"/>
              </w:rPr>
              <w:t>IT Security</w:t>
            </w:r>
          </w:p>
        </w:tc>
        <w:tc>
          <w:tcPr>
            <w:tcW w:w="1197" w:type="dxa"/>
          </w:tcPr>
          <w:p w14:paraId="6994900E" w14:textId="114FE397" w:rsidR="00962C17" w:rsidRPr="00BD7E63" w:rsidRDefault="00962C17" w:rsidP="00962C17">
            <w:pPr>
              <w:rPr>
                <w:rFonts w:ascii="Tahoma" w:hAnsi="Tahoma" w:cs="Tahoma"/>
                <w:color w:val="000000" w:themeColor="text1"/>
                <w:sz w:val="18"/>
                <w:szCs w:val="18"/>
              </w:rPr>
            </w:pPr>
            <w:r w:rsidRPr="00BD7E63">
              <w:rPr>
                <w:rFonts w:ascii="Tahoma" w:hAnsi="Tahoma" w:cs="Tahoma"/>
                <w:color w:val="000000" w:themeColor="text1"/>
                <w:sz w:val="18"/>
                <w:szCs w:val="18"/>
              </w:rPr>
              <w:t>10</w:t>
            </w:r>
          </w:p>
        </w:tc>
      </w:tr>
      <w:tr w:rsidR="00962C17" w:rsidRPr="00BD7E63" w14:paraId="452A8593" w14:textId="77777777" w:rsidTr="004B24BE">
        <w:trPr>
          <w:trHeight w:val="70"/>
        </w:trPr>
        <w:tc>
          <w:tcPr>
            <w:tcW w:w="6606" w:type="dxa"/>
          </w:tcPr>
          <w:p w14:paraId="78DCAB86" w14:textId="668BB7C9" w:rsidR="00962C17" w:rsidRPr="00BD7E63" w:rsidRDefault="00962C17" w:rsidP="00962C17">
            <w:pPr>
              <w:rPr>
                <w:rFonts w:ascii="Tahoma" w:hAnsi="Tahoma" w:cs="Tahoma"/>
                <w:sz w:val="18"/>
                <w:szCs w:val="18"/>
              </w:rPr>
            </w:pPr>
            <w:r w:rsidRPr="00BD7E63">
              <w:rPr>
                <w:rFonts w:ascii="Tahoma" w:hAnsi="Tahoma" w:cs="Tahoma"/>
                <w:sz w:val="18"/>
                <w:szCs w:val="18"/>
              </w:rPr>
              <w:t>Handover Planning and Knowledge Management Activities</w:t>
            </w:r>
          </w:p>
        </w:tc>
        <w:tc>
          <w:tcPr>
            <w:tcW w:w="1197" w:type="dxa"/>
          </w:tcPr>
          <w:p w14:paraId="44AD3DD9" w14:textId="19168DF0" w:rsidR="00962C17" w:rsidRPr="00BD7E63" w:rsidRDefault="00962C17" w:rsidP="00962C17">
            <w:pPr>
              <w:rPr>
                <w:rFonts w:ascii="Tahoma" w:hAnsi="Tahoma" w:cs="Tahoma"/>
                <w:color w:val="000000" w:themeColor="text1"/>
                <w:sz w:val="18"/>
                <w:szCs w:val="18"/>
              </w:rPr>
            </w:pPr>
            <w:r w:rsidRPr="00BD7E63">
              <w:rPr>
                <w:rFonts w:ascii="Tahoma" w:hAnsi="Tahoma" w:cs="Tahoma"/>
                <w:color w:val="000000" w:themeColor="text1"/>
                <w:sz w:val="18"/>
                <w:szCs w:val="18"/>
              </w:rPr>
              <w:t>10</w:t>
            </w:r>
          </w:p>
        </w:tc>
      </w:tr>
    </w:tbl>
    <w:p w14:paraId="177CA101" w14:textId="1D5E18A3" w:rsidR="00A15490" w:rsidRPr="00BD7E63" w:rsidRDefault="00A15490" w:rsidP="00962C17">
      <w:pPr>
        <w:spacing w:after="0"/>
        <w:ind w:left="993"/>
        <w:rPr>
          <w:rFonts w:ascii="Tahoma" w:hAnsi="Tahoma" w:cs="Tahoma"/>
          <w:color w:val="808080"/>
          <w:sz w:val="18"/>
          <w:szCs w:val="18"/>
        </w:rPr>
      </w:pPr>
    </w:p>
    <w:p w14:paraId="33211CC8" w14:textId="5FF024AF" w:rsidR="00962C17" w:rsidRPr="00BD7E63" w:rsidRDefault="00962C17" w:rsidP="00BD7E63">
      <w:pPr>
        <w:numPr>
          <w:ilvl w:val="1"/>
          <w:numId w:val="15"/>
        </w:numPr>
        <w:spacing w:after="0"/>
        <w:rPr>
          <w:rFonts w:ascii="Tahoma" w:hAnsi="Tahoma" w:cs="Tahoma"/>
          <w:color w:val="000000" w:themeColor="text1"/>
          <w:sz w:val="18"/>
          <w:szCs w:val="18"/>
        </w:rPr>
      </w:pPr>
      <w:r w:rsidRPr="00BD7E63">
        <w:rPr>
          <w:rFonts w:ascii="Tahoma" w:hAnsi="Tahoma" w:cs="Tahoma"/>
          <w:sz w:val="18"/>
          <w:szCs w:val="18"/>
        </w:rPr>
        <w:t xml:space="preserve">Adequacy, relevance, fit for purpose and effectiveness of the approach proposed in the </w:t>
      </w:r>
      <w:r w:rsidRPr="00BD7E63">
        <w:rPr>
          <w:rFonts w:ascii="Tahoma" w:hAnsi="Tahoma" w:cs="Tahoma"/>
          <w:b/>
          <w:bCs/>
          <w:sz w:val="18"/>
          <w:szCs w:val="18"/>
        </w:rPr>
        <w:t xml:space="preserve">Service Level Agreement </w:t>
      </w:r>
      <w:r w:rsidRPr="00BD7E63">
        <w:rPr>
          <w:rFonts w:ascii="Tahoma" w:hAnsi="Tahoma" w:cs="Tahoma"/>
          <w:bCs/>
          <w:sz w:val="18"/>
          <w:szCs w:val="18"/>
        </w:rPr>
        <w:t>(maximum 40 points)</w:t>
      </w:r>
      <w:r w:rsidRPr="00BD7E63">
        <w:rPr>
          <w:rFonts w:ascii="Tahoma" w:hAnsi="Tahoma" w:cs="Tahoma"/>
          <w:sz w:val="18"/>
          <w:szCs w:val="18"/>
        </w:rPr>
        <w:t>:</w:t>
      </w:r>
    </w:p>
    <w:p w14:paraId="2511B388" w14:textId="77777777" w:rsidR="00962C17" w:rsidRPr="00BD7E63" w:rsidRDefault="00962C17" w:rsidP="0079247B">
      <w:pPr>
        <w:numPr>
          <w:ilvl w:val="1"/>
          <w:numId w:val="17"/>
        </w:numPr>
        <w:spacing w:after="0"/>
        <w:ind w:left="993" w:hanging="284"/>
        <w:rPr>
          <w:rFonts w:ascii="Tahoma" w:hAnsi="Tahoma" w:cs="Tahoma"/>
          <w:color w:val="808080"/>
          <w:sz w:val="18"/>
          <w:szCs w:val="18"/>
        </w:rPr>
      </w:pPr>
    </w:p>
    <w:tbl>
      <w:tblPr>
        <w:tblStyle w:val="TableGrid"/>
        <w:tblW w:w="0" w:type="auto"/>
        <w:tblInd w:w="1440" w:type="dxa"/>
        <w:tblLook w:val="04A0" w:firstRow="1" w:lastRow="0" w:firstColumn="1" w:lastColumn="0" w:noHBand="0" w:noVBand="1"/>
      </w:tblPr>
      <w:tblGrid>
        <w:gridCol w:w="6396"/>
        <w:gridCol w:w="1181"/>
      </w:tblGrid>
      <w:tr w:rsidR="00962C17" w:rsidRPr="00BD7E63" w14:paraId="1685E5DE" w14:textId="77777777" w:rsidTr="004B24BE">
        <w:tc>
          <w:tcPr>
            <w:tcW w:w="6606" w:type="dxa"/>
          </w:tcPr>
          <w:p w14:paraId="601C13EF" w14:textId="1CD03735" w:rsidR="00962C17" w:rsidRPr="00BD7E63" w:rsidRDefault="00BD7E63" w:rsidP="004B24BE">
            <w:pPr>
              <w:rPr>
                <w:rFonts w:ascii="Tahoma" w:hAnsi="Tahoma" w:cs="Tahoma"/>
                <w:b/>
                <w:color w:val="000000" w:themeColor="text1"/>
                <w:sz w:val="18"/>
                <w:szCs w:val="18"/>
              </w:rPr>
            </w:pPr>
            <w:r w:rsidRPr="00BD7E63">
              <w:rPr>
                <w:rFonts w:ascii="Tahoma" w:hAnsi="Tahoma" w:cs="Tahoma"/>
                <w:b/>
                <w:color w:val="000000" w:themeColor="text1"/>
                <w:sz w:val="18"/>
                <w:szCs w:val="18"/>
              </w:rPr>
              <w:t>Items</w:t>
            </w:r>
          </w:p>
        </w:tc>
        <w:tc>
          <w:tcPr>
            <w:tcW w:w="1197" w:type="dxa"/>
          </w:tcPr>
          <w:p w14:paraId="3035AEF6" w14:textId="77777777" w:rsidR="00962C17" w:rsidRPr="00BD7E63" w:rsidRDefault="00962C17" w:rsidP="004B24BE">
            <w:pPr>
              <w:rPr>
                <w:rFonts w:ascii="Tahoma" w:hAnsi="Tahoma" w:cs="Tahoma"/>
                <w:b/>
                <w:color w:val="000000" w:themeColor="text1"/>
                <w:sz w:val="18"/>
                <w:szCs w:val="18"/>
              </w:rPr>
            </w:pPr>
            <w:r w:rsidRPr="00BD7E63">
              <w:rPr>
                <w:rFonts w:ascii="Tahoma" w:hAnsi="Tahoma" w:cs="Tahoma"/>
                <w:b/>
                <w:color w:val="000000" w:themeColor="text1"/>
                <w:sz w:val="18"/>
                <w:szCs w:val="18"/>
              </w:rPr>
              <w:t>Points</w:t>
            </w:r>
          </w:p>
        </w:tc>
      </w:tr>
      <w:tr w:rsidR="00962C17" w:rsidRPr="00BD7E63" w14:paraId="239491C4" w14:textId="77777777" w:rsidTr="004B24BE">
        <w:tc>
          <w:tcPr>
            <w:tcW w:w="6606" w:type="dxa"/>
          </w:tcPr>
          <w:p w14:paraId="29D0289A" w14:textId="0A6864DD" w:rsidR="00962C17" w:rsidRPr="00BD7E63" w:rsidRDefault="00962C17" w:rsidP="004B24BE">
            <w:pPr>
              <w:rPr>
                <w:rFonts w:ascii="Tahoma" w:hAnsi="Tahoma" w:cs="Tahoma"/>
                <w:sz w:val="18"/>
                <w:szCs w:val="18"/>
              </w:rPr>
            </w:pPr>
            <w:r w:rsidRPr="00BD7E63">
              <w:rPr>
                <w:rFonts w:ascii="Tahoma" w:hAnsi="Tahoma" w:cs="Tahoma"/>
                <w:sz w:val="18"/>
                <w:szCs w:val="18"/>
              </w:rPr>
              <w:t>General Description, and Methodology and Standards</w:t>
            </w:r>
          </w:p>
        </w:tc>
        <w:tc>
          <w:tcPr>
            <w:tcW w:w="1197" w:type="dxa"/>
          </w:tcPr>
          <w:p w14:paraId="31B26334" w14:textId="61F225D6" w:rsidR="00962C17" w:rsidRPr="00BD7E63" w:rsidRDefault="00962C17" w:rsidP="004B24BE">
            <w:pPr>
              <w:rPr>
                <w:rFonts w:ascii="Tahoma" w:hAnsi="Tahoma" w:cs="Tahoma"/>
                <w:color w:val="000000" w:themeColor="text1"/>
                <w:sz w:val="18"/>
                <w:szCs w:val="18"/>
              </w:rPr>
            </w:pPr>
            <w:r w:rsidRPr="00BD7E63">
              <w:rPr>
                <w:rFonts w:ascii="Tahoma" w:hAnsi="Tahoma" w:cs="Tahoma"/>
                <w:color w:val="000000" w:themeColor="text1"/>
                <w:sz w:val="18"/>
                <w:szCs w:val="18"/>
              </w:rPr>
              <w:t>5</w:t>
            </w:r>
          </w:p>
        </w:tc>
      </w:tr>
      <w:tr w:rsidR="00962C17" w:rsidRPr="00BD7E63" w14:paraId="0A39B34A" w14:textId="77777777" w:rsidTr="004B24BE">
        <w:tc>
          <w:tcPr>
            <w:tcW w:w="6606" w:type="dxa"/>
          </w:tcPr>
          <w:p w14:paraId="15A8D7CF" w14:textId="6CB76F57" w:rsidR="00962C17" w:rsidRPr="00BD7E63" w:rsidRDefault="00962C17" w:rsidP="004B24BE">
            <w:pPr>
              <w:rPr>
                <w:rFonts w:ascii="Tahoma" w:hAnsi="Tahoma" w:cs="Tahoma"/>
                <w:sz w:val="18"/>
                <w:szCs w:val="18"/>
              </w:rPr>
            </w:pPr>
            <w:r w:rsidRPr="00BD7E63">
              <w:rPr>
                <w:rFonts w:ascii="Tahoma" w:hAnsi="Tahoma" w:cs="Tahoma"/>
                <w:sz w:val="18"/>
                <w:szCs w:val="18"/>
              </w:rPr>
              <w:t>Continuous Service Improvement Process, and Service Indicators</w:t>
            </w:r>
          </w:p>
        </w:tc>
        <w:tc>
          <w:tcPr>
            <w:tcW w:w="1197" w:type="dxa"/>
          </w:tcPr>
          <w:p w14:paraId="096BDE3E" w14:textId="5437414F" w:rsidR="00962C17" w:rsidRPr="00BD7E63" w:rsidRDefault="00962C17" w:rsidP="004B24BE">
            <w:pPr>
              <w:rPr>
                <w:rFonts w:ascii="Tahoma" w:hAnsi="Tahoma" w:cs="Tahoma"/>
                <w:color w:val="000000" w:themeColor="text1"/>
                <w:sz w:val="18"/>
                <w:szCs w:val="18"/>
              </w:rPr>
            </w:pPr>
            <w:r w:rsidRPr="00BD7E63">
              <w:rPr>
                <w:rFonts w:ascii="Tahoma" w:hAnsi="Tahoma" w:cs="Tahoma"/>
                <w:color w:val="000000" w:themeColor="text1"/>
                <w:sz w:val="18"/>
                <w:szCs w:val="18"/>
              </w:rPr>
              <w:t>15</w:t>
            </w:r>
          </w:p>
        </w:tc>
      </w:tr>
      <w:tr w:rsidR="00962C17" w:rsidRPr="00BD7E63" w14:paraId="5E3D58F7" w14:textId="77777777" w:rsidTr="004B24BE">
        <w:tc>
          <w:tcPr>
            <w:tcW w:w="6606" w:type="dxa"/>
          </w:tcPr>
          <w:p w14:paraId="629FCB4A" w14:textId="10A99C47" w:rsidR="00962C17" w:rsidRPr="00BD7E63" w:rsidRDefault="00962C17" w:rsidP="004B24BE">
            <w:pPr>
              <w:rPr>
                <w:rFonts w:ascii="Tahoma" w:hAnsi="Tahoma" w:cs="Tahoma"/>
                <w:sz w:val="18"/>
                <w:szCs w:val="18"/>
              </w:rPr>
            </w:pPr>
            <w:r w:rsidRPr="00BD7E63">
              <w:rPr>
                <w:rFonts w:ascii="Tahoma" w:hAnsi="Tahoma" w:cs="Tahoma"/>
                <w:sz w:val="18"/>
                <w:szCs w:val="18"/>
              </w:rPr>
              <w:t>Measurement and Analysis</w:t>
            </w:r>
          </w:p>
        </w:tc>
        <w:tc>
          <w:tcPr>
            <w:tcW w:w="1197" w:type="dxa"/>
          </w:tcPr>
          <w:p w14:paraId="2746B292" w14:textId="55DCF9FA" w:rsidR="00962C17" w:rsidRPr="00BD7E63" w:rsidRDefault="00962C17" w:rsidP="004B24BE">
            <w:pPr>
              <w:rPr>
                <w:rFonts w:ascii="Tahoma" w:hAnsi="Tahoma" w:cs="Tahoma"/>
                <w:color w:val="000000" w:themeColor="text1"/>
                <w:sz w:val="18"/>
                <w:szCs w:val="18"/>
              </w:rPr>
            </w:pPr>
            <w:r w:rsidRPr="00BD7E63">
              <w:rPr>
                <w:rFonts w:ascii="Tahoma" w:hAnsi="Tahoma" w:cs="Tahoma"/>
                <w:color w:val="000000" w:themeColor="text1"/>
                <w:sz w:val="18"/>
                <w:szCs w:val="18"/>
              </w:rPr>
              <w:t>10</w:t>
            </w:r>
          </w:p>
        </w:tc>
      </w:tr>
      <w:tr w:rsidR="00962C17" w:rsidRPr="00BD7E63" w14:paraId="493D2BC1" w14:textId="77777777" w:rsidTr="004B24BE">
        <w:tc>
          <w:tcPr>
            <w:tcW w:w="6606" w:type="dxa"/>
          </w:tcPr>
          <w:p w14:paraId="728AD1F8" w14:textId="734C6B46" w:rsidR="00962C17" w:rsidRPr="00BD7E63" w:rsidRDefault="00962C17" w:rsidP="004B24BE">
            <w:pPr>
              <w:rPr>
                <w:rFonts w:ascii="Tahoma" w:hAnsi="Tahoma" w:cs="Tahoma"/>
                <w:sz w:val="18"/>
                <w:szCs w:val="18"/>
              </w:rPr>
            </w:pPr>
            <w:r w:rsidRPr="00BD7E63">
              <w:rPr>
                <w:rFonts w:ascii="Tahoma" w:hAnsi="Tahoma" w:cs="Tahoma"/>
                <w:sz w:val="18"/>
                <w:szCs w:val="18"/>
              </w:rPr>
              <w:t>Governance</w:t>
            </w:r>
          </w:p>
        </w:tc>
        <w:tc>
          <w:tcPr>
            <w:tcW w:w="1197" w:type="dxa"/>
          </w:tcPr>
          <w:p w14:paraId="52A619EB" w14:textId="55BC3F7C" w:rsidR="00962C17" w:rsidRPr="00BD7E63" w:rsidRDefault="00962C17" w:rsidP="004B24BE">
            <w:pPr>
              <w:rPr>
                <w:rFonts w:ascii="Tahoma" w:hAnsi="Tahoma" w:cs="Tahoma"/>
                <w:color w:val="000000" w:themeColor="text1"/>
                <w:sz w:val="18"/>
                <w:szCs w:val="18"/>
              </w:rPr>
            </w:pPr>
            <w:r w:rsidRPr="00BD7E63">
              <w:rPr>
                <w:rFonts w:ascii="Tahoma" w:hAnsi="Tahoma" w:cs="Tahoma"/>
                <w:color w:val="000000" w:themeColor="text1"/>
                <w:sz w:val="18"/>
                <w:szCs w:val="18"/>
              </w:rPr>
              <w:t>10</w:t>
            </w:r>
          </w:p>
        </w:tc>
      </w:tr>
    </w:tbl>
    <w:p w14:paraId="18A95F0A" w14:textId="77777777" w:rsidR="00BD7E63" w:rsidRPr="00BD7E63" w:rsidRDefault="00BD7E63" w:rsidP="00BD7E63">
      <w:pPr>
        <w:rPr>
          <w:rFonts w:ascii="Tahoma" w:hAnsi="Tahoma" w:cs="Tahoma"/>
          <w:sz w:val="18"/>
          <w:szCs w:val="18"/>
        </w:rPr>
      </w:pPr>
    </w:p>
    <w:p w14:paraId="7AE2B528" w14:textId="77777777" w:rsidR="00BD7E63" w:rsidRPr="00BD7E63" w:rsidRDefault="00BD7E63" w:rsidP="00BD7E63">
      <w:pPr>
        <w:rPr>
          <w:rFonts w:ascii="Tahoma" w:hAnsi="Tahoma" w:cs="Tahoma"/>
          <w:sz w:val="18"/>
          <w:szCs w:val="18"/>
        </w:rPr>
      </w:pPr>
      <w:r w:rsidRPr="00BD7E63">
        <w:rPr>
          <w:rFonts w:ascii="Tahoma" w:hAnsi="Tahoma" w:cs="Tahoma"/>
          <w:sz w:val="18"/>
          <w:szCs w:val="18"/>
        </w:rPr>
        <w:t xml:space="preserve">Only tenders scoring </w:t>
      </w:r>
      <w:r w:rsidRPr="00BD7E63">
        <w:rPr>
          <w:rFonts w:ascii="Tahoma" w:hAnsi="Tahoma" w:cs="Tahoma"/>
          <w:b/>
          <w:bCs/>
          <w:sz w:val="18"/>
          <w:szCs w:val="18"/>
        </w:rPr>
        <w:t>105 points</w:t>
      </w:r>
      <w:r w:rsidRPr="00BD7E63">
        <w:rPr>
          <w:rFonts w:ascii="Tahoma" w:hAnsi="Tahoma" w:cs="Tahoma"/>
          <w:sz w:val="18"/>
          <w:szCs w:val="18"/>
        </w:rPr>
        <w:t xml:space="preserve"> or more (of a maximum of 150) points against the technical award criteria will have their financial proposal evaluated.</w:t>
      </w:r>
    </w:p>
    <w:p w14:paraId="664CB59E" w14:textId="5DA14ACE" w:rsidR="00BD7E63" w:rsidRPr="00BD7E63" w:rsidRDefault="00BD7E63" w:rsidP="00BD7E63">
      <w:pPr>
        <w:rPr>
          <w:rFonts w:ascii="Tahoma" w:hAnsi="Tahoma" w:cs="Tahoma"/>
          <w:sz w:val="18"/>
          <w:szCs w:val="18"/>
        </w:rPr>
      </w:pPr>
      <w:r w:rsidRPr="00BD7E63">
        <w:rPr>
          <w:rFonts w:ascii="Tahoma" w:hAnsi="Tahoma" w:cs="Tahoma"/>
          <w:sz w:val="18"/>
          <w:szCs w:val="18"/>
        </w:rPr>
        <w:t xml:space="preserve">Tenders scoring less than </w:t>
      </w:r>
      <w:r w:rsidRPr="00BD7E63">
        <w:rPr>
          <w:rFonts w:ascii="Tahoma" w:hAnsi="Tahoma" w:cs="Tahoma"/>
          <w:b/>
          <w:bCs/>
          <w:sz w:val="18"/>
          <w:szCs w:val="18"/>
        </w:rPr>
        <w:t>60%</w:t>
      </w:r>
      <w:r w:rsidRPr="00BD7E63">
        <w:rPr>
          <w:rFonts w:ascii="Tahoma" w:hAnsi="Tahoma" w:cs="Tahoma"/>
          <w:sz w:val="18"/>
          <w:szCs w:val="18"/>
        </w:rPr>
        <w:t xml:space="preserve"> for any award criterion will be deemed to be of insufficient quality and eliminated from further consideration.</w:t>
      </w:r>
    </w:p>
    <w:p w14:paraId="6C4EEA8C" w14:textId="4BCA349D" w:rsidR="00A15490" w:rsidRPr="00BD7E63" w:rsidRDefault="00A15490" w:rsidP="0079247B">
      <w:pPr>
        <w:numPr>
          <w:ilvl w:val="0"/>
          <w:numId w:val="15"/>
        </w:numPr>
        <w:spacing w:after="0"/>
        <w:rPr>
          <w:rFonts w:ascii="Tahoma" w:hAnsi="Tahoma" w:cs="Tahoma"/>
          <w:color w:val="000000" w:themeColor="text1"/>
          <w:sz w:val="18"/>
          <w:szCs w:val="18"/>
        </w:rPr>
      </w:pPr>
      <w:r w:rsidRPr="00BD7E63">
        <w:rPr>
          <w:rFonts w:ascii="Tahoma" w:hAnsi="Tahoma" w:cs="Tahoma"/>
          <w:b/>
          <w:color w:val="000000" w:themeColor="text1"/>
          <w:sz w:val="18"/>
          <w:szCs w:val="18"/>
        </w:rPr>
        <w:t>Criterion 2</w:t>
      </w:r>
      <w:r w:rsidRPr="00BD7E63">
        <w:rPr>
          <w:rFonts w:ascii="Tahoma" w:hAnsi="Tahoma" w:cs="Tahoma"/>
          <w:color w:val="000000" w:themeColor="text1"/>
          <w:sz w:val="18"/>
          <w:szCs w:val="18"/>
        </w:rPr>
        <w:t xml:space="preserve">: </w:t>
      </w:r>
      <w:r w:rsidR="00E344C4">
        <w:rPr>
          <w:rFonts w:ascii="Tahoma" w:hAnsi="Tahoma" w:cs="Tahoma"/>
          <w:color w:val="000000" w:themeColor="text1"/>
          <w:sz w:val="18"/>
          <w:szCs w:val="18"/>
        </w:rPr>
        <w:t>Financial offer</w:t>
      </w:r>
      <w:r w:rsidRPr="00BD7E63">
        <w:rPr>
          <w:rFonts w:ascii="Tahoma" w:hAnsi="Tahoma" w:cs="Tahoma"/>
          <w:color w:val="000000" w:themeColor="text1"/>
          <w:sz w:val="18"/>
          <w:szCs w:val="18"/>
        </w:rPr>
        <w:t xml:space="preserve"> (</w:t>
      </w:r>
      <w:r w:rsidR="00E344C4">
        <w:rPr>
          <w:rFonts w:ascii="Tahoma" w:hAnsi="Tahoma" w:cs="Tahoma"/>
          <w:color w:val="000000" w:themeColor="text1"/>
          <w:sz w:val="18"/>
          <w:szCs w:val="18"/>
        </w:rPr>
        <w:t>4</w:t>
      </w:r>
      <w:r w:rsidR="00BD7E63" w:rsidRPr="00BD7E63">
        <w:rPr>
          <w:rFonts w:ascii="Tahoma" w:hAnsi="Tahoma" w:cs="Tahoma"/>
          <w:color w:val="000000" w:themeColor="text1"/>
          <w:sz w:val="18"/>
          <w:szCs w:val="18"/>
        </w:rPr>
        <w:t>0</w:t>
      </w:r>
      <w:r w:rsidRPr="00BD7E63">
        <w:rPr>
          <w:rFonts w:ascii="Tahoma" w:hAnsi="Tahoma" w:cs="Tahoma"/>
          <w:color w:val="000000" w:themeColor="text1"/>
          <w:sz w:val="18"/>
          <w:szCs w:val="18"/>
        </w:rPr>
        <w:t>%)</w:t>
      </w:r>
      <w:r w:rsidR="00BD7E63" w:rsidRPr="00BD7E63">
        <w:rPr>
          <w:rFonts w:ascii="Tahoma" w:hAnsi="Tahoma" w:cs="Tahoma"/>
          <w:color w:val="000000" w:themeColor="text1"/>
          <w:sz w:val="18"/>
          <w:szCs w:val="18"/>
        </w:rPr>
        <w:t>.</w:t>
      </w:r>
    </w:p>
    <w:p w14:paraId="0B14C3B1" w14:textId="77777777" w:rsidR="00DA531D" w:rsidRPr="00BD7E63" w:rsidRDefault="00DA531D" w:rsidP="0079247B">
      <w:pPr>
        <w:spacing w:after="0"/>
        <w:rPr>
          <w:rFonts w:ascii="Tahoma" w:eastAsia="Times New Roman" w:hAnsi="Tahoma" w:cs="Tahoma"/>
          <w:sz w:val="18"/>
          <w:szCs w:val="18"/>
          <w:lang w:eastAsia="en-GB"/>
        </w:rPr>
      </w:pPr>
    </w:p>
    <w:p w14:paraId="4D024C89" w14:textId="311E3B12" w:rsidR="00DA531D" w:rsidRPr="00BD7E63" w:rsidRDefault="00DA531D" w:rsidP="0079247B">
      <w:pPr>
        <w:shd w:val="clear" w:color="auto" w:fill="FFFFFF" w:themeFill="background1"/>
        <w:spacing w:after="0"/>
        <w:rPr>
          <w:rFonts w:ascii="Tahoma" w:eastAsia="Times New Roman" w:hAnsi="Tahoma" w:cs="Tahoma"/>
          <w:b/>
          <w:sz w:val="18"/>
          <w:szCs w:val="18"/>
          <w:lang w:eastAsia="en-GB"/>
        </w:rPr>
      </w:pPr>
      <w:r w:rsidRPr="00BD7E63">
        <w:rPr>
          <w:rFonts w:ascii="Tahoma" w:eastAsia="Times New Roman" w:hAnsi="Tahoma" w:cs="Tahoma"/>
          <w:b/>
          <w:sz w:val="18"/>
          <w:szCs w:val="18"/>
          <w:lang w:eastAsia="en-GB"/>
        </w:rPr>
        <w:t xml:space="preserve">Multiple tendering is not authorised. </w:t>
      </w:r>
    </w:p>
    <w:p w14:paraId="09E74F16" w14:textId="77777777" w:rsidR="003206CF" w:rsidRPr="00BD7E63" w:rsidRDefault="003206CF" w:rsidP="0079247B">
      <w:pPr>
        <w:spacing w:after="0"/>
        <w:rPr>
          <w:rFonts w:ascii="Tahoma" w:eastAsia="Times New Roman" w:hAnsi="Tahoma" w:cs="Tahoma"/>
          <w:sz w:val="18"/>
          <w:szCs w:val="18"/>
          <w:lang w:eastAsia="en-GB"/>
        </w:rPr>
      </w:pPr>
    </w:p>
    <w:p w14:paraId="6C3F0CE4" w14:textId="77777777" w:rsidR="00DA531D" w:rsidRPr="00BD7E63" w:rsidRDefault="00DA531D" w:rsidP="0079247B">
      <w:pPr>
        <w:numPr>
          <w:ilvl w:val="0"/>
          <w:numId w:val="8"/>
        </w:numPr>
        <w:spacing w:after="120"/>
        <w:ind w:left="284" w:hanging="284"/>
        <w:rPr>
          <w:rFonts w:ascii="Tahoma" w:eastAsia="Times New Roman" w:hAnsi="Tahoma" w:cs="Tahoma"/>
          <w:b/>
          <w:smallCaps/>
          <w:sz w:val="18"/>
          <w:szCs w:val="18"/>
          <w:lang w:eastAsia="en-GB"/>
        </w:rPr>
      </w:pPr>
      <w:r w:rsidRPr="00BD7E63">
        <w:rPr>
          <w:rFonts w:ascii="Tahoma" w:eastAsia="Times New Roman" w:hAnsi="Tahoma" w:cs="Tahoma"/>
          <w:b/>
          <w:smallCaps/>
          <w:sz w:val="18"/>
          <w:szCs w:val="18"/>
          <w:lang w:eastAsia="en-GB"/>
        </w:rPr>
        <w:t>DOCUMENTS TO BE PROVIDED</w:t>
      </w:r>
    </w:p>
    <w:p w14:paraId="53D27697" w14:textId="77777777" w:rsidR="004E717D" w:rsidRDefault="00062A31" w:rsidP="0079247B">
      <w:pPr>
        <w:keepLines/>
        <w:numPr>
          <w:ilvl w:val="0"/>
          <w:numId w:val="5"/>
        </w:numPr>
        <w:spacing w:after="0"/>
        <w:ind w:left="714" w:hanging="357"/>
        <w:jc w:val="both"/>
        <w:rPr>
          <w:rFonts w:ascii="Tahoma" w:eastAsia="Times New Roman" w:hAnsi="Tahoma" w:cs="Tahoma"/>
          <w:sz w:val="18"/>
          <w:szCs w:val="18"/>
          <w:lang w:val="en-US" w:eastAsia="fr-FR"/>
        </w:rPr>
      </w:pPr>
      <w:r w:rsidRPr="00BD7E63">
        <w:rPr>
          <w:rFonts w:ascii="Tahoma" w:eastAsia="Times New Roman" w:hAnsi="Tahoma" w:cs="Tahoma"/>
          <w:b/>
          <w:sz w:val="18"/>
          <w:szCs w:val="18"/>
          <w:u w:val="single"/>
          <w:lang w:val="en-US" w:eastAsia="fr-FR"/>
        </w:rPr>
        <w:lastRenderedPageBreak/>
        <w:t>Two</w:t>
      </w:r>
      <w:r w:rsidRPr="00BD7E63">
        <w:rPr>
          <w:rFonts w:ascii="Tahoma" w:eastAsia="Times New Roman" w:hAnsi="Tahoma" w:cs="Tahoma"/>
          <w:sz w:val="18"/>
          <w:szCs w:val="18"/>
          <w:lang w:val="en-US" w:eastAsia="fr-FR"/>
        </w:rPr>
        <w:t xml:space="preserve"> completed and signed </w:t>
      </w:r>
      <w:r w:rsidR="00A27442" w:rsidRPr="00BD7E63">
        <w:rPr>
          <w:rFonts w:ascii="Tahoma" w:eastAsia="Times New Roman" w:hAnsi="Tahoma" w:cs="Tahoma"/>
          <w:sz w:val="18"/>
          <w:szCs w:val="18"/>
          <w:lang w:val="en-US" w:eastAsia="fr-FR"/>
        </w:rPr>
        <w:t xml:space="preserve">copies of the </w:t>
      </w:r>
      <w:r w:rsidR="00A27442" w:rsidRPr="00BD7E63">
        <w:rPr>
          <w:rFonts w:ascii="Tahoma" w:eastAsia="Times New Roman" w:hAnsi="Tahoma" w:cs="Tahoma"/>
          <w:b/>
          <w:sz w:val="18"/>
          <w:szCs w:val="18"/>
          <w:lang w:val="en-US" w:eastAsia="fr-FR"/>
        </w:rPr>
        <w:t>Act of Engagement</w:t>
      </w:r>
      <w:r w:rsidR="00EA4C53" w:rsidRPr="00BD7E63">
        <w:rPr>
          <w:rStyle w:val="FootnoteReference"/>
          <w:rFonts w:ascii="Tahoma" w:eastAsia="Times New Roman" w:hAnsi="Tahoma" w:cs="Tahoma"/>
          <w:sz w:val="18"/>
          <w:szCs w:val="18"/>
          <w:lang w:val="en-US" w:eastAsia="fr-FR"/>
        </w:rPr>
        <w:footnoteReference w:id="3"/>
      </w:r>
      <w:r w:rsidR="004E717D">
        <w:rPr>
          <w:rFonts w:ascii="Tahoma" w:eastAsia="Times New Roman" w:hAnsi="Tahoma" w:cs="Tahoma"/>
          <w:sz w:val="18"/>
          <w:szCs w:val="18"/>
          <w:lang w:val="en-US" w:eastAsia="fr-FR"/>
        </w:rPr>
        <w:t>.</w:t>
      </w:r>
    </w:p>
    <w:p w14:paraId="2349F03C" w14:textId="2E6BE4A8" w:rsidR="00062A31" w:rsidRPr="00BD7E63" w:rsidRDefault="004E717D" w:rsidP="004E717D">
      <w:pPr>
        <w:keepLines/>
        <w:spacing w:after="0"/>
        <w:ind w:left="714"/>
        <w:jc w:val="both"/>
        <w:rPr>
          <w:rFonts w:ascii="Tahoma" w:eastAsia="Times New Roman" w:hAnsi="Tahoma" w:cs="Tahoma"/>
          <w:sz w:val="18"/>
          <w:szCs w:val="18"/>
          <w:lang w:val="en-US" w:eastAsia="fr-FR"/>
        </w:rPr>
      </w:pPr>
      <w:r>
        <w:rPr>
          <w:rFonts w:ascii="Tahoma" w:eastAsia="Times New Roman" w:hAnsi="Tahoma" w:cs="Tahoma"/>
          <w:sz w:val="18"/>
          <w:szCs w:val="18"/>
          <w:lang w:val="en-US"/>
        </w:rPr>
        <w:t>Tenderers may propose the addition of legal conditions specific to them or the modification of legal conditions provided by the Council of Europe. Any request for addition or modification must be justified.</w:t>
      </w:r>
    </w:p>
    <w:p w14:paraId="06464EB5" w14:textId="3E5FFE00" w:rsidR="00C30B22" w:rsidRPr="00BD7E63" w:rsidRDefault="00A27442" w:rsidP="00C30B22">
      <w:pPr>
        <w:keepLines/>
        <w:numPr>
          <w:ilvl w:val="0"/>
          <w:numId w:val="5"/>
        </w:numPr>
        <w:spacing w:after="0"/>
        <w:jc w:val="both"/>
        <w:rPr>
          <w:rFonts w:ascii="Tahoma" w:hAnsi="Tahoma" w:cs="Tahoma"/>
          <w:color w:val="000000" w:themeColor="text1"/>
          <w:sz w:val="18"/>
          <w:szCs w:val="18"/>
        </w:rPr>
      </w:pPr>
      <w:r w:rsidRPr="008A7CA4">
        <w:rPr>
          <w:rFonts w:ascii="Tahoma" w:hAnsi="Tahoma" w:cs="Tahoma"/>
          <w:b/>
          <w:color w:val="000000" w:themeColor="text1"/>
          <w:sz w:val="18"/>
          <w:szCs w:val="18"/>
        </w:rPr>
        <w:t>Technical Proposal</w:t>
      </w:r>
      <w:r w:rsidRPr="008A7CA4">
        <w:rPr>
          <w:rFonts w:ascii="Tahoma" w:hAnsi="Tahoma" w:cs="Tahoma"/>
          <w:color w:val="000000" w:themeColor="text1"/>
          <w:sz w:val="18"/>
          <w:szCs w:val="18"/>
        </w:rPr>
        <w:t xml:space="preserve"> </w:t>
      </w:r>
      <w:r w:rsidR="00974844">
        <w:rPr>
          <w:rFonts w:ascii="Tahoma" w:hAnsi="Tahoma" w:cs="Tahoma"/>
          <w:color w:val="000000" w:themeColor="text1"/>
          <w:sz w:val="18"/>
          <w:szCs w:val="18"/>
        </w:rPr>
        <w:t xml:space="preserve">in English </w:t>
      </w:r>
      <w:r w:rsidRPr="008A7CA4">
        <w:rPr>
          <w:rFonts w:ascii="Tahoma" w:hAnsi="Tahoma" w:cs="Tahoma"/>
          <w:color w:val="000000" w:themeColor="text1"/>
          <w:sz w:val="18"/>
          <w:szCs w:val="18"/>
        </w:rPr>
        <w:t>maximum</w:t>
      </w:r>
      <w:r w:rsidRPr="00BD7E63">
        <w:rPr>
          <w:rFonts w:ascii="Tahoma" w:hAnsi="Tahoma" w:cs="Tahoma"/>
          <w:color w:val="000000" w:themeColor="text1"/>
          <w:sz w:val="18"/>
          <w:szCs w:val="18"/>
        </w:rPr>
        <w:t xml:space="preserve"> of 40 pages (A4 format, excluding annexes, font Calibri size 11) presenting the tenderer’s proposal for the service delivery and information and documents required under the Technical Terms (covering the information listed in Annex A</w:t>
      </w:r>
      <w:r w:rsidR="00C30B22" w:rsidRPr="00BD7E63">
        <w:rPr>
          <w:rFonts w:ascii="Tahoma" w:hAnsi="Tahoma" w:cs="Tahoma"/>
          <w:color w:val="000000" w:themeColor="text1"/>
          <w:sz w:val="18"/>
          <w:szCs w:val="18"/>
        </w:rPr>
        <w:t xml:space="preserve"> hereto</w:t>
      </w:r>
      <w:r w:rsidRPr="00BD7E63">
        <w:rPr>
          <w:rFonts w:ascii="Tahoma" w:hAnsi="Tahoma" w:cs="Tahoma"/>
          <w:color w:val="000000" w:themeColor="text1"/>
          <w:sz w:val="18"/>
          <w:szCs w:val="18"/>
        </w:rPr>
        <w:t>)</w:t>
      </w:r>
      <w:r w:rsidR="00A46F3A" w:rsidRPr="00BD7E63">
        <w:rPr>
          <w:rFonts w:ascii="Tahoma" w:hAnsi="Tahoma" w:cs="Tahoma"/>
          <w:color w:val="000000" w:themeColor="text1"/>
          <w:sz w:val="18"/>
          <w:szCs w:val="18"/>
        </w:rPr>
        <w:t>. The information in the technical proposal must be consistent with the Technical Terms and</w:t>
      </w:r>
      <w:r w:rsidR="00974844">
        <w:rPr>
          <w:rFonts w:ascii="Tahoma" w:hAnsi="Tahoma" w:cs="Tahoma"/>
          <w:color w:val="000000" w:themeColor="text1"/>
          <w:sz w:val="18"/>
          <w:szCs w:val="18"/>
        </w:rPr>
        <w:t xml:space="preserve"> must be signed by the tenderer.</w:t>
      </w:r>
    </w:p>
    <w:p w14:paraId="5EC50BFA" w14:textId="16EC6C84" w:rsidR="00C30B22" w:rsidRPr="008A7CA4" w:rsidRDefault="00A46F3A" w:rsidP="00C30B22">
      <w:pPr>
        <w:keepLines/>
        <w:numPr>
          <w:ilvl w:val="0"/>
          <w:numId w:val="5"/>
        </w:numPr>
        <w:spacing w:after="0"/>
        <w:jc w:val="both"/>
        <w:rPr>
          <w:rFonts w:ascii="Tahoma" w:hAnsi="Tahoma" w:cs="Tahoma"/>
          <w:color w:val="000000" w:themeColor="text1"/>
          <w:sz w:val="18"/>
          <w:szCs w:val="18"/>
        </w:rPr>
      </w:pPr>
      <w:r w:rsidRPr="00BD7E63">
        <w:rPr>
          <w:rFonts w:ascii="Tahoma" w:hAnsi="Tahoma" w:cs="Tahoma"/>
          <w:b/>
          <w:color w:val="000000" w:themeColor="text1"/>
          <w:sz w:val="18"/>
          <w:szCs w:val="18"/>
          <w:lang w:val="en-US"/>
        </w:rPr>
        <w:t xml:space="preserve">Service Level Agreement </w:t>
      </w:r>
      <w:r w:rsidR="00974844" w:rsidRPr="00974844">
        <w:rPr>
          <w:rFonts w:ascii="Tahoma" w:hAnsi="Tahoma" w:cs="Tahoma"/>
          <w:color w:val="000000" w:themeColor="text1"/>
          <w:sz w:val="18"/>
          <w:szCs w:val="18"/>
          <w:lang w:val="en-US"/>
        </w:rPr>
        <w:t xml:space="preserve">in English </w:t>
      </w:r>
      <w:r w:rsidR="00C30B22" w:rsidRPr="00BD7E63">
        <w:rPr>
          <w:rFonts w:ascii="Tahoma" w:hAnsi="Tahoma" w:cs="Tahoma"/>
          <w:color w:val="000000" w:themeColor="text1"/>
          <w:sz w:val="18"/>
          <w:szCs w:val="18"/>
        </w:rPr>
        <w:t xml:space="preserve">maximum of 20 pages (A4 format, font Calibri size 11) presenting the tenderer’s proposal for a Service Level Agreement, and related topics such as governance, quality management and reporting to be used during the execution of the Contract and other specified in </w:t>
      </w:r>
      <w:r w:rsidR="00C30B22" w:rsidRPr="008A7CA4">
        <w:rPr>
          <w:rFonts w:ascii="Tahoma" w:hAnsi="Tahoma" w:cs="Tahoma"/>
          <w:color w:val="000000" w:themeColor="text1"/>
          <w:sz w:val="18"/>
          <w:szCs w:val="18"/>
        </w:rPr>
        <w:t>Annex B hereto.</w:t>
      </w:r>
      <w:r w:rsidR="00C30B22" w:rsidRPr="008A7CA4">
        <w:rPr>
          <w:rFonts w:ascii="Tahoma" w:hAnsi="Tahoma" w:cs="Tahoma"/>
          <w:sz w:val="18"/>
          <w:szCs w:val="18"/>
        </w:rPr>
        <w:t xml:space="preserve"> </w:t>
      </w:r>
      <w:r w:rsidR="00C30B22" w:rsidRPr="008A7CA4">
        <w:rPr>
          <w:rFonts w:ascii="Tahoma" w:hAnsi="Tahoma" w:cs="Tahoma"/>
          <w:color w:val="000000" w:themeColor="text1"/>
          <w:sz w:val="18"/>
          <w:szCs w:val="18"/>
        </w:rPr>
        <w:t>The information in the Service Level Agreement must be consistent with the Technical Terms and must</w:t>
      </w:r>
      <w:r w:rsidR="00974844">
        <w:rPr>
          <w:rFonts w:ascii="Tahoma" w:hAnsi="Tahoma" w:cs="Tahoma"/>
          <w:color w:val="000000" w:themeColor="text1"/>
          <w:sz w:val="18"/>
          <w:szCs w:val="18"/>
        </w:rPr>
        <w:t xml:space="preserve"> be signed by the tenderer.</w:t>
      </w:r>
    </w:p>
    <w:p w14:paraId="380E548E" w14:textId="1045831A" w:rsidR="00A46F3A" w:rsidRPr="008A7CA4" w:rsidRDefault="008F401B" w:rsidP="00A27442">
      <w:pPr>
        <w:keepLines/>
        <w:numPr>
          <w:ilvl w:val="0"/>
          <w:numId w:val="5"/>
        </w:numPr>
        <w:spacing w:after="0"/>
        <w:jc w:val="both"/>
        <w:rPr>
          <w:rFonts w:ascii="Tahoma" w:eastAsia="Times New Roman" w:hAnsi="Tahoma" w:cs="Tahoma"/>
          <w:sz w:val="18"/>
          <w:szCs w:val="18"/>
          <w:lang w:val="en-US" w:eastAsia="fr-FR"/>
        </w:rPr>
      </w:pPr>
      <w:r w:rsidRPr="008A7CA4">
        <w:rPr>
          <w:rFonts w:ascii="Tahoma" w:eastAsia="Times New Roman" w:hAnsi="Tahoma" w:cs="Tahoma"/>
          <w:sz w:val="18"/>
          <w:szCs w:val="18"/>
          <w:lang w:val="en-US" w:eastAsia="fr-FR"/>
        </w:rPr>
        <w:t xml:space="preserve">Description of </w:t>
      </w:r>
      <w:r w:rsidRPr="008A7CA4">
        <w:rPr>
          <w:rFonts w:ascii="Tahoma" w:eastAsia="Times New Roman" w:hAnsi="Tahoma" w:cs="Tahoma"/>
          <w:b/>
          <w:sz w:val="18"/>
          <w:szCs w:val="18"/>
          <w:lang w:val="en-US" w:eastAsia="fr-FR"/>
        </w:rPr>
        <w:t xml:space="preserve">similar projects </w:t>
      </w:r>
      <w:r w:rsidR="00974844">
        <w:rPr>
          <w:rFonts w:ascii="Tahoma" w:eastAsia="Times New Roman" w:hAnsi="Tahoma" w:cs="Tahoma"/>
          <w:sz w:val="18"/>
          <w:szCs w:val="18"/>
          <w:lang w:val="en-US" w:eastAsia="fr-FR"/>
        </w:rPr>
        <w:t xml:space="preserve">realized / implemented, </w:t>
      </w:r>
      <w:r w:rsidR="00974844" w:rsidRPr="00974844">
        <w:rPr>
          <w:rFonts w:ascii="Tahoma" w:hAnsi="Tahoma" w:cs="Tahoma"/>
          <w:color w:val="000000" w:themeColor="text1"/>
          <w:sz w:val="18"/>
          <w:szCs w:val="18"/>
          <w:lang w:val="en-US"/>
        </w:rPr>
        <w:t>in English</w:t>
      </w:r>
      <w:r w:rsidR="00974844">
        <w:rPr>
          <w:rFonts w:ascii="Tahoma" w:eastAsia="Times New Roman" w:hAnsi="Tahoma" w:cs="Tahoma"/>
          <w:sz w:val="18"/>
          <w:szCs w:val="18"/>
          <w:lang w:val="en-US" w:eastAsia="fr-FR"/>
        </w:rPr>
        <w:t>.</w:t>
      </w:r>
    </w:p>
    <w:p w14:paraId="052A3BAA" w14:textId="3D6B32E3" w:rsidR="008F401B" w:rsidRPr="008A7CA4" w:rsidRDefault="008F401B" w:rsidP="00A27442">
      <w:pPr>
        <w:keepLines/>
        <w:numPr>
          <w:ilvl w:val="0"/>
          <w:numId w:val="5"/>
        </w:numPr>
        <w:spacing w:after="0"/>
        <w:jc w:val="both"/>
        <w:rPr>
          <w:rFonts w:ascii="Tahoma" w:eastAsia="Times New Roman" w:hAnsi="Tahoma" w:cs="Tahoma"/>
          <w:b/>
          <w:sz w:val="18"/>
          <w:szCs w:val="18"/>
          <w:lang w:val="en-US" w:eastAsia="fr-FR"/>
        </w:rPr>
      </w:pPr>
      <w:r w:rsidRPr="008A7CA4">
        <w:rPr>
          <w:rFonts w:ascii="Tahoma" w:eastAsia="Times New Roman" w:hAnsi="Tahoma" w:cs="Tahoma"/>
          <w:sz w:val="18"/>
          <w:szCs w:val="18"/>
          <w:lang w:val="en-US" w:eastAsia="fr-FR"/>
        </w:rPr>
        <w:t xml:space="preserve">Draft proposal of </w:t>
      </w:r>
      <w:r w:rsidRPr="008A7CA4">
        <w:rPr>
          <w:rFonts w:ascii="Tahoma" w:eastAsia="Times New Roman" w:hAnsi="Tahoma" w:cs="Tahoma"/>
          <w:b/>
          <w:sz w:val="18"/>
          <w:szCs w:val="18"/>
          <w:lang w:val="en-US" w:eastAsia="fr-FR"/>
        </w:rPr>
        <w:t xml:space="preserve">Project </w:t>
      </w:r>
      <w:r w:rsidR="008A7CA4" w:rsidRPr="008A7CA4">
        <w:rPr>
          <w:rFonts w:ascii="Tahoma" w:eastAsia="Times New Roman" w:hAnsi="Tahoma" w:cs="Tahoma"/>
          <w:b/>
          <w:sz w:val="18"/>
          <w:szCs w:val="18"/>
          <w:lang w:val="en-US" w:eastAsia="fr-FR"/>
        </w:rPr>
        <w:t xml:space="preserve">Management </w:t>
      </w:r>
      <w:r w:rsidRPr="008A7CA4">
        <w:rPr>
          <w:rFonts w:ascii="Tahoma" w:eastAsia="Times New Roman" w:hAnsi="Tahoma" w:cs="Tahoma"/>
          <w:b/>
          <w:sz w:val="18"/>
          <w:szCs w:val="18"/>
          <w:lang w:val="en-US" w:eastAsia="fr-FR"/>
        </w:rPr>
        <w:t xml:space="preserve">Plan </w:t>
      </w:r>
      <w:r w:rsidRPr="008A7CA4">
        <w:rPr>
          <w:rFonts w:ascii="Tahoma" w:eastAsia="Times New Roman" w:hAnsi="Tahoma" w:cs="Tahoma"/>
          <w:sz w:val="18"/>
          <w:szCs w:val="18"/>
          <w:lang w:val="en-US" w:eastAsia="fr-FR"/>
        </w:rPr>
        <w:t>with indication of staff which will be</w:t>
      </w:r>
      <w:r w:rsidR="00974844">
        <w:rPr>
          <w:rFonts w:ascii="Tahoma" w:eastAsia="Times New Roman" w:hAnsi="Tahoma" w:cs="Tahoma"/>
          <w:sz w:val="18"/>
          <w:szCs w:val="18"/>
          <w:lang w:val="en-US" w:eastAsia="fr-FR"/>
        </w:rPr>
        <w:t xml:space="preserve"> engaged for its implementation, </w:t>
      </w:r>
      <w:r w:rsidR="00974844" w:rsidRPr="00974844">
        <w:rPr>
          <w:rFonts w:ascii="Tahoma" w:hAnsi="Tahoma" w:cs="Tahoma"/>
          <w:color w:val="000000" w:themeColor="text1"/>
          <w:sz w:val="18"/>
          <w:szCs w:val="18"/>
          <w:lang w:val="en-US"/>
        </w:rPr>
        <w:t>in English</w:t>
      </w:r>
      <w:r w:rsidR="00974844">
        <w:rPr>
          <w:rFonts w:ascii="Tahoma" w:eastAsia="Times New Roman" w:hAnsi="Tahoma" w:cs="Tahoma"/>
          <w:sz w:val="18"/>
          <w:szCs w:val="18"/>
          <w:lang w:val="en-US" w:eastAsia="fr-FR"/>
        </w:rPr>
        <w:t>.</w:t>
      </w:r>
    </w:p>
    <w:p w14:paraId="63F36638" w14:textId="1BB7238B" w:rsidR="008A7CA4" w:rsidRPr="008A7CA4" w:rsidRDefault="008A7CA4" w:rsidP="00A27442">
      <w:pPr>
        <w:keepLines/>
        <w:numPr>
          <w:ilvl w:val="0"/>
          <w:numId w:val="5"/>
        </w:numPr>
        <w:spacing w:after="0"/>
        <w:jc w:val="both"/>
        <w:rPr>
          <w:rFonts w:ascii="Tahoma" w:eastAsia="Times New Roman" w:hAnsi="Tahoma" w:cs="Tahoma"/>
          <w:b/>
          <w:sz w:val="18"/>
          <w:szCs w:val="18"/>
          <w:lang w:val="en-US" w:eastAsia="fr-FR"/>
        </w:rPr>
      </w:pPr>
      <w:r w:rsidRPr="008A7CA4">
        <w:rPr>
          <w:rFonts w:ascii="Tahoma" w:eastAsia="Times New Roman" w:hAnsi="Tahoma" w:cs="Tahoma"/>
          <w:b/>
          <w:sz w:val="18"/>
          <w:szCs w:val="18"/>
          <w:lang w:val="en-US" w:eastAsia="fr-FR"/>
        </w:rPr>
        <w:t>Portfolio</w:t>
      </w:r>
      <w:r w:rsidRPr="008A7CA4">
        <w:rPr>
          <w:rFonts w:ascii="Tahoma" w:eastAsia="Times New Roman" w:hAnsi="Tahoma" w:cs="Tahoma"/>
          <w:sz w:val="18"/>
          <w:szCs w:val="18"/>
          <w:lang w:val="en-US" w:eastAsia="fr-FR"/>
        </w:rPr>
        <w:t xml:space="preserve"> of the team member</w:t>
      </w:r>
      <w:r>
        <w:rPr>
          <w:rFonts w:ascii="Tahoma" w:eastAsia="Times New Roman" w:hAnsi="Tahoma" w:cs="Tahoma"/>
          <w:sz w:val="18"/>
          <w:szCs w:val="18"/>
          <w:lang w:val="en-US" w:eastAsia="fr-FR"/>
        </w:rPr>
        <w:t>s</w:t>
      </w:r>
      <w:r w:rsidRPr="008A7CA4">
        <w:rPr>
          <w:rFonts w:ascii="Tahoma" w:eastAsia="Times New Roman" w:hAnsi="Tahoma" w:cs="Tahoma"/>
          <w:sz w:val="18"/>
          <w:szCs w:val="18"/>
          <w:lang w:val="en-US" w:eastAsia="fr-FR"/>
        </w:rPr>
        <w:t>, which will be engaged in the</w:t>
      </w:r>
      <w:r w:rsidR="00974844">
        <w:rPr>
          <w:rFonts w:ascii="Tahoma" w:eastAsia="Times New Roman" w:hAnsi="Tahoma" w:cs="Tahoma"/>
          <w:sz w:val="18"/>
          <w:szCs w:val="18"/>
          <w:lang w:val="en-US" w:eastAsia="fr-FR"/>
        </w:rPr>
        <w:t xml:space="preserve"> Project implementation, </w:t>
      </w:r>
      <w:r w:rsidR="00974844" w:rsidRPr="00974844">
        <w:rPr>
          <w:rFonts w:ascii="Tahoma" w:hAnsi="Tahoma" w:cs="Tahoma"/>
          <w:color w:val="000000" w:themeColor="text1"/>
          <w:sz w:val="18"/>
          <w:szCs w:val="18"/>
          <w:lang w:val="en-US"/>
        </w:rPr>
        <w:t>in English</w:t>
      </w:r>
      <w:r w:rsidR="00974844">
        <w:rPr>
          <w:rFonts w:ascii="Tahoma" w:eastAsia="Times New Roman" w:hAnsi="Tahoma" w:cs="Tahoma"/>
          <w:sz w:val="18"/>
          <w:szCs w:val="18"/>
          <w:lang w:val="en-US" w:eastAsia="fr-FR"/>
        </w:rPr>
        <w:t>.</w:t>
      </w:r>
    </w:p>
    <w:p w14:paraId="21CADD2D" w14:textId="4B36F89D" w:rsidR="008A7CA4" w:rsidRPr="008A7CA4" w:rsidRDefault="008A7CA4" w:rsidP="00A27442">
      <w:pPr>
        <w:keepLines/>
        <w:numPr>
          <w:ilvl w:val="0"/>
          <w:numId w:val="5"/>
        </w:numPr>
        <w:spacing w:after="0"/>
        <w:jc w:val="both"/>
        <w:rPr>
          <w:rFonts w:ascii="Tahoma" w:eastAsia="Times New Roman" w:hAnsi="Tahoma" w:cs="Tahoma"/>
          <w:b/>
          <w:sz w:val="18"/>
          <w:szCs w:val="18"/>
          <w:lang w:val="en-US" w:eastAsia="fr-FR"/>
        </w:rPr>
      </w:pPr>
      <w:r w:rsidRPr="008A7CA4">
        <w:rPr>
          <w:rFonts w:ascii="Tahoma" w:eastAsia="Times New Roman" w:hAnsi="Tahoma" w:cs="Tahoma"/>
          <w:b/>
          <w:sz w:val="18"/>
          <w:szCs w:val="18"/>
          <w:lang w:val="en-US" w:eastAsia="fr-FR"/>
        </w:rPr>
        <w:t xml:space="preserve">Contacts of 3 clients </w:t>
      </w:r>
      <w:r w:rsidRPr="008A7CA4">
        <w:rPr>
          <w:rFonts w:ascii="Tahoma" w:eastAsia="Times New Roman" w:hAnsi="Tahoma" w:cs="Tahoma"/>
          <w:sz w:val="18"/>
          <w:szCs w:val="18"/>
          <w:lang w:val="en-US" w:eastAsia="fr-FR"/>
        </w:rPr>
        <w:t>for whom similar IT products were developed and wh</w:t>
      </w:r>
      <w:r w:rsidR="00974844">
        <w:rPr>
          <w:rFonts w:ascii="Tahoma" w:eastAsia="Times New Roman" w:hAnsi="Tahoma" w:cs="Tahoma"/>
          <w:sz w:val="18"/>
          <w:szCs w:val="18"/>
          <w:lang w:val="en-US" w:eastAsia="fr-FR"/>
        </w:rPr>
        <w:t>o could provide recommendations.</w:t>
      </w:r>
    </w:p>
    <w:p w14:paraId="79E17D0C" w14:textId="3E3EAAEF" w:rsidR="00833FEA" w:rsidRPr="00974844" w:rsidRDefault="00E344C4" w:rsidP="00E344C4">
      <w:pPr>
        <w:keepLines/>
        <w:numPr>
          <w:ilvl w:val="0"/>
          <w:numId w:val="5"/>
        </w:numPr>
        <w:spacing w:after="0"/>
        <w:jc w:val="both"/>
        <w:rPr>
          <w:rFonts w:ascii="Tahoma" w:eastAsia="Times New Roman" w:hAnsi="Tahoma" w:cs="Tahoma"/>
          <w:sz w:val="18"/>
          <w:szCs w:val="18"/>
          <w:lang w:val="en-US" w:eastAsia="fr-FR"/>
        </w:rPr>
      </w:pPr>
      <w:r>
        <w:rPr>
          <w:rFonts w:ascii="Tahoma" w:hAnsi="Tahoma" w:cs="Tahoma"/>
          <w:color w:val="000000" w:themeColor="text1"/>
          <w:sz w:val="18"/>
          <w:szCs w:val="18"/>
        </w:rPr>
        <w:t xml:space="preserve">Copy of the </w:t>
      </w:r>
      <w:r w:rsidRPr="00E344C4">
        <w:rPr>
          <w:rFonts w:ascii="Tahoma" w:hAnsi="Tahoma" w:cs="Tahoma"/>
          <w:b/>
          <w:color w:val="000000" w:themeColor="text1"/>
          <w:sz w:val="18"/>
          <w:szCs w:val="18"/>
        </w:rPr>
        <w:t xml:space="preserve">registration </w:t>
      </w:r>
      <w:r>
        <w:rPr>
          <w:rFonts w:ascii="Tahoma" w:hAnsi="Tahoma" w:cs="Tahoma"/>
          <w:b/>
          <w:color w:val="000000" w:themeColor="text1"/>
          <w:sz w:val="18"/>
          <w:szCs w:val="18"/>
        </w:rPr>
        <w:t xml:space="preserve">certificate </w:t>
      </w:r>
      <w:r w:rsidRPr="00E344C4">
        <w:rPr>
          <w:rFonts w:ascii="Tahoma" w:hAnsi="Tahoma" w:cs="Tahoma"/>
          <w:b/>
          <w:color w:val="000000" w:themeColor="text1"/>
          <w:sz w:val="18"/>
          <w:szCs w:val="18"/>
        </w:rPr>
        <w:t>of the company</w:t>
      </w:r>
      <w:r w:rsidR="00B75619">
        <w:rPr>
          <w:rFonts w:ascii="Tahoma" w:hAnsi="Tahoma" w:cs="Tahoma"/>
          <w:b/>
          <w:color w:val="000000" w:themeColor="text1"/>
          <w:sz w:val="18"/>
          <w:szCs w:val="18"/>
        </w:rPr>
        <w:t xml:space="preserve"> </w:t>
      </w:r>
      <w:r w:rsidR="00B75619" w:rsidRPr="00B75619">
        <w:rPr>
          <w:rFonts w:ascii="Tahoma" w:hAnsi="Tahoma" w:cs="Tahoma"/>
          <w:color w:val="000000" w:themeColor="text1"/>
          <w:sz w:val="18"/>
          <w:szCs w:val="18"/>
        </w:rPr>
        <w:t>(</w:t>
      </w:r>
      <w:r w:rsidR="00B75619">
        <w:rPr>
          <w:rFonts w:ascii="Tahoma" w:hAnsi="Tahoma" w:cs="Tahoma"/>
          <w:color w:val="000000" w:themeColor="text1"/>
          <w:sz w:val="18"/>
          <w:szCs w:val="18"/>
        </w:rPr>
        <w:t>with translation into English</w:t>
      </w:r>
      <w:r w:rsidR="00B75619" w:rsidRPr="00B75619">
        <w:rPr>
          <w:rFonts w:ascii="Tahoma" w:hAnsi="Tahoma" w:cs="Tahoma"/>
          <w:color w:val="000000" w:themeColor="text1"/>
          <w:sz w:val="18"/>
          <w:szCs w:val="18"/>
        </w:rPr>
        <w:t>)</w:t>
      </w:r>
      <w:r>
        <w:rPr>
          <w:rFonts w:ascii="Tahoma" w:hAnsi="Tahoma" w:cs="Tahoma"/>
          <w:color w:val="000000" w:themeColor="text1"/>
          <w:sz w:val="18"/>
          <w:szCs w:val="18"/>
        </w:rPr>
        <w:t>.</w:t>
      </w:r>
    </w:p>
    <w:p w14:paraId="5BDB56A6" w14:textId="0E46B7AD" w:rsidR="00974844" w:rsidRPr="008A7CA4" w:rsidRDefault="00B75619" w:rsidP="00B75619">
      <w:pPr>
        <w:keepLines/>
        <w:numPr>
          <w:ilvl w:val="0"/>
          <w:numId w:val="5"/>
        </w:numPr>
        <w:spacing w:after="0"/>
        <w:jc w:val="both"/>
        <w:rPr>
          <w:rFonts w:ascii="Tahoma" w:eastAsia="Times New Roman" w:hAnsi="Tahoma" w:cs="Tahoma"/>
          <w:sz w:val="18"/>
          <w:szCs w:val="18"/>
          <w:lang w:val="en-US" w:eastAsia="fr-FR"/>
        </w:rPr>
      </w:pPr>
      <w:r>
        <w:rPr>
          <w:rFonts w:ascii="Tahoma" w:eastAsia="Times New Roman" w:hAnsi="Tahoma" w:cs="Tahoma"/>
          <w:sz w:val="18"/>
          <w:szCs w:val="18"/>
          <w:lang w:val="en-US" w:eastAsia="fr-FR"/>
        </w:rPr>
        <w:t xml:space="preserve">Company’s </w:t>
      </w:r>
      <w:r w:rsidRPr="00B75619">
        <w:rPr>
          <w:rFonts w:ascii="Tahoma" w:eastAsia="Times New Roman" w:hAnsi="Tahoma" w:cs="Tahoma"/>
          <w:b/>
          <w:sz w:val="18"/>
          <w:szCs w:val="18"/>
          <w:lang w:val="en-US" w:eastAsia="fr-FR"/>
        </w:rPr>
        <w:t>balance sheet</w:t>
      </w:r>
      <w:r w:rsidRPr="00B75619">
        <w:rPr>
          <w:rFonts w:ascii="Tahoma" w:eastAsia="Times New Roman" w:hAnsi="Tahoma" w:cs="Tahoma"/>
          <w:sz w:val="18"/>
          <w:szCs w:val="18"/>
          <w:lang w:val="en-US" w:eastAsia="fr-FR"/>
        </w:rPr>
        <w:t xml:space="preserve"> </w:t>
      </w:r>
      <w:r>
        <w:rPr>
          <w:rFonts w:ascii="Tahoma" w:eastAsia="Times New Roman" w:hAnsi="Tahoma" w:cs="Tahoma"/>
          <w:sz w:val="18"/>
          <w:szCs w:val="18"/>
          <w:lang w:val="en-US" w:eastAsia="fr-FR"/>
        </w:rPr>
        <w:t xml:space="preserve">for 2018 </w:t>
      </w:r>
      <w:r w:rsidRPr="00B75619">
        <w:rPr>
          <w:rFonts w:ascii="Tahoma" w:hAnsi="Tahoma" w:cs="Tahoma"/>
          <w:color w:val="000000" w:themeColor="text1"/>
          <w:sz w:val="18"/>
          <w:szCs w:val="18"/>
        </w:rPr>
        <w:t>(</w:t>
      </w:r>
      <w:r>
        <w:rPr>
          <w:rFonts w:ascii="Tahoma" w:hAnsi="Tahoma" w:cs="Tahoma"/>
          <w:color w:val="000000" w:themeColor="text1"/>
          <w:sz w:val="18"/>
          <w:szCs w:val="18"/>
        </w:rPr>
        <w:t>with translation into English</w:t>
      </w:r>
      <w:r w:rsidRPr="00B75619">
        <w:rPr>
          <w:rFonts w:ascii="Tahoma" w:hAnsi="Tahoma" w:cs="Tahoma"/>
          <w:color w:val="000000" w:themeColor="text1"/>
          <w:sz w:val="18"/>
          <w:szCs w:val="18"/>
        </w:rPr>
        <w:t>)</w:t>
      </w:r>
      <w:r>
        <w:rPr>
          <w:rFonts w:ascii="Tahoma" w:eastAsia="Times New Roman" w:hAnsi="Tahoma" w:cs="Tahoma"/>
          <w:sz w:val="18"/>
          <w:szCs w:val="18"/>
          <w:lang w:val="en-US" w:eastAsia="fr-FR"/>
        </w:rPr>
        <w:t>.</w:t>
      </w:r>
    </w:p>
    <w:p w14:paraId="615BCCDB" w14:textId="77777777" w:rsidR="00DC7260" w:rsidRPr="00BD7E63" w:rsidRDefault="00DC7260" w:rsidP="0079247B">
      <w:pPr>
        <w:keepLines/>
        <w:spacing w:after="0"/>
        <w:ind w:left="714"/>
        <w:jc w:val="both"/>
        <w:rPr>
          <w:rFonts w:ascii="Tahoma" w:eastAsia="Times New Roman" w:hAnsi="Tahoma" w:cs="Tahoma"/>
          <w:sz w:val="18"/>
          <w:szCs w:val="18"/>
          <w:lang w:val="en-US" w:eastAsia="fr-FR"/>
        </w:rPr>
      </w:pPr>
    </w:p>
    <w:p w14:paraId="334D9DE4" w14:textId="7688D722" w:rsidR="003B6A82" w:rsidRPr="00BD7E63" w:rsidRDefault="003B6A82" w:rsidP="0079247B">
      <w:pPr>
        <w:shd w:val="clear" w:color="auto" w:fill="FFFFFF" w:themeFill="background1"/>
        <w:spacing w:after="0"/>
        <w:rPr>
          <w:rFonts w:ascii="Tahoma" w:eastAsia="Times New Roman" w:hAnsi="Tahoma" w:cs="Tahoma"/>
          <w:b/>
          <w:color w:val="000000"/>
          <w:sz w:val="18"/>
          <w:szCs w:val="18"/>
          <w:lang w:eastAsia="en-GB"/>
        </w:rPr>
      </w:pPr>
      <w:r w:rsidRPr="00BD7E63">
        <w:rPr>
          <w:rFonts w:ascii="Tahoma" w:hAnsi="Tahoma" w:cs="Tahoma"/>
          <w:b/>
          <w:color w:val="000000" w:themeColor="text1"/>
          <w:sz w:val="18"/>
          <w:szCs w:val="18"/>
        </w:rPr>
        <w:t xml:space="preserve">All documents shall be submitted in English, failure to do so will result in the exclusion of the tender. </w:t>
      </w:r>
      <w:r w:rsidRPr="00BD7E63">
        <w:rPr>
          <w:rFonts w:ascii="Tahoma" w:eastAsia="Times New Roman" w:hAnsi="Tahoma" w:cs="Tahoma"/>
          <w:b/>
          <w:color w:val="000000"/>
          <w:sz w:val="18"/>
          <w:szCs w:val="18"/>
          <w:lang w:eastAsia="en-GB"/>
        </w:rPr>
        <w:t xml:space="preserve">If any of the documents listed above are missing, </w:t>
      </w:r>
      <w:r w:rsidR="00970196" w:rsidRPr="00BD7E63">
        <w:rPr>
          <w:rFonts w:ascii="Tahoma" w:eastAsia="Times New Roman" w:hAnsi="Tahoma" w:cs="Tahoma"/>
          <w:b/>
          <w:color w:val="000000"/>
          <w:sz w:val="18"/>
          <w:szCs w:val="18"/>
          <w:lang w:eastAsia="en-GB"/>
        </w:rPr>
        <w:t>the Council of Europe reserves the right to reject the tender</w:t>
      </w:r>
      <w:r w:rsidRPr="00BD7E63">
        <w:rPr>
          <w:rFonts w:ascii="Tahoma" w:eastAsia="Times New Roman" w:hAnsi="Tahoma" w:cs="Tahoma"/>
          <w:b/>
          <w:color w:val="000000"/>
          <w:sz w:val="18"/>
          <w:szCs w:val="18"/>
          <w:lang w:eastAsia="en-GB"/>
        </w:rPr>
        <w:t>.</w:t>
      </w:r>
    </w:p>
    <w:p w14:paraId="6D1420D3" w14:textId="544C9A06" w:rsidR="00EA4C53" w:rsidRPr="00BD7E63" w:rsidRDefault="00EA4C53" w:rsidP="0079247B">
      <w:pPr>
        <w:shd w:val="clear" w:color="auto" w:fill="FFFFFF" w:themeFill="background1"/>
        <w:spacing w:after="0"/>
        <w:rPr>
          <w:rFonts w:ascii="Tahoma" w:eastAsia="Times New Roman" w:hAnsi="Tahoma" w:cs="Tahoma"/>
          <w:b/>
          <w:color w:val="000000"/>
          <w:sz w:val="18"/>
          <w:szCs w:val="18"/>
          <w:lang w:eastAsia="en-GB"/>
        </w:rPr>
      </w:pPr>
    </w:p>
    <w:p w14:paraId="7FE96508" w14:textId="77777777" w:rsidR="00EA4C53" w:rsidRPr="00BD7E63" w:rsidRDefault="00EA4C53" w:rsidP="0079247B">
      <w:pPr>
        <w:spacing w:after="0"/>
        <w:rPr>
          <w:rFonts w:ascii="Tahoma" w:eastAsia="Calibri" w:hAnsi="Tahoma" w:cs="Tahoma"/>
          <w:sz w:val="18"/>
          <w:szCs w:val="18"/>
          <w:lang w:val="en-US"/>
        </w:rPr>
      </w:pPr>
      <w:r w:rsidRPr="00BD7E63">
        <w:rPr>
          <w:rFonts w:ascii="Tahoma" w:eastAsia="Times New Roman" w:hAnsi="Tahoma" w:cs="Tahoma"/>
          <w:b/>
          <w:bCs/>
          <w:color w:val="000000"/>
          <w:sz w:val="18"/>
          <w:szCs w:val="18"/>
          <w:lang w:eastAsia="en-GB"/>
        </w:rPr>
        <w:t xml:space="preserve">The Council reserves the right to reject a tender if the scanned documents </w:t>
      </w:r>
      <w:r w:rsidRPr="00BD7E63">
        <w:rPr>
          <w:rFonts w:ascii="Tahoma" w:eastAsia="Times New Roman" w:hAnsi="Tahoma" w:cs="Tahoma"/>
          <w:b/>
          <w:bCs/>
          <w:color w:val="000000"/>
          <w:sz w:val="18"/>
          <w:szCs w:val="18"/>
          <w:u w:val="single"/>
          <w:lang w:eastAsia="en-GB"/>
        </w:rPr>
        <w:t>are of such a quality that the documents cannot be read once printed.</w:t>
      </w:r>
    </w:p>
    <w:p w14:paraId="74B4B9E6" w14:textId="77777777" w:rsidR="00EA4C53" w:rsidRPr="00BD7E63" w:rsidRDefault="00EA4C53" w:rsidP="0079247B">
      <w:pPr>
        <w:shd w:val="clear" w:color="auto" w:fill="FFFFFF" w:themeFill="background1"/>
        <w:spacing w:after="0"/>
        <w:rPr>
          <w:rFonts w:ascii="Tahoma" w:eastAsia="Times New Roman" w:hAnsi="Tahoma" w:cs="Tahoma"/>
          <w:b/>
          <w:color w:val="000000"/>
          <w:sz w:val="18"/>
          <w:szCs w:val="18"/>
          <w:lang w:eastAsia="en-GB"/>
        </w:rPr>
      </w:pPr>
    </w:p>
    <w:p w14:paraId="129DABFE" w14:textId="77777777" w:rsidR="00DA531D" w:rsidRPr="00BD7E63" w:rsidRDefault="00DA531D" w:rsidP="0079247B">
      <w:pPr>
        <w:spacing w:after="0"/>
        <w:rPr>
          <w:rFonts w:ascii="Tahoma" w:eastAsia="Times New Roman" w:hAnsi="Tahoma" w:cs="Tahoma"/>
          <w:b/>
          <w:color w:val="000000"/>
          <w:sz w:val="18"/>
          <w:szCs w:val="18"/>
          <w:lang w:eastAsia="en-GB"/>
        </w:rPr>
      </w:pPr>
    </w:p>
    <w:p w14:paraId="45DBEB84" w14:textId="77777777" w:rsidR="00DA531D" w:rsidRPr="00BD7E63" w:rsidRDefault="00DA531D" w:rsidP="0079247B">
      <w:pPr>
        <w:spacing w:after="0"/>
        <w:jc w:val="center"/>
        <w:rPr>
          <w:rFonts w:ascii="Tahoma" w:eastAsia="Times New Roman" w:hAnsi="Tahoma" w:cs="Tahoma"/>
          <w:b/>
          <w:sz w:val="18"/>
          <w:szCs w:val="18"/>
          <w:lang w:eastAsia="en-GB"/>
        </w:rPr>
      </w:pPr>
      <w:r w:rsidRPr="00BD7E63">
        <w:rPr>
          <w:rFonts w:ascii="Tahoma" w:eastAsia="Times New Roman" w:hAnsi="Tahoma" w:cs="Tahoma"/>
          <w:b/>
          <w:sz w:val="18"/>
          <w:szCs w:val="18"/>
          <w:lang w:eastAsia="en-GB"/>
        </w:rPr>
        <w:t>* * *</w:t>
      </w:r>
    </w:p>
    <w:p w14:paraId="218B1296" w14:textId="5860F25A" w:rsidR="00DA531D" w:rsidRPr="00BD7E63" w:rsidRDefault="00DA531D" w:rsidP="0079247B">
      <w:pPr>
        <w:tabs>
          <w:tab w:val="center" w:pos="4680"/>
          <w:tab w:val="right" w:pos="9360"/>
        </w:tabs>
        <w:spacing w:after="0"/>
        <w:jc w:val="center"/>
        <w:rPr>
          <w:rFonts w:ascii="Tahoma" w:eastAsia="Calibri" w:hAnsi="Tahoma" w:cs="Tahoma"/>
          <w:b/>
          <w:caps/>
          <w:sz w:val="18"/>
          <w:szCs w:val="18"/>
        </w:rPr>
      </w:pPr>
    </w:p>
    <w:p w14:paraId="25A16CF2" w14:textId="77777777" w:rsidR="00DC7260" w:rsidRPr="00BD7E63" w:rsidRDefault="00DC7260" w:rsidP="0079247B">
      <w:pPr>
        <w:rPr>
          <w:rFonts w:ascii="Tahoma" w:eastAsia="Times New Roman" w:hAnsi="Tahoma" w:cs="Tahoma"/>
          <w:b/>
          <w:bCs/>
          <w:kern w:val="36"/>
          <w:sz w:val="18"/>
          <w:szCs w:val="18"/>
          <w:lang w:val="en-US"/>
        </w:rPr>
      </w:pPr>
      <w:bookmarkStart w:id="3" w:name="_Toc392063549"/>
      <w:bookmarkStart w:id="4" w:name="_Toc445392376"/>
      <w:r w:rsidRPr="00BD7E63">
        <w:rPr>
          <w:rFonts w:ascii="Tahoma" w:hAnsi="Tahoma" w:cs="Tahoma"/>
          <w:sz w:val="18"/>
          <w:szCs w:val="18"/>
        </w:rPr>
        <w:br w:type="page"/>
      </w:r>
    </w:p>
    <w:p w14:paraId="05FE0A77" w14:textId="6DD52961" w:rsidR="00F03801" w:rsidRPr="00BD7E63" w:rsidRDefault="00F03801" w:rsidP="0079247B">
      <w:pPr>
        <w:pStyle w:val="Heading1"/>
        <w:spacing w:before="0" w:beforeAutospacing="0" w:after="0" w:afterAutospacing="0" w:line="276" w:lineRule="auto"/>
        <w:jc w:val="center"/>
        <w:rPr>
          <w:rFonts w:ascii="Tahoma" w:hAnsi="Tahoma" w:cs="Tahoma"/>
          <w:sz w:val="18"/>
          <w:szCs w:val="18"/>
        </w:rPr>
      </w:pPr>
      <w:r w:rsidRPr="00BD7E63">
        <w:rPr>
          <w:rFonts w:ascii="Tahoma" w:hAnsi="Tahoma" w:cs="Tahoma"/>
          <w:sz w:val="18"/>
          <w:szCs w:val="18"/>
        </w:rPr>
        <w:lastRenderedPageBreak/>
        <w:t>PART II – TENDER RULES</w:t>
      </w:r>
      <w:bookmarkEnd w:id="3"/>
      <w:bookmarkEnd w:id="4"/>
    </w:p>
    <w:p w14:paraId="05FE0A78" w14:textId="77777777" w:rsidR="00F018C2" w:rsidRPr="00BD7E63" w:rsidRDefault="00F018C2" w:rsidP="0079247B">
      <w:pPr>
        <w:tabs>
          <w:tab w:val="center" w:pos="4680"/>
          <w:tab w:val="right" w:pos="9360"/>
        </w:tabs>
        <w:spacing w:after="0"/>
        <w:jc w:val="center"/>
        <w:rPr>
          <w:rFonts w:ascii="Tahoma" w:eastAsia="Calibri" w:hAnsi="Tahoma" w:cs="Tahoma"/>
          <w:b/>
          <w:sz w:val="18"/>
          <w:szCs w:val="18"/>
        </w:rPr>
      </w:pPr>
      <w:r w:rsidRPr="00BD7E63">
        <w:rPr>
          <w:rFonts w:ascii="Tahoma" w:eastAsia="Calibri" w:hAnsi="Tahoma" w:cs="Tahoma"/>
          <w:b/>
          <w:sz w:val="18"/>
          <w:szCs w:val="18"/>
        </w:rPr>
        <w:t>CALL FOR TENDERS</w:t>
      </w:r>
    </w:p>
    <w:p w14:paraId="3A989CCD" w14:textId="58B2EC56" w:rsidR="00833FEA" w:rsidRPr="00BD7E63" w:rsidRDefault="0066267E" w:rsidP="0079247B">
      <w:pPr>
        <w:tabs>
          <w:tab w:val="center" w:pos="4680"/>
          <w:tab w:val="right" w:pos="9360"/>
        </w:tabs>
        <w:spacing w:after="0"/>
        <w:jc w:val="center"/>
        <w:rPr>
          <w:rFonts w:ascii="Tahoma" w:eastAsia="Calibri" w:hAnsi="Tahoma" w:cs="Tahoma"/>
          <w:b/>
          <w:caps/>
          <w:sz w:val="18"/>
          <w:szCs w:val="18"/>
        </w:rPr>
      </w:pPr>
      <w:r w:rsidRPr="00BD7E63">
        <w:rPr>
          <w:rFonts w:ascii="Tahoma" w:eastAsia="Calibri" w:hAnsi="Tahoma" w:cs="Tahoma"/>
          <w:b/>
          <w:caps/>
          <w:sz w:val="18"/>
          <w:szCs w:val="18"/>
        </w:rPr>
        <w:t xml:space="preserve">for the </w:t>
      </w:r>
      <w:r w:rsidR="00492C99" w:rsidRPr="00492C99">
        <w:rPr>
          <w:rFonts w:ascii="Tahoma" w:eastAsia="Calibri" w:hAnsi="Tahoma" w:cs="Tahoma"/>
          <w:b/>
          <w:caps/>
          <w:sz w:val="18"/>
          <w:szCs w:val="18"/>
        </w:rPr>
        <w:t>IT Tool development</w:t>
      </w:r>
    </w:p>
    <w:p w14:paraId="05FE0A7A" w14:textId="082EE09B" w:rsidR="00806205" w:rsidRPr="00BD7E63" w:rsidRDefault="00084E6C" w:rsidP="0079247B">
      <w:pPr>
        <w:tabs>
          <w:tab w:val="center" w:pos="4680"/>
          <w:tab w:val="right" w:pos="9360"/>
        </w:tabs>
        <w:spacing w:after="0"/>
        <w:jc w:val="center"/>
        <w:rPr>
          <w:rFonts w:ascii="Tahoma" w:eastAsia="Calibri" w:hAnsi="Tahoma" w:cs="Tahoma"/>
          <w:b/>
          <w:sz w:val="18"/>
          <w:szCs w:val="18"/>
        </w:rPr>
      </w:pPr>
      <w:r w:rsidRPr="00BD7E63">
        <w:rPr>
          <w:rFonts w:ascii="Tahoma" w:eastAsia="Calibri" w:hAnsi="Tahoma" w:cs="Tahoma"/>
          <w:b/>
          <w:sz w:val="18"/>
          <w:szCs w:val="18"/>
        </w:rPr>
        <w:t>201</w:t>
      </w:r>
      <w:r w:rsidR="00B75619">
        <w:rPr>
          <w:rFonts w:ascii="Tahoma" w:eastAsia="Calibri" w:hAnsi="Tahoma" w:cs="Tahoma"/>
          <w:b/>
          <w:sz w:val="18"/>
          <w:szCs w:val="18"/>
        </w:rPr>
        <w:t>9</w:t>
      </w:r>
      <w:r w:rsidR="00806205" w:rsidRPr="00BD7E63">
        <w:rPr>
          <w:rFonts w:ascii="Tahoma" w:eastAsia="Calibri" w:hAnsi="Tahoma" w:cs="Tahoma"/>
          <w:b/>
          <w:sz w:val="18"/>
          <w:szCs w:val="18"/>
        </w:rPr>
        <w:t>/AO/</w:t>
      </w:r>
      <w:r w:rsidR="00E07236">
        <w:rPr>
          <w:rFonts w:ascii="Tahoma" w:eastAsia="Calibri" w:hAnsi="Tahoma" w:cs="Tahoma"/>
          <w:b/>
          <w:sz w:val="18"/>
          <w:szCs w:val="18"/>
        </w:rPr>
        <w:t>93</w:t>
      </w:r>
    </w:p>
    <w:p w14:paraId="05FE0A7B" w14:textId="77777777" w:rsidR="00F03801" w:rsidRPr="00BD7E63" w:rsidRDefault="00F03801" w:rsidP="0079247B">
      <w:pPr>
        <w:autoSpaceDE w:val="0"/>
        <w:autoSpaceDN w:val="0"/>
        <w:adjustRightInd w:val="0"/>
        <w:spacing w:after="0"/>
        <w:jc w:val="center"/>
        <w:rPr>
          <w:rFonts w:ascii="Tahoma" w:eastAsia="Calibri" w:hAnsi="Tahoma" w:cs="Tahoma"/>
          <w:b/>
          <w:sz w:val="18"/>
          <w:szCs w:val="18"/>
        </w:rPr>
      </w:pPr>
    </w:p>
    <w:p w14:paraId="05FE0A7C" w14:textId="77777777" w:rsidR="00D52086" w:rsidRPr="00BD7E63" w:rsidRDefault="00D52086" w:rsidP="0079247B">
      <w:pPr>
        <w:autoSpaceDE w:val="0"/>
        <w:autoSpaceDN w:val="0"/>
        <w:adjustRightInd w:val="0"/>
        <w:spacing w:after="0"/>
        <w:rPr>
          <w:rFonts w:ascii="Tahoma" w:eastAsia="Calibri" w:hAnsi="Tahoma" w:cs="Tahoma"/>
          <w:b/>
          <w:sz w:val="18"/>
          <w:szCs w:val="18"/>
        </w:rPr>
        <w:sectPr w:rsidR="00D52086" w:rsidRPr="00BD7E63" w:rsidSect="008D3354">
          <w:headerReference w:type="even" r:id="rId15"/>
          <w:headerReference w:type="default" r:id="rId16"/>
          <w:headerReference w:type="first" r:id="rId17"/>
          <w:pgSz w:w="11907" w:h="16839" w:code="9"/>
          <w:pgMar w:top="426" w:right="1440" w:bottom="1440" w:left="1440" w:header="708" w:footer="708" w:gutter="0"/>
          <w:cols w:space="708"/>
          <w:titlePg/>
          <w:docGrid w:linePitch="360"/>
        </w:sectPr>
      </w:pPr>
    </w:p>
    <w:p w14:paraId="05FE0A7D" w14:textId="77777777" w:rsidR="00E30689" w:rsidRPr="00BD7E63" w:rsidRDefault="00E30689" w:rsidP="0079247B">
      <w:pPr>
        <w:autoSpaceDE w:val="0"/>
        <w:autoSpaceDN w:val="0"/>
        <w:adjustRightInd w:val="0"/>
        <w:spacing w:after="120"/>
        <w:rPr>
          <w:rFonts w:ascii="Tahoma" w:eastAsia="Calibri" w:hAnsi="Tahoma" w:cs="Tahoma"/>
          <w:b/>
          <w:sz w:val="18"/>
          <w:szCs w:val="18"/>
        </w:rPr>
      </w:pPr>
      <w:r w:rsidRPr="00BD7E63">
        <w:rPr>
          <w:rFonts w:ascii="Tahoma" w:eastAsia="Calibri" w:hAnsi="Tahoma" w:cs="Tahoma"/>
          <w:b/>
          <w:sz w:val="18"/>
          <w:szCs w:val="18"/>
        </w:rPr>
        <w:t>ARTICLE 1 – IDENTIFICATION OF THE CONTRACTING AUTHORITY</w:t>
      </w:r>
    </w:p>
    <w:p w14:paraId="05FE0A7E" w14:textId="77777777" w:rsidR="00E30689" w:rsidRPr="00BD7E63" w:rsidRDefault="00E30689" w:rsidP="0079247B">
      <w:pPr>
        <w:numPr>
          <w:ilvl w:val="1"/>
          <w:numId w:val="2"/>
        </w:numPr>
        <w:tabs>
          <w:tab w:val="left" w:pos="567"/>
        </w:tabs>
        <w:spacing w:after="60"/>
        <w:ind w:left="357" w:hanging="357"/>
        <w:jc w:val="both"/>
        <w:rPr>
          <w:rFonts w:ascii="Tahoma" w:eastAsia="Times New Roman" w:hAnsi="Tahoma" w:cs="Tahoma"/>
          <w:b/>
          <w:sz w:val="18"/>
          <w:szCs w:val="18"/>
          <w:lang w:val="en-US"/>
        </w:rPr>
      </w:pPr>
      <w:r w:rsidRPr="00BD7E63">
        <w:rPr>
          <w:rFonts w:ascii="Tahoma" w:eastAsia="Times New Roman" w:hAnsi="Tahoma" w:cs="Tahoma"/>
          <w:b/>
          <w:sz w:val="18"/>
          <w:szCs w:val="18"/>
          <w:lang w:val="en-US"/>
        </w:rPr>
        <w:t>Name and address</w:t>
      </w:r>
    </w:p>
    <w:p w14:paraId="05FE0A7F" w14:textId="77777777" w:rsidR="00E30689" w:rsidRPr="00BD7E63" w:rsidRDefault="00E30689" w:rsidP="0079247B">
      <w:pPr>
        <w:tabs>
          <w:tab w:val="left" w:pos="567"/>
        </w:tabs>
        <w:spacing w:after="60"/>
        <w:ind w:left="357" w:hanging="357"/>
        <w:jc w:val="both"/>
        <w:rPr>
          <w:rFonts w:ascii="Tahoma" w:eastAsia="Times New Roman" w:hAnsi="Tahoma" w:cs="Tahoma"/>
          <w:b/>
          <w:sz w:val="18"/>
          <w:szCs w:val="18"/>
          <w:lang w:val="en-US"/>
        </w:rPr>
      </w:pPr>
      <w:r w:rsidRPr="00BD7E63">
        <w:rPr>
          <w:rFonts w:ascii="Tahoma" w:eastAsia="Times New Roman" w:hAnsi="Tahoma" w:cs="Tahoma"/>
          <w:b/>
          <w:sz w:val="18"/>
          <w:szCs w:val="18"/>
          <w:lang w:val="en-US"/>
        </w:rPr>
        <w:t>COUNCIL OF EUROPE</w:t>
      </w:r>
    </w:p>
    <w:p w14:paraId="515CDB81" w14:textId="7C274005" w:rsidR="00833FEA" w:rsidRPr="00BD7E63" w:rsidRDefault="00492C99" w:rsidP="0079247B">
      <w:pPr>
        <w:tabs>
          <w:tab w:val="left" w:pos="567"/>
        </w:tabs>
        <w:spacing w:after="0"/>
        <w:rPr>
          <w:rFonts w:ascii="Tahoma" w:eastAsia="Times New Roman" w:hAnsi="Tahoma" w:cs="Tahoma"/>
          <w:sz w:val="18"/>
          <w:szCs w:val="18"/>
          <w:lang w:val="en-US"/>
        </w:rPr>
      </w:pPr>
      <w:r w:rsidRPr="00492C99">
        <w:rPr>
          <w:rFonts w:ascii="Tahoma" w:eastAsia="Times New Roman" w:hAnsi="Tahoma" w:cs="Tahoma"/>
          <w:sz w:val="18"/>
          <w:szCs w:val="18"/>
        </w:rPr>
        <w:t>Directorate General Human Rights and Rule of Law</w:t>
      </w:r>
      <w:r w:rsidRPr="00492C99">
        <w:rPr>
          <w:rFonts w:ascii="Tahoma" w:eastAsia="Times New Roman" w:hAnsi="Tahoma" w:cs="Tahoma"/>
          <w:sz w:val="18"/>
          <w:szCs w:val="18"/>
          <w:lang w:val="en-US"/>
        </w:rPr>
        <w:t>, Human Rights Policy and Co-operation Department</w:t>
      </w:r>
      <w:r w:rsidR="00DC7260" w:rsidRPr="00BD7E63">
        <w:rPr>
          <w:rFonts w:ascii="Tahoma" w:eastAsia="Times New Roman" w:hAnsi="Tahoma" w:cs="Tahoma"/>
          <w:sz w:val="18"/>
          <w:szCs w:val="18"/>
          <w:lang w:val="en-US"/>
        </w:rPr>
        <w:t xml:space="preserve"> </w:t>
      </w:r>
    </w:p>
    <w:p w14:paraId="05FE0A82" w14:textId="77777777" w:rsidR="00E30689" w:rsidRPr="00BD7E63" w:rsidRDefault="00E30689" w:rsidP="0079247B">
      <w:pPr>
        <w:numPr>
          <w:ilvl w:val="1"/>
          <w:numId w:val="2"/>
        </w:numPr>
        <w:tabs>
          <w:tab w:val="left" w:pos="567"/>
        </w:tabs>
        <w:spacing w:after="60"/>
        <w:ind w:left="357" w:hanging="357"/>
        <w:jc w:val="both"/>
        <w:rPr>
          <w:rFonts w:ascii="Tahoma" w:eastAsia="Times New Roman" w:hAnsi="Tahoma" w:cs="Tahoma"/>
          <w:sz w:val="18"/>
          <w:szCs w:val="18"/>
          <w:lang w:val="en-US"/>
        </w:rPr>
      </w:pPr>
      <w:r w:rsidRPr="00BD7E63">
        <w:rPr>
          <w:rFonts w:ascii="Tahoma" w:eastAsia="Times New Roman" w:hAnsi="Tahoma" w:cs="Tahoma"/>
          <w:b/>
          <w:sz w:val="18"/>
          <w:szCs w:val="18"/>
          <w:lang w:val="fr-FR"/>
        </w:rPr>
        <w:t>Background</w:t>
      </w:r>
    </w:p>
    <w:p w14:paraId="05FE0A83" w14:textId="77777777" w:rsidR="00E30689" w:rsidRPr="00BD7E63" w:rsidRDefault="00E30689" w:rsidP="0079247B">
      <w:pPr>
        <w:tabs>
          <w:tab w:val="left" w:pos="567"/>
        </w:tabs>
        <w:spacing w:after="120"/>
        <w:jc w:val="both"/>
        <w:rPr>
          <w:rFonts w:ascii="Tahoma" w:eastAsia="Times New Roman" w:hAnsi="Tahoma" w:cs="Tahoma"/>
          <w:sz w:val="18"/>
          <w:szCs w:val="18"/>
          <w:lang w:val="en-US"/>
        </w:rPr>
      </w:pPr>
      <w:r w:rsidRPr="00BD7E63">
        <w:rPr>
          <w:rFonts w:ascii="Tahoma" w:eastAsia="Times New Roman" w:hAnsi="Tahoma" w:cs="Tahoma"/>
          <w:sz w:val="18"/>
          <w:szCs w:val="18"/>
          <w:lang w:val="en-US"/>
        </w:rPr>
        <w:t xml:space="preserve">The activities of the </w:t>
      </w:r>
      <w:proofErr w:type="spellStart"/>
      <w:r w:rsidRPr="00BD7E63">
        <w:rPr>
          <w:rFonts w:ascii="Tahoma" w:eastAsia="Times New Roman" w:hAnsi="Tahoma" w:cs="Tahoma"/>
          <w:sz w:val="18"/>
          <w:szCs w:val="18"/>
          <w:lang w:val="en-US"/>
        </w:rPr>
        <w:t>Organisation</w:t>
      </w:r>
      <w:proofErr w:type="spellEnd"/>
      <w:r w:rsidRPr="00BD7E63">
        <w:rPr>
          <w:rFonts w:ascii="Tahoma" w:eastAsia="Times New Roman" w:hAnsi="Tahoma" w:cs="Tahoma"/>
          <w:sz w:val="18"/>
          <w:szCs w:val="18"/>
          <w:lang w:val="en-US"/>
        </w:rPr>
        <w:t xml:space="preserve"> are governed by its Statute. These activities concern the promotion of human rights, democracy and the rule of law. The </w:t>
      </w:r>
      <w:proofErr w:type="spellStart"/>
      <w:r w:rsidRPr="00BD7E63">
        <w:rPr>
          <w:rFonts w:ascii="Tahoma" w:eastAsia="Times New Roman" w:hAnsi="Tahoma" w:cs="Tahoma"/>
          <w:sz w:val="18"/>
          <w:szCs w:val="18"/>
          <w:lang w:val="en-US"/>
        </w:rPr>
        <w:t>Organisation</w:t>
      </w:r>
      <w:proofErr w:type="spellEnd"/>
      <w:r w:rsidRPr="00BD7E63">
        <w:rPr>
          <w:rFonts w:ascii="Tahoma" w:eastAsia="Times New Roman" w:hAnsi="Tahoma" w:cs="Tahoma"/>
          <w:sz w:val="18"/>
          <w:szCs w:val="18"/>
          <w:lang w:val="en-US"/>
        </w:rPr>
        <w:t xml:space="preserve"> has its seat in Strasbourg and has set up external offices in about 20 member and non-member states (in Ankara, Baku, Belgrade, Brussels, Bucharest, Chisinau, Erevan, Geneva, Kyiv, Lisbon, Moscow, Paris, Podgorica, Pristina, Rabat, Sarajevo, Skopje, Tbilisi, Tirana, Tunis, Warsaw, Venice and Vienna).</w:t>
      </w:r>
    </w:p>
    <w:p w14:paraId="05FE0A84" w14:textId="1D52E5B9" w:rsidR="00E30689" w:rsidRPr="00BD7E63" w:rsidRDefault="00E30689" w:rsidP="0079247B">
      <w:pPr>
        <w:tabs>
          <w:tab w:val="left" w:pos="567"/>
        </w:tabs>
        <w:spacing w:after="120"/>
        <w:jc w:val="both"/>
        <w:rPr>
          <w:rFonts w:ascii="Tahoma" w:eastAsia="Times New Roman" w:hAnsi="Tahoma" w:cs="Tahoma"/>
          <w:sz w:val="18"/>
          <w:szCs w:val="18"/>
          <w:lang w:val="en-US"/>
        </w:rPr>
      </w:pPr>
      <w:r w:rsidRPr="00BD7E63">
        <w:rPr>
          <w:rFonts w:ascii="Tahoma" w:eastAsia="Times New Roman" w:hAnsi="Tahoma" w:cs="Tahoma"/>
          <w:sz w:val="18"/>
          <w:szCs w:val="18"/>
          <w:lang w:val="en-US"/>
        </w:rPr>
        <w:t xml:space="preserve">Council of Europe procurements are governed by the Financial Regulations of the </w:t>
      </w:r>
      <w:proofErr w:type="spellStart"/>
      <w:r w:rsidRPr="00BD7E63">
        <w:rPr>
          <w:rFonts w:ascii="Tahoma" w:eastAsia="Times New Roman" w:hAnsi="Tahoma" w:cs="Tahoma"/>
          <w:sz w:val="18"/>
          <w:szCs w:val="18"/>
          <w:lang w:val="en-US"/>
        </w:rPr>
        <w:t>Organisation</w:t>
      </w:r>
      <w:proofErr w:type="spellEnd"/>
      <w:r w:rsidRPr="00BD7E63">
        <w:rPr>
          <w:rFonts w:ascii="Tahoma" w:eastAsia="Times New Roman" w:hAnsi="Tahoma" w:cs="Tahoma"/>
          <w:sz w:val="18"/>
          <w:szCs w:val="18"/>
          <w:lang w:val="en-US"/>
        </w:rPr>
        <w:t xml:space="preserve"> and by Rule 13</w:t>
      </w:r>
      <w:r w:rsidR="00A10DCD" w:rsidRPr="00BD7E63">
        <w:rPr>
          <w:rFonts w:ascii="Tahoma" w:eastAsia="Times New Roman" w:hAnsi="Tahoma" w:cs="Tahoma"/>
          <w:sz w:val="18"/>
          <w:szCs w:val="18"/>
          <w:lang w:val="en-US"/>
        </w:rPr>
        <w:t>95</w:t>
      </w:r>
      <w:r w:rsidRPr="00BD7E63">
        <w:rPr>
          <w:rFonts w:ascii="Tahoma" w:eastAsia="Times New Roman" w:hAnsi="Tahoma" w:cs="Tahoma"/>
          <w:sz w:val="18"/>
          <w:szCs w:val="18"/>
          <w:lang w:val="en-US"/>
        </w:rPr>
        <w:t xml:space="preserve"> of 2</w:t>
      </w:r>
      <w:r w:rsidR="00A10DCD" w:rsidRPr="00BD7E63">
        <w:rPr>
          <w:rFonts w:ascii="Tahoma" w:eastAsia="Times New Roman" w:hAnsi="Tahoma" w:cs="Tahoma"/>
          <w:sz w:val="18"/>
          <w:szCs w:val="18"/>
          <w:lang w:val="en-US"/>
        </w:rPr>
        <w:t>0</w:t>
      </w:r>
      <w:r w:rsidRPr="00BD7E63">
        <w:rPr>
          <w:rFonts w:ascii="Tahoma" w:eastAsia="Times New Roman" w:hAnsi="Tahoma" w:cs="Tahoma"/>
          <w:sz w:val="18"/>
          <w:szCs w:val="18"/>
          <w:lang w:val="en-US"/>
        </w:rPr>
        <w:t xml:space="preserve"> June 201</w:t>
      </w:r>
      <w:r w:rsidR="00A10DCD" w:rsidRPr="00BD7E63">
        <w:rPr>
          <w:rFonts w:ascii="Tahoma" w:eastAsia="Times New Roman" w:hAnsi="Tahoma" w:cs="Tahoma"/>
          <w:sz w:val="18"/>
          <w:szCs w:val="18"/>
          <w:lang w:val="en-US"/>
        </w:rPr>
        <w:t>9</w:t>
      </w:r>
      <w:r w:rsidRPr="00BD7E63">
        <w:rPr>
          <w:rFonts w:ascii="Tahoma" w:eastAsia="Times New Roman" w:hAnsi="Tahoma" w:cs="Tahoma"/>
          <w:sz w:val="18"/>
          <w:szCs w:val="18"/>
          <w:lang w:val="en-US"/>
        </w:rPr>
        <w:t xml:space="preserve"> on the procurement procedures of the Council of Europe.</w:t>
      </w:r>
    </w:p>
    <w:p w14:paraId="05FE0A85" w14:textId="77777777" w:rsidR="00E30689" w:rsidRPr="00BD7E63" w:rsidRDefault="00E30689" w:rsidP="0079247B">
      <w:pPr>
        <w:tabs>
          <w:tab w:val="left" w:pos="567"/>
        </w:tabs>
        <w:spacing w:after="120"/>
        <w:jc w:val="both"/>
        <w:rPr>
          <w:rFonts w:ascii="Tahoma" w:eastAsia="Times New Roman" w:hAnsi="Tahoma" w:cs="Tahoma"/>
          <w:sz w:val="18"/>
          <w:szCs w:val="18"/>
          <w:lang w:val="en-US"/>
        </w:rPr>
      </w:pPr>
      <w:r w:rsidRPr="00BD7E63">
        <w:rPr>
          <w:rFonts w:ascii="Tahoma" w:eastAsia="Times New Roman" w:hAnsi="Tahoma" w:cs="Tahoma"/>
          <w:sz w:val="18"/>
          <w:szCs w:val="18"/>
          <w:lang w:val="en-US"/>
        </w:rPr>
        <w:t xml:space="preserve">The </w:t>
      </w:r>
      <w:proofErr w:type="spellStart"/>
      <w:r w:rsidRPr="00BD7E63">
        <w:rPr>
          <w:rFonts w:ascii="Tahoma" w:eastAsia="Times New Roman" w:hAnsi="Tahoma" w:cs="Tahoma"/>
          <w:sz w:val="18"/>
          <w:szCs w:val="18"/>
          <w:lang w:val="en-US"/>
        </w:rPr>
        <w:t>Organisation</w:t>
      </w:r>
      <w:proofErr w:type="spellEnd"/>
      <w:r w:rsidRPr="00BD7E63">
        <w:rPr>
          <w:rFonts w:ascii="Tahoma" w:eastAsia="Times New Roman" w:hAnsi="Tahoma" w:cs="Tahoma"/>
          <w:sz w:val="18"/>
          <w:szCs w:val="18"/>
          <w:lang w:val="en-US"/>
        </w:rPr>
        <w:t xml:space="preserve"> enjoys privileges and immunities provided for in the General Agreement on Privileges and Immunities of the Council of Europe, and its Protocols, and the Special Agreement relating to the Seat of the Council of Europe.</w:t>
      </w:r>
      <w:r w:rsidRPr="00BD7E63">
        <w:rPr>
          <w:rFonts w:ascii="Tahoma" w:eastAsia="Times New Roman" w:hAnsi="Tahoma" w:cs="Tahoma"/>
          <w:sz w:val="18"/>
          <w:szCs w:val="18"/>
          <w:vertAlign w:val="superscript"/>
          <w:lang w:val="en-US"/>
        </w:rPr>
        <w:footnoteReference w:id="4"/>
      </w:r>
    </w:p>
    <w:p w14:paraId="05FE0A86" w14:textId="45069401" w:rsidR="00E30689" w:rsidRPr="00BD7E63" w:rsidRDefault="00E30689" w:rsidP="0079247B">
      <w:pPr>
        <w:tabs>
          <w:tab w:val="left" w:pos="567"/>
        </w:tabs>
        <w:spacing w:after="120"/>
        <w:jc w:val="both"/>
        <w:rPr>
          <w:rFonts w:ascii="Tahoma" w:eastAsia="Times New Roman" w:hAnsi="Tahoma" w:cs="Tahoma"/>
          <w:sz w:val="18"/>
          <w:szCs w:val="18"/>
          <w:lang w:val="en-US"/>
        </w:rPr>
      </w:pPr>
      <w:r w:rsidRPr="00BD7E63">
        <w:rPr>
          <w:rFonts w:ascii="Tahoma" w:eastAsia="Times New Roman" w:hAnsi="Tahoma" w:cs="Tahoma"/>
          <w:sz w:val="18"/>
          <w:szCs w:val="18"/>
          <w:lang w:val="en-US"/>
        </w:rPr>
        <w:t xml:space="preserve">Further details on the project are provided </w:t>
      </w:r>
      <w:r w:rsidR="00897871" w:rsidRPr="00BD7E63">
        <w:rPr>
          <w:rFonts w:ascii="Tahoma" w:eastAsia="Times New Roman" w:hAnsi="Tahoma" w:cs="Tahoma"/>
          <w:sz w:val="18"/>
          <w:szCs w:val="18"/>
          <w:lang w:val="en-US"/>
        </w:rPr>
        <w:t>in the Terms of Reference</w:t>
      </w:r>
      <w:r w:rsidRPr="00BD7E63">
        <w:rPr>
          <w:rFonts w:ascii="Tahoma" w:eastAsia="Times New Roman" w:hAnsi="Tahoma" w:cs="Tahoma"/>
          <w:sz w:val="18"/>
          <w:szCs w:val="18"/>
          <w:lang w:val="en-US"/>
        </w:rPr>
        <w:t>.</w:t>
      </w:r>
    </w:p>
    <w:p w14:paraId="05FE0A8B" w14:textId="79B92422" w:rsidR="00E30689" w:rsidRPr="00BD7E63" w:rsidRDefault="002329E9" w:rsidP="0079247B">
      <w:pPr>
        <w:tabs>
          <w:tab w:val="left" w:pos="567"/>
        </w:tabs>
        <w:spacing w:after="60"/>
        <w:rPr>
          <w:rFonts w:ascii="Tahoma" w:eastAsia="Times New Roman" w:hAnsi="Tahoma" w:cs="Tahoma"/>
          <w:b/>
          <w:sz w:val="18"/>
          <w:szCs w:val="18"/>
          <w:lang w:val="en-US"/>
        </w:rPr>
      </w:pPr>
      <w:r w:rsidRPr="00BD7E63">
        <w:rPr>
          <w:rFonts w:ascii="Tahoma" w:eastAsia="Times New Roman" w:hAnsi="Tahoma" w:cs="Tahoma"/>
          <w:b/>
          <w:sz w:val="18"/>
          <w:szCs w:val="18"/>
          <w:lang w:val="en-US"/>
        </w:rPr>
        <w:t>ARTICLE 2</w:t>
      </w:r>
      <w:r w:rsidR="00E30689" w:rsidRPr="00BD7E63">
        <w:rPr>
          <w:rFonts w:ascii="Tahoma" w:eastAsia="Times New Roman" w:hAnsi="Tahoma" w:cs="Tahoma"/>
          <w:b/>
          <w:sz w:val="18"/>
          <w:szCs w:val="18"/>
          <w:lang w:val="en-US"/>
        </w:rPr>
        <w:t xml:space="preserve"> – VALIDITY OF THE TENDERS</w:t>
      </w:r>
    </w:p>
    <w:p w14:paraId="05FE0A8C" w14:textId="77777777" w:rsidR="00E30689" w:rsidRPr="00BD7E63" w:rsidRDefault="00E30689" w:rsidP="0079247B">
      <w:pPr>
        <w:tabs>
          <w:tab w:val="left" w:pos="567"/>
        </w:tabs>
        <w:spacing w:after="120"/>
        <w:rPr>
          <w:rFonts w:ascii="Tahoma" w:eastAsia="Times New Roman" w:hAnsi="Tahoma" w:cs="Tahoma"/>
          <w:b/>
          <w:sz w:val="18"/>
          <w:szCs w:val="18"/>
          <w:lang w:val="en-US"/>
        </w:rPr>
      </w:pPr>
      <w:r w:rsidRPr="00BD7E63">
        <w:rPr>
          <w:rFonts w:ascii="Tahoma" w:eastAsia="Times New Roman" w:hAnsi="Tahoma" w:cs="Tahoma"/>
          <w:sz w:val="18"/>
          <w:szCs w:val="18"/>
          <w:lang w:val="en-US"/>
        </w:rPr>
        <w:t xml:space="preserve">Tenders are valid for </w:t>
      </w:r>
      <w:r w:rsidR="005F65BC" w:rsidRPr="00BD7E63">
        <w:rPr>
          <w:rFonts w:ascii="Tahoma" w:eastAsia="Times New Roman" w:hAnsi="Tahoma" w:cs="Tahoma"/>
          <w:sz w:val="18"/>
          <w:szCs w:val="18"/>
          <w:lang w:val="en-US"/>
        </w:rPr>
        <w:t xml:space="preserve">120 </w:t>
      </w:r>
      <w:r w:rsidRPr="00BD7E63">
        <w:rPr>
          <w:rFonts w:ascii="Tahoma" w:eastAsia="Times New Roman" w:hAnsi="Tahoma" w:cs="Tahoma"/>
          <w:sz w:val="18"/>
          <w:szCs w:val="18"/>
          <w:lang w:val="en-US"/>
        </w:rPr>
        <w:t>calendar days as from the closing date for their submission.</w:t>
      </w:r>
    </w:p>
    <w:p w14:paraId="05FE0A8D" w14:textId="5BB12920" w:rsidR="00E30689" w:rsidRPr="00BD7E63" w:rsidRDefault="002329E9" w:rsidP="0079247B">
      <w:pPr>
        <w:tabs>
          <w:tab w:val="left" w:pos="567"/>
        </w:tabs>
        <w:spacing w:after="60"/>
        <w:rPr>
          <w:rFonts w:ascii="Tahoma" w:eastAsia="Times New Roman" w:hAnsi="Tahoma" w:cs="Tahoma"/>
          <w:b/>
          <w:sz w:val="18"/>
          <w:szCs w:val="18"/>
          <w:lang w:val="en-US"/>
        </w:rPr>
      </w:pPr>
      <w:r w:rsidRPr="00BD7E63">
        <w:rPr>
          <w:rFonts w:ascii="Tahoma" w:eastAsia="Times New Roman" w:hAnsi="Tahoma" w:cs="Tahoma"/>
          <w:b/>
          <w:sz w:val="18"/>
          <w:szCs w:val="18"/>
          <w:lang w:val="en-US"/>
        </w:rPr>
        <w:t>ARTICLE 3</w:t>
      </w:r>
      <w:r w:rsidR="00E30689" w:rsidRPr="00BD7E63">
        <w:rPr>
          <w:rFonts w:ascii="Tahoma" w:eastAsia="Times New Roman" w:hAnsi="Tahoma" w:cs="Tahoma"/>
          <w:b/>
          <w:sz w:val="18"/>
          <w:szCs w:val="18"/>
          <w:lang w:val="en-US"/>
        </w:rPr>
        <w:t xml:space="preserve"> – DURATION OF THE CONTRACT</w:t>
      </w:r>
    </w:p>
    <w:p w14:paraId="05FE0A8E" w14:textId="73801DDE" w:rsidR="005F65BC" w:rsidRPr="00BD7E63" w:rsidRDefault="005F65BC" w:rsidP="0079247B">
      <w:pPr>
        <w:spacing w:after="120"/>
        <w:rPr>
          <w:rFonts w:ascii="Tahoma" w:eastAsia="Times New Roman" w:hAnsi="Tahoma" w:cs="Tahoma"/>
          <w:sz w:val="18"/>
          <w:szCs w:val="18"/>
          <w:lang w:val="en-US"/>
        </w:rPr>
      </w:pPr>
      <w:r w:rsidRPr="00BD7E63">
        <w:rPr>
          <w:rFonts w:ascii="Tahoma" w:eastAsia="Times New Roman" w:hAnsi="Tahoma" w:cs="Tahoma"/>
          <w:sz w:val="18"/>
          <w:szCs w:val="18"/>
          <w:lang w:val="en-US"/>
        </w:rPr>
        <w:t xml:space="preserve">The duration of the framework </w:t>
      </w:r>
      <w:r w:rsidR="009A3208" w:rsidRPr="00BD7E63">
        <w:rPr>
          <w:rFonts w:ascii="Tahoma" w:eastAsia="Times New Roman" w:hAnsi="Tahoma" w:cs="Tahoma"/>
          <w:sz w:val="18"/>
          <w:szCs w:val="18"/>
          <w:lang w:val="en-US"/>
        </w:rPr>
        <w:t>contract is set out in Article 2</w:t>
      </w:r>
      <w:r w:rsidRPr="00BD7E63">
        <w:rPr>
          <w:rFonts w:ascii="Tahoma" w:eastAsia="Times New Roman" w:hAnsi="Tahoma" w:cs="Tahoma"/>
          <w:sz w:val="18"/>
          <w:szCs w:val="18"/>
          <w:lang w:val="en-US"/>
        </w:rPr>
        <w:t xml:space="preserve"> of the </w:t>
      </w:r>
      <w:r w:rsidR="009A3208" w:rsidRPr="00BD7E63">
        <w:rPr>
          <w:rFonts w:ascii="Tahoma" w:eastAsia="Times New Roman" w:hAnsi="Tahoma" w:cs="Tahoma"/>
          <w:sz w:val="18"/>
          <w:szCs w:val="18"/>
          <w:lang w:val="en-US"/>
        </w:rPr>
        <w:t xml:space="preserve">Legal Conditions in the </w:t>
      </w:r>
      <w:r w:rsidRPr="00BD7E63">
        <w:rPr>
          <w:rFonts w:ascii="Tahoma" w:eastAsia="Times New Roman" w:hAnsi="Tahoma" w:cs="Tahoma"/>
          <w:sz w:val="18"/>
          <w:szCs w:val="18"/>
          <w:lang w:val="en-US"/>
        </w:rPr>
        <w:t>Act of Engagement.</w:t>
      </w:r>
    </w:p>
    <w:p w14:paraId="05FE0A8F" w14:textId="31A35D04" w:rsidR="00E30689" w:rsidRPr="00BD7E63" w:rsidRDefault="002329E9" w:rsidP="0079247B">
      <w:pPr>
        <w:spacing w:after="60"/>
        <w:rPr>
          <w:rFonts w:ascii="Tahoma" w:eastAsia="Calibri" w:hAnsi="Tahoma" w:cs="Tahoma"/>
          <w:b/>
          <w:sz w:val="18"/>
          <w:szCs w:val="18"/>
          <w:lang w:val="en-US"/>
        </w:rPr>
      </w:pPr>
      <w:r w:rsidRPr="00BD7E63">
        <w:rPr>
          <w:rFonts w:ascii="Tahoma" w:eastAsia="Calibri" w:hAnsi="Tahoma" w:cs="Tahoma"/>
          <w:b/>
          <w:sz w:val="18"/>
          <w:szCs w:val="18"/>
          <w:lang w:val="en-US"/>
        </w:rPr>
        <w:t>ARTICLE 4</w:t>
      </w:r>
      <w:r w:rsidR="00E30689" w:rsidRPr="00BD7E63">
        <w:rPr>
          <w:rFonts w:ascii="Tahoma" w:eastAsia="Calibri" w:hAnsi="Tahoma" w:cs="Tahoma"/>
          <w:b/>
          <w:sz w:val="18"/>
          <w:szCs w:val="18"/>
          <w:lang w:val="en-US"/>
        </w:rPr>
        <w:t xml:space="preserve"> – CHANGE, ALTERATION AND MODIFICATION OF THE TENDER FILE</w:t>
      </w:r>
    </w:p>
    <w:p w14:paraId="05FE0A90" w14:textId="77777777" w:rsidR="00E30689" w:rsidRPr="00BD7E63" w:rsidRDefault="00E30689" w:rsidP="0079247B">
      <w:pPr>
        <w:spacing w:after="120"/>
        <w:rPr>
          <w:rFonts w:ascii="Tahoma" w:eastAsia="Calibri" w:hAnsi="Tahoma" w:cs="Tahoma"/>
          <w:sz w:val="18"/>
          <w:szCs w:val="18"/>
          <w:lang w:val="en-US"/>
        </w:rPr>
      </w:pPr>
      <w:r w:rsidRPr="00BD7E63">
        <w:rPr>
          <w:rFonts w:ascii="Tahoma" w:eastAsia="Calibri" w:hAnsi="Tahoma" w:cs="Tahoma"/>
          <w:sz w:val="18"/>
          <w:szCs w:val="18"/>
          <w:lang w:val="en-US"/>
        </w:rPr>
        <w:t>Any change in the format, or any alteration or modification of the original tender will cause the immediate rejection of the tender concerned.</w:t>
      </w:r>
    </w:p>
    <w:p w14:paraId="05FE0A91" w14:textId="56E7BBEB" w:rsidR="00E30689" w:rsidRPr="00BD7E63" w:rsidRDefault="002329E9" w:rsidP="0079247B">
      <w:pPr>
        <w:tabs>
          <w:tab w:val="left" w:pos="567"/>
        </w:tabs>
        <w:spacing w:after="60"/>
        <w:rPr>
          <w:rFonts w:ascii="Tahoma" w:eastAsia="Times New Roman" w:hAnsi="Tahoma" w:cs="Tahoma"/>
          <w:b/>
          <w:caps/>
          <w:sz w:val="18"/>
          <w:szCs w:val="18"/>
          <w:lang w:val="en-US"/>
        </w:rPr>
      </w:pPr>
      <w:r w:rsidRPr="00BD7E63">
        <w:rPr>
          <w:rFonts w:ascii="Tahoma" w:eastAsia="Times New Roman" w:hAnsi="Tahoma" w:cs="Tahoma"/>
          <w:b/>
          <w:caps/>
          <w:sz w:val="18"/>
          <w:szCs w:val="18"/>
          <w:lang w:val="en-US"/>
        </w:rPr>
        <w:t>ARTICLE 5</w:t>
      </w:r>
      <w:r w:rsidR="00E30689" w:rsidRPr="00BD7E63">
        <w:rPr>
          <w:rFonts w:ascii="Tahoma" w:eastAsia="Times New Roman" w:hAnsi="Tahoma" w:cs="Tahoma"/>
          <w:b/>
          <w:caps/>
          <w:sz w:val="18"/>
          <w:szCs w:val="18"/>
          <w:lang w:val="en-US"/>
        </w:rPr>
        <w:t xml:space="preserve"> – Content of the tender file</w:t>
      </w:r>
    </w:p>
    <w:p w14:paraId="05FE0A92" w14:textId="77777777" w:rsidR="00E30689" w:rsidRPr="00BD7E63" w:rsidRDefault="00E30689" w:rsidP="0079247B">
      <w:pPr>
        <w:tabs>
          <w:tab w:val="left" w:pos="567"/>
        </w:tabs>
        <w:spacing w:after="120"/>
        <w:rPr>
          <w:rFonts w:ascii="Tahoma" w:eastAsia="Times New Roman" w:hAnsi="Tahoma" w:cs="Tahoma"/>
          <w:sz w:val="18"/>
          <w:szCs w:val="18"/>
          <w:lang w:val="en-US"/>
        </w:rPr>
      </w:pPr>
      <w:r w:rsidRPr="00BD7E63">
        <w:rPr>
          <w:rFonts w:ascii="Tahoma" w:eastAsia="Times New Roman" w:hAnsi="Tahoma" w:cs="Tahoma"/>
          <w:sz w:val="18"/>
          <w:szCs w:val="18"/>
          <w:lang w:val="en-US"/>
        </w:rPr>
        <w:t>The tender file is composed of:</w:t>
      </w:r>
    </w:p>
    <w:p w14:paraId="7059E1D7" w14:textId="4BC04039" w:rsidR="0053577A" w:rsidRDefault="0053577A" w:rsidP="0079247B">
      <w:pPr>
        <w:numPr>
          <w:ilvl w:val="0"/>
          <w:numId w:val="3"/>
        </w:numPr>
        <w:tabs>
          <w:tab w:val="left" w:pos="567"/>
        </w:tabs>
        <w:spacing w:after="0"/>
        <w:rPr>
          <w:rFonts w:ascii="Tahoma" w:eastAsia="Times New Roman" w:hAnsi="Tahoma" w:cs="Tahoma"/>
          <w:sz w:val="18"/>
          <w:szCs w:val="18"/>
          <w:lang w:val="en-US"/>
        </w:rPr>
      </w:pPr>
      <w:r>
        <w:rPr>
          <w:rFonts w:ascii="Tahoma" w:eastAsia="Times New Roman" w:hAnsi="Tahoma" w:cs="Tahoma"/>
          <w:sz w:val="18"/>
          <w:szCs w:val="18"/>
          <w:lang w:val="en-US"/>
        </w:rPr>
        <w:t>Call for Tenders</w:t>
      </w:r>
    </w:p>
    <w:p w14:paraId="467BB158" w14:textId="77777777" w:rsidR="0053577A" w:rsidRPr="00BD7E63" w:rsidRDefault="0053577A" w:rsidP="0053577A">
      <w:pPr>
        <w:numPr>
          <w:ilvl w:val="0"/>
          <w:numId w:val="3"/>
        </w:numPr>
        <w:tabs>
          <w:tab w:val="left" w:pos="567"/>
        </w:tabs>
        <w:spacing w:after="120"/>
        <w:ind w:left="567" w:hanging="210"/>
        <w:rPr>
          <w:rFonts w:ascii="Tahoma" w:eastAsia="Times New Roman" w:hAnsi="Tahoma" w:cs="Tahoma"/>
          <w:sz w:val="18"/>
          <w:szCs w:val="18"/>
          <w:lang w:val="en-US"/>
        </w:rPr>
      </w:pPr>
      <w:r w:rsidRPr="00BD7E63">
        <w:rPr>
          <w:rFonts w:ascii="Tahoma" w:eastAsia="Times New Roman" w:hAnsi="Tahoma" w:cs="Tahoma"/>
          <w:sz w:val="18"/>
          <w:szCs w:val="18"/>
          <w:lang w:val="en-US"/>
        </w:rPr>
        <w:t>An Act of Engagement, including the Legal Conditions of the contract.</w:t>
      </w:r>
      <w:r>
        <w:rPr>
          <w:rFonts w:ascii="Tahoma" w:eastAsia="Times New Roman" w:hAnsi="Tahoma" w:cs="Tahoma"/>
          <w:sz w:val="18"/>
          <w:szCs w:val="18"/>
          <w:lang w:val="en-US"/>
        </w:rPr>
        <w:t xml:space="preserve"> </w:t>
      </w:r>
    </w:p>
    <w:p w14:paraId="296C9ACF" w14:textId="77777777" w:rsidR="0053577A" w:rsidRDefault="0053577A" w:rsidP="0053577A">
      <w:pPr>
        <w:tabs>
          <w:tab w:val="left" w:pos="567"/>
        </w:tabs>
        <w:spacing w:after="0"/>
        <w:ind w:left="720"/>
        <w:rPr>
          <w:rFonts w:ascii="Tahoma" w:eastAsia="Times New Roman" w:hAnsi="Tahoma" w:cs="Tahoma"/>
          <w:sz w:val="18"/>
          <w:szCs w:val="18"/>
          <w:lang w:val="en-US"/>
        </w:rPr>
      </w:pPr>
    </w:p>
    <w:p w14:paraId="05FE0A93" w14:textId="6F043E19" w:rsidR="00E30689" w:rsidRPr="00BD7E63" w:rsidRDefault="00E30689" w:rsidP="0079247B">
      <w:pPr>
        <w:numPr>
          <w:ilvl w:val="0"/>
          <w:numId w:val="3"/>
        </w:numPr>
        <w:tabs>
          <w:tab w:val="left" w:pos="567"/>
        </w:tabs>
        <w:spacing w:after="0"/>
        <w:rPr>
          <w:rFonts w:ascii="Tahoma" w:eastAsia="Times New Roman" w:hAnsi="Tahoma" w:cs="Tahoma"/>
          <w:sz w:val="18"/>
          <w:szCs w:val="18"/>
          <w:lang w:val="en-US"/>
        </w:rPr>
      </w:pPr>
      <w:r w:rsidRPr="00BD7E63">
        <w:rPr>
          <w:rFonts w:ascii="Tahoma" w:eastAsia="Times New Roman" w:hAnsi="Tahoma" w:cs="Tahoma"/>
          <w:sz w:val="18"/>
          <w:szCs w:val="18"/>
          <w:lang w:val="en-US"/>
        </w:rPr>
        <w:t xml:space="preserve">Technical </w:t>
      </w:r>
      <w:proofErr w:type="gramStart"/>
      <w:r w:rsidRPr="00BD7E63">
        <w:rPr>
          <w:rFonts w:ascii="Tahoma" w:eastAsia="Times New Roman" w:hAnsi="Tahoma" w:cs="Tahoma"/>
          <w:sz w:val="18"/>
          <w:szCs w:val="18"/>
          <w:lang w:val="en-US"/>
        </w:rPr>
        <w:t>Terms</w:t>
      </w:r>
      <w:r w:rsidR="0053577A" w:rsidRPr="0053577A">
        <w:rPr>
          <w:rFonts w:ascii="Tahoma" w:eastAsia="Times New Roman" w:hAnsi="Tahoma" w:cs="Tahoma"/>
          <w:sz w:val="18"/>
          <w:szCs w:val="18"/>
          <w:lang w:val="en-US"/>
        </w:rPr>
        <w:t>(</w:t>
      </w:r>
      <w:proofErr w:type="gramEnd"/>
      <w:r w:rsidR="0053577A" w:rsidRPr="0053577A">
        <w:rPr>
          <w:rFonts w:ascii="Tahoma" w:eastAsia="Times New Roman" w:hAnsi="Tahoma" w:cs="Tahoma"/>
          <w:sz w:val="18"/>
          <w:szCs w:val="18"/>
          <w:lang w:val="en-US"/>
        </w:rPr>
        <w:t>Appendix to the Act of Engagement)</w:t>
      </w:r>
      <w:r w:rsidRPr="00BD7E63">
        <w:rPr>
          <w:rFonts w:ascii="Tahoma" w:eastAsia="Times New Roman" w:hAnsi="Tahoma" w:cs="Tahoma"/>
          <w:sz w:val="18"/>
          <w:szCs w:val="18"/>
          <w:lang w:val="en-US"/>
        </w:rPr>
        <w:t>;</w:t>
      </w:r>
    </w:p>
    <w:p w14:paraId="05FE0A96" w14:textId="05E7AB6F" w:rsidR="00E30689" w:rsidRPr="00BD7E63" w:rsidRDefault="002329E9" w:rsidP="0079247B">
      <w:pPr>
        <w:tabs>
          <w:tab w:val="left" w:pos="567"/>
        </w:tabs>
        <w:spacing w:after="60"/>
        <w:rPr>
          <w:rFonts w:ascii="Tahoma" w:eastAsia="Times New Roman" w:hAnsi="Tahoma" w:cs="Tahoma"/>
          <w:b/>
          <w:sz w:val="18"/>
          <w:szCs w:val="18"/>
          <w:lang w:val="en-US"/>
        </w:rPr>
      </w:pPr>
      <w:r w:rsidRPr="00BD7E63">
        <w:rPr>
          <w:rFonts w:ascii="Tahoma" w:eastAsia="Times New Roman" w:hAnsi="Tahoma" w:cs="Tahoma"/>
          <w:b/>
          <w:sz w:val="18"/>
          <w:szCs w:val="18"/>
          <w:lang w:val="en-US"/>
        </w:rPr>
        <w:t>ARTICLE 6</w:t>
      </w:r>
      <w:r w:rsidR="00E30689" w:rsidRPr="00BD7E63">
        <w:rPr>
          <w:rFonts w:ascii="Tahoma" w:eastAsia="Times New Roman" w:hAnsi="Tahoma" w:cs="Tahoma"/>
          <w:b/>
          <w:sz w:val="18"/>
          <w:szCs w:val="18"/>
          <w:lang w:val="en-US"/>
        </w:rPr>
        <w:t xml:space="preserve"> – LEGAL FORM OF TENDERERS</w:t>
      </w:r>
    </w:p>
    <w:p w14:paraId="5848C99C" w14:textId="60DC8376" w:rsidR="00FC413C" w:rsidRPr="00492C99" w:rsidRDefault="00DC7260" w:rsidP="0079247B">
      <w:pPr>
        <w:tabs>
          <w:tab w:val="left" w:pos="567"/>
        </w:tabs>
        <w:spacing w:after="120"/>
        <w:jc w:val="both"/>
        <w:rPr>
          <w:rFonts w:ascii="Tahoma" w:eastAsia="Times New Roman" w:hAnsi="Tahoma" w:cs="Tahoma"/>
          <w:sz w:val="18"/>
          <w:szCs w:val="18"/>
        </w:rPr>
      </w:pPr>
      <w:r w:rsidRPr="00492C99">
        <w:rPr>
          <w:rFonts w:ascii="Tahoma" w:eastAsia="Times New Roman" w:hAnsi="Tahoma" w:cs="Tahoma"/>
          <w:sz w:val="18"/>
          <w:szCs w:val="18"/>
        </w:rPr>
        <w:t>The tenderer must be a legal person except consortia</w:t>
      </w:r>
      <w:r w:rsidR="00492C99" w:rsidRPr="00492C99">
        <w:rPr>
          <w:rFonts w:ascii="Tahoma" w:eastAsia="Times New Roman" w:hAnsi="Tahoma" w:cs="Tahoma"/>
          <w:sz w:val="18"/>
          <w:szCs w:val="18"/>
        </w:rPr>
        <w:t>.</w:t>
      </w:r>
      <w:r w:rsidRPr="00492C99">
        <w:rPr>
          <w:rFonts w:ascii="Tahoma" w:eastAsia="Times New Roman" w:hAnsi="Tahoma" w:cs="Tahoma"/>
          <w:sz w:val="18"/>
          <w:szCs w:val="18"/>
        </w:rPr>
        <w:t xml:space="preserve">  </w:t>
      </w:r>
    </w:p>
    <w:p w14:paraId="05FE0A99" w14:textId="05303C82" w:rsidR="00E30689" w:rsidRPr="00BD7E63" w:rsidRDefault="002329E9" w:rsidP="0079247B">
      <w:pPr>
        <w:spacing w:after="60"/>
        <w:rPr>
          <w:rFonts w:ascii="Tahoma" w:eastAsia="Calibri" w:hAnsi="Tahoma" w:cs="Tahoma"/>
          <w:b/>
          <w:sz w:val="18"/>
          <w:szCs w:val="18"/>
          <w:lang w:val="en-US"/>
        </w:rPr>
      </w:pPr>
      <w:r w:rsidRPr="00BD7E63">
        <w:rPr>
          <w:rFonts w:ascii="Tahoma" w:eastAsia="Calibri" w:hAnsi="Tahoma" w:cs="Tahoma"/>
          <w:b/>
          <w:sz w:val="18"/>
          <w:szCs w:val="18"/>
          <w:lang w:val="en-US"/>
        </w:rPr>
        <w:t>ARTICLE 7</w:t>
      </w:r>
      <w:r w:rsidR="00E30689" w:rsidRPr="00BD7E63">
        <w:rPr>
          <w:rFonts w:ascii="Tahoma" w:eastAsia="Calibri" w:hAnsi="Tahoma" w:cs="Tahoma"/>
          <w:b/>
          <w:sz w:val="18"/>
          <w:szCs w:val="18"/>
          <w:lang w:val="en-US"/>
        </w:rPr>
        <w:t xml:space="preserve"> – SUPPLEMENTARY INFORMATION</w:t>
      </w:r>
    </w:p>
    <w:p w14:paraId="05FE0A9A" w14:textId="77777777" w:rsidR="00E30689" w:rsidRPr="00BD7E63" w:rsidRDefault="00E30689" w:rsidP="0079247B">
      <w:pPr>
        <w:autoSpaceDE w:val="0"/>
        <w:autoSpaceDN w:val="0"/>
        <w:adjustRightInd w:val="0"/>
        <w:spacing w:after="120"/>
        <w:jc w:val="both"/>
        <w:rPr>
          <w:rFonts w:ascii="Tahoma" w:eastAsia="Calibri" w:hAnsi="Tahoma" w:cs="Tahoma"/>
          <w:b/>
          <w:sz w:val="18"/>
          <w:szCs w:val="18"/>
          <w:lang w:val="en-US"/>
        </w:rPr>
      </w:pPr>
      <w:r w:rsidRPr="00BD7E63">
        <w:rPr>
          <w:rFonts w:ascii="Tahoma" w:eastAsia="Calibri" w:hAnsi="Tahoma" w:cs="Tahoma"/>
          <w:sz w:val="18"/>
          <w:szCs w:val="18"/>
          <w:lang w:val="en-US"/>
        </w:rPr>
        <w:t xml:space="preserve">General information can be found on the website of the Council of Europe: </w:t>
      </w:r>
      <w:hyperlink r:id="rId18" w:history="1">
        <w:r w:rsidRPr="00BD7E63">
          <w:rPr>
            <w:rStyle w:val="Hyperlink"/>
            <w:rFonts w:ascii="Tahoma" w:hAnsi="Tahoma" w:cs="Tahoma"/>
            <w:sz w:val="18"/>
            <w:szCs w:val="18"/>
          </w:rPr>
          <w:t>http://www.coe.int</w:t>
        </w:r>
      </w:hyperlink>
      <w:r w:rsidRPr="00BD7E63">
        <w:rPr>
          <w:rFonts w:ascii="Tahoma" w:hAnsi="Tahoma" w:cs="Tahoma"/>
          <w:sz w:val="18"/>
          <w:szCs w:val="18"/>
        </w:rPr>
        <w:t xml:space="preserve"> </w:t>
      </w:r>
    </w:p>
    <w:p w14:paraId="27615AFD" w14:textId="0DEA12F0" w:rsidR="00061C6E" w:rsidRPr="00B75619" w:rsidRDefault="00E30689" w:rsidP="0079247B">
      <w:pPr>
        <w:autoSpaceDE w:val="0"/>
        <w:autoSpaceDN w:val="0"/>
        <w:adjustRightInd w:val="0"/>
        <w:spacing w:after="120"/>
        <w:jc w:val="both"/>
        <w:rPr>
          <w:rFonts w:ascii="Tahoma" w:eastAsia="Calibri" w:hAnsi="Tahoma" w:cs="Tahoma"/>
          <w:sz w:val="18"/>
          <w:szCs w:val="18"/>
          <w:lang w:val="en-US"/>
        </w:rPr>
      </w:pPr>
      <w:r w:rsidRPr="00BD7E63">
        <w:rPr>
          <w:rFonts w:ascii="Tahoma" w:eastAsia="Calibri" w:hAnsi="Tahoma" w:cs="Tahoma"/>
          <w:sz w:val="18"/>
          <w:szCs w:val="18"/>
          <w:lang w:val="en-US"/>
        </w:rPr>
        <w:t xml:space="preserve">Other questions regarding this specific tendering procedure shall be sent at the latest by </w:t>
      </w:r>
      <w:r w:rsidRPr="00BD7E63">
        <w:rPr>
          <w:rFonts w:ascii="Tahoma" w:eastAsia="Calibri" w:hAnsi="Tahoma" w:cs="Tahoma"/>
          <w:b/>
          <w:sz w:val="18"/>
          <w:szCs w:val="18"/>
          <w:lang w:val="en-US"/>
        </w:rPr>
        <w:t>one week before the deadline for submissions of tenders</w:t>
      </w:r>
      <w:r w:rsidRPr="00BD7E63">
        <w:rPr>
          <w:rFonts w:ascii="Tahoma" w:eastAsia="Calibri" w:hAnsi="Tahoma" w:cs="Tahoma"/>
          <w:sz w:val="18"/>
          <w:szCs w:val="18"/>
          <w:lang w:val="en-US"/>
        </w:rPr>
        <w:t xml:space="preserve">, in </w:t>
      </w:r>
      <w:r w:rsidR="00AB2211" w:rsidRPr="00BD7E63">
        <w:rPr>
          <w:rFonts w:ascii="Tahoma" w:eastAsia="Calibri" w:hAnsi="Tahoma" w:cs="Tahoma"/>
          <w:sz w:val="18"/>
          <w:szCs w:val="18"/>
          <w:lang w:val="en-US"/>
        </w:rPr>
        <w:t>English</w:t>
      </w:r>
      <w:r w:rsidRPr="00BD7E63">
        <w:rPr>
          <w:rFonts w:ascii="Tahoma" w:eastAsia="Calibri" w:hAnsi="Tahoma" w:cs="Tahoma"/>
          <w:sz w:val="18"/>
          <w:szCs w:val="18"/>
          <w:lang w:val="en-US"/>
        </w:rPr>
        <w:t>, and sh</w:t>
      </w:r>
      <w:r w:rsidR="008C47C5">
        <w:rPr>
          <w:rFonts w:ascii="Tahoma" w:eastAsia="Calibri" w:hAnsi="Tahoma" w:cs="Tahoma"/>
          <w:sz w:val="18"/>
          <w:szCs w:val="18"/>
          <w:lang w:val="en-US"/>
        </w:rPr>
        <w:t>all be exclusively sent to the</w:t>
      </w:r>
      <w:r w:rsidR="009676ED">
        <w:rPr>
          <w:rFonts w:ascii="Tahoma" w:eastAsia="Calibri" w:hAnsi="Tahoma" w:cs="Tahoma"/>
          <w:sz w:val="18"/>
          <w:szCs w:val="18"/>
          <w:lang w:val="en-US"/>
        </w:rPr>
        <w:t xml:space="preserve"> following </w:t>
      </w:r>
      <w:r w:rsidR="00E63332">
        <w:rPr>
          <w:rFonts w:ascii="Tahoma" w:eastAsia="Calibri" w:hAnsi="Tahoma" w:cs="Tahoma"/>
          <w:sz w:val="18"/>
          <w:szCs w:val="18"/>
          <w:lang w:val="en-US"/>
        </w:rPr>
        <w:t xml:space="preserve">address: </w:t>
      </w:r>
      <w:hyperlink r:id="rId19" w:history="1">
        <w:r w:rsidR="009675A5" w:rsidRPr="005152BD">
          <w:rPr>
            <w:rStyle w:val="Hyperlink"/>
          </w:rPr>
          <w:t>DGI-HRimplementation@coe.int</w:t>
        </w:r>
      </w:hyperlink>
      <w:r w:rsidR="00061C6E" w:rsidRPr="00B75619">
        <w:rPr>
          <w:rFonts w:ascii="Tahoma" w:eastAsia="Times New Roman" w:hAnsi="Tahoma" w:cs="Tahoma"/>
          <w:color w:val="0000FF"/>
          <w:sz w:val="18"/>
          <w:szCs w:val="18"/>
          <w:lang w:val="en-US"/>
        </w:rPr>
        <w:t xml:space="preserve"> </w:t>
      </w:r>
      <w:r w:rsidR="00061C6E" w:rsidRPr="00B75619">
        <w:rPr>
          <w:rFonts w:ascii="Tahoma" w:eastAsia="Calibri" w:hAnsi="Tahoma" w:cs="Tahoma"/>
          <w:sz w:val="18"/>
          <w:szCs w:val="18"/>
          <w:lang w:val="en-US"/>
        </w:rPr>
        <w:t>with the subject of the e-mail “</w:t>
      </w:r>
      <w:r w:rsidR="00061C6E" w:rsidRPr="00B75619">
        <w:rPr>
          <w:rFonts w:ascii="Tahoma" w:eastAsia="Calibri" w:hAnsi="Tahoma" w:cs="Tahoma"/>
          <w:b/>
          <w:sz w:val="18"/>
          <w:szCs w:val="18"/>
          <w:lang w:val="en-US"/>
        </w:rPr>
        <w:t>SCOBAL IT TENDER</w:t>
      </w:r>
      <w:r w:rsidR="00061C6E" w:rsidRPr="00B75619">
        <w:rPr>
          <w:rFonts w:ascii="Tahoma" w:eastAsia="Calibri" w:hAnsi="Tahoma" w:cs="Tahoma"/>
          <w:sz w:val="18"/>
          <w:szCs w:val="18"/>
          <w:lang w:val="en-US"/>
        </w:rPr>
        <w:t>”</w:t>
      </w:r>
      <w:r w:rsidR="00B75619">
        <w:rPr>
          <w:rFonts w:ascii="Tahoma" w:eastAsia="Calibri" w:hAnsi="Tahoma" w:cs="Tahoma"/>
          <w:sz w:val="18"/>
          <w:szCs w:val="18"/>
          <w:lang w:val="en-US"/>
        </w:rPr>
        <w:t>.</w:t>
      </w:r>
      <w:r w:rsidRPr="00BD7E63">
        <w:rPr>
          <w:rFonts w:ascii="Tahoma" w:eastAsia="Calibri" w:hAnsi="Tahoma" w:cs="Tahoma"/>
          <w:sz w:val="18"/>
          <w:szCs w:val="18"/>
          <w:lang w:val="en-US"/>
        </w:rPr>
        <w:t xml:space="preserve"> </w:t>
      </w:r>
      <w:r w:rsidR="008C47C5">
        <w:rPr>
          <w:rFonts w:ascii="Tahoma" w:eastAsia="Calibri" w:hAnsi="Tahoma" w:cs="Tahoma"/>
          <w:sz w:val="18"/>
          <w:szCs w:val="18"/>
          <w:lang w:val="en-US"/>
        </w:rPr>
        <w:t xml:space="preserve"> </w:t>
      </w:r>
    </w:p>
    <w:p w14:paraId="4062550A" w14:textId="64882C0F" w:rsidR="00B07901" w:rsidRPr="00BD7E63" w:rsidRDefault="00B07901" w:rsidP="0079247B">
      <w:pPr>
        <w:autoSpaceDE w:val="0"/>
        <w:autoSpaceDN w:val="0"/>
        <w:adjustRightInd w:val="0"/>
        <w:spacing w:after="120"/>
        <w:jc w:val="both"/>
        <w:rPr>
          <w:rFonts w:ascii="Tahoma" w:hAnsi="Tahoma" w:cs="Tahoma"/>
          <w:sz w:val="18"/>
          <w:szCs w:val="18"/>
        </w:rPr>
      </w:pPr>
      <w:r w:rsidRPr="00BD7E63">
        <w:rPr>
          <w:rFonts w:ascii="Tahoma" w:hAnsi="Tahoma" w:cs="Tahoma"/>
          <w:sz w:val="18"/>
          <w:szCs w:val="18"/>
          <w:lang w:val="en-US"/>
        </w:rPr>
        <w:t>This address is to be used for questions only; for modalities of tendering, please refer to the below Article</w:t>
      </w:r>
      <w:r w:rsidRPr="00BD7E63">
        <w:rPr>
          <w:rFonts w:ascii="Tahoma" w:hAnsi="Tahoma" w:cs="Tahoma"/>
          <w:sz w:val="18"/>
          <w:szCs w:val="18"/>
        </w:rPr>
        <w:t>.</w:t>
      </w:r>
    </w:p>
    <w:p w14:paraId="3CB4E520" w14:textId="48D93A0B" w:rsidR="0095399B" w:rsidRPr="00BD7E63" w:rsidRDefault="002329E9" w:rsidP="0079247B">
      <w:pPr>
        <w:tabs>
          <w:tab w:val="left" w:pos="567"/>
        </w:tabs>
        <w:spacing w:after="60"/>
        <w:rPr>
          <w:rFonts w:ascii="Tahoma" w:eastAsia="Times New Roman" w:hAnsi="Tahoma" w:cs="Tahoma"/>
          <w:b/>
          <w:sz w:val="18"/>
          <w:szCs w:val="18"/>
          <w:lang w:val="en-US"/>
        </w:rPr>
      </w:pPr>
      <w:r w:rsidRPr="00BD7E63">
        <w:rPr>
          <w:rFonts w:ascii="Tahoma" w:eastAsia="Times New Roman" w:hAnsi="Tahoma" w:cs="Tahoma"/>
          <w:b/>
          <w:sz w:val="18"/>
          <w:szCs w:val="18"/>
          <w:lang w:val="en-US"/>
        </w:rPr>
        <w:t>ARTICLE 8</w:t>
      </w:r>
      <w:r w:rsidR="0095399B" w:rsidRPr="00BD7E63">
        <w:rPr>
          <w:rFonts w:ascii="Tahoma" w:eastAsia="Times New Roman" w:hAnsi="Tahoma" w:cs="Tahoma"/>
          <w:b/>
          <w:sz w:val="18"/>
          <w:szCs w:val="18"/>
          <w:lang w:val="en-US"/>
        </w:rPr>
        <w:t xml:space="preserve"> – MODALITIES OF THE TENDERING</w:t>
      </w:r>
    </w:p>
    <w:p w14:paraId="02C6D57E" w14:textId="77777777" w:rsidR="0095399B" w:rsidRPr="00BD7E63" w:rsidRDefault="0095399B" w:rsidP="0079247B">
      <w:pPr>
        <w:tabs>
          <w:tab w:val="left" w:pos="567"/>
        </w:tabs>
        <w:spacing w:after="120"/>
        <w:rPr>
          <w:rFonts w:ascii="Tahoma" w:eastAsia="Times New Roman" w:hAnsi="Tahoma" w:cs="Tahoma"/>
          <w:b/>
          <w:sz w:val="18"/>
          <w:szCs w:val="18"/>
          <w:lang w:val="en-US"/>
        </w:rPr>
      </w:pPr>
      <w:r w:rsidRPr="00BD7E63">
        <w:rPr>
          <w:rFonts w:ascii="Tahoma" w:eastAsia="Times New Roman" w:hAnsi="Tahoma" w:cs="Tahoma"/>
          <w:sz w:val="18"/>
          <w:szCs w:val="18"/>
          <w:lang w:val="en-US"/>
        </w:rPr>
        <w:t xml:space="preserve">Tenders must be sent to the Council of Europe </w:t>
      </w:r>
      <w:r w:rsidRPr="00BD7E63">
        <w:rPr>
          <w:rFonts w:ascii="Tahoma" w:eastAsia="Times New Roman" w:hAnsi="Tahoma" w:cs="Tahoma"/>
          <w:b/>
          <w:sz w:val="18"/>
          <w:szCs w:val="18"/>
          <w:lang w:val="en-US"/>
        </w:rPr>
        <w:t xml:space="preserve">both electronically </w:t>
      </w:r>
      <w:r w:rsidRPr="00BD7E63">
        <w:rPr>
          <w:rFonts w:ascii="Tahoma" w:eastAsia="Times New Roman" w:hAnsi="Tahoma" w:cs="Tahoma"/>
          <w:b/>
          <w:sz w:val="18"/>
          <w:szCs w:val="18"/>
          <w:u w:val="single"/>
          <w:lang w:val="en-US"/>
        </w:rPr>
        <w:t>and</w:t>
      </w:r>
      <w:r w:rsidRPr="00BD7E63">
        <w:rPr>
          <w:rFonts w:ascii="Tahoma" w:eastAsia="Times New Roman" w:hAnsi="Tahoma" w:cs="Tahoma"/>
          <w:b/>
          <w:sz w:val="18"/>
          <w:szCs w:val="18"/>
          <w:lang w:val="en-US"/>
        </w:rPr>
        <w:t xml:space="preserve"> in paper hardcopy.</w:t>
      </w:r>
    </w:p>
    <w:p w14:paraId="20F90696" w14:textId="40CD4396" w:rsidR="0095399B" w:rsidRPr="00BD7E63" w:rsidRDefault="0095399B" w:rsidP="0079247B">
      <w:pPr>
        <w:tabs>
          <w:tab w:val="left" w:pos="567"/>
        </w:tabs>
        <w:spacing w:after="120"/>
        <w:rPr>
          <w:rFonts w:ascii="Tahoma" w:eastAsia="Times New Roman" w:hAnsi="Tahoma" w:cs="Tahoma"/>
          <w:sz w:val="18"/>
          <w:szCs w:val="18"/>
          <w:lang w:val="en-US"/>
        </w:rPr>
      </w:pPr>
      <w:r w:rsidRPr="00BD7E63">
        <w:rPr>
          <w:rFonts w:ascii="Tahoma" w:eastAsia="Times New Roman" w:hAnsi="Tahoma" w:cs="Tahoma"/>
          <w:b/>
          <w:sz w:val="18"/>
          <w:szCs w:val="18"/>
          <w:lang w:val="en-US"/>
        </w:rPr>
        <w:t>Electronic copies</w:t>
      </w:r>
      <w:r w:rsidRPr="00BD7E63">
        <w:rPr>
          <w:rFonts w:ascii="Tahoma" w:eastAsia="Times New Roman" w:hAnsi="Tahoma" w:cs="Tahoma"/>
          <w:sz w:val="18"/>
          <w:szCs w:val="18"/>
          <w:lang w:val="en-US"/>
        </w:rPr>
        <w:t xml:space="preserve"> shall be sent </w:t>
      </w:r>
      <w:r w:rsidRPr="00BD7E63">
        <w:rPr>
          <w:rFonts w:ascii="Tahoma" w:eastAsia="Times New Roman" w:hAnsi="Tahoma" w:cs="Tahoma"/>
          <w:sz w:val="18"/>
          <w:szCs w:val="18"/>
          <w:u w:val="single"/>
          <w:lang w:val="en-US"/>
        </w:rPr>
        <w:t>only</w:t>
      </w:r>
      <w:r w:rsidRPr="00BD7E63">
        <w:rPr>
          <w:rFonts w:ascii="Tahoma" w:eastAsia="Times New Roman" w:hAnsi="Tahoma" w:cs="Tahoma"/>
          <w:sz w:val="18"/>
          <w:szCs w:val="18"/>
          <w:lang w:val="en-US"/>
        </w:rPr>
        <w:t xml:space="preserve"> to </w:t>
      </w:r>
      <w:hyperlink r:id="rId20" w:history="1">
        <w:r w:rsidRPr="00B75619">
          <w:rPr>
            <w:rFonts w:ascii="Tahoma" w:eastAsia="Times New Roman" w:hAnsi="Tahoma" w:cs="Tahoma"/>
            <w:color w:val="0000FF"/>
            <w:sz w:val="18"/>
            <w:szCs w:val="18"/>
            <w:u w:val="single"/>
            <w:lang w:val="en-US"/>
          </w:rPr>
          <w:t>cdm@coe.int</w:t>
        </w:r>
      </w:hyperlink>
      <w:r w:rsidR="00350393" w:rsidRPr="00B75619">
        <w:rPr>
          <w:rFonts w:ascii="Tahoma" w:eastAsia="Times New Roman" w:hAnsi="Tahoma" w:cs="Tahoma"/>
          <w:sz w:val="18"/>
          <w:szCs w:val="18"/>
          <w:lang w:val="en-US"/>
        </w:rPr>
        <w:t xml:space="preserve"> with the subject of the e-mail “</w:t>
      </w:r>
      <w:r w:rsidR="00350393" w:rsidRPr="00B75619">
        <w:rPr>
          <w:rFonts w:ascii="Tahoma" w:eastAsia="Times New Roman" w:hAnsi="Tahoma" w:cs="Tahoma"/>
          <w:b/>
          <w:sz w:val="18"/>
          <w:szCs w:val="18"/>
          <w:lang w:val="en-US"/>
        </w:rPr>
        <w:t>SCOBAL IT TENDER</w:t>
      </w:r>
      <w:r w:rsidR="00350393" w:rsidRPr="00B75619">
        <w:rPr>
          <w:rFonts w:ascii="Tahoma" w:eastAsia="Times New Roman" w:hAnsi="Tahoma" w:cs="Tahoma"/>
          <w:sz w:val="18"/>
          <w:szCs w:val="18"/>
          <w:lang w:val="en-US"/>
        </w:rPr>
        <w:t>”</w:t>
      </w:r>
      <w:r w:rsidRPr="00BD7E63">
        <w:rPr>
          <w:rFonts w:ascii="Tahoma" w:eastAsia="Times New Roman" w:hAnsi="Tahoma" w:cs="Tahoma"/>
          <w:sz w:val="18"/>
          <w:szCs w:val="18"/>
          <w:lang w:val="en-US"/>
        </w:rPr>
        <w:t>. Tenders submitted to another e-mail account will be excluded from the proced</w:t>
      </w:r>
      <w:r w:rsidR="008C47C5">
        <w:rPr>
          <w:rFonts w:ascii="Tahoma" w:eastAsia="Times New Roman" w:hAnsi="Tahoma" w:cs="Tahoma"/>
          <w:sz w:val="18"/>
          <w:szCs w:val="18"/>
          <w:lang w:val="en-US"/>
        </w:rPr>
        <w:t>ure.</w:t>
      </w:r>
    </w:p>
    <w:p w14:paraId="0C7E6ABC" w14:textId="77777777" w:rsidR="0095399B" w:rsidRPr="00BD7E63" w:rsidRDefault="0095399B" w:rsidP="0079247B">
      <w:pPr>
        <w:tabs>
          <w:tab w:val="left" w:pos="567"/>
        </w:tabs>
        <w:spacing w:after="120"/>
        <w:jc w:val="both"/>
        <w:rPr>
          <w:rFonts w:ascii="Tahoma" w:eastAsia="Times New Roman" w:hAnsi="Tahoma" w:cs="Tahoma"/>
          <w:sz w:val="18"/>
          <w:szCs w:val="18"/>
          <w:lang w:val="en-US"/>
        </w:rPr>
      </w:pPr>
      <w:r w:rsidRPr="00BD7E63">
        <w:rPr>
          <w:rFonts w:ascii="Tahoma" w:eastAsia="Times New Roman" w:hAnsi="Tahoma" w:cs="Tahoma"/>
          <w:b/>
          <w:sz w:val="18"/>
          <w:szCs w:val="18"/>
          <w:lang w:val="en-US"/>
        </w:rPr>
        <w:t>Paper hardcopies</w:t>
      </w:r>
      <w:r w:rsidRPr="00BD7E63">
        <w:rPr>
          <w:rFonts w:ascii="Tahoma" w:eastAsia="Times New Roman" w:hAnsi="Tahoma" w:cs="Tahoma"/>
          <w:sz w:val="18"/>
          <w:szCs w:val="18"/>
          <w:lang w:val="en-US"/>
        </w:rPr>
        <w:t xml:space="preserve"> shall be sent in A4 format (21x29.7 cm) by post, as specified below:</w:t>
      </w:r>
    </w:p>
    <w:p w14:paraId="68D1684A" w14:textId="77777777" w:rsidR="0095399B" w:rsidRPr="00BD7E63" w:rsidRDefault="0095399B" w:rsidP="0079247B">
      <w:pPr>
        <w:numPr>
          <w:ilvl w:val="0"/>
          <w:numId w:val="32"/>
        </w:numPr>
        <w:tabs>
          <w:tab w:val="left" w:pos="567"/>
        </w:tabs>
        <w:spacing w:after="120"/>
        <w:contextualSpacing/>
        <w:jc w:val="both"/>
        <w:rPr>
          <w:rFonts w:ascii="Tahoma" w:eastAsia="Times New Roman" w:hAnsi="Tahoma" w:cs="Tahoma"/>
          <w:sz w:val="18"/>
          <w:szCs w:val="18"/>
          <w:lang w:val="en-US"/>
        </w:rPr>
      </w:pPr>
      <w:r w:rsidRPr="00BD7E63">
        <w:rPr>
          <w:rFonts w:ascii="Tahoma" w:eastAsia="Times New Roman" w:hAnsi="Tahoma" w:cs="Tahoma"/>
          <w:sz w:val="18"/>
          <w:szCs w:val="18"/>
          <w:lang w:val="en-US"/>
        </w:rPr>
        <w:t>Tenders shall be submitted in a sealed envelope. The first sealed envelope shall be placed inside a second envelope addressed to the Tenders Board, showing the file reference number and object, as follows:</w:t>
      </w:r>
    </w:p>
    <w:p w14:paraId="449ACF5A" w14:textId="77777777" w:rsidR="0095399B" w:rsidRPr="00BD7E63" w:rsidRDefault="0095399B" w:rsidP="0079247B">
      <w:pPr>
        <w:tabs>
          <w:tab w:val="left" w:pos="567"/>
        </w:tabs>
        <w:spacing w:after="120"/>
        <w:ind w:left="284"/>
        <w:rPr>
          <w:rFonts w:ascii="Tahoma" w:eastAsia="Times New Roman" w:hAnsi="Tahoma" w:cs="Tahoma"/>
          <w:sz w:val="18"/>
          <w:szCs w:val="18"/>
          <w:lang w:val="en-US"/>
        </w:rPr>
      </w:pPr>
      <w:r w:rsidRPr="00BD7E63">
        <w:rPr>
          <w:rFonts w:ascii="Tahoma" w:eastAsia="Calibri" w:hAnsi="Tahoma" w:cs="Tahoma"/>
          <w:noProof/>
          <w:sz w:val="18"/>
          <w:szCs w:val="18"/>
          <w:lang w:val="en-US"/>
        </w:rPr>
        <mc:AlternateContent>
          <mc:Choice Requires="wps">
            <w:drawing>
              <wp:anchor distT="0" distB="0" distL="114300" distR="114300" simplePos="0" relativeHeight="251672576" behindDoc="0" locked="0" layoutInCell="1" allowOverlap="0" wp14:anchorId="7BC7A380" wp14:editId="38ED1AE8">
                <wp:simplePos x="0" y="0"/>
                <wp:positionH relativeFrom="column">
                  <wp:posOffset>391124</wp:posOffset>
                </wp:positionH>
                <wp:positionV relativeFrom="paragraph">
                  <wp:posOffset>17612</wp:posOffset>
                </wp:positionV>
                <wp:extent cx="2629535" cy="1026544"/>
                <wp:effectExtent l="0" t="0" r="18415" b="215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9535" cy="1026544"/>
                        </a:xfrm>
                        <a:prstGeom prst="rect">
                          <a:avLst/>
                        </a:prstGeom>
                        <a:solidFill>
                          <a:srgbClr val="FFFFFF"/>
                        </a:solidFill>
                        <a:ln w="9525">
                          <a:solidFill>
                            <a:srgbClr val="000000"/>
                          </a:solidFill>
                          <a:miter lim="800000"/>
                          <a:headEnd/>
                          <a:tailEnd/>
                        </a:ln>
                      </wps:spPr>
                      <wps:txbx>
                        <w:txbxContent>
                          <w:p w14:paraId="123BAF08" w14:textId="77777777" w:rsidR="004C66D8" w:rsidRDefault="004C66D8" w:rsidP="0095399B">
                            <w:pPr>
                              <w:spacing w:after="0" w:line="240" w:lineRule="auto"/>
                              <w:jc w:val="center"/>
                              <w:rPr>
                                <w:rFonts w:ascii="Arial Narrow" w:hAnsi="Arial Narrow"/>
                                <w:sz w:val="18"/>
                                <w:szCs w:val="18"/>
                              </w:rPr>
                            </w:pPr>
                            <w:r>
                              <w:rPr>
                                <w:rFonts w:ascii="Arial Narrow" w:hAnsi="Arial Narrow"/>
                                <w:sz w:val="18"/>
                                <w:szCs w:val="18"/>
                              </w:rPr>
                              <w:t>COUNCIL OF EUROPE</w:t>
                            </w:r>
                          </w:p>
                          <w:p w14:paraId="16B67A95" w14:textId="77777777" w:rsidR="004C66D8" w:rsidRDefault="004C66D8" w:rsidP="0095399B">
                            <w:pPr>
                              <w:spacing w:after="0" w:line="240" w:lineRule="auto"/>
                              <w:jc w:val="center"/>
                              <w:rPr>
                                <w:rFonts w:ascii="Arial Narrow" w:hAnsi="Arial Narrow"/>
                                <w:sz w:val="18"/>
                                <w:szCs w:val="18"/>
                              </w:rPr>
                            </w:pPr>
                            <w:r>
                              <w:rPr>
                                <w:rFonts w:ascii="Arial Narrow" w:hAnsi="Arial Narrow"/>
                                <w:sz w:val="18"/>
                                <w:szCs w:val="18"/>
                              </w:rPr>
                              <w:t>For the attention of the Tenders Board</w:t>
                            </w:r>
                          </w:p>
                          <w:p w14:paraId="283AE2E4" w14:textId="77777777" w:rsidR="004C66D8" w:rsidRDefault="004C66D8" w:rsidP="0095399B">
                            <w:pPr>
                              <w:spacing w:after="0" w:line="240" w:lineRule="auto"/>
                              <w:jc w:val="center"/>
                              <w:rPr>
                                <w:rFonts w:ascii="Arial Narrow" w:hAnsi="Arial Narrow"/>
                                <w:b/>
                                <w:sz w:val="16"/>
                                <w:szCs w:val="16"/>
                              </w:rPr>
                            </w:pPr>
                            <w:r>
                              <w:rPr>
                                <w:rFonts w:ascii="Arial Narrow" w:hAnsi="Arial Narrow"/>
                                <w:b/>
                                <w:sz w:val="16"/>
                                <w:szCs w:val="16"/>
                              </w:rPr>
                              <w:t xml:space="preserve">CALL FOR IT TOOL DEVELOPMENT </w:t>
                            </w:r>
                          </w:p>
                          <w:p w14:paraId="71897434" w14:textId="1EF9E607" w:rsidR="004C66D8" w:rsidRDefault="004C66D8" w:rsidP="0095399B">
                            <w:pPr>
                              <w:spacing w:after="0" w:line="240" w:lineRule="auto"/>
                              <w:jc w:val="center"/>
                              <w:rPr>
                                <w:rFonts w:ascii="Arial Narrow" w:hAnsi="Arial Narrow"/>
                                <w:b/>
                                <w:sz w:val="16"/>
                                <w:szCs w:val="16"/>
                              </w:rPr>
                            </w:pPr>
                            <w:r>
                              <w:rPr>
                                <w:rFonts w:ascii="Arial Narrow" w:hAnsi="Arial Narrow"/>
                                <w:b/>
                                <w:sz w:val="16"/>
                                <w:szCs w:val="16"/>
                              </w:rPr>
                              <w:t>2019/AO/</w:t>
                            </w:r>
                            <w:r w:rsidR="00E07236">
                              <w:rPr>
                                <w:rFonts w:ascii="Arial Narrow" w:hAnsi="Arial Narrow"/>
                                <w:b/>
                                <w:sz w:val="16"/>
                                <w:szCs w:val="16"/>
                              </w:rPr>
                              <w:t>93</w:t>
                            </w:r>
                          </w:p>
                          <w:p w14:paraId="413BD312" w14:textId="77777777" w:rsidR="004C66D8" w:rsidRDefault="004C66D8" w:rsidP="0095399B">
                            <w:pPr>
                              <w:spacing w:after="0" w:line="240" w:lineRule="auto"/>
                              <w:jc w:val="center"/>
                              <w:rPr>
                                <w:rFonts w:ascii="Arial Narrow" w:hAnsi="Arial Narrow"/>
                                <w:sz w:val="18"/>
                                <w:szCs w:val="18"/>
                              </w:rPr>
                            </w:pPr>
                            <w:r>
                              <w:rPr>
                                <w:rFonts w:ascii="Arial Narrow" w:hAnsi="Arial Narrow"/>
                                <w:sz w:val="18"/>
                                <w:szCs w:val="18"/>
                              </w:rPr>
                              <w:t>B.P. 7</w:t>
                            </w:r>
                          </w:p>
                          <w:p w14:paraId="2F1D2DD6" w14:textId="77777777" w:rsidR="004C66D8" w:rsidRDefault="004C66D8" w:rsidP="0095399B">
                            <w:pPr>
                              <w:spacing w:after="0" w:line="240" w:lineRule="auto"/>
                              <w:jc w:val="center"/>
                              <w:rPr>
                                <w:rFonts w:ascii="Arial Narrow" w:hAnsi="Arial Narrow"/>
                                <w:sz w:val="18"/>
                                <w:szCs w:val="18"/>
                              </w:rPr>
                            </w:pPr>
                            <w:r>
                              <w:rPr>
                                <w:rFonts w:ascii="Arial Narrow" w:hAnsi="Arial Narrow"/>
                                <w:sz w:val="18"/>
                                <w:szCs w:val="18"/>
                              </w:rPr>
                              <w:t>F – 67075 STRASBOURG Cedex</w:t>
                            </w:r>
                          </w:p>
                          <w:p w14:paraId="0D742B7C" w14:textId="77777777" w:rsidR="004C66D8" w:rsidRDefault="004C66D8" w:rsidP="0095399B">
                            <w:pPr>
                              <w:spacing w:after="0" w:line="240" w:lineRule="auto"/>
                              <w:jc w:val="center"/>
                              <w:rPr>
                                <w:rFonts w:ascii="Arial Narrow" w:hAnsi="Arial Narrow"/>
                                <w:b/>
                                <w:sz w:val="18"/>
                                <w:szCs w:val="18"/>
                              </w:rPr>
                            </w:pPr>
                            <w:r>
                              <w:rPr>
                                <w:rFonts w:ascii="Arial Narrow" w:hAnsi="Arial Narrow"/>
                                <w:b/>
                                <w:sz w:val="18"/>
                                <w:szCs w:val="18"/>
                              </w:rPr>
                              <w:t>FRANCE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7A380" id="_x0000_t202" coordsize="21600,21600" o:spt="202" path="m,l,21600r21600,l21600,xe">
                <v:stroke joinstyle="miter"/>
                <v:path gradientshapeok="t" o:connecttype="rect"/>
              </v:shapetype>
              <v:shape id="Text Box 2" o:spid="_x0000_s1028" type="#_x0000_t202" style="position:absolute;left:0;text-align:left;margin-left:30.8pt;margin-top:1.4pt;width:207.05pt;height:8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" o:allowoverlap="f">
                <v:textbox>
                  <w:txbxContent>
                    <w:p w14:paraId="123BAF08" w14:textId="77777777" w:rsidR="004C66D8" w:rsidRDefault="004C66D8" w:rsidP="0095399B">
                      <w:pPr>
                        <w:spacing w:after="0" w:line="240" w:lineRule="auto"/>
                        <w:jc w:val="center"/>
                        <w:rPr>
                          <w:rFonts w:ascii="Arial Narrow" w:hAnsi="Arial Narrow"/>
                          <w:sz w:val="18"/>
                          <w:szCs w:val="18"/>
                        </w:rPr>
                      </w:pPr>
                      <w:r>
                        <w:rPr>
                          <w:rFonts w:ascii="Arial Narrow" w:hAnsi="Arial Narrow"/>
                          <w:sz w:val="18"/>
                          <w:szCs w:val="18"/>
                        </w:rPr>
                        <w:t>COUNCIL OF EUROPE</w:t>
                      </w:r>
                    </w:p>
                    <w:p w14:paraId="16B67A95" w14:textId="77777777" w:rsidR="004C66D8" w:rsidRDefault="004C66D8" w:rsidP="0095399B">
                      <w:pPr>
                        <w:spacing w:after="0" w:line="240" w:lineRule="auto"/>
                        <w:jc w:val="center"/>
                        <w:rPr>
                          <w:rFonts w:ascii="Arial Narrow" w:hAnsi="Arial Narrow"/>
                          <w:sz w:val="18"/>
                          <w:szCs w:val="18"/>
                        </w:rPr>
                      </w:pPr>
                      <w:r>
                        <w:rPr>
                          <w:rFonts w:ascii="Arial Narrow" w:hAnsi="Arial Narrow"/>
                          <w:sz w:val="18"/>
                          <w:szCs w:val="18"/>
                        </w:rPr>
                        <w:t>For the attention of the Tenders Board</w:t>
                      </w:r>
                    </w:p>
                    <w:p w14:paraId="283AE2E4" w14:textId="77777777" w:rsidR="004C66D8" w:rsidRDefault="004C66D8" w:rsidP="0095399B">
                      <w:pPr>
                        <w:spacing w:after="0" w:line="240" w:lineRule="auto"/>
                        <w:jc w:val="center"/>
                        <w:rPr>
                          <w:rFonts w:ascii="Arial Narrow" w:hAnsi="Arial Narrow"/>
                          <w:b/>
                          <w:sz w:val="16"/>
                          <w:szCs w:val="16"/>
                        </w:rPr>
                      </w:pPr>
                      <w:r>
                        <w:rPr>
                          <w:rFonts w:ascii="Arial Narrow" w:hAnsi="Arial Narrow"/>
                          <w:b/>
                          <w:sz w:val="16"/>
                          <w:szCs w:val="16"/>
                        </w:rPr>
                        <w:t xml:space="preserve">CALL FOR IT TOOL DEVELOPMENT </w:t>
                      </w:r>
                    </w:p>
                    <w:p w14:paraId="71897434" w14:textId="1EF9E607" w:rsidR="004C66D8" w:rsidRDefault="004C66D8" w:rsidP="0095399B">
                      <w:pPr>
                        <w:spacing w:after="0" w:line="240" w:lineRule="auto"/>
                        <w:jc w:val="center"/>
                        <w:rPr>
                          <w:rFonts w:ascii="Arial Narrow" w:hAnsi="Arial Narrow"/>
                          <w:b/>
                          <w:sz w:val="16"/>
                          <w:szCs w:val="16"/>
                        </w:rPr>
                      </w:pPr>
                      <w:r>
                        <w:rPr>
                          <w:rFonts w:ascii="Arial Narrow" w:hAnsi="Arial Narrow"/>
                          <w:b/>
                          <w:sz w:val="16"/>
                          <w:szCs w:val="16"/>
                        </w:rPr>
                        <w:t>2019/AO/</w:t>
                      </w:r>
                      <w:r w:rsidR="00E07236">
                        <w:rPr>
                          <w:rFonts w:ascii="Arial Narrow" w:hAnsi="Arial Narrow"/>
                          <w:b/>
                          <w:sz w:val="16"/>
                          <w:szCs w:val="16"/>
                        </w:rPr>
                        <w:t>93</w:t>
                      </w:r>
                    </w:p>
                    <w:p w14:paraId="413BD312" w14:textId="77777777" w:rsidR="004C66D8" w:rsidRDefault="004C66D8" w:rsidP="0095399B">
                      <w:pPr>
                        <w:spacing w:after="0" w:line="240" w:lineRule="auto"/>
                        <w:jc w:val="center"/>
                        <w:rPr>
                          <w:rFonts w:ascii="Arial Narrow" w:hAnsi="Arial Narrow"/>
                          <w:sz w:val="18"/>
                          <w:szCs w:val="18"/>
                        </w:rPr>
                      </w:pPr>
                      <w:r>
                        <w:rPr>
                          <w:rFonts w:ascii="Arial Narrow" w:hAnsi="Arial Narrow"/>
                          <w:sz w:val="18"/>
                          <w:szCs w:val="18"/>
                        </w:rPr>
                        <w:t>B.P. 7</w:t>
                      </w:r>
                    </w:p>
                    <w:p w14:paraId="2F1D2DD6" w14:textId="77777777" w:rsidR="004C66D8" w:rsidRDefault="004C66D8" w:rsidP="0095399B">
                      <w:pPr>
                        <w:spacing w:after="0" w:line="240" w:lineRule="auto"/>
                        <w:jc w:val="center"/>
                        <w:rPr>
                          <w:rFonts w:ascii="Arial Narrow" w:hAnsi="Arial Narrow"/>
                          <w:sz w:val="18"/>
                          <w:szCs w:val="18"/>
                        </w:rPr>
                      </w:pPr>
                      <w:r>
                        <w:rPr>
                          <w:rFonts w:ascii="Arial Narrow" w:hAnsi="Arial Narrow"/>
                          <w:sz w:val="18"/>
                          <w:szCs w:val="18"/>
                        </w:rPr>
                        <w:t>F – 67075 STRASBOURG Cedex</w:t>
                      </w:r>
                    </w:p>
                    <w:p w14:paraId="0D742B7C" w14:textId="77777777" w:rsidR="004C66D8" w:rsidRDefault="004C66D8" w:rsidP="0095399B">
                      <w:pPr>
                        <w:spacing w:after="0" w:line="240" w:lineRule="auto"/>
                        <w:jc w:val="center"/>
                        <w:rPr>
                          <w:rFonts w:ascii="Arial Narrow" w:hAnsi="Arial Narrow"/>
                          <w:b/>
                          <w:sz w:val="18"/>
                          <w:szCs w:val="18"/>
                        </w:rPr>
                      </w:pPr>
                      <w:r>
                        <w:rPr>
                          <w:rFonts w:ascii="Arial Narrow" w:hAnsi="Arial Narrow"/>
                          <w:b/>
                          <w:sz w:val="18"/>
                          <w:szCs w:val="18"/>
                        </w:rPr>
                        <w:t>FRANCE</w:t>
                      </w:r>
                    </w:p>
                  </w:txbxContent>
                </v:textbox>
              </v:shape>
            </w:pict>
          </mc:Fallback>
        </mc:AlternateContent>
      </w:r>
    </w:p>
    <w:p w14:paraId="02117BD4" w14:textId="77777777" w:rsidR="0095399B" w:rsidRPr="00BD7E63" w:rsidRDefault="0095399B" w:rsidP="0079247B">
      <w:pPr>
        <w:tabs>
          <w:tab w:val="left" w:pos="567"/>
        </w:tabs>
        <w:spacing w:after="120"/>
        <w:ind w:left="284"/>
        <w:rPr>
          <w:rFonts w:ascii="Tahoma" w:eastAsia="Times New Roman" w:hAnsi="Tahoma" w:cs="Tahoma"/>
          <w:sz w:val="18"/>
          <w:szCs w:val="18"/>
          <w:lang w:val="en-US"/>
        </w:rPr>
      </w:pPr>
    </w:p>
    <w:p w14:paraId="73C8161B" w14:textId="77777777" w:rsidR="0095399B" w:rsidRPr="00BD7E63" w:rsidRDefault="0095399B" w:rsidP="0079247B">
      <w:pPr>
        <w:tabs>
          <w:tab w:val="left" w:pos="567"/>
        </w:tabs>
        <w:spacing w:after="120"/>
        <w:ind w:left="284"/>
        <w:rPr>
          <w:rFonts w:ascii="Tahoma" w:eastAsia="Times New Roman" w:hAnsi="Tahoma" w:cs="Tahoma"/>
          <w:sz w:val="18"/>
          <w:szCs w:val="18"/>
          <w:lang w:val="en-US"/>
        </w:rPr>
      </w:pPr>
    </w:p>
    <w:p w14:paraId="5E04FC73" w14:textId="77777777" w:rsidR="0095399B" w:rsidRPr="00BD7E63" w:rsidRDefault="0095399B" w:rsidP="0079247B">
      <w:pPr>
        <w:tabs>
          <w:tab w:val="left" w:pos="567"/>
        </w:tabs>
        <w:spacing w:after="120"/>
        <w:ind w:left="284"/>
        <w:rPr>
          <w:rFonts w:ascii="Tahoma" w:eastAsia="Times New Roman" w:hAnsi="Tahoma" w:cs="Tahoma"/>
          <w:sz w:val="18"/>
          <w:szCs w:val="18"/>
          <w:lang w:val="en-US"/>
        </w:rPr>
      </w:pPr>
    </w:p>
    <w:p w14:paraId="0055B51A" w14:textId="77777777" w:rsidR="0095399B" w:rsidRPr="00BD7E63" w:rsidRDefault="0095399B" w:rsidP="0079247B">
      <w:pPr>
        <w:tabs>
          <w:tab w:val="left" w:pos="567"/>
        </w:tabs>
        <w:spacing w:after="120"/>
        <w:ind w:left="284"/>
        <w:jc w:val="both"/>
        <w:rPr>
          <w:rFonts w:ascii="Tahoma" w:eastAsia="Times New Roman" w:hAnsi="Tahoma" w:cs="Tahoma"/>
          <w:sz w:val="18"/>
          <w:szCs w:val="18"/>
          <w:lang w:val="en-US"/>
        </w:rPr>
      </w:pPr>
    </w:p>
    <w:p w14:paraId="7B2E00C2" w14:textId="77777777" w:rsidR="00232783" w:rsidRPr="00BD7E63" w:rsidRDefault="00232783" w:rsidP="0079247B">
      <w:pPr>
        <w:tabs>
          <w:tab w:val="left" w:pos="567"/>
        </w:tabs>
        <w:spacing w:after="120"/>
        <w:ind w:left="720"/>
        <w:contextualSpacing/>
        <w:jc w:val="both"/>
        <w:rPr>
          <w:rFonts w:ascii="Tahoma" w:eastAsia="Times New Roman" w:hAnsi="Tahoma" w:cs="Tahoma"/>
          <w:sz w:val="18"/>
          <w:szCs w:val="18"/>
          <w:lang w:val="en-US"/>
        </w:rPr>
      </w:pPr>
    </w:p>
    <w:p w14:paraId="73115A71" w14:textId="1C0ED10F" w:rsidR="0095399B" w:rsidRPr="00BD7E63" w:rsidRDefault="0095399B" w:rsidP="0079247B">
      <w:pPr>
        <w:numPr>
          <w:ilvl w:val="0"/>
          <w:numId w:val="32"/>
        </w:numPr>
        <w:tabs>
          <w:tab w:val="left" w:pos="567"/>
        </w:tabs>
        <w:spacing w:after="120"/>
        <w:contextualSpacing/>
        <w:jc w:val="both"/>
        <w:rPr>
          <w:rFonts w:ascii="Tahoma" w:eastAsia="Times New Roman" w:hAnsi="Tahoma" w:cs="Tahoma"/>
          <w:sz w:val="18"/>
          <w:szCs w:val="18"/>
          <w:lang w:val="en-US"/>
        </w:rPr>
      </w:pPr>
      <w:r w:rsidRPr="00BD7E63">
        <w:rPr>
          <w:rFonts w:ascii="Tahoma" w:eastAsia="Times New Roman" w:hAnsi="Tahoma" w:cs="Tahoma"/>
          <w:sz w:val="18"/>
          <w:szCs w:val="18"/>
          <w:lang w:val="en-US"/>
        </w:rPr>
        <w:t>Tenderers are requested to indicate their names and address on the outside envelope for identification purposes.</w:t>
      </w:r>
    </w:p>
    <w:p w14:paraId="0BDF9975" w14:textId="29F418A3" w:rsidR="0095399B" w:rsidRPr="00BD7E63" w:rsidRDefault="00970196" w:rsidP="0079247B">
      <w:pPr>
        <w:pStyle w:val="ListParagraph"/>
        <w:numPr>
          <w:ilvl w:val="0"/>
          <w:numId w:val="32"/>
        </w:numPr>
        <w:tabs>
          <w:tab w:val="left" w:pos="567"/>
        </w:tabs>
        <w:spacing w:after="120"/>
        <w:jc w:val="both"/>
        <w:rPr>
          <w:rFonts w:ascii="Tahoma" w:eastAsia="Times New Roman" w:hAnsi="Tahoma" w:cs="Tahoma"/>
          <w:sz w:val="18"/>
          <w:szCs w:val="18"/>
          <w:lang w:val="en-US"/>
        </w:rPr>
      </w:pPr>
      <w:r w:rsidRPr="00BD7E63">
        <w:rPr>
          <w:rFonts w:ascii="Tahoma" w:eastAsia="Times New Roman" w:hAnsi="Tahoma" w:cs="Tahoma"/>
          <w:sz w:val="18"/>
          <w:szCs w:val="18"/>
          <w:lang w:val="en-US"/>
        </w:rPr>
        <w:t>Tenders submitted to another postal address will be excluded from the procedure.</w:t>
      </w:r>
    </w:p>
    <w:p w14:paraId="05FE0AA7" w14:textId="0A92E3A8" w:rsidR="00E30689" w:rsidRPr="00BD7E63" w:rsidRDefault="002329E9" w:rsidP="0079247B">
      <w:pPr>
        <w:tabs>
          <w:tab w:val="left" w:pos="567"/>
        </w:tabs>
        <w:spacing w:after="60"/>
        <w:rPr>
          <w:rFonts w:ascii="Tahoma" w:eastAsia="Times New Roman" w:hAnsi="Tahoma" w:cs="Tahoma"/>
          <w:b/>
          <w:caps/>
          <w:sz w:val="18"/>
          <w:szCs w:val="18"/>
          <w:lang w:val="en-US"/>
        </w:rPr>
      </w:pPr>
      <w:r w:rsidRPr="00BD7E63">
        <w:rPr>
          <w:rFonts w:ascii="Tahoma" w:eastAsia="Times New Roman" w:hAnsi="Tahoma" w:cs="Tahoma"/>
          <w:b/>
          <w:caps/>
          <w:sz w:val="18"/>
          <w:szCs w:val="18"/>
          <w:lang w:val="en-US"/>
        </w:rPr>
        <w:t>ARTICLE 9</w:t>
      </w:r>
      <w:r w:rsidR="00E30689" w:rsidRPr="00BD7E63">
        <w:rPr>
          <w:rFonts w:ascii="Tahoma" w:eastAsia="Times New Roman" w:hAnsi="Tahoma" w:cs="Tahoma"/>
          <w:b/>
          <w:caps/>
          <w:sz w:val="18"/>
          <w:szCs w:val="18"/>
          <w:lang w:val="en-US"/>
        </w:rPr>
        <w:t xml:space="preserve"> – Deadline for submission of tenders</w:t>
      </w:r>
    </w:p>
    <w:p w14:paraId="05FE0AA8" w14:textId="64529FD7" w:rsidR="00E30689" w:rsidRPr="00BD7E63" w:rsidRDefault="00E30689" w:rsidP="0079247B">
      <w:pPr>
        <w:tabs>
          <w:tab w:val="left" w:pos="567"/>
        </w:tabs>
        <w:spacing w:after="120"/>
        <w:jc w:val="both"/>
        <w:rPr>
          <w:rFonts w:ascii="Tahoma" w:eastAsia="Times New Roman" w:hAnsi="Tahoma" w:cs="Tahoma"/>
          <w:sz w:val="18"/>
          <w:szCs w:val="18"/>
          <w:lang w:val="en-US"/>
        </w:rPr>
      </w:pPr>
      <w:r w:rsidRPr="00BD7E63">
        <w:rPr>
          <w:rFonts w:ascii="Tahoma" w:eastAsia="Times New Roman" w:hAnsi="Tahoma" w:cs="Tahoma"/>
          <w:sz w:val="18"/>
          <w:szCs w:val="18"/>
          <w:lang w:val="en-US"/>
        </w:rPr>
        <w:lastRenderedPageBreak/>
        <w:t>The deadline for the submission of tenders is</w:t>
      </w:r>
      <w:r w:rsidRPr="00BD7E63">
        <w:rPr>
          <w:rFonts w:ascii="Tahoma" w:eastAsia="Times New Roman" w:hAnsi="Tahoma" w:cs="Tahoma"/>
          <w:sz w:val="18"/>
          <w:szCs w:val="18"/>
        </w:rPr>
        <w:t xml:space="preserve"> </w:t>
      </w:r>
      <w:bookmarkStart w:id="5" w:name="Deadlinefortendering"/>
      <w:sdt>
        <w:sdtPr>
          <w:rPr>
            <w:rFonts w:ascii="Tahoma" w:eastAsia="Times New Roman" w:hAnsi="Tahoma" w:cs="Tahoma"/>
            <w:sz w:val="18"/>
            <w:szCs w:val="18"/>
          </w:rPr>
          <w:id w:val="-1163849959"/>
          <w:date w:fullDate="2019-12-14T00:00:00Z">
            <w:dateFormat w:val="dd MMMM yyyy"/>
            <w:lid w:val="en-GB"/>
            <w:storeMappedDataAs w:val="dateTime"/>
            <w:calendar w:val="gregorian"/>
          </w:date>
        </w:sdtPr>
        <w:sdtEndPr/>
        <w:sdtContent>
          <w:r w:rsidR="00955E65">
            <w:rPr>
              <w:rFonts w:ascii="Tahoma" w:eastAsia="Times New Roman" w:hAnsi="Tahoma" w:cs="Tahoma"/>
              <w:sz w:val="18"/>
              <w:szCs w:val="18"/>
            </w:rPr>
            <w:t>14 December 2019</w:t>
          </w:r>
        </w:sdtContent>
      </w:sdt>
      <w:bookmarkEnd w:id="5"/>
      <w:r w:rsidRPr="00C346BB">
        <w:rPr>
          <w:rFonts w:ascii="Tahoma" w:eastAsia="Times New Roman" w:hAnsi="Tahoma" w:cs="Tahoma"/>
          <w:sz w:val="18"/>
          <w:szCs w:val="18"/>
          <w:lang w:val="en-US"/>
        </w:rPr>
        <w:t xml:space="preserve">  as evidenced</w:t>
      </w:r>
      <w:r w:rsidRPr="00BD7E63">
        <w:rPr>
          <w:rFonts w:ascii="Tahoma" w:eastAsia="Times New Roman" w:hAnsi="Tahoma" w:cs="Tahoma"/>
          <w:sz w:val="18"/>
          <w:szCs w:val="18"/>
          <w:lang w:val="en-US"/>
        </w:rPr>
        <w:t xml:space="preserve"> by the postmark, or by the receipt of delivery provided by the dispatching company.</w:t>
      </w:r>
    </w:p>
    <w:p w14:paraId="05FE0AA9" w14:textId="711104DD" w:rsidR="00E30689" w:rsidRPr="00BD7E63" w:rsidRDefault="002329E9" w:rsidP="0079247B">
      <w:pPr>
        <w:tabs>
          <w:tab w:val="left" w:pos="567"/>
        </w:tabs>
        <w:spacing w:after="60"/>
        <w:rPr>
          <w:rFonts w:ascii="Tahoma" w:eastAsia="Times New Roman" w:hAnsi="Tahoma" w:cs="Tahoma"/>
          <w:b/>
          <w:sz w:val="18"/>
          <w:szCs w:val="18"/>
          <w:lang w:val="en-US"/>
        </w:rPr>
      </w:pPr>
      <w:r w:rsidRPr="00BD7E63">
        <w:rPr>
          <w:rFonts w:ascii="Tahoma" w:eastAsia="Times New Roman" w:hAnsi="Tahoma" w:cs="Tahoma"/>
          <w:b/>
          <w:sz w:val="18"/>
          <w:szCs w:val="18"/>
          <w:lang w:val="en-US"/>
        </w:rPr>
        <w:t>ARTICLE 10</w:t>
      </w:r>
      <w:r w:rsidR="00E30689" w:rsidRPr="00BD7E63">
        <w:rPr>
          <w:rFonts w:ascii="Tahoma" w:eastAsia="Times New Roman" w:hAnsi="Tahoma" w:cs="Tahoma"/>
          <w:b/>
          <w:sz w:val="18"/>
          <w:szCs w:val="18"/>
          <w:lang w:val="en-US"/>
        </w:rPr>
        <w:t xml:space="preserve"> – ASSESSMENT OF TENDERS</w:t>
      </w:r>
    </w:p>
    <w:p w14:paraId="3CD4904E" w14:textId="7E958A11" w:rsidR="0024234A" w:rsidRPr="00BD7E63" w:rsidRDefault="00E30689" w:rsidP="0079247B">
      <w:pPr>
        <w:autoSpaceDE w:val="0"/>
        <w:autoSpaceDN w:val="0"/>
        <w:adjustRightInd w:val="0"/>
        <w:spacing w:after="0"/>
        <w:rPr>
          <w:rFonts w:ascii="Tahoma" w:eastAsia="Times New Roman" w:hAnsi="Tahoma" w:cs="Tahoma"/>
          <w:sz w:val="18"/>
          <w:szCs w:val="18"/>
          <w:lang w:val="en-US"/>
        </w:rPr>
      </w:pPr>
      <w:r w:rsidRPr="00BD7E63">
        <w:rPr>
          <w:rFonts w:ascii="Tahoma" w:eastAsia="Times New Roman" w:hAnsi="Tahoma" w:cs="Tahoma"/>
          <w:sz w:val="18"/>
          <w:szCs w:val="18"/>
          <w:lang w:val="en-US"/>
        </w:rPr>
        <w:t>Tenders shall be assessed in accordance with Rule 13</w:t>
      </w:r>
      <w:r w:rsidR="00A10DCD" w:rsidRPr="00BD7E63">
        <w:rPr>
          <w:rFonts w:ascii="Tahoma" w:eastAsia="Times New Roman" w:hAnsi="Tahoma" w:cs="Tahoma"/>
          <w:sz w:val="18"/>
          <w:szCs w:val="18"/>
          <w:lang w:val="en-US"/>
        </w:rPr>
        <w:t>95</w:t>
      </w:r>
      <w:r w:rsidRPr="00BD7E63">
        <w:rPr>
          <w:rFonts w:ascii="Tahoma" w:eastAsia="Times New Roman" w:hAnsi="Tahoma" w:cs="Tahoma"/>
          <w:sz w:val="18"/>
          <w:szCs w:val="18"/>
          <w:lang w:val="en-US"/>
        </w:rPr>
        <w:t xml:space="preserve"> of 2</w:t>
      </w:r>
      <w:r w:rsidR="00A10DCD" w:rsidRPr="00BD7E63">
        <w:rPr>
          <w:rFonts w:ascii="Tahoma" w:eastAsia="Times New Roman" w:hAnsi="Tahoma" w:cs="Tahoma"/>
          <w:sz w:val="18"/>
          <w:szCs w:val="18"/>
          <w:lang w:val="en-US"/>
        </w:rPr>
        <w:t>0</w:t>
      </w:r>
      <w:r w:rsidRPr="00BD7E63">
        <w:rPr>
          <w:rFonts w:ascii="Tahoma" w:eastAsia="Times New Roman" w:hAnsi="Tahoma" w:cs="Tahoma"/>
          <w:sz w:val="18"/>
          <w:szCs w:val="18"/>
          <w:lang w:val="en-US"/>
        </w:rPr>
        <w:t xml:space="preserve"> June 201</w:t>
      </w:r>
      <w:r w:rsidR="00A10DCD" w:rsidRPr="00BD7E63">
        <w:rPr>
          <w:rFonts w:ascii="Tahoma" w:eastAsia="Times New Roman" w:hAnsi="Tahoma" w:cs="Tahoma"/>
          <w:sz w:val="18"/>
          <w:szCs w:val="18"/>
          <w:lang w:val="en-US"/>
        </w:rPr>
        <w:t>9</w:t>
      </w:r>
      <w:r w:rsidRPr="00BD7E63">
        <w:rPr>
          <w:rFonts w:ascii="Tahoma" w:eastAsia="Times New Roman" w:hAnsi="Tahoma" w:cs="Tahoma"/>
          <w:sz w:val="18"/>
          <w:szCs w:val="18"/>
          <w:lang w:val="en-US"/>
        </w:rPr>
        <w:t xml:space="preserve"> on the procurement procedures of the Council of Europe. Assessment shall be based upon the criteria as detailed in the Terms of Reference.</w:t>
      </w:r>
    </w:p>
    <w:p w14:paraId="13B3CACF" w14:textId="73782097" w:rsidR="00B67662" w:rsidRPr="00BD7E63" w:rsidRDefault="00B67662" w:rsidP="0079247B">
      <w:pPr>
        <w:autoSpaceDE w:val="0"/>
        <w:autoSpaceDN w:val="0"/>
        <w:adjustRightInd w:val="0"/>
        <w:spacing w:after="0"/>
        <w:rPr>
          <w:rFonts w:ascii="Tahoma" w:eastAsia="Times New Roman" w:hAnsi="Tahoma" w:cs="Tahoma"/>
          <w:sz w:val="18"/>
          <w:szCs w:val="18"/>
          <w:lang w:val="en-US"/>
        </w:rPr>
      </w:pPr>
    </w:p>
    <w:p w14:paraId="7AA0E524" w14:textId="77777777" w:rsidR="00B67662" w:rsidRPr="00BD7E63" w:rsidRDefault="00B67662" w:rsidP="0079247B">
      <w:pPr>
        <w:tabs>
          <w:tab w:val="left" w:pos="567"/>
        </w:tabs>
        <w:spacing w:after="60"/>
        <w:rPr>
          <w:rFonts w:ascii="Tahoma" w:eastAsia="Times New Roman" w:hAnsi="Tahoma" w:cs="Tahoma"/>
          <w:b/>
          <w:sz w:val="18"/>
          <w:szCs w:val="18"/>
          <w:lang w:val="en-US"/>
        </w:rPr>
      </w:pPr>
      <w:r w:rsidRPr="00BD7E63">
        <w:rPr>
          <w:rFonts w:ascii="Tahoma" w:eastAsia="Times New Roman" w:hAnsi="Tahoma" w:cs="Tahoma"/>
          <w:b/>
          <w:sz w:val="18"/>
          <w:szCs w:val="18"/>
          <w:lang w:val="en-US"/>
        </w:rPr>
        <w:t>ARTICLE 11 – NEGOTIATIONS</w:t>
      </w:r>
    </w:p>
    <w:p w14:paraId="098388DF" w14:textId="77777777" w:rsidR="00B67662" w:rsidRPr="00BD7E63" w:rsidRDefault="00B67662" w:rsidP="0079247B">
      <w:pPr>
        <w:autoSpaceDE w:val="0"/>
        <w:autoSpaceDN w:val="0"/>
        <w:adjustRightInd w:val="0"/>
        <w:spacing w:after="0"/>
        <w:rPr>
          <w:rFonts w:ascii="Tahoma" w:eastAsia="Times New Roman" w:hAnsi="Tahoma" w:cs="Tahoma"/>
          <w:sz w:val="18"/>
          <w:szCs w:val="18"/>
        </w:rPr>
      </w:pPr>
      <w:r w:rsidRPr="00BD7E63">
        <w:rPr>
          <w:rFonts w:ascii="Tahoma" w:eastAsia="Times New Roman" w:hAnsi="Tahoma" w:cs="Tahoma"/>
          <w:sz w:val="18"/>
          <w:szCs w:val="18"/>
        </w:rPr>
        <w:t xml:space="preserve">The Council reserves the right to </w:t>
      </w:r>
      <w:proofErr w:type="gramStart"/>
      <w:r w:rsidRPr="00BD7E63">
        <w:rPr>
          <w:rFonts w:ascii="Tahoma" w:eastAsia="Times New Roman" w:hAnsi="Tahoma" w:cs="Tahoma"/>
          <w:sz w:val="18"/>
          <w:szCs w:val="18"/>
        </w:rPr>
        <w:t>hold negotiations</w:t>
      </w:r>
      <w:proofErr w:type="gramEnd"/>
      <w:r w:rsidRPr="00BD7E63">
        <w:rPr>
          <w:rFonts w:ascii="Tahoma" w:eastAsia="Times New Roman" w:hAnsi="Tahoma" w:cs="Tahoma"/>
          <w:sz w:val="18"/>
          <w:szCs w:val="18"/>
        </w:rPr>
        <w:t xml:space="preserve"> with the bidders in accordance with Article 20 of Rule 1395.</w:t>
      </w:r>
    </w:p>
    <w:p w14:paraId="6287464D" w14:textId="33CED1C4" w:rsidR="00B67662" w:rsidRDefault="00B67662" w:rsidP="0079247B">
      <w:pPr>
        <w:autoSpaceDE w:val="0"/>
        <w:autoSpaceDN w:val="0"/>
        <w:adjustRightInd w:val="0"/>
        <w:spacing w:after="0"/>
        <w:rPr>
          <w:rFonts w:ascii="Tahoma" w:eastAsia="Times New Roman" w:hAnsi="Tahoma" w:cs="Tahoma"/>
          <w:sz w:val="18"/>
          <w:szCs w:val="18"/>
        </w:rPr>
      </w:pPr>
    </w:p>
    <w:p w14:paraId="205216E9" w14:textId="77777777" w:rsidR="00C00232" w:rsidRDefault="00C00232" w:rsidP="0079247B">
      <w:pPr>
        <w:autoSpaceDE w:val="0"/>
        <w:autoSpaceDN w:val="0"/>
        <w:adjustRightInd w:val="0"/>
        <w:spacing w:after="0"/>
        <w:rPr>
          <w:rFonts w:ascii="Tahoma" w:eastAsia="Times New Roman" w:hAnsi="Tahoma" w:cs="Tahoma"/>
          <w:sz w:val="18"/>
          <w:szCs w:val="18"/>
        </w:rPr>
      </w:pPr>
    </w:p>
    <w:p w14:paraId="1CCBCBCD" w14:textId="4F1EA0C5" w:rsidR="00C00232" w:rsidRDefault="00C00232" w:rsidP="00872E29">
      <w:pPr>
        <w:autoSpaceDE w:val="0"/>
        <w:autoSpaceDN w:val="0"/>
        <w:adjustRightInd w:val="0"/>
        <w:spacing w:after="0" w:line="240" w:lineRule="auto"/>
        <w:rPr>
          <w:rFonts w:ascii="Tahoma" w:eastAsia="Times New Roman" w:hAnsi="Tahoma" w:cs="Tahoma"/>
          <w:b/>
          <w:sz w:val="18"/>
          <w:szCs w:val="18"/>
          <w:lang w:val="en-US"/>
        </w:rPr>
      </w:pPr>
      <w:r w:rsidRPr="00C00232">
        <w:rPr>
          <w:rFonts w:ascii="Tahoma" w:eastAsia="Times New Roman" w:hAnsi="Tahoma" w:cs="Tahoma"/>
          <w:b/>
          <w:sz w:val="18"/>
          <w:szCs w:val="18"/>
          <w:lang w:val="en-US"/>
        </w:rPr>
        <w:t>ARTICLE 12 – CANCELLATION</w:t>
      </w:r>
    </w:p>
    <w:p w14:paraId="650A8194" w14:textId="77777777" w:rsidR="00872E29" w:rsidRPr="00872E29" w:rsidRDefault="00872E29" w:rsidP="0079247B">
      <w:pPr>
        <w:autoSpaceDE w:val="0"/>
        <w:autoSpaceDN w:val="0"/>
        <w:adjustRightInd w:val="0"/>
        <w:spacing w:after="0"/>
        <w:rPr>
          <w:rFonts w:ascii="Tahoma" w:eastAsia="Times New Roman" w:hAnsi="Tahoma" w:cs="Tahoma"/>
          <w:b/>
          <w:sz w:val="12"/>
          <w:szCs w:val="18"/>
          <w:lang w:val="en-US"/>
        </w:rPr>
      </w:pPr>
    </w:p>
    <w:p w14:paraId="377F853E" w14:textId="280E6FCF" w:rsidR="00C00232" w:rsidRPr="00BD7E63" w:rsidRDefault="00C00232" w:rsidP="0079247B">
      <w:pPr>
        <w:autoSpaceDE w:val="0"/>
        <w:autoSpaceDN w:val="0"/>
        <w:adjustRightInd w:val="0"/>
        <w:spacing w:after="0"/>
        <w:rPr>
          <w:rFonts w:ascii="Tahoma" w:eastAsia="Times New Roman" w:hAnsi="Tahoma" w:cs="Tahoma"/>
          <w:sz w:val="18"/>
          <w:szCs w:val="18"/>
        </w:rPr>
      </w:pPr>
      <w:r w:rsidRPr="00C00232">
        <w:rPr>
          <w:rFonts w:ascii="Tahoma" w:eastAsia="Times New Roman" w:hAnsi="Tahoma" w:cs="Tahoma"/>
          <w:sz w:val="18"/>
          <w:szCs w:val="18"/>
        </w:rPr>
        <w:t>The Council reserves the right to cancel this procedure at any time prior to signing a contract with any selected Provider/s. The signature of the contract by the Council is subject to the availability of the funds.</w:t>
      </w:r>
    </w:p>
    <w:p w14:paraId="204B2937" w14:textId="77777777" w:rsidR="004337A1" w:rsidRPr="00BD7E63" w:rsidRDefault="004337A1" w:rsidP="0079247B">
      <w:pPr>
        <w:autoSpaceDE w:val="0"/>
        <w:autoSpaceDN w:val="0"/>
        <w:adjustRightInd w:val="0"/>
        <w:spacing w:after="0"/>
        <w:rPr>
          <w:rFonts w:ascii="Tahoma" w:eastAsia="Times New Roman" w:hAnsi="Tahoma" w:cs="Tahoma"/>
          <w:sz w:val="18"/>
          <w:szCs w:val="18"/>
          <w:lang w:val="en-US"/>
        </w:rPr>
      </w:pPr>
    </w:p>
    <w:p w14:paraId="020AA381" w14:textId="1EC9A5B4" w:rsidR="00F44741" w:rsidRPr="00BD7E63" w:rsidRDefault="00F44741" w:rsidP="0079247B">
      <w:pPr>
        <w:autoSpaceDE w:val="0"/>
        <w:autoSpaceDN w:val="0"/>
        <w:adjustRightInd w:val="0"/>
        <w:spacing w:after="0"/>
        <w:jc w:val="center"/>
        <w:rPr>
          <w:rFonts w:ascii="Tahoma" w:eastAsia="Calibri" w:hAnsi="Tahoma" w:cs="Tahoma"/>
          <w:sz w:val="18"/>
          <w:szCs w:val="18"/>
          <w:lang w:val="en-US"/>
        </w:rPr>
      </w:pPr>
      <w:r w:rsidRPr="00BD7E63">
        <w:rPr>
          <w:rFonts w:ascii="Tahoma" w:eastAsia="Calibri" w:hAnsi="Tahoma" w:cs="Tahoma"/>
          <w:sz w:val="18"/>
          <w:szCs w:val="18"/>
          <w:lang w:val="en-US"/>
        </w:rPr>
        <w:t>* * *</w:t>
      </w:r>
    </w:p>
    <w:p w14:paraId="05FE0AAA" w14:textId="77777777" w:rsidR="00FA0E7C" w:rsidRPr="00BD7E63" w:rsidRDefault="00FA0E7C" w:rsidP="0079247B">
      <w:pPr>
        <w:tabs>
          <w:tab w:val="left" w:pos="567"/>
        </w:tabs>
        <w:spacing w:after="120"/>
        <w:jc w:val="both"/>
        <w:rPr>
          <w:rFonts w:ascii="Tahoma" w:eastAsia="Times New Roman" w:hAnsi="Tahoma" w:cs="Tahoma"/>
          <w:sz w:val="18"/>
          <w:szCs w:val="18"/>
          <w:lang w:val="en-US"/>
        </w:rPr>
      </w:pPr>
    </w:p>
    <w:p w14:paraId="05FE0AAC" w14:textId="77777777" w:rsidR="007D22E4" w:rsidRPr="00BD7E63" w:rsidRDefault="007D22E4" w:rsidP="0079247B">
      <w:pPr>
        <w:spacing w:before="100" w:beforeAutospacing="1" w:after="100" w:afterAutospacing="1"/>
        <w:jc w:val="center"/>
        <w:outlineLvl w:val="0"/>
        <w:rPr>
          <w:rFonts w:ascii="Tahoma" w:eastAsia="Times New Roman" w:hAnsi="Tahoma" w:cs="Tahoma"/>
          <w:b/>
          <w:bCs/>
          <w:kern w:val="36"/>
          <w:sz w:val="18"/>
          <w:szCs w:val="18"/>
          <w:lang w:val="en-US"/>
        </w:rPr>
        <w:sectPr w:rsidR="007D22E4" w:rsidRPr="00BD7E63" w:rsidSect="004337A1">
          <w:type w:val="continuous"/>
          <w:pgSz w:w="11907" w:h="16839" w:code="9"/>
          <w:pgMar w:top="993" w:right="1134" w:bottom="1440" w:left="1134" w:header="708" w:footer="708" w:gutter="0"/>
          <w:cols w:num="2" w:space="283"/>
          <w:titlePg/>
          <w:docGrid w:linePitch="360"/>
        </w:sectPr>
      </w:pPr>
      <w:bookmarkStart w:id="6" w:name="_Toc392063550"/>
    </w:p>
    <w:bookmarkEnd w:id="6"/>
    <w:p w14:paraId="05FE0AAD" w14:textId="77777777" w:rsidR="008A4C67" w:rsidRPr="00BD7E63" w:rsidRDefault="008A4C67" w:rsidP="0079247B">
      <w:pPr>
        <w:spacing w:after="0"/>
        <w:rPr>
          <w:rFonts w:ascii="Tahoma" w:hAnsi="Tahoma" w:cs="Tahoma"/>
          <w:sz w:val="18"/>
          <w:szCs w:val="18"/>
        </w:rPr>
        <w:sectPr w:rsidR="008A4C67" w:rsidRPr="00BD7E63" w:rsidSect="00EA04B0">
          <w:headerReference w:type="default" r:id="rId21"/>
          <w:headerReference w:type="first" r:id="rId22"/>
          <w:type w:val="continuous"/>
          <w:pgSz w:w="11907" w:h="16839" w:code="9"/>
          <w:pgMar w:top="1440" w:right="1440" w:bottom="1440" w:left="1440" w:header="426" w:footer="709" w:gutter="0"/>
          <w:cols w:space="708"/>
          <w:titlePg/>
          <w:docGrid w:linePitch="360"/>
        </w:sectPr>
      </w:pPr>
    </w:p>
    <w:p w14:paraId="05FE0AAE" w14:textId="77777777" w:rsidR="008A4C67" w:rsidRPr="00BD7E63" w:rsidRDefault="008A4C67" w:rsidP="0079247B">
      <w:pPr>
        <w:keepLines/>
        <w:autoSpaceDE w:val="0"/>
        <w:autoSpaceDN w:val="0"/>
        <w:adjustRightInd w:val="0"/>
        <w:spacing w:after="60"/>
        <w:contextualSpacing/>
        <w:jc w:val="center"/>
        <w:rPr>
          <w:rFonts w:ascii="Tahoma" w:hAnsi="Tahoma" w:cs="Tahoma"/>
          <w:b/>
          <w:sz w:val="18"/>
          <w:szCs w:val="18"/>
        </w:rPr>
      </w:pPr>
      <w:r w:rsidRPr="00BD7E63">
        <w:rPr>
          <w:rFonts w:ascii="Tahoma" w:hAnsi="Tahoma" w:cs="Tahoma"/>
          <w:b/>
          <w:sz w:val="18"/>
          <w:szCs w:val="18"/>
        </w:rPr>
        <w:lastRenderedPageBreak/>
        <w:t>FINAL CHECK LIST</w:t>
      </w:r>
    </w:p>
    <w:p w14:paraId="05FE0AAF" w14:textId="77777777" w:rsidR="00C32B62" w:rsidRPr="00BD7E63" w:rsidRDefault="00C32B62" w:rsidP="0079247B">
      <w:pPr>
        <w:keepLines/>
        <w:pBdr>
          <w:between w:val="single" w:sz="2" w:space="1" w:color="808080" w:themeColor="background1" w:themeShade="80"/>
        </w:pBdr>
        <w:autoSpaceDE w:val="0"/>
        <w:autoSpaceDN w:val="0"/>
        <w:adjustRightInd w:val="0"/>
        <w:spacing w:after="60"/>
        <w:contextualSpacing/>
        <w:jc w:val="center"/>
        <w:rPr>
          <w:rFonts w:ascii="Tahoma" w:hAnsi="Tahoma" w:cs="Tahoma"/>
          <w:b/>
          <w:sz w:val="18"/>
          <w:szCs w:val="18"/>
        </w:rPr>
      </w:pPr>
    </w:p>
    <w:p w14:paraId="05FE0AB0" w14:textId="77777777" w:rsidR="00C32B62" w:rsidRPr="00BD7E63" w:rsidRDefault="00C32B62" w:rsidP="0079247B">
      <w:pPr>
        <w:keepLines/>
        <w:pBdr>
          <w:between w:val="single" w:sz="2" w:space="1" w:color="808080" w:themeColor="background1" w:themeShade="80"/>
        </w:pBdr>
        <w:autoSpaceDE w:val="0"/>
        <w:autoSpaceDN w:val="0"/>
        <w:adjustRightInd w:val="0"/>
        <w:spacing w:after="60"/>
        <w:contextualSpacing/>
        <w:jc w:val="center"/>
        <w:rPr>
          <w:rFonts w:ascii="Tahoma" w:hAnsi="Tahoma" w:cs="Tahoma"/>
          <w:sz w:val="18"/>
          <w:szCs w:val="18"/>
        </w:rPr>
      </w:pPr>
    </w:p>
    <w:p w14:paraId="05FE0AB1" w14:textId="5BF5D195" w:rsidR="008A4C67" w:rsidRPr="00BD7E63" w:rsidRDefault="008A4C67" w:rsidP="0079247B">
      <w:pPr>
        <w:keepLines/>
        <w:numPr>
          <w:ilvl w:val="0"/>
          <w:numId w:val="6"/>
        </w:numPr>
        <w:tabs>
          <w:tab w:val="left" w:pos="284"/>
        </w:tabs>
        <w:autoSpaceDE w:val="0"/>
        <w:autoSpaceDN w:val="0"/>
        <w:adjustRightInd w:val="0"/>
        <w:spacing w:after="60"/>
        <w:ind w:left="0" w:firstLine="0"/>
        <w:contextualSpacing/>
        <w:rPr>
          <w:rFonts w:ascii="Tahoma" w:hAnsi="Tahoma" w:cs="Tahoma"/>
          <w:b/>
          <w:sz w:val="18"/>
          <w:szCs w:val="18"/>
        </w:rPr>
      </w:pPr>
      <w:r w:rsidRPr="00BD7E63">
        <w:rPr>
          <w:rFonts w:ascii="Tahoma" w:hAnsi="Tahoma" w:cs="Tahoma"/>
          <w:b/>
          <w:sz w:val="18"/>
          <w:szCs w:val="18"/>
        </w:rPr>
        <w:t>BEFORE SENDING TENDER, CHECK THAT IT INCLUDES:</w:t>
      </w:r>
    </w:p>
    <w:p w14:paraId="05FE0AB2" w14:textId="77777777" w:rsidR="008A4C67" w:rsidRPr="00BD7E63" w:rsidRDefault="008A4C67" w:rsidP="0079247B">
      <w:pPr>
        <w:keepLines/>
        <w:autoSpaceDE w:val="0"/>
        <w:autoSpaceDN w:val="0"/>
        <w:adjustRightInd w:val="0"/>
        <w:spacing w:after="60"/>
        <w:contextualSpacing/>
        <w:jc w:val="both"/>
        <w:rPr>
          <w:rFonts w:ascii="Tahoma" w:hAnsi="Tahoma" w:cs="Tahoma"/>
          <w:sz w:val="18"/>
          <w:szCs w:val="18"/>
        </w:rPr>
      </w:pPr>
    </w:p>
    <w:p w14:paraId="230DFAA1" w14:textId="77777777" w:rsidR="00B75619" w:rsidRDefault="00B75619" w:rsidP="00B75619">
      <w:pPr>
        <w:keepLines/>
        <w:numPr>
          <w:ilvl w:val="0"/>
          <w:numId w:val="5"/>
        </w:numPr>
        <w:spacing w:after="0"/>
        <w:ind w:left="714" w:hanging="357"/>
        <w:jc w:val="both"/>
        <w:rPr>
          <w:rFonts w:ascii="Tahoma" w:eastAsia="Times New Roman" w:hAnsi="Tahoma" w:cs="Tahoma"/>
          <w:sz w:val="18"/>
          <w:szCs w:val="18"/>
          <w:lang w:val="en-US" w:eastAsia="fr-FR"/>
        </w:rPr>
      </w:pPr>
      <w:r w:rsidRPr="00BD7E63">
        <w:rPr>
          <w:rFonts w:ascii="Tahoma" w:eastAsia="Times New Roman" w:hAnsi="Tahoma" w:cs="Tahoma"/>
          <w:b/>
          <w:sz w:val="18"/>
          <w:szCs w:val="18"/>
          <w:u w:val="single"/>
          <w:lang w:val="en-US" w:eastAsia="fr-FR"/>
        </w:rPr>
        <w:t>Two</w:t>
      </w:r>
      <w:r w:rsidRPr="00BD7E63">
        <w:rPr>
          <w:rFonts w:ascii="Tahoma" w:eastAsia="Times New Roman" w:hAnsi="Tahoma" w:cs="Tahoma"/>
          <w:sz w:val="18"/>
          <w:szCs w:val="18"/>
          <w:lang w:val="en-US" w:eastAsia="fr-FR"/>
        </w:rPr>
        <w:t xml:space="preserve"> completed and signed copies of the </w:t>
      </w:r>
      <w:r w:rsidRPr="00BD7E63">
        <w:rPr>
          <w:rFonts w:ascii="Tahoma" w:eastAsia="Times New Roman" w:hAnsi="Tahoma" w:cs="Tahoma"/>
          <w:b/>
          <w:sz w:val="18"/>
          <w:szCs w:val="18"/>
          <w:lang w:val="en-US" w:eastAsia="fr-FR"/>
        </w:rPr>
        <w:t>Act of Engagement</w:t>
      </w:r>
      <w:r w:rsidRPr="00BD7E63">
        <w:rPr>
          <w:rStyle w:val="FootnoteReference"/>
          <w:rFonts w:ascii="Tahoma" w:eastAsia="Times New Roman" w:hAnsi="Tahoma" w:cs="Tahoma"/>
          <w:sz w:val="18"/>
          <w:szCs w:val="18"/>
          <w:lang w:val="en-US" w:eastAsia="fr-FR"/>
        </w:rPr>
        <w:footnoteReference w:id="5"/>
      </w:r>
      <w:r>
        <w:rPr>
          <w:rFonts w:ascii="Tahoma" w:eastAsia="Times New Roman" w:hAnsi="Tahoma" w:cs="Tahoma"/>
          <w:sz w:val="18"/>
          <w:szCs w:val="18"/>
          <w:lang w:val="en-US" w:eastAsia="fr-FR"/>
        </w:rPr>
        <w:t>.</w:t>
      </w:r>
    </w:p>
    <w:p w14:paraId="6A54A9DC" w14:textId="77777777" w:rsidR="00B75619" w:rsidRPr="00BD7E63" w:rsidRDefault="00B75619" w:rsidP="00B75619">
      <w:pPr>
        <w:keepLines/>
        <w:spacing w:after="0"/>
        <w:ind w:left="714"/>
        <w:jc w:val="both"/>
        <w:rPr>
          <w:rFonts w:ascii="Tahoma" w:eastAsia="Times New Roman" w:hAnsi="Tahoma" w:cs="Tahoma"/>
          <w:sz w:val="18"/>
          <w:szCs w:val="18"/>
          <w:lang w:val="en-US" w:eastAsia="fr-FR"/>
        </w:rPr>
      </w:pPr>
      <w:r>
        <w:rPr>
          <w:rFonts w:ascii="Tahoma" w:eastAsia="Times New Roman" w:hAnsi="Tahoma" w:cs="Tahoma"/>
          <w:sz w:val="18"/>
          <w:szCs w:val="18"/>
          <w:lang w:val="en-US"/>
        </w:rPr>
        <w:t>Tenderers may propose the addition of legal conditions specific to them or the modification of legal conditions provided by the Council of Europe. Any request for addition or modification must be justified.</w:t>
      </w:r>
    </w:p>
    <w:p w14:paraId="4D053FAD" w14:textId="77777777" w:rsidR="00B75619" w:rsidRPr="00BD7E63" w:rsidRDefault="00B75619" w:rsidP="00B75619">
      <w:pPr>
        <w:keepLines/>
        <w:numPr>
          <w:ilvl w:val="0"/>
          <w:numId w:val="5"/>
        </w:numPr>
        <w:spacing w:after="0"/>
        <w:jc w:val="both"/>
        <w:rPr>
          <w:rFonts w:ascii="Tahoma" w:hAnsi="Tahoma" w:cs="Tahoma"/>
          <w:color w:val="000000" w:themeColor="text1"/>
          <w:sz w:val="18"/>
          <w:szCs w:val="18"/>
        </w:rPr>
      </w:pPr>
      <w:r w:rsidRPr="008A7CA4">
        <w:rPr>
          <w:rFonts w:ascii="Tahoma" w:hAnsi="Tahoma" w:cs="Tahoma"/>
          <w:b/>
          <w:color w:val="000000" w:themeColor="text1"/>
          <w:sz w:val="18"/>
          <w:szCs w:val="18"/>
        </w:rPr>
        <w:t>Technical Proposal</w:t>
      </w:r>
      <w:r w:rsidRPr="008A7CA4">
        <w:rPr>
          <w:rFonts w:ascii="Tahoma" w:hAnsi="Tahoma" w:cs="Tahoma"/>
          <w:color w:val="000000" w:themeColor="text1"/>
          <w:sz w:val="18"/>
          <w:szCs w:val="18"/>
        </w:rPr>
        <w:t xml:space="preserve"> </w:t>
      </w:r>
      <w:r>
        <w:rPr>
          <w:rFonts w:ascii="Tahoma" w:hAnsi="Tahoma" w:cs="Tahoma"/>
          <w:color w:val="000000" w:themeColor="text1"/>
          <w:sz w:val="18"/>
          <w:szCs w:val="18"/>
        </w:rPr>
        <w:t xml:space="preserve">in English </w:t>
      </w:r>
      <w:r w:rsidRPr="008A7CA4">
        <w:rPr>
          <w:rFonts w:ascii="Tahoma" w:hAnsi="Tahoma" w:cs="Tahoma"/>
          <w:color w:val="000000" w:themeColor="text1"/>
          <w:sz w:val="18"/>
          <w:szCs w:val="18"/>
        </w:rPr>
        <w:t>maximum</w:t>
      </w:r>
      <w:r w:rsidRPr="00BD7E63">
        <w:rPr>
          <w:rFonts w:ascii="Tahoma" w:hAnsi="Tahoma" w:cs="Tahoma"/>
          <w:color w:val="000000" w:themeColor="text1"/>
          <w:sz w:val="18"/>
          <w:szCs w:val="18"/>
        </w:rPr>
        <w:t xml:space="preserve"> of 40 pages (A4 format, excluding annexes, font Calibri size 11) presenting the tenderer’s proposal for the service delivery and information and documents required under the Technical Terms (covering the information listed in Annex A hereto). The information in the technical proposal must be consistent with the Technical Terms and</w:t>
      </w:r>
      <w:r>
        <w:rPr>
          <w:rFonts w:ascii="Tahoma" w:hAnsi="Tahoma" w:cs="Tahoma"/>
          <w:color w:val="000000" w:themeColor="text1"/>
          <w:sz w:val="18"/>
          <w:szCs w:val="18"/>
        </w:rPr>
        <w:t xml:space="preserve"> must be signed by the tenderer.</w:t>
      </w:r>
    </w:p>
    <w:p w14:paraId="5D68B91F" w14:textId="77777777" w:rsidR="00B75619" w:rsidRPr="008A7CA4" w:rsidRDefault="00B75619" w:rsidP="00B75619">
      <w:pPr>
        <w:keepLines/>
        <w:numPr>
          <w:ilvl w:val="0"/>
          <w:numId w:val="5"/>
        </w:numPr>
        <w:spacing w:after="0"/>
        <w:jc w:val="both"/>
        <w:rPr>
          <w:rFonts w:ascii="Tahoma" w:hAnsi="Tahoma" w:cs="Tahoma"/>
          <w:color w:val="000000" w:themeColor="text1"/>
          <w:sz w:val="18"/>
          <w:szCs w:val="18"/>
        </w:rPr>
      </w:pPr>
      <w:r w:rsidRPr="00BD7E63">
        <w:rPr>
          <w:rFonts w:ascii="Tahoma" w:hAnsi="Tahoma" w:cs="Tahoma"/>
          <w:b/>
          <w:color w:val="000000" w:themeColor="text1"/>
          <w:sz w:val="18"/>
          <w:szCs w:val="18"/>
          <w:lang w:val="en-US"/>
        </w:rPr>
        <w:t xml:space="preserve">Service Level Agreement </w:t>
      </w:r>
      <w:r w:rsidRPr="00974844">
        <w:rPr>
          <w:rFonts w:ascii="Tahoma" w:hAnsi="Tahoma" w:cs="Tahoma"/>
          <w:color w:val="000000" w:themeColor="text1"/>
          <w:sz w:val="18"/>
          <w:szCs w:val="18"/>
          <w:lang w:val="en-US"/>
        </w:rPr>
        <w:t xml:space="preserve">in English </w:t>
      </w:r>
      <w:r w:rsidRPr="00BD7E63">
        <w:rPr>
          <w:rFonts w:ascii="Tahoma" w:hAnsi="Tahoma" w:cs="Tahoma"/>
          <w:color w:val="000000" w:themeColor="text1"/>
          <w:sz w:val="18"/>
          <w:szCs w:val="18"/>
        </w:rPr>
        <w:t xml:space="preserve">maximum of 20 pages (A4 format, font Calibri size 11) presenting the tenderer’s proposal for a Service Level Agreement, and related topics such as governance, quality management and reporting to be used during the execution of the Contract and other specified in </w:t>
      </w:r>
      <w:r w:rsidRPr="008A7CA4">
        <w:rPr>
          <w:rFonts w:ascii="Tahoma" w:hAnsi="Tahoma" w:cs="Tahoma"/>
          <w:color w:val="000000" w:themeColor="text1"/>
          <w:sz w:val="18"/>
          <w:szCs w:val="18"/>
        </w:rPr>
        <w:t>Annex B hereto.</w:t>
      </w:r>
      <w:r w:rsidRPr="008A7CA4">
        <w:rPr>
          <w:rFonts w:ascii="Tahoma" w:hAnsi="Tahoma" w:cs="Tahoma"/>
          <w:sz w:val="18"/>
          <w:szCs w:val="18"/>
        </w:rPr>
        <w:t xml:space="preserve"> </w:t>
      </w:r>
      <w:r w:rsidRPr="008A7CA4">
        <w:rPr>
          <w:rFonts w:ascii="Tahoma" w:hAnsi="Tahoma" w:cs="Tahoma"/>
          <w:color w:val="000000" w:themeColor="text1"/>
          <w:sz w:val="18"/>
          <w:szCs w:val="18"/>
        </w:rPr>
        <w:t>The information in the Service Level Agreement must be consistent with the Technical Terms and must</w:t>
      </w:r>
      <w:r>
        <w:rPr>
          <w:rFonts w:ascii="Tahoma" w:hAnsi="Tahoma" w:cs="Tahoma"/>
          <w:color w:val="000000" w:themeColor="text1"/>
          <w:sz w:val="18"/>
          <w:szCs w:val="18"/>
        </w:rPr>
        <w:t xml:space="preserve"> be signed by the tenderer.</w:t>
      </w:r>
    </w:p>
    <w:p w14:paraId="1592BBF9" w14:textId="77777777" w:rsidR="00B75619" w:rsidRPr="008A7CA4" w:rsidRDefault="00B75619" w:rsidP="00B75619">
      <w:pPr>
        <w:keepLines/>
        <w:numPr>
          <w:ilvl w:val="0"/>
          <w:numId w:val="5"/>
        </w:numPr>
        <w:spacing w:after="0"/>
        <w:jc w:val="both"/>
        <w:rPr>
          <w:rFonts w:ascii="Tahoma" w:eastAsia="Times New Roman" w:hAnsi="Tahoma" w:cs="Tahoma"/>
          <w:sz w:val="18"/>
          <w:szCs w:val="18"/>
          <w:lang w:val="en-US" w:eastAsia="fr-FR"/>
        </w:rPr>
      </w:pPr>
      <w:r w:rsidRPr="008A7CA4">
        <w:rPr>
          <w:rFonts w:ascii="Tahoma" w:eastAsia="Times New Roman" w:hAnsi="Tahoma" w:cs="Tahoma"/>
          <w:sz w:val="18"/>
          <w:szCs w:val="18"/>
          <w:lang w:val="en-US" w:eastAsia="fr-FR"/>
        </w:rPr>
        <w:t xml:space="preserve">Description of </w:t>
      </w:r>
      <w:r w:rsidRPr="008A7CA4">
        <w:rPr>
          <w:rFonts w:ascii="Tahoma" w:eastAsia="Times New Roman" w:hAnsi="Tahoma" w:cs="Tahoma"/>
          <w:b/>
          <w:sz w:val="18"/>
          <w:szCs w:val="18"/>
          <w:lang w:val="en-US" w:eastAsia="fr-FR"/>
        </w:rPr>
        <w:t xml:space="preserve">similar projects </w:t>
      </w:r>
      <w:r>
        <w:rPr>
          <w:rFonts w:ascii="Tahoma" w:eastAsia="Times New Roman" w:hAnsi="Tahoma" w:cs="Tahoma"/>
          <w:sz w:val="18"/>
          <w:szCs w:val="18"/>
          <w:lang w:val="en-US" w:eastAsia="fr-FR"/>
        </w:rPr>
        <w:t xml:space="preserve">realized / implemented, </w:t>
      </w:r>
      <w:r w:rsidRPr="00974844">
        <w:rPr>
          <w:rFonts w:ascii="Tahoma" w:hAnsi="Tahoma" w:cs="Tahoma"/>
          <w:color w:val="000000" w:themeColor="text1"/>
          <w:sz w:val="18"/>
          <w:szCs w:val="18"/>
          <w:lang w:val="en-US"/>
        </w:rPr>
        <w:t>in English</w:t>
      </w:r>
      <w:r>
        <w:rPr>
          <w:rFonts w:ascii="Tahoma" w:eastAsia="Times New Roman" w:hAnsi="Tahoma" w:cs="Tahoma"/>
          <w:sz w:val="18"/>
          <w:szCs w:val="18"/>
          <w:lang w:val="en-US" w:eastAsia="fr-FR"/>
        </w:rPr>
        <w:t>.</w:t>
      </w:r>
    </w:p>
    <w:p w14:paraId="3941ED8A" w14:textId="77777777" w:rsidR="00B75619" w:rsidRPr="008A7CA4" w:rsidRDefault="00B75619" w:rsidP="00B75619">
      <w:pPr>
        <w:keepLines/>
        <w:numPr>
          <w:ilvl w:val="0"/>
          <w:numId w:val="5"/>
        </w:numPr>
        <w:spacing w:after="0"/>
        <w:jc w:val="both"/>
        <w:rPr>
          <w:rFonts w:ascii="Tahoma" w:eastAsia="Times New Roman" w:hAnsi="Tahoma" w:cs="Tahoma"/>
          <w:b/>
          <w:sz w:val="18"/>
          <w:szCs w:val="18"/>
          <w:lang w:val="en-US" w:eastAsia="fr-FR"/>
        </w:rPr>
      </w:pPr>
      <w:r w:rsidRPr="008A7CA4">
        <w:rPr>
          <w:rFonts w:ascii="Tahoma" w:eastAsia="Times New Roman" w:hAnsi="Tahoma" w:cs="Tahoma"/>
          <w:sz w:val="18"/>
          <w:szCs w:val="18"/>
          <w:lang w:val="en-US" w:eastAsia="fr-FR"/>
        </w:rPr>
        <w:t xml:space="preserve">Draft proposal of </w:t>
      </w:r>
      <w:r w:rsidRPr="008A7CA4">
        <w:rPr>
          <w:rFonts w:ascii="Tahoma" w:eastAsia="Times New Roman" w:hAnsi="Tahoma" w:cs="Tahoma"/>
          <w:b/>
          <w:sz w:val="18"/>
          <w:szCs w:val="18"/>
          <w:lang w:val="en-US" w:eastAsia="fr-FR"/>
        </w:rPr>
        <w:t xml:space="preserve">Project Management Plan </w:t>
      </w:r>
      <w:r w:rsidRPr="008A7CA4">
        <w:rPr>
          <w:rFonts w:ascii="Tahoma" w:eastAsia="Times New Roman" w:hAnsi="Tahoma" w:cs="Tahoma"/>
          <w:sz w:val="18"/>
          <w:szCs w:val="18"/>
          <w:lang w:val="en-US" w:eastAsia="fr-FR"/>
        </w:rPr>
        <w:t>with indication of staff which will be</w:t>
      </w:r>
      <w:r>
        <w:rPr>
          <w:rFonts w:ascii="Tahoma" w:eastAsia="Times New Roman" w:hAnsi="Tahoma" w:cs="Tahoma"/>
          <w:sz w:val="18"/>
          <w:szCs w:val="18"/>
          <w:lang w:val="en-US" w:eastAsia="fr-FR"/>
        </w:rPr>
        <w:t xml:space="preserve"> engaged for its implementation, </w:t>
      </w:r>
      <w:r w:rsidRPr="00974844">
        <w:rPr>
          <w:rFonts w:ascii="Tahoma" w:hAnsi="Tahoma" w:cs="Tahoma"/>
          <w:color w:val="000000" w:themeColor="text1"/>
          <w:sz w:val="18"/>
          <w:szCs w:val="18"/>
          <w:lang w:val="en-US"/>
        </w:rPr>
        <w:t>in English</w:t>
      </w:r>
      <w:r>
        <w:rPr>
          <w:rFonts w:ascii="Tahoma" w:eastAsia="Times New Roman" w:hAnsi="Tahoma" w:cs="Tahoma"/>
          <w:sz w:val="18"/>
          <w:szCs w:val="18"/>
          <w:lang w:val="en-US" w:eastAsia="fr-FR"/>
        </w:rPr>
        <w:t>.</w:t>
      </w:r>
    </w:p>
    <w:p w14:paraId="314295CF" w14:textId="77777777" w:rsidR="00B75619" w:rsidRPr="008A7CA4" w:rsidRDefault="00B75619" w:rsidP="00B75619">
      <w:pPr>
        <w:keepLines/>
        <w:numPr>
          <w:ilvl w:val="0"/>
          <w:numId w:val="5"/>
        </w:numPr>
        <w:spacing w:after="0"/>
        <w:jc w:val="both"/>
        <w:rPr>
          <w:rFonts w:ascii="Tahoma" w:eastAsia="Times New Roman" w:hAnsi="Tahoma" w:cs="Tahoma"/>
          <w:b/>
          <w:sz w:val="18"/>
          <w:szCs w:val="18"/>
          <w:lang w:val="en-US" w:eastAsia="fr-FR"/>
        </w:rPr>
      </w:pPr>
      <w:r w:rsidRPr="008A7CA4">
        <w:rPr>
          <w:rFonts w:ascii="Tahoma" w:eastAsia="Times New Roman" w:hAnsi="Tahoma" w:cs="Tahoma"/>
          <w:b/>
          <w:sz w:val="18"/>
          <w:szCs w:val="18"/>
          <w:lang w:val="en-US" w:eastAsia="fr-FR"/>
        </w:rPr>
        <w:t>Portfolio</w:t>
      </w:r>
      <w:r w:rsidRPr="008A7CA4">
        <w:rPr>
          <w:rFonts w:ascii="Tahoma" w:eastAsia="Times New Roman" w:hAnsi="Tahoma" w:cs="Tahoma"/>
          <w:sz w:val="18"/>
          <w:szCs w:val="18"/>
          <w:lang w:val="en-US" w:eastAsia="fr-FR"/>
        </w:rPr>
        <w:t xml:space="preserve"> of the team member</w:t>
      </w:r>
      <w:r>
        <w:rPr>
          <w:rFonts w:ascii="Tahoma" w:eastAsia="Times New Roman" w:hAnsi="Tahoma" w:cs="Tahoma"/>
          <w:sz w:val="18"/>
          <w:szCs w:val="18"/>
          <w:lang w:val="en-US" w:eastAsia="fr-FR"/>
        </w:rPr>
        <w:t>s</w:t>
      </w:r>
      <w:r w:rsidRPr="008A7CA4">
        <w:rPr>
          <w:rFonts w:ascii="Tahoma" w:eastAsia="Times New Roman" w:hAnsi="Tahoma" w:cs="Tahoma"/>
          <w:sz w:val="18"/>
          <w:szCs w:val="18"/>
          <w:lang w:val="en-US" w:eastAsia="fr-FR"/>
        </w:rPr>
        <w:t>, which will be engaged in the</w:t>
      </w:r>
      <w:r>
        <w:rPr>
          <w:rFonts w:ascii="Tahoma" w:eastAsia="Times New Roman" w:hAnsi="Tahoma" w:cs="Tahoma"/>
          <w:sz w:val="18"/>
          <w:szCs w:val="18"/>
          <w:lang w:val="en-US" w:eastAsia="fr-FR"/>
        </w:rPr>
        <w:t xml:space="preserve"> Project implementation, </w:t>
      </w:r>
      <w:r w:rsidRPr="00974844">
        <w:rPr>
          <w:rFonts w:ascii="Tahoma" w:hAnsi="Tahoma" w:cs="Tahoma"/>
          <w:color w:val="000000" w:themeColor="text1"/>
          <w:sz w:val="18"/>
          <w:szCs w:val="18"/>
          <w:lang w:val="en-US"/>
        </w:rPr>
        <w:t>in English</w:t>
      </w:r>
      <w:r>
        <w:rPr>
          <w:rFonts w:ascii="Tahoma" w:eastAsia="Times New Roman" w:hAnsi="Tahoma" w:cs="Tahoma"/>
          <w:sz w:val="18"/>
          <w:szCs w:val="18"/>
          <w:lang w:val="en-US" w:eastAsia="fr-FR"/>
        </w:rPr>
        <w:t>.</w:t>
      </w:r>
    </w:p>
    <w:p w14:paraId="6279F566" w14:textId="77777777" w:rsidR="00B75619" w:rsidRPr="008A7CA4" w:rsidRDefault="00B75619" w:rsidP="00B75619">
      <w:pPr>
        <w:keepLines/>
        <w:numPr>
          <w:ilvl w:val="0"/>
          <w:numId w:val="5"/>
        </w:numPr>
        <w:spacing w:after="0"/>
        <w:jc w:val="both"/>
        <w:rPr>
          <w:rFonts w:ascii="Tahoma" w:eastAsia="Times New Roman" w:hAnsi="Tahoma" w:cs="Tahoma"/>
          <w:b/>
          <w:sz w:val="18"/>
          <w:szCs w:val="18"/>
          <w:lang w:val="en-US" w:eastAsia="fr-FR"/>
        </w:rPr>
      </w:pPr>
      <w:r w:rsidRPr="008A7CA4">
        <w:rPr>
          <w:rFonts w:ascii="Tahoma" w:eastAsia="Times New Roman" w:hAnsi="Tahoma" w:cs="Tahoma"/>
          <w:b/>
          <w:sz w:val="18"/>
          <w:szCs w:val="18"/>
          <w:lang w:val="en-US" w:eastAsia="fr-FR"/>
        </w:rPr>
        <w:t xml:space="preserve">Contacts of 3 clients </w:t>
      </w:r>
      <w:r w:rsidRPr="008A7CA4">
        <w:rPr>
          <w:rFonts w:ascii="Tahoma" w:eastAsia="Times New Roman" w:hAnsi="Tahoma" w:cs="Tahoma"/>
          <w:sz w:val="18"/>
          <w:szCs w:val="18"/>
          <w:lang w:val="en-US" w:eastAsia="fr-FR"/>
        </w:rPr>
        <w:t>for whom similar IT products were developed and wh</w:t>
      </w:r>
      <w:r>
        <w:rPr>
          <w:rFonts w:ascii="Tahoma" w:eastAsia="Times New Roman" w:hAnsi="Tahoma" w:cs="Tahoma"/>
          <w:sz w:val="18"/>
          <w:szCs w:val="18"/>
          <w:lang w:val="en-US" w:eastAsia="fr-FR"/>
        </w:rPr>
        <w:t>o could provide recommendations.</w:t>
      </w:r>
    </w:p>
    <w:p w14:paraId="7BC823AA" w14:textId="77777777" w:rsidR="00B75619" w:rsidRPr="00974844" w:rsidRDefault="00B75619" w:rsidP="00B75619">
      <w:pPr>
        <w:keepLines/>
        <w:numPr>
          <w:ilvl w:val="0"/>
          <w:numId w:val="5"/>
        </w:numPr>
        <w:spacing w:after="0"/>
        <w:jc w:val="both"/>
        <w:rPr>
          <w:rFonts w:ascii="Tahoma" w:eastAsia="Times New Roman" w:hAnsi="Tahoma" w:cs="Tahoma"/>
          <w:sz w:val="18"/>
          <w:szCs w:val="18"/>
          <w:lang w:val="en-US" w:eastAsia="fr-FR"/>
        </w:rPr>
      </w:pPr>
      <w:r>
        <w:rPr>
          <w:rFonts w:ascii="Tahoma" w:hAnsi="Tahoma" w:cs="Tahoma"/>
          <w:color w:val="000000" w:themeColor="text1"/>
          <w:sz w:val="18"/>
          <w:szCs w:val="18"/>
        </w:rPr>
        <w:t xml:space="preserve">Copy of the </w:t>
      </w:r>
      <w:r w:rsidRPr="00E344C4">
        <w:rPr>
          <w:rFonts w:ascii="Tahoma" w:hAnsi="Tahoma" w:cs="Tahoma"/>
          <w:b/>
          <w:color w:val="000000" w:themeColor="text1"/>
          <w:sz w:val="18"/>
          <w:szCs w:val="18"/>
        </w:rPr>
        <w:t xml:space="preserve">registration </w:t>
      </w:r>
      <w:r>
        <w:rPr>
          <w:rFonts w:ascii="Tahoma" w:hAnsi="Tahoma" w:cs="Tahoma"/>
          <w:b/>
          <w:color w:val="000000" w:themeColor="text1"/>
          <w:sz w:val="18"/>
          <w:szCs w:val="18"/>
        </w:rPr>
        <w:t xml:space="preserve">certificate </w:t>
      </w:r>
      <w:r w:rsidRPr="00E344C4">
        <w:rPr>
          <w:rFonts w:ascii="Tahoma" w:hAnsi="Tahoma" w:cs="Tahoma"/>
          <w:b/>
          <w:color w:val="000000" w:themeColor="text1"/>
          <w:sz w:val="18"/>
          <w:szCs w:val="18"/>
        </w:rPr>
        <w:t>of the company</w:t>
      </w:r>
      <w:r>
        <w:rPr>
          <w:rFonts w:ascii="Tahoma" w:hAnsi="Tahoma" w:cs="Tahoma"/>
          <w:b/>
          <w:color w:val="000000" w:themeColor="text1"/>
          <w:sz w:val="18"/>
          <w:szCs w:val="18"/>
        </w:rPr>
        <w:t xml:space="preserve"> </w:t>
      </w:r>
      <w:r w:rsidRPr="00B75619">
        <w:rPr>
          <w:rFonts w:ascii="Tahoma" w:hAnsi="Tahoma" w:cs="Tahoma"/>
          <w:color w:val="000000" w:themeColor="text1"/>
          <w:sz w:val="18"/>
          <w:szCs w:val="18"/>
        </w:rPr>
        <w:t>(</w:t>
      </w:r>
      <w:r>
        <w:rPr>
          <w:rFonts w:ascii="Tahoma" w:hAnsi="Tahoma" w:cs="Tahoma"/>
          <w:color w:val="000000" w:themeColor="text1"/>
          <w:sz w:val="18"/>
          <w:szCs w:val="18"/>
        </w:rPr>
        <w:t>with translation into English</w:t>
      </w:r>
      <w:r w:rsidRPr="00B75619">
        <w:rPr>
          <w:rFonts w:ascii="Tahoma" w:hAnsi="Tahoma" w:cs="Tahoma"/>
          <w:color w:val="000000" w:themeColor="text1"/>
          <w:sz w:val="18"/>
          <w:szCs w:val="18"/>
        </w:rPr>
        <w:t>)</w:t>
      </w:r>
      <w:r>
        <w:rPr>
          <w:rFonts w:ascii="Tahoma" w:hAnsi="Tahoma" w:cs="Tahoma"/>
          <w:color w:val="000000" w:themeColor="text1"/>
          <w:sz w:val="18"/>
          <w:szCs w:val="18"/>
        </w:rPr>
        <w:t>.</w:t>
      </w:r>
    </w:p>
    <w:p w14:paraId="05FE0ABA" w14:textId="761251AF" w:rsidR="00C32B62" w:rsidRDefault="00B75619" w:rsidP="00B75619">
      <w:pPr>
        <w:pStyle w:val="ListParagraph"/>
        <w:keepLines/>
        <w:autoSpaceDE w:val="0"/>
        <w:autoSpaceDN w:val="0"/>
        <w:adjustRightInd w:val="0"/>
        <w:spacing w:after="0"/>
        <w:jc w:val="both"/>
        <w:rPr>
          <w:rFonts w:ascii="Tahoma" w:hAnsi="Tahoma" w:cs="Tahoma"/>
          <w:color w:val="000000" w:themeColor="text1"/>
          <w:sz w:val="18"/>
          <w:szCs w:val="18"/>
        </w:rPr>
      </w:pPr>
      <w:r>
        <w:rPr>
          <w:rFonts w:ascii="Tahoma" w:eastAsia="Times New Roman" w:hAnsi="Tahoma" w:cs="Tahoma"/>
          <w:sz w:val="18"/>
          <w:szCs w:val="18"/>
          <w:lang w:val="en-US" w:eastAsia="fr-FR"/>
        </w:rPr>
        <w:t xml:space="preserve">Company’s </w:t>
      </w:r>
      <w:r w:rsidRPr="00B75619">
        <w:rPr>
          <w:rFonts w:ascii="Tahoma" w:eastAsia="Times New Roman" w:hAnsi="Tahoma" w:cs="Tahoma"/>
          <w:b/>
          <w:sz w:val="18"/>
          <w:szCs w:val="18"/>
          <w:lang w:val="en-US" w:eastAsia="fr-FR"/>
        </w:rPr>
        <w:t>balance sheet</w:t>
      </w:r>
      <w:r w:rsidRPr="00B75619">
        <w:rPr>
          <w:rFonts w:ascii="Tahoma" w:eastAsia="Times New Roman" w:hAnsi="Tahoma" w:cs="Tahoma"/>
          <w:sz w:val="18"/>
          <w:szCs w:val="18"/>
          <w:lang w:val="en-US" w:eastAsia="fr-FR"/>
        </w:rPr>
        <w:t xml:space="preserve"> </w:t>
      </w:r>
      <w:r>
        <w:rPr>
          <w:rFonts w:ascii="Tahoma" w:eastAsia="Times New Roman" w:hAnsi="Tahoma" w:cs="Tahoma"/>
          <w:sz w:val="18"/>
          <w:szCs w:val="18"/>
          <w:lang w:val="en-US" w:eastAsia="fr-FR"/>
        </w:rPr>
        <w:t xml:space="preserve">for 2018 </w:t>
      </w:r>
      <w:r w:rsidRPr="00B75619">
        <w:rPr>
          <w:rFonts w:ascii="Tahoma" w:hAnsi="Tahoma" w:cs="Tahoma"/>
          <w:color w:val="000000" w:themeColor="text1"/>
          <w:sz w:val="18"/>
          <w:szCs w:val="18"/>
        </w:rPr>
        <w:t>(</w:t>
      </w:r>
      <w:r>
        <w:rPr>
          <w:rFonts w:ascii="Tahoma" w:hAnsi="Tahoma" w:cs="Tahoma"/>
          <w:color w:val="000000" w:themeColor="text1"/>
          <w:sz w:val="18"/>
          <w:szCs w:val="18"/>
        </w:rPr>
        <w:t>with translation into English</w:t>
      </w:r>
      <w:r w:rsidRPr="00B75619">
        <w:rPr>
          <w:rFonts w:ascii="Tahoma" w:hAnsi="Tahoma" w:cs="Tahoma"/>
          <w:color w:val="000000" w:themeColor="text1"/>
          <w:sz w:val="18"/>
          <w:szCs w:val="18"/>
        </w:rPr>
        <w:t>)</w:t>
      </w:r>
      <w:r>
        <w:rPr>
          <w:rFonts w:ascii="Tahoma" w:hAnsi="Tahoma" w:cs="Tahoma"/>
          <w:color w:val="000000" w:themeColor="text1"/>
          <w:sz w:val="18"/>
          <w:szCs w:val="18"/>
        </w:rPr>
        <w:t>.</w:t>
      </w:r>
    </w:p>
    <w:p w14:paraId="1669DB64" w14:textId="77777777" w:rsidR="00B75619" w:rsidRPr="00BD7E63" w:rsidRDefault="00B75619" w:rsidP="00B75619">
      <w:pPr>
        <w:pStyle w:val="ListParagraph"/>
        <w:keepLines/>
        <w:autoSpaceDE w:val="0"/>
        <w:autoSpaceDN w:val="0"/>
        <w:adjustRightInd w:val="0"/>
        <w:spacing w:after="0"/>
        <w:jc w:val="both"/>
        <w:rPr>
          <w:rFonts w:ascii="Tahoma" w:hAnsi="Tahoma" w:cs="Tahoma"/>
          <w:sz w:val="18"/>
          <w:szCs w:val="18"/>
        </w:rPr>
      </w:pPr>
    </w:p>
    <w:p w14:paraId="05FE0ABB" w14:textId="77777777" w:rsidR="00C32B62" w:rsidRPr="00BD7E63" w:rsidRDefault="00C32B62" w:rsidP="0079247B">
      <w:pPr>
        <w:pStyle w:val="ListParagraph"/>
        <w:keepLines/>
        <w:pBdr>
          <w:top w:val="single" w:sz="2" w:space="1" w:color="808080" w:themeColor="background1" w:themeShade="80"/>
        </w:pBdr>
        <w:autoSpaceDE w:val="0"/>
        <w:autoSpaceDN w:val="0"/>
        <w:adjustRightInd w:val="0"/>
        <w:spacing w:after="0"/>
        <w:ind w:left="0"/>
        <w:jc w:val="both"/>
        <w:rPr>
          <w:rFonts w:ascii="Tahoma" w:hAnsi="Tahoma" w:cs="Tahoma"/>
          <w:sz w:val="18"/>
          <w:szCs w:val="18"/>
        </w:rPr>
      </w:pPr>
    </w:p>
    <w:p w14:paraId="55A95EB6" w14:textId="2FB452CC" w:rsidR="00B62345" w:rsidRPr="00BD7E63" w:rsidRDefault="00B62345" w:rsidP="0079247B">
      <w:pPr>
        <w:pStyle w:val="ListParagraph"/>
        <w:numPr>
          <w:ilvl w:val="0"/>
          <w:numId w:val="6"/>
        </w:numPr>
        <w:tabs>
          <w:tab w:val="left" w:pos="284"/>
        </w:tabs>
        <w:spacing w:after="0"/>
        <w:ind w:left="284" w:hanging="284"/>
        <w:rPr>
          <w:rFonts w:ascii="Tahoma" w:eastAsia="Times New Roman" w:hAnsi="Tahoma" w:cs="Tahoma"/>
          <w:b/>
          <w:color w:val="000000"/>
          <w:sz w:val="18"/>
          <w:szCs w:val="18"/>
          <w:lang w:val="en-US"/>
        </w:rPr>
      </w:pPr>
      <w:r w:rsidRPr="00BD7E63">
        <w:rPr>
          <w:rFonts w:ascii="Tahoma" w:eastAsia="Times New Roman" w:hAnsi="Tahoma" w:cs="Tahoma"/>
          <w:b/>
          <w:color w:val="000000"/>
          <w:sz w:val="18"/>
          <w:szCs w:val="18"/>
          <w:lang w:val="en-US"/>
        </w:rPr>
        <w:t>HOW TO SEND TENDERS?</w:t>
      </w:r>
    </w:p>
    <w:p w14:paraId="5DA34D39" w14:textId="77777777" w:rsidR="00B62345" w:rsidRPr="00BD7E63" w:rsidRDefault="00B62345" w:rsidP="0079247B">
      <w:pPr>
        <w:tabs>
          <w:tab w:val="left" w:pos="567"/>
        </w:tabs>
        <w:spacing w:after="0"/>
        <w:ind w:left="284"/>
        <w:rPr>
          <w:rFonts w:ascii="Tahoma" w:eastAsia="Times New Roman" w:hAnsi="Tahoma" w:cs="Tahoma"/>
          <w:color w:val="000000"/>
          <w:sz w:val="18"/>
          <w:szCs w:val="18"/>
          <w:lang w:val="en-US"/>
        </w:rPr>
      </w:pPr>
    </w:p>
    <w:p w14:paraId="5CD66D21" w14:textId="77777777" w:rsidR="00B62345" w:rsidRPr="00BD7E63" w:rsidRDefault="00B62345" w:rsidP="0079247B">
      <w:pPr>
        <w:tabs>
          <w:tab w:val="left" w:pos="567"/>
        </w:tabs>
        <w:spacing w:after="120"/>
        <w:rPr>
          <w:rFonts w:ascii="Tahoma" w:eastAsia="Times New Roman" w:hAnsi="Tahoma" w:cs="Tahoma"/>
          <w:b/>
          <w:sz w:val="18"/>
          <w:szCs w:val="18"/>
          <w:lang w:val="en-US"/>
        </w:rPr>
      </w:pPr>
      <w:r w:rsidRPr="00BD7E63">
        <w:rPr>
          <w:rFonts w:ascii="Tahoma" w:eastAsia="Times New Roman" w:hAnsi="Tahoma" w:cs="Tahoma"/>
          <w:sz w:val="18"/>
          <w:szCs w:val="18"/>
          <w:lang w:val="en-US"/>
        </w:rPr>
        <w:t xml:space="preserve">Tenders must be sent to the Council of Europe </w:t>
      </w:r>
      <w:r w:rsidRPr="00BD7E63">
        <w:rPr>
          <w:rFonts w:ascii="Tahoma" w:eastAsia="Times New Roman" w:hAnsi="Tahoma" w:cs="Tahoma"/>
          <w:b/>
          <w:sz w:val="18"/>
          <w:szCs w:val="18"/>
          <w:lang w:val="en-US"/>
        </w:rPr>
        <w:t xml:space="preserve">both electronically </w:t>
      </w:r>
      <w:r w:rsidRPr="00BD7E63">
        <w:rPr>
          <w:rFonts w:ascii="Tahoma" w:eastAsia="Times New Roman" w:hAnsi="Tahoma" w:cs="Tahoma"/>
          <w:b/>
          <w:sz w:val="18"/>
          <w:szCs w:val="18"/>
          <w:u w:val="single"/>
          <w:lang w:val="en-US"/>
        </w:rPr>
        <w:t>and</w:t>
      </w:r>
      <w:r w:rsidRPr="00BD7E63">
        <w:rPr>
          <w:rFonts w:ascii="Tahoma" w:eastAsia="Times New Roman" w:hAnsi="Tahoma" w:cs="Tahoma"/>
          <w:b/>
          <w:sz w:val="18"/>
          <w:szCs w:val="18"/>
          <w:lang w:val="en-US"/>
        </w:rPr>
        <w:t xml:space="preserve"> in paper hardcopy.</w:t>
      </w:r>
    </w:p>
    <w:p w14:paraId="29257AA2" w14:textId="1B3EE4A1" w:rsidR="00B62345" w:rsidRPr="00BD7E63" w:rsidRDefault="00B62345" w:rsidP="0079247B">
      <w:pPr>
        <w:tabs>
          <w:tab w:val="left" w:pos="567"/>
        </w:tabs>
        <w:spacing w:after="120"/>
        <w:rPr>
          <w:rFonts w:ascii="Tahoma" w:eastAsia="Times New Roman" w:hAnsi="Tahoma" w:cs="Tahoma"/>
          <w:sz w:val="18"/>
          <w:szCs w:val="18"/>
          <w:lang w:val="en-US"/>
        </w:rPr>
      </w:pPr>
      <w:r w:rsidRPr="00BD7E63">
        <w:rPr>
          <w:rFonts w:ascii="Tahoma" w:eastAsia="Times New Roman" w:hAnsi="Tahoma" w:cs="Tahoma"/>
          <w:b/>
          <w:sz w:val="18"/>
          <w:szCs w:val="18"/>
          <w:lang w:val="en-US"/>
        </w:rPr>
        <w:t>Electronic copies</w:t>
      </w:r>
      <w:r w:rsidRPr="00BD7E63">
        <w:rPr>
          <w:rFonts w:ascii="Tahoma" w:eastAsia="Times New Roman" w:hAnsi="Tahoma" w:cs="Tahoma"/>
          <w:sz w:val="18"/>
          <w:szCs w:val="18"/>
          <w:lang w:val="en-US"/>
        </w:rPr>
        <w:t xml:space="preserve"> shall be sent </w:t>
      </w:r>
      <w:r w:rsidRPr="00BD7E63">
        <w:rPr>
          <w:rFonts w:ascii="Tahoma" w:eastAsia="Times New Roman" w:hAnsi="Tahoma" w:cs="Tahoma"/>
          <w:sz w:val="18"/>
          <w:szCs w:val="18"/>
          <w:u w:val="single"/>
          <w:lang w:val="en-US"/>
        </w:rPr>
        <w:t>only</w:t>
      </w:r>
      <w:r w:rsidRPr="00BD7E63">
        <w:rPr>
          <w:rFonts w:ascii="Tahoma" w:eastAsia="Times New Roman" w:hAnsi="Tahoma" w:cs="Tahoma"/>
          <w:sz w:val="18"/>
          <w:szCs w:val="18"/>
          <w:lang w:val="en-US"/>
        </w:rPr>
        <w:t xml:space="preserve"> to </w:t>
      </w:r>
      <w:hyperlink r:id="rId23" w:history="1">
        <w:r w:rsidRPr="00BD7E63">
          <w:rPr>
            <w:rFonts w:ascii="Tahoma" w:eastAsia="Times New Roman" w:hAnsi="Tahoma" w:cs="Tahoma"/>
            <w:color w:val="0000FF"/>
            <w:sz w:val="18"/>
            <w:szCs w:val="18"/>
            <w:u w:val="single"/>
            <w:lang w:val="en-US"/>
          </w:rPr>
          <w:t>cdm@coe.int</w:t>
        </w:r>
      </w:hyperlink>
      <w:r w:rsidR="00350393" w:rsidRPr="00B75619">
        <w:rPr>
          <w:rFonts w:ascii="Tahoma" w:eastAsia="Times New Roman" w:hAnsi="Tahoma" w:cs="Tahoma"/>
          <w:color w:val="0000FF"/>
          <w:sz w:val="18"/>
          <w:szCs w:val="18"/>
          <w:lang w:val="en-US"/>
        </w:rPr>
        <w:t xml:space="preserve"> </w:t>
      </w:r>
      <w:r w:rsidR="00350393" w:rsidRPr="00B75619">
        <w:rPr>
          <w:rFonts w:ascii="Tahoma" w:eastAsia="Times New Roman" w:hAnsi="Tahoma" w:cs="Tahoma"/>
          <w:sz w:val="18"/>
          <w:szCs w:val="18"/>
          <w:lang w:val="en-US"/>
        </w:rPr>
        <w:t>with the subject of the e-mail “</w:t>
      </w:r>
      <w:r w:rsidR="00350393" w:rsidRPr="009C3C69">
        <w:rPr>
          <w:rFonts w:ascii="Tahoma" w:eastAsia="Times New Roman" w:hAnsi="Tahoma" w:cs="Tahoma"/>
          <w:b/>
          <w:sz w:val="18"/>
          <w:szCs w:val="18"/>
          <w:lang w:val="en-US"/>
        </w:rPr>
        <w:t>SCOBAL IT TENDER</w:t>
      </w:r>
      <w:r w:rsidR="00350393" w:rsidRPr="00B75619">
        <w:rPr>
          <w:rFonts w:ascii="Tahoma" w:eastAsia="Times New Roman" w:hAnsi="Tahoma" w:cs="Tahoma"/>
          <w:sz w:val="18"/>
          <w:szCs w:val="18"/>
          <w:lang w:val="en-US"/>
        </w:rPr>
        <w:t>”</w:t>
      </w:r>
      <w:r w:rsidRPr="00BD7E63">
        <w:rPr>
          <w:rFonts w:ascii="Tahoma" w:eastAsia="Times New Roman" w:hAnsi="Tahoma" w:cs="Tahoma"/>
          <w:sz w:val="18"/>
          <w:szCs w:val="18"/>
          <w:lang w:val="en-US"/>
        </w:rPr>
        <w:t>. Tenders submitted to another e-mail account will be excluded from the procedure;</w:t>
      </w:r>
    </w:p>
    <w:p w14:paraId="1DDE650E" w14:textId="77777777" w:rsidR="00B62345" w:rsidRPr="00BD7E63" w:rsidRDefault="00B62345" w:rsidP="0079247B">
      <w:pPr>
        <w:tabs>
          <w:tab w:val="left" w:pos="567"/>
        </w:tabs>
        <w:spacing w:after="120"/>
        <w:jc w:val="both"/>
        <w:rPr>
          <w:rFonts w:ascii="Tahoma" w:eastAsia="Times New Roman" w:hAnsi="Tahoma" w:cs="Tahoma"/>
          <w:sz w:val="18"/>
          <w:szCs w:val="18"/>
          <w:lang w:val="en-US"/>
        </w:rPr>
      </w:pPr>
      <w:r w:rsidRPr="00BD7E63">
        <w:rPr>
          <w:rFonts w:ascii="Tahoma" w:eastAsia="Times New Roman" w:hAnsi="Tahoma" w:cs="Tahoma"/>
          <w:b/>
          <w:sz w:val="18"/>
          <w:szCs w:val="18"/>
          <w:lang w:val="en-US"/>
        </w:rPr>
        <w:t>Paper hardcopies</w:t>
      </w:r>
      <w:r w:rsidRPr="00BD7E63">
        <w:rPr>
          <w:rFonts w:ascii="Tahoma" w:eastAsia="Times New Roman" w:hAnsi="Tahoma" w:cs="Tahoma"/>
          <w:sz w:val="18"/>
          <w:szCs w:val="18"/>
          <w:lang w:val="en-US"/>
        </w:rPr>
        <w:t xml:space="preserve"> shall be sent in A4 format (21x29.7 cm) by post, as specified below:</w:t>
      </w:r>
    </w:p>
    <w:p w14:paraId="77D79982" w14:textId="77777777" w:rsidR="00B62345" w:rsidRPr="00BD7E63" w:rsidRDefault="00B62345" w:rsidP="0079247B">
      <w:pPr>
        <w:numPr>
          <w:ilvl w:val="0"/>
          <w:numId w:val="34"/>
        </w:numPr>
        <w:spacing w:after="120"/>
        <w:contextualSpacing/>
        <w:jc w:val="both"/>
        <w:rPr>
          <w:rFonts w:ascii="Tahoma" w:eastAsia="Times New Roman" w:hAnsi="Tahoma" w:cs="Tahoma"/>
          <w:sz w:val="18"/>
          <w:szCs w:val="18"/>
          <w:lang w:val="en-US"/>
        </w:rPr>
      </w:pPr>
      <w:r w:rsidRPr="00BD7E63">
        <w:rPr>
          <w:rFonts w:ascii="Tahoma" w:eastAsia="Times New Roman" w:hAnsi="Tahoma" w:cs="Tahoma"/>
          <w:sz w:val="18"/>
          <w:szCs w:val="18"/>
          <w:lang w:val="en-US"/>
        </w:rPr>
        <w:t>Tenders shall be submitted in a sealed envelope. The first sealed envelope shall be placed inside a second envelope addressed to the Tenders Board, showing the file reference number and object, as follows:</w:t>
      </w:r>
    </w:p>
    <w:p w14:paraId="2528FEBF" w14:textId="77777777" w:rsidR="00B62345" w:rsidRPr="00BD7E63" w:rsidRDefault="00B62345" w:rsidP="0079247B">
      <w:pPr>
        <w:tabs>
          <w:tab w:val="left" w:pos="567"/>
        </w:tabs>
        <w:spacing w:after="120"/>
        <w:ind w:left="284"/>
        <w:rPr>
          <w:rFonts w:ascii="Tahoma" w:eastAsia="Times New Roman" w:hAnsi="Tahoma" w:cs="Tahoma"/>
          <w:sz w:val="18"/>
          <w:szCs w:val="18"/>
          <w:lang w:val="en-US"/>
        </w:rPr>
      </w:pPr>
      <w:r w:rsidRPr="00BD7E63">
        <w:rPr>
          <w:rFonts w:ascii="Tahoma" w:eastAsia="Calibri" w:hAnsi="Tahoma" w:cs="Tahoma"/>
          <w:noProof/>
          <w:sz w:val="18"/>
          <w:szCs w:val="18"/>
          <w:lang w:val="en-US"/>
        </w:rPr>
        <mc:AlternateContent>
          <mc:Choice Requires="wps">
            <w:drawing>
              <wp:anchor distT="0" distB="0" distL="114300" distR="114300" simplePos="0" relativeHeight="251674624" behindDoc="0" locked="0" layoutInCell="1" allowOverlap="0" wp14:anchorId="472F6031" wp14:editId="6CC10601">
                <wp:simplePos x="0" y="0"/>
                <wp:positionH relativeFrom="column">
                  <wp:posOffset>389614</wp:posOffset>
                </wp:positionH>
                <wp:positionV relativeFrom="paragraph">
                  <wp:posOffset>121533</wp:posOffset>
                </wp:positionV>
                <wp:extent cx="3906520" cy="1176794"/>
                <wp:effectExtent l="0" t="0" r="17780" b="23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1176794"/>
                        </a:xfrm>
                        <a:prstGeom prst="rect">
                          <a:avLst/>
                        </a:prstGeom>
                        <a:solidFill>
                          <a:srgbClr val="FFFFFF"/>
                        </a:solidFill>
                        <a:ln w="9525">
                          <a:solidFill>
                            <a:srgbClr val="000000"/>
                          </a:solidFill>
                          <a:miter lim="800000"/>
                          <a:headEnd/>
                          <a:tailEnd/>
                        </a:ln>
                      </wps:spPr>
                      <wps:txbx>
                        <w:txbxContent>
                          <w:p w14:paraId="1F65EB0D" w14:textId="77777777" w:rsidR="004C66D8" w:rsidRPr="00442139" w:rsidRDefault="004C66D8" w:rsidP="00B62345">
                            <w:pPr>
                              <w:spacing w:after="0" w:line="240" w:lineRule="auto"/>
                              <w:jc w:val="center"/>
                              <w:rPr>
                                <w:rFonts w:ascii="Tahoma" w:hAnsi="Tahoma" w:cs="Tahoma"/>
                                <w:sz w:val="20"/>
                              </w:rPr>
                            </w:pPr>
                            <w:r w:rsidRPr="00442139">
                              <w:rPr>
                                <w:rFonts w:ascii="Tahoma" w:hAnsi="Tahoma" w:cs="Tahoma"/>
                                <w:sz w:val="20"/>
                              </w:rPr>
                              <w:t>COUNCIL OF EUROPE</w:t>
                            </w:r>
                          </w:p>
                          <w:p w14:paraId="23F70E6B" w14:textId="77777777" w:rsidR="004C66D8" w:rsidRPr="00442139" w:rsidRDefault="004C66D8" w:rsidP="00B62345">
                            <w:pPr>
                              <w:spacing w:after="0" w:line="240" w:lineRule="auto"/>
                              <w:jc w:val="center"/>
                              <w:rPr>
                                <w:rFonts w:ascii="Tahoma" w:hAnsi="Tahoma" w:cs="Tahoma"/>
                                <w:sz w:val="20"/>
                              </w:rPr>
                            </w:pPr>
                            <w:r w:rsidRPr="00442139">
                              <w:rPr>
                                <w:rFonts w:ascii="Tahoma" w:hAnsi="Tahoma" w:cs="Tahoma"/>
                                <w:sz w:val="20"/>
                              </w:rPr>
                              <w:t>For the attention of the Tenders Board</w:t>
                            </w:r>
                          </w:p>
                          <w:p w14:paraId="2DE1BAE3" w14:textId="7A0EB0B5" w:rsidR="004C66D8" w:rsidRPr="00442139" w:rsidRDefault="004C66D8" w:rsidP="00B62345">
                            <w:pPr>
                              <w:spacing w:after="0" w:line="240" w:lineRule="auto"/>
                              <w:jc w:val="center"/>
                              <w:rPr>
                                <w:rFonts w:ascii="Tahoma" w:hAnsi="Tahoma" w:cs="Tahoma"/>
                                <w:b/>
                                <w:sz w:val="20"/>
                              </w:rPr>
                            </w:pPr>
                            <w:r w:rsidRPr="00442139">
                              <w:rPr>
                                <w:rFonts w:ascii="Tahoma" w:hAnsi="Tahoma" w:cs="Tahoma"/>
                                <w:b/>
                                <w:sz w:val="20"/>
                              </w:rPr>
                              <w:t xml:space="preserve">CALL FOR </w:t>
                            </w:r>
                            <w:r>
                              <w:rPr>
                                <w:rFonts w:ascii="Tahoma" w:hAnsi="Tahoma" w:cs="Tahoma"/>
                                <w:b/>
                                <w:sz w:val="20"/>
                              </w:rPr>
                              <w:t>IT TOOL DEVELOPMENT</w:t>
                            </w:r>
                          </w:p>
                          <w:p w14:paraId="57F0D74A" w14:textId="688C5993" w:rsidR="004C66D8" w:rsidRPr="00442139" w:rsidRDefault="004C66D8" w:rsidP="00B62345">
                            <w:pPr>
                              <w:spacing w:after="0" w:line="240" w:lineRule="auto"/>
                              <w:jc w:val="center"/>
                              <w:rPr>
                                <w:rFonts w:ascii="Tahoma" w:hAnsi="Tahoma" w:cs="Tahoma"/>
                                <w:b/>
                                <w:sz w:val="20"/>
                              </w:rPr>
                            </w:pPr>
                            <w:r w:rsidRPr="00442139">
                              <w:rPr>
                                <w:rFonts w:ascii="Tahoma" w:hAnsi="Tahoma" w:cs="Tahoma"/>
                                <w:b/>
                                <w:sz w:val="20"/>
                              </w:rPr>
                              <w:t>201</w:t>
                            </w:r>
                            <w:r>
                              <w:rPr>
                                <w:rFonts w:ascii="Tahoma" w:hAnsi="Tahoma" w:cs="Tahoma"/>
                                <w:b/>
                                <w:sz w:val="20"/>
                              </w:rPr>
                              <w:t>9</w:t>
                            </w:r>
                            <w:r w:rsidRPr="00442139">
                              <w:rPr>
                                <w:rFonts w:ascii="Tahoma" w:hAnsi="Tahoma" w:cs="Tahoma"/>
                                <w:b/>
                                <w:sz w:val="20"/>
                              </w:rPr>
                              <w:t>/AO/</w:t>
                            </w:r>
                            <w:r w:rsidR="00E07236">
                              <w:rPr>
                                <w:rFonts w:ascii="Tahoma" w:hAnsi="Tahoma" w:cs="Tahoma"/>
                                <w:b/>
                                <w:sz w:val="20"/>
                              </w:rPr>
                              <w:t>93</w:t>
                            </w:r>
                          </w:p>
                          <w:p w14:paraId="4D802978" w14:textId="77777777" w:rsidR="004C66D8" w:rsidRPr="00442139" w:rsidRDefault="004C66D8" w:rsidP="00B62345">
                            <w:pPr>
                              <w:spacing w:after="0" w:line="240" w:lineRule="auto"/>
                              <w:jc w:val="center"/>
                              <w:rPr>
                                <w:rFonts w:ascii="Tahoma" w:hAnsi="Tahoma" w:cs="Tahoma"/>
                                <w:sz w:val="20"/>
                              </w:rPr>
                            </w:pPr>
                            <w:r w:rsidRPr="00442139">
                              <w:rPr>
                                <w:rFonts w:ascii="Tahoma" w:hAnsi="Tahoma" w:cs="Tahoma"/>
                                <w:sz w:val="20"/>
                              </w:rPr>
                              <w:t>B.P. 7</w:t>
                            </w:r>
                          </w:p>
                          <w:p w14:paraId="48C3B689" w14:textId="77777777" w:rsidR="004C66D8" w:rsidRPr="00442139" w:rsidRDefault="004C66D8" w:rsidP="00B62345">
                            <w:pPr>
                              <w:spacing w:after="0" w:line="240" w:lineRule="auto"/>
                              <w:jc w:val="center"/>
                              <w:rPr>
                                <w:rFonts w:ascii="Tahoma" w:hAnsi="Tahoma" w:cs="Tahoma"/>
                                <w:sz w:val="20"/>
                              </w:rPr>
                            </w:pPr>
                            <w:r w:rsidRPr="00442139">
                              <w:rPr>
                                <w:rFonts w:ascii="Tahoma" w:hAnsi="Tahoma" w:cs="Tahoma"/>
                                <w:sz w:val="20"/>
                              </w:rPr>
                              <w:t>F – 67075 STRASBOURG Cedex</w:t>
                            </w:r>
                          </w:p>
                          <w:p w14:paraId="173E8CB9" w14:textId="77777777" w:rsidR="004C66D8" w:rsidRPr="00442139" w:rsidRDefault="004C66D8" w:rsidP="00B62345">
                            <w:pPr>
                              <w:spacing w:after="0" w:line="240" w:lineRule="auto"/>
                              <w:jc w:val="center"/>
                              <w:rPr>
                                <w:rFonts w:ascii="Tahoma" w:hAnsi="Tahoma" w:cs="Tahoma"/>
                                <w:b/>
                                <w:sz w:val="20"/>
                              </w:rPr>
                            </w:pPr>
                            <w:r w:rsidRPr="00442139">
                              <w:rPr>
                                <w:rFonts w:ascii="Tahoma" w:hAnsi="Tahoma" w:cs="Tahoma"/>
                                <w:b/>
                                <w:sz w:val="20"/>
                              </w:rPr>
                              <w:t>FRANCE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F6031" id="_x0000_s1029" type="#_x0000_t202" style="position:absolute;left:0;text-align:left;margin-left:30.7pt;margin-top:9.55pt;width:307.6pt;height:9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" o:allowoverlap="f">
                <v:textbox>
                  <w:txbxContent>
                    <w:p w14:paraId="1F65EB0D" w14:textId="77777777" w:rsidR="004C66D8" w:rsidRPr="00442139" w:rsidRDefault="004C66D8" w:rsidP="00B62345">
                      <w:pPr>
                        <w:spacing w:after="0" w:line="240" w:lineRule="auto"/>
                        <w:jc w:val="center"/>
                        <w:rPr>
                          <w:rFonts w:ascii="Tahoma" w:hAnsi="Tahoma" w:cs="Tahoma"/>
                          <w:sz w:val="20"/>
                        </w:rPr>
                      </w:pPr>
                      <w:r w:rsidRPr="00442139">
                        <w:rPr>
                          <w:rFonts w:ascii="Tahoma" w:hAnsi="Tahoma" w:cs="Tahoma"/>
                          <w:sz w:val="20"/>
                        </w:rPr>
                        <w:t>COUNCIL OF EUROPE</w:t>
                      </w:r>
                    </w:p>
                    <w:p w14:paraId="23F70E6B" w14:textId="77777777" w:rsidR="004C66D8" w:rsidRPr="00442139" w:rsidRDefault="004C66D8" w:rsidP="00B62345">
                      <w:pPr>
                        <w:spacing w:after="0" w:line="240" w:lineRule="auto"/>
                        <w:jc w:val="center"/>
                        <w:rPr>
                          <w:rFonts w:ascii="Tahoma" w:hAnsi="Tahoma" w:cs="Tahoma"/>
                          <w:sz w:val="20"/>
                        </w:rPr>
                      </w:pPr>
                      <w:r w:rsidRPr="00442139">
                        <w:rPr>
                          <w:rFonts w:ascii="Tahoma" w:hAnsi="Tahoma" w:cs="Tahoma"/>
                          <w:sz w:val="20"/>
                        </w:rPr>
                        <w:t>For the attention of the Tenders Board</w:t>
                      </w:r>
                    </w:p>
                    <w:p w14:paraId="2DE1BAE3" w14:textId="7A0EB0B5" w:rsidR="004C66D8" w:rsidRPr="00442139" w:rsidRDefault="004C66D8" w:rsidP="00B62345">
                      <w:pPr>
                        <w:spacing w:after="0" w:line="240" w:lineRule="auto"/>
                        <w:jc w:val="center"/>
                        <w:rPr>
                          <w:rFonts w:ascii="Tahoma" w:hAnsi="Tahoma" w:cs="Tahoma"/>
                          <w:b/>
                          <w:sz w:val="20"/>
                        </w:rPr>
                      </w:pPr>
                      <w:r w:rsidRPr="00442139">
                        <w:rPr>
                          <w:rFonts w:ascii="Tahoma" w:hAnsi="Tahoma" w:cs="Tahoma"/>
                          <w:b/>
                          <w:sz w:val="20"/>
                        </w:rPr>
                        <w:t xml:space="preserve">CALL FOR </w:t>
                      </w:r>
                      <w:r>
                        <w:rPr>
                          <w:rFonts w:ascii="Tahoma" w:hAnsi="Tahoma" w:cs="Tahoma"/>
                          <w:b/>
                          <w:sz w:val="20"/>
                        </w:rPr>
                        <w:t>IT TOOL DEVELOPMENT</w:t>
                      </w:r>
                    </w:p>
                    <w:p w14:paraId="57F0D74A" w14:textId="688C5993" w:rsidR="004C66D8" w:rsidRPr="00442139" w:rsidRDefault="004C66D8" w:rsidP="00B62345">
                      <w:pPr>
                        <w:spacing w:after="0" w:line="240" w:lineRule="auto"/>
                        <w:jc w:val="center"/>
                        <w:rPr>
                          <w:rFonts w:ascii="Tahoma" w:hAnsi="Tahoma" w:cs="Tahoma"/>
                          <w:b/>
                          <w:sz w:val="20"/>
                        </w:rPr>
                      </w:pPr>
                      <w:r w:rsidRPr="00442139">
                        <w:rPr>
                          <w:rFonts w:ascii="Tahoma" w:hAnsi="Tahoma" w:cs="Tahoma"/>
                          <w:b/>
                          <w:sz w:val="20"/>
                        </w:rPr>
                        <w:t>201</w:t>
                      </w:r>
                      <w:r>
                        <w:rPr>
                          <w:rFonts w:ascii="Tahoma" w:hAnsi="Tahoma" w:cs="Tahoma"/>
                          <w:b/>
                          <w:sz w:val="20"/>
                        </w:rPr>
                        <w:t>9</w:t>
                      </w:r>
                      <w:r w:rsidRPr="00442139">
                        <w:rPr>
                          <w:rFonts w:ascii="Tahoma" w:hAnsi="Tahoma" w:cs="Tahoma"/>
                          <w:b/>
                          <w:sz w:val="20"/>
                        </w:rPr>
                        <w:t>/AO/</w:t>
                      </w:r>
                      <w:r w:rsidR="00E07236">
                        <w:rPr>
                          <w:rFonts w:ascii="Tahoma" w:hAnsi="Tahoma" w:cs="Tahoma"/>
                          <w:b/>
                          <w:sz w:val="20"/>
                        </w:rPr>
                        <w:t>93</w:t>
                      </w:r>
                    </w:p>
                    <w:p w14:paraId="4D802978" w14:textId="77777777" w:rsidR="004C66D8" w:rsidRPr="00442139" w:rsidRDefault="004C66D8" w:rsidP="00B62345">
                      <w:pPr>
                        <w:spacing w:after="0" w:line="240" w:lineRule="auto"/>
                        <w:jc w:val="center"/>
                        <w:rPr>
                          <w:rFonts w:ascii="Tahoma" w:hAnsi="Tahoma" w:cs="Tahoma"/>
                          <w:sz w:val="20"/>
                        </w:rPr>
                      </w:pPr>
                      <w:r w:rsidRPr="00442139">
                        <w:rPr>
                          <w:rFonts w:ascii="Tahoma" w:hAnsi="Tahoma" w:cs="Tahoma"/>
                          <w:sz w:val="20"/>
                        </w:rPr>
                        <w:t>B.P. 7</w:t>
                      </w:r>
                    </w:p>
                    <w:p w14:paraId="48C3B689" w14:textId="77777777" w:rsidR="004C66D8" w:rsidRPr="00442139" w:rsidRDefault="004C66D8" w:rsidP="00B62345">
                      <w:pPr>
                        <w:spacing w:after="0" w:line="240" w:lineRule="auto"/>
                        <w:jc w:val="center"/>
                        <w:rPr>
                          <w:rFonts w:ascii="Tahoma" w:hAnsi="Tahoma" w:cs="Tahoma"/>
                          <w:sz w:val="20"/>
                        </w:rPr>
                      </w:pPr>
                      <w:r w:rsidRPr="00442139">
                        <w:rPr>
                          <w:rFonts w:ascii="Tahoma" w:hAnsi="Tahoma" w:cs="Tahoma"/>
                          <w:sz w:val="20"/>
                        </w:rPr>
                        <w:t>F – 67075 STRASBOURG Cedex</w:t>
                      </w:r>
                    </w:p>
                    <w:p w14:paraId="173E8CB9" w14:textId="77777777" w:rsidR="004C66D8" w:rsidRPr="00442139" w:rsidRDefault="004C66D8" w:rsidP="00B62345">
                      <w:pPr>
                        <w:spacing w:after="0" w:line="240" w:lineRule="auto"/>
                        <w:jc w:val="center"/>
                        <w:rPr>
                          <w:rFonts w:ascii="Tahoma" w:hAnsi="Tahoma" w:cs="Tahoma"/>
                          <w:b/>
                          <w:sz w:val="20"/>
                        </w:rPr>
                      </w:pPr>
                      <w:r w:rsidRPr="00442139">
                        <w:rPr>
                          <w:rFonts w:ascii="Tahoma" w:hAnsi="Tahoma" w:cs="Tahoma"/>
                          <w:b/>
                          <w:sz w:val="20"/>
                        </w:rPr>
                        <w:t>FRANCE</w:t>
                      </w:r>
                    </w:p>
                  </w:txbxContent>
                </v:textbox>
              </v:shape>
            </w:pict>
          </mc:Fallback>
        </mc:AlternateContent>
      </w:r>
    </w:p>
    <w:p w14:paraId="30C1BC3B" w14:textId="77777777" w:rsidR="00B62345" w:rsidRPr="00BD7E63" w:rsidRDefault="00B62345" w:rsidP="0079247B">
      <w:pPr>
        <w:tabs>
          <w:tab w:val="left" w:pos="567"/>
        </w:tabs>
        <w:spacing w:after="120"/>
        <w:ind w:left="284"/>
        <w:rPr>
          <w:rFonts w:ascii="Tahoma" w:eastAsia="Times New Roman" w:hAnsi="Tahoma" w:cs="Tahoma"/>
          <w:sz w:val="18"/>
          <w:szCs w:val="18"/>
          <w:lang w:val="en-US"/>
        </w:rPr>
      </w:pPr>
    </w:p>
    <w:p w14:paraId="135EEAEB" w14:textId="77777777" w:rsidR="00B62345" w:rsidRPr="00BD7E63" w:rsidRDefault="00B62345" w:rsidP="0079247B">
      <w:pPr>
        <w:tabs>
          <w:tab w:val="left" w:pos="567"/>
        </w:tabs>
        <w:spacing w:after="120"/>
        <w:ind w:left="284"/>
        <w:rPr>
          <w:rFonts w:ascii="Tahoma" w:eastAsia="Times New Roman" w:hAnsi="Tahoma" w:cs="Tahoma"/>
          <w:sz w:val="18"/>
          <w:szCs w:val="18"/>
          <w:lang w:val="en-US"/>
        </w:rPr>
      </w:pPr>
    </w:p>
    <w:p w14:paraId="3B66F7C9" w14:textId="77777777" w:rsidR="00B62345" w:rsidRPr="00BD7E63" w:rsidRDefault="00B62345" w:rsidP="0079247B">
      <w:pPr>
        <w:tabs>
          <w:tab w:val="left" w:pos="567"/>
        </w:tabs>
        <w:spacing w:after="120"/>
        <w:ind w:left="284"/>
        <w:rPr>
          <w:rFonts w:ascii="Tahoma" w:eastAsia="Times New Roman" w:hAnsi="Tahoma" w:cs="Tahoma"/>
          <w:sz w:val="18"/>
          <w:szCs w:val="18"/>
          <w:lang w:val="en-US"/>
        </w:rPr>
      </w:pPr>
    </w:p>
    <w:p w14:paraId="783CBF9F" w14:textId="77777777" w:rsidR="00B62345" w:rsidRPr="00BD7E63" w:rsidRDefault="00B62345" w:rsidP="0079247B">
      <w:pPr>
        <w:tabs>
          <w:tab w:val="left" w:pos="567"/>
        </w:tabs>
        <w:spacing w:after="120"/>
        <w:ind w:left="284"/>
        <w:jc w:val="both"/>
        <w:rPr>
          <w:rFonts w:ascii="Tahoma" w:eastAsia="Times New Roman" w:hAnsi="Tahoma" w:cs="Tahoma"/>
          <w:sz w:val="18"/>
          <w:szCs w:val="18"/>
          <w:lang w:val="en-US"/>
        </w:rPr>
      </w:pPr>
    </w:p>
    <w:p w14:paraId="4D901C4A" w14:textId="77777777" w:rsidR="00B62345" w:rsidRPr="00BD7E63" w:rsidRDefault="00B62345" w:rsidP="0079247B">
      <w:pPr>
        <w:tabs>
          <w:tab w:val="left" w:pos="567"/>
        </w:tabs>
        <w:spacing w:after="120"/>
        <w:ind w:left="720"/>
        <w:contextualSpacing/>
        <w:jc w:val="both"/>
        <w:rPr>
          <w:rFonts w:ascii="Tahoma" w:eastAsia="Times New Roman" w:hAnsi="Tahoma" w:cs="Tahoma"/>
          <w:sz w:val="18"/>
          <w:szCs w:val="18"/>
          <w:lang w:val="en-US"/>
        </w:rPr>
      </w:pPr>
    </w:p>
    <w:p w14:paraId="1814CB86" w14:textId="77777777" w:rsidR="00232783" w:rsidRPr="00BD7E63" w:rsidRDefault="00232783" w:rsidP="0079247B">
      <w:pPr>
        <w:tabs>
          <w:tab w:val="left" w:pos="567"/>
        </w:tabs>
        <w:spacing w:after="120"/>
        <w:ind w:left="720"/>
        <w:contextualSpacing/>
        <w:jc w:val="both"/>
        <w:rPr>
          <w:rFonts w:ascii="Tahoma" w:eastAsia="Times New Roman" w:hAnsi="Tahoma" w:cs="Tahoma"/>
          <w:sz w:val="18"/>
          <w:szCs w:val="18"/>
          <w:lang w:val="en-US"/>
        </w:rPr>
      </w:pPr>
    </w:p>
    <w:p w14:paraId="2C9A2185" w14:textId="77777777" w:rsidR="00B62345" w:rsidRPr="00BD7E63" w:rsidRDefault="00B62345" w:rsidP="0079247B">
      <w:pPr>
        <w:numPr>
          <w:ilvl w:val="0"/>
          <w:numId w:val="34"/>
        </w:numPr>
        <w:spacing w:after="120"/>
        <w:contextualSpacing/>
        <w:jc w:val="both"/>
        <w:rPr>
          <w:rFonts w:ascii="Tahoma" w:eastAsia="Times New Roman" w:hAnsi="Tahoma" w:cs="Tahoma"/>
          <w:sz w:val="18"/>
          <w:szCs w:val="18"/>
          <w:lang w:val="en-US"/>
        </w:rPr>
      </w:pPr>
      <w:r w:rsidRPr="00BD7E63">
        <w:rPr>
          <w:rFonts w:ascii="Tahoma" w:eastAsia="Times New Roman" w:hAnsi="Tahoma" w:cs="Tahoma"/>
          <w:sz w:val="18"/>
          <w:szCs w:val="18"/>
          <w:lang w:val="en-US"/>
        </w:rPr>
        <w:t>Tenderers are requested to indicate their names and address on the outside envelope for identification purposes.</w:t>
      </w:r>
    </w:p>
    <w:p w14:paraId="5D123626" w14:textId="77777777" w:rsidR="009C3C69" w:rsidRDefault="00970196" w:rsidP="009C3C69">
      <w:pPr>
        <w:pStyle w:val="ListParagraph"/>
        <w:numPr>
          <w:ilvl w:val="0"/>
          <w:numId w:val="34"/>
        </w:numPr>
        <w:rPr>
          <w:rFonts w:ascii="Tahoma" w:eastAsia="Times New Roman" w:hAnsi="Tahoma" w:cs="Tahoma"/>
          <w:sz w:val="18"/>
          <w:szCs w:val="18"/>
          <w:lang w:val="en-US"/>
        </w:rPr>
      </w:pPr>
      <w:r w:rsidRPr="00BD7E63">
        <w:rPr>
          <w:rFonts w:ascii="Tahoma" w:eastAsia="Times New Roman" w:hAnsi="Tahoma" w:cs="Tahoma"/>
          <w:sz w:val="18"/>
          <w:szCs w:val="18"/>
          <w:lang w:val="en-US"/>
        </w:rPr>
        <w:t xml:space="preserve">Do not send a copy of tender to the buyer entity. Tenders submitted to any other postal address than the one indicated above will be excluded </w:t>
      </w:r>
      <w:r w:rsidR="005C3AD6" w:rsidRPr="00BD7E63">
        <w:rPr>
          <w:rFonts w:ascii="Tahoma" w:eastAsia="Times New Roman" w:hAnsi="Tahoma" w:cs="Tahoma"/>
          <w:sz w:val="18"/>
          <w:szCs w:val="18"/>
          <w:lang w:val="en-US"/>
        </w:rPr>
        <w:t>from the procedure.</w:t>
      </w:r>
    </w:p>
    <w:p w14:paraId="3EAB2821" w14:textId="2823241C" w:rsidR="00B62345" w:rsidRPr="009C3C69" w:rsidRDefault="00B62345" w:rsidP="009C3C69">
      <w:pPr>
        <w:ind w:left="360"/>
        <w:rPr>
          <w:rFonts w:ascii="Tahoma" w:eastAsia="Times New Roman" w:hAnsi="Tahoma" w:cs="Tahoma"/>
          <w:sz w:val="18"/>
          <w:szCs w:val="18"/>
          <w:lang w:val="en-US"/>
        </w:rPr>
      </w:pPr>
      <w:r w:rsidRPr="009C3C69">
        <w:rPr>
          <w:rFonts w:ascii="Tahoma" w:eastAsia="Times New Roman" w:hAnsi="Tahoma" w:cs="Tahoma"/>
          <w:sz w:val="18"/>
          <w:szCs w:val="18"/>
          <w:lang w:val="en-US"/>
        </w:rPr>
        <w:lastRenderedPageBreak/>
        <w:t>The deadline for the submission of tenders is</w:t>
      </w:r>
      <w:r w:rsidRPr="009C3C69">
        <w:rPr>
          <w:rFonts w:ascii="Tahoma" w:eastAsia="Times New Roman" w:hAnsi="Tahoma" w:cs="Tahoma"/>
          <w:sz w:val="18"/>
          <w:szCs w:val="18"/>
        </w:rPr>
        <w:t xml:space="preserve"> </w:t>
      </w:r>
      <w:sdt>
        <w:sdtPr>
          <w:rPr>
            <w:rFonts w:ascii="Tahoma" w:eastAsia="Times New Roman" w:hAnsi="Tahoma" w:cs="Tahoma"/>
            <w:sz w:val="18"/>
            <w:szCs w:val="18"/>
          </w:rPr>
          <w:id w:val="1406569403"/>
          <w:date w:fullDate="2019-12-14T00:00:00Z">
            <w:dateFormat w:val="dd MMMM yyyy"/>
            <w:lid w:val="en-GB"/>
            <w:storeMappedDataAs w:val="dateTime"/>
            <w:calendar w:val="gregorian"/>
          </w:date>
        </w:sdtPr>
        <w:sdtEndPr/>
        <w:sdtContent>
          <w:r w:rsidR="00955E65">
            <w:rPr>
              <w:rFonts w:ascii="Tahoma" w:eastAsia="Times New Roman" w:hAnsi="Tahoma" w:cs="Tahoma"/>
              <w:sz w:val="18"/>
              <w:szCs w:val="18"/>
            </w:rPr>
            <w:t>14 December 2019</w:t>
          </w:r>
        </w:sdtContent>
      </w:sdt>
      <w:r w:rsidRPr="009C3C69">
        <w:rPr>
          <w:rFonts w:ascii="Tahoma" w:eastAsia="Times New Roman" w:hAnsi="Tahoma" w:cs="Tahoma"/>
          <w:sz w:val="18"/>
          <w:szCs w:val="18"/>
          <w:lang w:val="en-US"/>
        </w:rPr>
        <w:t xml:space="preserve">  as evidenced by the postmark, or by the receipt of delivery provided by the dispatching company.</w:t>
      </w:r>
    </w:p>
    <w:p w14:paraId="05FE0AD6" w14:textId="3532B5AC" w:rsidR="00A27442" w:rsidRPr="00BD7E63" w:rsidRDefault="00A27442">
      <w:pPr>
        <w:rPr>
          <w:rFonts w:ascii="Tahoma" w:hAnsi="Tahoma" w:cs="Tahoma"/>
          <w:b/>
          <w:sz w:val="18"/>
          <w:szCs w:val="18"/>
          <w:lang w:val="en-US"/>
        </w:rPr>
      </w:pPr>
      <w:r w:rsidRPr="00BD7E63">
        <w:rPr>
          <w:rFonts w:ascii="Tahoma" w:hAnsi="Tahoma" w:cs="Tahoma"/>
          <w:b/>
          <w:sz w:val="18"/>
          <w:szCs w:val="18"/>
          <w:lang w:val="en-US"/>
        </w:rPr>
        <w:br w:type="page"/>
      </w:r>
    </w:p>
    <w:p w14:paraId="0A0277A7" w14:textId="77777777" w:rsidR="00A27442" w:rsidRPr="00BD7E63" w:rsidRDefault="00A27442" w:rsidP="00A27442">
      <w:pPr>
        <w:jc w:val="right"/>
        <w:rPr>
          <w:rFonts w:ascii="Tahoma" w:hAnsi="Tahoma" w:cs="Tahoma"/>
          <w:b/>
          <w:sz w:val="18"/>
          <w:szCs w:val="18"/>
        </w:rPr>
      </w:pPr>
      <w:r w:rsidRPr="00BD7E63">
        <w:rPr>
          <w:rFonts w:ascii="Tahoma" w:hAnsi="Tahoma" w:cs="Tahoma"/>
          <w:b/>
          <w:sz w:val="18"/>
          <w:szCs w:val="18"/>
        </w:rPr>
        <w:lastRenderedPageBreak/>
        <w:t xml:space="preserve">Annex A </w:t>
      </w:r>
    </w:p>
    <w:p w14:paraId="1BB4E8EF" w14:textId="77777777" w:rsidR="00A27442" w:rsidRPr="00BD7E63" w:rsidRDefault="00A27442" w:rsidP="00A27442">
      <w:pPr>
        <w:jc w:val="right"/>
        <w:rPr>
          <w:rFonts w:ascii="Tahoma" w:hAnsi="Tahoma" w:cs="Tahoma"/>
          <w:sz w:val="18"/>
          <w:szCs w:val="18"/>
        </w:rPr>
      </w:pPr>
      <w:r w:rsidRPr="00BD7E63">
        <w:rPr>
          <w:rFonts w:ascii="Tahoma" w:hAnsi="Tahoma" w:cs="Tahoma"/>
          <w:b/>
          <w:sz w:val="18"/>
          <w:szCs w:val="18"/>
        </w:rPr>
        <w:t>Requirements to content of the Technical Proposal</w:t>
      </w:r>
    </w:p>
    <w:p w14:paraId="0658D332" w14:textId="77777777" w:rsidR="00A27442" w:rsidRPr="00BD7E63" w:rsidRDefault="00A27442" w:rsidP="00A27442">
      <w:pPr>
        <w:spacing w:after="0"/>
        <w:jc w:val="right"/>
        <w:rPr>
          <w:rFonts w:ascii="Tahoma" w:hAnsi="Tahoma" w:cs="Tahoma"/>
          <w:b/>
          <w:sz w:val="18"/>
          <w:szCs w:val="18"/>
        </w:rPr>
      </w:pPr>
    </w:p>
    <w:p w14:paraId="18AAEBC0" w14:textId="77777777" w:rsidR="00A27442" w:rsidRPr="00BD7E63" w:rsidRDefault="00A27442" w:rsidP="00A27442">
      <w:pPr>
        <w:spacing w:after="0"/>
        <w:jc w:val="center"/>
        <w:rPr>
          <w:rFonts w:ascii="Tahoma" w:hAnsi="Tahoma" w:cs="Tahoma"/>
          <w:b/>
          <w:sz w:val="18"/>
          <w:szCs w:val="18"/>
        </w:rPr>
      </w:pPr>
      <w:r w:rsidRPr="00BD7E63">
        <w:rPr>
          <w:rFonts w:ascii="Tahoma" w:hAnsi="Tahoma" w:cs="Tahoma"/>
          <w:b/>
          <w:sz w:val="18"/>
          <w:szCs w:val="18"/>
        </w:rPr>
        <w:t>CALL FOR TENDERS</w:t>
      </w:r>
    </w:p>
    <w:p w14:paraId="7022DC45" w14:textId="7773C895" w:rsidR="00A27442" w:rsidRPr="00BD7E63" w:rsidRDefault="00A27442" w:rsidP="00A27442">
      <w:pPr>
        <w:spacing w:after="0"/>
        <w:jc w:val="center"/>
        <w:rPr>
          <w:rFonts w:ascii="Tahoma" w:hAnsi="Tahoma" w:cs="Tahoma"/>
          <w:b/>
          <w:sz w:val="18"/>
          <w:szCs w:val="18"/>
        </w:rPr>
      </w:pPr>
      <w:r w:rsidRPr="00BD7E63">
        <w:rPr>
          <w:rFonts w:ascii="Tahoma" w:hAnsi="Tahoma" w:cs="Tahoma"/>
          <w:b/>
          <w:sz w:val="18"/>
          <w:szCs w:val="18"/>
        </w:rPr>
        <w:t>201</w:t>
      </w:r>
      <w:r w:rsidR="009C3C69">
        <w:rPr>
          <w:rFonts w:ascii="Tahoma" w:hAnsi="Tahoma" w:cs="Tahoma"/>
          <w:b/>
          <w:sz w:val="18"/>
          <w:szCs w:val="18"/>
        </w:rPr>
        <w:t>9</w:t>
      </w:r>
      <w:r w:rsidRPr="00BD7E63">
        <w:rPr>
          <w:rFonts w:ascii="Tahoma" w:hAnsi="Tahoma" w:cs="Tahoma"/>
          <w:b/>
          <w:sz w:val="18"/>
          <w:szCs w:val="18"/>
        </w:rPr>
        <w:t>/AO/</w:t>
      </w:r>
      <w:r w:rsidR="00E07236">
        <w:rPr>
          <w:rFonts w:ascii="Tahoma" w:hAnsi="Tahoma" w:cs="Tahoma"/>
          <w:b/>
          <w:sz w:val="18"/>
          <w:szCs w:val="18"/>
        </w:rPr>
        <w:t>93</w:t>
      </w:r>
    </w:p>
    <w:p w14:paraId="046933C3" w14:textId="77777777" w:rsidR="00A27442" w:rsidRPr="00BD7E63" w:rsidRDefault="00A27442" w:rsidP="00A27442">
      <w:pPr>
        <w:rPr>
          <w:rFonts w:ascii="Tahoma" w:hAnsi="Tahoma" w:cs="Tahoma"/>
          <w:sz w:val="18"/>
          <w:szCs w:val="18"/>
        </w:rPr>
      </w:pPr>
    </w:p>
    <w:p w14:paraId="52F37A82" w14:textId="77777777" w:rsidR="00A27442" w:rsidRPr="00BD7E63" w:rsidRDefault="00A27442" w:rsidP="00A27442">
      <w:pPr>
        <w:rPr>
          <w:rFonts w:ascii="Tahoma" w:hAnsi="Tahoma" w:cs="Tahoma"/>
          <w:sz w:val="18"/>
          <w:szCs w:val="18"/>
        </w:rPr>
      </w:pPr>
      <w:r w:rsidRPr="00BD7E63">
        <w:rPr>
          <w:rFonts w:ascii="Tahoma" w:hAnsi="Tahoma" w:cs="Tahoma"/>
          <w:sz w:val="18"/>
          <w:szCs w:val="18"/>
        </w:rPr>
        <w:t>The Technical Proposal should be structured and cover information as follows:</w:t>
      </w:r>
    </w:p>
    <w:p w14:paraId="2BF399FA" w14:textId="17806A78" w:rsidR="00A27442" w:rsidRPr="00BD7E63" w:rsidRDefault="00A27442" w:rsidP="00A27442">
      <w:pPr>
        <w:pStyle w:val="ListParagraph"/>
        <w:numPr>
          <w:ilvl w:val="0"/>
          <w:numId w:val="39"/>
        </w:numPr>
        <w:spacing w:after="120" w:line="259" w:lineRule="auto"/>
        <w:contextualSpacing w:val="0"/>
        <w:jc w:val="both"/>
        <w:rPr>
          <w:rFonts w:ascii="Tahoma" w:hAnsi="Tahoma" w:cs="Tahoma"/>
          <w:b/>
          <w:bCs/>
          <w:sz w:val="18"/>
          <w:szCs w:val="18"/>
        </w:rPr>
      </w:pPr>
      <w:r w:rsidRPr="00BD7E63">
        <w:rPr>
          <w:rFonts w:ascii="Tahoma" w:hAnsi="Tahoma" w:cs="Tahoma"/>
          <w:b/>
          <w:bCs/>
          <w:sz w:val="18"/>
          <w:szCs w:val="18"/>
        </w:rPr>
        <w:t xml:space="preserve">Introduction. </w:t>
      </w:r>
      <w:r w:rsidRPr="00BD7E63">
        <w:rPr>
          <w:rFonts w:ascii="Tahoma" w:hAnsi="Tahoma" w:cs="Tahoma"/>
          <w:sz w:val="18"/>
          <w:szCs w:val="18"/>
        </w:rPr>
        <w:t>Any information deemed appropriate to introduce.</w:t>
      </w:r>
    </w:p>
    <w:p w14:paraId="736BCE3F" w14:textId="3B95F7AC" w:rsidR="00A27442" w:rsidRPr="00BD7E63" w:rsidRDefault="00A27442" w:rsidP="00A27442">
      <w:pPr>
        <w:pStyle w:val="ListParagraph"/>
        <w:numPr>
          <w:ilvl w:val="0"/>
          <w:numId w:val="39"/>
        </w:numPr>
        <w:spacing w:after="120" w:line="259" w:lineRule="auto"/>
        <w:contextualSpacing w:val="0"/>
        <w:jc w:val="both"/>
        <w:rPr>
          <w:rFonts w:ascii="Tahoma" w:hAnsi="Tahoma" w:cs="Tahoma"/>
          <w:b/>
          <w:bCs/>
          <w:sz w:val="18"/>
          <w:szCs w:val="18"/>
        </w:rPr>
      </w:pPr>
      <w:r w:rsidRPr="00BD7E63">
        <w:rPr>
          <w:rFonts w:ascii="Tahoma" w:hAnsi="Tahoma" w:cs="Tahoma"/>
          <w:b/>
          <w:bCs/>
          <w:sz w:val="18"/>
          <w:szCs w:val="18"/>
        </w:rPr>
        <w:t xml:space="preserve">Service Delivery Approach. </w:t>
      </w:r>
      <w:r w:rsidRPr="00BD7E63">
        <w:rPr>
          <w:rFonts w:ascii="Tahoma" w:hAnsi="Tahoma" w:cs="Tahoma"/>
          <w:sz w:val="18"/>
          <w:szCs w:val="18"/>
        </w:rPr>
        <w:t>Description of e.g. common principles or common elements pertaining to the service delivery approach. Description of how the tenderer will ensure that deliverables correspond to the Technical Terms of reference (e.g. stakeholder requirements and high-level design), as well as technical standards and guidelines provided by the UTBA.</w:t>
      </w:r>
    </w:p>
    <w:p w14:paraId="302829FC" w14:textId="422EF8AD" w:rsidR="00A27442" w:rsidRPr="00BD7E63" w:rsidRDefault="00A27442" w:rsidP="00A27442">
      <w:pPr>
        <w:pStyle w:val="ListParagraph"/>
        <w:numPr>
          <w:ilvl w:val="0"/>
          <w:numId w:val="39"/>
        </w:numPr>
        <w:spacing w:after="120" w:line="259" w:lineRule="auto"/>
        <w:contextualSpacing w:val="0"/>
        <w:jc w:val="both"/>
        <w:rPr>
          <w:rFonts w:ascii="Tahoma" w:hAnsi="Tahoma" w:cs="Tahoma"/>
          <w:b/>
          <w:bCs/>
          <w:sz w:val="18"/>
          <w:szCs w:val="18"/>
        </w:rPr>
      </w:pPr>
      <w:r w:rsidRPr="00BD7E63">
        <w:rPr>
          <w:rFonts w:ascii="Tahoma" w:hAnsi="Tahoma" w:cs="Tahoma"/>
          <w:b/>
          <w:bCs/>
          <w:sz w:val="18"/>
          <w:szCs w:val="18"/>
        </w:rPr>
        <w:t xml:space="preserve">Service Delivery Team Composition and Organisation. </w:t>
      </w:r>
      <w:r w:rsidRPr="00BD7E63">
        <w:rPr>
          <w:rFonts w:ascii="Tahoma" w:hAnsi="Tahoma" w:cs="Tahoma"/>
          <w:sz w:val="18"/>
          <w:szCs w:val="18"/>
        </w:rPr>
        <w:t xml:space="preserve">Description of how the tenderer intends to organise the service delivery team. Describe how the core and extended service delivery team will be composed </w:t>
      </w:r>
      <w:proofErr w:type="gramStart"/>
      <w:r w:rsidRPr="00BD7E63">
        <w:rPr>
          <w:rFonts w:ascii="Tahoma" w:hAnsi="Tahoma" w:cs="Tahoma"/>
          <w:sz w:val="18"/>
          <w:szCs w:val="18"/>
        </w:rPr>
        <w:t>in regard to</w:t>
      </w:r>
      <w:proofErr w:type="gramEnd"/>
      <w:r w:rsidRPr="00BD7E63">
        <w:rPr>
          <w:rFonts w:ascii="Tahoma" w:hAnsi="Tahoma" w:cs="Tahoma"/>
          <w:sz w:val="18"/>
          <w:szCs w:val="18"/>
        </w:rPr>
        <w:t xml:space="preserve"> profiles and with reference to numbers of specific Full Time Equivalent members of staff and non-staff.  Describe the teams’ dedication to the UTBA as a sole customer.</w:t>
      </w:r>
    </w:p>
    <w:p w14:paraId="0B71CEF6" w14:textId="3E0B8B18" w:rsidR="00A27442" w:rsidRPr="00BD7E63" w:rsidRDefault="009C3C69" w:rsidP="00C35AF8">
      <w:pPr>
        <w:pStyle w:val="ListParagraph"/>
        <w:numPr>
          <w:ilvl w:val="0"/>
          <w:numId w:val="39"/>
        </w:numPr>
        <w:spacing w:after="120" w:line="259" w:lineRule="auto"/>
        <w:contextualSpacing w:val="0"/>
        <w:jc w:val="both"/>
        <w:rPr>
          <w:rFonts w:ascii="Tahoma" w:hAnsi="Tahoma" w:cs="Tahoma"/>
          <w:b/>
          <w:bCs/>
          <w:sz w:val="18"/>
          <w:szCs w:val="18"/>
        </w:rPr>
      </w:pPr>
      <w:r>
        <w:rPr>
          <w:rFonts w:ascii="Tahoma" w:hAnsi="Tahoma" w:cs="Tahoma"/>
          <w:b/>
          <w:bCs/>
          <w:sz w:val="18"/>
          <w:szCs w:val="18"/>
        </w:rPr>
        <w:t>Service Delivery O</w:t>
      </w:r>
      <w:r w:rsidR="00A27442" w:rsidRPr="00BD7E63">
        <w:rPr>
          <w:rFonts w:ascii="Tahoma" w:hAnsi="Tahoma" w:cs="Tahoma"/>
          <w:b/>
          <w:bCs/>
          <w:sz w:val="18"/>
          <w:szCs w:val="18"/>
        </w:rPr>
        <w:t>n-Site vs. Off-site, and Communication with the UTBA</w:t>
      </w:r>
      <w:r w:rsidR="00C35AF8" w:rsidRPr="00BD7E63">
        <w:rPr>
          <w:rFonts w:ascii="Tahoma" w:hAnsi="Tahoma" w:cs="Tahoma"/>
          <w:b/>
          <w:bCs/>
          <w:sz w:val="18"/>
          <w:szCs w:val="18"/>
        </w:rPr>
        <w:t xml:space="preserve">. </w:t>
      </w:r>
      <w:r w:rsidR="00A27442" w:rsidRPr="00BD7E63">
        <w:rPr>
          <w:rFonts w:ascii="Tahoma" w:hAnsi="Tahoma" w:cs="Tahoma"/>
          <w:sz w:val="18"/>
          <w:szCs w:val="18"/>
        </w:rPr>
        <w:t>Description of the premise(s) that the tenderer is proposing for the service delivery. Describe any difference in physical location between service delivery team members, and when and how the service delivery team will be present on-site in the UTBA’s premises. Describe the means of communication (e.g. Skype video conferencing</w:t>
      </w:r>
      <w:r>
        <w:rPr>
          <w:rFonts w:ascii="Tahoma" w:hAnsi="Tahoma" w:cs="Tahoma"/>
          <w:sz w:val="18"/>
          <w:szCs w:val="18"/>
        </w:rPr>
        <w:t xml:space="preserve"> or other</w:t>
      </w:r>
      <w:r w:rsidR="00A27442" w:rsidRPr="00BD7E63">
        <w:rPr>
          <w:rFonts w:ascii="Tahoma" w:hAnsi="Tahoma" w:cs="Tahoma"/>
          <w:sz w:val="18"/>
          <w:szCs w:val="18"/>
        </w:rPr>
        <w:t>) proposed to interact with the UTBA, if not on-site, and the tenderer’s mitigation strategy to reduce the risk of miscommunication with the UTBA and within the team.</w:t>
      </w:r>
    </w:p>
    <w:p w14:paraId="0B4CDAA7" w14:textId="55CF18E0" w:rsidR="00A27442" w:rsidRPr="00BD7E63" w:rsidRDefault="00A27442" w:rsidP="00C35AF8">
      <w:pPr>
        <w:pStyle w:val="ListParagraph"/>
        <w:numPr>
          <w:ilvl w:val="0"/>
          <w:numId w:val="39"/>
        </w:numPr>
        <w:spacing w:after="120" w:line="259" w:lineRule="auto"/>
        <w:contextualSpacing w:val="0"/>
        <w:jc w:val="both"/>
        <w:rPr>
          <w:rFonts w:ascii="Tahoma" w:hAnsi="Tahoma" w:cs="Tahoma"/>
          <w:b/>
          <w:bCs/>
          <w:sz w:val="18"/>
          <w:szCs w:val="18"/>
        </w:rPr>
      </w:pPr>
      <w:r w:rsidRPr="00BD7E63">
        <w:rPr>
          <w:rFonts w:ascii="Tahoma" w:hAnsi="Tahoma" w:cs="Tahoma"/>
          <w:b/>
          <w:bCs/>
          <w:sz w:val="18"/>
          <w:szCs w:val="18"/>
        </w:rPr>
        <w:t>Requirement Management</w:t>
      </w:r>
      <w:r w:rsidR="00C35AF8" w:rsidRPr="00BD7E63">
        <w:rPr>
          <w:rFonts w:ascii="Tahoma" w:hAnsi="Tahoma" w:cs="Tahoma"/>
          <w:b/>
          <w:bCs/>
          <w:sz w:val="18"/>
          <w:szCs w:val="18"/>
        </w:rPr>
        <w:t xml:space="preserve">. </w:t>
      </w:r>
      <w:r w:rsidRPr="00BD7E63">
        <w:rPr>
          <w:rFonts w:ascii="Tahoma" w:hAnsi="Tahoma" w:cs="Tahoma"/>
          <w:sz w:val="18"/>
          <w:szCs w:val="18"/>
        </w:rPr>
        <w:t>Description of the process proposed by the tenderer for documenting, analysing, tracing, prioritizing and agreeing on requirements and then controlling change and communicating to relevant stakeholders. Description of how the tenderer will ensure that the requirements comply with terms of reference (stakeholder requirements as well as standards and guidelines provided by the UTBA).</w:t>
      </w:r>
    </w:p>
    <w:p w14:paraId="542D734B" w14:textId="1205691B" w:rsidR="00A27442" w:rsidRPr="00BD7E63" w:rsidRDefault="00A27442" w:rsidP="00C35AF8">
      <w:pPr>
        <w:pStyle w:val="ListParagraph"/>
        <w:keepNext/>
        <w:numPr>
          <w:ilvl w:val="0"/>
          <w:numId w:val="39"/>
        </w:numPr>
        <w:spacing w:after="120" w:line="259" w:lineRule="auto"/>
        <w:ind w:left="714" w:hanging="357"/>
        <w:contextualSpacing w:val="0"/>
        <w:jc w:val="both"/>
        <w:rPr>
          <w:rFonts w:ascii="Tahoma" w:hAnsi="Tahoma" w:cs="Tahoma"/>
          <w:b/>
          <w:bCs/>
          <w:sz w:val="18"/>
          <w:szCs w:val="18"/>
        </w:rPr>
      </w:pPr>
      <w:r w:rsidRPr="00BD7E63">
        <w:rPr>
          <w:rFonts w:ascii="Tahoma" w:hAnsi="Tahoma" w:cs="Tahoma"/>
          <w:b/>
          <w:bCs/>
          <w:sz w:val="18"/>
          <w:szCs w:val="18"/>
        </w:rPr>
        <w:t>Technical Design and Technical Documentation</w:t>
      </w:r>
      <w:r w:rsidR="00C35AF8" w:rsidRPr="00BD7E63">
        <w:rPr>
          <w:rFonts w:ascii="Tahoma" w:hAnsi="Tahoma" w:cs="Tahoma"/>
          <w:b/>
          <w:bCs/>
          <w:sz w:val="18"/>
          <w:szCs w:val="18"/>
        </w:rPr>
        <w:t xml:space="preserve">. </w:t>
      </w:r>
      <w:r w:rsidRPr="00BD7E63">
        <w:rPr>
          <w:rFonts w:ascii="Tahoma" w:hAnsi="Tahoma" w:cs="Tahoma"/>
          <w:sz w:val="18"/>
          <w:szCs w:val="18"/>
        </w:rPr>
        <w:t>Description of the process proposed by the tenderer for creating the detailed technical blueprint for the bespoke IT Tool to be developed</w:t>
      </w:r>
      <w:r w:rsidR="004C66D8">
        <w:rPr>
          <w:rFonts w:ascii="Tahoma" w:hAnsi="Tahoma" w:cs="Tahoma"/>
          <w:sz w:val="18"/>
          <w:szCs w:val="18"/>
        </w:rPr>
        <w:t xml:space="preserve"> using </w:t>
      </w:r>
      <w:proofErr w:type="spellStart"/>
      <w:r w:rsidR="004C66D8">
        <w:rPr>
          <w:rFonts w:ascii="Tahoma" w:hAnsi="Tahoma" w:cs="Tahoma"/>
          <w:sz w:val="18"/>
          <w:szCs w:val="18"/>
        </w:rPr>
        <w:t>MoSCoW</w:t>
      </w:r>
      <w:proofErr w:type="spellEnd"/>
      <w:r w:rsidR="004C66D8">
        <w:rPr>
          <w:rFonts w:ascii="Tahoma" w:hAnsi="Tahoma" w:cs="Tahoma"/>
          <w:sz w:val="18"/>
          <w:szCs w:val="18"/>
        </w:rPr>
        <w:t xml:space="preserve"> techniques</w:t>
      </w:r>
      <w:r w:rsidRPr="00BD7E63">
        <w:rPr>
          <w:rFonts w:ascii="Tahoma" w:hAnsi="Tahoma" w:cs="Tahoma"/>
          <w:sz w:val="18"/>
          <w:szCs w:val="18"/>
        </w:rPr>
        <w:t>. Description of how the tenderer will ensure that the technical design comply with terms of reference (solution requirements, high-level design as well as standards and guidelines provided by the UTBA). Description of how the tenderer will ensure that the source code complies with the technical design.</w:t>
      </w:r>
    </w:p>
    <w:p w14:paraId="79B3D972" w14:textId="7D49C487" w:rsidR="00A27442" w:rsidRPr="00BD7E63" w:rsidRDefault="00A27442" w:rsidP="00C35AF8">
      <w:pPr>
        <w:pStyle w:val="ListParagraph"/>
        <w:numPr>
          <w:ilvl w:val="0"/>
          <w:numId w:val="39"/>
        </w:numPr>
        <w:spacing w:after="120" w:line="259" w:lineRule="auto"/>
        <w:contextualSpacing w:val="0"/>
        <w:jc w:val="both"/>
        <w:rPr>
          <w:rFonts w:ascii="Tahoma" w:hAnsi="Tahoma" w:cs="Tahoma"/>
          <w:b/>
          <w:bCs/>
          <w:sz w:val="18"/>
          <w:szCs w:val="18"/>
        </w:rPr>
      </w:pPr>
      <w:r w:rsidRPr="00BD7E63">
        <w:rPr>
          <w:rFonts w:ascii="Tahoma" w:hAnsi="Tahoma" w:cs="Tahoma"/>
          <w:b/>
          <w:bCs/>
          <w:sz w:val="18"/>
          <w:szCs w:val="18"/>
        </w:rPr>
        <w:t>Development Methodology</w:t>
      </w:r>
      <w:r w:rsidR="00C35AF8" w:rsidRPr="00BD7E63">
        <w:rPr>
          <w:rFonts w:ascii="Tahoma" w:hAnsi="Tahoma" w:cs="Tahoma"/>
          <w:b/>
          <w:bCs/>
          <w:sz w:val="18"/>
          <w:szCs w:val="18"/>
        </w:rPr>
        <w:t xml:space="preserve">. </w:t>
      </w:r>
      <w:r w:rsidRPr="00BD7E63">
        <w:rPr>
          <w:rFonts w:ascii="Tahoma" w:hAnsi="Tahoma" w:cs="Tahoma"/>
          <w:sz w:val="18"/>
          <w:szCs w:val="18"/>
        </w:rPr>
        <w:t>Detailed description of the development methodology proposed by the tenderer</w:t>
      </w:r>
      <w:r w:rsidR="004C66D8">
        <w:rPr>
          <w:rFonts w:ascii="Tahoma" w:hAnsi="Tahoma" w:cs="Tahoma"/>
          <w:sz w:val="18"/>
          <w:szCs w:val="18"/>
        </w:rPr>
        <w:t xml:space="preserve"> using Agile approach</w:t>
      </w:r>
      <w:r w:rsidRPr="00BD7E63">
        <w:rPr>
          <w:rFonts w:ascii="Tahoma" w:hAnsi="Tahoma" w:cs="Tahoma"/>
          <w:sz w:val="18"/>
          <w:szCs w:val="18"/>
        </w:rPr>
        <w:t xml:space="preserve">. Specify </w:t>
      </w:r>
      <w:proofErr w:type="gramStart"/>
      <w:r w:rsidRPr="00BD7E63">
        <w:rPr>
          <w:rFonts w:ascii="Tahoma" w:hAnsi="Tahoma" w:cs="Tahoma"/>
          <w:sz w:val="18"/>
          <w:szCs w:val="18"/>
        </w:rPr>
        <w:t>in particular how</w:t>
      </w:r>
      <w:proofErr w:type="gramEnd"/>
      <w:r w:rsidRPr="00BD7E63">
        <w:rPr>
          <w:rFonts w:ascii="Tahoma" w:hAnsi="Tahoma" w:cs="Tahoma"/>
          <w:sz w:val="18"/>
          <w:szCs w:val="18"/>
        </w:rPr>
        <w:t xml:space="preserve"> the UTBA will be involved in development activities. Describe how the methodology supports the various work streams. Describe the activity of code review and how it will support and extend rules and guidelines provided by the UTBA.</w:t>
      </w:r>
    </w:p>
    <w:p w14:paraId="25C061FF" w14:textId="455CE557" w:rsidR="00A27442" w:rsidRPr="00BD7E63" w:rsidRDefault="00A27442" w:rsidP="00C35AF8">
      <w:pPr>
        <w:pStyle w:val="ListParagraph"/>
        <w:numPr>
          <w:ilvl w:val="0"/>
          <w:numId w:val="39"/>
        </w:numPr>
        <w:spacing w:after="120" w:line="259" w:lineRule="auto"/>
        <w:contextualSpacing w:val="0"/>
        <w:jc w:val="both"/>
        <w:rPr>
          <w:rFonts w:ascii="Tahoma" w:hAnsi="Tahoma" w:cs="Tahoma"/>
          <w:b/>
          <w:bCs/>
          <w:sz w:val="18"/>
          <w:szCs w:val="18"/>
        </w:rPr>
      </w:pPr>
      <w:r w:rsidRPr="00BD7E63">
        <w:rPr>
          <w:rFonts w:ascii="Tahoma" w:hAnsi="Tahoma" w:cs="Tahoma"/>
          <w:b/>
          <w:bCs/>
          <w:sz w:val="18"/>
          <w:szCs w:val="18"/>
        </w:rPr>
        <w:t>Software Testing</w:t>
      </w:r>
      <w:r w:rsidR="00C35AF8" w:rsidRPr="00BD7E63">
        <w:rPr>
          <w:rFonts w:ascii="Tahoma" w:hAnsi="Tahoma" w:cs="Tahoma"/>
          <w:b/>
          <w:bCs/>
          <w:sz w:val="18"/>
          <w:szCs w:val="18"/>
        </w:rPr>
        <w:t xml:space="preserve">. </w:t>
      </w:r>
      <w:r w:rsidRPr="00BD7E63">
        <w:rPr>
          <w:rFonts w:ascii="Tahoma" w:hAnsi="Tahoma" w:cs="Tahoma"/>
          <w:sz w:val="18"/>
          <w:szCs w:val="18"/>
        </w:rPr>
        <w:t>Description of the software testing and quality assurance process proposed by the tenderer. Describe how the Test Strategy will be implemented and supported. Describe how the tenderer will mitigate the risk of issues identified after the release has been packaged and sent for deployment.</w:t>
      </w:r>
    </w:p>
    <w:p w14:paraId="18931714" w14:textId="7D9CFE60" w:rsidR="00A27442" w:rsidRPr="00BD7E63" w:rsidRDefault="00A27442" w:rsidP="00C35AF8">
      <w:pPr>
        <w:pStyle w:val="ListParagraph"/>
        <w:numPr>
          <w:ilvl w:val="0"/>
          <w:numId w:val="39"/>
        </w:numPr>
        <w:spacing w:after="120" w:line="259" w:lineRule="auto"/>
        <w:contextualSpacing w:val="0"/>
        <w:jc w:val="both"/>
        <w:rPr>
          <w:rFonts w:ascii="Tahoma" w:hAnsi="Tahoma" w:cs="Tahoma"/>
          <w:b/>
          <w:bCs/>
          <w:sz w:val="18"/>
          <w:szCs w:val="18"/>
        </w:rPr>
      </w:pPr>
      <w:r w:rsidRPr="00BD7E63">
        <w:rPr>
          <w:rFonts w:ascii="Tahoma" w:hAnsi="Tahoma" w:cs="Tahoma"/>
          <w:b/>
          <w:bCs/>
          <w:sz w:val="18"/>
          <w:szCs w:val="18"/>
        </w:rPr>
        <w:t>Release Process</w:t>
      </w:r>
      <w:r w:rsidR="00C35AF8" w:rsidRPr="00BD7E63">
        <w:rPr>
          <w:rFonts w:ascii="Tahoma" w:hAnsi="Tahoma" w:cs="Tahoma"/>
          <w:b/>
          <w:bCs/>
          <w:sz w:val="18"/>
          <w:szCs w:val="18"/>
        </w:rPr>
        <w:t>.</w:t>
      </w:r>
      <w:r w:rsidRPr="00BD7E63">
        <w:rPr>
          <w:rFonts w:ascii="Tahoma" w:hAnsi="Tahoma" w:cs="Tahoma"/>
          <w:b/>
          <w:bCs/>
          <w:sz w:val="18"/>
          <w:szCs w:val="18"/>
        </w:rPr>
        <w:t xml:space="preserve"> </w:t>
      </w:r>
      <w:r w:rsidRPr="00BD7E63">
        <w:rPr>
          <w:rFonts w:ascii="Tahoma" w:hAnsi="Tahoma" w:cs="Tahoma"/>
          <w:sz w:val="18"/>
          <w:szCs w:val="18"/>
        </w:rPr>
        <w:t xml:space="preserve">Description of the tenderer’s proposal on how to package, re-verify and communicate a release, as well as support the UTBA </w:t>
      </w:r>
      <w:proofErr w:type="gramStart"/>
      <w:r w:rsidRPr="00BD7E63">
        <w:rPr>
          <w:rFonts w:ascii="Tahoma" w:hAnsi="Tahoma" w:cs="Tahoma"/>
          <w:sz w:val="18"/>
          <w:szCs w:val="18"/>
        </w:rPr>
        <w:t>with regard to</w:t>
      </w:r>
      <w:proofErr w:type="gramEnd"/>
      <w:r w:rsidRPr="00BD7E63">
        <w:rPr>
          <w:rFonts w:ascii="Tahoma" w:hAnsi="Tahoma" w:cs="Tahoma"/>
          <w:sz w:val="18"/>
          <w:szCs w:val="18"/>
        </w:rPr>
        <w:t xml:space="preserve"> ensuring that the release will be efficiently tested and deployed to the production environment.</w:t>
      </w:r>
    </w:p>
    <w:p w14:paraId="5084A669" w14:textId="56452FE0" w:rsidR="00A27442" w:rsidRPr="00BD7E63" w:rsidRDefault="00A27442" w:rsidP="00C35AF8">
      <w:pPr>
        <w:pStyle w:val="ListParagraph"/>
        <w:numPr>
          <w:ilvl w:val="0"/>
          <w:numId w:val="39"/>
        </w:numPr>
        <w:spacing w:after="120" w:line="259" w:lineRule="auto"/>
        <w:contextualSpacing w:val="0"/>
        <w:jc w:val="both"/>
        <w:rPr>
          <w:rFonts w:ascii="Tahoma" w:hAnsi="Tahoma" w:cs="Tahoma"/>
          <w:b/>
          <w:bCs/>
          <w:sz w:val="18"/>
          <w:szCs w:val="18"/>
        </w:rPr>
      </w:pPr>
      <w:r w:rsidRPr="00BD7E63">
        <w:rPr>
          <w:rFonts w:ascii="Tahoma" w:hAnsi="Tahoma" w:cs="Tahoma"/>
          <w:b/>
          <w:bCs/>
          <w:sz w:val="18"/>
          <w:szCs w:val="18"/>
        </w:rPr>
        <w:t>Help Desk Support</w:t>
      </w:r>
      <w:r w:rsidR="00C35AF8" w:rsidRPr="00BD7E63">
        <w:rPr>
          <w:rFonts w:ascii="Tahoma" w:hAnsi="Tahoma" w:cs="Tahoma"/>
          <w:b/>
          <w:bCs/>
          <w:sz w:val="18"/>
          <w:szCs w:val="18"/>
        </w:rPr>
        <w:t xml:space="preserve">. </w:t>
      </w:r>
      <w:r w:rsidRPr="00BD7E63">
        <w:rPr>
          <w:rFonts w:ascii="Tahoma" w:hAnsi="Tahoma" w:cs="Tahoma"/>
          <w:sz w:val="18"/>
          <w:szCs w:val="18"/>
        </w:rPr>
        <w:t>Description of the tenderer’s proposal to deliver help desk and support line services.  Description of how the tenderer will implement the dispatcher / single point of contact, how to ensure that urgent tickets are followed up without delay, and how to prevent “bouncing tickets”.</w:t>
      </w:r>
    </w:p>
    <w:p w14:paraId="34CE5C0E" w14:textId="53837878" w:rsidR="00A27442" w:rsidRPr="00BD7E63" w:rsidRDefault="00A27442" w:rsidP="00C35AF8">
      <w:pPr>
        <w:pStyle w:val="ListParagraph"/>
        <w:numPr>
          <w:ilvl w:val="0"/>
          <w:numId w:val="39"/>
        </w:numPr>
        <w:spacing w:after="120" w:line="259" w:lineRule="auto"/>
        <w:contextualSpacing w:val="0"/>
        <w:jc w:val="both"/>
        <w:rPr>
          <w:rFonts w:ascii="Tahoma" w:hAnsi="Tahoma" w:cs="Tahoma"/>
          <w:b/>
          <w:bCs/>
          <w:sz w:val="18"/>
          <w:szCs w:val="18"/>
        </w:rPr>
      </w:pPr>
      <w:r w:rsidRPr="00BD7E63">
        <w:rPr>
          <w:rFonts w:ascii="Tahoma" w:hAnsi="Tahoma" w:cs="Tahoma"/>
          <w:b/>
          <w:bCs/>
          <w:sz w:val="18"/>
          <w:szCs w:val="18"/>
        </w:rPr>
        <w:t>Corrective Maintenance</w:t>
      </w:r>
      <w:r w:rsidR="00C35AF8" w:rsidRPr="00BD7E63">
        <w:rPr>
          <w:rFonts w:ascii="Tahoma" w:hAnsi="Tahoma" w:cs="Tahoma"/>
          <w:b/>
          <w:bCs/>
          <w:sz w:val="18"/>
          <w:szCs w:val="18"/>
        </w:rPr>
        <w:t xml:space="preserve">. </w:t>
      </w:r>
      <w:r w:rsidRPr="00BD7E63">
        <w:rPr>
          <w:rFonts w:ascii="Tahoma" w:hAnsi="Tahoma" w:cs="Tahoma"/>
          <w:sz w:val="18"/>
          <w:szCs w:val="18"/>
        </w:rPr>
        <w:t>Description of the tenderer’s proposal to deliver corrective maintenance services. Describe the mechanism to ensure that defects are followed up without delay and in compliance with the S</w:t>
      </w:r>
      <w:r w:rsidR="00C35AF8" w:rsidRPr="00BD7E63">
        <w:rPr>
          <w:rFonts w:ascii="Tahoma" w:hAnsi="Tahoma" w:cs="Tahoma"/>
          <w:sz w:val="18"/>
          <w:szCs w:val="18"/>
        </w:rPr>
        <w:t xml:space="preserve">ervice </w:t>
      </w:r>
      <w:r w:rsidRPr="00BD7E63">
        <w:rPr>
          <w:rFonts w:ascii="Tahoma" w:hAnsi="Tahoma" w:cs="Tahoma"/>
          <w:sz w:val="18"/>
          <w:szCs w:val="18"/>
        </w:rPr>
        <w:t>L</w:t>
      </w:r>
      <w:r w:rsidR="00C35AF8" w:rsidRPr="00BD7E63">
        <w:rPr>
          <w:rFonts w:ascii="Tahoma" w:hAnsi="Tahoma" w:cs="Tahoma"/>
          <w:sz w:val="18"/>
          <w:szCs w:val="18"/>
        </w:rPr>
        <w:t xml:space="preserve">evel </w:t>
      </w:r>
      <w:r w:rsidRPr="00BD7E63">
        <w:rPr>
          <w:rFonts w:ascii="Tahoma" w:hAnsi="Tahoma" w:cs="Tahoma"/>
          <w:sz w:val="18"/>
          <w:szCs w:val="18"/>
        </w:rPr>
        <w:t>A</w:t>
      </w:r>
      <w:r w:rsidR="00C35AF8" w:rsidRPr="00BD7E63">
        <w:rPr>
          <w:rFonts w:ascii="Tahoma" w:hAnsi="Tahoma" w:cs="Tahoma"/>
          <w:sz w:val="18"/>
          <w:szCs w:val="18"/>
        </w:rPr>
        <w:t>greement</w:t>
      </w:r>
      <w:r w:rsidRPr="00BD7E63">
        <w:rPr>
          <w:rFonts w:ascii="Tahoma" w:hAnsi="Tahoma" w:cs="Tahoma"/>
          <w:sz w:val="18"/>
          <w:szCs w:val="18"/>
        </w:rPr>
        <w:t>.</w:t>
      </w:r>
    </w:p>
    <w:p w14:paraId="18F5B8DF" w14:textId="48376EBC" w:rsidR="00A27442" w:rsidRPr="00BD7E63" w:rsidRDefault="00A27442" w:rsidP="00C35AF8">
      <w:pPr>
        <w:pStyle w:val="ListParagraph"/>
        <w:numPr>
          <w:ilvl w:val="0"/>
          <w:numId w:val="39"/>
        </w:numPr>
        <w:spacing w:after="120" w:line="259" w:lineRule="auto"/>
        <w:contextualSpacing w:val="0"/>
        <w:jc w:val="both"/>
        <w:rPr>
          <w:rFonts w:ascii="Tahoma" w:hAnsi="Tahoma" w:cs="Tahoma"/>
          <w:b/>
          <w:bCs/>
          <w:sz w:val="18"/>
          <w:szCs w:val="18"/>
        </w:rPr>
      </w:pPr>
      <w:r w:rsidRPr="00BD7E63">
        <w:rPr>
          <w:rFonts w:ascii="Tahoma" w:hAnsi="Tahoma" w:cs="Tahoma"/>
          <w:b/>
          <w:bCs/>
          <w:sz w:val="18"/>
          <w:szCs w:val="18"/>
        </w:rPr>
        <w:t>Tools</w:t>
      </w:r>
      <w:r w:rsidR="00C35AF8" w:rsidRPr="00BD7E63">
        <w:rPr>
          <w:rFonts w:ascii="Tahoma" w:hAnsi="Tahoma" w:cs="Tahoma"/>
          <w:b/>
          <w:bCs/>
          <w:sz w:val="18"/>
          <w:szCs w:val="18"/>
        </w:rPr>
        <w:t xml:space="preserve">. </w:t>
      </w:r>
      <w:r w:rsidRPr="00BD7E63">
        <w:rPr>
          <w:rFonts w:ascii="Tahoma" w:hAnsi="Tahoma" w:cs="Tahoma"/>
          <w:sz w:val="18"/>
          <w:szCs w:val="18"/>
        </w:rPr>
        <w:t xml:space="preserve">General description of the tools proposed to be used. Detailed description of the proposed Source Control Versioning and Work Item Management (SCV/WIM) solution, including work item types. </w:t>
      </w:r>
      <w:r w:rsidRPr="00BD7E63">
        <w:rPr>
          <w:rFonts w:ascii="Tahoma" w:hAnsi="Tahoma" w:cs="Tahoma"/>
          <w:sz w:val="18"/>
          <w:szCs w:val="18"/>
        </w:rPr>
        <w:lastRenderedPageBreak/>
        <w:t>Describe how the UTBA and other stakeholders (e.g. local bar associations) will have access to said tools.</w:t>
      </w:r>
    </w:p>
    <w:p w14:paraId="1E05A07B" w14:textId="4937F1D4" w:rsidR="00A27442" w:rsidRPr="00BD7E63" w:rsidRDefault="00A27442" w:rsidP="00C35AF8">
      <w:pPr>
        <w:pStyle w:val="ListParagraph"/>
        <w:numPr>
          <w:ilvl w:val="0"/>
          <w:numId w:val="39"/>
        </w:numPr>
        <w:spacing w:after="120" w:line="259" w:lineRule="auto"/>
        <w:contextualSpacing w:val="0"/>
        <w:jc w:val="both"/>
        <w:rPr>
          <w:rFonts w:ascii="Tahoma" w:hAnsi="Tahoma" w:cs="Tahoma"/>
          <w:b/>
          <w:bCs/>
          <w:sz w:val="18"/>
          <w:szCs w:val="18"/>
        </w:rPr>
      </w:pPr>
      <w:r w:rsidRPr="00BD7E63">
        <w:rPr>
          <w:rFonts w:ascii="Tahoma" w:hAnsi="Tahoma" w:cs="Tahoma"/>
          <w:b/>
          <w:bCs/>
          <w:sz w:val="18"/>
          <w:szCs w:val="18"/>
        </w:rPr>
        <w:t>Technical Infrastructure</w:t>
      </w:r>
      <w:r w:rsidR="00C35AF8" w:rsidRPr="00BD7E63">
        <w:rPr>
          <w:rFonts w:ascii="Tahoma" w:hAnsi="Tahoma" w:cs="Tahoma"/>
          <w:b/>
          <w:bCs/>
          <w:sz w:val="18"/>
          <w:szCs w:val="18"/>
        </w:rPr>
        <w:t xml:space="preserve">. </w:t>
      </w:r>
      <w:r w:rsidRPr="00BD7E63">
        <w:rPr>
          <w:rFonts w:ascii="Tahoma" w:hAnsi="Tahoma" w:cs="Tahoma"/>
          <w:sz w:val="18"/>
          <w:szCs w:val="18"/>
        </w:rPr>
        <w:t>Description of the technical infrastructure (incl. environments) the tenderer is proposing for development and testing activities. Describe how the UTBA and other stakeholders will have access to said environments. Describe the strategy proposed by the tenderer to ensure that the technical environments are kept “production like”, and risk mitigation strategy proposed against issues identified during UAT testing pertaining to differences in the technical environment.</w:t>
      </w:r>
    </w:p>
    <w:p w14:paraId="2F0164AB" w14:textId="4E098CDC" w:rsidR="00A27442" w:rsidRPr="00BD7E63" w:rsidRDefault="00A27442" w:rsidP="006933BE">
      <w:pPr>
        <w:pStyle w:val="ListParagraph"/>
        <w:numPr>
          <w:ilvl w:val="0"/>
          <w:numId w:val="39"/>
        </w:numPr>
        <w:spacing w:after="120" w:line="259" w:lineRule="auto"/>
        <w:contextualSpacing w:val="0"/>
        <w:jc w:val="both"/>
        <w:rPr>
          <w:rFonts w:ascii="Tahoma" w:hAnsi="Tahoma" w:cs="Tahoma"/>
          <w:b/>
          <w:bCs/>
          <w:sz w:val="18"/>
          <w:szCs w:val="18"/>
        </w:rPr>
      </w:pPr>
      <w:r w:rsidRPr="00BD7E63">
        <w:rPr>
          <w:rFonts w:ascii="Tahoma" w:hAnsi="Tahoma" w:cs="Tahoma"/>
          <w:b/>
          <w:bCs/>
          <w:sz w:val="18"/>
          <w:szCs w:val="18"/>
        </w:rPr>
        <w:t>IT Security</w:t>
      </w:r>
      <w:r w:rsidR="006933BE" w:rsidRPr="00BD7E63">
        <w:rPr>
          <w:rFonts w:ascii="Tahoma" w:hAnsi="Tahoma" w:cs="Tahoma"/>
          <w:b/>
          <w:bCs/>
          <w:sz w:val="18"/>
          <w:szCs w:val="18"/>
        </w:rPr>
        <w:t xml:space="preserve">. </w:t>
      </w:r>
      <w:r w:rsidRPr="00BD7E63">
        <w:rPr>
          <w:rFonts w:ascii="Tahoma" w:hAnsi="Tahoma" w:cs="Tahoma"/>
          <w:sz w:val="18"/>
          <w:szCs w:val="18"/>
        </w:rPr>
        <w:t>Description of the security- and confidentiality-related practices</w:t>
      </w:r>
      <w:r w:rsidR="00350393">
        <w:rPr>
          <w:rFonts w:ascii="Tahoma" w:hAnsi="Tahoma" w:cs="Tahoma"/>
          <w:sz w:val="18"/>
          <w:szCs w:val="18"/>
        </w:rPr>
        <w:t xml:space="preserve"> the tenderer</w:t>
      </w:r>
      <w:r w:rsidRPr="00BD7E63">
        <w:rPr>
          <w:rFonts w:ascii="Tahoma" w:hAnsi="Tahoma" w:cs="Tahoma"/>
          <w:sz w:val="18"/>
          <w:szCs w:val="18"/>
        </w:rPr>
        <w:t xml:space="preserve"> will put in place when executing the Contract concerning personnel, infrastructure and electronic communications. Description of (</w:t>
      </w:r>
      <w:proofErr w:type="spellStart"/>
      <w:r w:rsidRPr="00BD7E63">
        <w:rPr>
          <w:rFonts w:ascii="Tahoma" w:hAnsi="Tahoma" w:cs="Tahoma"/>
          <w:sz w:val="18"/>
          <w:szCs w:val="18"/>
        </w:rPr>
        <w:t>i</w:t>
      </w:r>
      <w:proofErr w:type="spellEnd"/>
      <w:r w:rsidRPr="00BD7E63">
        <w:rPr>
          <w:rFonts w:ascii="Tahoma" w:hAnsi="Tahoma" w:cs="Tahoma"/>
          <w:sz w:val="18"/>
          <w:szCs w:val="18"/>
        </w:rPr>
        <w:t>) the Information Security Management System (ISMS)</w:t>
      </w:r>
      <w:r w:rsidR="006933BE" w:rsidRPr="00BD7E63">
        <w:rPr>
          <w:rFonts w:ascii="Tahoma" w:hAnsi="Tahoma" w:cs="Tahoma"/>
          <w:sz w:val="18"/>
          <w:szCs w:val="18"/>
        </w:rPr>
        <w:t>,</w:t>
      </w:r>
      <w:r w:rsidRPr="00BD7E63">
        <w:rPr>
          <w:rFonts w:ascii="Tahoma" w:hAnsi="Tahoma" w:cs="Tahoma"/>
          <w:sz w:val="18"/>
          <w:szCs w:val="18"/>
        </w:rPr>
        <w:t xml:space="preserve"> (ii) security roles and responsibilities within the organization, and (iii) the access control policy for facilities, sites, network, system, application and information/data access (including physical, logical and remote access controls).  </w:t>
      </w:r>
    </w:p>
    <w:p w14:paraId="39A8610E" w14:textId="549B4D3B" w:rsidR="00A27442" w:rsidRPr="00BD7E63" w:rsidRDefault="00A27442" w:rsidP="006933BE">
      <w:pPr>
        <w:pStyle w:val="ListParagraph"/>
        <w:numPr>
          <w:ilvl w:val="0"/>
          <w:numId w:val="39"/>
        </w:numPr>
        <w:spacing w:after="120" w:line="259" w:lineRule="auto"/>
        <w:contextualSpacing w:val="0"/>
        <w:jc w:val="both"/>
        <w:rPr>
          <w:rFonts w:ascii="Tahoma" w:hAnsi="Tahoma" w:cs="Tahoma"/>
          <w:b/>
          <w:bCs/>
          <w:sz w:val="18"/>
          <w:szCs w:val="18"/>
        </w:rPr>
      </w:pPr>
      <w:r w:rsidRPr="00BD7E63">
        <w:rPr>
          <w:rFonts w:ascii="Tahoma" w:hAnsi="Tahoma" w:cs="Tahoma"/>
          <w:b/>
          <w:bCs/>
          <w:sz w:val="18"/>
          <w:szCs w:val="18"/>
        </w:rPr>
        <w:t>Handover Planning</w:t>
      </w:r>
      <w:r w:rsidR="006933BE" w:rsidRPr="00BD7E63">
        <w:rPr>
          <w:rFonts w:ascii="Tahoma" w:hAnsi="Tahoma" w:cs="Tahoma"/>
          <w:b/>
          <w:bCs/>
          <w:sz w:val="18"/>
          <w:szCs w:val="18"/>
        </w:rPr>
        <w:t xml:space="preserve">. </w:t>
      </w:r>
      <w:r w:rsidRPr="00BD7E63">
        <w:rPr>
          <w:rFonts w:ascii="Tahoma" w:hAnsi="Tahoma" w:cs="Tahoma"/>
          <w:sz w:val="18"/>
          <w:szCs w:val="18"/>
        </w:rPr>
        <w:t>Provision of a project plan that details concrete tasks (incl. description) to be executed to achieve the successful takeover of the product as-is. This shall include what the tenderer considers to be the most relevant risks and their mitigations as well as planned Knowledge Management Activities (e.g. Training of Administrators, Training of Users, Documentations, Reports, Source Code, etc.) ensuring transfer of relevant knowledge in order to ensure the successful transfer of the product.</w:t>
      </w:r>
    </w:p>
    <w:p w14:paraId="0BA0371F" w14:textId="77777777" w:rsidR="00A27442" w:rsidRPr="004C66D8" w:rsidRDefault="00A27442" w:rsidP="004C66D8">
      <w:pPr>
        <w:spacing w:after="120" w:line="259" w:lineRule="auto"/>
        <w:ind w:left="720"/>
        <w:jc w:val="both"/>
        <w:rPr>
          <w:rFonts w:ascii="Tahoma" w:hAnsi="Tahoma" w:cs="Tahoma"/>
          <w:sz w:val="18"/>
          <w:szCs w:val="18"/>
        </w:rPr>
      </w:pPr>
      <w:r w:rsidRPr="004C66D8">
        <w:rPr>
          <w:rFonts w:ascii="Tahoma" w:hAnsi="Tahoma" w:cs="Tahoma"/>
          <w:sz w:val="18"/>
          <w:szCs w:val="18"/>
        </w:rPr>
        <w:t xml:space="preserve">The proposal must </w:t>
      </w:r>
      <w:proofErr w:type="gramStart"/>
      <w:r w:rsidRPr="004C66D8">
        <w:rPr>
          <w:rFonts w:ascii="Tahoma" w:hAnsi="Tahoma" w:cs="Tahoma"/>
          <w:sz w:val="18"/>
          <w:szCs w:val="18"/>
        </w:rPr>
        <w:t>take into account</w:t>
      </w:r>
      <w:proofErr w:type="gramEnd"/>
      <w:r w:rsidRPr="004C66D8">
        <w:rPr>
          <w:rFonts w:ascii="Tahoma" w:hAnsi="Tahoma" w:cs="Tahoma"/>
          <w:sz w:val="18"/>
          <w:szCs w:val="18"/>
        </w:rPr>
        <w:t xml:space="preserve"> the scenario where the tenderer is not chosen as a Maintenance Contactor following the Contract end and must hand over the developed IT Tool to a new contractor at the end of the Warranty period.</w:t>
      </w:r>
    </w:p>
    <w:p w14:paraId="7736DC75" w14:textId="4960F9DA" w:rsidR="00A27442" w:rsidRPr="00BD7E63" w:rsidRDefault="00A27442" w:rsidP="006933BE">
      <w:pPr>
        <w:pStyle w:val="ListParagraph"/>
        <w:numPr>
          <w:ilvl w:val="0"/>
          <w:numId w:val="39"/>
        </w:numPr>
        <w:spacing w:after="120" w:line="259" w:lineRule="auto"/>
        <w:contextualSpacing w:val="0"/>
        <w:jc w:val="both"/>
        <w:rPr>
          <w:rFonts w:ascii="Tahoma" w:hAnsi="Tahoma" w:cs="Tahoma"/>
          <w:b/>
          <w:bCs/>
          <w:sz w:val="18"/>
          <w:szCs w:val="18"/>
        </w:rPr>
      </w:pPr>
      <w:r w:rsidRPr="00BD7E63">
        <w:rPr>
          <w:rFonts w:ascii="Tahoma" w:hAnsi="Tahoma" w:cs="Tahoma"/>
          <w:b/>
          <w:bCs/>
          <w:sz w:val="18"/>
          <w:szCs w:val="18"/>
        </w:rPr>
        <w:t>Similar Projects implementation / product development</w:t>
      </w:r>
      <w:r w:rsidR="006933BE" w:rsidRPr="00BD7E63">
        <w:rPr>
          <w:rFonts w:ascii="Tahoma" w:hAnsi="Tahoma" w:cs="Tahoma"/>
          <w:b/>
          <w:bCs/>
          <w:sz w:val="18"/>
          <w:szCs w:val="18"/>
        </w:rPr>
        <w:t xml:space="preserve">. </w:t>
      </w:r>
      <w:r w:rsidRPr="00BD7E63">
        <w:rPr>
          <w:rFonts w:ascii="Tahoma" w:hAnsi="Tahoma" w:cs="Tahoma"/>
          <w:bCs/>
          <w:sz w:val="18"/>
          <w:szCs w:val="18"/>
        </w:rPr>
        <w:t xml:space="preserve">List of similar products developed by the tenderer with the information on the main features of </w:t>
      </w:r>
      <w:r w:rsidRPr="00BD7E63">
        <w:rPr>
          <w:rFonts w:ascii="Tahoma" w:hAnsi="Tahoma" w:cs="Tahoma"/>
          <w:sz w:val="18"/>
          <w:szCs w:val="18"/>
        </w:rPr>
        <w:t>such</w:t>
      </w:r>
      <w:r w:rsidRPr="00BD7E63">
        <w:rPr>
          <w:rFonts w:ascii="Tahoma" w:hAnsi="Tahoma" w:cs="Tahoma"/>
          <w:bCs/>
          <w:sz w:val="18"/>
          <w:szCs w:val="18"/>
        </w:rPr>
        <w:t xml:space="preserve"> products, areas of their implementation, dates of the development, users (if possible), current status of their application, warranty and support arrangements, defaults in the development and solutions applied, other relevant information to illustrate the relevant experience.  </w:t>
      </w:r>
    </w:p>
    <w:p w14:paraId="39D48D9C" w14:textId="65A04218" w:rsidR="00A27442" w:rsidRPr="00BD7E63" w:rsidRDefault="00A27442" w:rsidP="006933BE">
      <w:pPr>
        <w:pStyle w:val="ListParagraph"/>
        <w:numPr>
          <w:ilvl w:val="0"/>
          <w:numId w:val="39"/>
        </w:numPr>
        <w:spacing w:after="120" w:line="259" w:lineRule="auto"/>
        <w:contextualSpacing w:val="0"/>
        <w:jc w:val="both"/>
        <w:rPr>
          <w:rFonts w:ascii="Tahoma" w:hAnsi="Tahoma" w:cs="Tahoma"/>
          <w:b/>
          <w:bCs/>
          <w:sz w:val="18"/>
          <w:szCs w:val="18"/>
        </w:rPr>
      </w:pPr>
      <w:r w:rsidRPr="00BD7E63">
        <w:rPr>
          <w:rFonts w:ascii="Tahoma" w:hAnsi="Tahoma" w:cs="Tahoma"/>
          <w:b/>
          <w:bCs/>
          <w:sz w:val="18"/>
          <w:szCs w:val="18"/>
        </w:rPr>
        <w:t>Other Topics</w:t>
      </w:r>
      <w:r w:rsidR="006933BE" w:rsidRPr="00BD7E63">
        <w:rPr>
          <w:rFonts w:ascii="Tahoma" w:hAnsi="Tahoma" w:cs="Tahoma"/>
          <w:b/>
          <w:bCs/>
          <w:sz w:val="18"/>
          <w:szCs w:val="18"/>
        </w:rPr>
        <w:t xml:space="preserve">. </w:t>
      </w:r>
      <w:r w:rsidRPr="00BD7E63">
        <w:rPr>
          <w:rFonts w:ascii="Tahoma" w:hAnsi="Tahoma" w:cs="Tahoma"/>
          <w:sz w:val="18"/>
          <w:szCs w:val="18"/>
        </w:rPr>
        <w:t>Other topics as defined relative by the tenderer.</w:t>
      </w:r>
    </w:p>
    <w:p w14:paraId="75705B54" w14:textId="755D0F6D" w:rsidR="00A46F3A" w:rsidRPr="00BD7E63" w:rsidRDefault="00A46F3A" w:rsidP="006933BE">
      <w:pPr>
        <w:rPr>
          <w:rFonts w:ascii="Tahoma" w:hAnsi="Tahoma" w:cs="Tahoma"/>
          <w:sz w:val="18"/>
          <w:szCs w:val="18"/>
        </w:rPr>
      </w:pPr>
    </w:p>
    <w:p w14:paraId="679D6D9D" w14:textId="019B716B" w:rsidR="00C30B22" w:rsidRPr="00BD7E63" w:rsidRDefault="00A46F3A" w:rsidP="00C30B22">
      <w:pPr>
        <w:jc w:val="right"/>
        <w:rPr>
          <w:rFonts w:ascii="Tahoma" w:hAnsi="Tahoma" w:cs="Tahoma"/>
          <w:b/>
          <w:sz w:val="18"/>
          <w:szCs w:val="18"/>
        </w:rPr>
      </w:pPr>
      <w:r w:rsidRPr="00BD7E63">
        <w:rPr>
          <w:rFonts w:ascii="Tahoma" w:hAnsi="Tahoma" w:cs="Tahoma"/>
          <w:sz w:val="18"/>
          <w:szCs w:val="18"/>
        </w:rPr>
        <w:br w:type="page"/>
      </w:r>
      <w:bookmarkStart w:id="7" w:name="_Ref11012001"/>
      <w:r w:rsidR="00C30B22" w:rsidRPr="00BD7E63">
        <w:rPr>
          <w:rFonts w:ascii="Tahoma" w:hAnsi="Tahoma" w:cs="Tahoma"/>
          <w:b/>
          <w:sz w:val="18"/>
          <w:szCs w:val="18"/>
        </w:rPr>
        <w:lastRenderedPageBreak/>
        <w:t xml:space="preserve">Annex B </w:t>
      </w:r>
    </w:p>
    <w:p w14:paraId="1D830A49" w14:textId="0E441D7D" w:rsidR="00C30B22" w:rsidRPr="00BD7E63" w:rsidRDefault="00C30B22" w:rsidP="00C30B22">
      <w:pPr>
        <w:jc w:val="right"/>
        <w:rPr>
          <w:rFonts w:ascii="Tahoma" w:hAnsi="Tahoma" w:cs="Tahoma"/>
          <w:sz w:val="18"/>
          <w:szCs w:val="18"/>
        </w:rPr>
      </w:pPr>
      <w:r w:rsidRPr="00BD7E63">
        <w:rPr>
          <w:rFonts w:ascii="Tahoma" w:hAnsi="Tahoma" w:cs="Tahoma"/>
          <w:b/>
          <w:sz w:val="18"/>
          <w:szCs w:val="18"/>
        </w:rPr>
        <w:t>Requirements to content of the Service Level Agreement</w:t>
      </w:r>
    </w:p>
    <w:p w14:paraId="472E5BB9" w14:textId="77777777" w:rsidR="00C30B22" w:rsidRPr="00BD7E63" w:rsidRDefault="00C30B22" w:rsidP="00C30B22">
      <w:pPr>
        <w:spacing w:after="0"/>
        <w:jc w:val="right"/>
        <w:rPr>
          <w:rFonts w:ascii="Tahoma" w:hAnsi="Tahoma" w:cs="Tahoma"/>
          <w:b/>
          <w:sz w:val="18"/>
          <w:szCs w:val="18"/>
        </w:rPr>
      </w:pPr>
    </w:p>
    <w:p w14:paraId="5881B3CE" w14:textId="77777777" w:rsidR="00C30B22" w:rsidRPr="00BD7E63" w:rsidRDefault="00C30B22" w:rsidP="00C30B22">
      <w:pPr>
        <w:spacing w:after="0"/>
        <w:jc w:val="center"/>
        <w:rPr>
          <w:rFonts w:ascii="Tahoma" w:hAnsi="Tahoma" w:cs="Tahoma"/>
          <w:b/>
          <w:sz w:val="18"/>
          <w:szCs w:val="18"/>
        </w:rPr>
      </w:pPr>
      <w:r w:rsidRPr="00BD7E63">
        <w:rPr>
          <w:rFonts w:ascii="Tahoma" w:hAnsi="Tahoma" w:cs="Tahoma"/>
          <w:b/>
          <w:sz w:val="18"/>
          <w:szCs w:val="18"/>
        </w:rPr>
        <w:t>CALL FOR TENDERS</w:t>
      </w:r>
    </w:p>
    <w:p w14:paraId="02DBB963" w14:textId="2F05FC83" w:rsidR="00C30B22" w:rsidRPr="00BD7E63" w:rsidRDefault="00C30B22" w:rsidP="00C30B22">
      <w:pPr>
        <w:spacing w:after="0"/>
        <w:jc w:val="center"/>
        <w:rPr>
          <w:rFonts w:ascii="Tahoma" w:hAnsi="Tahoma" w:cs="Tahoma"/>
          <w:b/>
          <w:sz w:val="18"/>
          <w:szCs w:val="18"/>
        </w:rPr>
      </w:pPr>
      <w:r w:rsidRPr="00BD7E63">
        <w:rPr>
          <w:rFonts w:ascii="Tahoma" w:hAnsi="Tahoma" w:cs="Tahoma"/>
          <w:b/>
          <w:sz w:val="18"/>
          <w:szCs w:val="18"/>
        </w:rPr>
        <w:t>201</w:t>
      </w:r>
      <w:r w:rsidR="004C66D8">
        <w:rPr>
          <w:rFonts w:ascii="Tahoma" w:hAnsi="Tahoma" w:cs="Tahoma"/>
          <w:b/>
          <w:sz w:val="18"/>
          <w:szCs w:val="18"/>
        </w:rPr>
        <w:t>9</w:t>
      </w:r>
      <w:r w:rsidRPr="00BD7E63">
        <w:rPr>
          <w:rFonts w:ascii="Tahoma" w:hAnsi="Tahoma" w:cs="Tahoma"/>
          <w:b/>
          <w:sz w:val="18"/>
          <w:szCs w:val="18"/>
        </w:rPr>
        <w:t>/AO/</w:t>
      </w:r>
      <w:r w:rsidR="00E07236">
        <w:rPr>
          <w:rFonts w:ascii="Tahoma" w:hAnsi="Tahoma" w:cs="Tahoma"/>
          <w:b/>
          <w:sz w:val="18"/>
          <w:szCs w:val="18"/>
        </w:rPr>
        <w:t>93</w:t>
      </w:r>
    </w:p>
    <w:bookmarkEnd w:id="7"/>
    <w:p w14:paraId="5CE819C2" w14:textId="48343F83" w:rsidR="00A46F3A" w:rsidRPr="00BD7E63" w:rsidRDefault="00A46F3A" w:rsidP="00A46F3A">
      <w:pPr>
        <w:rPr>
          <w:rFonts w:ascii="Tahoma" w:hAnsi="Tahoma" w:cs="Tahoma"/>
          <w:sz w:val="18"/>
          <w:szCs w:val="18"/>
        </w:rPr>
      </w:pPr>
      <w:r w:rsidRPr="00BD7E63">
        <w:rPr>
          <w:rFonts w:ascii="Tahoma" w:hAnsi="Tahoma" w:cs="Tahoma"/>
          <w:sz w:val="18"/>
          <w:szCs w:val="18"/>
        </w:rPr>
        <w:t xml:space="preserve">The </w:t>
      </w:r>
      <w:r w:rsidR="00C30B22" w:rsidRPr="00BD7E63">
        <w:rPr>
          <w:rFonts w:ascii="Tahoma" w:hAnsi="Tahoma" w:cs="Tahoma"/>
          <w:sz w:val="18"/>
          <w:szCs w:val="18"/>
        </w:rPr>
        <w:t>Service Level Agreement</w:t>
      </w:r>
      <w:r w:rsidRPr="00BD7E63">
        <w:rPr>
          <w:rFonts w:ascii="Tahoma" w:hAnsi="Tahoma" w:cs="Tahoma"/>
          <w:sz w:val="18"/>
          <w:szCs w:val="18"/>
        </w:rPr>
        <w:t xml:space="preserve"> should be structured and cover information as follows:</w:t>
      </w:r>
    </w:p>
    <w:p w14:paraId="293CAD5F" w14:textId="3E277B0B" w:rsidR="00A46F3A" w:rsidRPr="00BD7E63" w:rsidRDefault="00A46F3A" w:rsidP="00C30B22">
      <w:pPr>
        <w:pStyle w:val="ListParagraph"/>
        <w:numPr>
          <w:ilvl w:val="0"/>
          <w:numId w:val="40"/>
        </w:numPr>
        <w:spacing w:after="120" w:line="259" w:lineRule="auto"/>
        <w:contextualSpacing w:val="0"/>
        <w:jc w:val="both"/>
        <w:rPr>
          <w:rFonts w:ascii="Tahoma" w:hAnsi="Tahoma" w:cs="Tahoma"/>
          <w:b/>
          <w:bCs/>
          <w:sz w:val="18"/>
          <w:szCs w:val="18"/>
        </w:rPr>
      </w:pPr>
      <w:r w:rsidRPr="00BD7E63">
        <w:rPr>
          <w:rFonts w:ascii="Tahoma" w:hAnsi="Tahoma" w:cs="Tahoma"/>
          <w:b/>
          <w:bCs/>
          <w:sz w:val="18"/>
          <w:szCs w:val="18"/>
        </w:rPr>
        <w:t>Introduction</w:t>
      </w:r>
      <w:r w:rsidR="00C30B22" w:rsidRPr="00BD7E63">
        <w:rPr>
          <w:rFonts w:ascii="Tahoma" w:hAnsi="Tahoma" w:cs="Tahoma"/>
          <w:b/>
          <w:bCs/>
          <w:sz w:val="18"/>
          <w:szCs w:val="18"/>
        </w:rPr>
        <w:t xml:space="preserve">. </w:t>
      </w:r>
      <w:r w:rsidRPr="00BD7E63">
        <w:rPr>
          <w:rFonts w:ascii="Tahoma" w:hAnsi="Tahoma" w:cs="Tahoma"/>
          <w:sz w:val="18"/>
          <w:szCs w:val="18"/>
        </w:rPr>
        <w:t>Any information deemed appropriate to introduce.</w:t>
      </w:r>
    </w:p>
    <w:p w14:paraId="359583C5" w14:textId="3A11049A" w:rsidR="00A46F3A" w:rsidRPr="00BD7E63" w:rsidRDefault="00A46F3A" w:rsidP="00C30B22">
      <w:pPr>
        <w:pStyle w:val="ListParagraph"/>
        <w:numPr>
          <w:ilvl w:val="0"/>
          <w:numId w:val="40"/>
        </w:numPr>
        <w:spacing w:after="120" w:line="259" w:lineRule="auto"/>
        <w:contextualSpacing w:val="0"/>
        <w:jc w:val="both"/>
        <w:rPr>
          <w:rFonts w:ascii="Tahoma" w:hAnsi="Tahoma" w:cs="Tahoma"/>
          <w:b/>
          <w:bCs/>
          <w:sz w:val="18"/>
          <w:szCs w:val="18"/>
        </w:rPr>
      </w:pPr>
      <w:r w:rsidRPr="00BD7E63">
        <w:rPr>
          <w:rFonts w:ascii="Tahoma" w:hAnsi="Tahoma" w:cs="Tahoma"/>
          <w:b/>
          <w:bCs/>
          <w:sz w:val="18"/>
          <w:szCs w:val="18"/>
        </w:rPr>
        <w:t>General Quality Management Description</w:t>
      </w:r>
      <w:r w:rsidR="00C30B22" w:rsidRPr="00BD7E63">
        <w:rPr>
          <w:rFonts w:ascii="Tahoma" w:hAnsi="Tahoma" w:cs="Tahoma"/>
          <w:b/>
          <w:bCs/>
          <w:sz w:val="18"/>
          <w:szCs w:val="18"/>
        </w:rPr>
        <w:t xml:space="preserve">. </w:t>
      </w:r>
      <w:r w:rsidRPr="00BD7E63">
        <w:rPr>
          <w:rFonts w:ascii="Tahoma" w:hAnsi="Tahoma" w:cs="Tahoma"/>
          <w:sz w:val="18"/>
          <w:szCs w:val="18"/>
        </w:rPr>
        <w:t xml:space="preserve">General overview of the tenderers Quality Management process. Description of the quality control and quality assurance measures that the tenderer would offer to put in place to ensure the quality of the deliverables </w:t>
      </w:r>
      <w:r w:rsidR="00C30B22" w:rsidRPr="00BD7E63">
        <w:rPr>
          <w:rFonts w:ascii="Tahoma" w:hAnsi="Tahoma" w:cs="Tahoma"/>
          <w:sz w:val="18"/>
          <w:szCs w:val="18"/>
        </w:rPr>
        <w:t>to be provided</w:t>
      </w:r>
      <w:r w:rsidRPr="00BD7E63">
        <w:rPr>
          <w:rFonts w:ascii="Tahoma" w:hAnsi="Tahoma" w:cs="Tahoma"/>
          <w:sz w:val="18"/>
          <w:szCs w:val="18"/>
        </w:rPr>
        <w:t>.</w:t>
      </w:r>
    </w:p>
    <w:p w14:paraId="7231E26B" w14:textId="7FD03839" w:rsidR="00A46F3A" w:rsidRPr="00BD7E63" w:rsidRDefault="00A46F3A" w:rsidP="00C30B22">
      <w:pPr>
        <w:pStyle w:val="ListParagraph"/>
        <w:numPr>
          <w:ilvl w:val="0"/>
          <w:numId w:val="40"/>
        </w:numPr>
        <w:spacing w:after="120" w:line="259" w:lineRule="auto"/>
        <w:contextualSpacing w:val="0"/>
        <w:jc w:val="both"/>
        <w:rPr>
          <w:rFonts w:ascii="Tahoma" w:hAnsi="Tahoma" w:cs="Tahoma"/>
          <w:b/>
          <w:bCs/>
          <w:sz w:val="18"/>
          <w:szCs w:val="18"/>
        </w:rPr>
      </w:pPr>
      <w:r w:rsidRPr="00BD7E63">
        <w:rPr>
          <w:rFonts w:ascii="Tahoma" w:hAnsi="Tahoma" w:cs="Tahoma"/>
          <w:b/>
          <w:bCs/>
          <w:sz w:val="18"/>
          <w:szCs w:val="18"/>
        </w:rPr>
        <w:t>Quality Management Methodology and Standards</w:t>
      </w:r>
      <w:r w:rsidR="00C30B22" w:rsidRPr="00BD7E63">
        <w:rPr>
          <w:rFonts w:ascii="Tahoma" w:hAnsi="Tahoma" w:cs="Tahoma"/>
          <w:b/>
          <w:bCs/>
          <w:sz w:val="18"/>
          <w:szCs w:val="18"/>
        </w:rPr>
        <w:t xml:space="preserve">. </w:t>
      </w:r>
      <w:r w:rsidRPr="00BD7E63">
        <w:rPr>
          <w:rFonts w:ascii="Tahoma" w:hAnsi="Tahoma" w:cs="Tahoma"/>
          <w:sz w:val="18"/>
          <w:szCs w:val="18"/>
        </w:rPr>
        <w:t>Description of industry recognised methodologies and standards used by the tenderer.</w:t>
      </w:r>
    </w:p>
    <w:p w14:paraId="5F411E49" w14:textId="717229AC" w:rsidR="00A46F3A" w:rsidRPr="00BD7E63" w:rsidRDefault="00A46F3A" w:rsidP="00C30B22">
      <w:pPr>
        <w:pStyle w:val="ListParagraph"/>
        <w:numPr>
          <w:ilvl w:val="0"/>
          <w:numId w:val="40"/>
        </w:numPr>
        <w:spacing w:after="120" w:line="259" w:lineRule="auto"/>
        <w:contextualSpacing w:val="0"/>
        <w:jc w:val="both"/>
        <w:rPr>
          <w:rFonts w:ascii="Tahoma" w:hAnsi="Tahoma" w:cs="Tahoma"/>
          <w:b/>
          <w:bCs/>
          <w:sz w:val="18"/>
          <w:szCs w:val="18"/>
        </w:rPr>
      </w:pPr>
      <w:r w:rsidRPr="00BD7E63">
        <w:rPr>
          <w:rFonts w:ascii="Tahoma" w:hAnsi="Tahoma" w:cs="Tahoma"/>
          <w:b/>
          <w:bCs/>
          <w:sz w:val="18"/>
          <w:szCs w:val="18"/>
        </w:rPr>
        <w:t>Continuous Service Improvement Process</w:t>
      </w:r>
      <w:r w:rsidR="00C30B22" w:rsidRPr="00BD7E63">
        <w:rPr>
          <w:rFonts w:ascii="Tahoma" w:hAnsi="Tahoma" w:cs="Tahoma"/>
          <w:b/>
          <w:bCs/>
          <w:sz w:val="18"/>
          <w:szCs w:val="18"/>
        </w:rPr>
        <w:t xml:space="preserve">. </w:t>
      </w:r>
      <w:r w:rsidRPr="00BD7E63">
        <w:rPr>
          <w:rFonts w:ascii="Tahoma" w:hAnsi="Tahoma" w:cs="Tahoma"/>
          <w:sz w:val="18"/>
          <w:szCs w:val="18"/>
        </w:rPr>
        <w:t>Detailed description of the proposed Continuous Service Improvement Process. Describe how the relevant measures (KPIs and SIs) support the process.</w:t>
      </w:r>
    </w:p>
    <w:p w14:paraId="3C2F3201" w14:textId="7BD03FE3" w:rsidR="00A46F3A" w:rsidRPr="00BD7E63" w:rsidRDefault="00A46F3A" w:rsidP="00C30B22">
      <w:pPr>
        <w:pStyle w:val="ListParagraph"/>
        <w:numPr>
          <w:ilvl w:val="0"/>
          <w:numId w:val="40"/>
        </w:numPr>
        <w:spacing w:after="120" w:line="259" w:lineRule="auto"/>
        <w:contextualSpacing w:val="0"/>
        <w:jc w:val="both"/>
        <w:rPr>
          <w:rFonts w:ascii="Tahoma" w:hAnsi="Tahoma" w:cs="Tahoma"/>
          <w:b/>
          <w:bCs/>
          <w:sz w:val="18"/>
          <w:szCs w:val="18"/>
        </w:rPr>
      </w:pPr>
      <w:r w:rsidRPr="00BD7E63">
        <w:rPr>
          <w:rFonts w:ascii="Tahoma" w:hAnsi="Tahoma" w:cs="Tahoma"/>
          <w:b/>
          <w:bCs/>
          <w:sz w:val="18"/>
          <w:szCs w:val="18"/>
        </w:rPr>
        <w:t>Service Indicators (SI)</w:t>
      </w:r>
      <w:r w:rsidR="00C30B22" w:rsidRPr="00BD7E63">
        <w:rPr>
          <w:rFonts w:ascii="Tahoma" w:hAnsi="Tahoma" w:cs="Tahoma"/>
          <w:b/>
          <w:bCs/>
          <w:sz w:val="18"/>
          <w:szCs w:val="18"/>
        </w:rPr>
        <w:t xml:space="preserve">. </w:t>
      </w:r>
      <w:r w:rsidRPr="00BD7E63">
        <w:rPr>
          <w:rFonts w:ascii="Tahoma" w:hAnsi="Tahoma" w:cs="Tahoma"/>
          <w:sz w:val="18"/>
          <w:szCs w:val="18"/>
        </w:rPr>
        <w:t>Describe the tenderer’s proposed list of Service Indicators. Include the following information: Code, name, measurement objective, area, definition (incl. clear metrics), measurement period, measurement method, and targets.</w:t>
      </w:r>
    </w:p>
    <w:p w14:paraId="799E2FE5" w14:textId="77777777" w:rsidR="00A46F3A" w:rsidRPr="00BD7E63" w:rsidRDefault="00A46F3A" w:rsidP="00A46F3A">
      <w:pPr>
        <w:pStyle w:val="ListParagraph"/>
        <w:rPr>
          <w:rFonts w:ascii="Tahoma" w:hAnsi="Tahoma" w:cs="Tahoma"/>
          <w:sz w:val="18"/>
          <w:szCs w:val="18"/>
        </w:rPr>
      </w:pPr>
      <w:r w:rsidRPr="00BD7E63">
        <w:rPr>
          <w:rFonts w:ascii="Tahoma" w:hAnsi="Tahoma" w:cs="Tahoma"/>
          <w:sz w:val="18"/>
          <w:szCs w:val="18"/>
        </w:rPr>
        <w:t>Note that the Service Indicators will be finalised and agreed as part of the kick-off meeting with the UTBA.</w:t>
      </w:r>
    </w:p>
    <w:p w14:paraId="55DF8364" w14:textId="134FC51F" w:rsidR="00A46F3A" w:rsidRPr="00BD7E63" w:rsidRDefault="00A46F3A" w:rsidP="00C63439">
      <w:pPr>
        <w:pStyle w:val="ListParagraph"/>
        <w:numPr>
          <w:ilvl w:val="0"/>
          <w:numId w:val="40"/>
        </w:numPr>
        <w:spacing w:before="240" w:after="120" w:line="259" w:lineRule="auto"/>
        <w:contextualSpacing w:val="0"/>
        <w:jc w:val="both"/>
        <w:rPr>
          <w:rFonts w:ascii="Tahoma" w:hAnsi="Tahoma" w:cs="Tahoma"/>
          <w:b/>
          <w:bCs/>
          <w:sz w:val="18"/>
          <w:szCs w:val="18"/>
        </w:rPr>
      </w:pPr>
      <w:r w:rsidRPr="00BD7E63">
        <w:rPr>
          <w:rFonts w:ascii="Tahoma" w:hAnsi="Tahoma" w:cs="Tahoma"/>
          <w:b/>
          <w:bCs/>
          <w:sz w:val="18"/>
          <w:szCs w:val="18"/>
        </w:rPr>
        <w:t>Measurement and Analysis</w:t>
      </w:r>
      <w:r w:rsidR="001B766E" w:rsidRPr="00BD7E63">
        <w:rPr>
          <w:rFonts w:ascii="Tahoma" w:hAnsi="Tahoma" w:cs="Tahoma"/>
          <w:b/>
          <w:bCs/>
          <w:sz w:val="18"/>
          <w:szCs w:val="18"/>
        </w:rPr>
        <w:t xml:space="preserve">. </w:t>
      </w:r>
      <w:r w:rsidRPr="00BD7E63">
        <w:rPr>
          <w:rFonts w:ascii="Tahoma" w:hAnsi="Tahoma" w:cs="Tahoma"/>
          <w:sz w:val="18"/>
          <w:szCs w:val="18"/>
        </w:rPr>
        <w:t>Describe how relevant measures (KPIs and SIs) are collected, monitored, analysed and reported. Describe the tools used, which of the measures they support as well as the level of atomisation. Describe the frequency of when measures are followed up and how.</w:t>
      </w:r>
    </w:p>
    <w:p w14:paraId="45AF9F32" w14:textId="6251F09B" w:rsidR="00A46F3A" w:rsidRPr="00BD7E63" w:rsidRDefault="00A46F3A" w:rsidP="001B766E">
      <w:pPr>
        <w:pStyle w:val="ListParagraph"/>
        <w:numPr>
          <w:ilvl w:val="0"/>
          <w:numId w:val="40"/>
        </w:numPr>
        <w:spacing w:after="120" w:line="259" w:lineRule="auto"/>
        <w:contextualSpacing w:val="0"/>
        <w:jc w:val="both"/>
        <w:rPr>
          <w:rFonts w:ascii="Tahoma" w:hAnsi="Tahoma" w:cs="Tahoma"/>
          <w:b/>
          <w:bCs/>
          <w:sz w:val="18"/>
          <w:szCs w:val="18"/>
        </w:rPr>
      </w:pPr>
      <w:r w:rsidRPr="00BD7E63">
        <w:rPr>
          <w:rFonts w:ascii="Tahoma" w:hAnsi="Tahoma" w:cs="Tahoma"/>
          <w:b/>
          <w:bCs/>
          <w:sz w:val="18"/>
          <w:szCs w:val="18"/>
        </w:rPr>
        <w:t>Governance</w:t>
      </w:r>
      <w:r w:rsidR="001B766E" w:rsidRPr="00BD7E63">
        <w:rPr>
          <w:rFonts w:ascii="Tahoma" w:hAnsi="Tahoma" w:cs="Tahoma"/>
          <w:b/>
          <w:bCs/>
          <w:sz w:val="18"/>
          <w:szCs w:val="18"/>
        </w:rPr>
        <w:t xml:space="preserve">. </w:t>
      </w:r>
      <w:r w:rsidRPr="00BD7E63">
        <w:rPr>
          <w:rFonts w:ascii="Tahoma" w:hAnsi="Tahoma" w:cs="Tahoma"/>
          <w:sz w:val="18"/>
          <w:szCs w:val="18"/>
        </w:rPr>
        <w:t>Description of the proposed governance for the Contract. Description of how the tenderer intends to organise the process of reporting on activities for the Contract in conformity with the Service Requirements and the Service Level Agreement.</w:t>
      </w:r>
    </w:p>
    <w:p w14:paraId="75BF52EE" w14:textId="12E37977" w:rsidR="00A46F3A" w:rsidRPr="00BD7E63" w:rsidRDefault="00A46F3A" w:rsidP="001B766E">
      <w:pPr>
        <w:pStyle w:val="ListParagraph"/>
        <w:numPr>
          <w:ilvl w:val="0"/>
          <w:numId w:val="40"/>
        </w:numPr>
        <w:spacing w:after="120" w:line="259" w:lineRule="auto"/>
        <w:contextualSpacing w:val="0"/>
        <w:jc w:val="both"/>
        <w:rPr>
          <w:rFonts w:ascii="Tahoma" w:hAnsi="Tahoma" w:cs="Tahoma"/>
          <w:b/>
          <w:bCs/>
          <w:sz w:val="18"/>
          <w:szCs w:val="18"/>
        </w:rPr>
      </w:pPr>
      <w:r w:rsidRPr="00BD7E63">
        <w:rPr>
          <w:rFonts w:ascii="Tahoma" w:hAnsi="Tahoma" w:cs="Tahoma"/>
          <w:b/>
          <w:bCs/>
          <w:sz w:val="18"/>
          <w:szCs w:val="18"/>
        </w:rPr>
        <w:t>Other Topics</w:t>
      </w:r>
      <w:r w:rsidR="001B766E" w:rsidRPr="00BD7E63">
        <w:rPr>
          <w:rFonts w:ascii="Tahoma" w:hAnsi="Tahoma" w:cs="Tahoma"/>
          <w:b/>
          <w:bCs/>
          <w:sz w:val="18"/>
          <w:szCs w:val="18"/>
        </w:rPr>
        <w:t xml:space="preserve">. </w:t>
      </w:r>
      <w:r w:rsidRPr="00BD7E63">
        <w:rPr>
          <w:rFonts w:ascii="Tahoma" w:hAnsi="Tahoma" w:cs="Tahoma"/>
          <w:sz w:val="18"/>
          <w:szCs w:val="18"/>
        </w:rPr>
        <w:t>As defined relative by the tenderer.</w:t>
      </w:r>
    </w:p>
    <w:p w14:paraId="47DD6FB8" w14:textId="3BB77551" w:rsidR="00A46F3A" w:rsidRPr="00BD7E63" w:rsidRDefault="00A46F3A" w:rsidP="00A46F3A">
      <w:pPr>
        <w:rPr>
          <w:rFonts w:ascii="Tahoma" w:hAnsi="Tahoma" w:cs="Tahoma"/>
          <w:sz w:val="18"/>
          <w:szCs w:val="18"/>
        </w:rPr>
      </w:pPr>
    </w:p>
    <w:p w14:paraId="73D37B0A" w14:textId="77777777" w:rsidR="00C01282" w:rsidRPr="00BD7E63" w:rsidRDefault="00C01282" w:rsidP="006933BE">
      <w:pPr>
        <w:rPr>
          <w:rFonts w:ascii="Tahoma" w:hAnsi="Tahoma" w:cs="Tahoma"/>
          <w:sz w:val="18"/>
          <w:szCs w:val="18"/>
        </w:rPr>
      </w:pPr>
    </w:p>
    <w:sectPr w:rsidR="00C01282" w:rsidRPr="00BD7E63" w:rsidSect="00884B80">
      <w:headerReference w:type="even" r:id="rId24"/>
      <w:headerReference w:type="default" r:id="rId25"/>
      <w:headerReference w:type="first" r:id="rId26"/>
      <w:pgSz w:w="11907" w:h="16839" w:code="9"/>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3A6F1" w14:textId="77777777" w:rsidR="00A766A4" w:rsidRDefault="00A766A4" w:rsidP="009C1F72">
      <w:pPr>
        <w:spacing w:after="0" w:line="240" w:lineRule="auto"/>
      </w:pPr>
      <w:r>
        <w:separator/>
      </w:r>
    </w:p>
  </w:endnote>
  <w:endnote w:type="continuationSeparator" w:id="0">
    <w:p w14:paraId="7F909EBD" w14:textId="77777777" w:rsidR="00A766A4" w:rsidRDefault="00A766A4" w:rsidP="009C1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0"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7080708"/>
      <w:docPartObj>
        <w:docPartGallery w:val="Page Numbers (Bottom of Page)"/>
        <w:docPartUnique/>
      </w:docPartObj>
    </w:sdtPr>
    <w:sdtEndPr>
      <w:rPr>
        <w:noProof/>
      </w:rPr>
    </w:sdtEndPr>
    <w:sdtContent>
      <w:p w14:paraId="7741FFBD" w14:textId="383D335C" w:rsidR="004C66D8" w:rsidRDefault="004C66D8">
        <w:pPr>
          <w:pStyle w:val="Footer"/>
          <w:jc w:val="right"/>
        </w:pPr>
        <w:r>
          <w:fldChar w:fldCharType="begin"/>
        </w:r>
        <w:r>
          <w:instrText xml:space="preserve"> PAGE   \* MERGEFORMAT </w:instrText>
        </w:r>
        <w:r>
          <w:fldChar w:fldCharType="separate"/>
        </w:r>
        <w:r w:rsidR="009675A5">
          <w:rPr>
            <w:noProof/>
          </w:rPr>
          <w:t>8</w:t>
        </w:r>
        <w:r>
          <w:rPr>
            <w:noProof/>
          </w:rPr>
          <w:fldChar w:fldCharType="end"/>
        </w:r>
      </w:p>
    </w:sdtContent>
  </w:sdt>
  <w:p w14:paraId="05FE0AE5" w14:textId="77777777" w:rsidR="004C66D8" w:rsidRDefault="004C6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CC8B0" w14:textId="77777777" w:rsidR="00A766A4" w:rsidRDefault="00A766A4" w:rsidP="009C1F72">
      <w:pPr>
        <w:spacing w:after="0" w:line="240" w:lineRule="auto"/>
      </w:pPr>
      <w:r>
        <w:separator/>
      </w:r>
    </w:p>
  </w:footnote>
  <w:footnote w:type="continuationSeparator" w:id="0">
    <w:p w14:paraId="09A2BF8D" w14:textId="77777777" w:rsidR="00A766A4" w:rsidRDefault="00A766A4" w:rsidP="009C1F72">
      <w:pPr>
        <w:spacing w:after="0" w:line="240" w:lineRule="auto"/>
      </w:pPr>
      <w:r>
        <w:continuationSeparator/>
      </w:r>
    </w:p>
  </w:footnote>
  <w:footnote w:id="1">
    <w:p w14:paraId="61D75050" w14:textId="2E2B6F69" w:rsidR="004C66D8" w:rsidRPr="00EA4C53" w:rsidRDefault="004C66D8" w:rsidP="00EA4C53">
      <w:pPr>
        <w:jc w:val="both"/>
        <w:rPr>
          <w:rFonts w:ascii="Arial Narrow" w:hAnsi="Arial Narrow"/>
          <w:sz w:val="16"/>
          <w:szCs w:val="16"/>
        </w:rPr>
      </w:pPr>
      <w:r w:rsidRPr="00EF2465">
        <w:rPr>
          <w:rStyle w:val="FootnoteReference"/>
          <w:sz w:val="16"/>
          <w:szCs w:val="16"/>
        </w:rPr>
        <w:footnoteRef/>
      </w:r>
      <w:r w:rsidRPr="00EF2465">
        <w:rPr>
          <w:sz w:val="16"/>
          <w:szCs w:val="16"/>
        </w:rPr>
        <w:t xml:space="preserve"> </w:t>
      </w:r>
      <w:r w:rsidRPr="00EF2465">
        <w:rPr>
          <w:rFonts w:ascii="Arial Narrow" w:hAnsi="Arial Narrow"/>
          <w:sz w:val="16"/>
          <w:szCs w:val="16"/>
        </w:rPr>
        <w:t>It must strictly re</w:t>
      </w:r>
      <w:r>
        <w:rPr>
          <w:rFonts w:ascii="Arial Narrow" w:hAnsi="Arial Narrow"/>
          <w:sz w:val="16"/>
          <w:szCs w:val="16"/>
        </w:rPr>
        <w:t xml:space="preserve">spect the fees indicated in Section A of the Act of Engagement </w:t>
      </w:r>
      <w:r w:rsidRPr="00EF2465">
        <w:rPr>
          <w:rFonts w:ascii="Arial Narrow" w:hAnsi="Arial Narrow"/>
          <w:sz w:val="16"/>
          <w:szCs w:val="16"/>
        </w:rPr>
        <w:t xml:space="preserve">as recorded by the Council of Europe. In case of non-compliance with the fees as indicated in the </w:t>
      </w:r>
      <w:r>
        <w:rPr>
          <w:rFonts w:ascii="Arial Narrow" w:hAnsi="Arial Narrow"/>
          <w:sz w:val="16"/>
          <w:szCs w:val="16"/>
        </w:rPr>
        <w:t>Act of Engagement</w:t>
      </w:r>
      <w:r w:rsidRPr="00EF2465">
        <w:rPr>
          <w:rFonts w:ascii="Arial Narrow" w:hAnsi="Arial Narrow"/>
          <w:sz w:val="16"/>
          <w:szCs w:val="16"/>
        </w:rPr>
        <w:t>, the Council of Europe reserves the right to terminate the Contract with the Service Provider, in all or in part.</w:t>
      </w:r>
    </w:p>
  </w:footnote>
  <w:footnote w:id="2">
    <w:p w14:paraId="3BE4518D" w14:textId="77777777" w:rsidR="004C66D8" w:rsidRPr="00616F64" w:rsidRDefault="004C66D8" w:rsidP="00EA4C53">
      <w:pPr>
        <w:keepLines/>
        <w:spacing w:after="60" w:line="240" w:lineRule="auto"/>
        <w:jc w:val="both"/>
        <w:rPr>
          <w:rFonts w:ascii="Arial Narrow" w:eastAsia="Times New Roman" w:hAnsi="Arial Narrow" w:cs="Times New Roman"/>
          <w:sz w:val="16"/>
          <w:szCs w:val="16"/>
          <w:lang w:val="en-US" w:eastAsia="fr-FR"/>
        </w:rPr>
      </w:pPr>
      <w:r w:rsidRPr="00616F64">
        <w:rPr>
          <w:rStyle w:val="FootnoteReference"/>
          <w:rFonts w:ascii="Arial Narrow" w:hAnsi="Arial Narrow"/>
          <w:sz w:val="16"/>
          <w:szCs w:val="16"/>
        </w:rPr>
        <w:footnoteRef/>
      </w:r>
      <w:r w:rsidRPr="00616F64">
        <w:rPr>
          <w:rFonts w:ascii="Arial Narrow" w:hAnsi="Arial Narrow"/>
          <w:sz w:val="16"/>
          <w:szCs w:val="16"/>
        </w:rPr>
        <w:t xml:space="preserve"> </w:t>
      </w:r>
      <w:r w:rsidRPr="00616F64">
        <w:rPr>
          <w:rFonts w:ascii="Arial Narrow" w:eastAsia="Times New Roman" w:hAnsi="Arial Narrow" w:cs="Times New Roman"/>
          <w:sz w:val="16"/>
          <w:szCs w:val="16"/>
          <w:lang w:val="en-US" w:eastAsia="fr-FR"/>
        </w:rPr>
        <w:t xml:space="preserve">The Council of Europe </w:t>
      </w:r>
      <w:r w:rsidRPr="00616F64">
        <w:rPr>
          <w:rFonts w:ascii="Arial Narrow" w:eastAsia="Times New Roman" w:hAnsi="Arial Narrow" w:cs="Times New Roman"/>
          <w:sz w:val="16"/>
          <w:szCs w:val="16"/>
          <w:u w:val="single"/>
          <w:lang w:val="en-US" w:eastAsia="fr-FR"/>
        </w:rPr>
        <w:t>reserves the right</w:t>
      </w:r>
      <w:r w:rsidRPr="00616F64">
        <w:rPr>
          <w:rFonts w:ascii="Arial Narrow" w:eastAsia="Times New Roman" w:hAnsi="Arial Narrow" w:cs="Times New Roman"/>
          <w:sz w:val="16"/>
          <w:szCs w:val="16"/>
          <w:lang w:val="en-US" w:eastAsia="fr-FR"/>
        </w:rPr>
        <w:t xml:space="preserve"> to ask tenderers, at a later stage, to supply the following supporting documents:</w:t>
      </w:r>
    </w:p>
    <w:p w14:paraId="4119673D" w14:textId="77777777" w:rsidR="004C66D8" w:rsidRPr="00616F64" w:rsidRDefault="004C66D8" w:rsidP="00EA4C53">
      <w:pPr>
        <w:keepLines/>
        <w:numPr>
          <w:ilvl w:val="0"/>
          <w:numId w:val="3"/>
        </w:numPr>
        <w:tabs>
          <w:tab w:val="left" w:pos="142"/>
        </w:tabs>
        <w:spacing w:after="60" w:line="240" w:lineRule="auto"/>
        <w:ind w:left="0" w:firstLine="0"/>
        <w:jc w:val="both"/>
        <w:rPr>
          <w:rFonts w:ascii="Arial Narrow" w:eastAsia="Times New Roman" w:hAnsi="Arial Narrow" w:cs="Times New Roman"/>
          <w:sz w:val="16"/>
          <w:szCs w:val="16"/>
          <w:lang w:val="en-US" w:eastAsia="fr-FR"/>
        </w:rPr>
      </w:pPr>
      <w:r w:rsidRPr="00616F64">
        <w:rPr>
          <w:rFonts w:ascii="Arial Narrow" w:eastAsia="Times New Roman" w:hAnsi="Arial Narrow" w:cs="Times New Roman"/>
          <w:sz w:val="16"/>
          <w:szCs w:val="16"/>
          <w:lang w:val="en-US" w:eastAsia="fr-FR"/>
        </w:rPr>
        <w:t>An extract from the record of convictions or failing that en equivalent document issued by the competent judicial or administrative authority of the country of incorporation, indicating that the first three requirements</w:t>
      </w:r>
      <w:r>
        <w:rPr>
          <w:rFonts w:ascii="Arial Narrow" w:eastAsia="Times New Roman" w:hAnsi="Arial Narrow" w:cs="Times New Roman"/>
          <w:sz w:val="16"/>
          <w:szCs w:val="16"/>
          <w:lang w:val="en-US" w:eastAsia="fr-FR"/>
        </w:rPr>
        <w:t xml:space="preserve"> listed above under “exclusion criteria”</w:t>
      </w:r>
      <w:r w:rsidRPr="00616F64">
        <w:rPr>
          <w:rFonts w:ascii="Arial Narrow" w:eastAsia="Times New Roman" w:hAnsi="Arial Narrow" w:cs="Times New Roman"/>
          <w:sz w:val="16"/>
          <w:szCs w:val="16"/>
          <w:lang w:val="en-US" w:eastAsia="fr-FR"/>
        </w:rPr>
        <w:t xml:space="preserve"> are met;</w:t>
      </w:r>
    </w:p>
    <w:p w14:paraId="6B8484A3" w14:textId="0F44FE61" w:rsidR="004C66D8" w:rsidRPr="00EA4C53" w:rsidRDefault="004C66D8" w:rsidP="00EA4C53">
      <w:pPr>
        <w:keepLines/>
        <w:numPr>
          <w:ilvl w:val="0"/>
          <w:numId w:val="3"/>
        </w:numPr>
        <w:tabs>
          <w:tab w:val="left" w:pos="142"/>
        </w:tabs>
        <w:spacing w:after="60" w:line="240" w:lineRule="auto"/>
        <w:ind w:left="0" w:firstLine="0"/>
        <w:jc w:val="both"/>
        <w:rPr>
          <w:rFonts w:ascii="Arial Narrow" w:eastAsia="Times New Roman" w:hAnsi="Arial Narrow" w:cs="Times New Roman"/>
          <w:sz w:val="16"/>
          <w:szCs w:val="16"/>
          <w:lang w:val="en-US" w:eastAsia="fr-FR"/>
        </w:rPr>
      </w:pPr>
      <w:r w:rsidRPr="00616F64">
        <w:rPr>
          <w:rFonts w:ascii="Arial Narrow" w:eastAsia="Times New Roman" w:hAnsi="Arial Narrow" w:cs="Times New Roman"/>
          <w:sz w:val="16"/>
          <w:szCs w:val="16"/>
          <w:lang w:val="en-US" w:eastAsia="fr-FR"/>
        </w:rPr>
        <w:t>A certificate issued by the competent authority of the country of incorporation indicating that the fourth requirement is met.</w:t>
      </w:r>
    </w:p>
  </w:footnote>
  <w:footnote w:id="3">
    <w:p w14:paraId="50E65A10" w14:textId="33AC8601" w:rsidR="004C66D8" w:rsidRPr="00EA4C53" w:rsidRDefault="004C66D8" w:rsidP="00EA4C53">
      <w:pPr>
        <w:spacing w:after="0" w:line="240" w:lineRule="auto"/>
        <w:rPr>
          <w:rFonts w:ascii="Arial Narrow" w:eastAsia="Times New Roman" w:hAnsi="Arial Narrow" w:cs="Arial"/>
          <w:b/>
          <w:color w:val="000000" w:themeColor="text1"/>
          <w:sz w:val="20"/>
          <w:szCs w:val="20"/>
          <w:lang w:val="en-US" w:eastAsia="en-GB"/>
        </w:rPr>
      </w:pPr>
      <w:r>
        <w:rPr>
          <w:rStyle w:val="FootnoteReference"/>
        </w:rPr>
        <w:footnoteRef/>
      </w:r>
      <w:r>
        <w:t xml:space="preserve"> </w:t>
      </w:r>
      <w:r w:rsidRPr="00EA4C53">
        <w:rPr>
          <w:rFonts w:ascii="Arial Narrow" w:eastAsia="Calibri" w:hAnsi="Arial Narrow" w:cs="Times New Roman"/>
          <w:sz w:val="16"/>
          <w:szCs w:val="16"/>
          <w:lang w:val="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 w:id="4">
    <w:p w14:paraId="05FE0AFA" w14:textId="77777777" w:rsidR="004C66D8" w:rsidRPr="00616F64" w:rsidRDefault="004C66D8" w:rsidP="00E30689">
      <w:pPr>
        <w:pStyle w:val="FootnoteText"/>
        <w:rPr>
          <w:rFonts w:ascii="Arial Narrow" w:hAnsi="Arial Narrow"/>
          <w:sz w:val="16"/>
          <w:szCs w:val="16"/>
        </w:rPr>
      </w:pPr>
      <w:r w:rsidRPr="00616F64">
        <w:rPr>
          <w:rStyle w:val="FootnoteReference"/>
          <w:rFonts w:ascii="Arial Narrow" w:hAnsi="Arial Narrow"/>
          <w:sz w:val="16"/>
          <w:szCs w:val="16"/>
        </w:rPr>
        <w:footnoteRef/>
      </w:r>
      <w:r w:rsidRPr="00616F64">
        <w:rPr>
          <w:rFonts w:ascii="Arial Narrow" w:hAnsi="Arial Narrow"/>
          <w:sz w:val="16"/>
          <w:szCs w:val="16"/>
        </w:rPr>
        <w:t xml:space="preserve"> Available on the website of the Council of Europe Treaty Office: </w:t>
      </w:r>
      <w:hyperlink r:id="rId1" w:history="1">
        <w:r w:rsidRPr="00616F64">
          <w:rPr>
            <w:rStyle w:val="Hyperlink"/>
            <w:rFonts w:ascii="Arial Narrow" w:hAnsi="Arial Narrow"/>
            <w:sz w:val="16"/>
            <w:szCs w:val="16"/>
          </w:rPr>
          <w:t>www.conventions.coe.int</w:t>
        </w:r>
      </w:hyperlink>
      <w:r w:rsidRPr="00616F64">
        <w:rPr>
          <w:rFonts w:ascii="Arial Narrow" w:hAnsi="Arial Narrow"/>
          <w:sz w:val="16"/>
          <w:szCs w:val="16"/>
        </w:rPr>
        <w:t xml:space="preserve"> </w:t>
      </w:r>
    </w:p>
  </w:footnote>
  <w:footnote w:id="5">
    <w:p w14:paraId="3E808F14" w14:textId="77777777" w:rsidR="004C66D8" w:rsidRPr="00EA4C53" w:rsidRDefault="004C66D8" w:rsidP="00B75619">
      <w:pPr>
        <w:spacing w:after="0" w:line="240" w:lineRule="auto"/>
        <w:rPr>
          <w:rFonts w:ascii="Arial Narrow" w:eastAsia="Times New Roman" w:hAnsi="Arial Narrow" w:cs="Arial"/>
          <w:b/>
          <w:color w:val="000000" w:themeColor="text1"/>
          <w:sz w:val="20"/>
          <w:szCs w:val="20"/>
          <w:lang w:val="en-US" w:eastAsia="en-GB"/>
        </w:rPr>
      </w:pPr>
      <w:r>
        <w:rPr>
          <w:rStyle w:val="FootnoteReference"/>
        </w:rPr>
        <w:footnoteRef/>
      </w:r>
      <w:r>
        <w:t xml:space="preserve"> </w:t>
      </w:r>
      <w:r w:rsidRPr="00EA4C53">
        <w:rPr>
          <w:rFonts w:ascii="Arial Narrow" w:eastAsia="Calibri" w:hAnsi="Arial Narrow" w:cs="Times New Roman"/>
          <w:sz w:val="16"/>
          <w:szCs w:val="16"/>
          <w:lang w:val="en-US"/>
        </w:rPr>
        <w:t>The Act of Engagement must be completed, signed and scanned in its entirety (i.e. including all the pages). The scanned Act of Engagement may be sent page by page (attached to a single email) or as a compiled document, although a compiled document would be preferred. For all scanned documents, .pdf files are preferred.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E0AE3" w14:textId="77777777" w:rsidR="004C66D8" w:rsidRDefault="004C66D8">
    <w:pPr>
      <w:pStyle w:val="Header"/>
    </w:pPr>
    <w:r>
      <w:rPr>
        <w:noProof/>
        <w:lang w:val="en-US"/>
      </w:rPr>
      <w:drawing>
        <wp:anchor distT="0" distB="0" distL="114300" distR="114300" simplePos="0" relativeHeight="251659264" behindDoc="0" locked="1" layoutInCell="1" allowOverlap="1" wp14:anchorId="05FE0AF4" wp14:editId="05FE0AF5">
          <wp:simplePos x="0" y="0"/>
          <wp:positionH relativeFrom="page">
            <wp:posOffset>5593080</wp:posOffset>
          </wp:positionH>
          <wp:positionV relativeFrom="page">
            <wp:posOffset>360680</wp:posOffset>
          </wp:positionV>
          <wp:extent cx="1439545" cy="1151890"/>
          <wp:effectExtent l="0" t="0" r="0" b="0"/>
          <wp:wrapNone/>
          <wp:docPr id="9" name="Picture 9"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E0AF3" w14:textId="77777777" w:rsidR="004C66D8" w:rsidRDefault="004C66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E0AE6" w14:textId="77777777" w:rsidR="004C66D8" w:rsidRDefault="004C66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E0AEB" w14:textId="77777777" w:rsidR="004C66D8" w:rsidRDefault="004C66D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6206737"/>
      <w:docPartObj>
        <w:docPartGallery w:val="Page Numbers (Top of Page)"/>
        <w:docPartUnique/>
      </w:docPartObj>
    </w:sdtPr>
    <w:sdtEndPr>
      <w:rPr>
        <w:rFonts w:ascii="Arial Narrow" w:hAnsi="Arial Narrow"/>
      </w:rPr>
    </w:sdtEndPr>
    <w:sdtContent>
      <w:p w14:paraId="05FE0AED" w14:textId="643DCE77" w:rsidR="004C66D8" w:rsidRPr="00232783" w:rsidRDefault="004C66D8" w:rsidP="00232783">
        <w:pPr>
          <w:pStyle w:val="Header"/>
          <w:jc w:val="right"/>
          <w:rPr>
            <w:rFonts w:ascii="Arial Narrow" w:hAnsi="Arial Narrow"/>
          </w:rPr>
        </w:pPr>
        <w:r w:rsidRPr="00232783">
          <w:rPr>
            <w:rFonts w:ascii="Arial Narrow" w:hAnsi="Arial Narrow"/>
            <w:bCs/>
            <w:sz w:val="24"/>
            <w:szCs w:val="24"/>
          </w:rPr>
          <w:fldChar w:fldCharType="begin"/>
        </w:r>
        <w:r w:rsidRPr="00232783">
          <w:rPr>
            <w:rFonts w:ascii="Arial Narrow" w:hAnsi="Arial Narrow"/>
            <w:bCs/>
          </w:rPr>
          <w:instrText xml:space="preserve"> PAGE </w:instrText>
        </w:r>
        <w:r w:rsidRPr="00232783">
          <w:rPr>
            <w:rFonts w:ascii="Arial Narrow" w:hAnsi="Arial Narrow"/>
            <w:bCs/>
            <w:sz w:val="24"/>
            <w:szCs w:val="24"/>
          </w:rPr>
          <w:fldChar w:fldCharType="separate"/>
        </w:r>
        <w:r w:rsidR="009675A5">
          <w:rPr>
            <w:rFonts w:ascii="Arial Narrow" w:hAnsi="Arial Narrow"/>
            <w:bCs/>
            <w:noProof/>
          </w:rPr>
          <w:t>8</w:t>
        </w:r>
        <w:r w:rsidRPr="00232783">
          <w:rPr>
            <w:rFonts w:ascii="Arial Narrow" w:hAnsi="Arial Narrow"/>
            <w:bCs/>
            <w:sz w:val="24"/>
            <w:szCs w:val="24"/>
          </w:rPr>
          <w:fldChar w:fldCharType="end"/>
        </w:r>
        <w:r w:rsidRPr="00232783">
          <w:rPr>
            <w:rFonts w:ascii="Arial Narrow" w:hAnsi="Arial Narrow"/>
          </w:rPr>
          <w:t xml:space="preserve"> / </w:t>
        </w:r>
        <w:r w:rsidRPr="00232783">
          <w:rPr>
            <w:rFonts w:ascii="Arial Narrow" w:hAnsi="Arial Narrow"/>
            <w:bCs/>
            <w:sz w:val="24"/>
            <w:szCs w:val="24"/>
          </w:rPr>
          <w:fldChar w:fldCharType="begin"/>
        </w:r>
        <w:r w:rsidRPr="00232783">
          <w:rPr>
            <w:rFonts w:ascii="Arial Narrow" w:hAnsi="Arial Narrow"/>
            <w:bCs/>
          </w:rPr>
          <w:instrText xml:space="preserve"> NUMPAGES  </w:instrText>
        </w:r>
        <w:r w:rsidRPr="00232783">
          <w:rPr>
            <w:rFonts w:ascii="Arial Narrow" w:hAnsi="Arial Narrow"/>
            <w:bCs/>
            <w:sz w:val="24"/>
            <w:szCs w:val="24"/>
          </w:rPr>
          <w:fldChar w:fldCharType="separate"/>
        </w:r>
        <w:r w:rsidR="009675A5">
          <w:rPr>
            <w:rFonts w:ascii="Arial Narrow" w:hAnsi="Arial Narrow"/>
            <w:bCs/>
            <w:noProof/>
          </w:rPr>
          <w:t>14</w:t>
        </w:r>
        <w:r w:rsidRPr="00232783">
          <w:rPr>
            <w:rFonts w:ascii="Arial Narrow" w:hAnsi="Arial Narrow"/>
            <w:bCs/>
            <w:sz w:val="24"/>
            <w:szCs w:val="24"/>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6044921"/>
      <w:docPartObj>
        <w:docPartGallery w:val="Page Numbers (Top of Page)"/>
        <w:docPartUnique/>
      </w:docPartObj>
    </w:sdtPr>
    <w:sdtEndPr>
      <w:rPr>
        <w:rFonts w:ascii="Arial Narrow" w:hAnsi="Arial Narrow"/>
      </w:rPr>
    </w:sdtEndPr>
    <w:sdtContent>
      <w:p w14:paraId="23EC6DB8" w14:textId="0C65EAA4" w:rsidR="004C66D8" w:rsidRPr="00232783" w:rsidRDefault="004C66D8">
        <w:pPr>
          <w:pStyle w:val="Header"/>
          <w:jc w:val="right"/>
          <w:rPr>
            <w:rFonts w:ascii="Arial Narrow" w:hAnsi="Arial Narrow"/>
          </w:rPr>
        </w:pPr>
        <w:r w:rsidRPr="00232783">
          <w:rPr>
            <w:rFonts w:ascii="Arial Narrow" w:hAnsi="Arial Narrow"/>
            <w:bCs/>
            <w:sz w:val="24"/>
            <w:szCs w:val="24"/>
          </w:rPr>
          <w:fldChar w:fldCharType="begin"/>
        </w:r>
        <w:r w:rsidRPr="00232783">
          <w:rPr>
            <w:rFonts w:ascii="Arial Narrow" w:hAnsi="Arial Narrow"/>
            <w:bCs/>
          </w:rPr>
          <w:instrText xml:space="preserve"> PAGE </w:instrText>
        </w:r>
        <w:r w:rsidRPr="00232783">
          <w:rPr>
            <w:rFonts w:ascii="Arial Narrow" w:hAnsi="Arial Narrow"/>
            <w:bCs/>
            <w:sz w:val="24"/>
            <w:szCs w:val="24"/>
          </w:rPr>
          <w:fldChar w:fldCharType="separate"/>
        </w:r>
        <w:r w:rsidR="009675A5">
          <w:rPr>
            <w:rFonts w:ascii="Arial Narrow" w:hAnsi="Arial Narrow"/>
            <w:bCs/>
            <w:noProof/>
          </w:rPr>
          <w:t>3</w:t>
        </w:r>
        <w:r w:rsidRPr="00232783">
          <w:rPr>
            <w:rFonts w:ascii="Arial Narrow" w:hAnsi="Arial Narrow"/>
            <w:bCs/>
            <w:sz w:val="24"/>
            <w:szCs w:val="24"/>
          </w:rPr>
          <w:fldChar w:fldCharType="end"/>
        </w:r>
        <w:r w:rsidRPr="00232783">
          <w:rPr>
            <w:rFonts w:ascii="Arial Narrow" w:hAnsi="Arial Narrow"/>
          </w:rPr>
          <w:t xml:space="preserve"> / </w:t>
        </w:r>
        <w:r w:rsidRPr="00232783">
          <w:rPr>
            <w:rFonts w:ascii="Arial Narrow" w:hAnsi="Arial Narrow"/>
            <w:bCs/>
            <w:sz w:val="24"/>
            <w:szCs w:val="24"/>
          </w:rPr>
          <w:fldChar w:fldCharType="begin"/>
        </w:r>
        <w:r w:rsidRPr="00232783">
          <w:rPr>
            <w:rFonts w:ascii="Arial Narrow" w:hAnsi="Arial Narrow"/>
            <w:bCs/>
          </w:rPr>
          <w:instrText xml:space="preserve"> NUMPAGES  </w:instrText>
        </w:r>
        <w:r w:rsidRPr="00232783">
          <w:rPr>
            <w:rFonts w:ascii="Arial Narrow" w:hAnsi="Arial Narrow"/>
            <w:bCs/>
            <w:sz w:val="24"/>
            <w:szCs w:val="24"/>
          </w:rPr>
          <w:fldChar w:fldCharType="separate"/>
        </w:r>
        <w:r w:rsidR="009675A5">
          <w:rPr>
            <w:rFonts w:ascii="Arial Narrow" w:hAnsi="Arial Narrow"/>
            <w:bCs/>
            <w:noProof/>
          </w:rPr>
          <w:t>14</w:t>
        </w:r>
        <w:r w:rsidRPr="00232783">
          <w:rPr>
            <w:rFonts w:ascii="Arial Narrow" w:hAnsi="Arial Narrow"/>
            <w:bCs/>
            <w:sz w:val="24"/>
            <w:szCs w:val="24"/>
          </w:rPr>
          <w:fldChar w:fldCharType="end"/>
        </w:r>
      </w:p>
    </w:sdtContent>
  </w:sdt>
  <w:p w14:paraId="05FE0AEE" w14:textId="77777777" w:rsidR="004C66D8" w:rsidRPr="008D3354" w:rsidRDefault="004C66D8" w:rsidP="008D335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E0AEF" w14:textId="77777777" w:rsidR="004C66D8" w:rsidRPr="00945E38" w:rsidRDefault="004C66D8" w:rsidP="008A4C67">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E0AF0" w14:textId="77777777" w:rsidR="004C66D8" w:rsidRPr="00C15DC9" w:rsidRDefault="004C66D8" w:rsidP="008A4C6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E0AF1" w14:textId="77777777" w:rsidR="004C66D8" w:rsidRDefault="004C66D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E0AF2" w14:textId="77777777" w:rsidR="004C66D8" w:rsidRPr="00945E38" w:rsidRDefault="004C66D8" w:rsidP="007D22E4">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B7304"/>
    <w:multiLevelType w:val="hybridMultilevel"/>
    <w:tmpl w:val="D8ACBE2E"/>
    <w:lvl w:ilvl="0" w:tplc="A48C09F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2544D0"/>
    <w:multiLevelType w:val="hybridMultilevel"/>
    <w:tmpl w:val="3626B01E"/>
    <w:lvl w:ilvl="0" w:tplc="42FC2086">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9D7F9F"/>
    <w:multiLevelType w:val="hybridMultilevel"/>
    <w:tmpl w:val="FDD8EE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0372E"/>
    <w:multiLevelType w:val="hybridMultilevel"/>
    <w:tmpl w:val="3194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180D71"/>
    <w:multiLevelType w:val="hybridMultilevel"/>
    <w:tmpl w:val="D76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033386"/>
    <w:multiLevelType w:val="hybridMultilevel"/>
    <w:tmpl w:val="BE2C447C"/>
    <w:lvl w:ilvl="0" w:tplc="C24EBB0A">
      <w:start w:val="7"/>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F5755B"/>
    <w:multiLevelType w:val="hybridMultilevel"/>
    <w:tmpl w:val="E876B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55926"/>
    <w:multiLevelType w:val="hybridMultilevel"/>
    <w:tmpl w:val="708056EC"/>
    <w:lvl w:ilvl="0" w:tplc="253E19F4">
      <w:numFmt w:val="bullet"/>
      <w:lvlText w:val="-"/>
      <w:lvlJc w:val="left"/>
      <w:pPr>
        <w:ind w:left="1069" w:hanging="360"/>
      </w:pPr>
      <w:rPr>
        <w:rFonts w:ascii="Calibri" w:eastAsiaTheme="minorHAnsi" w:hAnsi="Calibri" w:cstheme="minorBidi"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2D2D50C5"/>
    <w:multiLevelType w:val="hybridMultilevel"/>
    <w:tmpl w:val="E062C40C"/>
    <w:lvl w:ilvl="0" w:tplc="04090019">
      <w:start w:val="1"/>
      <w:numFmt w:val="lowerLetter"/>
      <w:lvlText w:val="%1."/>
      <w:lvlJc w:val="left"/>
      <w:pPr>
        <w:ind w:left="720" w:hanging="360"/>
      </w:pPr>
      <w:rPr>
        <w:rFonts w:hint="default"/>
      </w:rPr>
    </w:lvl>
    <w:lvl w:ilvl="1" w:tplc="E374556E">
      <w:start w:val="1"/>
      <w:numFmt w:val="lowerLetter"/>
      <w:lvlText w:val="%2)"/>
      <w:lvlJc w:val="left"/>
      <w:pPr>
        <w:ind w:left="1440" w:hanging="360"/>
      </w:pPr>
      <w:rPr>
        <w:rFonts w:hint="default"/>
      </w:rPr>
    </w:lvl>
    <w:lvl w:ilvl="2" w:tplc="BB26204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1F4C4B"/>
    <w:multiLevelType w:val="hybridMultilevel"/>
    <w:tmpl w:val="3794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EC4C1F"/>
    <w:multiLevelType w:val="hybridMultilevel"/>
    <w:tmpl w:val="F070984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26D80"/>
    <w:multiLevelType w:val="hybridMultilevel"/>
    <w:tmpl w:val="C5F005DA"/>
    <w:lvl w:ilvl="0" w:tplc="3508E8DC">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EF60B3"/>
    <w:multiLevelType w:val="hybridMultilevel"/>
    <w:tmpl w:val="E45AD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433914F6"/>
    <w:multiLevelType w:val="hybridMultilevel"/>
    <w:tmpl w:val="9600E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23494"/>
    <w:multiLevelType w:val="multilevel"/>
    <w:tmpl w:val="1EB8D182"/>
    <w:lvl w:ilvl="0">
      <w:start w:val="1"/>
      <w:numFmt w:val="upperLetter"/>
      <w:lvlText w:val="%1."/>
      <w:lvlJc w:val="left"/>
      <w:pPr>
        <w:ind w:left="9225" w:hanging="72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9B0A57"/>
    <w:multiLevelType w:val="hybridMultilevel"/>
    <w:tmpl w:val="C8CCE2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0D32E8"/>
    <w:multiLevelType w:val="hybridMultilevel"/>
    <w:tmpl w:val="44DE4FCC"/>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A668FF"/>
    <w:multiLevelType w:val="hybridMultilevel"/>
    <w:tmpl w:val="AE64A1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B162F"/>
    <w:multiLevelType w:val="hybridMultilevel"/>
    <w:tmpl w:val="99F01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DC4A5D"/>
    <w:multiLevelType w:val="hybridMultilevel"/>
    <w:tmpl w:val="2806DF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02289A"/>
    <w:multiLevelType w:val="hybridMultilevel"/>
    <w:tmpl w:val="140C4D18"/>
    <w:lvl w:ilvl="0" w:tplc="04090011">
      <w:start w:val="1"/>
      <w:numFmt w:val="decimal"/>
      <w:lvlText w:val="%1)"/>
      <w:lvlJc w:val="left"/>
      <w:pPr>
        <w:ind w:left="7590" w:hanging="360"/>
      </w:pPr>
      <w:rPr>
        <w:rFonts w:hint="default"/>
      </w:rPr>
    </w:lvl>
    <w:lvl w:ilvl="1" w:tplc="04090019" w:tentative="1">
      <w:start w:val="1"/>
      <w:numFmt w:val="lowerLetter"/>
      <w:lvlText w:val="%2."/>
      <w:lvlJc w:val="left"/>
      <w:pPr>
        <w:ind w:left="8310" w:hanging="360"/>
      </w:pPr>
    </w:lvl>
    <w:lvl w:ilvl="2" w:tplc="0409001B" w:tentative="1">
      <w:start w:val="1"/>
      <w:numFmt w:val="lowerRoman"/>
      <w:lvlText w:val="%3."/>
      <w:lvlJc w:val="right"/>
      <w:pPr>
        <w:ind w:left="9030" w:hanging="180"/>
      </w:pPr>
    </w:lvl>
    <w:lvl w:ilvl="3" w:tplc="0409000F" w:tentative="1">
      <w:start w:val="1"/>
      <w:numFmt w:val="decimal"/>
      <w:lvlText w:val="%4."/>
      <w:lvlJc w:val="left"/>
      <w:pPr>
        <w:ind w:left="9750" w:hanging="360"/>
      </w:pPr>
    </w:lvl>
    <w:lvl w:ilvl="4" w:tplc="04090019" w:tentative="1">
      <w:start w:val="1"/>
      <w:numFmt w:val="lowerLetter"/>
      <w:lvlText w:val="%5."/>
      <w:lvlJc w:val="left"/>
      <w:pPr>
        <w:ind w:left="10470" w:hanging="360"/>
      </w:pPr>
    </w:lvl>
    <w:lvl w:ilvl="5" w:tplc="0409001B" w:tentative="1">
      <w:start w:val="1"/>
      <w:numFmt w:val="lowerRoman"/>
      <w:lvlText w:val="%6."/>
      <w:lvlJc w:val="right"/>
      <w:pPr>
        <w:ind w:left="11190" w:hanging="180"/>
      </w:pPr>
    </w:lvl>
    <w:lvl w:ilvl="6" w:tplc="0409000F" w:tentative="1">
      <w:start w:val="1"/>
      <w:numFmt w:val="decimal"/>
      <w:lvlText w:val="%7."/>
      <w:lvlJc w:val="left"/>
      <w:pPr>
        <w:ind w:left="11910" w:hanging="360"/>
      </w:pPr>
    </w:lvl>
    <w:lvl w:ilvl="7" w:tplc="04090019" w:tentative="1">
      <w:start w:val="1"/>
      <w:numFmt w:val="lowerLetter"/>
      <w:lvlText w:val="%8."/>
      <w:lvlJc w:val="left"/>
      <w:pPr>
        <w:ind w:left="12630" w:hanging="360"/>
      </w:pPr>
    </w:lvl>
    <w:lvl w:ilvl="8" w:tplc="0409001B" w:tentative="1">
      <w:start w:val="1"/>
      <w:numFmt w:val="lowerRoman"/>
      <w:lvlText w:val="%9."/>
      <w:lvlJc w:val="right"/>
      <w:pPr>
        <w:ind w:left="13350" w:hanging="180"/>
      </w:pPr>
    </w:lvl>
  </w:abstractNum>
  <w:abstractNum w:abstractNumId="25" w15:restartNumberingAfterBreak="0">
    <w:nsid w:val="60044B29"/>
    <w:multiLevelType w:val="hybridMultilevel"/>
    <w:tmpl w:val="526A1732"/>
    <w:lvl w:ilvl="0" w:tplc="FD36B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2D272A"/>
    <w:multiLevelType w:val="hybridMultilevel"/>
    <w:tmpl w:val="F3DA7BF0"/>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5111C8"/>
    <w:multiLevelType w:val="hybridMultilevel"/>
    <w:tmpl w:val="9E98C814"/>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426874"/>
    <w:multiLevelType w:val="hybridMultilevel"/>
    <w:tmpl w:val="85904694"/>
    <w:lvl w:ilvl="0" w:tplc="C4B62B46">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5C2A12"/>
    <w:multiLevelType w:val="hybridMultilevel"/>
    <w:tmpl w:val="480E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5A53AB"/>
    <w:multiLevelType w:val="hybridMultilevel"/>
    <w:tmpl w:val="364A39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1B782B"/>
    <w:multiLevelType w:val="hybridMultilevel"/>
    <w:tmpl w:val="9870A91C"/>
    <w:lvl w:ilvl="0" w:tplc="C24EBB0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441127"/>
    <w:multiLevelType w:val="hybridMultilevel"/>
    <w:tmpl w:val="FC807EA6"/>
    <w:lvl w:ilvl="0" w:tplc="36E2EE1C">
      <w:start w:val="1"/>
      <w:numFmt w:val="bullet"/>
      <w:pStyle w:val="TOC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731692"/>
    <w:multiLevelType w:val="hybridMultilevel"/>
    <w:tmpl w:val="41E43E44"/>
    <w:lvl w:ilvl="0" w:tplc="BEE2955C">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A40B65"/>
    <w:multiLevelType w:val="hybridMultilevel"/>
    <w:tmpl w:val="79E250AC"/>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E735BF"/>
    <w:multiLevelType w:val="multilevel"/>
    <w:tmpl w:val="52AE3C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EB408AA"/>
    <w:multiLevelType w:val="hybridMultilevel"/>
    <w:tmpl w:val="17349EB4"/>
    <w:lvl w:ilvl="0" w:tplc="BEE2955C">
      <w:start w:val="1"/>
      <w:numFmt w:val="bullet"/>
      <w:lvlText w:val="-"/>
      <w:lvlJc w:val="left"/>
      <w:pPr>
        <w:ind w:left="1069" w:hanging="360"/>
      </w:pPr>
      <w:rPr>
        <w:rFonts w:ascii="Arial Narrow" w:eastAsia="Times New Roman" w:hAnsi="Arial Narrow" w:cs="Arial" w:hint="default"/>
      </w:rPr>
    </w:lvl>
    <w:lvl w:ilvl="1" w:tplc="2D0EECF8">
      <w:start w:val="2"/>
      <w:numFmt w:val="bullet"/>
      <w:lvlText w:val="-"/>
      <w:lvlJc w:val="left"/>
      <w:pPr>
        <w:ind w:left="1789" w:hanging="360"/>
      </w:pPr>
      <w:rPr>
        <w:rFonts w:ascii="Arial Narrow" w:eastAsia="Times New Roman" w:hAnsi="Arial Narrow" w:cs="Aria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9" w15:restartNumberingAfterBreak="0">
    <w:nsid w:val="7FAA03E5"/>
    <w:multiLevelType w:val="hybridMultilevel"/>
    <w:tmpl w:val="363AA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7"/>
  </w:num>
  <w:num w:numId="3">
    <w:abstractNumId w:val="26"/>
  </w:num>
  <w:num w:numId="4">
    <w:abstractNumId w:val="33"/>
  </w:num>
  <w:num w:numId="5">
    <w:abstractNumId w:val="23"/>
  </w:num>
  <w:num w:numId="6">
    <w:abstractNumId w:val="24"/>
  </w:num>
  <w:num w:numId="7">
    <w:abstractNumId w:val="27"/>
  </w:num>
  <w:num w:numId="8">
    <w:abstractNumId w:val="17"/>
  </w:num>
  <w:num w:numId="9">
    <w:abstractNumId w:val="34"/>
  </w:num>
  <w:num w:numId="10">
    <w:abstractNumId w:val="21"/>
  </w:num>
  <w:num w:numId="11">
    <w:abstractNumId w:val="0"/>
  </w:num>
  <w:num w:numId="12">
    <w:abstractNumId w:val="31"/>
  </w:num>
  <w:num w:numId="13">
    <w:abstractNumId w:val="18"/>
  </w:num>
  <w:num w:numId="14">
    <w:abstractNumId w:val="28"/>
  </w:num>
  <w:num w:numId="15">
    <w:abstractNumId w:val="36"/>
  </w:num>
  <w:num w:numId="16">
    <w:abstractNumId w:val="14"/>
  </w:num>
  <w:num w:numId="17">
    <w:abstractNumId w:val="38"/>
  </w:num>
  <w:num w:numId="18">
    <w:abstractNumId w:val="4"/>
  </w:num>
  <w:num w:numId="19">
    <w:abstractNumId w:val="13"/>
  </w:num>
  <w:num w:numId="20">
    <w:abstractNumId w:val="35"/>
  </w:num>
  <w:num w:numId="21">
    <w:abstractNumId w:val="22"/>
  </w:num>
  <w:num w:numId="22">
    <w:abstractNumId w:val="12"/>
  </w:num>
  <w:num w:numId="23">
    <w:abstractNumId w:val="7"/>
  </w:num>
  <w:num w:numId="24">
    <w:abstractNumId w:val="10"/>
  </w:num>
  <w:num w:numId="25">
    <w:abstractNumId w:val="16"/>
  </w:num>
  <w:num w:numId="26">
    <w:abstractNumId w:val="8"/>
  </w:num>
  <w:num w:numId="27">
    <w:abstractNumId w:val="20"/>
  </w:num>
  <w:num w:numId="28">
    <w:abstractNumId w:val="9"/>
  </w:num>
  <w:num w:numId="29">
    <w:abstractNumId w:val="39"/>
  </w:num>
  <w:num w:numId="30">
    <w:abstractNumId w:val="2"/>
  </w:num>
  <w:num w:numId="31">
    <w:abstractNumId w:val="29"/>
  </w:num>
  <w:num w:numId="32">
    <w:abstractNumId w:val="26"/>
  </w:num>
  <w:num w:numId="33">
    <w:abstractNumId w:val="24"/>
  </w:num>
  <w:num w:numId="34">
    <w:abstractNumId w:val="26"/>
  </w:num>
  <w:num w:numId="35">
    <w:abstractNumId w:val="25"/>
  </w:num>
  <w:num w:numId="36">
    <w:abstractNumId w:val="5"/>
  </w:num>
  <w:num w:numId="37">
    <w:abstractNumId w:val="30"/>
  </w:num>
  <w:num w:numId="38">
    <w:abstractNumId w:val="1"/>
  </w:num>
  <w:num w:numId="39">
    <w:abstractNumId w:val="32"/>
  </w:num>
  <w:num w:numId="40">
    <w:abstractNumId w:val="19"/>
  </w:num>
  <w:num w:numId="41">
    <w:abstractNumId w:val="11"/>
  </w:num>
  <w:num w:numId="42">
    <w:abstractNumId w:val="6"/>
  </w:num>
  <w:num w:numId="43">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B5F"/>
    <w:rsid w:val="00002331"/>
    <w:rsid w:val="00002655"/>
    <w:rsid w:val="00002EF1"/>
    <w:rsid w:val="000034C4"/>
    <w:rsid w:val="0000368A"/>
    <w:rsid w:val="00004802"/>
    <w:rsid w:val="00004C74"/>
    <w:rsid w:val="00005677"/>
    <w:rsid w:val="00005936"/>
    <w:rsid w:val="000060EE"/>
    <w:rsid w:val="000067D8"/>
    <w:rsid w:val="00011006"/>
    <w:rsid w:val="00011868"/>
    <w:rsid w:val="00011C1A"/>
    <w:rsid w:val="00012947"/>
    <w:rsid w:val="00015A8F"/>
    <w:rsid w:val="00015DDA"/>
    <w:rsid w:val="0001614F"/>
    <w:rsid w:val="00020194"/>
    <w:rsid w:val="00020EEB"/>
    <w:rsid w:val="00021236"/>
    <w:rsid w:val="000239CC"/>
    <w:rsid w:val="00023E1B"/>
    <w:rsid w:val="0002400B"/>
    <w:rsid w:val="0002540E"/>
    <w:rsid w:val="00027381"/>
    <w:rsid w:val="000279BF"/>
    <w:rsid w:val="0003053F"/>
    <w:rsid w:val="00030EEA"/>
    <w:rsid w:val="00031955"/>
    <w:rsid w:val="00032270"/>
    <w:rsid w:val="00033070"/>
    <w:rsid w:val="00033E7D"/>
    <w:rsid w:val="00034D84"/>
    <w:rsid w:val="000367BB"/>
    <w:rsid w:val="000370EB"/>
    <w:rsid w:val="00037F96"/>
    <w:rsid w:val="000401AA"/>
    <w:rsid w:val="00041404"/>
    <w:rsid w:val="00042673"/>
    <w:rsid w:val="000442D0"/>
    <w:rsid w:val="00045A3B"/>
    <w:rsid w:val="0005132B"/>
    <w:rsid w:val="00052ACD"/>
    <w:rsid w:val="00053BA2"/>
    <w:rsid w:val="00055B78"/>
    <w:rsid w:val="0006030E"/>
    <w:rsid w:val="0006051D"/>
    <w:rsid w:val="0006098F"/>
    <w:rsid w:val="00061C6E"/>
    <w:rsid w:val="000626B5"/>
    <w:rsid w:val="00062A31"/>
    <w:rsid w:val="000630CF"/>
    <w:rsid w:val="000679CE"/>
    <w:rsid w:val="0007057B"/>
    <w:rsid w:val="00070A79"/>
    <w:rsid w:val="00071878"/>
    <w:rsid w:val="00072607"/>
    <w:rsid w:val="0007375A"/>
    <w:rsid w:val="000740FC"/>
    <w:rsid w:val="00076299"/>
    <w:rsid w:val="000774D9"/>
    <w:rsid w:val="00080886"/>
    <w:rsid w:val="00082436"/>
    <w:rsid w:val="00084E6C"/>
    <w:rsid w:val="00086597"/>
    <w:rsid w:val="00086DC5"/>
    <w:rsid w:val="0008797F"/>
    <w:rsid w:val="00090025"/>
    <w:rsid w:val="000909FB"/>
    <w:rsid w:val="000913DF"/>
    <w:rsid w:val="00094094"/>
    <w:rsid w:val="00094BED"/>
    <w:rsid w:val="00095A24"/>
    <w:rsid w:val="00096266"/>
    <w:rsid w:val="00096905"/>
    <w:rsid w:val="000A0C43"/>
    <w:rsid w:val="000A5157"/>
    <w:rsid w:val="000A59F8"/>
    <w:rsid w:val="000A7184"/>
    <w:rsid w:val="000A7DEA"/>
    <w:rsid w:val="000B0E58"/>
    <w:rsid w:val="000B2AA1"/>
    <w:rsid w:val="000B479D"/>
    <w:rsid w:val="000B5FD8"/>
    <w:rsid w:val="000B7F5D"/>
    <w:rsid w:val="000C0670"/>
    <w:rsid w:val="000C10F9"/>
    <w:rsid w:val="000C3450"/>
    <w:rsid w:val="000C3678"/>
    <w:rsid w:val="000C49F4"/>
    <w:rsid w:val="000C712A"/>
    <w:rsid w:val="000C7E8E"/>
    <w:rsid w:val="000D03F6"/>
    <w:rsid w:val="000D07AE"/>
    <w:rsid w:val="000D0A4A"/>
    <w:rsid w:val="000D1BFC"/>
    <w:rsid w:val="000D2B62"/>
    <w:rsid w:val="000D2EAD"/>
    <w:rsid w:val="000D32E4"/>
    <w:rsid w:val="000D360A"/>
    <w:rsid w:val="000D63D0"/>
    <w:rsid w:val="000D6F19"/>
    <w:rsid w:val="000E04A2"/>
    <w:rsid w:val="000E2CCB"/>
    <w:rsid w:val="000E2FFF"/>
    <w:rsid w:val="000E3A65"/>
    <w:rsid w:val="000E55AE"/>
    <w:rsid w:val="000E64B4"/>
    <w:rsid w:val="000E6879"/>
    <w:rsid w:val="000E72DF"/>
    <w:rsid w:val="000F04AE"/>
    <w:rsid w:val="000F0815"/>
    <w:rsid w:val="000F0972"/>
    <w:rsid w:val="000F229A"/>
    <w:rsid w:val="000F29E2"/>
    <w:rsid w:val="000F3214"/>
    <w:rsid w:val="000F42DC"/>
    <w:rsid w:val="000F5944"/>
    <w:rsid w:val="000F707C"/>
    <w:rsid w:val="000F7D65"/>
    <w:rsid w:val="0010006C"/>
    <w:rsid w:val="00100787"/>
    <w:rsid w:val="001009E6"/>
    <w:rsid w:val="00101FD4"/>
    <w:rsid w:val="00103152"/>
    <w:rsid w:val="00103BBB"/>
    <w:rsid w:val="0010562D"/>
    <w:rsid w:val="00110BB4"/>
    <w:rsid w:val="00110EF3"/>
    <w:rsid w:val="00110F96"/>
    <w:rsid w:val="001113FB"/>
    <w:rsid w:val="0011160C"/>
    <w:rsid w:val="00111745"/>
    <w:rsid w:val="001131EC"/>
    <w:rsid w:val="001133B2"/>
    <w:rsid w:val="00113415"/>
    <w:rsid w:val="00113FBC"/>
    <w:rsid w:val="00114B21"/>
    <w:rsid w:val="00114DFB"/>
    <w:rsid w:val="00117572"/>
    <w:rsid w:val="001204AD"/>
    <w:rsid w:val="001212A8"/>
    <w:rsid w:val="00122A0B"/>
    <w:rsid w:val="00123F02"/>
    <w:rsid w:val="001246D6"/>
    <w:rsid w:val="00124E1B"/>
    <w:rsid w:val="00125970"/>
    <w:rsid w:val="001279F8"/>
    <w:rsid w:val="00127BE3"/>
    <w:rsid w:val="00127E35"/>
    <w:rsid w:val="0013182B"/>
    <w:rsid w:val="00131946"/>
    <w:rsid w:val="001325BC"/>
    <w:rsid w:val="00134B06"/>
    <w:rsid w:val="00134E24"/>
    <w:rsid w:val="0013535C"/>
    <w:rsid w:val="0013749F"/>
    <w:rsid w:val="0013783B"/>
    <w:rsid w:val="00143019"/>
    <w:rsid w:val="00143E7D"/>
    <w:rsid w:val="001442D7"/>
    <w:rsid w:val="00145D7B"/>
    <w:rsid w:val="00146AB2"/>
    <w:rsid w:val="00146D60"/>
    <w:rsid w:val="00147057"/>
    <w:rsid w:val="0014715E"/>
    <w:rsid w:val="00151013"/>
    <w:rsid w:val="00151FCD"/>
    <w:rsid w:val="00152584"/>
    <w:rsid w:val="00154225"/>
    <w:rsid w:val="0015489C"/>
    <w:rsid w:val="0015597A"/>
    <w:rsid w:val="00155B5F"/>
    <w:rsid w:val="001630EF"/>
    <w:rsid w:val="00165404"/>
    <w:rsid w:val="001672CF"/>
    <w:rsid w:val="00173E39"/>
    <w:rsid w:val="00176980"/>
    <w:rsid w:val="00180C2E"/>
    <w:rsid w:val="00181712"/>
    <w:rsid w:val="001833AB"/>
    <w:rsid w:val="001839B5"/>
    <w:rsid w:val="00184271"/>
    <w:rsid w:val="001842A4"/>
    <w:rsid w:val="00185A33"/>
    <w:rsid w:val="00185A4B"/>
    <w:rsid w:val="0018668D"/>
    <w:rsid w:val="00187A3C"/>
    <w:rsid w:val="00187E38"/>
    <w:rsid w:val="00190C97"/>
    <w:rsid w:val="001918EE"/>
    <w:rsid w:val="00192E0A"/>
    <w:rsid w:val="00193678"/>
    <w:rsid w:val="00193E67"/>
    <w:rsid w:val="00195815"/>
    <w:rsid w:val="00196BB3"/>
    <w:rsid w:val="00196CA1"/>
    <w:rsid w:val="00197763"/>
    <w:rsid w:val="001A1294"/>
    <w:rsid w:val="001A13C8"/>
    <w:rsid w:val="001A174D"/>
    <w:rsid w:val="001A1EC6"/>
    <w:rsid w:val="001A2409"/>
    <w:rsid w:val="001A272F"/>
    <w:rsid w:val="001A3FA0"/>
    <w:rsid w:val="001A5EF8"/>
    <w:rsid w:val="001A6456"/>
    <w:rsid w:val="001A7031"/>
    <w:rsid w:val="001B23DF"/>
    <w:rsid w:val="001B2A86"/>
    <w:rsid w:val="001B3718"/>
    <w:rsid w:val="001B3943"/>
    <w:rsid w:val="001B43C2"/>
    <w:rsid w:val="001B4E8A"/>
    <w:rsid w:val="001B5B1A"/>
    <w:rsid w:val="001B5BCC"/>
    <w:rsid w:val="001B6D0B"/>
    <w:rsid w:val="001B726A"/>
    <w:rsid w:val="001B766E"/>
    <w:rsid w:val="001C09E3"/>
    <w:rsid w:val="001C15F7"/>
    <w:rsid w:val="001C1769"/>
    <w:rsid w:val="001C20B8"/>
    <w:rsid w:val="001C3B76"/>
    <w:rsid w:val="001C469D"/>
    <w:rsid w:val="001C5D53"/>
    <w:rsid w:val="001C636E"/>
    <w:rsid w:val="001C6D99"/>
    <w:rsid w:val="001C7812"/>
    <w:rsid w:val="001D2CF2"/>
    <w:rsid w:val="001D31FD"/>
    <w:rsid w:val="001D5C5B"/>
    <w:rsid w:val="001D6AFC"/>
    <w:rsid w:val="001D7887"/>
    <w:rsid w:val="001D7A1B"/>
    <w:rsid w:val="001E08FA"/>
    <w:rsid w:val="001E382A"/>
    <w:rsid w:val="001E3D0D"/>
    <w:rsid w:val="001E635C"/>
    <w:rsid w:val="001E762F"/>
    <w:rsid w:val="001F3361"/>
    <w:rsid w:val="001F5B44"/>
    <w:rsid w:val="001F7F94"/>
    <w:rsid w:val="00201F42"/>
    <w:rsid w:val="00205379"/>
    <w:rsid w:val="002057D7"/>
    <w:rsid w:val="00207027"/>
    <w:rsid w:val="00207759"/>
    <w:rsid w:val="00210AC7"/>
    <w:rsid w:val="0021151D"/>
    <w:rsid w:val="002120A4"/>
    <w:rsid w:val="00212640"/>
    <w:rsid w:val="00212AC1"/>
    <w:rsid w:val="00213931"/>
    <w:rsid w:val="00213B64"/>
    <w:rsid w:val="0021635B"/>
    <w:rsid w:val="00217E4F"/>
    <w:rsid w:val="00220B33"/>
    <w:rsid w:val="002253E5"/>
    <w:rsid w:val="00225AEB"/>
    <w:rsid w:val="00225B30"/>
    <w:rsid w:val="00226304"/>
    <w:rsid w:val="00227D40"/>
    <w:rsid w:val="00232783"/>
    <w:rsid w:val="002329E9"/>
    <w:rsid w:val="00232ECC"/>
    <w:rsid w:val="002337FF"/>
    <w:rsid w:val="0023487C"/>
    <w:rsid w:val="00235064"/>
    <w:rsid w:val="002364CC"/>
    <w:rsid w:val="0023673B"/>
    <w:rsid w:val="002376C7"/>
    <w:rsid w:val="00237D69"/>
    <w:rsid w:val="0024234A"/>
    <w:rsid w:val="00245682"/>
    <w:rsid w:val="00245862"/>
    <w:rsid w:val="002471BF"/>
    <w:rsid w:val="00252397"/>
    <w:rsid w:val="00253ACF"/>
    <w:rsid w:val="0025652E"/>
    <w:rsid w:val="00257102"/>
    <w:rsid w:val="00257397"/>
    <w:rsid w:val="00260463"/>
    <w:rsid w:val="00261577"/>
    <w:rsid w:val="002644B1"/>
    <w:rsid w:val="00265CC6"/>
    <w:rsid w:val="00271BE7"/>
    <w:rsid w:val="00272D94"/>
    <w:rsid w:val="00272DC5"/>
    <w:rsid w:val="0027597E"/>
    <w:rsid w:val="00280BBC"/>
    <w:rsid w:val="002811C6"/>
    <w:rsid w:val="00286BEC"/>
    <w:rsid w:val="00286E0D"/>
    <w:rsid w:val="00291E0F"/>
    <w:rsid w:val="0029447C"/>
    <w:rsid w:val="00294DBF"/>
    <w:rsid w:val="002971F5"/>
    <w:rsid w:val="00297B16"/>
    <w:rsid w:val="002A0FBA"/>
    <w:rsid w:val="002A1770"/>
    <w:rsid w:val="002A199D"/>
    <w:rsid w:val="002A2601"/>
    <w:rsid w:val="002A303D"/>
    <w:rsid w:val="002A33C8"/>
    <w:rsid w:val="002A4284"/>
    <w:rsid w:val="002A4B4D"/>
    <w:rsid w:val="002A542C"/>
    <w:rsid w:val="002A640E"/>
    <w:rsid w:val="002A6540"/>
    <w:rsid w:val="002A6AAC"/>
    <w:rsid w:val="002A74B4"/>
    <w:rsid w:val="002B09D9"/>
    <w:rsid w:val="002B13C1"/>
    <w:rsid w:val="002B3360"/>
    <w:rsid w:val="002C03A1"/>
    <w:rsid w:val="002C23FD"/>
    <w:rsid w:val="002C2E34"/>
    <w:rsid w:val="002C5072"/>
    <w:rsid w:val="002C6ED8"/>
    <w:rsid w:val="002C7629"/>
    <w:rsid w:val="002D0EB9"/>
    <w:rsid w:val="002D17DD"/>
    <w:rsid w:val="002D3A7D"/>
    <w:rsid w:val="002D3AA9"/>
    <w:rsid w:val="002D4975"/>
    <w:rsid w:val="002D498B"/>
    <w:rsid w:val="002D4CAA"/>
    <w:rsid w:val="002D5183"/>
    <w:rsid w:val="002D540F"/>
    <w:rsid w:val="002D6295"/>
    <w:rsid w:val="002D63ED"/>
    <w:rsid w:val="002D7032"/>
    <w:rsid w:val="002E2BCF"/>
    <w:rsid w:val="002E3CD4"/>
    <w:rsid w:val="002E428E"/>
    <w:rsid w:val="002E7A3F"/>
    <w:rsid w:val="002F08CB"/>
    <w:rsid w:val="002F13D3"/>
    <w:rsid w:val="002F50DA"/>
    <w:rsid w:val="002F6330"/>
    <w:rsid w:val="002F6494"/>
    <w:rsid w:val="002F65F3"/>
    <w:rsid w:val="002F7031"/>
    <w:rsid w:val="002F7477"/>
    <w:rsid w:val="002F7BC0"/>
    <w:rsid w:val="003001E6"/>
    <w:rsid w:val="0030025A"/>
    <w:rsid w:val="00300427"/>
    <w:rsid w:val="00301569"/>
    <w:rsid w:val="0030276A"/>
    <w:rsid w:val="00302AD8"/>
    <w:rsid w:val="003058A4"/>
    <w:rsid w:val="00305C61"/>
    <w:rsid w:val="0030677A"/>
    <w:rsid w:val="003074D2"/>
    <w:rsid w:val="00310A84"/>
    <w:rsid w:val="00312C67"/>
    <w:rsid w:val="00313921"/>
    <w:rsid w:val="00313E5C"/>
    <w:rsid w:val="003151DD"/>
    <w:rsid w:val="00315770"/>
    <w:rsid w:val="003205EA"/>
    <w:rsid w:val="003206CF"/>
    <w:rsid w:val="00320993"/>
    <w:rsid w:val="00320EF1"/>
    <w:rsid w:val="00323346"/>
    <w:rsid w:val="00324E61"/>
    <w:rsid w:val="003250D7"/>
    <w:rsid w:val="00325347"/>
    <w:rsid w:val="00325661"/>
    <w:rsid w:val="00325D1A"/>
    <w:rsid w:val="00327070"/>
    <w:rsid w:val="00330D3E"/>
    <w:rsid w:val="00332B6A"/>
    <w:rsid w:val="00332C9F"/>
    <w:rsid w:val="0033341D"/>
    <w:rsid w:val="003340A2"/>
    <w:rsid w:val="00336CC6"/>
    <w:rsid w:val="0033780A"/>
    <w:rsid w:val="00340C99"/>
    <w:rsid w:val="00341892"/>
    <w:rsid w:val="003449D2"/>
    <w:rsid w:val="003455C9"/>
    <w:rsid w:val="00346B6D"/>
    <w:rsid w:val="00350393"/>
    <w:rsid w:val="00351478"/>
    <w:rsid w:val="00352F3E"/>
    <w:rsid w:val="003556B4"/>
    <w:rsid w:val="00356164"/>
    <w:rsid w:val="00356711"/>
    <w:rsid w:val="003600AC"/>
    <w:rsid w:val="00361799"/>
    <w:rsid w:val="00361994"/>
    <w:rsid w:val="00361E2A"/>
    <w:rsid w:val="003625FA"/>
    <w:rsid w:val="0036260C"/>
    <w:rsid w:val="003626AB"/>
    <w:rsid w:val="00362F97"/>
    <w:rsid w:val="0036320A"/>
    <w:rsid w:val="0036532B"/>
    <w:rsid w:val="00366CBC"/>
    <w:rsid w:val="00366FFD"/>
    <w:rsid w:val="00370219"/>
    <w:rsid w:val="003709BD"/>
    <w:rsid w:val="00371FE4"/>
    <w:rsid w:val="00372B6D"/>
    <w:rsid w:val="00372C2D"/>
    <w:rsid w:val="00373751"/>
    <w:rsid w:val="00374CCC"/>
    <w:rsid w:val="00375DC4"/>
    <w:rsid w:val="0037770B"/>
    <w:rsid w:val="00377EBA"/>
    <w:rsid w:val="00380D7B"/>
    <w:rsid w:val="003814FF"/>
    <w:rsid w:val="00381F75"/>
    <w:rsid w:val="0038265B"/>
    <w:rsid w:val="00385947"/>
    <w:rsid w:val="00385CC1"/>
    <w:rsid w:val="0038689D"/>
    <w:rsid w:val="00386FFD"/>
    <w:rsid w:val="00394FCC"/>
    <w:rsid w:val="003961F4"/>
    <w:rsid w:val="003A24B5"/>
    <w:rsid w:val="003A2A66"/>
    <w:rsid w:val="003A5FFA"/>
    <w:rsid w:val="003A6D92"/>
    <w:rsid w:val="003A7021"/>
    <w:rsid w:val="003A79C3"/>
    <w:rsid w:val="003A7F87"/>
    <w:rsid w:val="003B08EE"/>
    <w:rsid w:val="003B1FC2"/>
    <w:rsid w:val="003B28FB"/>
    <w:rsid w:val="003B4DA5"/>
    <w:rsid w:val="003B55E1"/>
    <w:rsid w:val="003B66E5"/>
    <w:rsid w:val="003B6A82"/>
    <w:rsid w:val="003B79FA"/>
    <w:rsid w:val="003C0C89"/>
    <w:rsid w:val="003C0D5A"/>
    <w:rsid w:val="003C1C83"/>
    <w:rsid w:val="003C31F7"/>
    <w:rsid w:val="003C54DF"/>
    <w:rsid w:val="003C5BF5"/>
    <w:rsid w:val="003C75C8"/>
    <w:rsid w:val="003C7FA4"/>
    <w:rsid w:val="003D17AB"/>
    <w:rsid w:val="003D2340"/>
    <w:rsid w:val="003D40C4"/>
    <w:rsid w:val="003D737C"/>
    <w:rsid w:val="003E1E3E"/>
    <w:rsid w:val="003E24E2"/>
    <w:rsid w:val="003E2C3E"/>
    <w:rsid w:val="003E2F53"/>
    <w:rsid w:val="003F22DC"/>
    <w:rsid w:val="003F2EAF"/>
    <w:rsid w:val="003F32C1"/>
    <w:rsid w:val="003F3D18"/>
    <w:rsid w:val="003F46E3"/>
    <w:rsid w:val="003F62F1"/>
    <w:rsid w:val="004002EA"/>
    <w:rsid w:val="004004EC"/>
    <w:rsid w:val="004009AD"/>
    <w:rsid w:val="00400B8C"/>
    <w:rsid w:val="00402684"/>
    <w:rsid w:val="00402A41"/>
    <w:rsid w:val="0040402A"/>
    <w:rsid w:val="00407633"/>
    <w:rsid w:val="0041225F"/>
    <w:rsid w:val="00413930"/>
    <w:rsid w:val="00413A99"/>
    <w:rsid w:val="00413E83"/>
    <w:rsid w:val="00414478"/>
    <w:rsid w:val="00414872"/>
    <w:rsid w:val="00416818"/>
    <w:rsid w:val="0042040E"/>
    <w:rsid w:val="004217E6"/>
    <w:rsid w:val="0042220A"/>
    <w:rsid w:val="004228B6"/>
    <w:rsid w:val="00422E54"/>
    <w:rsid w:val="00422F96"/>
    <w:rsid w:val="004250F8"/>
    <w:rsid w:val="00426306"/>
    <w:rsid w:val="00426C90"/>
    <w:rsid w:val="0042711D"/>
    <w:rsid w:val="00427F35"/>
    <w:rsid w:val="004304BE"/>
    <w:rsid w:val="004337A1"/>
    <w:rsid w:val="00433F0C"/>
    <w:rsid w:val="00435E2D"/>
    <w:rsid w:val="00440AD1"/>
    <w:rsid w:val="00442139"/>
    <w:rsid w:val="004424A7"/>
    <w:rsid w:val="00442AEC"/>
    <w:rsid w:val="00444B4F"/>
    <w:rsid w:val="00444FF1"/>
    <w:rsid w:val="004532D4"/>
    <w:rsid w:val="004540DF"/>
    <w:rsid w:val="0045512A"/>
    <w:rsid w:val="00455A95"/>
    <w:rsid w:val="004608AF"/>
    <w:rsid w:val="0046157B"/>
    <w:rsid w:val="00463EDB"/>
    <w:rsid w:val="004659B2"/>
    <w:rsid w:val="00465E24"/>
    <w:rsid w:val="0046621B"/>
    <w:rsid w:val="00466A1A"/>
    <w:rsid w:val="00467790"/>
    <w:rsid w:val="00471A5F"/>
    <w:rsid w:val="0047278E"/>
    <w:rsid w:val="00473152"/>
    <w:rsid w:val="00473889"/>
    <w:rsid w:val="00473C90"/>
    <w:rsid w:val="00474B39"/>
    <w:rsid w:val="004774D2"/>
    <w:rsid w:val="00477BDD"/>
    <w:rsid w:val="004809B0"/>
    <w:rsid w:val="00480A73"/>
    <w:rsid w:val="00480AB6"/>
    <w:rsid w:val="004813BD"/>
    <w:rsid w:val="004834FF"/>
    <w:rsid w:val="004846B3"/>
    <w:rsid w:val="00485760"/>
    <w:rsid w:val="00486359"/>
    <w:rsid w:val="00487DE7"/>
    <w:rsid w:val="00491730"/>
    <w:rsid w:val="00492C99"/>
    <w:rsid w:val="00492F66"/>
    <w:rsid w:val="00493872"/>
    <w:rsid w:val="00494046"/>
    <w:rsid w:val="00494827"/>
    <w:rsid w:val="00494D3E"/>
    <w:rsid w:val="004968AA"/>
    <w:rsid w:val="00497829"/>
    <w:rsid w:val="004A06C8"/>
    <w:rsid w:val="004A0C90"/>
    <w:rsid w:val="004A39AC"/>
    <w:rsid w:val="004A7312"/>
    <w:rsid w:val="004B0D65"/>
    <w:rsid w:val="004B24BE"/>
    <w:rsid w:val="004B27F0"/>
    <w:rsid w:val="004B39D1"/>
    <w:rsid w:val="004B3D7F"/>
    <w:rsid w:val="004B559F"/>
    <w:rsid w:val="004B560D"/>
    <w:rsid w:val="004B5F31"/>
    <w:rsid w:val="004B65E5"/>
    <w:rsid w:val="004B6B09"/>
    <w:rsid w:val="004C034A"/>
    <w:rsid w:val="004C1A12"/>
    <w:rsid w:val="004C4E8F"/>
    <w:rsid w:val="004C5F07"/>
    <w:rsid w:val="004C66D8"/>
    <w:rsid w:val="004C703E"/>
    <w:rsid w:val="004C719A"/>
    <w:rsid w:val="004D059B"/>
    <w:rsid w:val="004D0D78"/>
    <w:rsid w:val="004D196B"/>
    <w:rsid w:val="004D1B33"/>
    <w:rsid w:val="004D3437"/>
    <w:rsid w:val="004D3E1C"/>
    <w:rsid w:val="004D547A"/>
    <w:rsid w:val="004D55BD"/>
    <w:rsid w:val="004D6711"/>
    <w:rsid w:val="004E384C"/>
    <w:rsid w:val="004E426A"/>
    <w:rsid w:val="004E64F2"/>
    <w:rsid w:val="004E6FCD"/>
    <w:rsid w:val="004E717D"/>
    <w:rsid w:val="004F0A95"/>
    <w:rsid w:val="004F17A1"/>
    <w:rsid w:val="004F242E"/>
    <w:rsid w:val="004F2699"/>
    <w:rsid w:val="004F4353"/>
    <w:rsid w:val="004F454D"/>
    <w:rsid w:val="004F62ED"/>
    <w:rsid w:val="004F665A"/>
    <w:rsid w:val="004F6E25"/>
    <w:rsid w:val="00500C89"/>
    <w:rsid w:val="00502CB2"/>
    <w:rsid w:val="005042C3"/>
    <w:rsid w:val="005042EF"/>
    <w:rsid w:val="005045F0"/>
    <w:rsid w:val="005069E6"/>
    <w:rsid w:val="0050752C"/>
    <w:rsid w:val="00512A1F"/>
    <w:rsid w:val="00512B61"/>
    <w:rsid w:val="00514313"/>
    <w:rsid w:val="005144CC"/>
    <w:rsid w:val="00514705"/>
    <w:rsid w:val="00515B8D"/>
    <w:rsid w:val="00520F3F"/>
    <w:rsid w:val="005210D7"/>
    <w:rsid w:val="00521E55"/>
    <w:rsid w:val="00522595"/>
    <w:rsid w:val="00524A48"/>
    <w:rsid w:val="005251E7"/>
    <w:rsid w:val="00525CC9"/>
    <w:rsid w:val="00526C4E"/>
    <w:rsid w:val="00527623"/>
    <w:rsid w:val="005277A0"/>
    <w:rsid w:val="00527A0A"/>
    <w:rsid w:val="00530A9D"/>
    <w:rsid w:val="0053191F"/>
    <w:rsid w:val="00531F8D"/>
    <w:rsid w:val="005344E0"/>
    <w:rsid w:val="00534ED3"/>
    <w:rsid w:val="00535002"/>
    <w:rsid w:val="0053577A"/>
    <w:rsid w:val="00541DDF"/>
    <w:rsid w:val="00546417"/>
    <w:rsid w:val="005525B7"/>
    <w:rsid w:val="00552FF2"/>
    <w:rsid w:val="00554E7B"/>
    <w:rsid w:val="005552D0"/>
    <w:rsid w:val="005557C8"/>
    <w:rsid w:val="00555988"/>
    <w:rsid w:val="00555F19"/>
    <w:rsid w:val="0056143A"/>
    <w:rsid w:val="005654DE"/>
    <w:rsid w:val="00566DFE"/>
    <w:rsid w:val="00567C64"/>
    <w:rsid w:val="005706F6"/>
    <w:rsid w:val="0057079A"/>
    <w:rsid w:val="00571D37"/>
    <w:rsid w:val="00574253"/>
    <w:rsid w:val="00574C56"/>
    <w:rsid w:val="00576970"/>
    <w:rsid w:val="00577B00"/>
    <w:rsid w:val="00577D67"/>
    <w:rsid w:val="00580973"/>
    <w:rsid w:val="00580A39"/>
    <w:rsid w:val="00582122"/>
    <w:rsid w:val="005828BF"/>
    <w:rsid w:val="00582FB0"/>
    <w:rsid w:val="0058466C"/>
    <w:rsid w:val="00584D96"/>
    <w:rsid w:val="005850B7"/>
    <w:rsid w:val="00585CDD"/>
    <w:rsid w:val="005866DC"/>
    <w:rsid w:val="00586C30"/>
    <w:rsid w:val="0059022B"/>
    <w:rsid w:val="0059148A"/>
    <w:rsid w:val="005925B1"/>
    <w:rsid w:val="00593A69"/>
    <w:rsid w:val="00593FBA"/>
    <w:rsid w:val="00594F2F"/>
    <w:rsid w:val="005A07EB"/>
    <w:rsid w:val="005A1688"/>
    <w:rsid w:val="005A3B52"/>
    <w:rsid w:val="005A4593"/>
    <w:rsid w:val="005A6D64"/>
    <w:rsid w:val="005B033B"/>
    <w:rsid w:val="005B0838"/>
    <w:rsid w:val="005B11AD"/>
    <w:rsid w:val="005B3296"/>
    <w:rsid w:val="005B3949"/>
    <w:rsid w:val="005B3A59"/>
    <w:rsid w:val="005B4373"/>
    <w:rsid w:val="005B4402"/>
    <w:rsid w:val="005B7405"/>
    <w:rsid w:val="005C00DD"/>
    <w:rsid w:val="005C0164"/>
    <w:rsid w:val="005C01AD"/>
    <w:rsid w:val="005C04E6"/>
    <w:rsid w:val="005C08EB"/>
    <w:rsid w:val="005C120C"/>
    <w:rsid w:val="005C3AD6"/>
    <w:rsid w:val="005C3E66"/>
    <w:rsid w:val="005C426C"/>
    <w:rsid w:val="005C5B4E"/>
    <w:rsid w:val="005D40BA"/>
    <w:rsid w:val="005D41C2"/>
    <w:rsid w:val="005D5596"/>
    <w:rsid w:val="005D5D00"/>
    <w:rsid w:val="005D79ED"/>
    <w:rsid w:val="005D7AB3"/>
    <w:rsid w:val="005E1CE2"/>
    <w:rsid w:val="005E2739"/>
    <w:rsid w:val="005E314D"/>
    <w:rsid w:val="005E5A2F"/>
    <w:rsid w:val="005E6268"/>
    <w:rsid w:val="005E6CB3"/>
    <w:rsid w:val="005F0DB7"/>
    <w:rsid w:val="005F1446"/>
    <w:rsid w:val="005F2012"/>
    <w:rsid w:val="005F57CD"/>
    <w:rsid w:val="005F5CB4"/>
    <w:rsid w:val="005F65BC"/>
    <w:rsid w:val="00600C7C"/>
    <w:rsid w:val="00600EDD"/>
    <w:rsid w:val="00602575"/>
    <w:rsid w:val="00603D29"/>
    <w:rsid w:val="00604653"/>
    <w:rsid w:val="00604D18"/>
    <w:rsid w:val="0060529D"/>
    <w:rsid w:val="006056B9"/>
    <w:rsid w:val="0060761F"/>
    <w:rsid w:val="0061013F"/>
    <w:rsid w:val="00610703"/>
    <w:rsid w:val="00610D7C"/>
    <w:rsid w:val="006125E2"/>
    <w:rsid w:val="006127C6"/>
    <w:rsid w:val="00613044"/>
    <w:rsid w:val="006130A3"/>
    <w:rsid w:val="0061523D"/>
    <w:rsid w:val="00616F64"/>
    <w:rsid w:val="00617876"/>
    <w:rsid w:val="00617FC2"/>
    <w:rsid w:val="00621403"/>
    <w:rsid w:val="0062140C"/>
    <w:rsid w:val="00624C51"/>
    <w:rsid w:val="00626506"/>
    <w:rsid w:val="006266DD"/>
    <w:rsid w:val="0062720F"/>
    <w:rsid w:val="00627FC1"/>
    <w:rsid w:val="006308EE"/>
    <w:rsid w:val="006327EB"/>
    <w:rsid w:val="00632816"/>
    <w:rsid w:val="006335F1"/>
    <w:rsid w:val="00634390"/>
    <w:rsid w:val="006356B9"/>
    <w:rsid w:val="006362DB"/>
    <w:rsid w:val="006365E7"/>
    <w:rsid w:val="00636F6B"/>
    <w:rsid w:val="00637126"/>
    <w:rsid w:val="0064096B"/>
    <w:rsid w:val="00641DE5"/>
    <w:rsid w:val="0064234E"/>
    <w:rsid w:val="00647A40"/>
    <w:rsid w:val="0065010D"/>
    <w:rsid w:val="006508B2"/>
    <w:rsid w:val="006510A5"/>
    <w:rsid w:val="0065216A"/>
    <w:rsid w:val="00657BA1"/>
    <w:rsid w:val="00657F22"/>
    <w:rsid w:val="00657F95"/>
    <w:rsid w:val="00660A17"/>
    <w:rsid w:val="0066225D"/>
    <w:rsid w:val="006624B0"/>
    <w:rsid w:val="0066267E"/>
    <w:rsid w:val="00662B2B"/>
    <w:rsid w:val="00663755"/>
    <w:rsid w:val="00663772"/>
    <w:rsid w:val="006638B3"/>
    <w:rsid w:val="00664345"/>
    <w:rsid w:val="006650D9"/>
    <w:rsid w:val="006667F8"/>
    <w:rsid w:val="00666C85"/>
    <w:rsid w:val="006671AC"/>
    <w:rsid w:val="00667D0A"/>
    <w:rsid w:val="00670898"/>
    <w:rsid w:val="00670A41"/>
    <w:rsid w:val="00671BB9"/>
    <w:rsid w:val="00671CCB"/>
    <w:rsid w:val="00672A25"/>
    <w:rsid w:val="006731ED"/>
    <w:rsid w:val="00673AAC"/>
    <w:rsid w:val="006746CC"/>
    <w:rsid w:val="0067526D"/>
    <w:rsid w:val="006774D4"/>
    <w:rsid w:val="006819F2"/>
    <w:rsid w:val="00690217"/>
    <w:rsid w:val="00690998"/>
    <w:rsid w:val="0069133B"/>
    <w:rsid w:val="006914FC"/>
    <w:rsid w:val="006933BE"/>
    <w:rsid w:val="00693D8B"/>
    <w:rsid w:val="00695022"/>
    <w:rsid w:val="006951FB"/>
    <w:rsid w:val="00695AC5"/>
    <w:rsid w:val="00696A2E"/>
    <w:rsid w:val="006A2B64"/>
    <w:rsid w:val="006A3D12"/>
    <w:rsid w:val="006A4142"/>
    <w:rsid w:val="006A5EC3"/>
    <w:rsid w:val="006A78EF"/>
    <w:rsid w:val="006B1FFF"/>
    <w:rsid w:val="006B3A80"/>
    <w:rsid w:val="006B7E03"/>
    <w:rsid w:val="006C030E"/>
    <w:rsid w:val="006C15F4"/>
    <w:rsid w:val="006C443A"/>
    <w:rsid w:val="006C4585"/>
    <w:rsid w:val="006D2689"/>
    <w:rsid w:val="006D31E8"/>
    <w:rsid w:val="006D370E"/>
    <w:rsid w:val="006D43E7"/>
    <w:rsid w:val="006D4A45"/>
    <w:rsid w:val="006D4E48"/>
    <w:rsid w:val="006D50AB"/>
    <w:rsid w:val="006D50B0"/>
    <w:rsid w:val="006D6597"/>
    <w:rsid w:val="006D7479"/>
    <w:rsid w:val="006E034B"/>
    <w:rsid w:val="006E40FC"/>
    <w:rsid w:val="006E432C"/>
    <w:rsid w:val="006E514B"/>
    <w:rsid w:val="006E5738"/>
    <w:rsid w:val="006E6662"/>
    <w:rsid w:val="006E66DD"/>
    <w:rsid w:val="006F0C3B"/>
    <w:rsid w:val="006F179A"/>
    <w:rsid w:val="006F52D6"/>
    <w:rsid w:val="006F5CBB"/>
    <w:rsid w:val="006F606C"/>
    <w:rsid w:val="007011D5"/>
    <w:rsid w:val="0070211C"/>
    <w:rsid w:val="00702157"/>
    <w:rsid w:val="0070406D"/>
    <w:rsid w:val="00706194"/>
    <w:rsid w:val="007064F7"/>
    <w:rsid w:val="00706602"/>
    <w:rsid w:val="00707B4E"/>
    <w:rsid w:val="00707C04"/>
    <w:rsid w:val="00711196"/>
    <w:rsid w:val="007119C7"/>
    <w:rsid w:val="00714B89"/>
    <w:rsid w:val="0071565B"/>
    <w:rsid w:val="00716197"/>
    <w:rsid w:val="007167F9"/>
    <w:rsid w:val="007213BC"/>
    <w:rsid w:val="0072202F"/>
    <w:rsid w:val="007220BF"/>
    <w:rsid w:val="0072305E"/>
    <w:rsid w:val="007239E4"/>
    <w:rsid w:val="00724924"/>
    <w:rsid w:val="00725067"/>
    <w:rsid w:val="00725B0C"/>
    <w:rsid w:val="007304DA"/>
    <w:rsid w:val="00730AAA"/>
    <w:rsid w:val="007327F4"/>
    <w:rsid w:val="007348F2"/>
    <w:rsid w:val="00735F5E"/>
    <w:rsid w:val="007362CA"/>
    <w:rsid w:val="00736D1A"/>
    <w:rsid w:val="00737AA9"/>
    <w:rsid w:val="00740138"/>
    <w:rsid w:val="00742E8A"/>
    <w:rsid w:val="0074655E"/>
    <w:rsid w:val="00746A20"/>
    <w:rsid w:val="007517B0"/>
    <w:rsid w:val="007540EE"/>
    <w:rsid w:val="0075419D"/>
    <w:rsid w:val="0075604F"/>
    <w:rsid w:val="00756066"/>
    <w:rsid w:val="0075671F"/>
    <w:rsid w:val="00756A3A"/>
    <w:rsid w:val="00756F31"/>
    <w:rsid w:val="0076172C"/>
    <w:rsid w:val="007618D0"/>
    <w:rsid w:val="00761CD1"/>
    <w:rsid w:val="007625FA"/>
    <w:rsid w:val="00765610"/>
    <w:rsid w:val="007717C0"/>
    <w:rsid w:val="00772C7D"/>
    <w:rsid w:val="007746DB"/>
    <w:rsid w:val="007750C6"/>
    <w:rsid w:val="00780E04"/>
    <w:rsid w:val="00783726"/>
    <w:rsid w:val="00784FBC"/>
    <w:rsid w:val="00785AB8"/>
    <w:rsid w:val="00785CBD"/>
    <w:rsid w:val="007920FE"/>
    <w:rsid w:val="0079247B"/>
    <w:rsid w:val="00792D99"/>
    <w:rsid w:val="0079450D"/>
    <w:rsid w:val="00795727"/>
    <w:rsid w:val="007964D2"/>
    <w:rsid w:val="007A074D"/>
    <w:rsid w:val="007A13DA"/>
    <w:rsid w:val="007A3512"/>
    <w:rsid w:val="007A3677"/>
    <w:rsid w:val="007A3BF8"/>
    <w:rsid w:val="007A4C31"/>
    <w:rsid w:val="007A5848"/>
    <w:rsid w:val="007A7598"/>
    <w:rsid w:val="007B02A8"/>
    <w:rsid w:val="007B1958"/>
    <w:rsid w:val="007B1AE9"/>
    <w:rsid w:val="007B5A35"/>
    <w:rsid w:val="007B6B55"/>
    <w:rsid w:val="007C3A68"/>
    <w:rsid w:val="007C4042"/>
    <w:rsid w:val="007C431F"/>
    <w:rsid w:val="007C58FC"/>
    <w:rsid w:val="007D22E4"/>
    <w:rsid w:val="007D50CF"/>
    <w:rsid w:val="007D53FF"/>
    <w:rsid w:val="007D59D1"/>
    <w:rsid w:val="007D5E1D"/>
    <w:rsid w:val="007D73B9"/>
    <w:rsid w:val="007D7D35"/>
    <w:rsid w:val="007E07E5"/>
    <w:rsid w:val="007E138B"/>
    <w:rsid w:val="007E251C"/>
    <w:rsid w:val="007E33F1"/>
    <w:rsid w:val="007E3EA3"/>
    <w:rsid w:val="007E491D"/>
    <w:rsid w:val="007F013C"/>
    <w:rsid w:val="007F1803"/>
    <w:rsid w:val="007F2C2F"/>
    <w:rsid w:val="007F3354"/>
    <w:rsid w:val="007F3C19"/>
    <w:rsid w:val="007F5C97"/>
    <w:rsid w:val="007F652E"/>
    <w:rsid w:val="007F741C"/>
    <w:rsid w:val="00800ADD"/>
    <w:rsid w:val="00800E29"/>
    <w:rsid w:val="00802A1E"/>
    <w:rsid w:val="00803E9F"/>
    <w:rsid w:val="0080516E"/>
    <w:rsid w:val="00805C67"/>
    <w:rsid w:val="00805EB2"/>
    <w:rsid w:val="00806205"/>
    <w:rsid w:val="008075D3"/>
    <w:rsid w:val="00810246"/>
    <w:rsid w:val="00811117"/>
    <w:rsid w:val="00813A91"/>
    <w:rsid w:val="00815B82"/>
    <w:rsid w:val="008203DC"/>
    <w:rsid w:val="008214EE"/>
    <w:rsid w:val="00822BE2"/>
    <w:rsid w:val="008242CC"/>
    <w:rsid w:val="00825121"/>
    <w:rsid w:val="008308EE"/>
    <w:rsid w:val="00830BAD"/>
    <w:rsid w:val="00830C73"/>
    <w:rsid w:val="00831A80"/>
    <w:rsid w:val="00833FEA"/>
    <w:rsid w:val="00835041"/>
    <w:rsid w:val="00835C2E"/>
    <w:rsid w:val="008376E5"/>
    <w:rsid w:val="008400FC"/>
    <w:rsid w:val="008407AB"/>
    <w:rsid w:val="00841D1B"/>
    <w:rsid w:val="00842039"/>
    <w:rsid w:val="008438BD"/>
    <w:rsid w:val="008452EB"/>
    <w:rsid w:val="00845712"/>
    <w:rsid w:val="008457D2"/>
    <w:rsid w:val="00846EF7"/>
    <w:rsid w:val="008473F4"/>
    <w:rsid w:val="00850984"/>
    <w:rsid w:val="0085373B"/>
    <w:rsid w:val="008576F0"/>
    <w:rsid w:val="0086043E"/>
    <w:rsid w:val="00860A27"/>
    <w:rsid w:val="0086228F"/>
    <w:rsid w:val="008644D3"/>
    <w:rsid w:val="0086455F"/>
    <w:rsid w:val="00864F83"/>
    <w:rsid w:val="00865349"/>
    <w:rsid w:val="00866203"/>
    <w:rsid w:val="008679EF"/>
    <w:rsid w:val="00867AA9"/>
    <w:rsid w:val="00871442"/>
    <w:rsid w:val="00872E29"/>
    <w:rsid w:val="00873DC8"/>
    <w:rsid w:val="008743AF"/>
    <w:rsid w:val="00875B2B"/>
    <w:rsid w:val="0087632B"/>
    <w:rsid w:val="008772B5"/>
    <w:rsid w:val="0088322A"/>
    <w:rsid w:val="00883B17"/>
    <w:rsid w:val="00884173"/>
    <w:rsid w:val="00884B80"/>
    <w:rsid w:val="00885AE9"/>
    <w:rsid w:val="0088702E"/>
    <w:rsid w:val="00893412"/>
    <w:rsid w:val="00894EC2"/>
    <w:rsid w:val="00895167"/>
    <w:rsid w:val="00895C98"/>
    <w:rsid w:val="00897871"/>
    <w:rsid w:val="008A067B"/>
    <w:rsid w:val="008A1550"/>
    <w:rsid w:val="008A2B91"/>
    <w:rsid w:val="008A4C67"/>
    <w:rsid w:val="008A5B95"/>
    <w:rsid w:val="008A63AB"/>
    <w:rsid w:val="008A715E"/>
    <w:rsid w:val="008A7CA4"/>
    <w:rsid w:val="008B1305"/>
    <w:rsid w:val="008B233E"/>
    <w:rsid w:val="008B77E2"/>
    <w:rsid w:val="008B7A95"/>
    <w:rsid w:val="008C0B1B"/>
    <w:rsid w:val="008C1FA6"/>
    <w:rsid w:val="008C3F7D"/>
    <w:rsid w:val="008C47C5"/>
    <w:rsid w:val="008C579B"/>
    <w:rsid w:val="008C5F90"/>
    <w:rsid w:val="008C6211"/>
    <w:rsid w:val="008D126B"/>
    <w:rsid w:val="008D173A"/>
    <w:rsid w:val="008D25F9"/>
    <w:rsid w:val="008D3354"/>
    <w:rsid w:val="008D5A8D"/>
    <w:rsid w:val="008D5FD9"/>
    <w:rsid w:val="008D70BE"/>
    <w:rsid w:val="008D7AAB"/>
    <w:rsid w:val="008E0253"/>
    <w:rsid w:val="008E48DE"/>
    <w:rsid w:val="008E6B92"/>
    <w:rsid w:val="008E72F2"/>
    <w:rsid w:val="008F0501"/>
    <w:rsid w:val="008F1AB7"/>
    <w:rsid w:val="008F1ECC"/>
    <w:rsid w:val="008F401B"/>
    <w:rsid w:val="008F4C15"/>
    <w:rsid w:val="008F6F43"/>
    <w:rsid w:val="00901DEA"/>
    <w:rsid w:val="009027E4"/>
    <w:rsid w:val="0091040A"/>
    <w:rsid w:val="009111BC"/>
    <w:rsid w:val="00911444"/>
    <w:rsid w:val="00911E5D"/>
    <w:rsid w:val="00912645"/>
    <w:rsid w:val="00913089"/>
    <w:rsid w:val="00913F5C"/>
    <w:rsid w:val="00914B09"/>
    <w:rsid w:val="00914CBE"/>
    <w:rsid w:val="009158AB"/>
    <w:rsid w:val="00923B4C"/>
    <w:rsid w:val="00923C5A"/>
    <w:rsid w:val="00923C78"/>
    <w:rsid w:val="00925670"/>
    <w:rsid w:val="0092618B"/>
    <w:rsid w:val="00931617"/>
    <w:rsid w:val="00931A34"/>
    <w:rsid w:val="00932F7D"/>
    <w:rsid w:val="009356B6"/>
    <w:rsid w:val="009357D2"/>
    <w:rsid w:val="00936D4E"/>
    <w:rsid w:val="00943DE3"/>
    <w:rsid w:val="00944945"/>
    <w:rsid w:val="00944A4B"/>
    <w:rsid w:val="00944B90"/>
    <w:rsid w:val="00944F71"/>
    <w:rsid w:val="009451AF"/>
    <w:rsid w:val="00945E38"/>
    <w:rsid w:val="009504DA"/>
    <w:rsid w:val="00950BDC"/>
    <w:rsid w:val="009526CA"/>
    <w:rsid w:val="0095399B"/>
    <w:rsid w:val="009545D1"/>
    <w:rsid w:val="00955E65"/>
    <w:rsid w:val="009567E8"/>
    <w:rsid w:val="0095764D"/>
    <w:rsid w:val="00957A73"/>
    <w:rsid w:val="00957F81"/>
    <w:rsid w:val="00960124"/>
    <w:rsid w:val="00962891"/>
    <w:rsid w:val="00962945"/>
    <w:rsid w:val="0096295F"/>
    <w:rsid w:val="009629F5"/>
    <w:rsid w:val="00962BC4"/>
    <w:rsid w:val="00962C17"/>
    <w:rsid w:val="009632F7"/>
    <w:rsid w:val="00964499"/>
    <w:rsid w:val="00965FA0"/>
    <w:rsid w:val="00966DF7"/>
    <w:rsid w:val="00967357"/>
    <w:rsid w:val="009675A5"/>
    <w:rsid w:val="009676ED"/>
    <w:rsid w:val="00970082"/>
    <w:rsid w:val="00970196"/>
    <w:rsid w:val="00971064"/>
    <w:rsid w:val="00971524"/>
    <w:rsid w:val="009719A7"/>
    <w:rsid w:val="00971D51"/>
    <w:rsid w:val="00973043"/>
    <w:rsid w:val="00973B7B"/>
    <w:rsid w:val="00974844"/>
    <w:rsid w:val="009762AF"/>
    <w:rsid w:val="009764F9"/>
    <w:rsid w:val="009770F0"/>
    <w:rsid w:val="0097726D"/>
    <w:rsid w:val="00980721"/>
    <w:rsid w:val="0098099F"/>
    <w:rsid w:val="00986A90"/>
    <w:rsid w:val="00991A10"/>
    <w:rsid w:val="00991F2F"/>
    <w:rsid w:val="00995109"/>
    <w:rsid w:val="009965BC"/>
    <w:rsid w:val="009A0E00"/>
    <w:rsid w:val="009A3208"/>
    <w:rsid w:val="009A38EB"/>
    <w:rsid w:val="009A4848"/>
    <w:rsid w:val="009A6474"/>
    <w:rsid w:val="009B03DC"/>
    <w:rsid w:val="009B06ED"/>
    <w:rsid w:val="009B0D2F"/>
    <w:rsid w:val="009B14D3"/>
    <w:rsid w:val="009B1838"/>
    <w:rsid w:val="009B4963"/>
    <w:rsid w:val="009B5095"/>
    <w:rsid w:val="009B6322"/>
    <w:rsid w:val="009B7A71"/>
    <w:rsid w:val="009C06AB"/>
    <w:rsid w:val="009C1CD3"/>
    <w:rsid w:val="009C1F72"/>
    <w:rsid w:val="009C3C69"/>
    <w:rsid w:val="009C70BC"/>
    <w:rsid w:val="009D1B5F"/>
    <w:rsid w:val="009D2E86"/>
    <w:rsid w:val="009D6AB0"/>
    <w:rsid w:val="009D6E7A"/>
    <w:rsid w:val="009E09FE"/>
    <w:rsid w:val="009E4F8B"/>
    <w:rsid w:val="009E562B"/>
    <w:rsid w:val="009E6BDA"/>
    <w:rsid w:val="009E7B3C"/>
    <w:rsid w:val="009E7BC3"/>
    <w:rsid w:val="009F1A6D"/>
    <w:rsid w:val="009F2897"/>
    <w:rsid w:val="009F2B17"/>
    <w:rsid w:val="009F35B6"/>
    <w:rsid w:val="009F39DC"/>
    <w:rsid w:val="009F632E"/>
    <w:rsid w:val="00A018C1"/>
    <w:rsid w:val="00A01955"/>
    <w:rsid w:val="00A01C02"/>
    <w:rsid w:val="00A02D2A"/>
    <w:rsid w:val="00A062F1"/>
    <w:rsid w:val="00A07D09"/>
    <w:rsid w:val="00A07E4A"/>
    <w:rsid w:val="00A10DCD"/>
    <w:rsid w:val="00A15490"/>
    <w:rsid w:val="00A160CF"/>
    <w:rsid w:val="00A16CFC"/>
    <w:rsid w:val="00A16E05"/>
    <w:rsid w:val="00A20B8B"/>
    <w:rsid w:val="00A221CB"/>
    <w:rsid w:val="00A23A2E"/>
    <w:rsid w:val="00A24FD7"/>
    <w:rsid w:val="00A264F8"/>
    <w:rsid w:val="00A26682"/>
    <w:rsid w:val="00A26D01"/>
    <w:rsid w:val="00A27442"/>
    <w:rsid w:val="00A30B2D"/>
    <w:rsid w:val="00A3490A"/>
    <w:rsid w:val="00A37927"/>
    <w:rsid w:val="00A41CB9"/>
    <w:rsid w:val="00A41EA2"/>
    <w:rsid w:val="00A441C7"/>
    <w:rsid w:val="00A4538B"/>
    <w:rsid w:val="00A45B89"/>
    <w:rsid w:val="00A45CED"/>
    <w:rsid w:val="00A46E2D"/>
    <w:rsid w:val="00A46F3A"/>
    <w:rsid w:val="00A52139"/>
    <w:rsid w:val="00A534F4"/>
    <w:rsid w:val="00A536FE"/>
    <w:rsid w:val="00A54879"/>
    <w:rsid w:val="00A550EC"/>
    <w:rsid w:val="00A55BAC"/>
    <w:rsid w:val="00A561D8"/>
    <w:rsid w:val="00A60951"/>
    <w:rsid w:val="00A60F3B"/>
    <w:rsid w:val="00A61533"/>
    <w:rsid w:val="00A641DC"/>
    <w:rsid w:val="00A66787"/>
    <w:rsid w:val="00A67B8E"/>
    <w:rsid w:val="00A702FA"/>
    <w:rsid w:val="00A71352"/>
    <w:rsid w:val="00A7154A"/>
    <w:rsid w:val="00A73600"/>
    <w:rsid w:val="00A766A4"/>
    <w:rsid w:val="00A76E16"/>
    <w:rsid w:val="00A80947"/>
    <w:rsid w:val="00A80BE9"/>
    <w:rsid w:val="00A83C05"/>
    <w:rsid w:val="00A83D76"/>
    <w:rsid w:val="00A846FE"/>
    <w:rsid w:val="00A847CF"/>
    <w:rsid w:val="00A851B5"/>
    <w:rsid w:val="00A86A5D"/>
    <w:rsid w:val="00A87E3D"/>
    <w:rsid w:val="00A90735"/>
    <w:rsid w:val="00A91733"/>
    <w:rsid w:val="00A92553"/>
    <w:rsid w:val="00A9403D"/>
    <w:rsid w:val="00A946BD"/>
    <w:rsid w:val="00A9510A"/>
    <w:rsid w:val="00A95DAF"/>
    <w:rsid w:val="00A96070"/>
    <w:rsid w:val="00A97BD8"/>
    <w:rsid w:val="00AA0F50"/>
    <w:rsid w:val="00AA13F6"/>
    <w:rsid w:val="00AA1A7E"/>
    <w:rsid w:val="00AA24A3"/>
    <w:rsid w:val="00AA3011"/>
    <w:rsid w:val="00AA3CFE"/>
    <w:rsid w:val="00AA3E3A"/>
    <w:rsid w:val="00AA5AD9"/>
    <w:rsid w:val="00AA62D8"/>
    <w:rsid w:val="00AB16B8"/>
    <w:rsid w:val="00AB2211"/>
    <w:rsid w:val="00AB35F2"/>
    <w:rsid w:val="00AB3907"/>
    <w:rsid w:val="00AB39C4"/>
    <w:rsid w:val="00AB42F4"/>
    <w:rsid w:val="00AC6387"/>
    <w:rsid w:val="00AC6641"/>
    <w:rsid w:val="00AC6825"/>
    <w:rsid w:val="00AC7726"/>
    <w:rsid w:val="00AC7821"/>
    <w:rsid w:val="00AD3705"/>
    <w:rsid w:val="00AD58F8"/>
    <w:rsid w:val="00AD6592"/>
    <w:rsid w:val="00AD6D91"/>
    <w:rsid w:val="00AD6E98"/>
    <w:rsid w:val="00AD6FE5"/>
    <w:rsid w:val="00AD761B"/>
    <w:rsid w:val="00AD7EAF"/>
    <w:rsid w:val="00AE0420"/>
    <w:rsid w:val="00AE04F5"/>
    <w:rsid w:val="00AE16C9"/>
    <w:rsid w:val="00AE2332"/>
    <w:rsid w:val="00AE2357"/>
    <w:rsid w:val="00AE3A68"/>
    <w:rsid w:val="00AE799E"/>
    <w:rsid w:val="00AE7CBF"/>
    <w:rsid w:val="00AE7D81"/>
    <w:rsid w:val="00AF233C"/>
    <w:rsid w:val="00AF2C12"/>
    <w:rsid w:val="00AF48B6"/>
    <w:rsid w:val="00AF4F85"/>
    <w:rsid w:val="00AF5039"/>
    <w:rsid w:val="00AF53DF"/>
    <w:rsid w:val="00AF5514"/>
    <w:rsid w:val="00AF59E8"/>
    <w:rsid w:val="00AF7669"/>
    <w:rsid w:val="00B01851"/>
    <w:rsid w:val="00B01A4D"/>
    <w:rsid w:val="00B02A8D"/>
    <w:rsid w:val="00B041C5"/>
    <w:rsid w:val="00B06FCE"/>
    <w:rsid w:val="00B07901"/>
    <w:rsid w:val="00B10A2B"/>
    <w:rsid w:val="00B11288"/>
    <w:rsid w:val="00B12AD2"/>
    <w:rsid w:val="00B1779B"/>
    <w:rsid w:val="00B17996"/>
    <w:rsid w:val="00B22C42"/>
    <w:rsid w:val="00B23094"/>
    <w:rsid w:val="00B231A2"/>
    <w:rsid w:val="00B25881"/>
    <w:rsid w:val="00B25A63"/>
    <w:rsid w:val="00B260E8"/>
    <w:rsid w:val="00B26DF5"/>
    <w:rsid w:val="00B277C5"/>
    <w:rsid w:val="00B31B0F"/>
    <w:rsid w:val="00B33A89"/>
    <w:rsid w:val="00B34899"/>
    <w:rsid w:val="00B36241"/>
    <w:rsid w:val="00B36789"/>
    <w:rsid w:val="00B42DD3"/>
    <w:rsid w:val="00B51B13"/>
    <w:rsid w:val="00B53BF2"/>
    <w:rsid w:val="00B54C5B"/>
    <w:rsid w:val="00B57940"/>
    <w:rsid w:val="00B61481"/>
    <w:rsid w:val="00B62345"/>
    <w:rsid w:val="00B64E0F"/>
    <w:rsid w:val="00B659C4"/>
    <w:rsid w:val="00B66491"/>
    <w:rsid w:val="00B67662"/>
    <w:rsid w:val="00B71024"/>
    <w:rsid w:val="00B716E7"/>
    <w:rsid w:val="00B71FC7"/>
    <w:rsid w:val="00B731BF"/>
    <w:rsid w:val="00B73F06"/>
    <w:rsid w:val="00B75619"/>
    <w:rsid w:val="00B76C5F"/>
    <w:rsid w:val="00B76F30"/>
    <w:rsid w:val="00B77C2E"/>
    <w:rsid w:val="00B84405"/>
    <w:rsid w:val="00B854F2"/>
    <w:rsid w:val="00B8576C"/>
    <w:rsid w:val="00B85C07"/>
    <w:rsid w:val="00B877F9"/>
    <w:rsid w:val="00B93EC8"/>
    <w:rsid w:val="00B956CE"/>
    <w:rsid w:val="00B97763"/>
    <w:rsid w:val="00BA2F92"/>
    <w:rsid w:val="00BA60F5"/>
    <w:rsid w:val="00BA6116"/>
    <w:rsid w:val="00BA6232"/>
    <w:rsid w:val="00BA74B1"/>
    <w:rsid w:val="00BB0396"/>
    <w:rsid w:val="00BB1017"/>
    <w:rsid w:val="00BB1E60"/>
    <w:rsid w:val="00BB2B4D"/>
    <w:rsid w:val="00BB474A"/>
    <w:rsid w:val="00BB665D"/>
    <w:rsid w:val="00BB7260"/>
    <w:rsid w:val="00BC15DF"/>
    <w:rsid w:val="00BC3895"/>
    <w:rsid w:val="00BC4AC1"/>
    <w:rsid w:val="00BC4B67"/>
    <w:rsid w:val="00BC5223"/>
    <w:rsid w:val="00BC5572"/>
    <w:rsid w:val="00BC63B9"/>
    <w:rsid w:val="00BC7514"/>
    <w:rsid w:val="00BC7664"/>
    <w:rsid w:val="00BD0074"/>
    <w:rsid w:val="00BD0E62"/>
    <w:rsid w:val="00BD338F"/>
    <w:rsid w:val="00BD3624"/>
    <w:rsid w:val="00BD4AB3"/>
    <w:rsid w:val="00BD6F6C"/>
    <w:rsid w:val="00BD7E63"/>
    <w:rsid w:val="00BE1158"/>
    <w:rsid w:val="00BE1981"/>
    <w:rsid w:val="00BE1E43"/>
    <w:rsid w:val="00BE218B"/>
    <w:rsid w:val="00BE22B1"/>
    <w:rsid w:val="00BE2A7E"/>
    <w:rsid w:val="00BE31E2"/>
    <w:rsid w:val="00BE33D5"/>
    <w:rsid w:val="00BE38C4"/>
    <w:rsid w:val="00BE3F1E"/>
    <w:rsid w:val="00BE43B5"/>
    <w:rsid w:val="00BF1D54"/>
    <w:rsid w:val="00BF32DC"/>
    <w:rsid w:val="00BF3E24"/>
    <w:rsid w:val="00BF3E5D"/>
    <w:rsid w:val="00BF46FC"/>
    <w:rsid w:val="00BF4918"/>
    <w:rsid w:val="00BF4F2E"/>
    <w:rsid w:val="00BF7029"/>
    <w:rsid w:val="00BF7776"/>
    <w:rsid w:val="00C00232"/>
    <w:rsid w:val="00C0092D"/>
    <w:rsid w:val="00C01282"/>
    <w:rsid w:val="00C012D7"/>
    <w:rsid w:val="00C014E2"/>
    <w:rsid w:val="00C01810"/>
    <w:rsid w:val="00C02A3C"/>
    <w:rsid w:val="00C0300C"/>
    <w:rsid w:val="00C0676F"/>
    <w:rsid w:val="00C06998"/>
    <w:rsid w:val="00C06CED"/>
    <w:rsid w:val="00C110A5"/>
    <w:rsid w:val="00C11496"/>
    <w:rsid w:val="00C114B8"/>
    <w:rsid w:val="00C1356A"/>
    <w:rsid w:val="00C15D4C"/>
    <w:rsid w:val="00C16260"/>
    <w:rsid w:val="00C20CB9"/>
    <w:rsid w:val="00C21B21"/>
    <w:rsid w:val="00C21F00"/>
    <w:rsid w:val="00C22848"/>
    <w:rsid w:val="00C25886"/>
    <w:rsid w:val="00C25A86"/>
    <w:rsid w:val="00C26EF8"/>
    <w:rsid w:val="00C30B22"/>
    <w:rsid w:val="00C30BE3"/>
    <w:rsid w:val="00C31E17"/>
    <w:rsid w:val="00C32253"/>
    <w:rsid w:val="00C32B62"/>
    <w:rsid w:val="00C32B8D"/>
    <w:rsid w:val="00C32E44"/>
    <w:rsid w:val="00C346BB"/>
    <w:rsid w:val="00C35AF8"/>
    <w:rsid w:val="00C35F34"/>
    <w:rsid w:val="00C376D2"/>
    <w:rsid w:val="00C41132"/>
    <w:rsid w:val="00C42CB7"/>
    <w:rsid w:val="00C43EC3"/>
    <w:rsid w:val="00C43F7D"/>
    <w:rsid w:val="00C440D7"/>
    <w:rsid w:val="00C4511A"/>
    <w:rsid w:val="00C45BC8"/>
    <w:rsid w:val="00C51C0D"/>
    <w:rsid w:val="00C52452"/>
    <w:rsid w:val="00C52F32"/>
    <w:rsid w:val="00C52F92"/>
    <w:rsid w:val="00C53D6E"/>
    <w:rsid w:val="00C54A47"/>
    <w:rsid w:val="00C567AF"/>
    <w:rsid w:val="00C56FD8"/>
    <w:rsid w:val="00C579B4"/>
    <w:rsid w:val="00C62697"/>
    <w:rsid w:val="00C63439"/>
    <w:rsid w:val="00C63811"/>
    <w:rsid w:val="00C63B94"/>
    <w:rsid w:val="00C64DBA"/>
    <w:rsid w:val="00C6503A"/>
    <w:rsid w:val="00C679B3"/>
    <w:rsid w:val="00C705BE"/>
    <w:rsid w:val="00C73110"/>
    <w:rsid w:val="00C744D7"/>
    <w:rsid w:val="00C811A3"/>
    <w:rsid w:val="00C830C8"/>
    <w:rsid w:val="00C84C03"/>
    <w:rsid w:val="00C84DFE"/>
    <w:rsid w:val="00C85C9E"/>
    <w:rsid w:val="00C8641B"/>
    <w:rsid w:val="00C8706B"/>
    <w:rsid w:val="00C87FC5"/>
    <w:rsid w:val="00C92711"/>
    <w:rsid w:val="00C92DB1"/>
    <w:rsid w:val="00C92E35"/>
    <w:rsid w:val="00C9380E"/>
    <w:rsid w:val="00C93B6A"/>
    <w:rsid w:val="00C940DA"/>
    <w:rsid w:val="00C94575"/>
    <w:rsid w:val="00C94C46"/>
    <w:rsid w:val="00C94D5D"/>
    <w:rsid w:val="00CA04C2"/>
    <w:rsid w:val="00CA076A"/>
    <w:rsid w:val="00CA2CF7"/>
    <w:rsid w:val="00CA2E2C"/>
    <w:rsid w:val="00CA30CF"/>
    <w:rsid w:val="00CA4803"/>
    <w:rsid w:val="00CA4A4E"/>
    <w:rsid w:val="00CA57DE"/>
    <w:rsid w:val="00CB1B92"/>
    <w:rsid w:val="00CB1B9D"/>
    <w:rsid w:val="00CB3E06"/>
    <w:rsid w:val="00CB3F72"/>
    <w:rsid w:val="00CB4B8E"/>
    <w:rsid w:val="00CB5E0B"/>
    <w:rsid w:val="00CB6EB2"/>
    <w:rsid w:val="00CB7724"/>
    <w:rsid w:val="00CC0BE8"/>
    <w:rsid w:val="00CC0EA2"/>
    <w:rsid w:val="00CC11F4"/>
    <w:rsid w:val="00CC1346"/>
    <w:rsid w:val="00CC2086"/>
    <w:rsid w:val="00CC2CB7"/>
    <w:rsid w:val="00CC5854"/>
    <w:rsid w:val="00CC667B"/>
    <w:rsid w:val="00CD2AB7"/>
    <w:rsid w:val="00CD340A"/>
    <w:rsid w:val="00CD45C3"/>
    <w:rsid w:val="00CD5089"/>
    <w:rsid w:val="00CD5982"/>
    <w:rsid w:val="00CD6234"/>
    <w:rsid w:val="00CD659A"/>
    <w:rsid w:val="00CD670A"/>
    <w:rsid w:val="00CD67A7"/>
    <w:rsid w:val="00CE151F"/>
    <w:rsid w:val="00CE2528"/>
    <w:rsid w:val="00CE2D2F"/>
    <w:rsid w:val="00CE4CC6"/>
    <w:rsid w:val="00CF0268"/>
    <w:rsid w:val="00CF044E"/>
    <w:rsid w:val="00CF5306"/>
    <w:rsid w:val="00CF5C1F"/>
    <w:rsid w:val="00D014BE"/>
    <w:rsid w:val="00D03027"/>
    <w:rsid w:val="00D03272"/>
    <w:rsid w:val="00D039CA"/>
    <w:rsid w:val="00D040F7"/>
    <w:rsid w:val="00D06EF5"/>
    <w:rsid w:val="00D07CD7"/>
    <w:rsid w:val="00D07E05"/>
    <w:rsid w:val="00D1095C"/>
    <w:rsid w:val="00D10E24"/>
    <w:rsid w:val="00D1597F"/>
    <w:rsid w:val="00D163B5"/>
    <w:rsid w:val="00D163CF"/>
    <w:rsid w:val="00D16A16"/>
    <w:rsid w:val="00D1727B"/>
    <w:rsid w:val="00D179A4"/>
    <w:rsid w:val="00D20EB4"/>
    <w:rsid w:val="00D214FB"/>
    <w:rsid w:val="00D2213F"/>
    <w:rsid w:val="00D230D0"/>
    <w:rsid w:val="00D24D90"/>
    <w:rsid w:val="00D25F3A"/>
    <w:rsid w:val="00D31B69"/>
    <w:rsid w:val="00D31D02"/>
    <w:rsid w:val="00D3212F"/>
    <w:rsid w:val="00D32668"/>
    <w:rsid w:val="00D33FC1"/>
    <w:rsid w:val="00D343C0"/>
    <w:rsid w:val="00D34F18"/>
    <w:rsid w:val="00D35259"/>
    <w:rsid w:val="00D35D87"/>
    <w:rsid w:val="00D361AC"/>
    <w:rsid w:val="00D363F8"/>
    <w:rsid w:val="00D37DBB"/>
    <w:rsid w:val="00D410C2"/>
    <w:rsid w:val="00D41C68"/>
    <w:rsid w:val="00D42513"/>
    <w:rsid w:val="00D42CA2"/>
    <w:rsid w:val="00D44CF7"/>
    <w:rsid w:val="00D45D92"/>
    <w:rsid w:val="00D460AE"/>
    <w:rsid w:val="00D47079"/>
    <w:rsid w:val="00D47838"/>
    <w:rsid w:val="00D478F3"/>
    <w:rsid w:val="00D47B6D"/>
    <w:rsid w:val="00D5061E"/>
    <w:rsid w:val="00D52086"/>
    <w:rsid w:val="00D52FD7"/>
    <w:rsid w:val="00D5396C"/>
    <w:rsid w:val="00D54AD0"/>
    <w:rsid w:val="00D551C2"/>
    <w:rsid w:val="00D5617A"/>
    <w:rsid w:val="00D57B06"/>
    <w:rsid w:val="00D57DC5"/>
    <w:rsid w:val="00D60638"/>
    <w:rsid w:val="00D610B2"/>
    <w:rsid w:val="00D634EC"/>
    <w:rsid w:val="00D657A2"/>
    <w:rsid w:val="00D65AEC"/>
    <w:rsid w:val="00D65BE1"/>
    <w:rsid w:val="00D66031"/>
    <w:rsid w:val="00D661A2"/>
    <w:rsid w:val="00D66314"/>
    <w:rsid w:val="00D66992"/>
    <w:rsid w:val="00D66C89"/>
    <w:rsid w:val="00D66F6B"/>
    <w:rsid w:val="00D7247D"/>
    <w:rsid w:val="00D766C8"/>
    <w:rsid w:val="00D806E0"/>
    <w:rsid w:val="00D82300"/>
    <w:rsid w:val="00D83B39"/>
    <w:rsid w:val="00D84661"/>
    <w:rsid w:val="00D9013C"/>
    <w:rsid w:val="00D90251"/>
    <w:rsid w:val="00D9236A"/>
    <w:rsid w:val="00D95C66"/>
    <w:rsid w:val="00D968F9"/>
    <w:rsid w:val="00D97514"/>
    <w:rsid w:val="00DA434A"/>
    <w:rsid w:val="00DA531D"/>
    <w:rsid w:val="00DA5B98"/>
    <w:rsid w:val="00DA673A"/>
    <w:rsid w:val="00DB255C"/>
    <w:rsid w:val="00DB2BB3"/>
    <w:rsid w:val="00DB35C9"/>
    <w:rsid w:val="00DB3902"/>
    <w:rsid w:val="00DB66BC"/>
    <w:rsid w:val="00DB69D6"/>
    <w:rsid w:val="00DC1687"/>
    <w:rsid w:val="00DC21C8"/>
    <w:rsid w:val="00DC22DD"/>
    <w:rsid w:val="00DC2D3C"/>
    <w:rsid w:val="00DC384A"/>
    <w:rsid w:val="00DC5442"/>
    <w:rsid w:val="00DC59F1"/>
    <w:rsid w:val="00DC5B1F"/>
    <w:rsid w:val="00DC5C21"/>
    <w:rsid w:val="00DC6DDD"/>
    <w:rsid w:val="00DC71FC"/>
    <w:rsid w:val="00DC7260"/>
    <w:rsid w:val="00DC731B"/>
    <w:rsid w:val="00DD0471"/>
    <w:rsid w:val="00DD1FFA"/>
    <w:rsid w:val="00DD2552"/>
    <w:rsid w:val="00DD2627"/>
    <w:rsid w:val="00DD325D"/>
    <w:rsid w:val="00DD3D68"/>
    <w:rsid w:val="00DD4774"/>
    <w:rsid w:val="00DD4D4B"/>
    <w:rsid w:val="00DD55A1"/>
    <w:rsid w:val="00DD6BF0"/>
    <w:rsid w:val="00DD6C3C"/>
    <w:rsid w:val="00DD7818"/>
    <w:rsid w:val="00DD7FC7"/>
    <w:rsid w:val="00DE0AD2"/>
    <w:rsid w:val="00DE22DC"/>
    <w:rsid w:val="00DE2ED8"/>
    <w:rsid w:val="00DE4DFC"/>
    <w:rsid w:val="00DE53B8"/>
    <w:rsid w:val="00DE6B80"/>
    <w:rsid w:val="00DE6D28"/>
    <w:rsid w:val="00DE7001"/>
    <w:rsid w:val="00DF1CC4"/>
    <w:rsid w:val="00DF2059"/>
    <w:rsid w:val="00DF3C8E"/>
    <w:rsid w:val="00DF5147"/>
    <w:rsid w:val="00DF51C2"/>
    <w:rsid w:val="00DF69CD"/>
    <w:rsid w:val="00DF6EF5"/>
    <w:rsid w:val="00E015C9"/>
    <w:rsid w:val="00E020F8"/>
    <w:rsid w:val="00E0328E"/>
    <w:rsid w:val="00E03B54"/>
    <w:rsid w:val="00E041D8"/>
    <w:rsid w:val="00E05462"/>
    <w:rsid w:val="00E05585"/>
    <w:rsid w:val="00E070BB"/>
    <w:rsid w:val="00E07236"/>
    <w:rsid w:val="00E11A69"/>
    <w:rsid w:val="00E12426"/>
    <w:rsid w:val="00E14CDE"/>
    <w:rsid w:val="00E14E60"/>
    <w:rsid w:val="00E163B6"/>
    <w:rsid w:val="00E168CE"/>
    <w:rsid w:val="00E1742F"/>
    <w:rsid w:val="00E20B13"/>
    <w:rsid w:val="00E22F01"/>
    <w:rsid w:val="00E23E28"/>
    <w:rsid w:val="00E2401F"/>
    <w:rsid w:val="00E24ADF"/>
    <w:rsid w:val="00E25E32"/>
    <w:rsid w:val="00E3064A"/>
    <w:rsid w:val="00E30689"/>
    <w:rsid w:val="00E30F2F"/>
    <w:rsid w:val="00E3160C"/>
    <w:rsid w:val="00E325DF"/>
    <w:rsid w:val="00E32BC9"/>
    <w:rsid w:val="00E32DA4"/>
    <w:rsid w:val="00E33560"/>
    <w:rsid w:val="00E3413E"/>
    <w:rsid w:val="00E3415D"/>
    <w:rsid w:val="00E344C4"/>
    <w:rsid w:val="00E34581"/>
    <w:rsid w:val="00E3476C"/>
    <w:rsid w:val="00E348BC"/>
    <w:rsid w:val="00E362FF"/>
    <w:rsid w:val="00E3725B"/>
    <w:rsid w:val="00E3746A"/>
    <w:rsid w:val="00E41C2B"/>
    <w:rsid w:val="00E41D95"/>
    <w:rsid w:val="00E422A0"/>
    <w:rsid w:val="00E42C77"/>
    <w:rsid w:val="00E437C8"/>
    <w:rsid w:val="00E4392E"/>
    <w:rsid w:val="00E44111"/>
    <w:rsid w:val="00E45493"/>
    <w:rsid w:val="00E47379"/>
    <w:rsid w:val="00E479CC"/>
    <w:rsid w:val="00E50B8A"/>
    <w:rsid w:val="00E56C0F"/>
    <w:rsid w:val="00E56EEC"/>
    <w:rsid w:val="00E579B8"/>
    <w:rsid w:val="00E618AA"/>
    <w:rsid w:val="00E63332"/>
    <w:rsid w:val="00E640B2"/>
    <w:rsid w:val="00E65DCC"/>
    <w:rsid w:val="00E708F4"/>
    <w:rsid w:val="00E70EFA"/>
    <w:rsid w:val="00E728B1"/>
    <w:rsid w:val="00E739C7"/>
    <w:rsid w:val="00E7522E"/>
    <w:rsid w:val="00E75F29"/>
    <w:rsid w:val="00E82BE6"/>
    <w:rsid w:val="00E82E52"/>
    <w:rsid w:val="00E8371E"/>
    <w:rsid w:val="00E852CA"/>
    <w:rsid w:val="00E8644D"/>
    <w:rsid w:val="00E86A41"/>
    <w:rsid w:val="00E87458"/>
    <w:rsid w:val="00E93B53"/>
    <w:rsid w:val="00E944A6"/>
    <w:rsid w:val="00E95D96"/>
    <w:rsid w:val="00E96B51"/>
    <w:rsid w:val="00E96EB6"/>
    <w:rsid w:val="00E976CF"/>
    <w:rsid w:val="00E97C72"/>
    <w:rsid w:val="00EA04B0"/>
    <w:rsid w:val="00EA1C04"/>
    <w:rsid w:val="00EA3D26"/>
    <w:rsid w:val="00EA3EF2"/>
    <w:rsid w:val="00EA4C53"/>
    <w:rsid w:val="00EA62EE"/>
    <w:rsid w:val="00EA7BEF"/>
    <w:rsid w:val="00EA7E9A"/>
    <w:rsid w:val="00EB37CE"/>
    <w:rsid w:val="00EB552F"/>
    <w:rsid w:val="00EB567E"/>
    <w:rsid w:val="00EB77C9"/>
    <w:rsid w:val="00EB7909"/>
    <w:rsid w:val="00EC1325"/>
    <w:rsid w:val="00EC15A1"/>
    <w:rsid w:val="00EC229C"/>
    <w:rsid w:val="00EC2380"/>
    <w:rsid w:val="00EC2B36"/>
    <w:rsid w:val="00EC59AD"/>
    <w:rsid w:val="00EC6253"/>
    <w:rsid w:val="00EC7D89"/>
    <w:rsid w:val="00ED1950"/>
    <w:rsid w:val="00ED4134"/>
    <w:rsid w:val="00ED4B1D"/>
    <w:rsid w:val="00ED526E"/>
    <w:rsid w:val="00ED5A3E"/>
    <w:rsid w:val="00ED5EEC"/>
    <w:rsid w:val="00EE132A"/>
    <w:rsid w:val="00EE1643"/>
    <w:rsid w:val="00EE2877"/>
    <w:rsid w:val="00EE2C34"/>
    <w:rsid w:val="00EE5F4A"/>
    <w:rsid w:val="00EE6B3A"/>
    <w:rsid w:val="00EE7072"/>
    <w:rsid w:val="00EF02ED"/>
    <w:rsid w:val="00EF0ABD"/>
    <w:rsid w:val="00EF31C6"/>
    <w:rsid w:val="00EF3B0A"/>
    <w:rsid w:val="00EF4CF5"/>
    <w:rsid w:val="00EF7095"/>
    <w:rsid w:val="00EF7D6F"/>
    <w:rsid w:val="00F0006E"/>
    <w:rsid w:val="00F018C2"/>
    <w:rsid w:val="00F022C9"/>
    <w:rsid w:val="00F027D0"/>
    <w:rsid w:val="00F03801"/>
    <w:rsid w:val="00F0397F"/>
    <w:rsid w:val="00F03D6B"/>
    <w:rsid w:val="00F03D82"/>
    <w:rsid w:val="00F0681D"/>
    <w:rsid w:val="00F1083D"/>
    <w:rsid w:val="00F1092E"/>
    <w:rsid w:val="00F124A4"/>
    <w:rsid w:val="00F132C3"/>
    <w:rsid w:val="00F1437C"/>
    <w:rsid w:val="00F16F0F"/>
    <w:rsid w:val="00F25B24"/>
    <w:rsid w:val="00F2715C"/>
    <w:rsid w:val="00F3002F"/>
    <w:rsid w:val="00F315BD"/>
    <w:rsid w:val="00F320E8"/>
    <w:rsid w:val="00F328FE"/>
    <w:rsid w:val="00F3354F"/>
    <w:rsid w:val="00F34070"/>
    <w:rsid w:val="00F34C12"/>
    <w:rsid w:val="00F40422"/>
    <w:rsid w:val="00F40EF8"/>
    <w:rsid w:val="00F42A09"/>
    <w:rsid w:val="00F43C70"/>
    <w:rsid w:val="00F44741"/>
    <w:rsid w:val="00F46CA2"/>
    <w:rsid w:val="00F525AB"/>
    <w:rsid w:val="00F53B51"/>
    <w:rsid w:val="00F559FB"/>
    <w:rsid w:val="00F57562"/>
    <w:rsid w:val="00F578FC"/>
    <w:rsid w:val="00F57B15"/>
    <w:rsid w:val="00F60925"/>
    <w:rsid w:val="00F61517"/>
    <w:rsid w:val="00F61B67"/>
    <w:rsid w:val="00F62746"/>
    <w:rsid w:val="00F66371"/>
    <w:rsid w:val="00F67488"/>
    <w:rsid w:val="00F67DDF"/>
    <w:rsid w:val="00F70746"/>
    <w:rsid w:val="00F72676"/>
    <w:rsid w:val="00F7303B"/>
    <w:rsid w:val="00F7331D"/>
    <w:rsid w:val="00F75395"/>
    <w:rsid w:val="00F75597"/>
    <w:rsid w:val="00F75771"/>
    <w:rsid w:val="00F75B1F"/>
    <w:rsid w:val="00F77546"/>
    <w:rsid w:val="00F8004A"/>
    <w:rsid w:val="00F806A3"/>
    <w:rsid w:val="00F832BD"/>
    <w:rsid w:val="00F85430"/>
    <w:rsid w:val="00F85E1C"/>
    <w:rsid w:val="00F90579"/>
    <w:rsid w:val="00F92941"/>
    <w:rsid w:val="00F9319E"/>
    <w:rsid w:val="00F96564"/>
    <w:rsid w:val="00F96880"/>
    <w:rsid w:val="00F97453"/>
    <w:rsid w:val="00FA0E7C"/>
    <w:rsid w:val="00FA1D89"/>
    <w:rsid w:val="00FA1DA9"/>
    <w:rsid w:val="00FA26DF"/>
    <w:rsid w:val="00FA3AF3"/>
    <w:rsid w:val="00FA42D4"/>
    <w:rsid w:val="00FA5240"/>
    <w:rsid w:val="00FA6744"/>
    <w:rsid w:val="00FA70BB"/>
    <w:rsid w:val="00FB0425"/>
    <w:rsid w:val="00FB1D8E"/>
    <w:rsid w:val="00FB2AD8"/>
    <w:rsid w:val="00FB2C52"/>
    <w:rsid w:val="00FB3063"/>
    <w:rsid w:val="00FB3996"/>
    <w:rsid w:val="00FB4E49"/>
    <w:rsid w:val="00FB4FF5"/>
    <w:rsid w:val="00FB50F5"/>
    <w:rsid w:val="00FB7835"/>
    <w:rsid w:val="00FC1A06"/>
    <w:rsid w:val="00FC2211"/>
    <w:rsid w:val="00FC2FA4"/>
    <w:rsid w:val="00FC413C"/>
    <w:rsid w:val="00FC4902"/>
    <w:rsid w:val="00FC4DB8"/>
    <w:rsid w:val="00FC59F3"/>
    <w:rsid w:val="00FD0375"/>
    <w:rsid w:val="00FD40CF"/>
    <w:rsid w:val="00FD430F"/>
    <w:rsid w:val="00FD46A5"/>
    <w:rsid w:val="00FD62EA"/>
    <w:rsid w:val="00FD7A88"/>
    <w:rsid w:val="00FE00DD"/>
    <w:rsid w:val="00FE06A4"/>
    <w:rsid w:val="00FE0C3F"/>
    <w:rsid w:val="00FE3A71"/>
    <w:rsid w:val="00FE3CF0"/>
    <w:rsid w:val="00FE4F7C"/>
    <w:rsid w:val="00FE6777"/>
    <w:rsid w:val="00FE6871"/>
    <w:rsid w:val="00FF1E22"/>
    <w:rsid w:val="00FF2D26"/>
    <w:rsid w:val="00FF3038"/>
    <w:rsid w:val="00FF58BE"/>
    <w:rsid w:val="00FF6D94"/>
    <w:rsid w:val="00FF7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FE09BF"/>
  <w15:docId w15:val="{75BF51FB-4C7B-47A1-BF13-005C4E492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5619"/>
    <w:rPr>
      <w:lang w:val="en-GB"/>
    </w:rPr>
  </w:style>
  <w:style w:type="paragraph" w:styleId="Heading1">
    <w:name w:val="heading 1"/>
    <w:basedOn w:val="Normal"/>
    <w:link w:val="Heading1Char"/>
    <w:qFormat/>
    <w:rsid w:val="00F0380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A46F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F2059"/>
    <w:pPr>
      <w:ind w:left="720"/>
      <w:contextualSpacing/>
    </w:pPr>
  </w:style>
  <w:style w:type="paragraph" w:styleId="Header">
    <w:name w:val="header"/>
    <w:basedOn w:val="Normal"/>
    <w:link w:val="HeaderChar"/>
    <w:uiPriority w:val="99"/>
    <w:unhideWhenUsed/>
    <w:rsid w:val="009C1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F72"/>
    <w:rPr>
      <w:lang w:val="en-GB"/>
    </w:rPr>
  </w:style>
  <w:style w:type="paragraph" w:styleId="Footer">
    <w:name w:val="footer"/>
    <w:basedOn w:val="Normal"/>
    <w:link w:val="FooterChar"/>
    <w:uiPriority w:val="99"/>
    <w:unhideWhenUsed/>
    <w:rsid w:val="009C1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F72"/>
    <w:rPr>
      <w:lang w:val="en-GB"/>
    </w:rPr>
  </w:style>
  <w:style w:type="character" w:customStyle="1" w:styleId="Heading1Char">
    <w:name w:val="Heading 1 Char"/>
    <w:basedOn w:val="DefaultParagraphFont"/>
    <w:link w:val="Heading1"/>
    <w:rsid w:val="00F03801"/>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F03801"/>
  </w:style>
  <w:style w:type="paragraph" w:styleId="FootnoteText">
    <w:name w:val="footnote text"/>
    <w:aliases w:val="Footnote Text Char Char,Char,Fußnote,single space,FOOTNOTES,fn,Fußnotentext Char,ADB,Footnote text,ft,pod carou,Testo nota a piè di pagina Carattere,Geneva 9,f,Font: Geneva 9"/>
    <w:basedOn w:val="Normal"/>
    <w:link w:val="FootnoteTextChar1"/>
    <w:uiPriority w:val="99"/>
    <w:rsid w:val="00F03801"/>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uiPriority w:val="99"/>
    <w:semiHidden/>
    <w:rsid w:val="00F03801"/>
    <w:rPr>
      <w:sz w:val="20"/>
      <w:szCs w:val="20"/>
      <w:lang w:val="en-GB"/>
    </w:rPr>
  </w:style>
  <w:style w:type="character" w:customStyle="1" w:styleId="FootnoteTextChar1">
    <w:name w:val="Footnote Text Char1"/>
    <w:aliases w:val="Footnote Text Char Char Char,Char Char,Fußnote Char,single space Char,FOOTNOTES Char,fn Char,Fußnotentext Char Char,ADB Char,Footnote text Char,ft Char,pod carou Char,Testo nota a piè di pagina Carattere Char,Geneva 9 Char,f Char"/>
    <w:link w:val="FootnoteText"/>
    <w:uiPriority w:val="99"/>
    <w:rsid w:val="00F03801"/>
    <w:rPr>
      <w:rFonts w:ascii="Calibri" w:eastAsia="Times New Roman" w:hAnsi="Calibri" w:cs="Times New Roman"/>
      <w:sz w:val="20"/>
      <w:szCs w:val="20"/>
    </w:rPr>
  </w:style>
  <w:style w:type="character" w:styleId="FootnoteReference">
    <w:name w:val="footnote reference"/>
    <w:aliases w:val="BVI fnr,ftref,16 Point,Superscript 6 Point,nota pié di pagina,Times 10 Point,Exposant 3 Point,Footnote symbol,Footnote reference number,EN Footnote Reference,note TESI,Error-Fußnotenzeichen5,BVI fnr Char Char,BVI fnr Car Car Char Char"/>
    <w:uiPriority w:val="99"/>
    <w:rsid w:val="00F03801"/>
    <w:rPr>
      <w:rFonts w:cs="Times New Roman"/>
      <w:vertAlign w:val="superscript"/>
    </w:rPr>
  </w:style>
  <w:style w:type="character" w:styleId="Hyperlink">
    <w:name w:val="Hyperlink"/>
    <w:unhideWhenUsed/>
    <w:rsid w:val="00F03801"/>
    <w:rPr>
      <w:color w:val="0000FF"/>
      <w:u w:val="single"/>
    </w:rPr>
  </w:style>
  <w:style w:type="paragraph" w:styleId="BalloonText">
    <w:name w:val="Balloon Text"/>
    <w:basedOn w:val="Normal"/>
    <w:link w:val="BalloonTextChar"/>
    <w:uiPriority w:val="99"/>
    <w:semiHidden/>
    <w:unhideWhenUsed/>
    <w:rsid w:val="00F03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801"/>
    <w:rPr>
      <w:rFonts w:ascii="Tahoma" w:hAnsi="Tahoma" w:cs="Tahoma"/>
      <w:sz w:val="16"/>
      <w:szCs w:val="16"/>
      <w:lang w:val="en-GB"/>
    </w:rPr>
  </w:style>
  <w:style w:type="character" w:customStyle="1" w:styleId="ListParagraphChar">
    <w:name w:val="List Paragraph Char"/>
    <w:basedOn w:val="DefaultParagraphFont"/>
    <w:link w:val="ListParagraph"/>
    <w:uiPriority w:val="34"/>
    <w:rsid w:val="00DF1CC4"/>
    <w:rPr>
      <w:lang w:val="en-GB"/>
    </w:rPr>
  </w:style>
  <w:style w:type="table" w:styleId="TableGrid">
    <w:name w:val="Table Grid"/>
    <w:basedOn w:val="TableNormal"/>
    <w:rsid w:val="007E07E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E07E5"/>
    <w:pPr>
      <w:spacing w:after="0" w:line="240" w:lineRule="auto"/>
    </w:pPr>
    <w:rPr>
      <w:rFonts w:ascii="Calibri" w:eastAsia="Calibri" w:hAnsi="Calibri" w:cs="Times New Roma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834F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rsid w:val="00534ED3"/>
    <w:pPr>
      <w:numPr>
        <w:numId w:val="9"/>
      </w:numPr>
      <w:tabs>
        <w:tab w:val="right" w:leader="dot" w:pos="8789"/>
      </w:tabs>
      <w:spacing w:after="100"/>
      <w:ind w:left="0" w:hanging="284"/>
    </w:pPr>
    <w:rPr>
      <w:rFonts w:ascii="Times New Roman" w:hAnsi="Times New Roman" w:cs="Times New Roman"/>
      <w:noProof/>
    </w:rPr>
  </w:style>
  <w:style w:type="character" w:styleId="CommentReference">
    <w:name w:val="annotation reference"/>
    <w:basedOn w:val="DefaultParagraphFont"/>
    <w:uiPriority w:val="99"/>
    <w:unhideWhenUsed/>
    <w:rsid w:val="00F8004A"/>
    <w:rPr>
      <w:sz w:val="16"/>
      <w:szCs w:val="16"/>
    </w:rPr>
  </w:style>
  <w:style w:type="paragraph" w:styleId="CommentText">
    <w:name w:val="annotation text"/>
    <w:basedOn w:val="Normal"/>
    <w:link w:val="CommentTextChar"/>
    <w:uiPriority w:val="99"/>
    <w:unhideWhenUsed/>
    <w:rsid w:val="00F8004A"/>
    <w:pPr>
      <w:spacing w:line="240" w:lineRule="auto"/>
    </w:pPr>
    <w:rPr>
      <w:sz w:val="20"/>
      <w:szCs w:val="20"/>
    </w:rPr>
  </w:style>
  <w:style w:type="character" w:customStyle="1" w:styleId="CommentTextChar">
    <w:name w:val="Comment Text Char"/>
    <w:basedOn w:val="DefaultParagraphFont"/>
    <w:link w:val="CommentText"/>
    <w:uiPriority w:val="99"/>
    <w:rsid w:val="00F8004A"/>
    <w:rPr>
      <w:sz w:val="20"/>
      <w:szCs w:val="20"/>
      <w:lang w:val="en-GB"/>
    </w:rPr>
  </w:style>
  <w:style w:type="paragraph" w:styleId="CommentSubject">
    <w:name w:val="annotation subject"/>
    <w:basedOn w:val="CommentText"/>
    <w:next w:val="CommentText"/>
    <w:link w:val="CommentSubjectChar"/>
    <w:uiPriority w:val="99"/>
    <w:semiHidden/>
    <w:unhideWhenUsed/>
    <w:rsid w:val="00F8004A"/>
    <w:rPr>
      <w:b/>
      <w:bCs/>
    </w:rPr>
  </w:style>
  <w:style w:type="character" w:customStyle="1" w:styleId="CommentSubjectChar">
    <w:name w:val="Comment Subject Char"/>
    <w:basedOn w:val="CommentTextChar"/>
    <w:link w:val="CommentSubject"/>
    <w:uiPriority w:val="99"/>
    <w:semiHidden/>
    <w:rsid w:val="00F8004A"/>
    <w:rPr>
      <w:b/>
      <w:bCs/>
      <w:sz w:val="20"/>
      <w:szCs w:val="20"/>
      <w:lang w:val="en-GB"/>
    </w:rPr>
  </w:style>
  <w:style w:type="paragraph" w:styleId="EndnoteText">
    <w:name w:val="endnote text"/>
    <w:basedOn w:val="Normal"/>
    <w:link w:val="EndnoteTextChar"/>
    <w:uiPriority w:val="99"/>
    <w:semiHidden/>
    <w:unhideWhenUsed/>
    <w:rsid w:val="00E14CD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4CDE"/>
    <w:rPr>
      <w:sz w:val="20"/>
      <w:szCs w:val="20"/>
      <w:lang w:val="en-GB"/>
    </w:rPr>
  </w:style>
  <w:style w:type="character" w:styleId="EndnoteReference">
    <w:name w:val="endnote reference"/>
    <w:basedOn w:val="DefaultParagraphFont"/>
    <w:uiPriority w:val="99"/>
    <w:semiHidden/>
    <w:unhideWhenUsed/>
    <w:rsid w:val="00E14CDE"/>
    <w:rPr>
      <w:vertAlign w:val="superscript"/>
    </w:rPr>
  </w:style>
  <w:style w:type="paragraph" w:customStyle="1" w:styleId="StyleActivity11bold">
    <w:name w:val="Style Activity 1.1 + bold"/>
    <w:basedOn w:val="Normal"/>
    <w:rsid w:val="00690998"/>
    <w:pPr>
      <w:spacing w:after="0" w:line="240" w:lineRule="auto"/>
    </w:pPr>
    <w:rPr>
      <w:rFonts w:ascii="Times New Roman" w:eastAsia="Times New Roman" w:hAnsi="Times New Roman" w:cs="Times New Roman"/>
      <w:bCs/>
      <w:snapToGrid w:val="0"/>
      <w:sz w:val="24"/>
      <w:szCs w:val="20"/>
    </w:rPr>
  </w:style>
  <w:style w:type="paragraph" w:styleId="Revision">
    <w:name w:val="Revision"/>
    <w:hidden/>
    <w:uiPriority w:val="99"/>
    <w:semiHidden/>
    <w:rsid w:val="00C56FD8"/>
    <w:pPr>
      <w:spacing w:after="0" w:line="240" w:lineRule="auto"/>
    </w:pPr>
    <w:rPr>
      <w:lang w:val="en-GB"/>
    </w:rPr>
  </w:style>
  <w:style w:type="table" w:customStyle="1" w:styleId="TableGrid2">
    <w:name w:val="Table Grid2"/>
    <w:basedOn w:val="TableNormal"/>
    <w:next w:val="TableGrid"/>
    <w:rsid w:val="0072305E"/>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F7F94"/>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714B8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47315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1">
    <w:name w:val="Table Grid3111"/>
    <w:basedOn w:val="TableNormal"/>
    <w:next w:val="TableGrid"/>
    <w:rsid w:val="00473152"/>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8A4C6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2">
    <w:name w:val="Table Grid3112"/>
    <w:basedOn w:val="TableNormal"/>
    <w:rsid w:val="0038265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80C2E"/>
    <w:rPr>
      <w:color w:val="800080" w:themeColor="followedHyperlink"/>
      <w:u w:val="single"/>
    </w:rPr>
  </w:style>
  <w:style w:type="table" w:customStyle="1" w:styleId="TableGrid5">
    <w:name w:val="Table Grid5"/>
    <w:basedOn w:val="TableNormal"/>
    <w:next w:val="TableGrid"/>
    <w:rsid w:val="00BE33D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24">
    <w:name w:val="xl24"/>
    <w:basedOn w:val="Normal"/>
    <w:rsid w:val="000E55AE"/>
    <w:pPr>
      <w:spacing w:before="100" w:beforeAutospacing="1" w:after="100" w:afterAutospacing="1" w:line="240" w:lineRule="auto"/>
    </w:pPr>
    <w:rPr>
      <w:rFonts w:ascii="Arial" w:eastAsia="Times New Roman" w:hAnsi="Arial" w:cs="Arial"/>
      <w:b/>
      <w:bCs/>
      <w:sz w:val="24"/>
      <w:szCs w:val="24"/>
    </w:rPr>
  </w:style>
  <w:style w:type="character" w:customStyle="1" w:styleId="TNR8aut">
    <w:name w:val="TNR 8 aut"/>
    <w:basedOn w:val="DefaultParagraphFont"/>
    <w:uiPriority w:val="1"/>
    <w:qFormat/>
    <w:rsid w:val="0006030E"/>
    <w:rPr>
      <w:rFonts w:ascii="Times New Roman" w:hAnsi="Times New Roman"/>
      <w:color w:val="auto"/>
      <w:sz w:val="16"/>
    </w:rPr>
  </w:style>
  <w:style w:type="paragraph" w:customStyle="1" w:styleId="Activity1">
    <w:name w:val="Activity 1."/>
    <w:basedOn w:val="Normal"/>
    <w:next w:val="NormalWeb"/>
    <w:autoRedefine/>
    <w:qFormat/>
    <w:rsid w:val="0002540E"/>
    <w:pPr>
      <w:autoSpaceDE w:val="0"/>
      <w:autoSpaceDN w:val="0"/>
      <w:adjustRightInd w:val="0"/>
      <w:spacing w:before="120" w:after="120" w:line="240" w:lineRule="auto"/>
      <w:ind w:left="567" w:hanging="567"/>
      <w:jc w:val="both"/>
    </w:pPr>
    <w:rPr>
      <w:rFonts w:ascii="Times New Roman Bold" w:eastAsia="Calibri" w:hAnsi="Times New Roman Bold" w:cs="Arial"/>
      <w:b/>
      <w:snapToGrid w:val="0"/>
    </w:rPr>
  </w:style>
  <w:style w:type="paragraph" w:styleId="NormalWeb">
    <w:name w:val="Normal (Web)"/>
    <w:basedOn w:val="Normal"/>
    <w:uiPriority w:val="99"/>
    <w:semiHidden/>
    <w:unhideWhenUsed/>
    <w:rsid w:val="0002540E"/>
    <w:rPr>
      <w:rFonts w:ascii="Times New Roman" w:hAnsi="Times New Roman" w:cs="Times New Roman"/>
      <w:sz w:val="24"/>
      <w:szCs w:val="24"/>
    </w:rPr>
  </w:style>
  <w:style w:type="character" w:customStyle="1" w:styleId="Heading2Char">
    <w:name w:val="Heading 2 Char"/>
    <w:basedOn w:val="DefaultParagraphFont"/>
    <w:link w:val="Heading2"/>
    <w:uiPriority w:val="9"/>
    <w:semiHidden/>
    <w:rsid w:val="00A46F3A"/>
    <w:rPr>
      <w:rFonts w:asciiTheme="majorHAnsi" w:eastAsiaTheme="majorEastAsia" w:hAnsiTheme="majorHAnsi" w:cstheme="majorBidi"/>
      <w:b/>
      <w:bCs/>
      <w:color w:val="4F81BD" w:themeColor="accent1"/>
      <w:sz w:val="26"/>
      <w:szCs w:val="26"/>
      <w:lang w:val="en-GB"/>
    </w:rPr>
  </w:style>
  <w:style w:type="table" w:customStyle="1" w:styleId="GridTable5Dark-Accent51">
    <w:name w:val="Grid Table 5 Dark - Accent 51"/>
    <w:basedOn w:val="TableNormal"/>
    <w:uiPriority w:val="50"/>
    <w:rsid w:val="00DF69CD"/>
    <w:pPr>
      <w:spacing w:after="0" w:line="240" w:lineRule="auto"/>
    </w:pPr>
    <w:rPr>
      <w:lang w:val="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22097">
      <w:bodyDiv w:val="1"/>
      <w:marLeft w:val="0"/>
      <w:marRight w:val="0"/>
      <w:marTop w:val="0"/>
      <w:marBottom w:val="0"/>
      <w:divBdr>
        <w:top w:val="none" w:sz="0" w:space="0" w:color="auto"/>
        <w:left w:val="none" w:sz="0" w:space="0" w:color="auto"/>
        <w:bottom w:val="none" w:sz="0" w:space="0" w:color="auto"/>
        <w:right w:val="none" w:sz="0" w:space="0" w:color="auto"/>
      </w:divBdr>
    </w:div>
    <w:div w:id="354962480">
      <w:bodyDiv w:val="1"/>
      <w:marLeft w:val="0"/>
      <w:marRight w:val="0"/>
      <w:marTop w:val="0"/>
      <w:marBottom w:val="0"/>
      <w:divBdr>
        <w:top w:val="none" w:sz="0" w:space="0" w:color="auto"/>
        <w:left w:val="none" w:sz="0" w:space="0" w:color="auto"/>
        <w:bottom w:val="none" w:sz="0" w:space="0" w:color="auto"/>
        <w:right w:val="none" w:sz="0" w:space="0" w:color="auto"/>
      </w:divBdr>
    </w:div>
    <w:div w:id="480729639">
      <w:bodyDiv w:val="1"/>
      <w:marLeft w:val="0"/>
      <w:marRight w:val="0"/>
      <w:marTop w:val="0"/>
      <w:marBottom w:val="0"/>
      <w:divBdr>
        <w:top w:val="none" w:sz="0" w:space="0" w:color="auto"/>
        <w:left w:val="none" w:sz="0" w:space="0" w:color="auto"/>
        <w:bottom w:val="none" w:sz="0" w:space="0" w:color="auto"/>
        <w:right w:val="none" w:sz="0" w:space="0" w:color="auto"/>
      </w:divBdr>
    </w:div>
    <w:div w:id="484710890">
      <w:bodyDiv w:val="1"/>
      <w:marLeft w:val="0"/>
      <w:marRight w:val="0"/>
      <w:marTop w:val="0"/>
      <w:marBottom w:val="0"/>
      <w:divBdr>
        <w:top w:val="none" w:sz="0" w:space="0" w:color="auto"/>
        <w:left w:val="none" w:sz="0" w:space="0" w:color="auto"/>
        <w:bottom w:val="none" w:sz="0" w:space="0" w:color="auto"/>
        <w:right w:val="none" w:sz="0" w:space="0" w:color="auto"/>
      </w:divBdr>
    </w:div>
    <w:div w:id="494229579">
      <w:bodyDiv w:val="1"/>
      <w:marLeft w:val="0"/>
      <w:marRight w:val="0"/>
      <w:marTop w:val="0"/>
      <w:marBottom w:val="0"/>
      <w:divBdr>
        <w:top w:val="none" w:sz="0" w:space="0" w:color="auto"/>
        <w:left w:val="none" w:sz="0" w:space="0" w:color="auto"/>
        <w:bottom w:val="none" w:sz="0" w:space="0" w:color="auto"/>
        <w:right w:val="none" w:sz="0" w:space="0" w:color="auto"/>
      </w:divBdr>
    </w:div>
    <w:div w:id="647520445">
      <w:bodyDiv w:val="1"/>
      <w:marLeft w:val="0"/>
      <w:marRight w:val="0"/>
      <w:marTop w:val="0"/>
      <w:marBottom w:val="0"/>
      <w:divBdr>
        <w:top w:val="none" w:sz="0" w:space="0" w:color="auto"/>
        <w:left w:val="none" w:sz="0" w:space="0" w:color="auto"/>
        <w:bottom w:val="none" w:sz="0" w:space="0" w:color="auto"/>
        <w:right w:val="none" w:sz="0" w:space="0" w:color="auto"/>
      </w:divBdr>
    </w:div>
    <w:div w:id="675155666">
      <w:bodyDiv w:val="1"/>
      <w:marLeft w:val="0"/>
      <w:marRight w:val="0"/>
      <w:marTop w:val="0"/>
      <w:marBottom w:val="0"/>
      <w:divBdr>
        <w:top w:val="none" w:sz="0" w:space="0" w:color="auto"/>
        <w:left w:val="none" w:sz="0" w:space="0" w:color="auto"/>
        <w:bottom w:val="none" w:sz="0" w:space="0" w:color="auto"/>
        <w:right w:val="none" w:sz="0" w:space="0" w:color="auto"/>
      </w:divBdr>
    </w:div>
    <w:div w:id="675570737">
      <w:bodyDiv w:val="1"/>
      <w:marLeft w:val="0"/>
      <w:marRight w:val="0"/>
      <w:marTop w:val="0"/>
      <w:marBottom w:val="0"/>
      <w:divBdr>
        <w:top w:val="none" w:sz="0" w:space="0" w:color="auto"/>
        <w:left w:val="none" w:sz="0" w:space="0" w:color="auto"/>
        <w:bottom w:val="none" w:sz="0" w:space="0" w:color="auto"/>
        <w:right w:val="none" w:sz="0" w:space="0" w:color="auto"/>
      </w:divBdr>
    </w:div>
    <w:div w:id="743259618">
      <w:bodyDiv w:val="1"/>
      <w:marLeft w:val="0"/>
      <w:marRight w:val="0"/>
      <w:marTop w:val="0"/>
      <w:marBottom w:val="0"/>
      <w:divBdr>
        <w:top w:val="none" w:sz="0" w:space="0" w:color="auto"/>
        <w:left w:val="none" w:sz="0" w:space="0" w:color="auto"/>
        <w:bottom w:val="none" w:sz="0" w:space="0" w:color="auto"/>
        <w:right w:val="none" w:sz="0" w:space="0" w:color="auto"/>
      </w:divBdr>
    </w:div>
    <w:div w:id="825826444">
      <w:bodyDiv w:val="1"/>
      <w:marLeft w:val="0"/>
      <w:marRight w:val="0"/>
      <w:marTop w:val="0"/>
      <w:marBottom w:val="0"/>
      <w:divBdr>
        <w:top w:val="none" w:sz="0" w:space="0" w:color="auto"/>
        <w:left w:val="none" w:sz="0" w:space="0" w:color="auto"/>
        <w:bottom w:val="none" w:sz="0" w:space="0" w:color="auto"/>
        <w:right w:val="none" w:sz="0" w:space="0" w:color="auto"/>
      </w:divBdr>
    </w:div>
    <w:div w:id="1013537276">
      <w:bodyDiv w:val="1"/>
      <w:marLeft w:val="0"/>
      <w:marRight w:val="0"/>
      <w:marTop w:val="0"/>
      <w:marBottom w:val="0"/>
      <w:divBdr>
        <w:top w:val="none" w:sz="0" w:space="0" w:color="auto"/>
        <w:left w:val="none" w:sz="0" w:space="0" w:color="auto"/>
        <w:bottom w:val="none" w:sz="0" w:space="0" w:color="auto"/>
        <w:right w:val="none" w:sz="0" w:space="0" w:color="auto"/>
      </w:divBdr>
    </w:div>
    <w:div w:id="1026103008">
      <w:bodyDiv w:val="1"/>
      <w:marLeft w:val="0"/>
      <w:marRight w:val="0"/>
      <w:marTop w:val="0"/>
      <w:marBottom w:val="0"/>
      <w:divBdr>
        <w:top w:val="none" w:sz="0" w:space="0" w:color="auto"/>
        <w:left w:val="none" w:sz="0" w:space="0" w:color="auto"/>
        <w:bottom w:val="none" w:sz="0" w:space="0" w:color="auto"/>
        <w:right w:val="none" w:sz="0" w:space="0" w:color="auto"/>
      </w:divBdr>
    </w:div>
    <w:div w:id="1055467759">
      <w:bodyDiv w:val="1"/>
      <w:marLeft w:val="0"/>
      <w:marRight w:val="0"/>
      <w:marTop w:val="0"/>
      <w:marBottom w:val="0"/>
      <w:divBdr>
        <w:top w:val="none" w:sz="0" w:space="0" w:color="auto"/>
        <w:left w:val="none" w:sz="0" w:space="0" w:color="auto"/>
        <w:bottom w:val="none" w:sz="0" w:space="0" w:color="auto"/>
        <w:right w:val="none" w:sz="0" w:space="0" w:color="auto"/>
      </w:divBdr>
    </w:div>
    <w:div w:id="1078133770">
      <w:bodyDiv w:val="1"/>
      <w:marLeft w:val="0"/>
      <w:marRight w:val="0"/>
      <w:marTop w:val="0"/>
      <w:marBottom w:val="0"/>
      <w:divBdr>
        <w:top w:val="none" w:sz="0" w:space="0" w:color="auto"/>
        <w:left w:val="none" w:sz="0" w:space="0" w:color="auto"/>
        <w:bottom w:val="none" w:sz="0" w:space="0" w:color="auto"/>
        <w:right w:val="none" w:sz="0" w:space="0" w:color="auto"/>
      </w:divBdr>
    </w:div>
    <w:div w:id="1501116672">
      <w:bodyDiv w:val="1"/>
      <w:marLeft w:val="0"/>
      <w:marRight w:val="0"/>
      <w:marTop w:val="0"/>
      <w:marBottom w:val="0"/>
      <w:divBdr>
        <w:top w:val="none" w:sz="0" w:space="0" w:color="auto"/>
        <w:left w:val="none" w:sz="0" w:space="0" w:color="auto"/>
        <w:bottom w:val="none" w:sz="0" w:space="0" w:color="auto"/>
        <w:right w:val="none" w:sz="0" w:space="0" w:color="auto"/>
      </w:divBdr>
    </w:div>
    <w:div w:id="1846820264">
      <w:bodyDiv w:val="1"/>
      <w:marLeft w:val="0"/>
      <w:marRight w:val="0"/>
      <w:marTop w:val="0"/>
      <w:marBottom w:val="0"/>
      <w:divBdr>
        <w:top w:val="none" w:sz="0" w:space="0" w:color="auto"/>
        <w:left w:val="none" w:sz="0" w:space="0" w:color="auto"/>
        <w:bottom w:val="none" w:sz="0" w:space="0" w:color="auto"/>
        <w:right w:val="none" w:sz="0" w:space="0" w:color="auto"/>
      </w:divBdr>
    </w:div>
    <w:div w:id="184847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coe.int" TargetMode="Externa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mailto:cdm@coe.in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cdm@coe.int"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DGI-HRimplementation@coe.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nctionsmap.eu" TargetMode="External"/><Relationship Id="rId22" Type="http://schemas.openxmlformats.org/officeDocument/2006/relationships/header" Target="header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nventions.coe.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0E90AB795304085BA5EA67F0D27707D"/>
        <w:category>
          <w:name w:val="General"/>
          <w:gallery w:val="placeholder"/>
        </w:category>
        <w:types>
          <w:type w:val="bbPlcHdr"/>
        </w:types>
        <w:behaviors>
          <w:behavior w:val="content"/>
        </w:behaviors>
        <w:guid w:val="{352A78BE-D383-4A19-B9FF-89CF38CE1A64}"/>
      </w:docPartPr>
      <w:docPartBody>
        <w:p w:rsidR="00312E59" w:rsidRDefault="00CB06E3" w:rsidP="00CB06E3">
          <w:pPr>
            <w:pStyle w:val="60E90AB795304085BA5EA67F0D27707D"/>
          </w:pPr>
          <w:r w:rsidRPr="007958C9">
            <w:rPr>
              <w:rFonts w:ascii="Arial Narrow" w:hAnsi="Arial Narrow"/>
              <w:color w:val="808080"/>
              <w:sz w:val="20"/>
              <w:szCs w:val="20"/>
            </w:rPr>
            <w:t>Click here to enter text</w:t>
          </w:r>
        </w:p>
      </w:docPartBody>
    </w:docPart>
    <w:docPart>
      <w:docPartPr>
        <w:name w:val="A3ED3D09AB83490BB5368DD7E1A651CE"/>
        <w:category>
          <w:name w:val="General"/>
          <w:gallery w:val="placeholder"/>
        </w:category>
        <w:types>
          <w:type w:val="bbPlcHdr"/>
        </w:types>
        <w:behaviors>
          <w:behavior w:val="content"/>
        </w:behaviors>
        <w:guid w:val="{4B972753-24B2-4444-833F-31E4AF75A55F}"/>
      </w:docPartPr>
      <w:docPartBody>
        <w:p w:rsidR="00312E59" w:rsidRDefault="00CB06E3" w:rsidP="00CB06E3">
          <w:pPr>
            <w:pStyle w:val="A3ED3D09AB83490BB5368DD7E1A651CE"/>
          </w:pPr>
          <w:r w:rsidRPr="007958C9">
            <w:rPr>
              <w:rFonts w:ascii="Arial Narrow" w:hAnsi="Arial Narrow"/>
              <w:color w:val="808080"/>
              <w:sz w:val="20"/>
              <w:szCs w:val="20"/>
            </w:rPr>
            <w:t>Click here to enter text</w:t>
          </w:r>
        </w:p>
      </w:docPartBody>
    </w:docPart>
    <w:docPart>
      <w:docPartPr>
        <w:name w:val="2F25CC5DB4B8460393A383E2093A5169"/>
        <w:category>
          <w:name w:val="General"/>
          <w:gallery w:val="placeholder"/>
        </w:category>
        <w:types>
          <w:type w:val="bbPlcHdr"/>
        </w:types>
        <w:behaviors>
          <w:behavior w:val="content"/>
        </w:behaviors>
        <w:guid w:val="{80656E71-CB4C-424B-BE2A-A3041347BE44}"/>
      </w:docPartPr>
      <w:docPartBody>
        <w:p w:rsidR="00312E59" w:rsidRDefault="00CB06E3" w:rsidP="00CB06E3">
          <w:pPr>
            <w:pStyle w:val="2F25CC5DB4B8460393A383E2093A5169"/>
          </w:pPr>
          <w:r w:rsidRPr="007958C9">
            <w:rPr>
              <w:rFonts w:ascii="Arial Narrow" w:hAnsi="Arial Narrow"/>
              <w:color w:val="808080"/>
              <w:sz w:val="20"/>
              <w:szCs w:val="20"/>
            </w:rPr>
            <w:t>Click here to enter text</w:t>
          </w:r>
        </w:p>
      </w:docPartBody>
    </w:docPart>
    <w:docPart>
      <w:docPartPr>
        <w:name w:val="51233458C03C43529FB652AB784FAE2B"/>
        <w:category>
          <w:name w:val="General"/>
          <w:gallery w:val="placeholder"/>
        </w:category>
        <w:types>
          <w:type w:val="bbPlcHdr"/>
        </w:types>
        <w:behaviors>
          <w:behavior w:val="content"/>
        </w:behaviors>
        <w:guid w:val="{7B198D4E-0CFE-4F3F-8607-BD5D3B04589F}"/>
      </w:docPartPr>
      <w:docPartBody>
        <w:p w:rsidR="00312E59" w:rsidRDefault="00CB06E3" w:rsidP="00CB06E3">
          <w:pPr>
            <w:pStyle w:val="51233458C03C43529FB652AB784FAE2B"/>
          </w:pPr>
          <w:r w:rsidRPr="007958C9">
            <w:rPr>
              <w:rFonts w:ascii="Arial Narrow" w:hAnsi="Arial Narrow"/>
              <w:color w:val="808080"/>
              <w:sz w:val="20"/>
              <w:szCs w:val="20"/>
            </w:rPr>
            <w:t>Click here to enter a date.</w:t>
          </w:r>
        </w:p>
      </w:docPartBody>
    </w:docPart>
    <w:docPart>
      <w:docPartPr>
        <w:name w:val="269956159C524A6BA6CC74BB66D9CF74"/>
        <w:category>
          <w:name w:val="General"/>
          <w:gallery w:val="placeholder"/>
        </w:category>
        <w:types>
          <w:type w:val="bbPlcHdr"/>
        </w:types>
        <w:behaviors>
          <w:behavior w:val="content"/>
        </w:behaviors>
        <w:guid w:val="{B2C207E5-CF76-4279-8D7C-164385D76822}"/>
      </w:docPartPr>
      <w:docPartBody>
        <w:p w:rsidR="00312E59" w:rsidRDefault="00CB06E3" w:rsidP="00CB06E3">
          <w:pPr>
            <w:pStyle w:val="269956159C524A6BA6CC74BB66D9CF74"/>
          </w:pPr>
          <w:r w:rsidRPr="007958C9">
            <w:rPr>
              <w:rFonts w:ascii="Arial Narrow" w:hAnsi="Arial Narrow"/>
              <w:color w:val="808080"/>
              <w:sz w:val="20"/>
              <w:szCs w:val="20"/>
            </w:rPr>
            <w:t>Click here to enter a date.</w:t>
          </w:r>
        </w:p>
      </w:docPartBody>
    </w:docPart>
    <w:docPart>
      <w:docPartPr>
        <w:name w:val="D2A2634B0E9D4AB781A2939204B3F22F"/>
        <w:category>
          <w:name w:val="General"/>
          <w:gallery w:val="placeholder"/>
        </w:category>
        <w:types>
          <w:type w:val="bbPlcHdr"/>
        </w:types>
        <w:behaviors>
          <w:behavior w:val="content"/>
        </w:behaviors>
        <w:guid w:val="{86E16208-60B8-4A53-9B77-2BCA2CFF93E0}"/>
      </w:docPartPr>
      <w:docPartBody>
        <w:p w:rsidR="00312E59" w:rsidRDefault="00CB06E3" w:rsidP="00CB06E3">
          <w:pPr>
            <w:pStyle w:val="D2A2634B0E9D4AB781A2939204B3F22F"/>
          </w:pPr>
          <w:r w:rsidRPr="007958C9">
            <w:rPr>
              <w:rFonts w:ascii="Arial Narrow" w:hAnsi="Arial Narrow"/>
              <w:color w:val="808080"/>
              <w:sz w:val="20"/>
              <w:szCs w:val="20"/>
            </w:rPr>
            <w:t>Click here to enter a date.</w:t>
          </w:r>
        </w:p>
      </w:docPartBody>
    </w:docPart>
    <w:docPart>
      <w:docPartPr>
        <w:name w:val="96CA24E7EA8142FB88129EC2822777D9"/>
        <w:category>
          <w:name w:val="General"/>
          <w:gallery w:val="placeholder"/>
        </w:category>
        <w:types>
          <w:type w:val="bbPlcHdr"/>
        </w:types>
        <w:behaviors>
          <w:behavior w:val="content"/>
        </w:behaviors>
        <w:guid w:val="{C0C6315C-1EED-48CE-AD42-BF4D00223A98}"/>
      </w:docPartPr>
      <w:docPartBody>
        <w:p w:rsidR="00312E59" w:rsidRDefault="00CB06E3" w:rsidP="00CB06E3">
          <w:pPr>
            <w:pStyle w:val="96CA24E7EA8142FB88129EC2822777D9"/>
          </w:pPr>
          <w:r w:rsidRPr="007958C9">
            <w:rPr>
              <w:rFonts w:ascii="Arial Narrow" w:hAnsi="Arial Narrow"/>
              <w:color w:val="808080"/>
              <w:sz w:val="20"/>
              <w:szCs w:val="20"/>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0"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22A9"/>
    <w:rsid w:val="0021037D"/>
    <w:rsid w:val="003067EC"/>
    <w:rsid w:val="00312E59"/>
    <w:rsid w:val="00477240"/>
    <w:rsid w:val="004A22A9"/>
    <w:rsid w:val="005F0CE4"/>
    <w:rsid w:val="00811B85"/>
    <w:rsid w:val="00AD36DC"/>
    <w:rsid w:val="00B45333"/>
    <w:rsid w:val="00C0532F"/>
    <w:rsid w:val="00CB06E3"/>
    <w:rsid w:val="00F259AD"/>
    <w:rsid w:val="00F45AEA"/>
    <w:rsid w:val="00F67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8EA798F67142519E556684F4A8416D">
    <w:name w:val="D98EA798F67142519E556684F4A8416D"/>
    <w:rsid w:val="004A22A9"/>
  </w:style>
  <w:style w:type="character" w:styleId="PlaceholderText">
    <w:name w:val="Placeholder Text"/>
    <w:basedOn w:val="DefaultParagraphFont"/>
    <w:uiPriority w:val="99"/>
    <w:semiHidden/>
    <w:rsid w:val="004A22A9"/>
    <w:rPr>
      <w:color w:val="808080"/>
    </w:rPr>
  </w:style>
  <w:style w:type="paragraph" w:customStyle="1" w:styleId="1F97A16B5FE0427BA0F6494AAEE9513B">
    <w:name w:val="1F97A16B5FE0427BA0F6494AAEE9513B"/>
    <w:rsid w:val="004A22A9"/>
  </w:style>
  <w:style w:type="paragraph" w:customStyle="1" w:styleId="7D80CAFB558C41939B008C9B7EFDBA08">
    <w:name w:val="7D80CAFB558C41939B008C9B7EFDBA08"/>
    <w:rsid w:val="004A22A9"/>
  </w:style>
  <w:style w:type="paragraph" w:customStyle="1" w:styleId="BADC422E4E514D3FA257E8863A4BC2D2">
    <w:name w:val="BADC422E4E514D3FA257E8863A4BC2D2"/>
    <w:rsid w:val="004A22A9"/>
  </w:style>
  <w:style w:type="paragraph" w:customStyle="1" w:styleId="203BEA7E9E9E4381A2D05DD7386BBE66">
    <w:name w:val="203BEA7E9E9E4381A2D05DD7386BBE66"/>
    <w:rsid w:val="004A22A9"/>
  </w:style>
  <w:style w:type="paragraph" w:customStyle="1" w:styleId="2E04B92C127B485B9F4D6206D8A479C9">
    <w:name w:val="2E04B92C127B485B9F4D6206D8A479C9"/>
    <w:rsid w:val="004A22A9"/>
  </w:style>
  <w:style w:type="paragraph" w:customStyle="1" w:styleId="2CD0D34148A840E0BB71899661A6C770">
    <w:name w:val="2CD0D34148A840E0BB71899661A6C770"/>
    <w:rsid w:val="004A22A9"/>
  </w:style>
  <w:style w:type="paragraph" w:customStyle="1" w:styleId="B4B87288CC574B2FAAFE099F6BA58D9E">
    <w:name w:val="B4B87288CC574B2FAAFE099F6BA58D9E"/>
    <w:rsid w:val="004A22A9"/>
  </w:style>
  <w:style w:type="paragraph" w:customStyle="1" w:styleId="3A1926559C8A4D2D985367F9E2C07D41">
    <w:name w:val="3A1926559C8A4D2D985367F9E2C07D41"/>
    <w:rsid w:val="004A22A9"/>
  </w:style>
  <w:style w:type="paragraph" w:customStyle="1" w:styleId="E7D024940FE34A75A1BD113208C9E1BD">
    <w:name w:val="E7D024940FE34A75A1BD113208C9E1BD"/>
    <w:rsid w:val="004A22A9"/>
  </w:style>
  <w:style w:type="paragraph" w:customStyle="1" w:styleId="60E90AB795304085BA5EA67F0D27707D">
    <w:name w:val="60E90AB795304085BA5EA67F0D27707D"/>
    <w:rsid w:val="00CB06E3"/>
  </w:style>
  <w:style w:type="paragraph" w:customStyle="1" w:styleId="A3ED3D09AB83490BB5368DD7E1A651CE">
    <w:name w:val="A3ED3D09AB83490BB5368DD7E1A651CE"/>
    <w:rsid w:val="00CB06E3"/>
  </w:style>
  <w:style w:type="paragraph" w:customStyle="1" w:styleId="2F25CC5DB4B8460393A383E2093A5169">
    <w:name w:val="2F25CC5DB4B8460393A383E2093A5169"/>
    <w:rsid w:val="00CB06E3"/>
  </w:style>
  <w:style w:type="paragraph" w:customStyle="1" w:styleId="51233458C03C43529FB652AB784FAE2B">
    <w:name w:val="51233458C03C43529FB652AB784FAE2B"/>
    <w:rsid w:val="00CB06E3"/>
  </w:style>
  <w:style w:type="paragraph" w:customStyle="1" w:styleId="269956159C524A6BA6CC74BB66D9CF74">
    <w:name w:val="269956159C524A6BA6CC74BB66D9CF74"/>
    <w:rsid w:val="00CB06E3"/>
  </w:style>
  <w:style w:type="paragraph" w:customStyle="1" w:styleId="D2A2634B0E9D4AB781A2939204B3F22F">
    <w:name w:val="D2A2634B0E9D4AB781A2939204B3F22F"/>
    <w:rsid w:val="00CB06E3"/>
  </w:style>
  <w:style w:type="paragraph" w:customStyle="1" w:styleId="96CA24E7EA8142FB88129EC2822777D9">
    <w:name w:val="96CA24E7EA8142FB88129EC2822777D9"/>
    <w:rsid w:val="00CB06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A9C58-203E-49E8-8B51-E34EA592CB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A0A3F86-78F7-4B2B-BC2C-675B8256B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331C985-A36D-4C86-B9C7-A061BD107F85}">
  <ds:schemaRefs>
    <ds:schemaRef ds:uri="http://schemas.microsoft.com/sharepoint/v3/contenttype/forms"/>
  </ds:schemaRefs>
</ds:datastoreItem>
</file>

<file path=customXml/itemProps4.xml><?xml version="1.0" encoding="utf-8"?>
<ds:datastoreItem xmlns:ds="http://schemas.openxmlformats.org/officeDocument/2006/customXml" ds:itemID="{88060C75-49C7-42F6-8201-FB92DA140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4799</Words>
  <Characters>27355</Characters>
  <Application>Microsoft Office Word</Application>
  <DocSecurity>0</DocSecurity>
  <Lines>227</Lines>
  <Paragraphs>64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TF.TB.FC.EN</vt:lpstr>
      <vt:lpstr>TF.TB.FC.EN</vt:lpstr>
    </vt:vector>
  </TitlesOfParts>
  <Company>Council of Europe</Company>
  <LinksUpToDate>false</LinksUpToDate>
  <CharactersWithSpaces>32090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TF.TB.FC.EN</dc:title>
  <dc:creator>DLAPIL</dc:creator>
  <cp:lastModifiedBy>PAPILA Serkan</cp:lastModifiedBy>
  <cp:revision>2</cp:revision>
  <cp:lastPrinted>2019-10-28T09:51:00Z</cp:lastPrinted>
  <dcterms:created xsi:type="dcterms:W3CDTF">2019-11-25T11:23:00Z</dcterms:created>
  <dcterms:modified xsi:type="dcterms:W3CDTF">2019-11-25T11:23:00Z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