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727"/>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D70688" w:rsidRPr="00D0286A" w14:paraId="55767219"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810D31C"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Contract No.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87FAF56" w14:textId="44A2D054" w:rsidR="00D70688" w:rsidRPr="00D0286A" w:rsidRDefault="00306D40" w:rsidP="00D70688">
            <w:pPr>
              <w:rPr>
                <w:rFonts w:ascii="Tahoma" w:hAnsi="Tahoma" w:cs="Tahoma"/>
                <w:caps/>
                <w:color w:val="000000" w:themeColor="text1"/>
                <w:sz w:val="18"/>
                <w:szCs w:val="18"/>
                <w:highlight w:val="cyan"/>
              </w:rPr>
            </w:pPr>
            <w:r w:rsidRPr="004748C9">
              <w:rPr>
                <w:rFonts w:ascii="Tahoma" w:hAnsi="Tahoma" w:cs="Tahoma"/>
                <w:sz w:val="18"/>
                <w:szCs w:val="18"/>
              </w:rPr>
              <w:t>DGII/4730/2021/1</w:t>
            </w:r>
          </w:p>
        </w:tc>
      </w:tr>
      <w:tr w:rsidR="00306D40" w:rsidRPr="00D0286A" w14:paraId="34F8D9F5"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C040CAA" w14:textId="77777777" w:rsidR="00306D40" w:rsidRPr="00D0286A" w:rsidRDefault="00306D40" w:rsidP="00306D40">
            <w:pPr>
              <w:jc w:val="right"/>
              <w:rPr>
                <w:rFonts w:ascii="Tahoma" w:hAnsi="Tahoma" w:cs="Tahoma"/>
                <w:b/>
                <w:caps/>
                <w:sz w:val="28"/>
                <w:szCs w:val="28"/>
              </w:rPr>
            </w:pPr>
            <w:r w:rsidRPr="00D0286A">
              <w:rPr>
                <w:rFonts w:ascii="Tahoma" w:hAnsi="Tahoma" w:cs="Tahoma"/>
                <w:sz w:val="18"/>
                <w:szCs w:val="18"/>
              </w:rPr>
              <w:t xml:space="preserve">Project ID / Sector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2669899" w14:textId="585F3E0F" w:rsidR="00306D40" w:rsidRPr="00D0286A" w:rsidRDefault="00306D40" w:rsidP="00306D40">
            <w:pPr>
              <w:rPr>
                <w:rFonts w:ascii="Tahoma" w:hAnsi="Tahoma" w:cs="Tahoma"/>
                <w:caps/>
                <w:color w:val="000000" w:themeColor="text1"/>
                <w:sz w:val="18"/>
                <w:szCs w:val="18"/>
                <w:highlight w:val="cyan"/>
              </w:rPr>
            </w:pPr>
            <w:r w:rsidRPr="004748C9">
              <w:rPr>
                <w:rFonts w:ascii="Arial Narrow" w:hAnsi="Arial Narrow"/>
                <w:caps/>
                <w:color w:val="000000"/>
                <w:sz w:val="18"/>
                <w:szCs w:val="18"/>
              </w:rPr>
              <w:t>2073/Gender EQuality division</w:t>
            </w:r>
          </w:p>
        </w:tc>
      </w:tr>
      <w:tr w:rsidR="00306D40" w:rsidRPr="00D0286A" w14:paraId="0F006BA0"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49CE6492" w14:textId="77777777" w:rsidR="00306D40" w:rsidRPr="00D0286A" w:rsidRDefault="00306D40" w:rsidP="00306D40">
            <w:pPr>
              <w:jc w:val="right"/>
              <w:rPr>
                <w:rFonts w:ascii="Tahoma" w:hAnsi="Tahoma" w:cs="Tahoma"/>
                <w:color w:val="0070C0"/>
                <w:sz w:val="18"/>
                <w:szCs w:val="18"/>
              </w:rPr>
            </w:pPr>
            <w:r w:rsidRPr="00D0286A">
              <w:rPr>
                <w:rFonts w:ascii="Tahoma" w:hAnsi="Tahoma" w:cs="Tahoma"/>
                <w:sz w:val="18"/>
                <w:szCs w:val="18"/>
              </w:rPr>
              <w:t xml:space="preserve">Council of Europe contact point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6274AB3" w14:textId="77777777" w:rsidR="00306D40" w:rsidRPr="00C13EC8" w:rsidRDefault="00306D40" w:rsidP="00306D40">
            <w:pPr>
              <w:rPr>
                <w:rFonts w:ascii="Arial Narrow" w:hAnsi="Arial Narrow"/>
                <w:color w:val="000000"/>
                <w:sz w:val="18"/>
                <w:szCs w:val="18"/>
                <w:lang w:val="fr-FR"/>
              </w:rPr>
            </w:pPr>
            <w:r w:rsidRPr="00C13EC8">
              <w:rPr>
                <w:rFonts w:ascii="Arial Narrow" w:hAnsi="Arial Narrow"/>
                <w:color w:val="000000"/>
                <w:sz w:val="18"/>
                <w:szCs w:val="18"/>
                <w:lang w:val="fr-FR"/>
              </w:rPr>
              <w:t xml:space="preserve">Anca </w:t>
            </w:r>
            <w:proofErr w:type="spellStart"/>
            <w:r w:rsidRPr="00C13EC8">
              <w:rPr>
                <w:rFonts w:ascii="Arial Narrow" w:hAnsi="Arial Narrow"/>
                <w:color w:val="000000"/>
                <w:sz w:val="18"/>
                <w:szCs w:val="18"/>
                <w:lang w:val="fr-FR"/>
              </w:rPr>
              <w:t>Sandescu</w:t>
            </w:r>
            <w:proofErr w:type="spellEnd"/>
            <w:r w:rsidRPr="00C13EC8">
              <w:rPr>
                <w:rFonts w:ascii="Arial Narrow" w:hAnsi="Arial Narrow"/>
                <w:color w:val="000000"/>
                <w:sz w:val="18"/>
                <w:szCs w:val="18"/>
                <w:lang w:val="fr-FR"/>
              </w:rPr>
              <w:t xml:space="preserve"> – </w:t>
            </w:r>
            <w:r w:rsidR="00157B08">
              <w:fldChar w:fldCharType="begin"/>
            </w:r>
            <w:r w:rsidR="00157B08" w:rsidRPr="00157B08">
              <w:rPr>
                <w:lang w:val="fr-FR"/>
              </w:rPr>
              <w:instrText xml:space="preserve"> HYPERLINK "mailto:anca.sandescu@coe.int" </w:instrText>
            </w:r>
            <w:r w:rsidR="00157B08">
              <w:fldChar w:fldCharType="separate"/>
            </w:r>
            <w:r w:rsidRPr="00C13EC8">
              <w:rPr>
                <w:rStyle w:val="Hyperlink"/>
                <w:rFonts w:ascii="Arial Narrow" w:hAnsi="Arial Narrow"/>
                <w:sz w:val="18"/>
                <w:szCs w:val="18"/>
                <w:lang w:val="fr-FR"/>
              </w:rPr>
              <w:t>anca.sandescu@coe.int</w:t>
            </w:r>
            <w:r w:rsidR="00157B08">
              <w:rPr>
                <w:rStyle w:val="Hyperlink"/>
                <w:rFonts w:ascii="Arial Narrow" w:hAnsi="Arial Narrow"/>
                <w:sz w:val="18"/>
                <w:szCs w:val="18"/>
                <w:lang w:val="fr-FR"/>
              </w:rPr>
              <w:fldChar w:fldCharType="end"/>
            </w:r>
            <w:r w:rsidRPr="00C13EC8">
              <w:rPr>
                <w:rFonts w:ascii="Arial Narrow" w:hAnsi="Arial Narrow"/>
                <w:color w:val="000000"/>
                <w:sz w:val="18"/>
                <w:szCs w:val="18"/>
                <w:lang w:val="fr-FR"/>
              </w:rPr>
              <w:t xml:space="preserve"> </w:t>
            </w:r>
          </w:p>
          <w:p w14:paraId="0DF51A58" w14:textId="5C69BD9F" w:rsidR="00306D40" w:rsidRPr="00D0286A" w:rsidRDefault="00306D40" w:rsidP="00306D40">
            <w:pPr>
              <w:rPr>
                <w:rFonts w:ascii="Tahoma" w:hAnsi="Tahoma" w:cs="Tahoma"/>
                <w:b/>
                <w:caps/>
                <w:color w:val="000000" w:themeColor="text1"/>
                <w:sz w:val="18"/>
                <w:szCs w:val="18"/>
                <w:highlight w:val="cyan"/>
              </w:rPr>
            </w:pPr>
            <w:r w:rsidRPr="004748C9">
              <w:rPr>
                <w:rFonts w:ascii="Arial Narrow" w:hAnsi="Arial Narrow"/>
                <w:color w:val="000000"/>
                <w:sz w:val="18"/>
                <w:szCs w:val="18"/>
              </w:rPr>
              <w:t>Phone +33 3 88 41 30 51</w:t>
            </w:r>
          </w:p>
        </w:tc>
      </w:tr>
    </w:tbl>
    <w:p w14:paraId="2002E72B" w14:textId="77777777" w:rsidR="000013DF" w:rsidRPr="00D0286A" w:rsidRDefault="000013DF" w:rsidP="00E17F6A">
      <w:pPr>
        <w:rPr>
          <w:rFonts w:ascii="Tahoma" w:hAnsi="Tahoma" w:cs="Tahoma"/>
          <w:b/>
          <w:caps/>
          <w:sz w:val="28"/>
          <w:szCs w:val="28"/>
        </w:rPr>
      </w:pPr>
    </w:p>
    <w:p w14:paraId="5B6DEF4E" w14:textId="77777777" w:rsidR="00D70688" w:rsidRPr="00D0286A" w:rsidRDefault="00D70688" w:rsidP="00E17F6A">
      <w:pPr>
        <w:rPr>
          <w:rFonts w:ascii="Tahoma" w:hAnsi="Tahoma" w:cs="Tahoma"/>
          <w:b/>
          <w:caps/>
          <w:sz w:val="28"/>
          <w:szCs w:val="28"/>
        </w:rPr>
      </w:pPr>
    </w:p>
    <w:p w14:paraId="16A6AC54" w14:textId="77777777" w:rsidR="00D70688" w:rsidRPr="00D0286A" w:rsidRDefault="00D70688" w:rsidP="00E17F6A">
      <w:pPr>
        <w:rPr>
          <w:rFonts w:ascii="Tahoma" w:hAnsi="Tahoma" w:cs="Tahoma"/>
          <w:b/>
          <w:caps/>
          <w:sz w:val="28"/>
          <w:szCs w:val="28"/>
        </w:rPr>
      </w:pPr>
    </w:p>
    <w:p w14:paraId="62223253" w14:textId="77777777" w:rsidR="00D70688" w:rsidRPr="00D0286A" w:rsidRDefault="00D70688" w:rsidP="00E17F6A">
      <w:pPr>
        <w:rPr>
          <w:rFonts w:ascii="Tahoma" w:hAnsi="Tahoma" w:cs="Tahoma"/>
          <w:b/>
          <w:caps/>
          <w:sz w:val="28"/>
          <w:szCs w:val="28"/>
        </w:rPr>
      </w:pPr>
    </w:p>
    <w:p w14:paraId="0B809757" w14:textId="77777777" w:rsidR="00D70688" w:rsidRPr="00D0286A" w:rsidRDefault="00D70688" w:rsidP="00E17F6A">
      <w:pPr>
        <w:rPr>
          <w:rFonts w:ascii="Tahoma" w:hAnsi="Tahoma" w:cs="Tahoma"/>
          <w:b/>
          <w:caps/>
          <w:sz w:val="28"/>
          <w:szCs w:val="28"/>
        </w:rPr>
      </w:pPr>
    </w:p>
    <w:p w14:paraId="2A6B2F1E" w14:textId="73F12D62" w:rsidR="00C20349" w:rsidRDefault="00C20349" w:rsidP="00E17F6A">
      <w:pPr>
        <w:rPr>
          <w:rFonts w:ascii="Tahoma" w:hAnsi="Tahoma" w:cs="Tahoma"/>
          <w:b/>
          <w:caps/>
          <w:sz w:val="28"/>
          <w:szCs w:val="28"/>
        </w:rPr>
      </w:pPr>
      <w:r w:rsidRPr="00D0286A">
        <w:rPr>
          <w:rFonts w:ascii="Tahoma" w:hAnsi="Tahoma" w:cs="Tahoma"/>
          <w:b/>
          <w:caps/>
          <w:sz w:val="28"/>
          <w:szCs w:val="28"/>
        </w:rPr>
        <w:t>Act of Engagement</w:t>
      </w:r>
    </w:p>
    <w:p w14:paraId="6CFB6B36" w14:textId="6F9B89C5" w:rsidR="00C20349" w:rsidRPr="00D0286A" w:rsidRDefault="00C20349" w:rsidP="00E17F6A">
      <w:pPr>
        <w:rPr>
          <w:rFonts w:ascii="Tahoma" w:hAnsi="Tahoma" w:cs="Tahoma"/>
          <w:b/>
        </w:rPr>
      </w:pPr>
      <w:r w:rsidRPr="00D0286A">
        <w:rPr>
          <w:rFonts w:ascii="Tahoma" w:hAnsi="Tahoma" w:cs="Tahoma"/>
          <w:b/>
        </w:rPr>
        <w:t>(</w:t>
      </w:r>
      <w:r w:rsidR="0048750B">
        <w:rPr>
          <w:rFonts w:ascii="Tahoma" w:hAnsi="Tahoma" w:cs="Tahoma"/>
          <w:b/>
        </w:rPr>
        <w:t xml:space="preserve">Competitive bidding </w:t>
      </w:r>
      <w:r w:rsidRPr="00D0286A">
        <w:rPr>
          <w:rFonts w:ascii="Tahoma" w:hAnsi="Tahoma" w:cs="Tahoma"/>
          <w:b/>
        </w:rPr>
        <w:t>procedure</w:t>
      </w:r>
      <w:r w:rsidR="0085784E" w:rsidRPr="00D0286A">
        <w:rPr>
          <w:rFonts w:ascii="Tahoma" w:hAnsi="Tahoma" w:cs="Tahoma"/>
          <w:b/>
        </w:rPr>
        <w:t xml:space="preserve"> / </w:t>
      </w:r>
      <w:r w:rsidR="0085784E" w:rsidRPr="00D0286A">
        <w:rPr>
          <w:rFonts w:ascii="Tahoma" w:hAnsi="Tahoma" w:cs="Tahoma"/>
          <w:b/>
          <w:u w:val="single"/>
        </w:rPr>
        <w:t>Framework contract</w:t>
      </w:r>
      <w:r w:rsidR="0085784E" w:rsidRPr="00D0286A">
        <w:rPr>
          <w:rFonts w:ascii="Tahoma" w:hAnsi="Tahoma" w:cs="Tahoma"/>
          <w:b/>
        </w:rPr>
        <w:t>)</w:t>
      </w:r>
    </w:p>
    <w:p w14:paraId="044CE43E" w14:textId="77777777" w:rsidR="00BD6B89" w:rsidRPr="00D0286A" w:rsidRDefault="00BD6B89" w:rsidP="00C20349">
      <w:pPr>
        <w:jc w:val="center"/>
        <w:rPr>
          <w:rFonts w:ascii="Tahoma" w:hAnsi="Tahoma" w:cs="Tahoma"/>
          <w:b/>
          <w:sz w:val="16"/>
          <w:szCs w:val="16"/>
        </w:rPr>
      </w:pPr>
    </w:p>
    <w:p w14:paraId="14DCC81D" w14:textId="63CC3D85" w:rsidR="003840F5" w:rsidRPr="00EE655B" w:rsidRDefault="00BD6B89" w:rsidP="00BD6B89">
      <w:pPr>
        <w:spacing w:before="60" w:after="120"/>
        <w:rPr>
          <w:rFonts w:ascii="Tahoma" w:hAnsi="Tahoma" w:cs="Tahoma"/>
          <w:b/>
          <w:sz w:val="20"/>
          <w:szCs w:val="20"/>
        </w:rPr>
      </w:pPr>
      <w:r w:rsidRPr="00EE655B">
        <w:rPr>
          <w:rFonts w:ascii="Tahoma" w:hAnsi="Tahoma" w:cs="Tahoma"/>
          <w:b/>
          <w:sz w:val="20"/>
          <w:szCs w:val="20"/>
        </w:rPr>
        <w:t xml:space="preserve">This Act of Engagement lays down the terms and conditions of the </w:t>
      </w:r>
      <w:r w:rsidR="00E17F6A" w:rsidRPr="00EE655B">
        <w:rPr>
          <w:rFonts w:ascii="Tahoma" w:hAnsi="Tahoma" w:cs="Tahoma"/>
          <w:b/>
          <w:sz w:val="20"/>
          <w:szCs w:val="20"/>
          <w:u w:val="single"/>
        </w:rPr>
        <w:t>framework contract</w:t>
      </w:r>
      <w:r w:rsidRPr="00EE655B">
        <w:rPr>
          <w:rFonts w:ascii="Tahoma" w:hAnsi="Tahoma" w:cs="Tahoma"/>
          <w:b/>
          <w:sz w:val="20"/>
          <w:szCs w:val="20"/>
        </w:rPr>
        <w:t xml:space="preserve"> between the Provider</w:t>
      </w:r>
      <w:r w:rsidR="001A28AE" w:rsidRPr="00EE655B">
        <w:rPr>
          <w:rFonts w:ascii="Tahoma" w:hAnsi="Tahoma" w:cs="Tahoma"/>
          <w:b/>
          <w:sz w:val="20"/>
          <w:szCs w:val="20"/>
        </w:rPr>
        <w:t xml:space="preserve"> as described below,</w:t>
      </w:r>
      <w:r w:rsidRPr="00EE655B">
        <w:rPr>
          <w:rFonts w:ascii="Tahoma" w:hAnsi="Tahoma" w:cs="Tahoma"/>
          <w:b/>
          <w:sz w:val="20"/>
          <w:szCs w:val="20"/>
        </w:rPr>
        <w:t xml:space="preserve"> and the Council of Europe</w:t>
      </w:r>
      <w:r w:rsidR="000013DF" w:rsidRPr="00EE655B">
        <w:rPr>
          <w:rFonts w:ascii="Tahoma" w:hAnsi="Tahoma" w:cs="Tahoma"/>
          <w:b/>
          <w:sz w:val="20"/>
          <w:szCs w:val="20"/>
        </w:rPr>
        <w:footnoteReference w:id="1"/>
      </w:r>
      <w:r w:rsidR="00764810" w:rsidRPr="00EE655B">
        <w:rPr>
          <w:rFonts w:ascii="Tahoma" w:hAnsi="Tahoma" w:cs="Tahoma"/>
          <w:b/>
          <w:sz w:val="20"/>
          <w:szCs w:val="20"/>
        </w:rPr>
        <w:t xml:space="preserve"> for the </w:t>
      </w:r>
      <w:r w:rsidR="00764810" w:rsidRPr="006D21E0">
        <w:rPr>
          <w:rFonts w:ascii="Tahoma" w:hAnsi="Tahoma" w:cs="Tahoma"/>
          <w:b/>
          <w:sz w:val="20"/>
          <w:szCs w:val="20"/>
        </w:rPr>
        <w:t>provision of</w:t>
      </w:r>
      <w:r w:rsidRPr="006D21E0">
        <w:rPr>
          <w:rFonts w:ascii="Tahoma" w:hAnsi="Tahoma" w:cs="Tahoma"/>
          <w:b/>
          <w:sz w:val="20"/>
          <w:szCs w:val="20"/>
        </w:rPr>
        <w:t xml:space="preserve"> </w:t>
      </w:r>
      <w:r w:rsidR="00306D40" w:rsidRPr="006D21E0">
        <w:rPr>
          <w:rFonts w:ascii="Tahoma" w:hAnsi="Tahoma" w:cs="Tahoma"/>
          <w:b/>
          <w:sz w:val="20"/>
          <w:szCs w:val="20"/>
        </w:rPr>
        <w:t>consultancy services in the area of research and capacity building/training on women’s access to justice</w:t>
      </w:r>
      <w:r w:rsidR="00F47E74" w:rsidRPr="006D21E0">
        <w:rPr>
          <w:rFonts w:ascii="Tahoma" w:hAnsi="Tahoma" w:cs="Tahoma"/>
          <w:b/>
          <w:sz w:val="20"/>
          <w:szCs w:val="20"/>
        </w:rPr>
        <w:t xml:space="preserve"> in the frame of the  regional project “Women’s Access to Justice-delivering on the Istanbul Convention and other European gender equality standards” in the Eastern Partnership region</w:t>
      </w:r>
      <w:r w:rsidR="00EE655B" w:rsidRPr="006D21E0">
        <w:rPr>
          <w:rFonts w:ascii="Tahoma" w:hAnsi="Tahoma" w:cs="Tahoma"/>
          <w:b/>
          <w:sz w:val="20"/>
          <w:szCs w:val="20"/>
        </w:rPr>
        <w:t>.</w:t>
      </w:r>
      <w:r w:rsidR="00EE655B" w:rsidRPr="00EE655B">
        <w:rPr>
          <w:rFonts w:ascii="Tahoma" w:hAnsi="Tahoma" w:cs="Tahoma"/>
          <w:b/>
          <w:sz w:val="20"/>
          <w:szCs w:val="20"/>
        </w:rPr>
        <w:t xml:space="preserve"> </w:t>
      </w:r>
    </w:p>
    <w:p w14:paraId="74F5ACBD" w14:textId="2DCECD37" w:rsidR="00371509" w:rsidRPr="00D0286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D0286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D0286A">
        <w:rPr>
          <w:rFonts w:ascii="Tahoma" w:hAnsi="Tahoma" w:cs="Tahoma"/>
          <w:b/>
          <w:sz w:val="20"/>
          <w:szCs w:val="20"/>
        </w:rPr>
        <w:t>upon signature by a Council of Europe authorised staff member</w:t>
      </w:r>
      <w:r w:rsidR="00AF7DCB" w:rsidRPr="00D0286A">
        <w:rPr>
          <w:rFonts w:ascii="Tahoma" w:hAnsi="Tahoma" w:cs="Tahoma"/>
          <w:sz w:val="20"/>
          <w:szCs w:val="20"/>
        </w:rPr>
        <w:t xml:space="preserve"> (see Section B</w:t>
      </w:r>
      <w:r w:rsidRPr="00D0286A">
        <w:rPr>
          <w:rFonts w:ascii="Tahoma" w:hAnsi="Tahoma" w:cs="Tahoma"/>
          <w:sz w:val="20"/>
          <w:szCs w:val="20"/>
        </w:rPr>
        <w:t>).</w:t>
      </w:r>
    </w:p>
    <w:p w14:paraId="0FF0D54F" w14:textId="77777777" w:rsidR="00371509" w:rsidRPr="00D0286A" w:rsidRDefault="00371509" w:rsidP="00371509">
      <w:pPr>
        <w:rPr>
          <w:rFonts w:ascii="Tahoma" w:hAnsi="Tahoma" w:cs="Tahoma"/>
          <w:b/>
          <w:sz w:val="20"/>
          <w:szCs w:val="20"/>
        </w:rPr>
      </w:pPr>
    </w:p>
    <w:p w14:paraId="2533FAE9"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Tenderers shall:</w:t>
      </w:r>
    </w:p>
    <w:p w14:paraId="562D93DC"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1. Fill in the below sections </w:t>
      </w:r>
      <w:r w:rsidRPr="00D0286A">
        <w:rPr>
          <w:rFonts w:ascii="Tahoma" w:hAnsi="Tahoma" w:cs="Tahoma"/>
          <w:b/>
          <w:color w:val="FF0000"/>
          <w:sz w:val="18"/>
          <w:szCs w:val="18"/>
        </w:rPr>
        <w:t>Contact details of the Provider</w:t>
      </w:r>
      <w:r w:rsidRPr="00D0286A">
        <w:rPr>
          <w:rFonts w:ascii="Tahoma" w:hAnsi="Tahoma" w:cs="Tahoma"/>
          <w:color w:val="FF0000"/>
          <w:sz w:val="18"/>
          <w:szCs w:val="18"/>
        </w:rPr>
        <w:t xml:space="preserve"> and </w:t>
      </w:r>
      <w:r w:rsidRPr="00D0286A">
        <w:rPr>
          <w:rFonts w:ascii="Tahoma" w:hAnsi="Tahoma" w:cs="Tahoma"/>
          <w:b/>
          <w:color w:val="FF0000"/>
          <w:sz w:val="18"/>
          <w:szCs w:val="18"/>
        </w:rPr>
        <w:t>Bank details</w:t>
      </w:r>
      <w:r w:rsidRPr="00D0286A">
        <w:rPr>
          <w:rFonts w:ascii="Tahoma" w:hAnsi="Tahoma" w:cs="Tahoma"/>
          <w:color w:val="FF0000"/>
          <w:sz w:val="18"/>
          <w:szCs w:val="18"/>
        </w:rPr>
        <w:t>. Ensure that the “Name” of the Provider and the “Account holder” are the same.</w:t>
      </w:r>
    </w:p>
    <w:p w14:paraId="2D8E493F" w14:textId="1F19D4BA"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 xml:space="preserve">2. Fill in the column </w:t>
      </w:r>
      <w:r w:rsidR="00D25795" w:rsidRPr="00D0286A">
        <w:rPr>
          <w:rFonts w:ascii="Tahoma" w:hAnsi="Tahoma" w:cs="Tahoma"/>
          <w:color w:val="FF0000"/>
          <w:sz w:val="18"/>
          <w:szCs w:val="18"/>
        </w:rPr>
        <w:t xml:space="preserve">“Unit fee” </w:t>
      </w:r>
      <w:r w:rsidRPr="00D0286A">
        <w:rPr>
          <w:rFonts w:ascii="Tahoma" w:hAnsi="Tahoma" w:cs="Tahoma"/>
          <w:color w:val="FF0000"/>
          <w:sz w:val="18"/>
          <w:szCs w:val="18"/>
        </w:rPr>
        <w:t xml:space="preserve">of the </w:t>
      </w:r>
      <w:r w:rsidR="00AF7DCB" w:rsidRPr="00D0286A">
        <w:rPr>
          <w:rFonts w:ascii="Tahoma" w:hAnsi="Tahoma" w:cs="Tahoma"/>
          <w:color w:val="FF0000"/>
          <w:sz w:val="18"/>
          <w:szCs w:val="18"/>
        </w:rPr>
        <w:t>table of fees (See Section A</w:t>
      </w:r>
      <w:proofErr w:type="gramStart"/>
      <w:r w:rsidRPr="00D0286A">
        <w:rPr>
          <w:rFonts w:ascii="Tahoma" w:hAnsi="Tahoma" w:cs="Tahoma"/>
          <w:color w:val="FF0000"/>
          <w:sz w:val="18"/>
          <w:szCs w:val="18"/>
        </w:rPr>
        <w:t>);</w:t>
      </w:r>
      <w:proofErr w:type="gramEnd"/>
    </w:p>
    <w:p w14:paraId="469CC60F" w14:textId="10CAF1C1"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3. Sign the Act </w:t>
      </w:r>
      <w:r w:rsidR="00AF7DCB" w:rsidRPr="00D0286A">
        <w:rPr>
          <w:rFonts w:ascii="Tahoma" w:hAnsi="Tahoma" w:cs="Tahoma"/>
          <w:color w:val="FF0000"/>
          <w:sz w:val="18"/>
          <w:szCs w:val="18"/>
        </w:rPr>
        <w:t>of Engagement (See Section B</w:t>
      </w:r>
      <w:r w:rsidRPr="00D0286A">
        <w:rPr>
          <w:rFonts w:ascii="Tahoma" w:hAnsi="Tahoma" w:cs="Tahoma"/>
          <w:color w:val="FF0000"/>
          <w:sz w:val="18"/>
          <w:szCs w:val="18"/>
        </w:rPr>
        <w:t>) and send a signed and scanned copy to the Council, together with the other supporting documents (if any – see Tender File Section F).</w:t>
      </w:r>
      <w:r w:rsidRPr="00D0286A">
        <w:rPr>
          <w:rFonts w:ascii="Tahoma" w:hAnsi="Tahoma" w:cs="Tahoma"/>
          <w:noProof/>
          <w:sz w:val="18"/>
          <w:szCs w:val="18"/>
          <w:lang w:val="en-US" w:eastAsia="en-US"/>
        </w:rPr>
        <w:t xml:space="preserve"> </w:t>
      </w:r>
    </w:p>
    <w:p w14:paraId="076714EE" w14:textId="77777777" w:rsidR="008713A9" w:rsidRPr="00D0286A" w:rsidRDefault="008713A9" w:rsidP="008713A9">
      <w:pPr>
        <w:rPr>
          <w:rFonts w:ascii="Tahoma" w:hAnsi="Tahoma" w:cs="Tahoma"/>
          <w:sz w:val="16"/>
          <w:szCs w:val="16"/>
        </w:rPr>
      </w:pPr>
    </w:p>
    <w:tbl>
      <w:tblPr>
        <w:tblW w:w="1042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743"/>
        <w:gridCol w:w="95"/>
        <w:gridCol w:w="1667"/>
        <w:gridCol w:w="981"/>
        <w:gridCol w:w="2743"/>
      </w:tblGrid>
      <w:tr w:rsidR="005C0824" w:rsidRPr="00D0286A" w14:paraId="424E3911" w14:textId="63A76E2D" w:rsidTr="005C0824">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0164431C" w14:textId="718D263D" w:rsidR="005C0824" w:rsidRPr="00D0286A" w:rsidRDefault="005C0824" w:rsidP="00135199">
            <w:pPr>
              <w:ind w:left="113" w:right="113"/>
              <w:jc w:val="center"/>
              <w:rPr>
                <w:rFonts w:ascii="Tahoma" w:hAnsi="Tahoma" w:cs="Tahoma"/>
                <w:b/>
                <w:sz w:val="18"/>
                <w:szCs w:val="18"/>
              </w:rPr>
            </w:pPr>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F4A22" w14:textId="2F420E73" w:rsidR="005C0824" w:rsidRPr="00D0286A" w:rsidRDefault="005C0824" w:rsidP="00135199">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2"/>
            </w:r>
            <w:r>
              <w:rPr>
                <w:rFonts w:ascii="Tahoma" w:hAnsi="Tahoma" w:cs="Tahoma"/>
                <w:sz w:val="18"/>
                <w:szCs w:val="18"/>
              </w:rPr>
              <w:t xml:space="preserve"> </w:t>
            </w:r>
            <w:r w:rsidRPr="00D0286A">
              <w:rPr>
                <w:color w:val="FF0000"/>
                <w:sz w:val="16"/>
                <w:szCs w:val="16"/>
              </w:rPr>
              <w:t>►</w:t>
            </w:r>
          </w:p>
        </w:tc>
        <w:tc>
          <w:tcPr>
            <w:tcW w:w="2743" w:type="dxa"/>
            <w:tcBorders>
              <w:top w:val="single" w:sz="2" w:space="0" w:color="FF0000"/>
              <w:left w:val="single" w:sz="2" w:space="0" w:color="FF0000"/>
              <w:bottom w:val="single" w:sz="2" w:space="0" w:color="FF0000"/>
              <w:right w:val="single" w:sz="4" w:space="0" w:color="FF0000"/>
            </w:tcBorders>
            <w:shd w:val="clear" w:color="auto" w:fill="auto"/>
            <w:vAlign w:val="center"/>
          </w:tcPr>
          <w:p w14:paraId="0E7BE6B4" w14:textId="5A93842F" w:rsidR="005C0824" w:rsidRPr="005C0824" w:rsidRDefault="00157B08" w:rsidP="00135199">
            <w:pPr>
              <w:rPr>
                <w:rFonts w:ascii="Tahoma" w:hAnsi="Tahoma" w:cs="Tahoma"/>
                <w:color w:val="000000"/>
                <w:sz w:val="20"/>
                <w:szCs w:val="20"/>
              </w:rPr>
            </w:pPr>
            <w:sdt>
              <w:sdtPr>
                <w:rPr>
                  <w:rFonts w:ascii="Tahoma" w:hAnsi="Tahoma" w:cs="Tahoma"/>
                  <w:color w:val="000000"/>
                  <w:sz w:val="18"/>
                  <w:szCs w:val="18"/>
                  <w:lang w:val="es-ES_tradnl"/>
                </w:rPr>
                <w:id w:val="-1836905762"/>
                <w14:checkbox>
                  <w14:checked w14:val="0"/>
                  <w14:checkedState w14:val="2612" w14:font="MS Gothic"/>
                  <w14:uncheckedState w14:val="2610" w14:font="MS Gothic"/>
                </w14:checkbox>
              </w:sdtPr>
              <w:sdtEndPr/>
              <w:sdtContent>
                <w:r w:rsidR="005C0824" w:rsidRPr="005C0824">
                  <w:rPr>
                    <w:rFonts w:ascii="Segoe UI Symbol" w:hAnsi="Segoe UI Symbol" w:cs="Segoe UI Symbol"/>
                    <w:color w:val="000000"/>
                    <w:sz w:val="18"/>
                    <w:szCs w:val="18"/>
                    <w:lang w:val="es-ES_tradnl"/>
                  </w:rPr>
                  <w:t>☐</w:t>
                </w:r>
              </w:sdtContent>
            </w:sdt>
            <w:r w:rsidR="005C0824" w:rsidRPr="005C0824">
              <w:rPr>
                <w:rFonts w:ascii="Tahoma" w:hAnsi="Tahoma" w:cs="Tahoma"/>
                <w:color w:val="000000"/>
                <w:sz w:val="18"/>
                <w:szCs w:val="18"/>
                <w:lang w:val="es-ES_tradnl"/>
              </w:rPr>
              <w:t xml:space="preserve"> Natural </w:t>
            </w:r>
            <w:proofErr w:type="spellStart"/>
            <w:r w:rsidR="005C0824" w:rsidRPr="005C0824">
              <w:rPr>
                <w:rFonts w:ascii="Tahoma" w:hAnsi="Tahoma" w:cs="Tahoma"/>
                <w:color w:val="000000"/>
                <w:sz w:val="18"/>
                <w:szCs w:val="18"/>
                <w:lang w:val="es-ES_tradnl"/>
              </w:rPr>
              <w:t>person</w:t>
            </w:r>
            <w:proofErr w:type="spellEnd"/>
            <w:r w:rsidR="005C0824" w:rsidRPr="005C0824">
              <w:rPr>
                <w:rFonts w:ascii="Tahoma" w:hAnsi="Tahoma" w:cs="Tahoma"/>
                <w:color w:val="000000"/>
                <w:sz w:val="18"/>
                <w:szCs w:val="18"/>
                <w:lang w:val="es-ES_tradnl"/>
              </w:rPr>
              <w:t xml:space="preserve"> </w:t>
            </w:r>
          </w:p>
        </w:tc>
        <w:tc>
          <w:tcPr>
            <w:tcW w:w="2743"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445F2743" w14:textId="142427BF" w:rsidR="005C0824" w:rsidRPr="005C0824" w:rsidRDefault="00157B08" w:rsidP="005C0824">
            <w:pPr>
              <w:rPr>
                <w:rFonts w:ascii="Tahoma" w:hAnsi="Tahoma" w:cs="Tahoma"/>
                <w:color w:val="000000"/>
                <w:sz w:val="20"/>
                <w:szCs w:val="20"/>
              </w:rPr>
            </w:pPr>
            <w:sdt>
              <w:sdtPr>
                <w:rPr>
                  <w:rFonts w:ascii="Tahoma" w:hAnsi="Tahoma" w:cs="Tahoma"/>
                  <w:color w:val="000000"/>
                  <w:sz w:val="18"/>
                  <w:szCs w:val="18"/>
                  <w:lang w:val="es-ES_tradnl"/>
                </w:rPr>
                <w:id w:val="897709971"/>
                <w14:checkbox>
                  <w14:checked w14:val="0"/>
                  <w14:checkedState w14:val="2612" w14:font="MS Gothic"/>
                  <w14:uncheckedState w14:val="2610" w14:font="MS Gothic"/>
                </w14:checkbox>
              </w:sdtPr>
              <w:sdtEndPr/>
              <w:sdtContent>
                <w:r w:rsidR="005C0824" w:rsidRPr="005C0824">
                  <w:rPr>
                    <w:rFonts w:ascii="Segoe UI Symbol" w:hAnsi="Segoe UI Symbol" w:cs="Segoe UI Symbol"/>
                    <w:color w:val="000000"/>
                    <w:sz w:val="18"/>
                    <w:szCs w:val="18"/>
                    <w:lang w:val="es-ES_tradnl"/>
                  </w:rPr>
                  <w:t>☐</w:t>
                </w:r>
              </w:sdtContent>
            </w:sdt>
            <w:r w:rsidR="005C0824" w:rsidRPr="005C0824">
              <w:rPr>
                <w:rFonts w:ascii="Tahoma" w:hAnsi="Tahoma" w:cs="Tahoma"/>
                <w:color w:val="000000"/>
                <w:sz w:val="18"/>
                <w:szCs w:val="18"/>
                <w:lang w:val="es-ES_tradnl"/>
              </w:rPr>
              <w:t xml:space="preserve"> Legal </w:t>
            </w:r>
            <w:proofErr w:type="spellStart"/>
            <w:r w:rsidR="005C0824" w:rsidRPr="005C0824">
              <w:rPr>
                <w:rFonts w:ascii="Tahoma" w:hAnsi="Tahoma" w:cs="Tahoma"/>
                <w:color w:val="000000"/>
                <w:sz w:val="18"/>
                <w:szCs w:val="18"/>
                <w:lang w:val="es-ES_tradnl"/>
              </w:rPr>
              <w:t>person</w:t>
            </w:r>
            <w:proofErr w:type="spellEnd"/>
            <w:r w:rsidR="005C0824" w:rsidRPr="005C0824">
              <w:rPr>
                <w:rFonts w:ascii="Tahoma" w:hAnsi="Tahoma" w:cs="Tahoma"/>
                <w:color w:val="000000"/>
                <w:sz w:val="18"/>
                <w:szCs w:val="18"/>
                <w:lang w:val="es-ES_tradnl"/>
              </w:rPr>
              <w:t xml:space="preserve"> </w:t>
            </w:r>
          </w:p>
        </w:tc>
        <w:tc>
          <w:tcPr>
            <w:tcW w:w="2743" w:type="dxa"/>
            <w:tcBorders>
              <w:top w:val="single" w:sz="2" w:space="0" w:color="FF0000"/>
              <w:left w:val="single" w:sz="4" w:space="0" w:color="FF0000"/>
              <w:bottom w:val="single" w:sz="2" w:space="0" w:color="FF0000"/>
              <w:right w:val="single" w:sz="2" w:space="0" w:color="FF0000"/>
            </w:tcBorders>
            <w:shd w:val="clear" w:color="auto" w:fill="auto"/>
            <w:vAlign w:val="center"/>
          </w:tcPr>
          <w:p w14:paraId="293A8E0A" w14:textId="65AEF1B6" w:rsidR="005C0824" w:rsidRPr="005C0824" w:rsidRDefault="00157B08" w:rsidP="005C0824">
            <w:pPr>
              <w:rPr>
                <w:rFonts w:ascii="Tahoma" w:hAnsi="Tahoma" w:cs="Tahoma"/>
                <w:color w:val="000000"/>
                <w:sz w:val="20"/>
                <w:szCs w:val="20"/>
              </w:rPr>
            </w:pPr>
            <w:sdt>
              <w:sdtPr>
                <w:rPr>
                  <w:rFonts w:ascii="Tahoma" w:hAnsi="Tahoma" w:cs="Tahoma"/>
                  <w:color w:val="000000"/>
                  <w:sz w:val="18"/>
                  <w:szCs w:val="18"/>
                  <w:lang w:val="es-ES_tradnl"/>
                </w:rPr>
                <w:id w:val="-16931943"/>
                <w14:checkbox>
                  <w14:checked w14:val="0"/>
                  <w14:checkedState w14:val="2612" w14:font="MS Gothic"/>
                  <w14:uncheckedState w14:val="2610" w14:font="MS Gothic"/>
                </w14:checkbox>
              </w:sdtPr>
              <w:sdtEndPr/>
              <w:sdtContent>
                <w:r w:rsidR="005C0824" w:rsidRPr="005C0824">
                  <w:rPr>
                    <w:rFonts w:ascii="Segoe UI Symbol" w:hAnsi="Segoe UI Symbol" w:cs="Segoe UI Symbol"/>
                    <w:color w:val="000000"/>
                    <w:sz w:val="18"/>
                    <w:szCs w:val="18"/>
                    <w:lang w:val="es-ES_tradnl"/>
                  </w:rPr>
                  <w:t>☐</w:t>
                </w:r>
              </w:sdtContent>
            </w:sdt>
            <w:r w:rsidR="005C0824" w:rsidRPr="005C0824">
              <w:rPr>
                <w:rFonts w:ascii="Tahoma" w:hAnsi="Tahoma" w:cs="Tahoma"/>
                <w:color w:val="000000"/>
                <w:sz w:val="18"/>
                <w:szCs w:val="18"/>
                <w:lang w:val="es-ES_tradnl"/>
              </w:rPr>
              <w:t xml:space="preserve"> </w:t>
            </w:r>
            <w:proofErr w:type="spellStart"/>
            <w:r w:rsidR="005C0824" w:rsidRPr="005C0824">
              <w:rPr>
                <w:rFonts w:ascii="Tahoma" w:hAnsi="Tahoma" w:cs="Tahoma"/>
                <w:color w:val="000000"/>
                <w:sz w:val="18"/>
                <w:szCs w:val="18"/>
                <w:lang w:val="es-ES_tradnl"/>
              </w:rPr>
              <w:t>Consortium</w:t>
            </w:r>
            <w:proofErr w:type="spellEnd"/>
          </w:p>
        </w:tc>
      </w:tr>
      <w:tr w:rsidR="005C0824" w:rsidRPr="00D0286A" w14:paraId="18179D7D" w14:textId="77777777" w:rsidTr="0083378D">
        <w:trPr>
          <w:trHeight w:val="632"/>
          <w:jc w:val="center"/>
        </w:trPr>
        <w:tc>
          <w:tcPr>
            <w:tcW w:w="449" w:type="dxa"/>
            <w:vMerge/>
            <w:tcBorders>
              <w:left w:val="single" w:sz="2" w:space="0" w:color="808080"/>
              <w:right w:val="single" w:sz="2" w:space="0" w:color="808080"/>
            </w:tcBorders>
            <w:shd w:val="clear" w:color="auto" w:fill="F2F2F2"/>
            <w:textDirection w:val="btLr"/>
            <w:vAlign w:val="center"/>
          </w:tcPr>
          <w:p w14:paraId="189A9C05" w14:textId="76151123" w:rsidR="005C0824" w:rsidRPr="00D0286A" w:rsidRDefault="005C0824" w:rsidP="00135199">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Name and address</w:t>
            </w:r>
          </w:p>
          <w:p w14:paraId="4B2134F3"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5C0824" w:rsidRPr="00D0286A" w:rsidRDefault="005C0824" w:rsidP="00135199">
            <w:pPr>
              <w:rPr>
                <w:rFonts w:ascii="Tahoma" w:hAnsi="Tahoma" w:cs="Tahoma"/>
                <w:color w:val="000000"/>
                <w:sz w:val="20"/>
                <w:szCs w:val="20"/>
              </w:rPr>
            </w:pPr>
          </w:p>
        </w:tc>
      </w:tr>
      <w:tr w:rsidR="005C0824" w:rsidRPr="00D0286A" w14:paraId="4A41CD4E" w14:textId="77777777" w:rsidTr="0083378D">
        <w:trPr>
          <w:trHeight w:val="632"/>
          <w:jc w:val="center"/>
        </w:trPr>
        <w:tc>
          <w:tcPr>
            <w:tcW w:w="449" w:type="dxa"/>
            <w:vMerge/>
            <w:tcBorders>
              <w:left w:val="single" w:sz="2" w:space="0" w:color="808080"/>
              <w:right w:val="single" w:sz="2" w:space="0" w:color="808080"/>
            </w:tcBorders>
            <w:shd w:val="clear" w:color="auto" w:fill="F2F2F2"/>
          </w:tcPr>
          <w:p w14:paraId="5D017A95"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Representative</w:t>
            </w:r>
          </w:p>
          <w:p w14:paraId="54C2292B"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5C0824" w:rsidRPr="00D0286A" w:rsidRDefault="005C0824" w:rsidP="00135199">
            <w:pPr>
              <w:rPr>
                <w:rFonts w:ascii="Tahoma" w:hAnsi="Tahoma" w:cs="Tahoma"/>
                <w:sz w:val="20"/>
                <w:szCs w:val="20"/>
              </w:rPr>
            </w:pPr>
          </w:p>
        </w:tc>
      </w:tr>
      <w:tr w:rsidR="005C0824" w:rsidRPr="00D0286A" w14:paraId="1DEE67A2" w14:textId="77777777" w:rsidTr="0083378D">
        <w:trPr>
          <w:trHeight w:val="632"/>
          <w:jc w:val="center"/>
        </w:trPr>
        <w:tc>
          <w:tcPr>
            <w:tcW w:w="449" w:type="dxa"/>
            <w:vMerge/>
            <w:tcBorders>
              <w:left w:val="single" w:sz="2" w:space="0" w:color="808080"/>
              <w:right w:val="single" w:sz="2" w:space="0" w:color="808080"/>
            </w:tcBorders>
            <w:shd w:val="clear" w:color="auto" w:fill="F2F2F2"/>
          </w:tcPr>
          <w:p w14:paraId="596E0ECA"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Contact person</w:t>
            </w:r>
          </w:p>
          <w:p w14:paraId="49C26142"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5C0824" w:rsidRPr="00D0286A" w:rsidRDefault="005C0824" w:rsidP="00135199">
            <w:pPr>
              <w:rPr>
                <w:rFonts w:ascii="Tahoma" w:hAnsi="Tahoma" w:cs="Tahoma"/>
                <w:sz w:val="20"/>
                <w:szCs w:val="20"/>
              </w:rPr>
            </w:pPr>
          </w:p>
        </w:tc>
      </w:tr>
      <w:tr w:rsidR="005C0824" w:rsidRPr="00D0286A" w14:paraId="6A7C6756" w14:textId="77777777" w:rsidTr="0083378D">
        <w:trPr>
          <w:trHeight w:val="632"/>
          <w:jc w:val="center"/>
        </w:trPr>
        <w:tc>
          <w:tcPr>
            <w:tcW w:w="449" w:type="dxa"/>
            <w:vMerge/>
            <w:tcBorders>
              <w:left w:val="single" w:sz="2" w:space="0" w:color="808080"/>
              <w:right w:val="single" w:sz="2" w:space="0" w:color="808080"/>
            </w:tcBorders>
            <w:shd w:val="clear" w:color="auto" w:fill="F2F2F2"/>
          </w:tcPr>
          <w:p w14:paraId="5E0A7429"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VAT n° (if any)</w:t>
            </w:r>
          </w:p>
          <w:p w14:paraId="60EF062D"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5C0824" w:rsidRPr="00D0286A" w:rsidRDefault="005C0824" w:rsidP="00135199">
            <w:pPr>
              <w:rPr>
                <w:rFonts w:ascii="Tahoma" w:hAnsi="Tahoma" w:cs="Tahoma"/>
                <w:sz w:val="20"/>
                <w:szCs w:val="20"/>
              </w:rPr>
            </w:pPr>
          </w:p>
        </w:tc>
      </w:tr>
      <w:tr w:rsidR="005C0824" w:rsidRPr="00D0286A" w14:paraId="0EF7D4E7" w14:textId="77777777" w:rsidTr="0083378D">
        <w:trPr>
          <w:trHeight w:val="632"/>
          <w:jc w:val="center"/>
        </w:trPr>
        <w:tc>
          <w:tcPr>
            <w:tcW w:w="449" w:type="dxa"/>
            <w:vMerge/>
            <w:tcBorders>
              <w:left w:val="single" w:sz="2" w:space="0" w:color="808080"/>
              <w:right w:val="single" w:sz="2" w:space="0" w:color="808080"/>
            </w:tcBorders>
            <w:shd w:val="clear" w:color="auto" w:fill="F2F2F2"/>
          </w:tcPr>
          <w:p w14:paraId="4195333F"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Country and registration n° (if any)</w:t>
            </w:r>
          </w:p>
          <w:p w14:paraId="722F2811"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5C0824" w:rsidRPr="00D0286A" w:rsidRDefault="005C0824" w:rsidP="00135199">
            <w:pPr>
              <w:rPr>
                <w:rFonts w:ascii="Tahoma" w:hAnsi="Tahoma" w:cs="Tahoma"/>
                <w:sz w:val="20"/>
                <w:szCs w:val="20"/>
              </w:rPr>
            </w:pPr>
          </w:p>
        </w:tc>
      </w:tr>
      <w:tr w:rsidR="005C0824" w:rsidRPr="00D0286A" w14:paraId="60BAA4AC" w14:textId="77777777" w:rsidTr="0083378D">
        <w:trPr>
          <w:trHeight w:val="632"/>
          <w:jc w:val="center"/>
        </w:trPr>
        <w:tc>
          <w:tcPr>
            <w:tcW w:w="449" w:type="dxa"/>
            <w:vMerge/>
            <w:tcBorders>
              <w:left w:val="single" w:sz="2" w:space="0" w:color="808080"/>
              <w:right w:val="single" w:sz="2" w:space="0" w:color="808080"/>
            </w:tcBorders>
            <w:shd w:val="clear" w:color="auto" w:fill="F2F2F2"/>
          </w:tcPr>
          <w:p w14:paraId="54AF4D60"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Email (Contact person)</w:t>
            </w:r>
          </w:p>
          <w:p w14:paraId="5D76E7DF"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5C0824" w:rsidRPr="00D0286A" w:rsidRDefault="005C0824" w:rsidP="00135199">
            <w:pPr>
              <w:rPr>
                <w:rFonts w:ascii="Tahoma" w:hAnsi="Tahoma" w:cs="Tahoma"/>
                <w:sz w:val="20"/>
                <w:szCs w:val="20"/>
              </w:rPr>
            </w:pPr>
          </w:p>
        </w:tc>
      </w:tr>
      <w:tr w:rsidR="005C0824" w:rsidRPr="00D0286A" w14:paraId="59A7881F"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Phone number (Contact person)</w:t>
            </w:r>
          </w:p>
          <w:p w14:paraId="679F12EB"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5C0824" w:rsidRPr="00D0286A" w:rsidRDefault="005C0824" w:rsidP="00135199">
            <w:pPr>
              <w:rPr>
                <w:rFonts w:ascii="Tahoma" w:hAnsi="Tahoma" w:cs="Tahoma"/>
                <w:sz w:val="20"/>
                <w:szCs w:val="20"/>
              </w:rPr>
            </w:pPr>
          </w:p>
        </w:tc>
      </w:tr>
      <w:tr w:rsidR="007918E6" w:rsidRPr="00D0286A" w14:paraId="5B480578" w14:textId="77777777" w:rsidTr="007918E6">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0B1DFC9C" w14:textId="77777777" w:rsidR="007918E6" w:rsidRPr="00D0286A" w:rsidRDefault="007918E6" w:rsidP="00135199">
            <w:pPr>
              <w:ind w:left="113" w:right="113"/>
              <w:jc w:val="center"/>
              <w:rPr>
                <w:rFonts w:ascii="Tahoma" w:hAnsi="Tahoma" w:cs="Tahoma"/>
                <w:b/>
                <w:sz w:val="18"/>
                <w:szCs w:val="18"/>
              </w:rPr>
            </w:pPr>
            <w:r w:rsidRPr="00D0286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709D01" w14:textId="77777777" w:rsidR="007918E6" w:rsidRPr="00D0286A" w:rsidRDefault="007918E6" w:rsidP="00135199">
            <w:pPr>
              <w:jc w:val="right"/>
              <w:rPr>
                <w:rFonts w:ascii="Tahoma" w:hAnsi="Tahoma" w:cs="Tahoma"/>
                <w:sz w:val="18"/>
                <w:szCs w:val="18"/>
              </w:rPr>
            </w:pPr>
            <w:r w:rsidRPr="00D0286A">
              <w:rPr>
                <w:rFonts w:ascii="Tahoma" w:hAnsi="Tahoma" w:cs="Tahoma"/>
                <w:sz w:val="18"/>
                <w:szCs w:val="18"/>
              </w:rPr>
              <w:t>Account holder</w:t>
            </w:r>
          </w:p>
          <w:p w14:paraId="3343E8E9" w14:textId="77777777" w:rsidR="007918E6" w:rsidRPr="00D0286A" w:rsidRDefault="007918E6" w:rsidP="00135199">
            <w:pPr>
              <w:jc w:val="right"/>
              <w:rPr>
                <w:rFonts w:ascii="Tahoma" w:hAnsi="Tahoma" w:cs="Tahoma"/>
                <w:sz w:val="16"/>
                <w:szCs w:val="16"/>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249261D" w14:textId="76E74BDD" w:rsidR="007918E6" w:rsidRPr="00D0286A" w:rsidRDefault="007918E6" w:rsidP="00135199">
            <w:pPr>
              <w:rPr>
                <w:rFonts w:ascii="Tahoma" w:hAnsi="Tahoma" w:cs="Tahoma"/>
                <w:sz w:val="20"/>
                <w:szCs w:val="20"/>
              </w:rPr>
            </w:pPr>
          </w:p>
        </w:tc>
      </w:tr>
      <w:tr w:rsidR="008713A9" w:rsidRPr="00D0286A" w14:paraId="19174E09" w14:textId="77777777" w:rsidTr="007918E6">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7506ABC0"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BF7D8D1" w14:textId="68EFFC6A" w:rsidR="008713A9" w:rsidRPr="00D0286A" w:rsidRDefault="008713A9" w:rsidP="00135199">
            <w:pPr>
              <w:jc w:val="right"/>
              <w:rPr>
                <w:rFonts w:ascii="Tahoma" w:hAnsi="Tahoma" w:cs="Tahoma"/>
                <w:sz w:val="18"/>
                <w:szCs w:val="18"/>
              </w:rPr>
            </w:pPr>
            <w:r w:rsidRPr="00D0286A">
              <w:rPr>
                <w:rFonts w:ascii="Tahoma" w:hAnsi="Tahoma" w:cs="Tahoma"/>
                <w:sz w:val="18"/>
                <w:szCs w:val="18"/>
              </w:rPr>
              <w:t>IBAN</w:t>
            </w:r>
            <w:r w:rsidR="007918E6" w:rsidRPr="00D0286A">
              <w:rPr>
                <w:rFonts w:ascii="Tahoma" w:hAnsi="Tahoma" w:cs="Tahoma"/>
                <w:sz w:val="18"/>
                <w:szCs w:val="18"/>
              </w:rPr>
              <w:t xml:space="preserve"> n°</w:t>
            </w:r>
          </w:p>
          <w:p w14:paraId="7590D3AF" w14:textId="1C63235F" w:rsidR="003215FC" w:rsidRPr="00D0286A" w:rsidRDefault="003215FC" w:rsidP="00135199">
            <w:pPr>
              <w:jc w:val="right"/>
              <w:rPr>
                <w:rFonts w:ascii="Tahoma" w:hAnsi="Tahoma" w:cs="Tahoma"/>
                <w:sz w:val="18"/>
                <w:szCs w:val="18"/>
              </w:rPr>
            </w:pPr>
            <w:r w:rsidRPr="00D0286A">
              <w:rPr>
                <w:rFonts w:ascii="Tahoma" w:hAnsi="Tahoma" w:cs="Tahoma"/>
                <w:sz w:val="18"/>
                <w:szCs w:val="18"/>
              </w:rPr>
              <w:t>(if available)</w:t>
            </w:r>
          </w:p>
          <w:p w14:paraId="0E458B57"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CFF520A"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7CD86C53" w14:textId="79F3E8DD" w:rsidR="008713A9" w:rsidRPr="00D0286A" w:rsidRDefault="007918E6" w:rsidP="00135199">
            <w:pPr>
              <w:jc w:val="right"/>
              <w:rPr>
                <w:rFonts w:ascii="Tahoma" w:hAnsi="Tahoma" w:cs="Tahoma"/>
                <w:sz w:val="18"/>
                <w:szCs w:val="18"/>
              </w:rPr>
            </w:pPr>
            <w:r w:rsidRPr="00D0286A">
              <w:rPr>
                <w:rFonts w:ascii="Tahoma" w:hAnsi="Tahoma" w:cs="Tahoma"/>
                <w:sz w:val="18"/>
                <w:szCs w:val="18"/>
              </w:rPr>
              <w:t xml:space="preserve">Full bank account n° (for non-IBAN countries only) </w:t>
            </w:r>
            <w:r w:rsidRPr="00D0286A">
              <w:rPr>
                <w:color w:val="FF0000"/>
                <w:sz w:val="16"/>
                <w:szCs w:val="16"/>
              </w:rPr>
              <w:t>►</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5C09B6C" w14:textId="77777777" w:rsidR="008713A9" w:rsidRPr="00D0286A" w:rsidRDefault="008713A9" w:rsidP="00135199">
            <w:pPr>
              <w:rPr>
                <w:rFonts w:ascii="Tahoma" w:hAnsi="Tahoma" w:cs="Tahoma"/>
                <w:sz w:val="20"/>
                <w:szCs w:val="20"/>
              </w:rPr>
            </w:pPr>
          </w:p>
        </w:tc>
      </w:tr>
      <w:tr w:rsidR="008713A9" w:rsidRPr="00D0286A" w14:paraId="1303E778" w14:textId="77777777" w:rsidTr="007918E6">
        <w:trPr>
          <w:trHeight w:val="632"/>
          <w:jc w:val="center"/>
        </w:trPr>
        <w:tc>
          <w:tcPr>
            <w:tcW w:w="449" w:type="dxa"/>
            <w:vMerge/>
            <w:tcBorders>
              <w:top w:val="nil"/>
              <w:left w:val="single" w:sz="2" w:space="0" w:color="808080"/>
              <w:bottom w:val="nil"/>
              <w:right w:val="single" w:sz="2" w:space="0" w:color="808080"/>
            </w:tcBorders>
            <w:shd w:val="clear" w:color="auto" w:fill="F2F2F2"/>
          </w:tcPr>
          <w:p w14:paraId="2E1973E8"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1804D72"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Bank name</w:t>
            </w:r>
          </w:p>
          <w:p w14:paraId="2D5228AF" w14:textId="587AFDC8" w:rsidR="000C2A8A" w:rsidRPr="00D0286A" w:rsidRDefault="000C2A8A" w:rsidP="00135199">
            <w:pPr>
              <w:jc w:val="right"/>
              <w:rPr>
                <w:rFonts w:ascii="Tahoma" w:hAnsi="Tahoma" w:cs="Tahoma"/>
                <w:sz w:val="18"/>
                <w:szCs w:val="18"/>
              </w:rPr>
            </w:pPr>
            <w:r w:rsidRPr="00D0286A">
              <w:rPr>
                <w:rFonts w:ascii="Tahoma" w:hAnsi="Tahoma" w:cs="Tahoma"/>
                <w:sz w:val="18"/>
                <w:szCs w:val="18"/>
              </w:rPr>
              <w:t>and Branch</w:t>
            </w:r>
          </w:p>
          <w:p w14:paraId="5227D0CD"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5C821FC3"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0EA8E398" w14:textId="6F96A855" w:rsidR="007918E6" w:rsidRPr="00D0286A" w:rsidRDefault="00C074E3" w:rsidP="007918E6">
            <w:pPr>
              <w:jc w:val="right"/>
              <w:rPr>
                <w:rFonts w:ascii="Tahoma" w:hAnsi="Tahoma" w:cs="Tahoma"/>
                <w:sz w:val="18"/>
                <w:szCs w:val="18"/>
              </w:rPr>
            </w:pPr>
            <w:r w:rsidRPr="00D0286A">
              <w:rPr>
                <w:rFonts w:ascii="Tahoma" w:hAnsi="Tahoma" w:cs="Tahoma"/>
                <w:sz w:val="18"/>
                <w:szCs w:val="18"/>
              </w:rPr>
              <w:t>BIC/</w:t>
            </w:r>
            <w:r w:rsidR="007918E6" w:rsidRPr="00D0286A">
              <w:rPr>
                <w:rFonts w:ascii="Tahoma" w:hAnsi="Tahoma" w:cs="Tahoma"/>
                <w:sz w:val="18"/>
                <w:szCs w:val="18"/>
              </w:rPr>
              <w:t xml:space="preserve">SWIFT Code </w:t>
            </w:r>
          </w:p>
          <w:p w14:paraId="0FAC7D68" w14:textId="003003AE" w:rsidR="008713A9" w:rsidRPr="00D0286A" w:rsidRDefault="007918E6" w:rsidP="007918E6">
            <w:pPr>
              <w:jc w:val="right"/>
              <w:rPr>
                <w:rFonts w:ascii="Tahoma" w:hAnsi="Tahoma" w:cs="Tahoma"/>
                <w:sz w:val="18"/>
                <w:szCs w:val="18"/>
              </w:rPr>
            </w:pPr>
            <w:r w:rsidRPr="00D0286A">
              <w:rPr>
                <w:color w:val="FF0000"/>
                <w:sz w:val="16"/>
                <w:szCs w:val="16"/>
              </w:rPr>
              <w:t>►</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6753C044" w14:textId="77777777" w:rsidR="008713A9" w:rsidRPr="00D0286A" w:rsidRDefault="008713A9" w:rsidP="00135199">
            <w:pPr>
              <w:rPr>
                <w:rFonts w:ascii="Tahoma" w:hAnsi="Tahoma" w:cs="Tahoma"/>
                <w:sz w:val="20"/>
                <w:szCs w:val="20"/>
              </w:rPr>
            </w:pPr>
          </w:p>
        </w:tc>
      </w:tr>
      <w:tr w:rsidR="007918E6" w:rsidRPr="00D0286A" w14:paraId="0CF22A14" w14:textId="77777777" w:rsidTr="007918E6">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30B798C4" w14:textId="77777777" w:rsidR="007918E6" w:rsidRPr="00D0286A" w:rsidRDefault="007918E6"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8188649" w14:textId="77777777" w:rsidR="007918E6" w:rsidRPr="00D0286A" w:rsidRDefault="007918E6" w:rsidP="007918E6">
            <w:pPr>
              <w:jc w:val="right"/>
              <w:rPr>
                <w:rFonts w:ascii="Tahoma" w:hAnsi="Tahoma" w:cs="Tahoma"/>
                <w:sz w:val="18"/>
                <w:szCs w:val="18"/>
              </w:rPr>
            </w:pPr>
            <w:r w:rsidRPr="00D0286A">
              <w:rPr>
                <w:rFonts w:ascii="Tahoma" w:hAnsi="Tahoma" w:cs="Tahoma"/>
                <w:sz w:val="18"/>
                <w:szCs w:val="18"/>
              </w:rPr>
              <w:t xml:space="preserve">Bank Address </w:t>
            </w:r>
          </w:p>
          <w:p w14:paraId="0E6C6DAC" w14:textId="5FE484A5" w:rsidR="007918E6" w:rsidRPr="00D0286A" w:rsidRDefault="007918E6" w:rsidP="007918E6">
            <w:pPr>
              <w:jc w:val="right"/>
              <w:rPr>
                <w:rFonts w:ascii="Tahoma" w:hAnsi="Tahoma" w:cs="Tahoma"/>
                <w:sz w:val="18"/>
                <w:szCs w:val="18"/>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0B82A7C" w14:textId="77777777" w:rsidR="007918E6" w:rsidRPr="00D0286A" w:rsidRDefault="007918E6"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6442D06E" w14:textId="24A075DB" w:rsidR="007918E6" w:rsidRPr="00D0286A" w:rsidRDefault="007918E6" w:rsidP="00135199">
            <w:pPr>
              <w:jc w:val="right"/>
              <w:rPr>
                <w:rFonts w:ascii="Tahoma" w:hAnsi="Tahoma" w:cs="Tahoma"/>
                <w:sz w:val="18"/>
                <w:szCs w:val="18"/>
              </w:rPr>
            </w:pPr>
            <w:r w:rsidRPr="00D0286A">
              <w:rPr>
                <w:rFonts w:ascii="Tahoma" w:hAnsi="Tahoma" w:cs="Tahoma"/>
                <w:sz w:val="18"/>
                <w:szCs w:val="18"/>
              </w:rPr>
              <w:t xml:space="preserve">Account currency </w:t>
            </w:r>
            <w:r w:rsidRPr="00D0286A">
              <w:rPr>
                <w:color w:val="FF0000"/>
                <w:sz w:val="16"/>
                <w:szCs w:val="16"/>
              </w:rPr>
              <w:t>►</w:t>
            </w:r>
            <w:r w:rsidRPr="00D0286A">
              <w:rPr>
                <w:rFonts w:ascii="Tahoma" w:hAnsi="Tahoma" w:cs="Tahoma"/>
                <w:sz w:val="18"/>
                <w:szCs w:val="18"/>
              </w:rPr>
              <w:t xml:space="preserve"> </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242EFB0" w14:textId="77777777" w:rsidR="007918E6" w:rsidRPr="00D0286A" w:rsidRDefault="007918E6" w:rsidP="00135199">
            <w:pPr>
              <w:rPr>
                <w:rFonts w:ascii="Tahoma" w:hAnsi="Tahoma" w:cs="Tahoma"/>
                <w:sz w:val="20"/>
                <w:szCs w:val="20"/>
              </w:rPr>
            </w:pPr>
          </w:p>
        </w:tc>
      </w:tr>
    </w:tbl>
    <w:p w14:paraId="17D39640" w14:textId="0BD54CA7" w:rsidR="0072200B" w:rsidRPr="00D0286A" w:rsidRDefault="00766341" w:rsidP="000B26A2">
      <w:pPr>
        <w:pBdr>
          <w:bottom w:val="single" w:sz="2" w:space="1" w:color="808080"/>
        </w:pBdr>
        <w:tabs>
          <w:tab w:val="left" w:pos="284"/>
        </w:tabs>
        <w:spacing w:after="120"/>
        <w:rPr>
          <w:rFonts w:ascii="Tahoma" w:hAnsi="Tahoma" w:cs="Tahoma"/>
          <w:b/>
          <w:lang w:eastAsia="en-US"/>
        </w:rPr>
      </w:pPr>
      <w:r w:rsidRPr="00D0286A">
        <w:rPr>
          <w:rFonts w:ascii="Tahoma" w:hAnsi="Tahoma" w:cs="Tahoma"/>
          <w:b/>
        </w:rPr>
        <w:br w:type="page"/>
      </w:r>
      <w:r w:rsidR="0072200B" w:rsidRPr="00D0286A">
        <w:rPr>
          <w:rFonts w:ascii="Tahoma" w:hAnsi="Tahoma" w:cs="Tahoma"/>
          <w:b/>
          <w:lang w:eastAsia="en-US"/>
        </w:rPr>
        <w:lastRenderedPageBreak/>
        <w:t xml:space="preserve">A. </w:t>
      </w:r>
      <w:r w:rsidR="009117D6" w:rsidRPr="00D0286A">
        <w:rPr>
          <w:rFonts w:ascii="Tahoma" w:hAnsi="Tahoma" w:cs="Tahoma"/>
          <w:b/>
          <w:lang w:eastAsia="en-US"/>
        </w:rPr>
        <w:t>Terms of reference/</w:t>
      </w:r>
      <w:r w:rsidR="0072200B" w:rsidRPr="00D0286A">
        <w:rPr>
          <w:rFonts w:ascii="Tahoma" w:hAnsi="Tahoma" w:cs="Tahoma"/>
          <w:b/>
          <w:lang w:eastAsia="en-US"/>
        </w:rPr>
        <w:t xml:space="preserve">Table of </w:t>
      </w:r>
      <w:r w:rsidR="009117D6" w:rsidRPr="00D0286A">
        <w:rPr>
          <w:rFonts w:ascii="Tahoma" w:hAnsi="Tahoma" w:cs="Tahoma"/>
          <w:b/>
          <w:lang w:eastAsia="en-US"/>
        </w:rPr>
        <w:t xml:space="preserve">unit </w:t>
      </w:r>
      <w:r w:rsidR="0072200B" w:rsidRPr="00D0286A">
        <w:rPr>
          <w:rFonts w:ascii="Tahoma" w:hAnsi="Tahoma" w:cs="Tahoma"/>
          <w:b/>
          <w:lang w:eastAsia="en-US"/>
        </w:rPr>
        <w:t>fees</w:t>
      </w:r>
    </w:p>
    <w:p w14:paraId="1BA47FFD" w14:textId="10CEBD78" w:rsidR="00BD0E85" w:rsidRDefault="00BD0E85" w:rsidP="00B133A9">
      <w:pPr>
        <w:spacing w:line="276" w:lineRule="auto"/>
        <w:jc w:val="both"/>
        <w:rPr>
          <w:rFonts w:ascii="Tahoma" w:hAnsi="Tahoma" w:cs="Tahoma"/>
          <w:sz w:val="20"/>
          <w:szCs w:val="20"/>
        </w:rPr>
      </w:pPr>
    </w:p>
    <w:p w14:paraId="58558FDE" w14:textId="082D924A" w:rsidR="00BD0E85" w:rsidRPr="00366253" w:rsidRDefault="00BD0E85" w:rsidP="00BD0E85">
      <w:pPr>
        <w:spacing w:after="120"/>
        <w:jc w:val="both"/>
        <w:rPr>
          <w:rFonts w:ascii="Tahoma" w:hAnsi="Tahoma" w:cs="Tahoma"/>
          <w:sz w:val="20"/>
          <w:szCs w:val="20"/>
        </w:rPr>
      </w:pPr>
      <w:r w:rsidRPr="006D21E0">
        <w:rPr>
          <w:rFonts w:ascii="Tahoma" w:hAnsi="Tahoma" w:cs="Tahoma"/>
          <w:sz w:val="20"/>
          <w:szCs w:val="20"/>
        </w:rPr>
        <w:t xml:space="preserve">The Council of Europe is currently implementing the project “Women’s Access to Justice: delivering on the Istanbul Convention and other European gender equality standards” in the framework of the EU/Council of Europe Partnership for Good Governance II. The project covers six Eastern Partnership Countries (Armenia, Azerbaijan, Belarus, Georgia, Republic of </w:t>
      </w:r>
      <w:proofErr w:type="gramStart"/>
      <w:r w:rsidRPr="006D21E0">
        <w:rPr>
          <w:rFonts w:ascii="Tahoma" w:hAnsi="Tahoma" w:cs="Tahoma"/>
          <w:sz w:val="20"/>
          <w:szCs w:val="20"/>
        </w:rPr>
        <w:t>Moldova</w:t>
      </w:r>
      <w:proofErr w:type="gramEnd"/>
      <w:r w:rsidRPr="006D21E0">
        <w:rPr>
          <w:rFonts w:ascii="Tahoma" w:hAnsi="Tahoma" w:cs="Tahoma"/>
          <w:sz w:val="20"/>
          <w:szCs w:val="20"/>
        </w:rPr>
        <w:t xml:space="preserve"> and Ukraine). The project aims to strengthen access to justice for women, especially women victims of violence in line with the Council of Europe Istanbul Convention and contributing towards the Eastern Partnership countries ratification of the Istanbul Convention. The project is contributing to the development of a gender sensitive justice chain and addressing gender inequalities in society, particularly visible in cases of women victims of violence by targeting legal professionals who are at different steps of the justice chain and who are interacting with women in search of redress.  In that context, it is looking for up to </w:t>
      </w:r>
      <w:r w:rsidR="000B3B74" w:rsidRPr="006D21E0">
        <w:rPr>
          <w:rFonts w:ascii="Tahoma" w:hAnsi="Tahoma" w:cs="Tahoma"/>
          <w:sz w:val="20"/>
          <w:szCs w:val="20"/>
        </w:rPr>
        <w:t>21</w:t>
      </w:r>
      <w:r w:rsidRPr="006D21E0">
        <w:rPr>
          <w:rFonts w:ascii="Tahoma" w:hAnsi="Tahoma" w:cs="Tahoma"/>
          <w:sz w:val="20"/>
          <w:szCs w:val="20"/>
        </w:rPr>
        <w:t xml:space="preserve"> Providers for the provision of consultancy services in the area of research and capacity building on women’s access to justice, to be requested by the Council on an as needed basis,</w:t>
      </w:r>
      <w:r w:rsidRPr="00BD0E85">
        <w:rPr>
          <w:rFonts w:ascii="Tahoma" w:hAnsi="Tahoma" w:cs="Tahoma"/>
          <w:sz w:val="20"/>
          <w:szCs w:val="20"/>
        </w:rPr>
        <w:t xml:space="preserve"> </w:t>
      </w:r>
      <w:r w:rsidRPr="00D0286A">
        <w:rPr>
          <w:rFonts w:ascii="Tahoma" w:hAnsi="Tahoma" w:cs="Tahoma"/>
          <w:sz w:val="20"/>
          <w:szCs w:val="20"/>
        </w:rPr>
        <w:t>in compliance with the ordering procedure defined below.</w:t>
      </w:r>
    </w:p>
    <w:p w14:paraId="66474CAE" w14:textId="77777777" w:rsidR="00BD0E85" w:rsidRPr="00D0286A" w:rsidRDefault="00BD0E85" w:rsidP="00B133A9">
      <w:pPr>
        <w:spacing w:line="276" w:lineRule="auto"/>
        <w:jc w:val="both"/>
        <w:rPr>
          <w:rFonts w:ascii="Tahoma" w:hAnsi="Tahoma" w:cs="Tahoma"/>
          <w:sz w:val="20"/>
          <w:szCs w:val="20"/>
        </w:rPr>
      </w:pPr>
    </w:p>
    <w:p w14:paraId="001D0C83" w14:textId="77777777" w:rsidR="00B133A9" w:rsidRPr="00D0286A" w:rsidRDefault="00B133A9" w:rsidP="00B133A9">
      <w:pPr>
        <w:spacing w:line="276" w:lineRule="auto"/>
        <w:jc w:val="both"/>
        <w:rPr>
          <w:rFonts w:ascii="Tahoma" w:hAnsi="Tahoma" w:cs="Tahoma"/>
          <w:sz w:val="20"/>
          <w:szCs w:val="20"/>
        </w:rPr>
      </w:pPr>
      <w:r w:rsidRPr="00D0286A">
        <w:rPr>
          <w:rFonts w:ascii="Tahoma" w:hAnsi="Tahoma" w:cs="Tahoma"/>
          <w:sz w:val="20"/>
          <w:szCs w:val="20"/>
        </w:rPr>
        <w:t xml:space="preserve">Each time an order form is sent, the selected Provider undertakes to take all the necessary measures to send it signed to the Council within 2 (two) working days after its reception. </w:t>
      </w:r>
    </w:p>
    <w:p w14:paraId="7575A1A1" w14:textId="77777777" w:rsidR="00B133A9" w:rsidRPr="00D0286A" w:rsidRDefault="00B133A9" w:rsidP="00B133A9">
      <w:pPr>
        <w:spacing w:line="276" w:lineRule="auto"/>
        <w:ind w:left="-142"/>
        <w:jc w:val="both"/>
        <w:rPr>
          <w:rFonts w:ascii="Tahoma" w:hAnsi="Tahoma" w:cs="Tahoma"/>
          <w:sz w:val="20"/>
          <w:szCs w:val="20"/>
        </w:rPr>
      </w:pPr>
    </w:p>
    <w:p w14:paraId="2B915655" w14:textId="77777777" w:rsidR="00B133A9" w:rsidRPr="006D21E0" w:rsidRDefault="00B133A9" w:rsidP="00B133A9">
      <w:pPr>
        <w:spacing w:line="276" w:lineRule="auto"/>
        <w:jc w:val="both"/>
        <w:rPr>
          <w:rFonts w:ascii="Tahoma" w:hAnsi="Tahoma" w:cs="Tahoma"/>
          <w:b/>
          <w:sz w:val="20"/>
          <w:szCs w:val="20"/>
        </w:rPr>
      </w:pPr>
      <w:r w:rsidRPr="006D21E0">
        <w:rPr>
          <w:rFonts w:ascii="Tahoma" w:hAnsi="Tahoma" w:cs="Tahoma"/>
          <w:b/>
          <w:sz w:val="20"/>
          <w:szCs w:val="20"/>
        </w:rPr>
        <w:t>Pooling</w:t>
      </w:r>
    </w:p>
    <w:p w14:paraId="01A9D193" w14:textId="77777777" w:rsidR="00B133A9" w:rsidRPr="006D21E0" w:rsidRDefault="00B133A9" w:rsidP="00B133A9">
      <w:pPr>
        <w:spacing w:line="276" w:lineRule="auto"/>
        <w:jc w:val="both"/>
        <w:rPr>
          <w:rFonts w:ascii="Tahoma" w:hAnsi="Tahoma" w:cs="Tahoma"/>
          <w:sz w:val="20"/>
          <w:szCs w:val="20"/>
        </w:rPr>
      </w:pPr>
      <w:r w:rsidRPr="006D21E0">
        <w:rPr>
          <w:rFonts w:ascii="Tahoma" w:hAnsi="Tahoma" w:cs="Tahoma"/>
          <w:sz w:val="20"/>
          <w:szCs w:val="20"/>
        </w:rPr>
        <w:t xml:space="preserve">For each order, the Council will select from the pool of pre-selected tenderers for the lot concerned the Provider who demonstrably offers best value for money for its requirement when assessed – for the Order concerned – against the criteria of:  </w:t>
      </w:r>
    </w:p>
    <w:p w14:paraId="6AD9ADF2" w14:textId="77777777" w:rsidR="00B133A9" w:rsidRPr="006D21E0" w:rsidRDefault="00B133A9" w:rsidP="00311C90">
      <w:pPr>
        <w:pStyle w:val="Default"/>
        <w:numPr>
          <w:ilvl w:val="0"/>
          <w:numId w:val="6"/>
        </w:numPr>
        <w:ind w:left="709"/>
        <w:rPr>
          <w:rFonts w:ascii="Tahoma" w:hAnsi="Tahoma" w:cs="Tahoma"/>
          <w:sz w:val="20"/>
          <w:szCs w:val="20"/>
        </w:rPr>
      </w:pPr>
      <w:r w:rsidRPr="006D21E0">
        <w:rPr>
          <w:rFonts w:ascii="Tahoma" w:hAnsi="Tahoma" w:cs="Tahoma"/>
          <w:sz w:val="20"/>
          <w:szCs w:val="20"/>
        </w:rPr>
        <w:t>quality (including as appropriate: capability, expertise, past performance, availability of resources and proposed methods of undertaking the work</w:t>
      </w:r>
      <w:proofErr w:type="gramStart"/>
      <w:r w:rsidRPr="006D21E0">
        <w:rPr>
          <w:rFonts w:ascii="Tahoma" w:hAnsi="Tahoma" w:cs="Tahoma"/>
          <w:sz w:val="20"/>
          <w:szCs w:val="20"/>
        </w:rPr>
        <w:t>);</w:t>
      </w:r>
      <w:proofErr w:type="gramEnd"/>
    </w:p>
    <w:p w14:paraId="3BF309F0" w14:textId="77777777" w:rsidR="00B133A9" w:rsidRPr="006D21E0" w:rsidRDefault="00B133A9" w:rsidP="00311C90">
      <w:pPr>
        <w:pStyle w:val="Default"/>
        <w:numPr>
          <w:ilvl w:val="0"/>
          <w:numId w:val="6"/>
        </w:numPr>
        <w:ind w:left="709"/>
        <w:rPr>
          <w:rFonts w:ascii="Tahoma" w:hAnsi="Tahoma" w:cs="Tahoma"/>
          <w:sz w:val="20"/>
          <w:szCs w:val="20"/>
        </w:rPr>
      </w:pPr>
      <w:r w:rsidRPr="006D21E0">
        <w:rPr>
          <w:rFonts w:ascii="Tahoma" w:hAnsi="Tahoma" w:cs="Tahoma"/>
          <w:sz w:val="20"/>
          <w:szCs w:val="20"/>
        </w:rPr>
        <w:t>availability (including, without limitation, capacity to meet required deadlines and, where relevant, geographical location); and</w:t>
      </w:r>
    </w:p>
    <w:p w14:paraId="75D10624" w14:textId="77777777" w:rsidR="00B133A9" w:rsidRPr="006D21E0" w:rsidRDefault="00B133A9" w:rsidP="00311C90">
      <w:pPr>
        <w:pStyle w:val="Default"/>
        <w:numPr>
          <w:ilvl w:val="0"/>
          <w:numId w:val="6"/>
        </w:numPr>
        <w:ind w:left="709"/>
        <w:rPr>
          <w:rFonts w:ascii="Tahoma" w:hAnsi="Tahoma" w:cs="Tahoma"/>
          <w:sz w:val="20"/>
          <w:szCs w:val="20"/>
        </w:rPr>
      </w:pPr>
      <w:r w:rsidRPr="006D21E0">
        <w:rPr>
          <w:rFonts w:ascii="Tahoma" w:hAnsi="Tahoma" w:cs="Tahoma"/>
          <w:sz w:val="20"/>
          <w:szCs w:val="20"/>
        </w:rPr>
        <w:t>price.</w:t>
      </w:r>
    </w:p>
    <w:p w14:paraId="6EE577A1" w14:textId="6B0977D7" w:rsidR="00B133A9" w:rsidRPr="006D21E0" w:rsidRDefault="00B133A9" w:rsidP="00B133A9">
      <w:pPr>
        <w:spacing w:line="276" w:lineRule="auto"/>
        <w:jc w:val="both"/>
        <w:rPr>
          <w:rFonts w:ascii="Tahoma" w:hAnsi="Tahoma" w:cs="Tahoma"/>
          <w:sz w:val="20"/>
          <w:szCs w:val="20"/>
        </w:rPr>
      </w:pPr>
      <w:r w:rsidRPr="006D21E0">
        <w:rPr>
          <w:rFonts w:ascii="Tahoma" w:hAnsi="Tahoma" w:cs="Tahoma"/>
          <w:sz w:val="20"/>
          <w:szCs w:val="20"/>
        </w:rPr>
        <w:t>If a Provider is unable to take an Order or if no reply is given on his behalf within the above deadline, the Council may call on another Provider selected under that lot, using the same criteria, and so on until a suitable Provider is contracted.</w:t>
      </w:r>
    </w:p>
    <w:p w14:paraId="192A7848" w14:textId="77777777" w:rsidR="00B133A9" w:rsidRPr="00D0286A" w:rsidRDefault="00B133A9" w:rsidP="00B133A9">
      <w:pPr>
        <w:spacing w:line="276" w:lineRule="auto"/>
        <w:ind w:left="-142"/>
        <w:jc w:val="both"/>
        <w:rPr>
          <w:rFonts w:ascii="Tahoma" w:hAnsi="Tahoma" w:cs="Tahoma"/>
          <w:sz w:val="20"/>
          <w:szCs w:val="20"/>
        </w:rPr>
      </w:pPr>
    </w:p>
    <w:p w14:paraId="0D5518DB"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Lots</w:t>
      </w:r>
    </w:p>
    <w:p w14:paraId="14A753F7" w14:textId="64817D3E" w:rsidR="00B133A9" w:rsidRPr="00D0286A" w:rsidRDefault="006B1CBA" w:rsidP="00B133A9">
      <w:pPr>
        <w:spacing w:line="276" w:lineRule="auto"/>
        <w:jc w:val="both"/>
        <w:rPr>
          <w:rFonts w:ascii="Tahoma" w:hAnsi="Tahoma" w:cs="Tahoma"/>
          <w:sz w:val="20"/>
          <w:szCs w:val="20"/>
        </w:rPr>
      </w:pPr>
      <w:r w:rsidRPr="00D0286A">
        <w:rPr>
          <w:rFonts w:ascii="Tahoma" w:hAnsi="Tahoma" w:cs="Tahoma"/>
          <w:sz w:val="20"/>
          <w:szCs w:val="20"/>
        </w:rPr>
        <w:t>The Tenderer declares that they</w:t>
      </w:r>
      <w:r w:rsidR="00B133A9" w:rsidRPr="00D0286A">
        <w:rPr>
          <w:rFonts w:ascii="Tahoma" w:hAnsi="Tahoma" w:cs="Tahoma"/>
          <w:sz w:val="20"/>
          <w:szCs w:val="20"/>
        </w:rPr>
        <w:t xml:space="preserve"> submit a tender for the following lot/s:</w:t>
      </w:r>
    </w:p>
    <w:p w14:paraId="724CEC5D" w14:textId="77777777" w:rsidR="00B133A9" w:rsidRPr="00D0286A" w:rsidRDefault="00B133A9" w:rsidP="00B133A9">
      <w:pPr>
        <w:spacing w:line="276" w:lineRule="auto"/>
        <w:ind w:left="-142"/>
        <w:jc w:val="both"/>
        <w:rPr>
          <w:rFonts w:ascii="Tahoma" w:hAnsi="Tahoma" w:cs="Tahoma"/>
          <w:sz w:val="20"/>
          <w:szCs w:val="20"/>
        </w:rPr>
      </w:pPr>
    </w:p>
    <w:p w14:paraId="0C14B07D"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tabs>
          <w:tab w:val="left" w:pos="7371"/>
          <w:tab w:val="left" w:pos="7513"/>
        </w:tabs>
        <w:spacing w:line="276" w:lineRule="auto"/>
        <w:ind w:right="1842"/>
        <w:jc w:val="both"/>
        <w:rPr>
          <w:rFonts w:ascii="Tahoma" w:hAnsi="Tahoma" w:cs="Tahoma"/>
          <w:color w:val="FF0000"/>
          <w:sz w:val="18"/>
          <w:szCs w:val="18"/>
        </w:rPr>
      </w:pPr>
      <w:r w:rsidRPr="00D0286A">
        <w:rPr>
          <w:rFonts w:ascii="Tahoma" w:hAnsi="Tahoma" w:cs="Tahoma"/>
          <w:color w:val="FF0000"/>
          <w:sz w:val="18"/>
          <w:szCs w:val="18"/>
        </w:rPr>
        <w:t>Tenderers shall tick the box(es) corresponding to the lot(s) they tender for. They can tender for one, several or all lots.</w:t>
      </w:r>
    </w:p>
    <w:p w14:paraId="10C352E7" w14:textId="77777777" w:rsidR="00B133A9" w:rsidRPr="00D0286A" w:rsidRDefault="00B133A9" w:rsidP="00B133A9">
      <w:pPr>
        <w:spacing w:line="276" w:lineRule="auto"/>
        <w:ind w:left="-142"/>
        <w:jc w:val="both"/>
        <w:rPr>
          <w:rFonts w:ascii="Tahoma" w:hAnsi="Tahoma" w:cs="Tahoma"/>
          <w:sz w:val="20"/>
          <w:szCs w:val="20"/>
        </w:rPr>
      </w:pPr>
      <w:r w:rsidRPr="00D0286A">
        <w:rPr>
          <w:rFonts w:ascii="Tahoma" w:hAnsi="Tahoma" w:cs="Tahoma"/>
          <w:b/>
          <w:noProof/>
          <w:lang w:val="en-US" w:eastAsia="en-US"/>
        </w:rPr>
        <mc:AlternateContent>
          <mc:Choice Requires="wps">
            <w:drawing>
              <wp:anchor distT="0" distB="0" distL="114300" distR="114300" simplePos="0" relativeHeight="251660288" behindDoc="0" locked="1" layoutInCell="1" allowOverlap="1" wp14:anchorId="1F4DC385" wp14:editId="0C0A81DD">
                <wp:simplePos x="0" y="0"/>
                <wp:positionH relativeFrom="column">
                  <wp:posOffset>558165</wp:posOffset>
                </wp:positionH>
                <wp:positionV relativeFrom="paragraph">
                  <wp:posOffset>-24130</wp:posOffset>
                </wp:positionV>
                <wp:extent cx="234950" cy="572770"/>
                <wp:effectExtent l="19050" t="0" r="12700" b="3683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5727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C42102"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43.95pt;margin-top:-1.9pt;width:18.5pt;height:45.1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" adj="5244" strokecolor="red">
                <o:lock v:ext="edit" aspectratio="t"/>
                <v:textbox style="layout-flow:vertical-ideographic"/>
                <w10:anchorlock/>
              </v:shape>
            </w:pict>
          </mc:Fallback>
        </mc:AlternateContent>
      </w:r>
    </w:p>
    <w:tbl>
      <w:tblPr>
        <w:tblW w:w="9781"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567"/>
        <w:gridCol w:w="5245"/>
        <w:gridCol w:w="3969"/>
      </w:tblGrid>
      <w:tr w:rsidR="00B133A9" w:rsidRPr="00D0286A" w14:paraId="5C5B7FFB" w14:textId="77777777" w:rsidTr="00BD0E85">
        <w:trPr>
          <w:trHeight w:val="517"/>
          <w:jc w:val="center"/>
        </w:trPr>
        <w:tc>
          <w:tcPr>
            <w:tcW w:w="567"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305010D5" w14:textId="77777777" w:rsidR="00B133A9" w:rsidRPr="00D0286A" w:rsidRDefault="00B133A9" w:rsidP="00512853">
            <w:pPr>
              <w:ind w:left="-142"/>
              <w:jc w:val="center"/>
              <w:rPr>
                <w:rFonts w:ascii="Tahoma" w:eastAsia="Calibri" w:hAnsi="Tahoma" w:cs="Tahoma"/>
                <w:bCs/>
                <w:sz w:val="36"/>
                <w:szCs w:val="36"/>
                <w:lang w:val="en-US" w:eastAsia="en-US"/>
              </w:rPr>
            </w:pPr>
          </w:p>
        </w:tc>
        <w:tc>
          <w:tcPr>
            <w:tcW w:w="5245"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0AA2759A" w14:textId="77777777" w:rsidR="00B133A9" w:rsidRPr="00D0286A" w:rsidRDefault="00B133A9" w:rsidP="00512853">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Lots</w:t>
            </w:r>
          </w:p>
        </w:tc>
        <w:tc>
          <w:tcPr>
            <w:tcW w:w="3969" w:type="dxa"/>
            <w:tcBorders>
              <w:left w:val="single" w:sz="2" w:space="0" w:color="808080" w:themeColor="background1" w:themeShade="80"/>
              <w:bottom w:val="single" w:sz="2" w:space="0" w:color="808080"/>
            </w:tcBorders>
            <w:shd w:val="clear" w:color="auto" w:fill="F2F2F2" w:themeFill="background1" w:themeFillShade="F2"/>
            <w:vAlign w:val="center"/>
          </w:tcPr>
          <w:p w14:paraId="1D5E0E2C" w14:textId="77777777" w:rsidR="00BD0E85" w:rsidRDefault="00B133A9" w:rsidP="00512853">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 xml:space="preserve">Maximum number of Provide(s) to be </w:t>
            </w:r>
          </w:p>
          <w:p w14:paraId="15864D98" w14:textId="13D9960C" w:rsidR="00B133A9" w:rsidRPr="00D0286A" w:rsidRDefault="00B133A9" w:rsidP="00512853">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selected</w:t>
            </w:r>
          </w:p>
        </w:tc>
      </w:tr>
      <w:tr w:rsidR="00BD0E85" w:rsidRPr="00D0286A" w14:paraId="10D45989" w14:textId="77777777" w:rsidTr="00BD0E85">
        <w:trPr>
          <w:trHeight w:val="484"/>
          <w:jc w:val="center"/>
        </w:trPr>
        <w:sdt>
          <w:sdtPr>
            <w:rPr>
              <w:rFonts w:ascii="Tahoma" w:eastAsia="Calibri" w:hAnsi="Tahoma" w:cs="Tahoma"/>
              <w:bCs/>
              <w:sz w:val="36"/>
              <w:szCs w:val="36"/>
              <w:lang w:val="en-US" w:eastAsia="en-US"/>
            </w:rPr>
            <w:id w:val="1737904043"/>
            <w14:checkbox>
              <w14:checked w14:val="0"/>
              <w14:checkedState w14:val="2612" w14:font="MS Gothic"/>
              <w14:uncheckedState w14:val="2610" w14:font="MS Gothic"/>
            </w14:checkbox>
          </w:sdtPr>
          <w:sdtEndPr/>
          <w:sdtContent>
            <w:tc>
              <w:tcPr>
                <w:tcW w:w="56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49B020" w14:textId="3653D18C" w:rsidR="00BD0E85" w:rsidRPr="00D0286A" w:rsidRDefault="00BD0E85" w:rsidP="00BD0E85">
                <w:pPr>
                  <w:ind w:left="-170" w:right="-170"/>
                  <w:jc w:val="center"/>
                  <w:rPr>
                    <w:rFonts w:ascii="Tahoma" w:eastAsia="Calibri" w:hAnsi="Tahoma" w:cs="Tahoma"/>
                    <w:bCs/>
                    <w:sz w:val="36"/>
                    <w:szCs w:val="36"/>
                    <w:lang w:val="en-US" w:eastAsia="en-US"/>
                  </w:rPr>
                </w:pPr>
                <w:r w:rsidRPr="00D0286A">
                  <w:rPr>
                    <w:rFonts w:ascii="MS UI Gothic" w:eastAsia="MS UI Gothic" w:hAnsi="MS UI Gothic" w:cs="MS UI Gothic" w:hint="eastAsia"/>
                    <w:bCs/>
                    <w:sz w:val="36"/>
                    <w:szCs w:val="36"/>
                    <w:lang w:val="en-US" w:eastAsia="en-US"/>
                  </w:rPr>
                  <w:t>☐</w:t>
                </w:r>
              </w:p>
            </w:tc>
          </w:sdtContent>
        </w:sdt>
        <w:tc>
          <w:tcPr>
            <w:tcW w:w="5245" w:type="dxa"/>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EF6A3B3" w14:textId="05B8C008" w:rsidR="00BD0E85" w:rsidRPr="00D0286A" w:rsidRDefault="00BD0E85" w:rsidP="00BD0E85">
            <w:pPr>
              <w:spacing w:before="60" w:after="60"/>
              <w:ind w:left="-142" w:right="-249"/>
              <w:rPr>
                <w:rFonts w:ascii="Tahoma" w:eastAsia="Calibri" w:hAnsi="Tahoma" w:cs="Tahoma"/>
                <w:b/>
                <w:bCs/>
                <w:sz w:val="16"/>
                <w:szCs w:val="16"/>
                <w:lang w:val="en-US" w:eastAsia="en-US"/>
              </w:rPr>
            </w:pPr>
            <w:r>
              <w:rPr>
                <w:rFonts w:ascii="Tahoma" w:hAnsi="Tahoma" w:cs="Tahoma"/>
                <w:color w:val="000000" w:themeColor="text1"/>
                <w:sz w:val="20"/>
                <w:szCs w:val="20"/>
              </w:rPr>
              <w:t xml:space="preserve"> </w:t>
            </w:r>
            <w:r w:rsidRPr="00E25560">
              <w:rPr>
                <w:rFonts w:ascii="Tahoma" w:hAnsi="Tahoma" w:cs="Tahoma"/>
                <w:color w:val="000000" w:themeColor="text1"/>
                <w:sz w:val="20"/>
                <w:szCs w:val="20"/>
              </w:rPr>
              <w:t xml:space="preserve">Lot 1: </w:t>
            </w:r>
            <w:r>
              <w:rPr>
                <w:rFonts w:ascii="Tahoma" w:hAnsi="Tahoma" w:cs="Tahoma"/>
                <w:i/>
                <w:color w:val="000000" w:themeColor="text1"/>
                <w:sz w:val="20"/>
                <w:szCs w:val="20"/>
              </w:rPr>
              <w:t>Research on women’s access to justice</w:t>
            </w:r>
          </w:p>
        </w:tc>
        <w:tc>
          <w:tcPr>
            <w:tcW w:w="3969"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66F2EF54" w14:textId="7C763C54" w:rsidR="00BD0E85" w:rsidRPr="00BD0E85" w:rsidRDefault="00830967" w:rsidP="00BD0E85">
            <w:pPr>
              <w:spacing w:before="60" w:after="60"/>
              <w:ind w:left="-142"/>
              <w:jc w:val="center"/>
              <w:rPr>
                <w:rFonts w:ascii="Tahoma" w:eastAsia="Calibri" w:hAnsi="Tahoma" w:cs="Tahoma"/>
                <w:b/>
                <w:bCs/>
                <w:sz w:val="18"/>
                <w:szCs w:val="18"/>
                <w:highlight w:val="cyan"/>
                <w:lang w:val="en-US" w:eastAsia="en-US"/>
              </w:rPr>
            </w:pPr>
            <w:r w:rsidRPr="006D21E0">
              <w:rPr>
                <w:rFonts w:ascii="Tahoma" w:eastAsia="Calibri" w:hAnsi="Tahoma" w:cs="Tahoma"/>
                <w:b/>
                <w:bCs/>
                <w:sz w:val="18"/>
                <w:szCs w:val="18"/>
                <w:lang w:val="en-US" w:eastAsia="en-US"/>
              </w:rPr>
              <w:t>7</w:t>
            </w:r>
          </w:p>
        </w:tc>
      </w:tr>
      <w:tr w:rsidR="00BD0E85" w:rsidRPr="00D0286A" w14:paraId="0F91EE37" w14:textId="77777777" w:rsidTr="00BD0E85">
        <w:trPr>
          <w:trHeight w:val="420"/>
          <w:jc w:val="center"/>
        </w:trPr>
        <w:sdt>
          <w:sdtPr>
            <w:rPr>
              <w:rFonts w:ascii="Tahoma" w:eastAsia="Calibri" w:hAnsi="Tahoma" w:cs="Tahoma"/>
              <w:bCs/>
              <w:sz w:val="36"/>
              <w:szCs w:val="36"/>
              <w:lang w:val="en-US" w:eastAsia="en-US"/>
            </w:rPr>
            <w:id w:val="-195618340"/>
            <w14:checkbox>
              <w14:checked w14:val="0"/>
              <w14:checkedState w14:val="2612" w14:font="MS Gothic"/>
              <w14:uncheckedState w14:val="2610" w14:font="MS Gothic"/>
            </w14:checkbox>
          </w:sdtPr>
          <w:sdtEndPr/>
          <w:sdtContent>
            <w:tc>
              <w:tcPr>
                <w:tcW w:w="56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7BA573" w14:textId="0D7B7A45" w:rsidR="00BD0E85" w:rsidRPr="00D0286A" w:rsidRDefault="00BD0E85" w:rsidP="00BD0E85">
                <w:pPr>
                  <w:ind w:left="-170" w:right="-170"/>
                  <w:jc w:val="center"/>
                  <w:rPr>
                    <w:rFonts w:ascii="Tahoma" w:eastAsia="Calibri" w:hAnsi="Tahoma" w:cs="Tahoma"/>
                    <w:bCs/>
                    <w:sz w:val="36"/>
                    <w:szCs w:val="36"/>
                    <w:lang w:val="en-US" w:eastAsia="en-US"/>
                  </w:rPr>
                </w:pPr>
                <w:r w:rsidRPr="00D0286A">
                  <w:rPr>
                    <w:rFonts w:ascii="MS UI Gothic" w:eastAsia="MS UI Gothic" w:hAnsi="MS UI Gothic" w:cs="MS UI Gothic" w:hint="eastAsia"/>
                    <w:bCs/>
                    <w:sz w:val="36"/>
                    <w:szCs w:val="36"/>
                    <w:lang w:val="en-US" w:eastAsia="en-US"/>
                  </w:rPr>
                  <w:t>☐</w:t>
                </w:r>
              </w:p>
            </w:tc>
          </w:sdtContent>
        </w:sdt>
        <w:tc>
          <w:tcPr>
            <w:tcW w:w="5245"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B870DF5" w14:textId="1BABAB54" w:rsidR="00BD0E85" w:rsidRPr="00D0286A" w:rsidRDefault="00BD0E85" w:rsidP="00BD0E85">
            <w:pPr>
              <w:spacing w:before="60" w:after="60"/>
              <w:ind w:left="-142" w:right="-249"/>
              <w:rPr>
                <w:rFonts w:ascii="Tahoma" w:eastAsia="Calibri" w:hAnsi="Tahoma" w:cs="Tahoma"/>
                <w:bCs/>
                <w:sz w:val="18"/>
                <w:szCs w:val="18"/>
                <w:lang w:val="en-US" w:eastAsia="en-US"/>
              </w:rPr>
            </w:pPr>
            <w:r>
              <w:rPr>
                <w:rFonts w:ascii="Tahoma" w:hAnsi="Tahoma" w:cs="Tahoma"/>
                <w:color w:val="000000" w:themeColor="text1"/>
                <w:sz w:val="20"/>
                <w:szCs w:val="20"/>
              </w:rPr>
              <w:t xml:space="preserve"> </w:t>
            </w:r>
            <w:r w:rsidRPr="00E25560">
              <w:rPr>
                <w:rFonts w:ascii="Tahoma" w:hAnsi="Tahoma" w:cs="Tahoma"/>
                <w:color w:val="000000" w:themeColor="text1"/>
                <w:sz w:val="20"/>
                <w:szCs w:val="20"/>
              </w:rPr>
              <w:t xml:space="preserve">Lot 2: </w:t>
            </w:r>
            <w:r w:rsidRPr="00082839">
              <w:rPr>
                <w:rFonts w:ascii="Tahoma" w:hAnsi="Tahoma" w:cs="Tahoma"/>
                <w:i/>
                <w:color w:val="000000" w:themeColor="text1"/>
                <w:sz w:val="20"/>
                <w:szCs w:val="20"/>
              </w:rPr>
              <w:t>Capacity building/</w:t>
            </w:r>
            <w:r>
              <w:rPr>
                <w:rFonts w:ascii="Tahoma" w:hAnsi="Tahoma" w:cs="Tahoma"/>
                <w:i/>
                <w:color w:val="000000" w:themeColor="text1"/>
                <w:sz w:val="20"/>
                <w:szCs w:val="20"/>
              </w:rPr>
              <w:t>Training on women’s access to justice</w:t>
            </w:r>
          </w:p>
        </w:tc>
        <w:tc>
          <w:tcPr>
            <w:tcW w:w="3969"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172F6066" w14:textId="052F91BC" w:rsidR="00BD0E85" w:rsidRPr="00BD0E85" w:rsidRDefault="00830967" w:rsidP="00BD0E85">
            <w:pPr>
              <w:spacing w:before="60" w:after="60"/>
              <w:ind w:left="-142"/>
              <w:jc w:val="center"/>
              <w:rPr>
                <w:rFonts w:ascii="Tahoma" w:eastAsia="Calibri" w:hAnsi="Tahoma" w:cs="Tahoma"/>
                <w:b/>
                <w:bCs/>
                <w:sz w:val="18"/>
                <w:szCs w:val="18"/>
                <w:highlight w:val="cyan"/>
                <w:lang w:val="en-US" w:eastAsia="en-US"/>
              </w:rPr>
            </w:pPr>
            <w:r w:rsidRPr="006D21E0">
              <w:rPr>
                <w:rFonts w:ascii="Tahoma" w:eastAsia="Calibri" w:hAnsi="Tahoma" w:cs="Tahoma"/>
                <w:b/>
                <w:bCs/>
                <w:sz w:val="18"/>
                <w:szCs w:val="18"/>
                <w:lang w:val="en-US" w:eastAsia="en-US"/>
              </w:rPr>
              <w:t>7</w:t>
            </w:r>
          </w:p>
        </w:tc>
      </w:tr>
      <w:tr w:rsidR="00BD0E85" w:rsidRPr="00D0286A" w14:paraId="24D640E4" w14:textId="77777777" w:rsidTr="00BD0E85">
        <w:trPr>
          <w:trHeight w:val="420"/>
          <w:jc w:val="center"/>
        </w:trPr>
        <w:sdt>
          <w:sdtPr>
            <w:rPr>
              <w:rFonts w:ascii="Tahoma" w:eastAsia="Calibri" w:hAnsi="Tahoma" w:cs="Tahoma"/>
              <w:bCs/>
              <w:sz w:val="36"/>
              <w:szCs w:val="36"/>
              <w:lang w:val="en-US" w:eastAsia="en-US"/>
            </w:rPr>
            <w:id w:val="1412661326"/>
            <w14:checkbox>
              <w14:checked w14:val="0"/>
              <w14:checkedState w14:val="2612" w14:font="MS Gothic"/>
              <w14:uncheckedState w14:val="2610" w14:font="MS Gothic"/>
            </w14:checkbox>
          </w:sdtPr>
          <w:sdtEndPr/>
          <w:sdtContent>
            <w:tc>
              <w:tcPr>
                <w:tcW w:w="56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5CCD0C5" w14:textId="40915C09" w:rsidR="00BD0E85" w:rsidRDefault="00BD0E85" w:rsidP="00BD0E85">
                <w:pPr>
                  <w:ind w:left="-170" w:right="-170"/>
                  <w:jc w:val="center"/>
                  <w:rPr>
                    <w:rFonts w:ascii="Tahoma" w:eastAsia="Calibri" w:hAnsi="Tahoma" w:cs="Tahoma"/>
                    <w:bCs/>
                    <w:sz w:val="36"/>
                    <w:szCs w:val="36"/>
                    <w:lang w:val="en-US" w:eastAsia="en-US"/>
                  </w:rPr>
                </w:pPr>
                <w:r w:rsidRPr="00D0286A">
                  <w:rPr>
                    <w:rFonts w:ascii="MS UI Gothic" w:eastAsia="MS UI Gothic" w:hAnsi="MS UI Gothic" w:cs="MS UI Gothic" w:hint="eastAsia"/>
                    <w:bCs/>
                    <w:sz w:val="36"/>
                    <w:szCs w:val="36"/>
                    <w:lang w:val="en-US" w:eastAsia="en-US"/>
                  </w:rPr>
                  <w:t>☐</w:t>
                </w:r>
              </w:p>
            </w:tc>
          </w:sdtContent>
        </w:sdt>
        <w:tc>
          <w:tcPr>
            <w:tcW w:w="5245"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D71D5DA" w14:textId="0DDFAE7A" w:rsidR="00BD0E85" w:rsidRDefault="00BD0E85" w:rsidP="00BD0E85">
            <w:pPr>
              <w:spacing w:before="60" w:after="60"/>
              <w:ind w:left="-142" w:right="-249"/>
              <w:rPr>
                <w:rFonts w:ascii="Tahoma" w:eastAsia="Calibri" w:hAnsi="Tahoma" w:cs="Tahoma"/>
                <w:b/>
                <w:bCs/>
                <w:sz w:val="18"/>
                <w:szCs w:val="18"/>
                <w:lang w:val="en-US" w:eastAsia="en-US"/>
              </w:rPr>
            </w:pPr>
            <w:r>
              <w:rPr>
                <w:rFonts w:ascii="Tahoma" w:hAnsi="Tahoma" w:cs="Tahoma"/>
                <w:color w:val="000000" w:themeColor="text1"/>
                <w:sz w:val="20"/>
                <w:szCs w:val="20"/>
              </w:rPr>
              <w:t xml:space="preserve"> Lot 3: </w:t>
            </w:r>
            <w:r w:rsidRPr="009459D2">
              <w:rPr>
                <w:rFonts w:ascii="Tahoma" w:hAnsi="Tahoma" w:cs="Tahoma"/>
                <w:i/>
                <w:iCs/>
                <w:color w:val="000000" w:themeColor="text1"/>
                <w:sz w:val="20"/>
                <w:szCs w:val="20"/>
              </w:rPr>
              <w:t>Council of Europe</w:t>
            </w:r>
            <w:r>
              <w:rPr>
                <w:rFonts w:ascii="Tahoma" w:hAnsi="Tahoma" w:cs="Tahoma"/>
                <w:i/>
                <w:iCs/>
                <w:color w:val="000000" w:themeColor="text1"/>
                <w:sz w:val="20"/>
                <w:szCs w:val="20"/>
              </w:rPr>
              <w:t xml:space="preserve">’s Gender Equality </w:t>
            </w:r>
            <w:r w:rsidRPr="009459D2">
              <w:rPr>
                <w:rFonts w:ascii="Tahoma" w:hAnsi="Tahoma" w:cs="Tahoma"/>
                <w:i/>
                <w:iCs/>
                <w:color w:val="000000" w:themeColor="text1"/>
                <w:sz w:val="20"/>
                <w:szCs w:val="20"/>
              </w:rPr>
              <w:t>HELP courses tutors</w:t>
            </w:r>
          </w:p>
        </w:tc>
        <w:tc>
          <w:tcPr>
            <w:tcW w:w="3969"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4326068E" w14:textId="69E7F513" w:rsidR="00BD0E85" w:rsidRPr="00BD0E85" w:rsidRDefault="00830967" w:rsidP="00BD0E85">
            <w:pPr>
              <w:spacing w:before="60" w:after="60"/>
              <w:ind w:left="-142"/>
              <w:jc w:val="center"/>
              <w:rPr>
                <w:rFonts w:ascii="Tahoma" w:eastAsia="Calibri" w:hAnsi="Tahoma" w:cs="Tahoma"/>
                <w:b/>
                <w:bCs/>
                <w:sz w:val="18"/>
                <w:szCs w:val="18"/>
                <w:highlight w:val="cyan"/>
                <w:lang w:val="en-US" w:eastAsia="en-US"/>
              </w:rPr>
            </w:pPr>
            <w:r w:rsidRPr="006D21E0">
              <w:rPr>
                <w:rFonts w:ascii="Tahoma" w:eastAsia="Calibri" w:hAnsi="Tahoma" w:cs="Tahoma"/>
                <w:b/>
                <w:bCs/>
                <w:sz w:val="18"/>
                <w:szCs w:val="18"/>
                <w:lang w:val="en-US" w:eastAsia="en-US"/>
              </w:rPr>
              <w:t>7</w:t>
            </w:r>
          </w:p>
        </w:tc>
      </w:tr>
    </w:tbl>
    <w:p w14:paraId="198CB9DB" w14:textId="34762FFA" w:rsidR="00B133A9" w:rsidRDefault="00B133A9" w:rsidP="00766990">
      <w:pPr>
        <w:spacing w:line="276" w:lineRule="auto"/>
        <w:jc w:val="both"/>
        <w:rPr>
          <w:rFonts w:ascii="Tahoma" w:hAnsi="Tahoma" w:cs="Tahoma"/>
          <w:color w:val="000000"/>
          <w:sz w:val="20"/>
          <w:szCs w:val="20"/>
          <w:lang w:eastAsia="en-US"/>
        </w:rPr>
      </w:pPr>
    </w:p>
    <w:p w14:paraId="63CFC2EF" w14:textId="77777777" w:rsidR="00766990" w:rsidRPr="00D0286A" w:rsidRDefault="00766990" w:rsidP="00766990">
      <w:pPr>
        <w:spacing w:line="276" w:lineRule="auto"/>
        <w:jc w:val="both"/>
        <w:rPr>
          <w:rFonts w:ascii="Tahoma" w:hAnsi="Tahoma" w:cs="Tahoma"/>
          <w:color w:val="000000"/>
          <w:sz w:val="20"/>
          <w:szCs w:val="20"/>
          <w:lang w:eastAsia="en-US"/>
        </w:rPr>
      </w:pPr>
    </w:p>
    <w:p w14:paraId="46C2BA2F"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Fees</w:t>
      </w:r>
    </w:p>
    <w:p w14:paraId="376D7CAF" w14:textId="2493FDB9" w:rsidR="00B133A9" w:rsidRPr="00D0286A" w:rsidRDefault="00B133A9" w:rsidP="00B133A9">
      <w:pPr>
        <w:spacing w:line="276" w:lineRule="auto"/>
        <w:jc w:val="both"/>
        <w:rPr>
          <w:rFonts w:ascii="Tahoma" w:hAnsi="Tahoma" w:cs="Tahoma"/>
          <w:b/>
          <w:color w:val="000000"/>
          <w:sz w:val="20"/>
          <w:szCs w:val="20"/>
          <w:u w:val="single"/>
          <w:lang w:eastAsia="en-US"/>
        </w:rPr>
      </w:pPr>
      <w:r w:rsidRPr="00D0286A">
        <w:rPr>
          <w:rFonts w:ascii="Tahoma" w:hAnsi="Tahoma" w:cs="Tahoma"/>
          <w:sz w:val="20"/>
          <w:szCs w:val="20"/>
        </w:rPr>
        <w:t xml:space="preserve">The fees indicated below will be applicable throughout the duration of the Framework Contract. </w:t>
      </w:r>
      <w:r w:rsidRPr="00D0286A">
        <w:rPr>
          <w:rFonts w:ascii="Tahoma" w:hAnsi="Tahoma" w:cs="Tahoma"/>
          <w:color w:val="000000"/>
          <w:sz w:val="20"/>
          <w:szCs w:val="20"/>
          <w:lang w:eastAsia="en-US"/>
        </w:rPr>
        <w:t xml:space="preserve">Prices are indicated in </w:t>
      </w:r>
      <w:r w:rsidR="00BD0E85" w:rsidRPr="006D21E0">
        <w:rPr>
          <w:rFonts w:ascii="Tahoma" w:hAnsi="Tahoma" w:cs="Tahoma"/>
          <w:color w:val="000000"/>
          <w:sz w:val="20"/>
          <w:szCs w:val="20"/>
          <w:lang w:eastAsia="en-US"/>
        </w:rPr>
        <w:t xml:space="preserve">Euros </w:t>
      </w:r>
      <w:r w:rsidR="00BD0E85" w:rsidRPr="00D0286A">
        <w:rPr>
          <w:rFonts w:ascii="Tahoma" w:hAnsi="Tahoma" w:cs="Tahoma"/>
          <w:color w:val="000000"/>
          <w:sz w:val="20"/>
          <w:szCs w:val="20"/>
          <w:lang w:eastAsia="en-US"/>
        </w:rPr>
        <w:t>without</w:t>
      </w:r>
      <w:r w:rsidRPr="00D0286A">
        <w:rPr>
          <w:rFonts w:ascii="Tahoma" w:hAnsi="Tahoma" w:cs="Tahoma"/>
          <w:color w:val="000000"/>
          <w:sz w:val="20"/>
          <w:szCs w:val="20"/>
          <w:lang w:eastAsia="en-US"/>
        </w:rPr>
        <w:t xml:space="preserve"> VAT. For the VAT regime to be mentioned on the invoice(s), please refer to Article 4.2 of the Legal Conditions (See Section C. below). Prices are indicated in </w:t>
      </w:r>
      <w:r w:rsidRPr="006D21E0">
        <w:rPr>
          <w:rFonts w:ascii="Tahoma" w:hAnsi="Tahoma" w:cs="Tahoma"/>
          <w:color w:val="000000"/>
          <w:sz w:val="20"/>
          <w:szCs w:val="20"/>
          <w:lang w:eastAsia="en-US"/>
        </w:rPr>
        <w:t xml:space="preserve">Euros </w:t>
      </w:r>
      <w:r w:rsidRPr="00D0286A">
        <w:rPr>
          <w:rFonts w:ascii="Tahoma" w:hAnsi="Tahoma" w:cs="Tahoma"/>
          <w:color w:val="000000"/>
          <w:sz w:val="20"/>
          <w:szCs w:val="20"/>
          <w:lang w:eastAsia="en-US"/>
        </w:rPr>
        <w:t>without VAT.</w:t>
      </w:r>
      <w:r w:rsidRPr="00D0286A">
        <w:rPr>
          <w:rFonts w:ascii="Tahoma" w:hAnsi="Tahoma" w:cs="Tahoma"/>
          <w:b/>
          <w:color w:val="000000"/>
          <w:sz w:val="20"/>
          <w:szCs w:val="20"/>
          <w:lang w:eastAsia="en-US"/>
        </w:rPr>
        <w:t xml:space="preserve"> </w:t>
      </w:r>
      <w:r w:rsidRPr="006D21E0">
        <w:rPr>
          <w:rFonts w:ascii="Tahoma" w:hAnsi="Tahoma" w:cs="Tahoma"/>
          <w:b/>
          <w:color w:val="000000"/>
          <w:sz w:val="20"/>
          <w:szCs w:val="20"/>
          <w:u w:val="single"/>
          <w:lang w:eastAsia="en-US"/>
        </w:rPr>
        <w:t>Tenders proposing a fee above the exclusion level will be entirely and automatically excluded from the tender procedure.</w:t>
      </w:r>
    </w:p>
    <w:p w14:paraId="7E5516B8" w14:textId="5C7962A5" w:rsidR="00B133A9" w:rsidRDefault="00B133A9" w:rsidP="00B133A9">
      <w:pPr>
        <w:spacing w:line="276" w:lineRule="auto"/>
        <w:ind w:left="-142"/>
        <w:jc w:val="both"/>
        <w:rPr>
          <w:rFonts w:ascii="Tahoma" w:hAnsi="Tahoma" w:cs="Tahoma"/>
          <w:sz w:val="20"/>
          <w:szCs w:val="20"/>
        </w:rPr>
      </w:pPr>
    </w:p>
    <w:p w14:paraId="37CA4442" w14:textId="65A97C87" w:rsidR="00A67710" w:rsidRDefault="00A67710" w:rsidP="00B133A9">
      <w:pPr>
        <w:spacing w:line="276" w:lineRule="auto"/>
        <w:ind w:left="-142"/>
        <w:jc w:val="both"/>
        <w:rPr>
          <w:rFonts w:ascii="Tahoma" w:hAnsi="Tahoma" w:cs="Tahoma"/>
          <w:sz w:val="20"/>
          <w:szCs w:val="20"/>
        </w:rPr>
      </w:pPr>
    </w:p>
    <w:p w14:paraId="321B3E1B" w14:textId="77777777" w:rsidR="00A67710" w:rsidRPr="00D0286A" w:rsidRDefault="00A67710" w:rsidP="00B133A9">
      <w:pPr>
        <w:spacing w:line="276" w:lineRule="auto"/>
        <w:ind w:left="-142"/>
        <w:jc w:val="both"/>
        <w:rPr>
          <w:rFonts w:ascii="Tahoma" w:hAnsi="Tahoma" w:cs="Tahoma"/>
          <w:sz w:val="20"/>
          <w:szCs w:val="20"/>
        </w:rPr>
      </w:pPr>
    </w:p>
    <w:p w14:paraId="2155862F"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r w:rsidRPr="00D0286A">
        <w:rPr>
          <w:rFonts w:ascii="Tahoma" w:hAnsi="Tahoma" w:cs="Tahoma"/>
          <w:color w:val="FF0000"/>
          <w:sz w:val="20"/>
          <w:szCs w:val="20"/>
        </w:rPr>
        <w:lastRenderedPageBreak/>
        <w:t>The Provider shall indicate its proposed fee(s) in the box(es) below.</w:t>
      </w:r>
    </w:p>
    <w:p w14:paraId="69097DC8" w14:textId="77777777" w:rsidR="00B133A9" w:rsidRPr="00D0286A" w:rsidRDefault="00B133A9" w:rsidP="00B133A9">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1312" behindDoc="0" locked="1" layoutInCell="1" allowOverlap="1" wp14:anchorId="4C12A5D3" wp14:editId="691A983E">
                <wp:simplePos x="0" y="0"/>
                <wp:positionH relativeFrom="column">
                  <wp:posOffset>4509135</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EEDECE" id="Up Arrow 7" o:spid="_x0000_s1026" type="#_x0000_t68" style="position:absolute;margin-left:355.05pt;margin-top:-3.55pt;width:12.85pt;height:41.3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1"/>
        <w:gridCol w:w="1518"/>
        <w:gridCol w:w="1579"/>
      </w:tblGrid>
      <w:tr w:rsidR="00B133A9" w:rsidRPr="00D0286A" w14:paraId="6BD6D58A" w14:textId="77777777" w:rsidTr="00512853">
        <w:trPr>
          <w:trHeight w:val="688"/>
          <w:jc w:val="center"/>
        </w:trPr>
        <w:tc>
          <w:tcPr>
            <w:tcW w:w="7052" w:type="dxa"/>
            <w:shd w:val="clear" w:color="auto" w:fill="DBE5F1" w:themeFill="accent1" w:themeFillTint="33"/>
            <w:vAlign w:val="center"/>
          </w:tcPr>
          <w:p w14:paraId="2C2B5127" w14:textId="0A73F31C" w:rsidR="00B133A9" w:rsidRPr="00D0286A" w:rsidRDefault="00EE655B" w:rsidP="00512853">
            <w:pPr>
              <w:tabs>
                <w:tab w:val="left" w:pos="0"/>
              </w:tabs>
              <w:spacing w:line="276" w:lineRule="auto"/>
              <w:ind w:left="-142"/>
              <w:jc w:val="center"/>
              <w:rPr>
                <w:rFonts w:ascii="Tahoma" w:hAnsi="Tahoma" w:cs="Tahoma"/>
                <w:b/>
                <w:sz w:val="18"/>
                <w:szCs w:val="18"/>
                <w:lang w:eastAsia="en-US"/>
              </w:rPr>
            </w:pPr>
            <w:r>
              <w:rPr>
                <w:b/>
                <w:sz w:val="18"/>
                <w:szCs w:val="18"/>
                <w:lang w:eastAsia="en-US"/>
              </w:rPr>
              <w:t xml:space="preserve">ALL LOTS- </w:t>
            </w:r>
            <w:r w:rsidR="00B133A9" w:rsidRPr="00D0286A">
              <w:rPr>
                <w:rFonts w:ascii="Tahoma" w:hAnsi="Tahoma" w:cs="Tahoma"/>
                <w:b/>
                <w:sz w:val="18"/>
                <w:szCs w:val="18"/>
                <w:lang w:eastAsia="en-US"/>
              </w:rPr>
              <w:t xml:space="preserve">Type of Units </w:t>
            </w:r>
            <w:r w:rsidR="00B133A9" w:rsidRPr="00D0286A">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14D50370" w14:textId="77777777" w:rsidR="00B133A9" w:rsidRPr="00D0286A" w:rsidRDefault="00B133A9" w:rsidP="00512853">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4AF190FD" w14:textId="77777777" w:rsidR="00B133A9" w:rsidRPr="00D0286A" w:rsidRDefault="00B133A9" w:rsidP="00512853">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305427AE" w14:textId="77777777" w:rsidR="00B133A9" w:rsidRPr="00A23B69" w:rsidRDefault="00B133A9" w:rsidP="00512853">
            <w:pPr>
              <w:spacing w:line="276" w:lineRule="auto"/>
              <w:ind w:left="-142" w:right="-126"/>
              <w:jc w:val="center"/>
              <w:rPr>
                <w:rFonts w:ascii="Tahoma" w:hAnsi="Tahoma" w:cs="Tahoma"/>
                <w:b/>
                <w:sz w:val="18"/>
                <w:szCs w:val="18"/>
                <w:lang w:eastAsia="en-US"/>
              </w:rPr>
            </w:pPr>
            <w:r w:rsidRPr="00A23B69">
              <w:rPr>
                <w:rFonts w:ascii="Tahoma" w:hAnsi="Tahoma" w:cs="Tahoma"/>
                <w:b/>
                <w:sz w:val="18"/>
                <w:szCs w:val="18"/>
                <w:lang w:eastAsia="en-US"/>
              </w:rPr>
              <w:t>Exclusion level</w:t>
            </w:r>
          </w:p>
          <w:p w14:paraId="27831C06" w14:textId="77777777" w:rsidR="00B133A9" w:rsidRPr="00D0286A" w:rsidRDefault="00B133A9" w:rsidP="00512853">
            <w:pPr>
              <w:spacing w:line="276" w:lineRule="auto"/>
              <w:ind w:left="-142" w:right="-126"/>
              <w:jc w:val="center"/>
              <w:rPr>
                <w:rFonts w:ascii="Tahoma" w:hAnsi="Tahoma" w:cs="Tahoma"/>
                <w:b/>
                <w:sz w:val="18"/>
                <w:szCs w:val="18"/>
                <w:lang w:eastAsia="en-US"/>
              </w:rPr>
            </w:pPr>
            <w:r w:rsidRPr="00A23B69">
              <w:rPr>
                <w:b/>
                <w:sz w:val="18"/>
                <w:szCs w:val="18"/>
                <w:lang w:eastAsia="en-US"/>
              </w:rPr>
              <w:t>▼</w:t>
            </w:r>
          </w:p>
        </w:tc>
      </w:tr>
      <w:tr w:rsidR="00B133A9" w:rsidRPr="00D0286A" w14:paraId="5A649F14" w14:textId="77777777" w:rsidTr="00512853">
        <w:trPr>
          <w:trHeight w:val="780"/>
          <w:jc w:val="center"/>
        </w:trPr>
        <w:tc>
          <w:tcPr>
            <w:tcW w:w="7052" w:type="dxa"/>
            <w:tcBorders>
              <w:right w:val="single" w:sz="2" w:space="0" w:color="FF0000"/>
            </w:tcBorders>
            <w:shd w:val="clear" w:color="auto" w:fill="F2F2F2" w:themeFill="background1" w:themeFillShade="F2"/>
            <w:vAlign w:val="center"/>
          </w:tcPr>
          <w:p w14:paraId="2BCAF44A" w14:textId="51F469EE" w:rsidR="00B133A9" w:rsidRPr="00D0286A" w:rsidRDefault="00EE655B" w:rsidP="00512853">
            <w:pPr>
              <w:spacing w:line="276" w:lineRule="auto"/>
              <w:rPr>
                <w:rFonts w:ascii="Tahoma" w:hAnsi="Tahoma" w:cs="Tahoma"/>
                <w:sz w:val="18"/>
                <w:szCs w:val="18"/>
                <w:highlight w:val="yellow"/>
                <w:lang w:eastAsia="en-US"/>
              </w:rPr>
            </w:pPr>
            <w:r w:rsidRPr="00A23B69">
              <w:rPr>
                <w:rFonts w:ascii="Tahoma" w:hAnsi="Tahoma" w:cs="Tahoma"/>
                <w:sz w:val="18"/>
                <w:szCs w:val="18"/>
                <w:lang w:eastAsia="en-US"/>
              </w:rPr>
              <w:t xml:space="preserve">For ALL Lots: </w:t>
            </w:r>
            <w:r w:rsidR="00BD0E85" w:rsidRPr="00A23B69">
              <w:rPr>
                <w:rFonts w:ascii="Tahoma" w:hAnsi="Tahoma" w:cs="Tahoma"/>
                <w:sz w:val="18"/>
                <w:szCs w:val="18"/>
                <w:lang w:eastAsia="en-US"/>
              </w:rPr>
              <w:t>DAILY FEE</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40A769A" w14:textId="77777777" w:rsidR="00B133A9" w:rsidRPr="00D0286A" w:rsidRDefault="00B133A9" w:rsidP="00A0651D">
            <w:pPr>
              <w:ind w:left="-37"/>
              <w:jc w:val="center"/>
              <w:rPr>
                <w:rFonts w:ascii="Tahoma" w:hAnsi="Tahoma" w:cs="Tahoma"/>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4074C2DE" w14:textId="37D36628" w:rsidR="00B133A9" w:rsidRPr="00D0286A" w:rsidRDefault="00BD0E85" w:rsidP="00512853">
            <w:pPr>
              <w:spacing w:line="276" w:lineRule="auto"/>
              <w:ind w:left="-142" w:right="-91"/>
              <w:jc w:val="center"/>
              <w:rPr>
                <w:rFonts w:ascii="Tahoma" w:hAnsi="Tahoma" w:cs="Tahoma"/>
                <w:sz w:val="18"/>
                <w:szCs w:val="18"/>
                <w:highlight w:val="yellow"/>
                <w:lang w:eastAsia="en-US"/>
              </w:rPr>
            </w:pPr>
            <w:r w:rsidRPr="00A23B69">
              <w:rPr>
                <w:rFonts w:ascii="Tahoma" w:hAnsi="Tahoma" w:cs="Tahoma"/>
                <w:sz w:val="18"/>
                <w:szCs w:val="18"/>
                <w:lang w:eastAsia="en-US"/>
              </w:rPr>
              <w:t>500</w:t>
            </w:r>
          </w:p>
        </w:tc>
      </w:tr>
    </w:tbl>
    <w:p w14:paraId="6137B9B3" w14:textId="77777777" w:rsidR="00B133A9" w:rsidRPr="00D0286A" w:rsidRDefault="00B133A9" w:rsidP="00B133A9">
      <w:pPr>
        <w:spacing w:line="276" w:lineRule="auto"/>
        <w:ind w:left="-142"/>
        <w:jc w:val="both"/>
        <w:rPr>
          <w:rFonts w:ascii="Tahoma" w:hAnsi="Tahoma" w:cs="Tahoma"/>
          <w:sz w:val="18"/>
          <w:szCs w:val="18"/>
          <w:lang w:eastAsia="en-US"/>
        </w:rPr>
      </w:pPr>
    </w:p>
    <w:p w14:paraId="5FAD8140" w14:textId="6276E314" w:rsidR="005C0824" w:rsidRPr="00026E8A" w:rsidRDefault="005C0824" w:rsidP="005C0824">
      <w:pPr>
        <w:pBdr>
          <w:bottom w:val="single" w:sz="2" w:space="0" w:color="808080" w:themeColor="background1" w:themeShade="80"/>
        </w:pBdr>
        <w:rPr>
          <w:rFonts w:ascii="Tahoma" w:hAnsi="Tahoma" w:cs="Tahoma"/>
          <w:bCs/>
          <w:highlight w:val="cyan"/>
        </w:rPr>
      </w:pPr>
      <w:bookmarkStart w:id="0" w:name="_Hlk62556255"/>
      <w:bookmarkStart w:id="1" w:name="_Hlk62555567"/>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5C0824" w:rsidRPr="00026E8A" w14:paraId="3958F2B3" w14:textId="77777777" w:rsidTr="00B37702">
        <w:tc>
          <w:tcPr>
            <w:tcW w:w="9105" w:type="dxa"/>
            <w:shd w:val="clear" w:color="auto" w:fill="DBE5F1" w:themeFill="accent1" w:themeFillTint="33"/>
            <w:vAlign w:val="center"/>
          </w:tcPr>
          <w:p w14:paraId="1E444D91" w14:textId="77777777" w:rsidR="005C0824" w:rsidRPr="00026E8A" w:rsidRDefault="005C0824" w:rsidP="00B37702">
            <w:pPr>
              <w:spacing w:before="120" w:after="120"/>
              <w:rPr>
                <w:rFonts w:ascii="Tahoma" w:hAnsi="Tahoma" w:cs="Tahoma"/>
                <w:sz w:val="20"/>
                <w:szCs w:val="20"/>
                <w:highlight w:val="cyan"/>
              </w:rPr>
            </w:pPr>
            <w:r w:rsidRPr="00A23B69">
              <w:rPr>
                <w:rFonts w:ascii="Tahoma" w:hAnsi="Tahoma" w:cs="Tahoma"/>
                <w:sz w:val="20"/>
                <w:szCs w:val="20"/>
              </w:rPr>
              <w:t>This Framework Contract</w:t>
            </w:r>
            <w:r w:rsidRPr="00A23B69">
              <w:rPr>
                <w:rFonts w:ascii="Tahoma" w:eastAsia="Calibri" w:hAnsi="Tahoma" w:cs="Tahoma"/>
                <w:sz w:val="20"/>
                <w:szCs w:val="20"/>
                <w:lang w:val="en-US" w:eastAsia="en-US"/>
              </w:rPr>
              <w:t xml:space="preserve"> takes effect as from the date of its signature by both part</w:t>
            </w:r>
            <w:r w:rsidRPr="00157B08">
              <w:rPr>
                <w:rFonts w:ascii="Tahoma" w:eastAsia="Calibri" w:hAnsi="Tahoma" w:cs="Tahoma"/>
                <w:sz w:val="20"/>
                <w:szCs w:val="20"/>
                <w:lang w:val="en-US" w:eastAsia="en-US"/>
              </w:rPr>
              <w:t>ies</w:t>
            </w:r>
            <w:r w:rsidRPr="00157B08">
              <w:rPr>
                <w:rFonts w:ascii="Tahoma" w:hAnsi="Tahoma" w:cs="Tahoma"/>
                <w:sz w:val="20"/>
                <w:szCs w:val="20"/>
              </w:rPr>
              <w:t xml:space="preserve"> and is </w:t>
            </w:r>
            <w:r w:rsidRPr="00A23B69">
              <w:rPr>
                <w:rFonts w:ascii="Tahoma" w:hAnsi="Tahoma" w:cs="Tahoma"/>
                <w:sz w:val="20"/>
                <w:szCs w:val="20"/>
              </w:rPr>
              <w:t>concluded until:</w:t>
            </w:r>
          </w:p>
        </w:tc>
        <w:tc>
          <w:tcPr>
            <w:tcW w:w="1344" w:type="dxa"/>
            <w:shd w:val="clear" w:color="auto" w:fill="F2F2F2" w:themeFill="background1" w:themeFillShade="F2"/>
            <w:vAlign w:val="center"/>
          </w:tcPr>
          <w:sdt>
            <w:sdtPr>
              <w:rPr>
                <w:rStyle w:val="Style71"/>
                <w:rFonts w:ascii="Tahoma" w:hAnsi="Tahoma" w:cs="Tahoma"/>
                <w:szCs w:val="20"/>
              </w:rPr>
              <w:id w:val="1530985778"/>
              <w:placeholder>
                <w:docPart w:val="D816DB0BE73040FCA619B48262A04B52"/>
              </w:placeholder>
              <w:date w:fullDate="2021-12-31T00:00:00Z">
                <w:dateFormat w:val="dd/MM/yyyy"/>
                <w:lid w:val="fr-FR"/>
                <w:storeMappedDataAs w:val="dateTime"/>
                <w:calendar w:val="gregorian"/>
              </w:date>
            </w:sdtPr>
            <w:sdtEndPr>
              <w:rPr>
                <w:rStyle w:val="Style71"/>
              </w:rPr>
            </w:sdtEndPr>
            <w:sdtContent>
              <w:p w14:paraId="3D607AEF" w14:textId="086CE6EE" w:rsidR="005C0824" w:rsidRPr="00026E8A" w:rsidRDefault="00BD0E85" w:rsidP="00B37702">
                <w:pPr>
                  <w:spacing w:before="120" w:after="120"/>
                  <w:rPr>
                    <w:rFonts w:ascii="Tahoma" w:hAnsi="Tahoma" w:cs="Tahoma"/>
                    <w:sz w:val="20"/>
                    <w:szCs w:val="20"/>
                    <w:highlight w:val="cyan"/>
                  </w:rPr>
                </w:pPr>
                <w:r w:rsidRPr="00A23B69">
                  <w:rPr>
                    <w:rStyle w:val="Style71"/>
                    <w:rFonts w:ascii="Tahoma" w:hAnsi="Tahoma" w:cs="Tahoma"/>
                    <w:szCs w:val="20"/>
                    <w:lang w:val="fr-FR"/>
                  </w:rPr>
                  <w:t>31/</w:t>
                </w:r>
                <w:r w:rsidR="00DB4E82" w:rsidRPr="00A23B69">
                  <w:rPr>
                    <w:rStyle w:val="Style71"/>
                    <w:rFonts w:ascii="Tahoma" w:hAnsi="Tahoma" w:cs="Tahoma"/>
                    <w:szCs w:val="20"/>
                    <w:lang w:val="fr-FR"/>
                  </w:rPr>
                  <w:t>12</w:t>
                </w:r>
                <w:r w:rsidRPr="00A23B69">
                  <w:rPr>
                    <w:rStyle w:val="Style71"/>
                    <w:rFonts w:ascii="Tahoma" w:hAnsi="Tahoma" w:cs="Tahoma"/>
                    <w:szCs w:val="20"/>
                    <w:lang w:val="fr-FR"/>
                  </w:rPr>
                  <w:t>/202</w:t>
                </w:r>
                <w:r w:rsidR="00DB4E82" w:rsidRPr="00A23B69">
                  <w:rPr>
                    <w:rStyle w:val="Style71"/>
                    <w:rFonts w:ascii="Tahoma" w:hAnsi="Tahoma" w:cs="Tahoma"/>
                    <w:szCs w:val="20"/>
                    <w:lang w:val="fr-FR"/>
                  </w:rPr>
                  <w:t>1</w:t>
                </w:r>
              </w:p>
            </w:sdtContent>
          </w:sdt>
        </w:tc>
      </w:tr>
      <w:tr w:rsidR="005C0824" w:rsidRPr="00651235" w14:paraId="16B5F3FC" w14:textId="77777777" w:rsidTr="00B37702">
        <w:tc>
          <w:tcPr>
            <w:tcW w:w="10449" w:type="dxa"/>
            <w:gridSpan w:val="2"/>
            <w:shd w:val="clear" w:color="auto" w:fill="DBE5F1" w:themeFill="accent1" w:themeFillTint="33"/>
            <w:vAlign w:val="center"/>
          </w:tcPr>
          <w:p w14:paraId="246388A2" w14:textId="694717CC" w:rsidR="005C0824" w:rsidRDefault="005C0824" w:rsidP="00B37702">
            <w:pPr>
              <w:spacing w:before="120" w:after="120"/>
              <w:rPr>
                <w:rFonts w:ascii="Tahoma" w:hAnsi="Tahoma" w:cs="Tahoma"/>
                <w:sz w:val="20"/>
                <w:szCs w:val="20"/>
                <w:lang w:val="en-US"/>
              </w:rPr>
            </w:pPr>
            <w:r w:rsidRPr="00A23B69">
              <w:rPr>
                <w:rFonts w:ascii="Tahoma" w:hAnsi="Tahoma" w:cs="Tahoma"/>
                <w:sz w:val="20"/>
                <w:szCs w:val="20"/>
                <w:lang w:val="en-US"/>
              </w:rPr>
              <w:t xml:space="preserve">At the end of its initial term, the Framework Contract will be tacitly renewed for a further term of one year, and shall renew each year thereafter, unless either party notifies the other in writing of its intention to terminate the contract at the latest </w:t>
            </w:r>
            <w:r w:rsidR="00BD0E85" w:rsidRPr="00A23B69">
              <w:rPr>
                <w:rFonts w:ascii="Tahoma" w:hAnsi="Tahoma" w:cs="Tahoma"/>
                <w:sz w:val="20"/>
                <w:szCs w:val="20"/>
                <w:lang w:val="en-US"/>
              </w:rPr>
              <w:t>o</w:t>
            </w:r>
            <w:r w:rsidR="00BD0E85" w:rsidRPr="00A23B69">
              <w:rPr>
                <w:rFonts w:ascii="Tahoma" w:hAnsi="Tahoma" w:cs="Tahoma"/>
                <w:lang w:val="en-US"/>
              </w:rPr>
              <w:t>ne</w:t>
            </w:r>
            <w:r w:rsidRPr="00A23B69">
              <w:rPr>
                <w:rFonts w:ascii="Tahoma" w:hAnsi="Tahoma" w:cs="Tahoma"/>
                <w:sz w:val="20"/>
                <w:szCs w:val="20"/>
                <w:lang w:val="en-US"/>
              </w:rPr>
              <w:t xml:space="preserve"> month before the renewal date. The contract shall not be renewed beyond </w:t>
            </w:r>
            <w:r w:rsidR="00BD0E85" w:rsidRPr="005D6398">
              <w:rPr>
                <w:rFonts w:ascii="Tahoma" w:hAnsi="Tahoma" w:cs="Tahoma"/>
                <w:sz w:val="20"/>
                <w:szCs w:val="20"/>
                <w:lang w:val="en-US"/>
              </w:rPr>
              <w:t>31/</w:t>
            </w:r>
            <w:r w:rsidR="00830967" w:rsidRPr="005D6398">
              <w:rPr>
                <w:rFonts w:ascii="Tahoma" w:hAnsi="Tahoma" w:cs="Tahoma"/>
                <w:sz w:val="20"/>
                <w:szCs w:val="20"/>
                <w:lang w:val="en-US"/>
              </w:rPr>
              <w:t>08</w:t>
            </w:r>
            <w:r w:rsidR="00BD0E85" w:rsidRPr="005D6398">
              <w:rPr>
                <w:rFonts w:ascii="Tahoma" w:hAnsi="Tahoma" w:cs="Tahoma"/>
                <w:sz w:val="20"/>
                <w:szCs w:val="20"/>
                <w:lang w:val="en-US"/>
              </w:rPr>
              <w:t>/202</w:t>
            </w:r>
            <w:r w:rsidR="00830967" w:rsidRPr="005D6398">
              <w:rPr>
                <w:rFonts w:ascii="Tahoma" w:hAnsi="Tahoma" w:cs="Tahoma"/>
                <w:sz w:val="20"/>
                <w:szCs w:val="20"/>
                <w:lang w:val="en-US"/>
              </w:rPr>
              <w:t>2</w:t>
            </w:r>
            <w:r w:rsidR="00BD0E85" w:rsidRPr="005D6398">
              <w:rPr>
                <w:rFonts w:ascii="Tahoma" w:hAnsi="Tahoma" w:cs="Tahoma"/>
                <w:sz w:val="20"/>
                <w:szCs w:val="20"/>
                <w:lang w:val="en-US"/>
              </w:rPr>
              <w:t xml:space="preserve"> </w:t>
            </w:r>
            <w:r w:rsidRPr="00A23B69">
              <w:rPr>
                <w:rFonts w:ascii="Tahoma" w:hAnsi="Tahoma" w:cs="Tahoma"/>
                <w:sz w:val="20"/>
                <w:szCs w:val="20"/>
                <w:lang w:val="en-US"/>
              </w:rPr>
              <w:t>and shall end on this date unless either party has already validly terminated the contract.</w:t>
            </w:r>
          </w:p>
          <w:p w14:paraId="2853176A" w14:textId="1196EFD2" w:rsidR="005C0824" w:rsidRPr="00AA1FEE" w:rsidRDefault="005C0824" w:rsidP="00B37702">
            <w:pPr>
              <w:spacing w:before="120" w:after="120"/>
              <w:rPr>
                <w:rStyle w:val="Style71"/>
                <w:rFonts w:ascii="Tahoma" w:hAnsi="Tahoma" w:cs="Tahoma"/>
                <w:lang w:val="en-US"/>
              </w:rPr>
            </w:pPr>
          </w:p>
        </w:tc>
      </w:tr>
      <w:bookmarkEnd w:id="0"/>
      <w:bookmarkEnd w:id="1"/>
    </w:tbl>
    <w:p w14:paraId="5F9E8A0B" w14:textId="77777777" w:rsidR="00B133A9" w:rsidRPr="00D0286A" w:rsidRDefault="00B133A9" w:rsidP="00B133A9">
      <w:pPr>
        <w:spacing w:before="60" w:after="120"/>
        <w:ind w:left="-142"/>
        <w:rPr>
          <w:rFonts w:ascii="Tahoma" w:hAnsi="Tahoma" w:cs="Tahoma"/>
          <w:sz w:val="20"/>
          <w:szCs w:val="20"/>
        </w:rPr>
      </w:pPr>
    </w:p>
    <w:p w14:paraId="2E5C213F" w14:textId="50890325" w:rsidR="00B133A9" w:rsidRPr="00D0286A" w:rsidRDefault="00B133A9" w:rsidP="00B133A9">
      <w:pPr>
        <w:spacing w:line="276" w:lineRule="auto"/>
        <w:ind w:left="-142"/>
        <w:jc w:val="both"/>
        <w:rPr>
          <w:rFonts w:ascii="Tahoma" w:hAnsi="Tahoma" w:cs="Tahoma"/>
          <w:sz w:val="18"/>
          <w:szCs w:val="18"/>
          <w:highlight w:val="yellow"/>
          <w:lang w:eastAsia="en-US"/>
        </w:rPr>
      </w:pPr>
    </w:p>
    <w:p w14:paraId="75E2F7EA" w14:textId="77777777" w:rsidR="00B133A9" w:rsidRPr="00D0286A" w:rsidRDefault="00B133A9" w:rsidP="00B133A9">
      <w:pPr>
        <w:spacing w:before="60" w:after="120"/>
        <w:ind w:left="-142"/>
        <w:rPr>
          <w:rFonts w:ascii="Tahoma" w:hAnsi="Tahoma" w:cs="Tahoma"/>
          <w:sz w:val="20"/>
          <w:szCs w:val="20"/>
        </w:rPr>
      </w:pPr>
    </w:p>
    <w:p w14:paraId="74BEB08C" w14:textId="77777777" w:rsidR="005C0824" w:rsidRDefault="005C0824" w:rsidP="005C0824">
      <w:pPr>
        <w:pBdr>
          <w:bottom w:val="single" w:sz="2" w:space="1" w:color="808080" w:themeColor="background1" w:themeShade="80"/>
        </w:pBdr>
        <w:rPr>
          <w:rFonts w:ascii="Tahoma" w:hAnsi="Tahoma" w:cs="Tahoma"/>
          <w:b/>
        </w:rPr>
      </w:pPr>
    </w:p>
    <w:p w14:paraId="51726281" w14:textId="77777777" w:rsidR="007573B9" w:rsidRPr="00D0286A" w:rsidRDefault="007573B9" w:rsidP="00B133A9">
      <w:pPr>
        <w:spacing w:before="60" w:after="120"/>
        <w:ind w:left="-142"/>
        <w:rPr>
          <w:rFonts w:ascii="Tahoma" w:hAnsi="Tahoma" w:cs="Tahoma"/>
          <w:sz w:val="20"/>
          <w:szCs w:val="20"/>
        </w:rPr>
      </w:pPr>
    </w:p>
    <w:p w14:paraId="3D68B47E" w14:textId="77777777" w:rsidR="002133FA" w:rsidRPr="00D0286A" w:rsidRDefault="00812B47" w:rsidP="00B133A9">
      <w:pPr>
        <w:pBdr>
          <w:bottom w:val="single" w:sz="2" w:space="1" w:color="808080" w:themeColor="background1" w:themeShade="80"/>
        </w:pBdr>
        <w:spacing w:before="60" w:after="120"/>
        <w:rPr>
          <w:rFonts w:ascii="Tahoma" w:hAnsi="Tahoma" w:cs="Tahoma"/>
          <w:b/>
        </w:rPr>
      </w:pPr>
      <w:r w:rsidRPr="00D0286A">
        <w:rPr>
          <w:rFonts w:ascii="Tahoma" w:hAnsi="Tahoma" w:cs="Tahoma"/>
          <w:b/>
        </w:rPr>
        <w:br w:type="page"/>
      </w:r>
      <w:r w:rsidR="0072200B" w:rsidRPr="00D0286A">
        <w:rPr>
          <w:rFonts w:ascii="Tahoma" w:hAnsi="Tahoma" w:cs="Tahoma"/>
          <w:b/>
        </w:rPr>
        <w:lastRenderedPageBreak/>
        <w:t>B</w:t>
      </w:r>
      <w:r w:rsidR="002133FA" w:rsidRPr="00D0286A">
        <w:rPr>
          <w:rFonts w:ascii="Tahoma" w:hAnsi="Tahoma" w:cs="Tahoma"/>
          <w:b/>
        </w:rPr>
        <w:t>. Declaration of Agreement</w:t>
      </w:r>
      <w:r w:rsidR="0072200B" w:rsidRPr="00D0286A">
        <w:rPr>
          <w:rFonts w:ascii="Tahoma" w:hAnsi="Tahoma" w:cs="Tahoma"/>
          <w:b/>
        </w:rPr>
        <w:t xml:space="preserve"> and Signature</w:t>
      </w:r>
    </w:p>
    <w:p w14:paraId="74E12454" w14:textId="77777777" w:rsidR="003A0F5F" w:rsidRPr="00D0286A" w:rsidRDefault="003A0F5F" w:rsidP="00717259">
      <w:pPr>
        <w:tabs>
          <w:tab w:val="left" w:pos="284"/>
          <w:tab w:val="left" w:pos="426"/>
        </w:tabs>
        <w:ind w:right="283"/>
        <w:jc w:val="both"/>
        <w:rPr>
          <w:rFonts w:ascii="Tahoma" w:hAnsi="Tahoma" w:cs="Tahoma"/>
          <w:sz w:val="20"/>
          <w:szCs w:val="20"/>
        </w:rPr>
      </w:pPr>
      <w:r w:rsidRPr="00D0286A">
        <w:rPr>
          <w:rFonts w:ascii="Tahoma" w:hAnsi="Tahoma" w:cs="Tahoma"/>
          <w:sz w:val="20"/>
          <w:szCs w:val="20"/>
        </w:rPr>
        <w:t>I, the undersigned, acting on my own behalf or as a representative of the Provider indicated below, hereby:</w:t>
      </w:r>
    </w:p>
    <w:p w14:paraId="7C3BB38E" w14:textId="16E7E89E"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 xml:space="preserve">eclare having the authority to represent the </w:t>
      </w:r>
      <w:proofErr w:type="gramStart"/>
      <w:r w:rsidR="003A0F5F" w:rsidRPr="00D0286A">
        <w:rPr>
          <w:rFonts w:ascii="Tahoma" w:hAnsi="Tahoma" w:cs="Tahoma"/>
          <w:sz w:val="20"/>
          <w:szCs w:val="20"/>
        </w:rPr>
        <w:t>Provider;</w:t>
      </w:r>
      <w:proofErr w:type="gramEnd"/>
    </w:p>
    <w:p w14:paraId="19645755" w14:textId="2F2F211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 xml:space="preserve">eclare that the information provided to the Council under this procedure is complete, </w:t>
      </w:r>
      <w:proofErr w:type="gramStart"/>
      <w:r w:rsidR="003A0F5F" w:rsidRPr="00D0286A">
        <w:rPr>
          <w:rFonts w:ascii="Tahoma" w:hAnsi="Tahoma" w:cs="Tahoma"/>
          <w:sz w:val="20"/>
          <w:szCs w:val="20"/>
        </w:rPr>
        <w:t>correct</w:t>
      </w:r>
      <w:proofErr w:type="gramEnd"/>
      <w:r w:rsidR="003A0F5F" w:rsidRPr="00D0286A">
        <w:rPr>
          <w:rFonts w:ascii="Tahoma" w:hAnsi="Tahoma" w:cs="Tahoma"/>
          <w:sz w:val="20"/>
          <w:szCs w:val="20"/>
        </w:rPr>
        <w:t xml:space="preserve"> and truthful.</w:t>
      </w:r>
    </w:p>
    <w:p w14:paraId="39771E63" w14:textId="377ED379"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29D592E2" w14:textId="23FFB6E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E</w:t>
      </w:r>
      <w:r w:rsidR="003A0F5F" w:rsidRPr="00D0286A">
        <w:rPr>
          <w:rFonts w:ascii="Tahoma" w:hAnsi="Tahoma" w:cs="Tahoma"/>
          <w:sz w:val="20"/>
          <w:szCs w:val="20"/>
        </w:rPr>
        <w:t xml:space="preserve">xpress consent to any audit or verification that the Council may initiate by any means on the information provided under this </w:t>
      </w:r>
      <w:proofErr w:type="gramStart"/>
      <w:r w:rsidR="003A0F5F" w:rsidRPr="00D0286A">
        <w:rPr>
          <w:rFonts w:ascii="Tahoma" w:hAnsi="Tahoma" w:cs="Tahoma"/>
          <w:sz w:val="20"/>
          <w:szCs w:val="20"/>
        </w:rPr>
        <w:t>procedure;</w:t>
      </w:r>
      <w:proofErr w:type="gramEnd"/>
    </w:p>
    <w:p w14:paraId="0170B68E" w14:textId="01D44071"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 xml:space="preserve">eclare that neither I </w:t>
      </w:r>
      <w:proofErr w:type="gramStart"/>
      <w:r w:rsidR="003A0F5F" w:rsidRPr="00D0286A">
        <w:rPr>
          <w:rFonts w:ascii="Tahoma" w:hAnsi="Tahoma" w:cs="Tahoma"/>
          <w:sz w:val="20"/>
          <w:szCs w:val="20"/>
        </w:rPr>
        <w:t>or</w:t>
      </w:r>
      <w:proofErr w:type="gramEnd"/>
      <w:r w:rsidR="003A0F5F" w:rsidRPr="00D0286A">
        <w:rPr>
          <w:rFonts w:ascii="Tahoma" w:hAnsi="Tahoma" w:cs="Tahoma"/>
          <w:sz w:val="20"/>
          <w:szCs w:val="20"/>
        </w:rPr>
        <w:t xml:space="preserve"> the Provider I represent is in any of the situations listed in the exclusion criteria as reproduced in the Tender File;</w:t>
      </w:r>
    </w:p>
    <w:p w14:paraId="75B989D5" w14:textId="789371DC" w:rsidR="003215FC"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18"/>
        </w:rPr>
        <w:t xml:space="preserve">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w:t>
      </w:r>
      <w:proofErr w:type="gramStart"/>
      <w:r w:rsidRPr="00D0286A">
        <w:rPr>
          <w:rFonts w:ascii="Tahoma" w:hAnsi="Tahoma" w:cs="Tahoma"/>
          <w:sz w:val="20"/>
          <w:szCs w:val="18"/>
        </w:rPr>
        <w:t>interest;</w:t>
      </w:r>
      <w:proofErr w:type="gramEnd"/>
    </w:p>
    <w:p w14:paraId="5C181FE1" w14:textId="14F475C1" w:rsidR="003A0F5F" w:rsidRPr="00D0286A" w:rsidRDefault="003215FC" w:rsidP="00311C90">
      <w:pPr>
        <w:numPr>
          <w:ilvl w:val="0"/>
          <w:numId w:val="2"/>
        </w:numPr>
        <w:tabs>
          <w:tab w:val="left" w:pos="284"/>
        </w:tabs>
        <w:ind w:left="284" w:right="283" w:hanging="284"/>
        <w:jc w:val="both"/>
        <w:rPr>
          <w:rFonts w:ascii="Tahoma" w:hAnsi="Tahoma" w:cs="Tahoma"/>
          <w:color w:val="000000"/>
          <w:sz w:val="20"/>
          <w:szCs w:val="20"/>
        </w:rPr>
      </w:pPr>
      <w:r w:rsidRPr="00D0286A">
        <w:rPr>
          <w:rFonts w:ascii="Tahoma" w:hAnsi="Tahoma" w:cs="Tahoma"/>
          <w:color w:val="000000"/>
          <w:sz w:val="20"/>
          <w:szCs w:val="20"/>
        </w:rPr>
        <w:t>D</w:t>
      </w:r>
      <w:r w:rsidR="003A0F5F" w:rsidRPr="00D0286A">
        <w:rPr>
          <w:rFonts w:ascii="Tahoma" w:hAnsi="Tahoma" w:cs="Tahoma"/>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248BE0B8" w14:textId="0E2CD62C"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U</w:t>
      </w:r>
      <w:r w:rsidR="003A0F5F" w:rsidRPr="00D0286A">
        <w:rPr>
          <w:rFonts w:ascii="Tahoma" w:hAnsi="Tahoma" w:cs="Tahoma"/>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5030A7">
        <w:rPr>
          <w:rFonts w:ascii="Tahoma" w:hAnsi="Tahoma" w:cs="Tahoma"/>
          <w:sz w:val="20"/>
          <w:szCs w:val="20"/>
        </w:rPr>
        <w:t xml:space="preserve">, </w:t>
      </w:r>
      <w:r w:rsidR="005030A7" w:rsidRPr="00742F4A">
        <w:rPr>
          <w:rFonts w:ascii="Tahoma" w:hAnsi="Tahoma" w:cs="Tahoma"/>
          <w:sz w:val="20"/>
          <w:szCs w:val="20"/>
        </w:rPr>
        <w:t xml:space="preserve">inclusion in the lists of persons or entities subject to restrictive measures applied by the European Union (available at </w:t>
      </w:r>
      <w:hyperlink r:id="rId11" w:history="1">
        <w:r w:rsidR="005030A7" w:rsidRPr="00742F4A">
          <w:rPr>
            <w:rStyle w:val="Hyperlink"/>
            <w:rFonts w:ascii="Tahoma" w:hAnsi="Tahoma" w:cs="Tahoma"/>
            <w:sz w:val="20"/>
            <w:szCs w:val="20"/>
          </w:rPr>
          <w:t>www.sanctionsmap.eu</w:t>
        </w:r>
      </w:hyperlink>
      <w:r w:rsidR="005030A7" w:rsidRPr="00742F4A">
        <w:rPr>
          <w:rFonts w:ascii="Tahoma" w:hAnsi="Tahoma" w:cs="Tahoma"/>
          <w:sz w:val="20"/>
          <w:szCs w:val="20"/>
        </w:rPr>
        <w:t>);</w:t>
      </w:r>
    </w:p>
    <w:p w14:paraId="2538B9F4" w14:textId="0A71A906"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 xml:space="preserve">ccept without any derogation all the terms of the Legal Conditions as reproduced in the present document and understand that its signature </w:t>
      </w:r>
      <w:r w:rsidR="003A0F5F" w:rsidRPr="00D0286A">
        <w:rPr>
          <w:rFonts w:ascii="Tahoma" w:hAnsi="Tahoma" w:cs="Tahoma"/>
          <w:b/>
          <w:sz w:val="20"/>
          <w:szCs w:val="20"/>
          <w:u w:val="single"/>
        </w:rPr>
        <w:t>shall constitute signature of the contract</w:t>
      </w:r>
      <w:r w:rsidR="003A0F5F" w:rsidRPr="00D0286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D0286A" w:rsidRDefault="00E81D73" w:rsidP="003A0F5F">
      <w:pPr>
        <w:tabs>
          <w:tab w:val="left" w:pos="142"/>
          <w:tab w:val="left" w:pos="426"/>
        </w:tabs>
        <w:ind w:left="-426"/>
        <w:jc w:val="both"/>
        <w:rPr>
          <w:rFonts w:ascii="Tahoma" w:hAnsi="Tahoma" w:cs="Tahoma"/>
          <w:sz w:val="20"/>
          <w:szCs w:val="20"/>
        </w:rPr>
      </w:pPr>
    </w:p>
    <w:p w14:paraId="6F580C9C" w14:textId="77777777" w:rsidR="003A0F5F" w:rsidRPr="00D0286A" w:rsidRDefault="003A0F5F"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Tenderers shall </w:t>
      </w:r>
      <w:r w:rsidRPr="00D0286A">
        <w:rPr>
          <w:rFonts w:ascii="Tahoma" w:hAnsi="Tahoma" w:cs="Tahoma"/>
          <w:b/>
          <w:color w:val="FF0000"/>
          <w:sz w:val="18"/>
          <w:szCs w:val="18"/>
        </w:rPr>
        <w:t>fill in this part</w:t>
      </w:r>
      <w:r w:rsidRPr="00D0286A">
        <w:rPr>
          <w:rFonts w:ascii="Tahoma" w:hAnsi="Tahoma" w:cs="Tahoma"/>
          <w:color w:val="FF0000"/>
          <w:sz w:val="18"/>
          <w:szCs w:val="18"/>
        </w:rPr>
        <w:t xml:space="preserve">, </w:t>
      </w:r>
      <w:r w:rsidRPr="00D0286A">
        <w:rPr>
          <w:rFonts w:ascii="Tahoma" w:hAnsi="Tahoma" w:cs="Tahoma"/>
          <w:b/>
          <w:color w:val="FF0000"/>
          <w:sz w:val="18"/>
          <w:szCs w:val="18"/>
        </w:rPr>
        <w:t>print the document</w:t>
      </w:r>
      <w:r w:rsidRPr="00D0286A">
        <w:rPr>
          <w:rFonts w:ascii="Tahoma" w:hAnsi="Tahoma" w:cs="Tahoma"/>
          <w:color w:val="FF0000"/>
          <w:sz w:val="18"/>
          <w:szCs w:val="18"/>
        </w:rPr>
        <w:t xml:space="preserve">, </w:t>
      </w:r>
      <w:r w:rsidRPr="00D0286A">
        <w:rPr>
          <w:rFonts w:ascii="Tahoma" w:hAnsi="Tahoma" w:cs="Tahoma"/>
          <w:b/>
          <w:color w:val="FF0000"/>
          <w:sz w:val="18"/>
          <w:szCs w:val="18"/>
        </w:rPr>
        <w:t>sign in the last box</w:t>
      </w:r>
      <w:r w:rsidRPr="00D0286A">
        <w:rPr>
          <w:rFonts w:ascii="Tahoma" w:hAnsi="Tahoma" w:cs="Tahoma"/>
          <w:color w:val="FF0000"/>
          <w:sz w:val="18"/>
          <w:szCs w:val="18"/>
        </w:rPr>
        <w:t xml:space="preserve"> below and </w:t>
      </w:r>
      <w:r w:rsidRPr="00D0286A">
        <w:rPr>
          <w:rFonts w:ascii="Tahoma" w:hAnsi="Tahoma" w:cs="Tahoma"/>
          <w:b/>
          <w:color w:val="FF0000"/>
          <w:sz w:val="18"/>
          <w:szCs w:val="18"/>
        </w:rPr>
        <w:t>send a scan copy of the document</w:t>
      </w:r>
      <w:r w:rsidRPr="00D0286A">
        <w:rPr>
          <w:rFonts w:ascii="Tahoma" w:hAnsi="Tahoma" w:cs="Tahoma"/>
          <w:color w:val="FF0000"/>
          <w:sz w:val="18"/>
          <w:szCs w:val="18"/>
        </w:rPr>
        <w:t xml:space="preserve"> to the email address indicated on the 1</w:t>
      </w:r>
      <w:r w:rsidRPr="00D0286A">
        <w:rPr>
          <w:rFonts w:ascii="Tahoma" w:hAnsi="Tahoma" w:cs="Tahoma"/>
          <w:color w:val="FF0000"/>
          <w:sz w:val="18"/>
          <w:szCs w:val="18"/>
          <w:vertAlign w:val="superscript"/>
        </w:rPr>
        <w:t>st</w:t>
      </w:r>
      <w:r w:rsidRPr="00D0286A">
        <w:rPr>
          <w:rFonts w:ascii="Tahoma" w:hAnsi="Tahoma" w:cs="Tahoma"/>
          <w:color w:val="FF0000"/>
          <w:sz w:val="18"/>
          <w:szCs w:val="18"/>
        </w:rPr>
        <w:t xml:space="preserve"> page of the Tender file.</w:t>
      </w:r>
    </w:p>
    <w:p w14:paraId="1FE8A054" w14:textId="77777777" w:rsidR="003A0F5F" w:rsidRPr="00D0286A" w:rsidRDefault="003A0F5F" w:rsidP="003A0F5F">
      <w:pPr>
        <w:tabs>
          <w:tab w:val="left" w:pos="142"/>
          <w:tab w:val="left" w:pos="426"/>
        </w:tabs>
        <w:ind w:left="-426"/>
        <w:jc w:val="both"/>
        <w:rPr>
          <w:rFonts w:ascii="Tahoma" w:hAnsi="Tahoma" w:cs="Tahoma"/>
          <w:sz w:val="20"/>
          <w:szCs w:val="20"/>
        </w:rPr>
      </w:pPr>
    </w:p>
    <w:p w14:paraId="3A5B8052" w14:textId="77777777" w:rsidR="003A0F5F" w:rsidRPr="00D0286A" w:rsidRDefault="004F2CFB" w:rsidP="003A0F5F">
      <w:pPr>
        <w:tabs>
          <w:tab w:val="left" w:pos="142"/>
          <w:tab w:val="left" w:pos="426"/>
        </w:tabs>
        <w:ind w:left="-426"/>
        <w:jc w:val="both"/>
        <w:rPr>
          <w:rFonts w:ascii="Tahoma" w:hAnsi="Tahoma" w:cs="Tahoma"/>
          <w:sz w:val="20"/>
          <w:szCs w:val="20"/>
        </w:rPr>
      </w:pPr>
      <w:r w:rsidRPr="00D0286A">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DEBB28"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723"/>
        <w:gridCol w:w="780"/>
        <w:gridCol w:w="425"/>
        <w:gridCol w:w="1668"/>
      </w:tblGrid>
      <w:tr w:rsidR="003A0F5F" w:rsidRPr="00D0286A"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D0286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Provider</w:t>
            </w:r>
          </w:p>
          <w:p w14:paraId="7FF419FB" w14:textId="77777777" w:rsidR="003A0F5F" w:rsidRPr="00D0286A" w:rsidRDefault="003A0F5F" w:rsidP="003A0F5F">
            <w:pPr>
              <w:jc w:val="center"/>
              <w:rPr>
                <w:rFonts w:ascii="Tahoma" w:hAnsi="Tahoma" w:cs="Tahoma"/>
                <w:b/>
                <w:sz w:val="20"/>
                <w:szCs w:val="20"/>
              </w:rPr>
            </w:pPr>
            <w:r w:rsidRPr="00D0286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D0286A" w:rsidRDefault="003A0F5F" w:rsidP="003A0F5F">
            <w:pPr>
              <w:jc w:val="center"/>
              <w:rPr>
                <w:rFonts w:ascii="Tahoma" w:hAnsi="Tahoma" w:cs="Tahoma"/>
                <w:b/>
                <w:sz w:val="20"/>
                <w:szCs w:val="20"/>
              </w:rPr>
            </w:pPr>
          </w:p>
        </w:tc>
        <w:tc>
          <w:tcPr>
            <w:tcW w:w="4596" w:type="dxa"/>
            <w:gridSpan w:val="4"/>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Council of Europe</w:t>
            </w:r>
            <w:r w:rsidRPr="00D0286A">
              <w:rPr>
                <w:rFonts w:ascii="Tahoma" w:hAnsi="Tahoma" w:cs="Tahoma"/>
                <w:b/>
                <w:sz w:val="20"/>
                <w:szCs w:val="20"/>
                <w:vertAlign w:val="superscript"/>
              </w:rPr>
              <w:footnoteReference w:id="3"/>
            </w:r>
          </w:p>
          <w:p w14:paraId="63FF4FF3" w14:textId="77777777" w:rsidR="003A0F5F" w:rsidRPr="00D0286A" w:rsidRDefault="003A0F5F" w:rsidP="003A0F5F">
            <w:pPr>
              <w:jc w:val="center"/>
              <w:rPr>
                <w:rFonts w:ascii="Tahoma" w:hAnsi="Tahoma" w:cs="Tahoma"/>
                <w:sz w:val="20"/>
                <w:szCs w:val="20"/>
              </w:rPr>
            </w:pPr>
            <w:r w:rsidRPr="00D0286A">
              <w:rPr>
                <w:b/>
                <w:sz w:val="24"/>
                <w:szCs w:val="24"/>
              </w:rPr>
              <w:t>▼</w:t>
            </w:r>
          </w:p>
        </w:tc>
      </w:tr>
      <w:tr w:rsidR="003A0F5F" w:rsidRPr="00D0286A" w14:paraId="46BA52AE" w14:textId="77777777" w:rsidTr="00D0286A">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D0286A" w:rsidRDefault="003A0F5F" w:rsidP="003A0F5F">
            <w:pPr>
              <w:ind w:left="113" w:right="113"/>
              <w:jc w:val="center"/>
              <w:rPr>
                <w:rFonts w:ascii="Tahoma" w:hAnsi="Tahoma" w:cs="Tahoma"/>
                <w:sz w:val="18"/>
                <w:szCs w:val="18"/>
              </w:rPr>
            </w:pPr>
            <w:r w:rsidRPr="00D0286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 xml:space="preserve">Provider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D0286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D0286A" w:rsidRDefault="003A0F5F" w:rsidP="003A0F5F">
            <w:pPr>
              <w:rPr>
                <w:rFonts w:ascii="Tahoma" w:hAnsi="Tahoma" w:cs="Tahoma"/>
                <w:sz w:val="20"/>
                <w:szCs w:val="20"/>
              </w:rPr>
            </w:pPr>
          </w:p>
        </w:tc>
        <w:tc>
          <w:tcPr>
            <w:tcW w:w="1723"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Signatory (Name, Function and Entity)</w:t>
            </w:r>
          </w:p>
        </w:tc>
        <w:tc>
          <w:tcPr>
            <w:tcW w:w="2873" w:type="dxa"/>
            <w:gridSpan w:val="3"/>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D0286A" w:rsidRDefault="003A0F5F" w:rsidP="003A0F5F">
            <w:pPr>
              <w:rPr>
                <w:rFonts w:ascii="Tahoma" w:hAnsi="Tahoma" w:cs="Tahoma"/>
                <w:sz w:val="20"/>
                <w:szCs w:val="20"/>
              </w:rPr>
            </w:pPr>
          </w:p>
          <w:p w14:paraId="54C5E3A0" w14:textId="77777777" w:rsidR="003A0F5F" w:rsidRPr="00D0286A" w:rsidRDefault="003A0F5F" w:rsidP="003A0F5F">
            <w:pPr>
              <w:rPr>
                <w:rFonts w:ascii="Tahoma" w:hAnsi="Tahoma" w:cs="Tahoma"/>
                <w:sz w:val="20"/>
                <w:szCs w:val="20"/>
              </w:rPr>
            </w:pPr>
          </w:p>
        </w:tc>
      </w:tr>
      <w:tr w:rsidR="003A0F5F" w:rsidRPr="00D0286A" w14:paraId="622BFFB1" w14:textId="77777777" w:rsidTr="00D0286A">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Signatory</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D0286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D0286A" w:rsidRDefault="003A0F5F" w:rsidP="003A0F5F">
            <w:pPr>
              <w:rPr>
                <w:rFonts w:ascii="Tahoma" w:hAnsi="Tahoma" w:cs="Tahoma"/>
                <w:sz w:val="20"/>
                <w:szCs w:val="20"/>
              </w:rPr>
            </w:pPr>
          </w:p>
        </w:tc>
        <w:tc>
          <w:tcPr>
            <w:tcW w:w="1723"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D0286A" w:rsidRDefault="003A0F5F" w:rsidP="003A0F5F">
            <w:pPr>
              <w:ind w:left="-38"/>
              <w:rPr>
                <w:rFonts w:ascii="Tahoma" w:hAnsi="Tahoma" w:cs="Tahoma"/>
                <w:sz w:val="18"/>
                <w:szCs w:val="18"/>
              </w:rPr>
            </w:pPr>
          </w:p>
        </w:tc>
        <w:tc>
          <w:tcPr>
            <w:tcW w:w="2873" w:type="dxa"/>
            <w:gridSpan w:val="3"/>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D0286A" w:rsidRDefault="003A0F5F" w:rsidP="003A0F5F">
            <w:pPr>
              <w:rPr>
                <w:rFonts w:ascii="Tahoma" w:hAnsi="Tahoma" w:cs="Tahoma"/>
                <w:sz w:val="20"/>
                <w:szCs w:val="20"/>
              </w:rPr>
            </w:pPr>
          </w:p>
        </w:tc>
      </w:tr>
      <w:tr w:rsidR="003A0F5F" w:rsidRPr="00D0286A" w14:paraId="1A7572B8" w14:textId="77777777" w:rsidTr="00D0286A">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Place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D0286A" w:rsidRDefault="003A0F5F" w:rsidP="003A0F5F">
            <w:pPr>
              <w:rPr>
                <w:rFonts w:ascii="Tahoma" w:hAnsi="Tahoma" w:cs="Tahoma"/>
                <w:sz w:val="20"/>
                <w:szCs w:val="20"/>
              </w:rPr>
            </w:pPr>
            <w:r w:rsidRPr="00D0286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Place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D0286A" w:rsidRDefault="00DD4C16" w:rsidP="003A0F5F">
            <w:pPr>
              <w:rPr>
                <w:rFonts w:ascii="Tahoma" w:hAnsi="Tahoma" w:cs="Tahoma"/>
                <w:sz w:val="20"/>
                <w:szCs w:val="20"/>
              </w:rPr>
            </w:pPr>
            <w:r w:rsidRPr="00D0286A">
              <w:rPr>
                <w:rFonts w:ascii="Tahoma" w:hAnsi="Tahoma" w:cs="Tahoma"/>
                <w:sz w:val="20"/>
                <w:szCs w:val="20"/>
              </w:rPr>
              <w:t>In</w:t>
            </w:r>
          </w:p>
        </w:tc>
      </w:tr>
      <w:tr w:rsidR="003A0F5F" w:rsidRPr="00D0286A" w14:paraId="04F9E79F" w14:textId="77777777" w:rsidTr="00D0286A">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Date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D0286A" w:rsidRDefault="003A0F5F" w:rsidP="003A0F5F">
            <w:pPr>
              <w:jc w:val="center"/>
              <w:rPr>
                <w:rFonts w:ascii="Tahoma" w:hAnsi="Tahoma" w:cs="Tahoma"/>
                <w:sz w:val="20"/>
                <w:szCs w:val="20"/>
              </w:rPr>
            </w:pP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Date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D0286A" w:rsidRDefault="003A0F5F" w:rsidP="003A0F5F">
            <w:pPr>
              <w:jc w:val="center"/>
              <w:rPr>
                <w:rFonts w:ascii="Tahoma" w:hAnsi="Tahoma" w:cs="Tahoma"/>
                <w:sz w:val="20"/>
                <w:szCs w:val="20"/>
              </w:rPr>
            </w:pP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______</w:t>
            </w:r>
          </w:p>
        </w:tc>
      </w:tr>
      <w:tr w:rsidR="003A0F5F" w:rsidRPr="00D0286A" w14:paraId="520E4BFC" w14:textId="77777777" w:rsidTr="00D0286A">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Signature</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D0286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D0286A" w:rsidRDefault="003A0F5F" w:rsidP="003A0F5F">
            <w:pPr>
              <w:rPr>
                <w:rFonts w:ascii="Tahoma" w:hAnsi="Tahoma" w:cs="Tahoma"/>
                <w:sz w:val="20"/>
                <w:szCs w:val="20"/>
              </w:rPr>
            </w:pPr>
          </w:p>
        </w:tc>
      </w:tr>
      <w:tr w:rsidR="007935F8" w:rsidRPr="00D0286A" w14:paraId="3FB29C5B" w14:textId="77777777" w:rsidTr="00D0286A">
        <w:trPr>
          <w:trHeight w:val="308"/>
          <w:jc w:val="center"/>
        </w:trPr>
        <w:tc>
          <w:tcPr>
            <w:tcW w:w="438" w:type="dxa"/>
            <w:tcBorders>
              <w:top w:val="single" w:sz="2" w:space="0" w:color="808080"/>
              <w:left w:val="nil"/>
              <w:bottom w:val="nil"/>
              <w:right w:val="nil"/>
            </w:tcBorders>
            <w:shd w:val="clear" w:color="auto" w:fill="FFFFFF" w:themeFill="background1"/>
          </w:tcPr>
          <w:p w14:paraId="04337A9C" w14:textId="77777777" w:rsidR="007935F8" w:rsidRPr="00D0286A" w:rsidRDefault="007935F8" w:rsidP="003A0F5F">
            <w:pPr>
              <w:rPr>
                <w:rFonts w:ascii="Tahoma" w:hAnsi="Tahoma" w:cs="Tahoma"/>
                <w:sz w:val="20"/>
                <w:szCs w:val="20"/>
              </w:rPr>
            </w:pPr>
          </w:p>
        </w:tc>
        <w:tc>
          <w:tcPr>
            <w:tcW w:w="1877" w:type="dxa"/>
            <w:tcBorders>
              <w:top w:val="single" w:sz="2" w:space="0" w:color="808080"/>
              <w:left w:val="nil"/>
              <w:bottom w:val="nil"/>
              <w:right w:val="nil"/>
            </w:tcBorders>
            <w:shd w:val="clear" w:color="auto" w:fill="FFFFFF" w:themeFill="background1"/>
            <w:vAlign w:val="center"/>
          </w:tcPr>
          <w:p w14:paraId="45F36D1E" w14:textId="77777777" w:rsidR="007935F8" w:rsidRPr="00D0286A" w:rsidRDefault="007935F8" w:rsidP="00DD4C16">
            <w:pPr>
              <w:ind w:left="-35"/>
              <w:jc w:val="right"/>
              <w:rPr>
                <w:rFonts w:ascii="Tahoma" w:hAnsi="Tahoma" w:cs="Tahoma"/>
                <w:sz w:val="18"/>
                <w:szCs w:val="18"/>
              </w:rPr>
            </w:pPr>
          </w:p>
        </w:tc>
        <w:tc>
          <w:tcPr>
            <w:tcW w:w="2711" w:type="dxa"/>
            <w:tcBorders>
              <w:top w:val="single" w:sz="2" w:space="0" w:color="FF0000"/>
              <w:left w:val="nil"/>
              <w:bottom w:val="nil"/>
              <w:right w:val="nil"/>
            </w:tcBorders>
            <w:shd w:val="clear" w:color="auto" w:fill="FFFFFF" w:themeFill="background1"/>
            <w:vAlign w:val="center"/>
          </w:tcPr>
          <w:p w14:paraId="26ADE573" w14:textId="77777777" w:rsidR="007935F8" w:rsidRPr="00D0286A" w:rsidRDefault="007935F8"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7848468A" w14:textId="77777777" w:rsidR="007935F8" w:rsidRPr="00D0286A" w:rsidRDefault="007935F8" w:rsidP="003A0F5F">
            <w:pPr>
              <w:rPr>
                <w:rFonts w:ascii="Tahoma" w:hAnsi="Tahoma" w:cs="Tahoma"/>
                <w:sz w:val="20"/>
                <w:szCs w:val="20"/>
              </w:rPr>
            </w:pPr>
          </w:p>
        </w:tc>
        <w:tc>
          <w:tcPr>
            <w:tcW w:w="1723" w:type="dxa"/>
            <w:vMerge w:val="restart"/>
            <w:tcBorders>
              <w:top w:val="single" w:sz="2" w:space="0" w:color="808080"/>
              <w:left w:val="single" w:sz="2" w:space="0" w:color="808080"/>
              <w:right w:val="nil"/>
            </w:tcBorders>
            <w:shd w:val="clear" w:color="auto" w:fill="F2F2F2"/>
            <w:vAlign w:val="center"/>
          </w:tcPr>
          <w:p w14:paraId="07C70D34" w14:textId="2C28A003" w:rsidR="007935F8" w:rsidRPr="00D0286A" w:rsidRDefault="007935F8" w:rsidP="003A0F5F">
            <w:pPr>
              <w:ind w:left="-38"/>
              <w:rPr>
                <w:rFonts w:ascii="Tahoma" w:hAnsi="Tahoma" w:cs="Tahoma"/>
                <w:sz w:val="18"/>
                <w:szCs w:val="18"/>
              </w:rPr>
            </w:pPr>
            <w:r w:rsidRPr="00D0286A">
              <w:rPr>
                <w:rFonts w:ascii="Tahoma" w:hAnsi="Tahoma" w:cs="Tahoma"/>
                <w:sz w:val="18"/>
                <w:szCs w:val="18"/>
              </w:rPr>
              <w:t>Selection and Ranking</w:t>
            </w:r>
            <w:r w:rsidR="00AF7DCB" w:rsidRPr="00D0286A">
              <w:rPr>
                <w:rFonts w:ascii="Tahoma" w:hAnsi="Tahoma" w:cs="Tahoma"/>
                <w:sz w:val="18"/>
                <w:szCs w:val="18"/>
              </w:rPr>
              <w:t xml:space="preserve"> (if applicable)</w:t>
            </w: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073D37B8" w14:textId="6FBBBC69" w:rsidR="007935F8" w:rsidRPr="00D0286A" w:rsidRDefault="007935F8" w:rsidP="007935F8">
            <w:pPr>
              <w:jc w:val="center"/>
              <w:rPr>
                <w:rFonts w:ascii="Tahoma" w:hAnsi="Tahoma" w:cs="Tahoma"/>
                <w:sz w:val="20"/>
                <w:szCs w:val="20"/>
              </w:rPr>
            </w:pPr>
            <w:r w:rsidRPr="00D0286A">
              <w:rPr>
                <w:rFonts w:ascii="Tahoma" w:hAnsi="Tahoma" w:cs="Tahoma"/>
                <w:sz w:val="20"/>
                <w:szCs w:val="20"/>
              </w:rPr>
              <w:t>Lot 1</w:t>
            </w:r>
          </w:p>
        </w:tc>
        <w:sdt>
          <w:sdtPr>
            <w:rPr>
              <w:rFonts w:ascii="Tahoma" w:hAnsi="Tahoma" w:cs="Tahoma"/>
              <w:sz w:val="20"/>
              <w:szCs w:val="20"/>
            </w:rPr>
            <w:id w:val="1750306109"/>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528F52B4" w14:textId="73E68DE0" w:rsidR="007935F8" w:rsidRPr="00D0286A" w:rsidRDefault="003E693C"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7A523B1C" w14:textId="75C25295" w:rsidR="007935F8" w:rsidRPr="00D0286A" w:rsidRDefault="007935F8" w:rsidP="007935F8">
            <w:pPr>
              <w:jc w:val="center"/>
              <w:rPr>
                <w:rFonts w:ascii="Tahoma" w:hAnsi="Tahoma" w:cs="Tahoma"/>
                <w:sz w:val="20"/>
                <w:szCs w:val="20"/>
              </w:rPr>
            </w:pPr>
            <w:r w:rsidRPr="00D0286A">
              <w:rPr>
                <w:rFonts w:ascii="Tahoma" w:hAnsi="Tahoma" w:cs="Tahoma"/>
                <w:color w:val="BFBFBF" w:themeColor="background1" w:themeShade="BF"/>
                <w:sz w:val="20"/>
                <w:szCs w:val="20"/>
              </w:rPr>
              <w:t>___</w:t>
            </w:r>
            <w:r w:rsidRPr="00D0286A">
              <w:rPr>
                <w:rFonts w:ascii="Tahoma" w:hAnsi="Tahoma" w:cs="Tahoma"/>
                <w:sz w:val="20"/>
                <w:szCs w:val="20"/>
              </w:rPr>
              <w:t xml:space="preserve"> out of </w:t>
            </w:r>
            <w:r w:rsidRPr="00D0286A">
              <w:rPr>
                <w:rFonts w:ascii="Tahoma" w:hAnsi="Tahoma" w:cs="Tahoma"/>
                <w:color w:val="BFBFBF" w:themeColor="background1" w:themeShade="BF"/>
                <w:sz w:val="20"/>
                <w:szCs w:val="20"/>
              </w:rPr>
              <w:t>___</w:t>
            </w:r>
          </w:p>
        </w:tc>
      </w:tr>
      <w:tr w:rsidR="007935F8" w:rsidRPr="00D0286A" w14:paraId="74E7DA64" w14:textId="77777777" w:rsidTr="00A67710">
        <w:trPr>
          <w:trHeight w:val="308"/>
          <w:jc w:val="center"/>
        </w:trPr>
        <w:tc>
          <w:tcPr>
            <w:tcW w:w="438" w:type="dxa"/>
            <w:tcBorders>
              <w:top w:val="nil"/>
              <w:left w:val="nil"/>
              <w:bottom w:val="nil"/>
              <w:right w:val="nil"/>
            </w:tcBorders>
            <w:shd w:val="clear" w:color="auto" w:fill="FFFFFF" w:themeFill="background1"/>
          </w:tcPr>
          <w:p w14:paraId="593950AC" w14:textId="77777777" w:rsidR="007935F8" w:rsidRPr="00D0286A" w:rsidRDefault="007935F8" w:rsidP="003A0F5F">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06D8AB15" w14:textId="77777777" w:rsidR="007935F8" w:rsidRPr="00D0286A" w:rsidRDefault="007935F8" w:rsidP="00DD4C16">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4127FAE1" w14:textId="77777777" w:rsidR="007935F8" w:rsidRPr="00D0286A" w:rsidRDefault="007935F8"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35D050B2" w14:textId="77777777" w:rsidR="007935F8" w:rsidRPr="00D0286A" w:rsidRDefault="007935F8" w:rsidP="003A0F5F">
            <w:pPr>
              <w:rPr>
                <w:rFonts w:ascii="Tahoma" w:hAnsi="Tahoma" w:cs="Tahoma"/>
                <w:sz w:val="20"/>
                <w:szCs w:val="20"/>
              </w:rPr>
            </w:pPr>
          </w:p>
        </w:tc>
        <w:tc>
          <w:tcPr>
            <w:tcW w:w="1723" w:type="dxa"/>
            <w:vMerge/>
            <w:tcBorders>
              <w:left w:val="single" w:sz="2" w:space="0" w:color="808080"/>
              <w:right w:val="nil"/>
            </w:tcBorders>
            <w:shd w:val="clear" w:color="auto" w:fill="F2F2F2"/>
            <w:vAlign w:val="center"/>
          </w:tcPr>
          <w:p w14:paraId="13B49708" w14:textId="77777777" w:rsidR="007935F8" w:rsidRPr="00D0286A" w:rsidRDefault="007935F8" w:rsidP="003A0F5F">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5FDD3D23" w14:textId="1037E8E1" w:rsidR="007935F8" w:rsidRPr="00D0286A" w:rsidRDefault="007935F8" w:rsidP="007935F8">
            <w:pPr>
              <w:jc w:val="center"/>
              <w:rPr>
                <w:rFonts w:ascii="Tahoma" w:hAnsi="Tahoma" w:cs="Tahoma"/>
                <w:sz w:val="20"/>
                <w:szCs w:val="20"/>
              </w:rPr>
            </w:pPr>
            <w:r w:rsidRPr="00D0286A">
              <w:rPr>
                <w:rFonts w:ascii="Tahoma" w:hAnsi="Tahoma" w:cs="Tahoma"/>
                <w:sz w:val="20"/>
                <w:szCs w:val="20"/>
              </w:rPr>
              <w:t>Lot 2</w:t>
            </w:r>
          </w:p>
        </w:tc>
        <w:sdt>
          <w:sdtPr>
            <w:rPr>
              <w:rFonts w:ascii="Tahoma" w:hAnsi="Tahoma" w:cs="Tahoma"/>
              <w:sz w:val="20"/>
              <w:szCs w:val="20"/>
            </w:rPr>
            <w:id w:val="1300117974"/>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457F58DB" w14:textId="4B5A7AE7" w:rsidR="007935F8" w:rsidRPr="00D0286A" w:rsidRDefault="007935F8"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1212C3A2" w14:textId="3AE71258" w:rsidR="007935F8" w:rsidRPr="00D0286A" w:rsidRDefault="007935F8" w:rsidP="007935F8">
            <w:pPr>
              <w:jc w:val="center"/>
              <w:rPr>
                <w:rFonts w:ascii="Tahoma" w:hAnsi="Tahoma" w:cs="Tahoma"/>
                <w:sz w:val="20"/>
                <w:szCs w:val="20"/>
              </w:rPr>
            </w:pPr>
            <w:r w:rsidRPr="00D0286A">
              <w:rPr>
                <w:rFonts w:ascii="Tahoma" w:hAnsi="Tahoma" w:cs="Tahoma"/>
                <w:color w:val="BFBFBF" w:themeColor="background1" w:themeShade="BF"/>
                <w:sz w:val="20"/>
                <w:szCs w:val="20"/>
              </w:rPr>
              <w:t xml:space="preserve">___ </w:t>
            </w:r>
            <w:r w:rsidRPr="00D0286A">
              <w:rPr>
                <w:rFonts w:ascii="Tahoma" w:hAnsi="Tahoma" w:cs="Tahoma"/>
                <w:sz w:val="20"/>
                <w:szCs w:val="20"/>
              </w:rPr>
              <w:t xml:space="preserve">out of </w:t>
            </w:r>
            <w:r w:rsidRPr="00D0286A">
              <w:rPr>
                <w:rFonts w:ascii="Tahoma" w:hAnsi="Tahoma" w:cs="Tahoma"/>
                <w:color w:val="BFBFBF" w:themeColor="background1" w:themeShade="BF"/>
                <w:sz w:val="20"/>
                <w:szCs w:val="20"/>
              </w:rPr>
              <w:t>___</w:t>
            </w:r>
          </w:p>
        </w:tc>
      </w:tr>
      <w:tr w:rsidR="00A67710" w:rsidRPr="00D0286A" w14:paraId="74ECDF15" w14:textId="77777777" w:rsidTr="00D0286A">
        <w:trPr>
          <w:trHeight w:val="308"/>
          <w:jc w:val="center"/>
        </w:trPr>
        <w:tc>
          <w:tcPr>
            <w:tcW w:w="438" w:type="dxa"/>
            <w:tcBorders>
              <w:top w:val="nil"/>
              <w:left w:val="nil"/>
              <w:bottom w:val="nil"/>
              <w:right w:val="nil"/>
            </w:tcBorders>
            <w:shd w:val="clear" w:color="auto" w:fill="FFFFFF" w:themeFill="background1"/>
          </w:tcPr>
          <w:p w14:paraId="1BBB535B" w14:textId="77777777" w:rsidR="00A67710" w:rsidRPr="00D0286A" w:rsidRDefault="00A67710" w:rsidP="003A0F5F">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7C799C1A" w14:textId="77777777" w:rsidR="00A67710" w:rsidRPr="00D0286A" w:rsidRDefault="00A67710" w:rsidP="00DD4C16">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60668DAD" w14:textId="77777777" w:rsidR="00A67710" w:rsidRPr="00D0286A" w:rsidRDefault="00A67710"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595605FB" w14:textId="77777777" w:rsidR="00A67710" w:rsidRPr="00D0286A" w:rsidRDefault="00A67710" w:rsidP="003A0F5F">
            <w:pPr>
              <w:rPr>
                <w:rFonts w:ascii="Tahoma" w:hAnsi="Tahoma" w:cs="Tahoma"/>
                <w:sz w:val="20"/>
                <w:szCs w:val="20"/>
              </w:rPr>
            </w:pPr>
          </w:p>
        </w:tc>
        <w:tc>
          <w:tcPr>
            <w:tcW w:w="1723" w:type="dxa"/>
            <w:tcBorders>
              <w:left w:val="single" w:sz="2" w:space="0" w:color="808080"/>
              <w:bottom w:val="single" w:sz="2" w:space="0" w:color="808080"/>
              <w:right w:val="nil"/>
            </w:tcBorders>
            <w:shd w:val="clear" w:color="auto" w:fill="F2F2F2"/>
            <w:vAlign w:val="center"/>
          </w:tcPr>
          <w:p w14:paraId="543049BF" w14:textId="77777777" w:rsidR="00A67710" w:rsidRPr="00D0286A" w:rsidRDefault="00A67710" w:rsidP="003A0F5F">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5B89FCE0" w14:textId="4A67FD72" w:rsidR="00A67710" w:rsidRPr="00D0286A" w:rsidRDefault="00A67710" w:rsidP="007935F8">
            <w:pPr>
              <w:jc w:val="center"/>
              <w:rPr>
                <w:rFonts w:ascii="Tahoma" w:hAnsi="Tahoma" w:cs="Tahoma"/>
                <w:sz w:val="20"/>
                <w:szCs w:val="20"/>
              </w:rPr>
            </w:pPr>
            <w:r>
              <w:rPr>
                <w:rFonts w:ascii="Tahoma" w:hAnsi="Tahoma" w:cs="Tahoma"/>
                <w:sz w:val="20"/>
                <w:szCs w:val="20"/>
              </w:rPr>
              <w:t>Lot 3</w:t>
            </w:r>
          </w:p>
        </w:tc>
        <w:sdt>
          <w:sdtPr>
            <w:rPr>
              <w:rFonts w:ascii="Tahoma" w:hAnsi="Tahoma" w:cs="Tahoma"/>
              <w:sz w:val="20"/>
              <w:szCs w:val="20"/>
            </w:rPr>
            <w:id w:val="294725159"/>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57B70B12" w14:textId="7E92FB36" w:rsidR="00A67710" w:rsidRDefault="00A67710"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24308862" w14:textId="23DF590D" w:rsidR="00A67710" w:rsidRPr="00D0286A" w:rsidRDefault="00A67710" w:rsidP="007935F8">
            <w:pPr>
              <w:jc w:val="center"/>
              <w:rPr>
                <w:rFonts w:ascii="Tahoma" w:hAnsi="Tahoma" w:cs="Tahoma"/>
                <w:color w:val="BFBFBF" w:themeColor="background1" w:themeShade="BF"/>
                <w:sz w:val="20"/>
                <w:szCs w:val="20"/>
              </w:rPr>
            </w:pPr>
            <w:r w:rsidRPr="00D0286A">
              <w:rPr>
                <w:rFonts w:ascii="Tahoma" w:hAnsi="Tahoma" w:cs="Tahoma"/>
                <w:color w:val="BFBFBF" w:themeColor="background1" w:themeShade="BF"/>
                <w:sz w:val="20"/>
                <w:szCs w:val="20"/>
              </w:rPr>
              <w:t xml:space="preserve">___ </w:t>
            </w:r>
            <w:r w:rsidRPr="00D0286A">
              <w:rPr>
                <w:rFonts w:ascii="Tahoma" w:hAnsi="Tahoma" w:cs="Tahoma"/>
                <w:sz w:val="20"/>
                <w:szCs w:val="20"/>
              </w:rPr>
              <w:t xml:space="preserve">out of </w:t>
            </w:r>
            <w:r w:rsidRPr="00D0286A">
              <w:rPr>
                <w:rFonts w:ascii="Tahoma" w:hAnsi="Tahoma" w:cs="Tahoma"/>
                <w:color w:val="BFBFBF" w:themeColor="background1" w:themeShade="BF"/>
                <w:sz w:val="20"/>
                <w:szCs w:val="20"/>
              </w:rPr>
              <w:t>___</w:t>
            </w:r>
          </w:p>
        </w:tc>
      </w:tr>
    </w:tbl>
    <w:p w14:paraId="0985EC0D" w14:textId="77777777" w:rsidR="003A0F5F" w:rsidRPr="00D0286A" w:rsidRDefault="003A0F5F" w:rsidP="003A0F5F">
      <w:pPr>
        <w:jc w:val="center"/>
        <w:rPr>
          <w:rFonts w:ascii="Tahoma" w:hAnsi="Tahoma" w:cs="Tahoma"/>
          <w:sz w:val="20"/>
          <w:szCs w:val="20"/>
        </w:rPr>
      </w:pPr>
    </w:p>
    <w:p w14:paraId="71BD589B" w14:textId="77777777" w:rsidR="00D50F13" w:rsidRPr="00D0286A" w:rsidRDefault="003A0F5F" w:rsidP="00A8672C">
      <w:pPr>
        <w:pBdr>
          <w:bottom w:val="single" w:sz="2" w:space="0" w:color="808080"/>
        </w:pBdr>
        <w:ind w:left="-142" w:right="-284"/>
        <w:rPr>
          <w:rFonts w:ascii="Tahoma" w:hAnsi="Tahoma" w:cs="Tahoma"/>
        </w:rPr>
      </w:pPr>
      <w:r w:rsidRPr="00D0286A">
        <w:rPr>
          <w:rFonts w:ascii="Tahoma" w:hAnsi="Tahoma" w:cs="Tahoma"/>
          <w:b/>
        </w:rPr>
        <w:br w:type="page"/>
      </w:r>
      <w:r w:rsidR="0072200B" w:rsidRPr="00D0286A">
        <w:rPr>
          <w:rFonts w:ascii="Tahoma" w:hAnsi="Tahoma" w:cs="Tahoma"/>
          <w:b/>
        </w:rPr>
        <w:lastRenderedPageBreak/>
        <w:t>C</w:t>
      </w:r>
      <w:r w:rsidR="002133FA" w:rsidRPr="00D0286A">
        <w:rPr>
          <w:rFonts w:ascii="Tahoma" w:hAnsi="Tahoma" w:cs="Tahoma"/>
          <w:b/>
        </w:rPr>
        <w:t xml:space="preserve">. </w:t>
      </w:r>
      <w:r w:rsidR="0097037F" w:rsidRPr="00D0286A">
        <w:rPr>
          <w:rFonts w:ascii="Tahoma" w:hAnsi="Tahoma" w:cs="Tahoma"/>
          <w:b/>
        </w:rPr>
        <w:t>Legal</w:t>
      </w:r>
      <w:r w:rsidR="007B0925" w:rsidRPr="00D0286A">
        <w:rPr>
          <w:rFonts w:ascii="Tahoma" w:hAnsi="Tahoma" w:cs="Tahoma"/>
          <w:b/>
        </w:rPr>
        <w:t xml:space="preserve"> C</w:t>
      </w:r>
      <w:r w:rsidR="00D50F13" w:rsidRPr="00D0286A">
        <w:rPr>
          <w:rFonts w:ascii="Tahoma" w:hAnsi="Tahoma" w:cs="Tahoma"/>
          <w:b/>
        </w:rPr>
        <w:t>onditions</w:t>
      </w:r>
    </w:p>
    <w:p w14:paraId="14DE5BEA" w14:textId="77777777" w:rsidR="00A40899" w:rsidRPr="00D0286A" w:rsidRDefault="00A40899" w:rsidP="00D50F13">
      <w:pPr>
        <w:autoSpaceDE w:val="0"/>
        <w:autoSpaceDN w:val="0"/>
        <w:jc w:val="center"/>
        <w:rPr>
          <w:rFonts w:ascii="Tahoma" w:hAnsi="Tahoma" w:cs="Tahoma"/>
          <w:b/>
          <w:sz w:val="16"/>
          <w:szCs w:val="16"/>
          <w:lang w:eastAsia="fr-FR"/>
        </w:rPr>
        <w:sectPr w:rsidR="00A40899" w:rsidRPr="00D0286A" w:rsidSect="00D70688">
          <w:headerReference w:type="default" r:id="rId12"/>
          <w:footerReference w:type="default" r:id="rId13"/>
          <w:headerReference w:type="first" r:id="rId14"/>
          <w:footerReference w:type="first" r:id="rId15"/>
          <w:pgSz w:w="11907" w:h="16840" w:code="9"/>
          <w:pgMar w:top="426" w:right="992" w:bottom="851" w:left="851" w:header="426" w:footer="129" w:gutter="0"/>
          <w:cols w:space="708"/>
          <w:titlePg/>
          <w:docGrid w:linePitch="360"/>
        </w:sectPr>
      </w:pPr>
    </w:p>
    <w:p w14:paraId="06418857" w14:textId="77777777" w:rsidR="00766990" w:rsidRPr="00D0286A"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bookmarkStart w:id="2" w:name="_Toc179868643"/>
      <w:r w:rsidRPr="00D0286A">
        <w:rPr>
          <w:rFonts w:ascii="Tahoma" w:hAnsi="Tahoma" w:cs="Tahoma"/>
          <w:b/>
          <w:smallCaps/>
          <w:color w:val="365F91" w:themeColor="accent1" w:themeShade="BF"/>
          <w:sz w:val="18"/>
          <w:szCs w:val="18"/>
          <w:lang w:eastAsia="fr-FR"/>
        </w:rPr>
        <w:t>Article 1 – General provisions</w:t>
      </w:r>
    </w:p>
    <w:p w14:paraId="1B183040" w14:textId="77777777" w:rsidR="00766990" w:rsidRDefault="00766990" w:rsidP="00766990">
      <w:pPr>
        <w:pStyle w:val="ListParagraph"/>
        <w:numPr>
          <w:ilvl w:val="1"/>
          <w:numId w:val="8"/>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09FFB509" w14:textId="024C2AC6" w:rsidR="00766990" w:rsidRPr="001D5CF8"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and</w:t>
      </w:r>
      <w:r>
        <w:rPr>
          <w:rFonts w:ascii="Tahoma" w:eastAsia="Calibri" w:hAnsi="Tahoma" w:cs="Tahoma"/>
          <w:sz w:val="18"/>
          <w:szCs w:val="18"/>
          <w:lang w:eastAsia="en-US"/>
        </w:rPr>
        <w:tab/>
      </w:r>
      <w:r w:rsidRPr="001D5CF8">
        <w:rPr>
          <w:rFonts w:ascii="Tahoma" w:eastAsia="Calibri" w:hAnsi="Tahoma" w:cs="Tahoma"/>
          <w:sz w:val="18"/>
          <w:szCs w:val="18"/>
          <w:lang w:eastAsia="en-US"/>
        </w:rPr>
        <w:t xml:space="preserve"> </w:t>
      </w:r>
      <w:r>
        <w:rPr>
          <w:rFonts w:ascii="Tahoma" w:eastAsia="Calibri" w:hAnsi="Tahoma" w:cs="Tahoma"/>
          <w:sz w:val="18"/>
          <w:szCs w:val="18"/>
          <w:lang w:eastAsia="en-US"/>
        </w:rPr>
        <w:br/>
      </w:r>
      <w:r w:rsidRPr="001D5CF8">
        <w:rPr>
          <w:rFonts w:ascii="Tahoma" w:eastAsia="Calibri" w:hAnsi="Tahoma" w:cs="Tahoma"/>
          <w:sz w:val="18"/>
          <w:szCs w:val="18"/>
          <w:lang w:eastAsia="en-US"/>
        </w:rPr>
        <w:t>b) the tender submitted by the Provider.</w:t>
      </w:r>
      <w:r w:rsidRPr="001D5CF8">
        <w:rPr>
          <w:rFonts w:ascii="Tahoma" w:hAnsi="Tahoma" w:cs="Tahoma"/>
          <w:color w:val="000000"/>
          <w:sz w:val="18"/>
          <w:szCs w:val="18"/>
        </w:rPr>
        <w:t xml:space="preserve"> </w:t>
      </w:r>
    </w:p>
    <w:p w14:paraId="31D0CD12" w14:textId="77777777" w:rsidR="00766990"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32580B39" w14:textId="77777777" w:rsidR="00766990" w:rsidRPr="00083D6F"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76B361D2" w14:textId="77777777" w:rsidR="00766990" w:rsidRPr="00B25DD7"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DFF388B" w14:textId="2A1CA558" w:rsidR="00766990" w:rsidRPr="008032A9" w:rsidRDefault="00766990" w:rsidP="00766990">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w:t>
      </w:r>
      <w:r w:rsidR="005C0824" w:rsidRPr="005C0824">
        <w:rPr>
          <w:rFonts w:ascii="Tahoma" w:eastAsia="Calibri" w:hAnsi="Tahoma" w:cs="Tahoma"/>
          <w:sz w:val="18"/>
          <w:szCs w:val="18"/>
          <w:lang w:val="en-US" w:eastAsia="en-US"/>
        </w:rPr>
        <w:t xml:space="preserve">The contract may be renewed in accordance with the conditions laid down in Section A of the Act of Engagement. </w:t>
      </w:r>
      <w:r w:rsidRPr="00D13906">
        <w:rPr>
          <w:rFonts w:ascii="Tahoma" w:eastAsia="Calibri" w:hAnsi="Tahoma" w:cs="Tahoma"/>
          <w:sz w:val="18"/>
          <w:szCs w:val="18"/>
          <w:lang w:val="en-US" w:eastAsia="en-US"/>
        </w:rPr>
        <w:t xml:space="preserve">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1F9642C5"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3" w:name="_Toc179868644"/>
      <w:bookmarkEnd w:id="2"/>
      <w:r w:rsidRPr="00D0286A">
        <w:rPr>
          <w:rFonts w:ascii="Tahoma" w:hAnsi="Tahoma" w:cs="Tahoma"/>
          <w:b/>
          <w:smallCaps/>
          <w:color w:val="365F91" w:themeColor="accent1" w:themeShade="BF"/>
          <w:sz w:val="18"/>
          <w:szCs w:val="18"/>
          <w:lang w:eastAsia="fr-FR"/>
        </w:rPr>
        <w:t>Article 3 – Obligations of the Provider</w:t>
      </w:r>
    </w:p>
    <w:p w14:paraId="628C5402"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1E02D706" w14:textId="77777777" w:rsid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logistic and material resources used in the context of the Contract in order to </w:t>
      </w:r>
      <w:r w:rsidR="007E335A" w:rsidRPr="001D5CF8">
        <w:rPr>
          <w:rFonts w:ascii="Tahoma" w:hAnsi="Tahoma" w:cs="Tahoma"/>
          <w:sz w:val="18"/>
          <w:szCs w:val="18"/>
          <w:lang w:eastAsia="fr-FR"/>
        </w:rPr>
        <w:t>provide</w:t>
      </w:r>
      <w:r w:rsidRPr="001D5CF8">
        <w:rPr>
          <w:rFonts w:ascii="Tahoma" w:hAnsi="Tahoma" w:cs="Tahoma"/>
          <w:sz w:val="18"/>
          <w:szCs w:val="18"/>
          <w:lang w:eastAsia="fr-FR"/>
        </w:rPr>
        <w:t xml:space="preserve"> the </w:t>
      </w:r>
      <w:r w:rsidR="004A3080" w:rsidRPr="001D5CF8">
        <w:rPr>
          <w:rFonts w:ascii="Tahoma" w:hAnsi="Tahoma" w:cs="Tahoma"/>
          <w:sz w:val="18"/>
          <w:szCs w:val="18"/>
          <w:lang w:eastAsia="fr-FR"/>
        </w:rPr>
        <w:t>Deliverable</w:t>
      </w:r>
      <w:r w:rsidR="007E335A" w:rsidRPr="001D5CF8">
        <w:rPr>
          <w:rFonts w:ascii="Tahoma" w:hAnsi="Tahoma" w:cs="Tahoma"/>
          <w:sz w:val="18"/>
          <w:szCs w:val="18"/>
          <w:lang w:eastAsia="fr-FR"/>
        </w:rPr>
        <w:t>s</w:t>
      </w:r>
      <w:r w:rsidRPr="001D5CF8">
        <w:rPr>
          <w:rFonts w:ascii="Tahoma" w:hAnsi="Tahoma" w:cs="Tahoma"/>
          <w:sz w:val="18"/>
          <w:szCs w:val="18"/>
          <w:lang w:eastAsia="fr-FR"/>
        </w:rPr>
        <w:t>, with due respect for the Council of Europe’s needs and constraints, as contractually defined.</w:t>
      </w:r>
    </w:p>
    <w:p w14:paraId="0CD2BF68" w14:textId="6DFFC450" w:rsidR="003A0F5F" w:rsidRP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t>
      </w:r>
      <w:proofErr w:type="gramStart"/>
      <w:r w:rsidRPr="001D5CF8">
        <w:rPr>
          <w:rFonts w:ascii="Tahoma" w:hAnsi="Tahoma" w:cs="Tahoma"/>
          <w:color w:val="000000"/>
          <w:sz w:val="18"/>
          <w:szCs w:val="18"/>
          <w:lang w:eastAsia="fr-FR"/>
        </w:rPr>
        <w:t>warnings</w:t>
      </w:r>
      <w:proofErr w:type="gramEnd"/>
      <w:r w:rsidRPr="001D5CF8">
        <w:rPr>
          <w:rFonts w:ascii="Tahoma" w:hAnsi="Tahoma" w:cs="Tahoma"/>
          <w:color w:val="000000"/>
          <w:sz w:val="18"/>
          <w:szCs w:val="18"/>
          <w:lang w:eastAsia="fr-FR"/>
        </w:rPr>
        <w:t xml:space="preserve"> and recommendations necessary particularly in terms of quality of </w:t>
      </w:r>
      <w:r w:rsidR="004A3080" w:rsidRPr="001D5CF8">
        <w:rPr>
          <w:rFonts w:ascii="Tahoma" w:hAnsi="Tahoma" w:cs="Tahoma"/>
          <w:color w:val="000000"/>
          <w:sz w:val="18"/>
          <w:szCs w:val="18"/>
          <w:lang w:eastAsia="fr-FR"/>
        </w:rPr>
        <w:t>Deliverable</w:t>
      </w:r>
      <w:r w:rsidR="007E335A" w:rsidRPr="001D5CF8">
        <w:rPr>
          <w:rFonts w:ascii="Tahoma" w:hAnsi="Tahoma" w:cs="Tahoma"/>
          <w:color w:val="000000"/>
          <w:sz w:val="18"/>
          <w:szCs w:val="18"/>
          <w:lang w:eastAsia="fr-FR"/>
        </w:rPr>
        <w:t>s</w:t>
      </w:r>
      <w:r w:rsidRPr="001D5CF8">
        <w:rPr>
          <w:rFonts w:ascii="Tahoma" w:hAnsi="Tahoma" w:cs="Tahoma"/>
          <w:color w:val="000000"/>
          <w:sz w:val="18"/>
          <w:szCs w:val="18"/>
          <w:lang w:eastAsia="fr-FR"/>
        </w:rPr>
        <w:t>,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0C05AC09"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5EFE2C8D" w14:textId="7ABB6374" w:rsidR="001D5CF8" w:rsidRDefault="003A0F5F" w:rsidP="001D5CF8">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252393">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w:t>
      </w:r>
      <w:r w:rsidR="00630B61" w:rsidRPr="001D5CF8">
        <w:rPr>
          <w:rFonts w:ascii="Tahoma" w:hAnsi="Tahoma" w:cs="Tahoma"/>
          <w:sz w:val="18"/>
          <w:szCs w:val="18"/>
          <w:lang w:eastAsia="fr-FR"/>
        </w:rPr>
        <w:t>insofar as the contract concerns</w:t>
      </w:r>
      <w:r w:rsidRPr="001D5CF8">
        <w:rPr>
          <w:rFonts w:ascii="Tahoma" w:hAnsi="Tahoma" w:cs="Tahoma"/>
          <w:sz w:val="18"/>
          <w:szCs w:val="18"/>
          <w:lang w:eastAsia="fr-FR"/>
        </w:rPr>
        <w:t xml:space="preserve"> the pr</w:t>
      </w:r>
      <w:r w:rsidR="00630B61" w:rsidRPr="001D5CF8">
        <w:rPr>
          <w:rFonts w:ascii="Tahoma" w:hAnsi="Tahoma" w:cs="Tahoma"/>
          <w:sz w:val="18"/>
          <w:szCs w:val="18"/>
          <w:lang w:eastAsia="fr-FR"/>
        </w:rPr>
        <w:t>ovision of intellectual services</w:t>
      </w:r>
      <w:r w:rsidRPr="001D5CF8">
        <w:rPr>
          <w:rFonts w:ascii="Tahoma" w:hAnsi="Tahoma" w:cs="Tahoma"/>
          <w:sz w:val="18"/>
          <w:szCs w:val="18"/>
          <w:lang w:eastAsia="fr-FR"/>
        </w:rPr>
        <w:t>.</w:t>
      </w:r>
    </w:p>
    <w:p w14:paraId="79C19D18" w14:textId="77777777" w:rsidR="001D5CF8" w:rsidRPr="001D5CF8" w:rsidRDefault="009C258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5894022D"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12B5CC40"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conform to the highest academic standards.</w:t>
      </w:r>
    </w:p>
    <w:p w14:paraId="0C4091BE"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or any part thereof. </w:t>
      </w:r>
    </w:p>
    <w:p w14:paraId="747F3C3F"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0D8CB5AC"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41BE6BC0" w14:textId="77777777" w:rsidR="001D5CF8" w:rsidRDefault="003A0F5F"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Notwithstanding the provision in Article 3.2.5 above, the Council may, on prior application by the Provider, authorise the Provider to use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referred to above. When giving the Provider such authority, the Council will inform the Provider of any conditions to which such use may be subject.</w:t>
      </w:r>
    </w:p>
    <w:p w14:paraId="665D9E54" w14:textId="77777777" w:rsid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649827B1" w14:textId="308FF740" w:rsidR="00A8672C" w:rsidRP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12537E76"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28272CEA"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52B396E8" w14:textId="77777777" w:rsidR="00904568" w:rsidRDefault="0090456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01F2E1C1" w14:textId="1C67BC68"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5DCB6D4C" w14:textId="2884011A"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w:t>
      </w:r>
      <w:r w:rsidR="000C4D6D" w:rsidRPr="00D0286A">
        <w:rPr>
          <w:rFonts w:ascii="Tahoma" w:hAnsi="Tahoma" w:cs="Tahoma"/>
          <w:sz w:val="18"/>
          <w:szCs w:val="18"/>
          <w:lang w:eastAsia="fr-FR"/>
        </w:rPr>
        <w:t xml:space="preserve">inform the Council about any change of its status with regard to VAT, to </w:t>
      </w:r>
      <w:r w:rsidRPr="00D0286A">
        <w:rPr>
          <w:rFonts w:ascii="Tahoma" w:hAnsi="Tahoma" w:cs="Tahoma"/>
          <w:sz w:val="18"/>
          <w:szCs w:val="18"/>
          <w:lang w:eastAsia="fr-FR"/>
        </w:rPr>
        <w:t xml:space="preserve">observe all applicable rules and to comply with its fiscal obligations in: </w:t>
      </w:r>
    </w:p>
    <w:p w14:paraId="602CE1B0" w14:textId="77777777" w:rsidR="003A0F5F" w:rsidRPr="00D0286A" w:rsidRDefault="003A0F5F" w:rsidP="003A0F5F">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a) submitting a request for payment, or an invoice, to the Council in conformity with the applicable </w:t>
      </w:r>
      <w:proofErr w:type="gramStart"/>
      <w:r w:rsidRPr="00D0286A">
        <w:rPr>
          <w:rFonts w:ascii="Tahoma" w:hAnsi="Tahoma" w:cs="Tahoma"/>
          <w:sz w:val="18"/>
          <w:szCs w:val="18"/>
          <w:lang w:eastAsia="fr-FR"/>
        </w:rPr>
        <w:t>legislation;</w:t>
      </w:r>
      <w:proofErr w:type="gramEnd"/>
    </w:p>
    <w:p w14:paraId="34DB0F0E" w14:textId="77777777" w:rsidR="003A0F5F" w:rsidRPr="00D0286A" w:rsidRDefault="003A0F5F" w:rsidP="003A0F5F">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b) declaring all fees received from the Council for tax purposes as required in his/her/its country of fiscal residence.</w:t>
      </w:r>
    </w:p>
    <w:p w14:paraId="52DD5810" w14:textId="3F824969" w:rsidR="003A0F5F" w:rsidRPr="001D5CF8" w:rsidRDefault="0000274E"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3.5 </w:t>
      </w:r>
      <w:r w:rsidR="003A0F5F" w:rsidRPr="001D5CF8">
        <w:rPr>
          <w:rFonts w:ascii="Tahoma" w:hAnsi="Tahoma" w:cs="Tahoma"/>
          <w:b/>
          <w:color w:val="365F91" w:themeColor="accent1" w:themeShade="BF"/>
          <w:sz w:val="18"/>
          <w:szCs w:val="18"/>
          <w:u w:val="single"/>
          <w:lang w:eastAsia="fr-FR"/>
        </w:rPr>
        <w:t>Loyalty and confidentiality</w:t>
      </w:r>
    </w:p>
    <w:p w14:paraId="40EDB89F" w14:textId="77777777" w:rsid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will not seek or accept instructions from any government or any authority external to the Council. The Provider undertakes to comply with the Council’s directive</w:t>
      </w:r>
      <w:r w:rsidR="003F2595" w:rsidRPr="00C3395C">
        <w:rPr>
          <w:rFonts w:ascii="Tahoma" w:hAnsi="Tahoma" w:cs="Tahoma"/>
          <w:sz w:val="18"/>
          <w:szCs w:val="18"/>
          <w:lang w:eastAsia="fr-FR"/>
        </w:rPr>
        <w:t xml:space="preserve">s for the completion of the </w:t>
      </w:r>
      <w:r w:rsidR="004A3080" w:rsidRPr="00C3395C">
        <w:rPr>
          <w:rFonts w:ascii="Tahoma" w:hAnsi="Tahoma" w:cs="Tahoma"/>
          <w:sz w:val="18"/>
          <w:szCs w:val="18"/>
          <w:lang w:eastAsia="fr-FR"/>
        </w:rPr>
        <w:t>Deliverable</w:t>
      </w:r>
      <w:r w:rsidR="003F2595" w:rsidRPr="00C3395C">
        <w:rPr>
          <w:rFonts w:ascii="Tahoma" w:hAnsi="Tahoma" w:cs="Tahoma"/>
          <w:sz w:val="18"/>
          <w:szCs w:val="18"/>
          <w:lang w:eastAsia="fr-FR"/>
        </w:rPr>
        <w:t>s</w:t>
      </w:r>
      <w:r w:rsidRPr="00C3395C">
        <w:rPr>
          <w:rFonts w:ascii="Tahoma" w:hAnsi="Tahoma" w:cs="Tahoma"/>
          <w:sz w:val="18"/>
          <w:szCs w:val="18"/>
          <w:lang w:eastAsia="fr-FR"/>
        </w:rPr>
        <w:t xml:space="preserve"> and to refrain from any word or act that may be construed as committing the Council. </w:t>
      </w:r>
    </w:p>
    <w:p w14:paraId="55DA072F" w14:textId="7AD08E4A" w:rsidR="003A0F5F" w:rsidRP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28526BB8"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76A1FF9F" w14:textId="77777777" w:rsid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D5D03B9" w14:textId="3FD873BE" w:rsidR="003A0F5F" w:rsidRP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0464AFE5" w14:textId="2BB37ADD" w:rsidR="003A0F5F" w:rsidRPr="00C3395C"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550BC0D0" w14:textId="63EA3D6D" w:rsidR="004F613A"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shall not use the Council’s name, </w:t>
      </w:r>
      <w:proofErr w:type="gramStart"/>
      <w:r w:rsidRPr="00D0286A">
        <w:rPr>
          <w:rFonts w:ascii="Tahoma" w:hAnsi="Tahoma" w:cs="Tahoma"/>
          <w:sz w:val="18"/>
          <w:szCs w:val="18"/>
          <w:lang w:eastAsia="fr-FR"/>
        </w:rPr>
        <w:t>flag</w:t>
      </w:r>
      <w:proofErr w:type="gramEnd"/>
      <w:r w:rsidRPr="00D0286A">
        <w:rPr>
          <w:rFonts w:ascii="Tahoma" w:hAnsi="Tahoma" w:cs="Tahoma"/>
          <w:sz w:val="18"/>
          <w:szCs w:val="18"/>
          <w:lang w:eastAsia="fr-FR"/>
        </w:rPr>
        <w:t xml:space="preserve"> or logo without prior authorisation of the Council.</w:t>
      </w:r>
    </w:p>
    <w:p w14:paraId="16008C62" w14:textId="2C2E6FBE" w:rsidR="0048127D" w:rsidRPr="00C3395C" w:rsidRDefault="0048127D"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3"/>
    <w:p w14:paraId="181D28F4" w14:textId="77777777" w:rsid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64A8E410" w14:textId="31B8E358" w:rsidR="004F613A" w:rsidRP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2ECBE92A" w14:textId="66A529A4" w:rsidR="00C3395C" w:rsidRP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in accordance with written instructions from the </w:t>
      </w:r>
      <w:proofErr w:type="gramStart"/>
      <w:r w:rsidRPr="00C3395C">
        <w:rPr>
          <w:rFonts w:ascii="Tahoma" w:hAnsi="Tahoma" w:cs="Tahoma"/>
          <w:bCs/>
          <w:color w:val="000000" w:themeColor="text1"/>
          <w:sz w:val="18"/>
          <w:szCs w:val="18"/>
        </w:rPr>
        <w:t>Council;</w:t>
      </w:r>
      <w:proofErr w:type="gramEnd"/>
    </w:p>
    <w:p w14:paraId="5DBBFFB1"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to the extent and in such manner as is necessary for the execution of the contract, or as otherwise notified by the </w:t>
      </w:r>
      <w:proofErr w:type="gramStart"/>
      <w:r w:rsidRPr="00C3395C">
        <w:rPr>
          <w:rFonts w:ascii="Tahoma" w:hAnsi="Tahoma" w:cs="Tahoma"/>
          <w:bCs/>
          <w:color w:val="000000" w:themeColor="text1"/>
          <w:sz w:val="18"/>
          <w:szCs w:val="18"/>
        </w:rPr>
        <w:t>Council;</w:t>
      </w:r>
      <w:proofErr w:type="gramEnd"/>
    </w:p>
    <w:p w14:paraId="0852A80B"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Implement appropriate technological measures to protect personal data against accidental loss, destruction, damage, </w:t>
      </w:r>
      <w:proofErr w:type="gramStart"/>
      <w:r w:rsidRPr="00C3395C">
        <w:rPr>
          <w:rFonts w:ascii="Tahoma" w:hAnsi="Tahoma" w:cs="Tahoma"/>
          <w:bCs/>
          <w:color w:val="000000" w:themeColor="text1"/>
          <w:sz w:val="18"/>
          <w:szCs w:val="18"/>
        </w:rPr>
        <w:t>alteration</w:t>
      </w:r>
      <w:proofErr w:type="gramEnd"/>
      <w:r w:rsidRPr="00C3395C">
        <w:rPr>
          <w:rFonts w:ascii="Tahoma" w:hAnsi="Tahoma" w:cs="Tahoma"/>
          <w:bCs/>
          <w:color w:val="000000" w:themeColor="text1"/>
          <w:sz w:val="18"/>
          <w:szCs w:val="18"/>
        </w:rPr>
        <w:t xml:space="preserve"> or disclosure. These measures shall be appropriate to the harm which might result from any unauthorised or unlawful processing, accidental loss, destruction, or damage while having regard to the nature of the personal data which is to be </w:t>
      </w:r>
      <w:proofErr w:type="gramStart"/>
      <w:r w:rsidRPr="00C3395C">
        <w:rPr>
          <w:rFonts w:ascii="Tahoma" w:hAnsi="Tahoma" w:cs="Tahoma"/>
          <w:bCs/>
          <w:color w:val="000000" w:themeColor="text1"/>
          <w:sz w:val="18"/>
          <w:szCs w:val="18"/>
        </w:rPr>
        <w:t>protected;</w:t>
      </w:r>
      <w:proofErr w:type="gramEnd"/>
    </w:p>
    <w:p w14:paraId="28C80E15"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7673A184"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C172E47"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40A7C784"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355B0630"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Allow for and contribute to checks and audits, including inspections, </w:t>
      </w:r>
      <w:proofErr w:type="gramStart"/>
      <w:r w:rsidRPr="00C3395C">
        <w:rPr>
          <w:rFonts w:ascii="Tahoma" w:hAnsi="Tahoma" w:cs="Tahoma"/>
          <w:bCs/>
          <w:color w:val="000000" w:themeColor="text1"/>
          <w:sz w:val="18"/>
          <w:szCs w:val="18"/>
        </w:rPr>
        <w:t>conducted</w:t>
      </w:r>
      <w:proofErr w:type="gramEnd"/>
      <w:r w:rsidRPr="00C3395C">
        <w:rPr>
          <w:rFonts w:ascii="Tahoma" w:hAnsi="Tahoma" w:cs="Tahoma"/>
          <w:bCs/>
          <w:color w:val="000000" w:themeColor="text1"/>
          <w:sz w:val="18"/>
          <w:szCs w:val="18"/>
        </w:rPr>
        <w:t xml:space="preserve"> or mandated by the Council or by any authorised third auditing person. The Provider shall immediately inform the Council of any audit not conducted or mandated by the </w:t>
      </w:r>
      <w:proofErr w:type="gramStart"/>
      <w:r w:rsidRPr="00C3395C">
        <w:rPr>
          <w:rFonts w:ascii="Tahoma" w:hAnsi="Tahoma" w:cs="Tahoma"/>
          <w:bCs/>
          <w:color w:val="000000" w:themeColor="text1"/>
          <w:sz w:val="18"/>
          <w:szCs w:val="18"/>
        </w:rPr>
        <w:t>Council;</w:t>
      </w:r>
      <w:proofErr w:type="gramEnd"/>
    </w:p>
    <w:p w14:paraId="13BB65E7"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1B792926"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Make available to the Council all information necessary to demonstrate compliance with the obligations under the contract in connection with the processing of personal data and the rights of data </w:t>
      </w:r>
      <w:proofErr w:type="gramStart"/>
      <w:r w:rsidRPr="00C3395C">
        <w:rPr>
          <w:rFonts w:ascii="Tahoma" w:hAnsi="Tahoma" w:cs="Tahoma"/>
          <w:bCs/>
          <w:color w:val="000000" w:themeColor="text1"/>
          <w:sz w:val="18"/>
          <w:szCs w:val="18"/>
        </w:rPr>
        <w:t>subjects;</w:t>
      </w:r>
      <w:proofErr w:type="gramEnd"/>
    </w:p>
    <w:p w14:paraId="3908DB8D" w14:textId="4A901A07" w:rsidR="004F613A"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1349277B" w14:textId="77777777" w:rsidR="00642825" w:rsidRPr="00904568" w:rsidRDefault="006D34F0"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904568">
        <w:rPr>
          <w:rFonts w:ascii="Tahoma" w:hAnsi="Tahoma" w:cs="Tahoma"/>
          <w:b/>
          <w:color w:val="365F91" w:themeColor="accent1" w:themeShade="BF"/>
          <w:sz w:val="18"/>
          <w:szCs w:val="18"/>
          <w:u w:val="single"/>
          <w:lang w:eastAsia="fr-FR"/>
        </w:rPr>
        <w:t xml:space="preserve">3.9 </w:t>
      </w:r>
      <w:r w:rsidR="00642825" w:rsidRPr="00904568">
        <w:rPr>
          <w:rFonts w:ascii="Tahoma" w:hAnsi="Tahoma" w:cs="Tahoma"/>
          <w:b/>
          <w:color w:val="365F91" w:themeColor="accent1" w:themeShade="BF"/>
          <w:sz w:val="18"/>
          <w:szCs w:val="18"/>
          <w:u w:val="single"/>
          <w:lang w:eastAsia="fr-FR"/>
        </w:rPr>
        <w:t>Parallel Activities</w:t>
      </w:r>
    </w:p>
    <w:p w14:paraId="787C5B05"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55BCB7A4"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43DDECEA"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1FD576CC" w14:textId="1829B673" w:rsidR="005E5511" w:rsidRPr="00C3395C" w:rsidRDefault="005E5511"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46BD1B5C"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undertakes to comply with the applicable principles, </w:t>
      </w:r>
      <w:proofErr w:type="gramStart"/>
      <w:r w:rsidRPr="00C3395C">
        <w:rPr>
          <w:rFonts w:ascii="Tahoma" w:hAnsi="Tahoma" w:cs="Tahoma"/>
          <w:sz w:val="18"/>
          <w:szCs w:val="18"/>
          <w:lang w:eastAsia="fr-FR"/>
        </w:rPr>
        <w:t>rules</w:t>
      </w:r>
      <w:proofErr w:type="gramEnd"/>
      <w:r w:rsidRPr="00C3395C">
        <w:rPr>
          <w:rFonts w:ascii="Tahoma" w:hAnsi="Tahoma" w:cs="Tahoma"/>
          <w:sz w:val="18"/>
          <w:szCs w:val="18"/>
          <w:lang w:eastAsia="fr-FR"/>
        </w:rPr>
        <w:t xml:space="preserve"> and values of the Council.</w:t>
      </w:r>
    </w:p>
    <w:p w14:paraId="3F58FCF4"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lastRenderedPageBreak/>
        <w:t xml:space="preserve">The Staff Regulations and the rules concerning temporary staff members shall not apply to the Provider. </w:t>
      </w:r>
    </w:p>
    <w:p w14:paraId="3CB8195D" w14:textId="4991591F" w:rsidR="00C3395C" w:rsidRPr="00766990" w:rsidRDefault="005E5511" w:rsidP="005E5511">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4C5FEF77"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7728465"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53AC8335" w14:textId="77777777" w:rsidR="008C0AFB" w:rsidRDefault="003A0F5F" w:rsidP="008C0AFB">
      <w:pPr>
        <w:pStyle w:val="ListParagraph"/>
        <w:numPr>
          <w:ilvl w:val="0"/>
          <w:numId w:val="18"/>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726E34ED" w14:textId="77777777" w:rsid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3D8DF7C5" w14:textId="77777777" w:rsidR="008C0AFB" w:rsidRDefault="00004387"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77212F8C" w14:textId="0A6704C1" w:rsidR="00C70E44" w:rsidRP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Amounts/Fees indicated in </w:t>
      </w:r>
      <w:r w:rsidR="002111B3" w:rsidRPr="008C0AFB">
        <w:rPr>
          <w:rFonts w:ascii="Tahoma" w:hAnsi="Tahoma" w:cs="Tahoma"/>
          <w:sz w:val="18"/>
          <w:szCs w:val="18"/>
          <w:lang w:eastAsia="fr-FR"/>
        </w:rPr>
        <w:t xml:space="preserve">this Contract and in </w:t>
      </w:r>
      <w:r w:rsidRPr="008C0AFB">
        <w:rPr>
          <w:rFonts w:ascii="Tahoma" w:hAnsi="Tahoma" w:cs="Tahoma"/>
          <w:sz w:val="18"/>
          <w:szCs w:val="18"/>
          <w:lang w:eastAsia="fr-FR"/>
        </w:rPr>
        <w:t>each Order are final and not subject to review.</w:t>
      </w:r>
    </w:p>
    <w:p w14:paraId="6881B1C4" w14:textId="4F29FD80" w:rsidR="003A0F5F" w:rsidRPr="00C3395C" w:rsidRDefault="003A0F5F" w:rsidP="00C70E44">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3C07548C"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1D9B2FE7"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5E7E7BE0"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CoE will not be in a position to provide the said certificate, the Council will pay the invoice with VAT included.  </w:t>
      </w:r>
    </w:p>
    <w:p w14:paraId="47562D9C"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1D516C26" w14:textId="5020A425" w:rsidR="00712D43" w:rsidRP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Intra-community sale/service: French VAT collected by the Provider and paid to the Mini One-Stop shop in [Address/Country]</w:t>
      </w:r>
      <w:r w:rsidRPr="008C0AFB">
        <w:rPr>
          <w:rFonts w:ascii="Tahoma" w:hAnsi="Tahoma" w:cs="Tahoma"/>
          <w:sz w:val="18"/>
          <w:szCs w:val="18"/>
          <w:lang w:eastAsia="fr-FR"/>
        </w:rPr>
        <w:t>”.</w:t>
      </w:r>
    </w:p>
    <w:p w14:paraId="03F9816A"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4.3 Invoicing and payment</w:t>
      </w:r>
    </w:p>
    <w:p w14:paraId="381A6B83"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For each Order completed, and upon acceptance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 xml:space="preserve">(s) by the Council, the Provider shall submit an invoice or a request for payment in triplicate </w:t>
      </w:r>
      <w:r w:rsidR="00B04C5F" w:rsidRPr="008C0AFB">
        <w:rPr>
          <w:rFonts w:ascii="Tahoma" w:hAnsi="Tahoma" w:cs="Tahoma"/>
          <w:sz w:val="18"/>
          <w:szCs w:val="18"/>
          <w:lang w:eastAsia="fr-FR"/>
        </w:rPr>
        <w:t xml:space="preserve">and in the currency specified in the Table of fees, </w:t>
      </w:r>
      <w:r w:rsidRPr="008C0AFB">
        <w:rPr>
          <w:rFonts w:ascii="Tahoma" w:hAnsi="Tahoma" w:cs="Tahoma"/>
          <w:sz w:val="18"/>
          <w:szCs w:val="18"/>
          <w:lang w:eastAsia="fr-FR"/>
        </w:rPr>
        <w:t>in conformity with the applicable legislation.</w:t>
      </w:r>
    </w:p>
    <w:p w14:paraId="2E97D1AB"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Before accepting the </w:t>
      </w:r>
      <w:r w:rsidR="004A3080" w:rsidRPr="008C0AFB">
        <w:rPr>
          <w:rFonts w:ascii="Tahoma" w:hAnsi="Tahoma" w:cs="Tahoma"/>
          <w:sz w:val="18"/>
          <w:szCs w:val="18"/>
        </w:rPr>
        <w:t>Deliverable</w:t>
      </w:r>
      <w:r w:rsidRPr="008C0AFB">
        <w:rPr>
          <w:rFonts w:ascii="Tahoma" w:hAnsi="Tahoma" w:cs="Tahoma"/>
          <w:sz w:val="18"/>
          <w:szCs w:val="18"/>
        </w:rPr>
        <w:t>(s), the Council reserves the right to ask the Provider to submit any other document or information that may serve the purpose of establishing that the Contract has been duly executed.</w:t>
      </w:r>
    </w:p>
    <w:p w14:paraId="303D6428" w14:textId="77777777" w:rsidR="008C0AFB" w:rsidRP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In the case of event organisation, the Provider shall in any case submit any document that proves that the event took place, including but not limited to </w:t>
      </w:r>
      <w:r w:rsidRPr="008C0AFB">
        <w:rPr>
          <w:rFonts w:ascii="Tahoma" w:hAnsi="Tahoma" w:cs="Tahoma"/>
          <w:sz w:val="18"/>
          <w:szCs w:val="18"/>
          <w:lang w:val="en-US" w:eastAsia="en-US"/>
        </w:rPr>
        <w:t>an attendance sheet broken down into half days specifying the location, date(s) and time(s) of the event(s) or activity(</w:t>
      </w:r>
      <w:proofErr w:type="spellStart"/>
      <w:r w:rsidRPr="008C0AFB">
        <w:rPr>
          <w:rFonts w:ascii="Tahoma" w:hAnsi="Tahoma" w:cs="Tahoma"/>
          <w:sz w:val="18"/>
          <w:szCs w:val="18"/>
          <w:lang w:val="en-US" w:eastAsia="en-US"/>
        </w:rPr>
        <w:t>ies</w:t>
      </w:r>
      <w:proofErr w:type="spellEnd"/>
      <w:r w:rsidRPr="008C0AFB">
        <w:rPr>
          <w:rFonts w:ascii="Tahoma" w:hAnsi="Tahoma" w:cs="Tahoma"/>
          <w:sz w:val="18"/>
          <w:szCs w:val="18"/>
          <w:lang w:val="en-US" w:eastAsia="en-US"/>
        </w:rPr>
        <w:t xml:space="preserve">), to be individually signed by </w:t>
      </w:r>
      <w:r w:rsidRPr="008C0AFB">
        <w:rPr>
          <w:rFonts w:ascii="Tahoma" w:hAnsi="Tahoma" w:cs="Tahoma"/>
          <w:sz w:val="18"/>
          <w:szCs w:val="18"/>
          <w:u w:val="single"/>
          <w:lang w:val="en-US" w:eastAsia="en-US"/>
        </w:rPr>
        <w:t>each</w:t>
      </w:r>
      <w:r w:rsidRPr="008C0AFB">
        <w:rPr>
          <w:rFonts w:ascii="Tahoma" w:hAnsi="Tahoma" w:cs="Tahoma"/>
          <w:sz w:val="18"/>
          <w:szCs w:val="18"/>
          <w:lang w:val="en-US" w:eastAsia="en-US"/>
        </w:rPr>
        <w:t xml:space="preserve"> participant and the Provider.</w:t>
      </w:r>
    </w:p>
    <w:p w14:paraId="70FE9C4E"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The payment for the </w:t>
      </w:r>
      <w:r w:rsidR="004A3080" w:rsidRPr="008C0AFB">
        <w:rPr>
          <w:rFonts w:ascii="Tahoma" w:hAnsi="Tahoma" w:cs="Tahoma"/>
          <w:sz w:val="18"/>
          <w:szCs w:val="18"/>
        </w:rPr>
        <w:t>Deliverable</w:t>
      </w:r>
      <w:r w:rsidRPr="008C0AFB">
        <w:rPr>
          <w:rFonts w:ascii="Tahoma" w:hAnsi="Tahoma" w:cs="Tahoma"/>
          <w:sz w:val="18"/>
          <w:szCs w:val="18"/>
        </w:rPr>
        <w:t xml:space="preserve">s to be paid by the Council shall be made within 60 calendar days of submission of the invoice described in Article 4.3.1, subject to the submission of the </w:t>
      </w:r>
      <w:r w:rsidR="004A3080" w:rsidRPr="008C0AFB">
        <w:rPr>
          <w:rFonts w:ascii="Tahoma" w:hAnsi="Tahoma" w:cs="Tahoma"/>
          <w:sz w:val="18"/>
          <w:szCs w:val="18"/>
        </w:rPr>
        <w:t>Deliverable</w:t>
      </w:r>
      <w:r w:rsidRPr="008C0AFB">
        <w:rPr>
          <w:rFonts w:ascii="Tahoma" w:hAnsi="Tahoma" w:cs="Tahoma"/>
          <w:sz w:val="18"/>
          <w:szCs w:val="18"/>
        </w:rPr>
        <w:t xml:space="preserve">(s) described in the </w:t>
      </w:r>
      <w:r w:rsidRPr="008C0AFB">
        <w:rPr>
          <w:rFonts w:ascii="Tahoma" w:eastAsia="Calibri" w:hAnsi="Tahoma" w:cs="Tahoma"/>
          <w:sz w:val="18"/>
          <w:szCs w:val="18"/>
          <w:lang w:eastAsia="en-US"/>
        </w:rPr>
        <w:t xml:space="preserve">Terms of reference </w:t>
      </w:r>
      <w:r w:rsidRPr="008C0AFB">
        <w:rPr>
          <w:rFonts w:ascii="Tahoma" w:hAnsi="Tahoma" w:cs="Tahoma"/>
          <w:sz w:val="18"/>
          <w:szCs w:val="18"/>
        </w:rPr>
        <w:t>and its/their acceptance by the Council.</w:t>
      </w:r>
    </w:p>
    <w:p w14:paraId="440C75C5" w14:textId="72BF3D71" w:rsidR="003A0F5F" w:rsidRPr="008C0AFB" w:rsidRDefault="007960C5"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Advance payments are subject to a written agreement between the parties, on an order by order basis, and shoul</w:t>
      </w:r>
      <w:r w:rsidR="003A0F5F" w:rsidRPr="008C0AFB">
        <w:rPr>
          <w:rFonts w:ascii="Tahoma" w:hAnsi="Tahoma" w:cs="Tahoma"/>
          <w:sz w:val="18"/>
          <w:szCs w:val="18"/>
        </w:rPr>
        <w:t>d be paid within 60 calendar day</w:t>
      </w:r>
      <w:r w:rsidRPr="008C0AFB">
        <w:rPr>
          <w:rFonts w:ascii="Tahoma" w:hAnsi="Tahoma" w:cs="Tahoma"/>
          <w:sz w:val="18"/>
          <w:szCs w:val="18"/>
        </w:rPr>
        <w:t>s upon signature of the Order concerned</w:t>
      </w:r>
      <w:r w:rsidR="003A0F5F" w:rsidRPr="008C0AFB">
        <w:rPr>
          <w:rFonts w:ascii="Tahoma" w:hAnsi="Tahoma" w:cs="Tahoma"/>
          <w:sz w:val="18"/>
          <w:szCs w:val="18"/>
        </w:rPr>
        <w:t>.</w:t>
      </w:r>
    </w:p>
    <w:p w14:paraId="2D0ED58B"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7C1B8ACC" w14:textId="10226A5A" w:rsidR="00904568" w:rsidRDefault="003A0F5F" w:rsidP="00904568">
      <w:pPr>
        <w:autoSpaceDE w:val="0"/>
        <w:autoSpaceDN w:val="0"/>
        <w:ind w:left="709" w:hanging="709"/>
        <w:jc w:val="both"/>
        <w:rPr>
          <w:rFonts w:ascii="Tahoma" w:hAnsi="Tahoma" w:cs="Tahoma"/>
          <w:color w:val="000000"/>
          <w:sz w:val="18"/>
          <w:szCs w:val="18"/>
        </w:rPr>
      </w:pPr>
      <w:r w:rsidRPr="00D0286A">
        <w:rPr>
          <w:rFonts w:ascii="Tahoma" w:hAnsi="Tahoma" w:cs="Tahoma"/>
          <w:color w:val="000000"/>
          <w:sz w:val="18"/>
          <w:szCs w:val="18"/>
        </w:rPr>
        <w:t>4.4.1</w:t>
      </w:r>
      <w:r w:rsidR="00904568">
        <w:rPr>
          <w:rFonts w:ascii="Tahoma" w:hAnsi="Tahoma" w:cs="Tahoma"/>
          <w:color w:val="000000"/>
          <w:sz w:val="18"/>
          <w:szCs w:val="18"/>
        </w:rPr>
        <w:t xml:space="preserve">. </w:t>
      </w:r>
      <w:r w:rsidR="00904568">
        <w:rPr>
          <w:rFonts w:ascii="Tahoma" w:hAnsi="Tahoma" w:cs="Tahoma"/>
          <w:color w:val="000000"/>
          <w:sz w:val="18"/>
          <w:szCs w:val="18"/>
        </w:rPr>
        <w:tab/>
      </w:r>
      <w:r w:rsidRPr="00D0286A">
        <w:rPr>
          <w:rFonts w:ascii="Tahoma" w:hAnsi="Tahoma" w:cs="Tahoma"/>
          <w:color w:val="000000"/>
          <w:sz w:val="18"/>
          <w:szCs w:val="18"/>
        </w:rPr>
        <w:t>In the event of the Provider being required to travel for the purposes of the contract</w:t>
      </w:r>
      <w:r w:rsidR="007960C5" w:rsidRPr="00D0286A">
        <w:rPr>
          <w:rFonts w:ascii="Tahoma" w:hAnsi="Tahoma" w:cs="Tahoma"/>
          <w:color w:val="000000"/>
          <w:sz w:val="18"/>
          <w:szCs w:val="18"/>
        </w:rPr>
        <w:t xml:space="preserve"> and provided the Terms of reference do not stipulate that the fees already include travel and subsistence expenses,</w:t>
      </w:r>
      <w:r w:rsidRPr="00D0286A">
        <w:rPr>
          <w:rFonts w:ascii="Tahoma" w:hAnsi="Tahoma" w:cs="Tahoma"/>
          <w:color w:val="000000"/>
          <w:sz w:val="18"/>
          <w:szCs w:val="18"/>
        </w:rPr>
        <w:t xml:space="preserve"> the Council undertakes, </w:t>
      </w:r>
      <w:r w:rsidR="007960C5" w:rsidRPr="00D0286A">
        <w:rPr>
          <w:rFonts w:ascii="Tahoma" w:hAnsi="Tahoma" w:cs="Tahoma"/>
          <w:color w:val="000000"/>
          <w:sz w:val="18"/>
          <w:szCs w:val="18"/>
        </w:rPr>
        <w:t>subject to its prior agreement,</w:t>
      </w:r>
      <w:r w:rsidRPr="00D0286A">
        <w:rPr>
          <w:rFonts w:ascii="Tahoma" w:hAnsi="Tahoma" w:cs="Tahoma"/>
          <w:color w:val="000000"/>
          <w:sz w:val="18"/>
          <w:szCs w:val="18"/>
        </w:rPr>
        <w:t xml:space="preserve"> to reimburse travel and subsistence allowances in compliance with the Council’s applicable Rules. </w:t>
      </w:r>
    </w:p>
    <w:p w14:paraId="31E58C63" w14:textId="4260A18D" w:rsidR="003A0F5F" w:rsidRPr="00D0286A" w:rsidRDefault="00904568" w:rsidP="00904568">
      <w:pPr>
        <w:autoSpaceDE w:val="0"/>
        <w:autoSpaceDN w:val="0"/>
        <w:ind w:left="709" w:hanging="709"/>
        <w:jc w:val="both"/>
        <w:rPr>
          <w:rFonts w:ascii="Tahoma" w:hAnsi="Tahoma" w:cs="Tahoma"/>
          <w:color w:val="000000"/>
          <w:sz w:val="18"/>
          <w:szCs w:val="18"/>
        </w:rPr>
      </w:pPr>
      <w:r>
        <w:rPr>
          <w:rFonts w:ascii="Tahoma" w:hAnsi="Tahoma" w:cs="Tahoma"/>
          <w:color w:val="000000"/>
          <w:sz w:val="18"/>
          <w:szCs w:val="18"/>
        </w:rPr>
        <w:t xml:space="preserve">4.4.2. </w:t>
      </w:r>
      <w:r>
        <w:rPr>
          <w:rFonts w:ascii="Tahoma" w:hAnsi="Tahoma" w:cs="Tahoma"/>
          <w:color w:val="000000"/>
          <w:sz w:val="18"/>
          <w:szCs w:val="18"/>
        </w:rPr>
        <w:tab/>
      </w:r>
      <w:r w:rsidR="003A0F5F" w:rsidRPr="00D0286A">
        <w:rPr>
          <w:rFonts w:ascii="Tahoma" w:hAnsi="Tahoma" w:cs="Tahoma"/>
          <w:color w:val="000000"/>
          <w:sz w:val="18"/>
          <w:szCs w:val="18"/>
        </w:rPr>
        <w:t xml:space="preserve">Travel expenses </w:t>
      </w:r>
      <w:r w:rsidR="007960C5" w:rsidRPr="00D0286A">
        <w:rPr>
          <w:rFonts w:ascii="Tahoma" w:hAnsi="Tahoma" w:cs="Tahoma"/>
          <w:color w:val="000000"/>
          <w:sz w:val="18"/>
          <w:szCs w:val="18"/>
        </w:rPr>
        <w:t xml:space="preserve">referred to under 4.4.1 </w:t>
      </w:r>
      <w:r w:rsidR="003A0F5F" w:rsidRPr="00D0286A">
        <w:rPr>
          <w:rFonts w:ascii="Tahoma" w:hAnsi="Tahoma" w:cs="Tahoma"/>
          <w:color w:val="000000"/>
          <w:sz w:val="18"/>
          <w:szCs w:val="18"/>
        </w:rPr>
        <w:t xml:space="preserve">will be reimbursed on the basis of the rail fare (first class) or air fare (tourist class) upon presentation of </w:t>
      </w:r>
      <w:r w:rsidR="00611175" w:rsidRPr="00D0286A">
        <w:rPr>
          <w:rFonts w:ascii="Tahoma" w:hAnsi="Tahoma" w:cs="Tahoma"/>
          <w:color w:val="000000"/>
          <w:sz w:val="18"/>
          <w:szCs w:val="18"/>
        </w:rPr>
        <w:t>an invoice on the letterhead of</w:t>
      </w:r>
      <w:r w:rsidR="003A0F5F" w:rsidRPr="00D0286A">
        <w:rPr>
          <w:rFonts w:ascii="Tahoma" w:hAnsi="Tahoma" w:cs="Tahoma"/>
          <w:color w:val="000000"/>
          <w:sz w:val="18"/>
          <w:szCs w:val="18"/>
        </w:rPr>
        <w:t xml:space="preserve"> the relevant vouchers. Subsistence expenses (including travel expenses within the locality visited) will be reimbursed at the applicable daily rate. </w:t>
      </w:r>
    </w:p>
    <w:p w14:paraId="1E31FCB7" w14:textId="1356C727" w:rsidR="00C70E44" w:rsidRPr="00D0286A" w:rsidRDefault="003A0F5F" w:rsidP="00904568">
      <w:pPr>
        <w:tabs>
          <w:tab w:val="left" w:pos="284"/>
        </w:tabs>
        <w:autoSpaceDE w:val="0"/>
        <w:autoSpaceDN w:val="0"/>
        <w:ind w:left="709" w:hanging="709"/>
        <w:jc w:val="both"/>
        <w:rPr>
          <w:rFonts w:ascii="Tahoma" w:hAnsi="Tahoma" w:cs="Tahoma"/>
          <w:sz w:val="18"/>
          <w:szCs w:val="18"/>
          <w:lang w:eastAsia="fr-FR"/>
        </w:rPr>
      </w:pPr>
      <w:r w:rsidRPr="00D0286A">
        <w:rPr>
          <w:rFonts w:ascii="Tahoma" w:hAnsi="Tahoma" w:cs="Tahoma"/>
          <w:sz w:val="18"/>
          <w:szCs w:val="18"/>
          <w:lang w:eastAsia="fr-FR"/>
        </w:rPr>
        <w:t>4.4.3</w:t>
      </w:r>
      <w:r w:rsidR="00904568">
        <w:rPr>
          <w:rFonts w:ascii="Tahoma" w:hAnsi="Tahoma" w:cs="Tahoma"/>
          <w:sz w:val="18"/>
          <w:szCs w:val="18"/>
          <w:lang w:eastAsia="fr-FR"/>
        </w:rPr>
        <w:t>.</w:t>
      </w:r>
      <w:r w:rsidRPr="00D0286A">
        <w:rPr>
          <w:rFonts w:ascii="Tahoma" w:hAnsi="Tahoma" w:cs="Tahoma"/>
          <w:sz w:val="18"/>
          <w:szCs w:val="18"/>
          <w:lang w:eastAsia="fr-FR"/>
        </w:rPr>
        <w:t xml:space="preserve"> </w:t>
      </w:r>
      <w:r w:rsidR="00904568">
        <w:rPr>
          <w:rFonts w:ascii="Tahoma" w:hAnsi="Tahoma" w:cs="Tahoma"/>
          <w:sz w:val="18"/>
          <w:szCs w:val="18"/>
          <w:lang w:eastAsia="fr-FR"/>
        </w:rPr>
        <w:tab/>
      </w:r>
      <w:r w:rsidRPr="00D0286A">
        <w:rPr>
          <w:rFonts w:ascii="Tahoma" w:hAnsi="Tahoma" w:cs="Tahoma"/>
          <w:sz w:val="18"/>
          <w:szCs w:val="18"/>
          <w:lang w:eastAsia="fr-FR"/>
        </w:rPr>
        <w:t xml:space="preserve">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w:t>
      </w:r>
      <w:proofErr w:type="gramStart"/>
      <w:r w:rsidRPr="00D0286A">
        <w:rPr>
          <w:rFonts w:ascii="Tahoma" w:hAnsi="Tahoma" w:cs="Tahoma"/>
          <w:sz w:val="18"/>
          <w:szCs w:val="18"/>
          <w:lang w:eastAsia="fr-FR"/>
        </w:rPr>
        <w:t>theft</w:t>
      </w:r>
      <w:proofErr w:type="gramEnd"/>
      <w:r w:rsidRPr="00D0286A">
        <w:rPr>
          <w:rFonts w:ascii="Tahoma" w:hAnsi="Tahoma" w:cs="Tahoma"/>
          <w:sz w:val="18"/>
          <w:szCs w:val="18"/>
          <w:lang w:eastAsia="fr-FR"/>
        </w:rPr>
        <w:t xml:space="preserve"> or loss of personal possessions). The insurance policy does not cover persons over 75 years of age.</w:t>
      </w:r>
      <w:bookmarkStart w:id="4" w:name="_Toc179868652"/>
    </w:p>
    <w:p w14:paraId="25A95F1A" w14:textId="7EB8BB2A"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4"/>
    </w:p>
    <w:p w14:paraId="2FE25C04" w14:textId="77777777" w:rsidR="009D3BD3" w:rsidRDefault="008C0AF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w:t>
      </w:r>
      <w:r w:rsidR="003A0F5F" w:rsidRPr="008C0AFB">
        <w:rPr>
          <w:rFonts w:ascii="Tahoma" w:hAnsi="Tahoma" w:cs="Tahoma"/>
          <w:sz w:val="18"/>
          <w:szCs w:val="18"/>
          <w:lang w:eastAsia="fr-FR"/>
        </w:rPr>
        <w:t>n the event that</w:t>
      </w:r>
      <w:r w:rsidR="009D3BD3">
        <w:rPr>
          <w:rFonts w:ascii="Tahoma" w:hAnsi="Tahoma" w:cs="Tahoma"/>
          <w:sz w:val="18"/>
          <w:szCs w:val="18"/>
          <w:lang w:eastAsia="fr-FR"/>
        </w:rPr>
        <w:t>:</w:t>
      </w:r>
    </w:p>
    <w:p w14:paraId="7ABB6283" w14:textId="77777777" w:rsidR="009D3BD3" w:rsidRDefault="009D3BD3" w:rsidP="009D3BD3">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a)</w:t>
      </w:r>
      <w:r w:rsidR="003A0F5F" w:rsidRPr="008C0AFB">
        <w:rPr>
          <w:rFonts w:ascii="Tahoma" w:hAnsi="Tahoma" w:cs="Tahoma"/>
          <w:sz w:val="18"/>
          <w:szCs w:val="18"/>
          <w:lang w:eastAsia="fr-FR"/>
        </w:rPr>
        <w:t xml:space="preserve"> the Provider does not satisfy the conditions laid down in this contract or those resulting from any modifications duly accepted in writing by both parties, in accordance with the provisions of Article 6 below</w:t>
      </w:r>
      <w:r>
        <w:rPr>
          <w:rFonts w:ascii="Tahoma" w:hAnsi="Tahoma" w:cs="Tahoma"/>
          <w:sz w:val="18"/>
          <w:szCs w:val="18"/>
          <w:lang w:eastAsia="fr-FR"/>
        </w:rPr>
        <w:t>;</w:t>
      </w:r>
      <w:r w:rsidR="003A0F5F" w:rsidRPr="008C0AFB">
        <w:rPr>
          <w:rFonts w:ascii="Tahoma" w:hAnsi="Tahoma" w:cs="Tahoma"/>
          <w:sz w:val="18"/>
          <w:szCs w:val="18"/>
          <w:lang w:eastAsia="fr-FR"/>
        </w:rPr>
        <w:t xml:space="preserve"> or</w:t>
      </w:r>
    </w:p>
    <w:p w14:paraId="731E9752" w14:textId="77777777" w:rsidR="009D3BD3" w:rsidRDefault="009D3BD3" w:rsidP="009D3BD3">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b)</w:t>
      </w:r>
      <w:r w:rsidR="003A0F5F" w:rsidRPr="008C0AFB">
        <w:rPr>
          <w:rFonts w:ascii="Tahoma" w:hAnsi="Tahoma" w:cs="Tahoma"/>
          <w:sz w:val="18"/>
          <w:szCs w:val="18"/>
          <w:lang w:eastAsia="fr-FR"/>
        </w:rPr>
        <w:t xml:space="preserve"> the </w:t>
      </w:r>
      <w:r w:rsidR="004A3080" w:rsidRPr="008C0AFB">
        <w:rPr>
          <w:rFonts w:ascii="Tahoma" w:hAnsi="Tahoma" w:cs="Tahoma"/>
          <w:sz w:val="18"/>
          <w:szCs w:val="18"/>
          <w:lang w:eastAsia="fr-FR"/>
        </w:rPr>
        <w:t>Deliverable</w:t>
      </w:r>
      <w:r w:rsidR="00611175" w:rsidRPr="008C0AFB">
        <w:rPr>
          <w:rFonts w:ascii="Tahoma" w:hAnsi="Tahoma" w:cs="Tahoma"/>
          <w:sz w:val="18"/>
          <w:szCs w:val="18"/>
          <w:lang w:eastAsia="fr-FR"/>
        </w:rPr>
        <w:t>s</w:t>
      </w:r>
      <w:r w:rsidR="003A0F5F" w:rsidRPr="008C0AFB">
        <w:rPr>
          <w:rFonts w:ascii="Tahoma" w:hAnsi="Tahoma" w:cs="Tahoma"/>
          <w:sz w:val="18"/>
          <w:szCs w:val="18"/>
          <w:lang w:eastAsia="fr-FR"/>
        </w:rPr>
        <w:t xml:space="preserve"> provided as referred to under Article 1.1 do not reach a satisfactory level</w:t>
      </w:r>
      <w:r>
        <w:rPr>
          <w:rFonts w:ascii="Tahoma" w:hAnsi="Tahoma" w:cs="Tahoma"/>
          <w:sz w:val="18"/>
          <w:szCs w:val="18"/>
          <w:lang w:eastAsia="fr-FR"/>
        </w:rPr>
        <w:t>; or</w:t>
      </w:r>
    </w:p>
    <w:p w14:paraId="29C72005" w14:textId="760187B8" w:rsidR="009D3BD3" w:rsidRPr="00742F4A" w:rsidRDefault="009D3BD3" w:rsidP="009D3BD3">
      <w:pPr>
        <w:pStyle w:val="ListParagraph"/>
        <w:tabs>
          <w:tab w:val="left" w:pos="284"/>
        </w:tabs>
        <w:autoSpaceDE w:val="0"/>
        <w:autoSpaceDN w:val="0"/>
        <w:jc w:val="both"/>
        <w:rPr>
          <w:rFonts w:ascii="Tahoma" w:hAnsi="Tahoma" w:cs="Tahoma"/>
          <w:sz w:val="18"/>
          <w:szCs w:val="18"/>
          <w:lang w:eastAsia="fr-FR"/>
        </w:rPr>
      </w:pPr>
      <w:r w:rsidRPr="00742F4A">
        <w:rPr>
          <w:rFonts w:ascii="Tahoma" w:hAnsi="Tahoma" w:cs="Tahoma"/>
          <w:sz w:val="18"/>
          <w:szCs w:val="18"/>
          <w:lang w:eastAsia="fr-FR"/>
        </w:rPr>
        <w:t>c) the Provider is in any of the situations listed in Article 1</w:t>
      </w:r>
      <w:r w:rsidR="005C0824">
        <w:rPr>
          <w:rFonts w:ascii="Tahoma" w:hAnsi="Tahoma" w:cs="Tahoma"/>
          <w:sz w:val="18"/>
          <w:szCs w:val="18"/>
          <w:lang w:eastAsia="fr-FR"/>
        </w:rPr>
        <w:t>1</w:t>
      </w:r>
      <w:r w:rsidRPr="00742F4A">
        <w:rPr>
          <w:rFonts w:ascii="Tahoma" w:hAnsi="Tahoma" w:cs="Tahoma"/>
          <w:sz w:val="18"/>
          <w:szCs w:val="18"/>
          <w:lang w:eastAsia="fr-FR"/>
        </w:rPr>
        <w:t>.2,</w:t>
      </w:r>
      <w:r w:rsidR="003A0F5F" w:rsidRPr="00742F4A">
        <w:rPr>
          <w:rFonts w:ascii="Tahoma" w:hAnsi="Tahoma" w:cs="Tahoma"/>
          <w:sz w:val="18"/>
          <w:szCs w:val="18"/>
          <w:lang w:eastAsia="fr-FR"/>
        </w:rPr>
        <w:t xml:space="preserve"> </w:t>
      </w:r>
    </w:p>
    <w:p w14:paraId="07D44B28" w14:textId="4C9304D3" w:rsidR="008C0AFB" w:rsidRDefault="003A0F5F" w:rsidP="009D3BD3">
      <w:pPr>
        <w:pStyle w:val="ListParagraph"/>
        <w:tabs>
          <w:tab w:val="left" w:pos="284"/>
        </w:tabs>
        <w:autoSpaceDE w:val="0"/>
        <w:autoSpaceDN w:val="0"/>
        <w:jc w:val="both"/>
        <w:rPr>
          <w:rFonts w:ascii="Tahoma" w:hAnsi="Tahoma" w:cs="Tahoma"/>
          <w:sz w:val="18"/>
          <w:szCs w:val="18"/>
          <w:lang w:eastAsia="fr-FR"/>
        </w:rPr>
      </w:pPr>
      <w:r w:rsidRPr="00742F4A">
        <w:rPr>
          <w:rFonts w:ascii="Tahoma" w:hAnsi="Tahoma" w:cs="Tahoma"/>
          <w:sz w:val="18"/>
          <w:szCs w:val="18"/>
          <w:lang w:eastAsia="fr-FR"/>
        </w:rPr>
        <w:t xml:space="preserve">the Council </w:t>
      </w:r>
      <w:r w:rsidR="009D3BD3" w:rsidRPr="00742F4A">
        <w:rPr>
          <w:rFonts w:ascii="Tahoma" w:hAnsi="Tahoma" w:cs="Tahoma"/>
          <w:sz w:val="18"/>
          <w:szCs w:val="18"/>
          <w:lang w:eastAsia="fr-FR"/>
        </w:rPr>
        <w:t>may</w:t>
      </w:r>
      <w:r w:rsidRPr="00742F4A">
        <w:rPr>
          <w:rFonts w:ascii="Tahoma" w:hAnsi="Tahoma" w:cs="Tahoma"/>
          <w:sz w:val="18"/>
          <w:szCs w:val="18"/>
          <w:lang w:eastAsia="fr-FR"/>
        </w:rPr>
        <w:t xml:space="preserve"> consider there to have been a breach of contract and may consequently refuse to pay to the Provider the amounts re</w:t>
      </w:r>
      <w:r w:rsidR="008C0AFB" w:rsidRPr="00742F4A">
        <w:rPr>
          <w:rFonts w:ascii="Tahoma" w:hAnsi="Tahoma" w:cs="Tahoma"/>
          <w:sz w:val="18"/>
          <w:szCs w:val="18"/>
          <w:lang w:eastAsia="fr-FR"/>
        </w:rPr>
        <w:t xml:space="preserve">ferred to in Article 4.1 </w:t>
      </w:r>
      <w:r w:rsidR="009D3BD3" w:rsidRPr="00742F4A">
        <w:rPr>
          <w:rFonts w:ascii="Tahoma" w:hAnsi="Tahoma" w:cs="Tahoma"/>
          <w:sz w:val="18"/>
          <w:szCs w:val="18"/>
          <w:lang w:eastAsia="fr-FR"/>
        </w:rPr>
        <w:t xml:space="preserve">and Article 4.4 </w:t>
      </w:r>
      <w:r w:rsidR="008C0AFB" w:rsidRPr="00742F4A">
        <w:rPr>
          <w:rFonts w:ascii="Tahoma" w:hAnsi="Tahoma" w:cs="Tahoma"/>
          <w:sz w:val="18"/>
          <w:szCs w:val="18"/>
          <w:lang w:eastAsia="fr-FR"/>
        </w:rPr>
        <w:t>above</w:t>
      </w:r>
      <w:r w:rsidR="008C0AFB">
        <w:rPr>
          <w:rFonts w:ascii="Tahoma" w:hAnsi="Tahoma" w:cs="Tahoma"/>
          <w:sz w:val="18"/>
          <w:szCs w:val="18"/>
          <w:lang w:eastAsia="fr-FR"/>
        </w:rPr>
        <w:t>.</w:t>
      </w:r>
    </w:p>
    <w:p w14:paraId="7E01FA21" w14:textId="77777777" w:rsidR="008C0AFB" w:rsidRDefault="00371F0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lastRenderedPageBreak/>
        <w:t xml:space="preserve">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w:t>
      </w:r>
      <w:r w:rsidR="0001078E" w:rsidRPr="008C0AFB">
        <w:rPr>
          <w:rFonts w:ascii="Tahoma" w:hAnsi="Tahoma" w:cs="Tahoma"/>
          <w:sz w:val="18"/>
          <w:szCs w:val="18"/>
          <w:lang w:eastAsia="fr-FR"/>
        </w:rPr>
        <w:t>In case of partial termination, the obligations of the parties shall endure for all deliverables which are not subject of the notification of termination.</w:t>
      </w:r>
    </w:p>
    <w:p w14:paraId="214323B0" w14:textId="61867C07" w:rsidR="00D0286A" w:rsidRPr="008C0AFB" w:rsidRDefault="003A0F5F" w:rsidP="003A0F5F">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21477D26" w14:textId="65CB2C14"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5" w:name="_Toc179868653"/>
      <w:bookmarkStart w:id="6" w:name="_Toc179868654"/>
      <w:r w:rsidRPr="00D0286A">
        <w:rPr>
          <w:rFonts w:ascii="Tahoma" w:hAnsi="Tahoma" w:cs="Tahoma"/>
          <w:b/>
          <w:smallCaps/>
          <w:color w:val="365F91" w:themeColor="accent1" w:themeShade="BF"/>
          <w:sz w:val="18"/>
          <w:szCs w:val="18"/>
          <w:lang w:eastAsia="fr-FR"/>
        </w:rPr>
        <w:t>Article 6 - Modifications</w:t>
      </w:r>
      <w:bookmarkEnd w:id="5"/>
      <w:r w:rsidRPr="00D0286A">
        <w:rPr>
          <w:rFonts w:ascii="Tahoma" w:hAnsi="Tahoma" w:cs="Tahoma"/>
          <w:b/>
          <w:smallCaps/>
          <w:color w:val="365F91" w:themeColor="accent1" w:themeShade="BF"/>
          <w:sz w:val="18"/>
          <w:szCs w:val="18"/>
          <w:lang w:eastAsia="fr-FR"/>
        </w:rPr>
        <w:t xml:space="preserve"> </w:t>
      </w:r>
    </w:p>
    <w:p w14:paraId="11F299AA" w14:textId="77777777"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w:t>
      </w:r>
      <w:r w:rsidR="00611175" w:rsidRPr="008C0AFB">
        <w:rPr>
          <w:rFonts w:ascii="Tahoma" w:hAnsi="Tahoma" w:cs="Tahoma"/>
          <w:sz w:val="18"/>
          <w:szCs w:val="18"/>
          <w:lang w:eastAsia="fr-FR"/>
        </w:rPr>
        <w:t xml:space="preserve"> This agreement may take the form of an exchange of emails provided it is done using the contact details specified in Article 8.</w:t>
      </w:r>
    </w:p>
    <w:p w14:paraId="44963DBD" w14:textId="77777777" w:rsidR="008C0AFB"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6AC285D3" w14:textId="77777777" w:rsidR="005C0824" w:rsidRDefault="003A0F5F" w:rsidP="005C0824">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1073F950" w14:textId="7321979E" w:rsidR="003A0F5F" w:rsidRPr="005C0824" w:rsidRDefault="003A0F5F" w:rsidP="005C0824">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5C0824">
        <w:rPr>
          <w:rFonts w:ascii="Tahoma" w:hAnsi="Tahoma" w:cs="Tahoma"/>
          <w:sz w:val="18"/>
          <w:szCs w:val="18"/>
          <w:lang w:eastAsia="fr-FR"/>
        </w:rPr>
        <w:t xml:space="preserve">The Provider may not subcontract all or part of the </w:t>
      </w:r>
      <w:r w:rsidR="004A3080" w:rsidRPr="005C0824">
        <w:rPr>
          <w:rFonts w:ascii="Tahoma" w:hAnsi="Tahoma" w:cs="Tahoma"/>
          <w:sz w:val="18"/>
          <w:szCs w:val="18"/>
          <w:lang w:eastAsia="fr-FR"/>
        </w:rPr>
        <w:t>Deliverable</w:t>
      </w:r>
      <w:r w:rsidRPr="005C0824">
        <w:rPr>
          <w:rFonts w:ascii="Tahoma" w:hAnsi="Tahoma" w:cs="Tahoma"/>
          <w:sz w:val="18"/>
          <w:szCs w:val="18"/>
          <w:lang w:eastAsia="fr-FR"/>
        </w:rPr>
        <w:t>s without the written authorisation of the Council.</w:t>
      </w:r>
      <w:r w:rsidR="005C0824" w:rsidRPr="005C0824">
        <w:rPr>
          <w:rFonts w:ascii="Tahoma" w:hAnsi="Tahoma" w:cs="Tahoma"/>
          <w:sz w:val="18"/>
          <w:szCs w:val="18"/>
          <w:lang w:eastAsia="fr-FR"/>
        </w:rPr>
        <w:t xml:space="preserve"> If authorised to subcontract by the Council, the Provider shall ensure compliance with all contractual conditions by all authorised subcontractors. The Provider shall remain fully liable to the Council for the performance of that subcontractor’s obligations.</w:t>
      </w:r>
    </w:p>
    <w:p w14:paraId="4C303A11"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6"/>
      <w:r w:rsidRPr="00D0286A">
        <w:rPr>
          <w:rFonts w:ascii="Tahoma" w:hAnsi="Tahoma" w:cs="Tahoma"/>
          <w:b/>
          <w:smallCaps/>
          <w:color w:val="365F91" w:themeColor="accent1" w:themeShade="BF"/>
          <w:sz w:val="18"/>
          <w:szCs w:val="18"/>
          <w:lang w:eastAsia="fr-FR"/>
        </w:rPr>
        <w:t xml:space="preserve"> </w:t>
      </w:r>
    </w:p>
    <w:p w14:paraId="0C12FD16" w14:textId="77777777" w:rsid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6EAC3E44" w14:textId="4F83E432" w:rsidR="003A0F5F" w:rsidRP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60DD9EED"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7" w:name="_Toc179868655"/>
      <w:r w:rsidRPr="00D0286A">
        <w:rPr>
          <w:rFonts w:ascii="Tahoma" w:hAnsi="Tahoma" w:cs="Tahoma"/>
          <w:b/>
          <w:smallCaps/>
          <w:color w:val="365F91" w:themeColor="accent1" w:themeShade="BF"/>
          <w:sz w:val="18"/>
          <w:szCs w:val="18"/>
          <w:lang w:eastAsia="fr-FR"/>
        </w:rPr>
        <w:t>Article 8 - Communication between the parties</w:t>
      </w:r>
    </w:p>
    <w:p w14:paraId="05A24618" w14:textId="77777777" w:rsid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1C9DC2BE" w14:textId="77777777" w:rsid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D3D69EF" w14:textId="77777777" w:rsid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Any communication is deemed to have been made when it is received by the receiving </w:t>
      </w:r>
      <w:proofErr w:type="gramStart"/>
      <w:r w:rsidRPr="008C0AFB">
        <w:rPr>
          <w:rFonts w:ascii="Tahoma" w:hAnsi="Tahoma" w:cs="Tahoma"/>
          <w:sz w:val="18"/>
          <w:szCs w:val="18"/>
          <w:lang w:eastAsia="fr-FR"/>
        </w:rPr>
        <w:t>party, unless</w:t>
      </w:r>
      <w:proofErr w:type="gramEnd"/>
      <w:r w:rsidRPr="008C0AFB">
        <w:rPr>
          <w:rFonts w:ascii="Tahoma" w:hAnsi="Tahoma" w:cs="Tahoma"/>
          <w:sz w:val="18"/>
          <w:szCs w:val="18"/>
          <w:lang w:eastAsia="fr-FR"/>
        </w:rPr>
        <w:t xml:space="preserve"> the Contract refers to the date when the communication was sent.</w:t>
      </w:r>
    </w:p>
    <w:p w14:paraId="77AF1F36" w14:textId="77777777" w:rsid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96B62FC" w14:textId="77777777" w:rsid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1B147662" w14:textId="77C124E0" w:rsidR="003A0F5F" w:rsidRP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7B0E5F32"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7166F9F2" w14:textId="46F05ABB"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w:t>
      </w:r>
      <w:r w:rsidR="004A3080" w:rsidRPr="00D0286A">
        <w:rPr>
          <w:rFonts w:ascii="Tahoma" w:hAnsi="Tahoma" w:cs="Tahoma"/>
          <w:sz w:val="18"/>
          <w:szCs w:val="18"/>
          <w:lang w:eastAsia="fr-FR"/>
        </w:rPr>
        <w:t>Deliverable</w:t>
      </w:r>
      <w:r w:rsidRPr="00D0286A">
        <w:rPr>
          <w:rFonts w:ascii="Tahoma" w:hAnsi="Tahoma" w:cs="Tahoma"/>
          <w:sz w:val="18"/>
          <w:szCs w:val="18"/>
          <w:lang w:eastAsia="fr-FR"/>
        </w:rPr>
        <w:t xml:space="preserve">s referred to in this contract shall be the subject of a written acceptance procedure. If acceptance is refused, the Council shall inform the </w:t>
      </w:r>
      <w:proofErr w:type="gramStart"/>
      <w:r w:rsidRPr="00D0286A">
        <w:rPr>
          <w:rFonts w:ascii="Tahoma" w:hAnsi="Tahoma" w:cs="Tahoma"/>
          <w:sz w:val="18"/>
          <w:szCs w:val="18"/>
          <w:lang w:eastAsia="fr-FR"/>
        </w:rPr>
        <w:t>Provider</w:t>
      </w:r>
      <w:proofErr w:type="gramEnd"/>
      <w:r w:rsidRPr="00D0286A">
        <w:rPr>
          <w:rFonts w:ascii="Tahoma" w:hAnsi="Tahoma" w:cs="Tahoma"/>
          <w:sz w:val="18"/>
          <w:szCs w:val="18"/>
          <w:lang w:eastAsia="fr-FR"/>
        </w:rPr>
        <w:t xml:space="preserve"> accordingly, giving reasons, and may set new modalities for the provision of the </w:t>
      </w:r>
      <w:r w:rsidR="004A3080" w:rsidRPr="00D0286A">
        <w:rPr>
          <w:rFonts w:ascii="Tahoma" w:hAnsi="Tahoma" w:cs="Tahoma"/>
          <w:sz w:val="18"/>
          <w:szCs w:val="18"/>
          <w:lang w:eastAsia="fr-FR"/>
        </w:rPr>
        <w:t>Deliverable</w:t>
      </w:r>
      <w:r w:rsidRPr="00D0286A">
        <w:rPr>
          <w:rFonts w:ascii="Tahoma" w:hAnsi="Tahoma" w:cs="Tahoma"/>
          <w:sz w:val="18"/>
          <w:szCs w:val="18"/>
          <w:lang w:eastAsia="fr-FR"/>
        </w:rPr>
        <w:t>s. If acceptance is refused again, the Council may terminate the Contract in whole or in part without previous notice and without paying any financial compensation.</w:t>
      </w:r>
    </w:p>
    <w:p w14:paraId="179C2908" w14:textId="77777777" w:rsidR="005C0824" w:rsidRPr="005C0824" w:rsidRDefault="005C0824" w:rsidP="005C0824">
      <w:pPr>
        <w:tabs>
          <w:tab w:val="left" w:pos="284"/>
        </w:tabs>
        <w:autoSpaceDE w:val="0"/>
        <w:autoSpaceDN w:val="0"/>
        <w:jc w:val="both"/>
        <w:rPr>
          <w:rFonts w:ascii="Tahoma" w:hAnsi="Tahoma" w:cs="Tahoma"/>
          <w:b/>
          <w:smallCaps/>
          <w:color w:val="365F91" w:themeColor="accent1" w:themeShade="BF"/>
          <w:sz w:val="18"/>
          <w:szCs w:val="18"/>
          <w:lang w:eastAsia="fr-FR"/>
        </w:rPr>
      </w:pPr>
      <w:bookmarkStart w:id="8" w:name="_Hlk62555666"/>
      <w:r w:rsidRPr="005C0824">
        <w:rPr>
          <w:rFonts w:ascii="Tahoma" w:hAnsi="Tahoma" w:cs="Tahoma"/>
          <w:b/>
          <w:smallCaps/>
          <w:color w:val="365F91" w:themeColor="accent1" w:themeShade="BF"/>
          <w:sz w:val="18"/>
          <w:szCs w:val="18"/>
          <w:lang w:eastAsia="fr-FR"/>
        </w:rPr>
        <w:t>Article 10 – Consortium</w:t>
      </w:r>
    </w:p>
    <w:p w14:paraId="5CDEC3D0" w14:textId="77777777" w:rsidR="005C0824" w:rsidRPr="005C082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Providers have full responsibility for carrying out and complying with the terms of the contract.</w:t>
      </w:r>
    </w:p>
    <w:p w14:paraId="690AED55" w14:textId="77777777" w:rsidR="005C0824" w:rsidRPr="005C082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633FCFDC" w14:textId="77777777" w:rsidR="005C0824" w:rsidRPr="005C082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 xml:space="preserve">In case of breach of contract, where applicable, the Council will claim back the amounts paid but that were not due under the contract. The coordinator of the consortium is fully liable for repaying the debts of the </w:t>
      </w:r>
      <w:proofErr w:type="gramStart"/>
      <w:r w:rsidRPr="005C0824">
        <w:rPr>
          <w:rFonts w:ascii="Tahoma" w:hAnsi="Tahoma" w:cs="Tahoma"/>
          <w:color w:val="000000"/>
          <w:sz w:val="18"/>
          <w:szCs w:val="18"/>
        </w:rPr>
        <w:t>consortium;</w:t>
      </w:r>
      <w:proofErr w:type="gramEnd"/>
      <w:r w:rsidRPr="005C0824">
        <w:rPr>
          <w:rFonts w:ascii="Tahoma" w:hAnsi="Tahoma" w:cs="Tahoma"/>
          <w:color w:val="000000"/>
          <w:sz w:val="18"/>
          <w:szCs w:val="18"/>
        </w:rPr>
        <w:t xml:space="preserve"> even if it has not been the final recipient of those amounts.</w:t>
      </w:r>
    </w:p>
    <w:p w14:paraId="22162009" w14:textId="77777777" w:rsidR="005C0824" w:rsidRPr="005C082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internal roles and responsibilities of the Providers are divided as follows:</w:t>
      </w:r>
    </w:p>
    <w:p w14:paraId="45D7CF70" w14:textId="77777777" w:rsidR="005C0824" w:rsidRPr="005C0824" w:rsidRDefault="005C0824" w:rsidP="005C0824">
      <w:pPr>
        <w:pStyle w:val="ListParagraph"/>
        <w:numPr>
          <w:ilvl w:val="2"/>
          <w:numId w:val="28"/>
        </w:numPr>
        <w:tabs>
          <w:tab w:val="left" w:pos="284"/>
        </w:tabs>
        <w:jc w:val="both"/>
        <w:rPr>
          <w:rFonts w:ascii="Tahoma" w:hAnsi="Tahoma" w:cs="Tahoma"/>
          <w:color w:val="000000"/>
          <w:sz w:val="18"/>
          <w:szCs w:val="18"/>
        </w:rPr>
      </w:pPr>
      <w:r w:rsidRPr="005C0824">
        <w:rPr>
          <w:rFonts w:ascii="Tahoma" w:hAnsi="Tahoma" w:cs="Tahoma"/>
          <w:color w:val="000000"/>
          <w:sz w:val="18"/>
          <w:szCs w:val="18"/>
        </w:rPr>
        <w:t xml:space="preserve">The Providers must designate a coordinator. </w:t>
      </w:r>
    </w:p>
    <w:p w14:paraId="033DD12F" w14:textId="77777777" w:rsidR="005C0824" w:rsidRPr="005C0824" w:rsidRDefault="005C0824" w:rsidP="005C0824">
      <w:pPr>
        <w:pStyle w:val="ListParagraph"/>
        <w:numPr>
          <w:ilvl w:val="2"/>
          <w:numId w:val="28"/>
        </w:numPr>
        <w:tabs>
          <w:tab w:val="left" w:pos="284"/>
        </w:tabs>
        <w:jc w:val="both"/>
        <w:rPr>
          <w:rFonts w:ascii="Tahoma" w:hAnsi="Tahoma" w:cs="Tahoma"/>
          <w:color w:val="000000"/>
          <w:sz w:val="18"/>
          <w:szCs w:val="18"/>
        </w:rPr>
      </w:pPr>
      <w:r w:rsidRPr="005C0824">
        <w:rPr>
          <w:rFonts w:ascii="Tahoma" w:hAnsi="Tahoma" w:cs="Tahoma"/>
          <w:color w:val="000000"/>
          <w:sz w:val="18"/>
          <w:szCs w:val="18"/>
        </w:rPr>
        <w:t>Each Provider must:</w:t>
      </w:r>
    </w:p>
    <w:p w14:paraId="758EB536" w14:textId="77777777" w:rsidR="005C0824" w:rsidRPr="005C0824" w:rsidRDefault="005C0824" w:rsidP="005C0824">
      <w:pPr>
        <w:pStyle w:val="ListParagraph"/>
        <w:numPr>
          <w:ilvl w:val="0"/>
          <w:numId w:val="29"/>
        </w:numPr>
        <w:tabs>
          <w:tab w:val="left" w:pos="284"/>
        </w:tabs>
        <w:jc w:val="both"/>
        <w:rPr>
          <w:rFonts w:ascii="Tahoma" w:hAnsi="Tahoma" w:cs="Tahoma"/>
          <w:color w:val="000000"/>
          <w:sz w:val="18"/>
          <w:szCs w:val="18"/>
        </w:rPr>
      </w:pPr>
      <w:r w:rsidRPr="005C0824">
        <w:rPr>
          <w:rFonts w:ascii="Tahoma" w:hAnsi="Tahoma" w:cs="Tahoma"/>
          <w:color w:val="000000"/>
          <w:sz w:val="18"/>
          <w:szCs w:val="18"/>
        </w:rPr>
        <w:t>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contract;</w:t>
      </w:r>
    </w:p>
    <w:p w14:paraId="7ECAE136" w14:textId="77777777" w:rsidR="005C0824" w:rsidRPr="005C0824" w:rsidRDefault="005C0824" w:rsidP="005C0824">
      <w:pPr>
        <w:pStyle w:val="ListParagraph"/>
        <w:numPr>
          <w:ilvl w:val="0"/>
          <w:numId w:val="29"/>
        </w:numPr>
        <w:tabs>
          <w:tab w:val="left" w:pos="284"/>
        </w:tabs>
        <w:jc w:val="both"/>
        <w:rPr>
          <w:rFonts w:ascii="Tahoma" w:hAnsi="Tahoma" w:cs="Tahoma"/>
          <w:color w:val="000000"/>
          <w:sz w:val="18"/>
          <w:szCs w:val="18"/>
        </w:rPr>
      </w:pPr>
      <w:r w:rsidRPr="005C0824">
        <w:rPr>
          <w:rFonts w:ascii="Tahoma" w:hAnsi="Tahoma" w:cs="Tahoma"/>
          <w:color w:val="000000"/>
          <w:sz w:val="18"/>
          <w:szCs w:val="18"/>
        </w:rPr>
        <w:t>submit to the coordinator in good time:</w:t>
      </w:r>
      <w:r w:rsidRPr="005C0824">
        <w:rPr>
          <w:rFonts w:ascii="Tahoma" w:hAnsi="Tahoma" w:cs="Tahoma"/>
          <w:color w:val="000000"/>
          <w:sz w:val="18"/>
          <w:szCs w:val="18"/>
        </w:rPr>
        <w:tab/>
      </w:r>
      <w:r w:rsidRPr="005C0824">
        <w:rPr>
          <w:rFonts w:ascii="Tahoma" w:hAnsi="Tahoma" w:cs="Tahoma"/>
          <w:color w:val="000000"/>
          <w:sz w:val="18"/>
          <w:szCs w:val="18"/>
        </w:rPr>
        <w:br/>
        <w:t>- any other documents or information required by the Council under the contract, unless the contract requires the Provider to submit this information directly;</w:t>
      </w:r>
      <w:r w:rsidRPr="005C0824">
        <w:rPr>
          <w:rFonts w:ascii="Tahoma" w:hAnsi="Tahoma" w:cs="Tahoma"/>
          <w:color w:val="000000"/>
          <w:sz w:val="18"/>
          <w:szCs w:val="18"/>
        </w:rPr>
        <w:tab/>
      </w:r>
      <w:r w:rsidRPr="005C0824">
        <w:rPr>
          <w:rFonts w:ascii="Tahoma" w:hAnsi="Tahoma" w:cs="Tahoma"/>
          <w:color w:val="000000"/>
          <w:sz w:val="18"/>
          <w:szCs w:val="18"/>
        </w:rPr>
        <w:br/>
        <w:t>- any information requested by the coordinator in order to verify the state of performance of the Deliverables under the contract, the proper implementation of the contract and compliance with the other obligations under the contract.</w:t>
      </w:r>
    </w:p>
    <w:p w14:paraId="482ECA7B" w14:textId="77777777" w:rsidR="005C0824" w:rsidRPr="005C0824" w:rsidRDefault="005C0824" w:rsidP="005C0824">
      <w:pPr>
        <w:pStyle w:val="ListParagraph"/>
        <w:numPr>
          <w:ilvl w:val="0"/>
          <w:numId w:val="29"/>
        </w:numPr>
        <w:tabs>
          <w:tab w:val="left" w:pos="284"/>
        </w:tabs>
        <w:jc w:val="both"/>
        <w:rPr>
          <w:rFonts w:ascii="Tahoma" w:hAnsi="Tahoma" w:cs="Tahoma"/>
          <w:color w:val="000000"/>
          <w:sz w:val="18"/>
          <w:szCs w:val="18"/>
        </w:rPr>
      </w:pPr>
      <w:r w:rsidRPr="005C0824">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461A9FE2" w14:textId="77777777" w:rsidR="005C0824" w:rsidRPr="005C0824" w:rsidRDefault="005C0824" w:rsidP="005C0824">
      <w:pPr>
        <w:pStyle w:val="ListParagraph"/>
        <w:numPr>
          <w:ilvl w:val="2"/>
          <w:numId w:val="28"/>
        </w:numPr>
        <w:jc w:val="both"/>
        <w:rPr>
          <w:rFonts w:ascii="Tahoma" w:hAnsi="Tahoma" w:cs="Tahoma"/>
          <w:color w:val="000000"/>
          <w:sz w:val="18"/>
          <w:szCs w:val="18"/>
        </w:rPr>
      </w:pPr>
      <w:r w:rsidRPr="005C0824">
        <w:rPr>
          <w:rFonts w:ascii="Tahoma" w:hAnsi="Tahoma" w:cs="Tahoma"/>
          <w:color w:val="000000"/>
          <w:sz w:val="18"/>
          <w:szCs w:val="18"/>
        </w:rPr>
        <w:t xml:space="preserve">      The coordinator must:</w:t>
      </w:r>
    </w:p>
    <w:p w14:paraId="06747AB8"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 xml:space="preserve">monitor that the Deliverables are carried out timely and properly, in accordance with the terms of the </w:t>
      </w:r>
      <w:proofErr w:type="gramStart"/>
      <w:r w:rsidRPr="005C0824">
        <w:rPr>
          <w:rFonts w:ascii="Tahoma" w:hAnsi="Tahoma" w:cs="Tahoma"/>
          <w:color w:val="000000"/>
          <w:sz w:val="18"/>
          <w:szCs w:val="18"/>
        </w:rPr>
        <w:t>contract;</w:t>
      </w:r>
      <w:proofErr w:type="gramEnd"/>
    </w:p>
    <w:p w14:paraId="3D94A19C"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 xml:space="preserve">act as the intermediary for all communications between the Providers and the Council (in particular, providing the Council with the information described in Article 10.4.2(ii) immediately), unless the agreed otherwise by the </w:t>
      </w:r>
      <w:proofErr w:type="gramStart"/>
      <w:r w:rsidRPr="005C0824">
        <w:rPr>
          <w:rFonts w:ascii="Tahoma" w:hAnsi="Tahoma" w:cs="Tahoma"/>
          <w:color w:val="000000"/>
          <w:sz w:val="18"/>
          <w:szCs w:val="18"/>
        </w:rPr>
        <w:t>Parties;</w:t>
      </w:r>
      <w:proofErr w:type="gramEnd"/>
    </w:p>
    <w:p w14:paraId="0A08C36E"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lastRenderedPageBreak/>
        <w:t xml:space="preserve">request and review any documents or information required by the Council and verify their completeness and correctness before passing them on to the </w:t>
      </w:r>
      <w:proofErr w:type="gramStart"/>
      <w:r w:rsidRPr="005C0824">
        <w:rPr>
          <w:rFonts w:ascii="Tahoma" w:hAnsi="Tahoma" w:cs="Tahoma"/>
          <w:color w:val="000000"/>
          <w:sz w:val="18"/>
          <w:szCs w:val="18"/>
        </w:rPr>
        <w:t>Council;</w:t>
      </w:r>
      <w:proofErr w:type="gramEnd"/>
    </w:p>
    <w:p w14:paraId="0D3DF9B4"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before starting performance of the contract, submit this list of pre-existing rights (Article 10.4.2(iii)) to the Council.</w:t>
      </w:r>
    </w:p>
    <w:p w14:paraId="1DA11E59"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 xml:space="preserve">submit the Deliverables to the Council in accordance with the timing and terms of the </w:t>
      </w:r>
      <w:proofErr w:type="gramStart"/>
      <w:r w:rsidRPr="005C0824">
        <w:rPr>
          <w:rFonts w:ascii="Tahoma" w:hAnsi="Tahoma" w:cs="Tahoma"/>
          <w:color w:val="000000"/>
          <w:sz w:val="18"/>
          <w:szCs w:val="18"/>
        </w:rPr>
        <w:t>contract;</w:t>
      </w:r>
      <w:proofErr w:type="gramEnd"/>
    </w:p>
    <w:p w14:paraId="4915F966"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6B0D9951" w14:textId="77777777" w:rsidR="005C0824" w:rsidRPr="005C0824" w:rsidRDefault="005C0824" w:rsidP="005C0824">
      <w:pPr>
        <w:tabs>
          <w:tab w:val="left" w:pos="284"/>
        </w:tabs>
        <w:jc w:val="both"/>
        <w:rPr>
          <w:rFonts w:ascii="Tahoma" w:hAnsi="Tahoma" w:cs="Tahoma"/>
          <w:color w:val="000000"/>
          <w:sz w:val="18"/>
          <w:szCs w:val="18"/>
        </w:rPr>
      </w:pPr>
      <w:r w:rsidRPr="005C0824">
        <w:rPr>
          <w:rFonts w:ascii="Tahoma" w:hAnsi="Tahoma" w:cs="Tahoma"/>
          <w:color w:val="000000"/>
          <w:sz w:val="18"/>
          <w:szCs w:val="18"/>
        </w:rPr>
        <w:t>The coordinator may not subcontract the above-mentioned tasks.</w:t>
      </w:r>
    </w:p>
    <w:p w14:paraId="03BF9B69" w14:textId="6E574D10" w:rsidR="005C0824" w:rsidRPr="005C082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5C0824">
        <w:rPr>
          <w:rFonts w:ascii="Tahoma" w:hAnsi="Tahoma" w:cs="Tahoma"/>
          <w:color w:val="000000"/>
          <w:sz w:val="18"/>
          <w:szCs w:val="18"/>
        </w:rPr>
        <w:tab/>
      </w:r>
      <w:r w:rsidRPr="005C0824">
        <w:rPr>
          <w:rFonts w:ascii="Tahoma" w:hAnsi="Tahoma" w:cs="Tahoma"/>
          <w:color w:val="000000"/>
          <w:sz w:val="18"/>
          <w:szCs w:val="18"/>
        </w:rPr>
        <w:br/>
        <w:t>- internal organisation of the consortium;</w:t>
      </w:r>
      <w:r w:rsidRPr="005C0824">
        <w:rPr>
          <w:rFonts w:ascii="Tahoma" w:hAnsi="Tahoma" w:cs="Tahoma"/>
          <w:color w:val="000000"/>
          <w:sz w:val="18"/>
          <w:szCs w:val="18"/>
        </w:rPr>
        <w:tab/>
      </w:r>
      <w:r w:rsidRPr="005C0824">
        <w:rPr>
          <w:rFonts w:ascii="Tahoma" w:hAnsi="Tahoma" w:cs="Tahoma"/>
          <w:color w:val="000000"/>
          <w:sz w:val="18"/>
          <w:szCs w:val="18"/>
        </w:rPr>
        <w:br/>
        <w:t>- distribution of the Council payment(s);</w:t>
      </w:r>
      <w:r w:rsidRPr="005C0824">
        <w:rPr>
          <w:rFonts w:ascii="Tahoma" w:hAnsi="Tahoma" w:cs="Tahoma"/>
          <w:color w:val="000000"/>
          <w:sz w:val="18"/>
          <w:szCs w:val="18"/>
        </w:rPr>
        <w:tab/>
      </w:r>
      <w:r w:rsidRPr="005C0824">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BE7FDE">
        <w:rPr>
          <w:rFonts w:ascii="Tahoma" w:hAnsi="Tahoma" w:cs="Tahoma"/>
          <w:color w:val="000000"/>
          <w:sz w:val="18"/>
          <w:szCs w:val="18"/>
        </w:rPr>
        <w:t>d</w:t>
      </w:r>
      <w:r w:rsidRPr="005C0824">
        <w:rPr>
          <w:rFonts w:ascii="Tahoma" w:hAnsi="Tahoma" w:cs="Tahoma"/>
          <w:color w:val="000000"/>
          <w:sz w:val="18"/>
          <w:szCs w:val="18"/>
        </w:rPr>
        <w:t xml:space="preserve"> persons that have a right of use;</w:t>
      </w:r>
      <w:r w:rsidRPr="005C0824">
        <w:rPr>
          <w:rFonts w:ascii="Tahoma" w:hAnsi="Tahoma" w:cs="Tahoma"/>
          <w:color w:val="000000"/>
          <w:sz w:val="18"/>
          <w:szCs w:val="18"/>
        </w:rPr>
        <w:tab/>
      </w:r>
      <w:r w:rsidRPr="005C0824">
        <w:rPr>
          <w:rFonts w:ascii="Tahoma" w:hAnsi="Tahoma" w:cs="Tahoma"/>
          <w:color w:val="000000"/>
          <w:sz w:val="18"/>
          <w:szCs w:val="18"/>
        </w:rPr>
        <w:br/>
        <w:t>- settlement of internal disputes;</w:t>
      </w:r>
      <w:r w:rsidRPr="005C0824">
        <w:rPr>
          <w:rFonts w:ascii="Tahoma" w:hAnsi="Tahoma" w:cs="Tahoma"/>
          <w:color w:val="000000"/>
          <w:sz w:val="18"/>
          <w:szCs w:val="18"/>
        </w:rPr>
        <w:tab/>
      </w:r>
      <w:r w:rsidRPr="005C0824">
        <w:rPr>
          <w:rFonts w:ascii="Tahoma" w:hAnsi="Tahoma" w:cs="Tahoma"/>
          <w:color w:val="000000"/>
          <w:sz w:val="18"/>
          <w:szCs w:val="18"/>
        </w:rPr>
        <w:br/>
        <w:t>- liability, indemnification and confidentiality arrangements between the Providers.</w:t>
      </w:r>
    </w:p>
    <w:p w14:paraId="68B9BCAC" w14:textId="77777777" w:rsidR="005C0824" w:rsidRPr="00C31FC5" w:rsidRDefault="005C0824" w:rsidP="005C0824">
      <w:pPr>
        <w:tabs>
          <w:tab w:val="left" w:pos="284"/>
        </w:tabs>
        <w:jc w:val="both"/>
        <w:rPr>
          <w:rFonts w:ascii="Tahoma" w:hAnsi="Tahoma" w:cs="Tahoma"/>
          <w:color w:val="000000"/>
          <w:sz w:val="18"/>
          <w:szCs w:val="18"/>
        </w:rPr>
      </w:pPr>
      <w:r w:rsidRPr="005C0824">
        <w:rPr>
          <w:rFonts w:ascii="Tahoma" w:hAnsi="Tahoma" w:cs="Tahoma"/>
          <w:color w:val="000000"/>
          <w:sz w:val="18"/>
          <w:szCs w:val="18"/>
        </w:rPr>
        <w:t>The consortium agreement must not contain any provision contrary to the contract.</w:t>
      </w:r>
    </w:p>
    <w:bookmarkEnd w:id="8"/>
    <w:p w14:paraId="168FB1A0" w14:textId="6069F915"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5C0824">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56D1554B" w14:textId="7A1C8AF6" w:rsidR="008C0AFB" w:rsidRPr="005C0824" w:rsidRDefault="005C0824" w:rsidP="005C0824">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3A0F5F" w:rsidRPr="005C0824">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7E27B0DE" w14:textId="1BAE7B3C" w:rsidR="00311C90" w:rsidRPr="005C0824" w:rsidRDefault="00311C90" w:rsidP="005C0824">
      <w:pPr>
        <w:pStyle w:val="ListParagraph"/>
        <w:numPr>
          <w:ilvl w:val="1"/>
          <w:numId w:val="31"/>
        </w:numPr>
        <w:tabs>
          <w:tab w:val="left" w:pos="284"/>
        </w:tabs>
        <w:jc w:val="both"/>
        <w:rPr>
          <w:rFonts w:ascii="Tahoma" w:hAnsi="Tahoma" w:cs="Tahoma"/>
          <w:color w:val="000000"/>
          <w:sz w:val="18"/>
          <w:szCs w:val="18"/>
        </w:rPr>
      </w:pPr>
      <w:r w:rsidRPr="005C0824">
        <w:rPr>
          <w:rFonts w:ascii="Tahoma" w:hAnsi="Tahoma" w:cs="Tahoma"/>
          <w:color w:val="000000"/>
          <w:sz w:val="18"/>
          <w:szCs w:val="18"/>
        </w:rPr>
        <w:t>The Provider shall inform also inform the Council without delay:</w:t>
      </w:r>
    </w:p>
    <w:p w14:paraId="53B926D7"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are involved in a merger, takeover or change of ownership or there is a change in their legal </w:t>
      </w:r>
      <w:proofErr w:type="gramStart"/>
      <w:r w:rsidRPr="00D0286A">
        <w:rPr>
          <w:rFonts w:ascii="Tahoma" w:hAnsi="Tahoma" w:cs="Tahoma"/>
          <w:color w:val="000000"/>
          <w:sz w:val="18"/>
          <w:szCs w:val="18"/>
        </w:rPr>
        <w:t>status;</w:t>
      </w:r>
      <w:proofErr w:type="gramEnd"/>
    </w:p>
    <w:p w14:paraId="0113D90E"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w:t>
      </w:r>
      <w:proofErr w:type="gramStart"/>
      <w:r w:rsidRPr="00D0286A">
        <w:rPr>
          <w:rFonts w:ascii="Tahoma" w:hAnsi="Tahoma" w:cs="Tahoma"/>
          <w:color w:val="000000"/>
          <w:sz w:val="18"/>
          <w:szCs w:val="18"/>
        </w:rPr>
        <w:t>entity, if</w:t>
      </w:r>
      <w:proofErr w:type="gramEnd"/>
      <w:r w:rsidRPr="00D0286A">
        <w:rPr>
          <w:rFonts w:ascii="Tahoma" w:hAnsi="Tahoma" w:cs="Tahoma"/>
          <w:color w:val="000000"/>
          <w:sz w:val="18"/>
          <w:szCs w:val="18"/>
        </w:rPr>
        <w:t xml:space="preserve"> there is a change in membership or partnership.</w:t>
      </w:r>
    </w:p>
    <w:p w14:paraId="717AA47B" w14:textId="5174555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sentenced by final judgment on one or more of the following charges: participation in a criminal organisation, corruption, fraud, money laundering</w:t>
      </w:r>
      <w:r w:rsidR="005C0824">
        <w:rPr>
          <w:rFonts w:ascii="Tahoma" w:hAnsi="Tahoma" w:cs="Tahoma"/>
          <w:color w:val="000000"/>
          <w:sz w:val="18"/>
          <w:szCs w:val="18"/>
        </w:rPr>
        <w:t xml:space="preserve">, </w:t>
      </w:r>
      <w:r w:rsidR="005C0824" w:rsidRPr="005C0824">
        <w:rPr>
          <w:rFonts w:ascii="Tahoma" w:hAnsi="Tahoma" w:cs="Tahoma"/>
          <w:color w:val="000000"/>
          <w:sz w:val="18"/>
          <w:szCs w:val="18"/>
        </w:rPr>
        <w:t>terrorist financing, terrorist offences or offences linked to terrorist activities, child labour or trafficking in human beings</w:t>
      </w:r>
      <w:r w:rsidRPr="00D0286A">
        <w:rPr>
          <w:rFonts w:ascii="Tahoma" w:hAnsi="Tahoma" w:cs="Tahoma"/>
          <w:color w:val="000000"/>
          <w:sz w:val="18"/>
          <w:szCs w:val="18"/>
        </w:rPr>
        <w:t>;</w:t>
      </w:r>
    </w:p>
    <w:p w14:paraId="0904FDF2" w14:textId="7959C7FC"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are in a situation of bankruptcy, liquidation, termination of activity, insolvency or arrangement with creditors or any like situation arising from a procedure of the same kind, or are not subject to a procedure of the same </w:t>
      </w:r>
      <w:proofErr w:type="gramStart"/>
      <w:r w:rsidRPr="00D0286A">
        <w:rPr>
          <w:rFonts w:ascii="Tahoma" w:hAnsi="Tahoma" w:cs="Tahoma"/>
          <w:color w:val="000000"/>
          <w:sz w:val="18"/>
          <w:szCs w:val="18"/>
        </w:rPr>
        <w:t>kind;</w:t>
      </w:r>
      <w:proofErr w:type="gramEnd"/>
    </w:p>
    <w:p w14:paraId="1F8EE423" w14:textId="045A0084"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xml:space="preserve">, finding an offence that affects their professional integrity or serious professional </w:t>
      </w:r>
      <w:proofErr w:type="gramStart"/>
      <w:r w:rsidRPr="00D0286A">
        <w:rPr>
          <w:rFonts w:ascii="Tahoma" w:hAnsi="Tahoma" w:cs="Tahoma"/>
          <w:color w:val="000000"/>
          <w:sz w:val="18"/>
          <w:szCs w:val="18"/>
        </w:rPr>
        <w:t>misconduct;</w:t>
      </w:r>
      <w:proofErr w:type="gramEnd"/>
    </w:p>
    <w:p w14:paraId="47D2E789" w14:textId="6B5868B6" w:rsidR="00311C90" w:rsidRPr="00D0286A" w:rsidRDefault="00F069C5"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475CC7">
        <w:rPr>
          <w:rFonts w:ascii="Tahoma" w:hAnsi="Tahoma" w:cs="Tahoma"/>
          <w:color w:val="000000"/>
          <w:sz w:val="18"/>
          <w:szCs w:val="18"/>
        </w:rPr>
        <w:t>i</w:t>
      </w:r>
      <w:r w:rsidR="00311C90" w:rsidRPr="00D0286A">
        <w:rPr>
          <w:rFonts w:ascii="Tahoma" w:hAnsi="Tahoma" w:cs="Tahoma"/>
          <w:color w:val="000000"/>
          <w:sz w:val="18"/>
          <w:szCs w:val="18"/>
        </w:rPr>
        <w:t xml:space="preserve">f they do not comply with their obligations as regards payment of social security contributions, taxes and dues, according to the statutory provisions of their country of legal </w:t>
      </w:r>
      <w:proofErr w:type="gramStart"/>
      <w:r w:rsidR="00311C90" w:rsidRPr="00D0286A">
        <w:rPr>
          <w:rFonts w:ascii="Tahoma" w:hAnsi="Tahoma" w:cs="Tahoma"/>
          <w:color w:val="000000"/>
          <w:sz w:val="18"/>
          <w:szCs w:val="18"/>
        </w:rPr>
        <w:t>domicile;</w:t>
      </w:r>
      <w:proofErr w:type="gramEnd"/>
    </w:p>
    <w:p w14:paraId="01093DED" w14:textId="462B327C" w:rsidR="00311C90" w:rsidRPr="009D3BD3" w:rsidRDefault="00475CC7"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sz w:val="18"/>
          <w:szCs w:val="18"/>
          <w:lang w:val="en-US"/>
        </w:rPr>
        <w:t>i</w:t>
      </w:r>
      <w:r w:rsidR="00311C90" w:rsidRPr="00D0286A">
        <w:rPr>
          <w:rFonts w:ascii="Tahoma" w:hAnsi="Tahoma" w:cs="Tahoma"/>
          <w:sz w:val="18"/>
          <w:szCs w:val="18"/>
          <w:lang w:val="en-US"/>
        </w:rPr>
        <w:t xml:space="preserve">f they are or are likely to be in a situation of conflict of </w:t>
      </w:r>
      <w:proofErr w:type="gramStart"/>
      <w:r w:rsidR="00311C90" w:rsidRPr="00D0286A">
        <w:rPr>
          <w:rFonts w:ascii="Tahoma" w:hAnsi="Tahoma" w:cs="Tahoma"/>
          <w:sz w:val="18"/>
          <w:szCs w:val="18"/>
          <w:lang w:val="en-US"/>
        </w:rPr>
        <w:t>interests</w:t>
      </w:r>
      <w:r w:rsidR="00E70EDD">
        <w:rPr>
          <w:rFonts w:ascii="Tahoma" w:hAnsi="Tahoma" w:cs="Tahoma"/>
          <w:sz w:val="18"/>
          <w:szCs w:val="18"/>
          <w:lang w:val="en-US"/>
        </w:rPr>
        <w:t>;</w:t>
      </w:r>
      <w:proofErr w:type="gramEnd"/>
    </w:p>
    <w:p w14:paraId="382EDE52" w14:textId="41DFDFB4" w:rsidR="009D3BD3" w:rsidRPr="00742F4A" w:rsidRDefault="00475CC7" w:rsidP="009D3BD3">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742F4A">
        <w:rPr>
          <w:rFonts w:ascii="Tahoma" w:hAnsi="Tahoma" w:cs="Tahoma"/>
          <w:color w:val="000000"/>
          <w:sz w:val="18"/>
          <w:szCs w:val="18"/>
        </w:rPr>
        <w:t>i</w:t>
      </w:r>
      <w:r w:rsidR="009D3BD3" w:rsidRPr="00742F4A">
        <w:rPr>
          <w:rFonts w:ascii="Tahoma" w:hAnsi="Tahoma" w:cs="Tahoma"/>
          <w:color w:val="000000"/>
          <w:sz w:val="18"/>
          <w:szCs w:val="18"/>
        </w:rPr>
        <w:t xml:space="preserve">f they are or if their owner(s) or executive officer(s), in the case of legal persons, are included in the lists of persons or entities subject to restrictive measures applied by the European Union (available at </w:t>
      </w:r>
      <w:hyperlink r:id="rId16" w:history="1">
        <w:r w:rsidR="009D3BD3" w:rsidRPr="00742F4A">
          <w:rPr>
            <w:rStyle w:val="Hyperlink"/>
            <w:rFonts w:ascii="Tahoma" w:hAnsi="Tahoma" w:cs="Tahoma"/>
            <w:sz w:val="18"/>
            <w:szCs w:val="18"/>
          </w:rPr>
          <w:t>www.sanctionsmap.eu</w:t>
        </w:r>
      </w:hyperlink>
      <w:r w:rsidR="009D3BD3" w:rsidRPr="00742F4A">
        <w:rPr>
          <w:rFonts w:ascii="Tahoma" w:hAnsi="Tahoma" w:cs="Tahoma"/>
          <w:color w:val="000000"/>
          <w:sz w:val="18"/>
          <w:szCs w:val="18"/>
        </w:rPr>
        <w:t>).</w:t>
      </w:r>
    </w:p>
    <w:p w14:paraId="283123E5" w14:textId="0FB7AA5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5C0824">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w:t>
      </w:r>
      <w:bookmarkEnd w:id="7"/>
      <w:r w:rsidRPr="00D0286A">
        <w:rPr>
          <w:rFonts w:ascii="Tahoma" w:hAnsi="Tahoma" w:cs="Tahoma"/>
          <w:b/>
          <w:smallCaps/>
          <w:color w:val="365F91" w:themeColor="accent1" w:themeShade="BF"/>
          <w:sz w:val="18"/>
          <w:szCs w:val="18"/>
          <w:lang w:eastAsia="fr-FR"/>
        </w:rPr>
        <w:t xml:space="preserve"> </w:t>
      </w:r>
    </w:p>
    <w:p w14:paraId="4C18FCC2" w14:textId="77777777" w:rsidR="005C0824" w:rsidRDefault="005C0824" w:rsidP="005C0824">
      <w:pPr>
        <w:tabs>
          <w:tab w:val="left" w:pos="284"/>
        </w:tabs>
        <w:autoSpaceDE w:val="0"/>
        <w:autoSpaceDN w:val="0"/>
        <w:jc w:val="both"/>
        <w:rPr>
          <w:rFonts w:ascii="Tahoma" w:hAnsi="Tahoma" w:cs="Tahoma"/>
          <w:sz w:val="18"/>
          <w:szCs w:val="18"/>
          <w:lang w:eastAsia="fr-FR"/>
        </w:rPr>
      </w:pPr>
      <w:bookmarkStart w:id="9" w:name="_Hlk62555726"/>
      <w:bookmarkStart w:id="10"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75A58773" w14:textId="77777777" w:rsidR="005C0824" w:rsidRDefault="005C0824" w:rsidP="005C082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6A4A32F9" w14:textId="77777777" w:rsidR="005C0824" w:rsidRDefault="005C0824" w:rsidP="005C082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3B925F63" w14:textId="77777777" w:rsidR="005C0824" w:rsidRPr="009051DD" w:rsidRDefault="005C0824" w:rsidP="005C082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79622623" w14:textId="77777777" w:rsidR="005C0824" w:rsidRPr="009051DD" w:rsidRDefault="005C0824" w:rsidP="005C0824">
      <w:pPr>
        <w:pStyle w:val="ListParagraph"/>
        <w:numPr>
          <w:ilvl w:val="1"/>
          <w:numId w:val="32"/>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If the parties do not agree upon the law applicable the Board or, where appropriate, the arbitrator shall decide ex </w:t>
      </w:r>
      <w:proofErr w:type="spellStart"/>
      <w:r w:rsidRPr="009051DD">
        <w:rPr>
          <w:rFonts w:ascii="Tahoma" w:hAnsi="Tahoma" w:cs="Tahoma"/>
          <w:sz w:val="18"/>
          <w:szCs w:val="18"/>
          <w:lang w:eastAsia="fr-FR"/>
        </w:rPr>
        <w:t>aequo</w:t>
      </w:r>
      <w:proofErr w:type="spellEnd"/>
      <w:r w:rsidRPr="009051DD">
        <w:rPr>
          <w:rFonts w:ascii="Tahoma" w:hAnsi="Tahoma" w:cs="Tahoma"/>
          <w:sz w:val="18"/>
          <w:szCs w:val="18"/>
          <w:lang w:eastAsia="fr-FR"/>
        </w:rPr>
        <w:t xml:space="preserve"> et bono having regard to the general principles of law and to commercial usage.</w:t>
      </w:r>
    </w:p>
    <w:p w14:paraId="455E105D" w14:textId="77777777" w:rsidR="005C0824" w:rsidRPr="009051DD" w:rsidRDefault="005C0824" w:rsidP="005C0824">
      <w:pPr>
        <w:pStyle w:val="ListParagraph"/>
        <w:numPr>
          <w:ilvl w:val="1"/>
          <w:numId w:val="32"/>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9"/>
    <w:p w14:paraId="5E9EE562" w14:textId="0CB398C8"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5C0824">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bookmarkEnd w:id="10"/>
    </w:p>
    <w:p w14:paraId="10D2C023"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0021C8E6"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2B24CC4A" w14:textId="4DADFC9D" w:rsidR="003A0F5F" w:rsidRPr="00D0286A" w:rsidRDefault="00D0286A" w:rsidP="003A0F5F">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proofErr w:type="gramStart"/>
      <w:r>
        <w:rPr>
          <w:rFonts w:ascii="Tahoma" w:hAnsi="Tahoma" w:cs="Tahoma"/>
          <w:sz w:val="18"/>
          <w:szCs w:val="18"/>
          <w:lang w:val="fr-FR" w:eastAsia="fr-FR"/>
        </w:rPr>
        <w:t>name</w:t>
      </w:r>
      <w:proofErr w:type="spellEnd"/>
      <w:r>
        <w:rPr>
          <w:rFonts w:ascii="Tahoma" w:hAnsi="Tahoma" w:cs="Tahoma"/>
          <w:sz w:val="18"/>
          <w:szCs w:val="18"/>
          <w:lang w:val="fr-FR" w:eastAsia="fr-FR"/>
        </w:rPr>
        <w:t>:</w:t>
      </w:r>
      <w:proofErr w:type="gramEnd"/>
      <w:r>
        <w:rPr>
          <w:rFonts w:ascii="Tahoma" w:hAnsi="Tahoma" w:cs="Tahoma"/>
          <w:sz w:val="18"/>
          <w:szCs w:val="18"/>
          <w:lang w:val="fr-FR" w:eastAsia="fr-FR"/>
        </w:rPr>
        <w:t xml:space="preserve"> </w:t>
      </w:r>
      <w:r w:rsidR="003A0F5F" w:rsidRPr="00D0286A">
        <w:rPr>
          <w:rFonts w:ascii="Tahoma" w:hAnsi="Tahoma" w:cs="Tahoma"/>
          <w:color w:val="808080"/>
          <w:sz w:val="18"/>
          <w:szCs w:val="18"/>
          <w:lang w:val="fr-FR"/>
        </w:rPr>
        <w:t>Société Générale Strasbourg</w:t>
      </w:r>
    </w:p>
    <w:p w14:paraId="3DBDF738" w14:textId="27D21736" w:rsidR="003A0F5F" w:rsidRPr="00D0286A" w:rsidRDefault="003A0F5F" w:rsidP="003A0F5F">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w:t>
      </w:r>
      <w:proofErr w:type="gramStart"/>
      <w:r w:rsidRPr="00D0286A">
        <w:rPr>
          <w:rFonts w:ascii="Tahoma" w:hAnsi="Tahoma" w:cs="Tahoma"/>
          <w:sz w:val="18"/>
          <w:szCs w:val="18"/>
          <w:lang w:val="fr-FR" w:eastAsia="fr-FR"/>
        </w:rPr>
        <w:t>IBAN:</w:t>
      </w:r>
      <w:proofErr w:type="gramEnd"/>
      <w:r w:rsidRPr="00D0286A">
        <w:rPr>
          <w:rFonts w:ascii="Tahoma" w:hAnsi="Tahoma" w:cs="Tahoma"/>
          <w:sz w:val="18"/>
          <w:szCs w:val="18"/>
          <w:lang w:val="fr-FR" w:eastAsia="fr-FR"/>
        </w:rPr>
        <w:t xml:space="preserve"> </w:t>
      </w:r>
      <w:r w:rsidRPr="00D0286A">
        <w:rPr>
          <w:rFonts w:ascii="Tahoma" w:hAnsi="Tahoma" w:cs="Tahoma"/>
          <w:color w:val="808080"/>
          <w:sz w:val="18"/>
          <w:szCs w:val="18"/>
          <w:lang w:val="fr-FR"/>
        </w:rPr>
        <w:t>FR76 30003 02360 001500 1718672</w:t>
      </w:r>
    </w:p>
    <w:p w14:paraId="648D65FE" w14:textId="22D6DC67" w:rsidR="00D0286A" w:rsidRDefault="00D0286A" w:rsidP="003A0F5F">
      <w:pPr>
        <w:tabs>
          <w:tab w:val="left" w:pos="284"/>
        </w:tabs>
        <w:autoSpaceDE w:val="0"/>
        <w:autoSpaceDN w:val="0"/>
        <w:jc w:val="both"/>
        <w:rPr>
          <w:rFonts w:ascii="Tahoma" w:hAnsi="Tahoma" w:cs="Tahoma"/>
          <w:color w:val="808080"/>
          <w:sz w:val="18"/>
          <w:szCs w:val="18"/>
          <w:lang w:val="en-US"/>
        </w:rPr>
        <w:sectPr w:rsidR="00D0286A" w:rsidSect="001D5CF8">
          <w:type w:val="continuous"/>
          <w:pgSz w:w="11907" w:h="16840" w:code="9"/>
          <w:pgMar w:top="709" w:right="850" w:bottom="567" w:left="709" w:header="284" w:footer="284" w:gutter="0"/>
          <w:cols w:space="142"/>
          <w:docGrid w:linePitch="360"/>
        </w:sectPr>
      </w:pPr>
      <w:r>
        <w:rPr>
          <w:rFonts w:ascii="Tahoma" w:hAnsi="Tahoma" w:cs="Tahoma"/>
          <w:sz w:val="18"/>
          <w:szCs w:val="18"/>
          <w:lang w:val="de-DE" w:eastAsia="fr-FR"/>
        </w:rPr>
        <w:t>SWIFT Code:</w:t>
      </w:r>
      <w:r w:rsidR="003A0F5F" w:rsidRPr="00D0286A">
        <w:rPr>
          <w:rFonts w:ascii="Tahoma" w:hAnsi="Tahoma" w:cs="Tahoma"/>
          <w:color w:val="000000"/>
          <w:sz w:val="18"/>
          <w:szCs w:val="18"/>
          <w:lang w:val="en-US"/>
        </w:rPr>
        <w:t xml:space="preserve"> </w:t>
      </w:r>
      <w:r w:rsidR="003A0F5F" w:rsidRPr="00D0286A">
        <w:rPr>
          <w:rFonts w:ascii="Tahoma" w:hAnsi="Tahoma" w:cs="Tahoma"/>
          <w:color w:val="808080"/>
          <w:sz w:val="18"/>
          <w:szCs w:val="18"/>
          <w:lang w:val="en-US"/>
        </w:rPr>
        <w:t>SOGEFRPP</w:t>
      </w:r>
      <w:r>
        <w:rPr>
          <w:rFonts w:ascii="Tahoma" w:hAnsi="Tahoma" w:cs="Tahoma"/>
          <w:color w:val="808080"/>
          <w:sz w:val="18"/>
          <w:szCs w:val="18"/>
          <w:lang w:val="en-US"/>
        </w:rPr>
        <w:tab/>
      </w:r>
    </w:p>
    <w:p w14:paraId="3BC1FA62" w14:textId="07A1C84A" w:rsidR="003A0F5F" w:rsidRPr="00D0286A" w:rsidRDefault="003A0F5F" w:rsidP="003A0F5F">
      <w:pPr>
        <w:tabs>
          <w:tab w:val="left" w:pos="284"/>
        </w:tabs>
        <w:autoSpaceDE w:val="0"/>
        <w:autoSpaceDN w:val="0"/>
        <w:jc w:val="both"/>
        <w:rPr>
          <w:rFonts w:ascii="Tahoma" w:hAnsi="Tahoma" w:cs="Tahoma"/>
          <w:sz w:val="18"/>
          <w:szCs w:val="18"/>
          <w:lang w:val="de-DE" w:eastAsia="fr-FR"/>
        </w:rPr>
      </w:pPr>
    </w:p>
    <w:p w14:paraId="2F908407" w14:textId="77777777" w:rsidR="0072200B" w:rsidRPr="00D0286A" w:rsidRDefault="0072200B" w:rsidP="0072200B">
      <w:pPr>
        <w:tabs>
          <w:tab w:val="left" w:pos="284"/>
        </w:tabs>
        <w:autoSpaceDE w:val="0"/>
        <w:autoSpaceDN w:val="0"/>
        <w:jc w:val="both"/>
        <w:rPr>
          <w:rFonts w:ascii="Tahoma" w:hAnsi="Tahoma" w:cs="Tahoma"/>
          <w:sz w:val="19"/>
          <w:szCs w:val="19"/>
          <w:lang w:val="de-DE" w:eastAsia="fr-FR"/>
        </w:rPr>
      </w:pPr>
    </w:p>
    <w:p w14:paraId="5625D4C3" w14:textId="77777777" w:rsidR="0072200B" w:rsidRPr="00D0286A" w:rsidRDefault="0072200B" w:rsidP="0072200B">
      <w:pPr>
        <w:pBdr>
          <w:bottom w:val="single" w:sz="2" w:space="1" w:color="808080"/>
        </w:pBdr>
        <w:tabs>
          <w:tab w:val="left" w:pos="284"/>
        </w:tabs>
        <w:spacing w:after="120"/>
        <w:rPr>
          <w:rFonts w:ascii="Tahoma" w:hAnsi="Tahoma" w:cs="Tahoma"/>
          <w:b/>
          <w:lang w:eastAsia="en-US"/>
        </w:rPr>
        <w:sectPr w:rsidR="0072200B" w:rsidRPr="00D0286A" w:rsidSect="001D5CF8">
          <w:type w:val="continuous"/>
          <w:pgSz w:w="11907" w:h="16840" w:code="9"/>
          <w:pgMar w:top="709" w:right="850" w:bottom="567" w:left="709" w:header="284" w:footer="284" w:gutter="0"/>
          <w:cols w:num="2" w:space="142"/>
          <w:docGrid w:linePitch="360"/>
        </w:sectPr>
      </w:pPr>
    </w:p>
    <w:p w14:paraId="43111A1F" w14:textId="77777777" w:rsidR="00A77DE0" w:rsidRPr="00D0286A" w:rsidRDefault="00A77DE0" w:rsidP="00BB66CF">
      <w:pPr>
        <w:tabs>
          <w:tab w:val="left" w:pos="284"/>
        </w:tabs>
        <w:autoSpaceDE w:val="0"/>
        <w:autoSpaceDN w:val="0"/>
        <w:jc w:val="center"/>
        <w:rPr>
          <w:rFonts w:ascii="Tahoma" w:hAnsi="Tahoma" w:cs="Tahoma"/>
          <w:b/>
          <w:bCs/>
          <w:sz w:val="20"/>
          <w:szCs w:val="20"/>
          <w:lang w:eastAsia="fr-FR"/>
        </w:rPr>
      </w:pPr>
    </w:p>
    <w:sectPr w:rsidR="00A77DE0" w:rsidRPr="00D0286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CFB712" w14:textId="77777777" w:rsidR="00801181" w:rsidRDefault="00801181" w:rsidP="00D50F13">
      <w:r>
        <w:separator/>
      </w:r>
    </w:p>
  </w:endnote>
  <w:endnote w:type="continuationSeparator" w:id="0">
    <w:p w14:paraId="39309519" w14:textId="77777777" w:rsidR="00801181" w:rsidRDefault="00801181"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287"/>
    </w:tblGrid>
    <w:tr w:rsidR="00E320C9" w:rsidRPr="00AE2D2B" w14:paraId="274F7FAD" w14:textId="77777777" w:rsidTr="00E320C9">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E320C9" w:rsidRPr="00AE2D2B" w:rsidRDefault="00E320C9"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87" w:type="dxa"/>
          <w:tcBorders>
            <w:top w:val="single" w:sz="2" w:space="0" w:color="808080"/>
            <w:left w:val="nil"/>
            <w:bottom w:val="single" w:sz="2" w:space="0" w:color="808080"/>
            <w:right w:val="single" w:sz="2" w:space="0" w:color="808080"/>
          </w:tcBorders>
          <w:shd w:val="clear" w:color="auto" w:fill="FFFFFF"/>
          <w:vAlign w:val="center"/>
        </w:tcPr>
        <w:p w14:paraId="5B67619F" w14:textId="5200B595" w:rsidR="00E320C9" w:rsidRPr="00AE2D2B" w:rsidRDefault="00A67710" w:rsidP="004965C8">
          <w:pPr>
            <w:rPr>
              <w:rFonts w:ascii="Arial Narrow" w:hAnsi="Arial Narrow"/>
              <w:caps/>
              <w:color w:val="000000"/>
              <w:sz w:val="18"/>
              <w:szCs w:val="18"/>
              <w:highlight w:val="cyan"/>
            </w:rPr>
          </w:pPr>
          <w:r w:rsidRPr="004748C9">
            <w:rPr>
              <w:rFonts w:ascii="Tahoma" w:hAnsi="Tahoma" w:cs="Tahoma"/>
              <w:sz w:val="18"/>
              <w:szCs w:val="18"/>
            </w:rPr>
            <w:t>DGII/4730/2021/1</w:t>
          </w:r>
        </w:p>
      </w:tc>
    </w:tr>
  </w:tbl>
  <w:p w14:paraId="50D77C58" w14:textId="77777777" w:rsidR="000013DF" w:rsidRDefault="000013DF" w:rsidP="00A53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F0FB0" w14:textId="5F5C9918" w:rsidR="00FC72C5" w:rsidRPr="00FC72C5" w:rsidRDefault="00FC72C5">
    <w:pPr>
      <w:pStyle w:val="Footer"/>
      <w:jc w:val="right"/>
      <w:rPr>
        <w:sz w:val="20"/>
        <w:szCs w:val="20"/>
      </w:rPr>
    </w:pPr>
  </w:p>
  <w:p w14:paraId="2439934E" w14:textId="77777777" w:rsidR="00FC72C5" w:rsidRDefault="00FC72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939437" w14:textId="77777777" w:rsidR="00801181" w:rsidRDefault="00801181" w:rsidP="00D50F13">
      <w:r>
        <w:separator/>
      </w:r>
    </w:p>
  </w:footnote>
  <w:footnote w:type="continuationSeparator" w:id="0">
    <w:p w14:paraId="00A26D24" w14:textId="77777777" w:rsidR="00801181" w:rsidRDefault="00801181" w:rsidP="00D50F13">
      <w:r>
        <w:continuationSeparator/>
      </w:r>
    </w:p>
  </w:footnote>
  <w:footnote w:id="1">
    <w:p w14:paraId="10143120" w14:textId="544988F2" w:rsidR="000013DF" w:rsidRPr="005C0824" w:rsidRDefault="000013DF" w:rsidP="000013DF">
      <w:pPr>
        <w:pStyle w:val="FootnoteText"/>
        <w:rPr>
          <w:rFonts w:ascii="Tahoma" w:hAnsi="Tahoma" w:cs="Tahoma"/>
          <w:sz w:val="18"/>
          <w:szCs w:val="18"/>
          <w:lang w:val="en-US"/>
        </w:rPr>
      </w:pPr>
      <w:r w:rsidRPr="005C0824">
        <w:rPr>
          <w:rStyle w:val="FootnoteReference"/>
          <w:rFonts w:ascii="Tahoma" w:hAnsi="Tahoma" w:cs="Tahoma"/>
          <w:sz w:val="18"/>
          <w:szCs w:val="18"/>
        </w:rPr>
        <w:footnoteRef/>
      </w:r>
      <w:r w:rsidRPr="005C0824">
        <w:rPr>
          <w:rFonts w:ascii="Tahoma" w:hAnsi="Tahoma" w:cs="Tahoma"/>
          <w:sz w:val="18"/>
          <w:szCs w:val="18"/>
          <w:lang w:val="en-US"/>
        </w:rPr>
        <w:t xml:space="preserve"> </w:t>
      </w:r>
      <w:r w:rsidRPr="005C0824">
        <w:rPr>
          <w:rFonts w:ascii="Tahoma" w:hAnsi="Tahoma" w:cs="Tahoma"/>
          <w:sz w:val="18"/>
          <w:szCs w:val="18"/>
        </w:rPr>
        <w:t>Which</w:t>
      </w:r>
      <w:r w:rsidRPr="005C0824">
        <w:rPr>
          <w:rFonts w:ascii="Tahoma" w:hAnsi="Tahoma" w:cs="Tahoma"/>
          <w:sz w:val="18"/>
          <w:szCs w:val="18"/>
          <w:lang w:val="en-US"/>
        </w:rPr>
        <w:t xml:space="preserve"> has </w:t>
      </w:r>
      <w:r w:rsidRPr="005C0824">
        <w:rPr>
          <w:rFonts w:ascii="Tahoma" w:hAnsi="Tahoma" w:cs="Tahoma"/>
          <w:sz w:val="18"/>
          <w:szCs w:val="18"/>
        </w:rPr>
        <w:t>its</w:t>
      </w:r>
      <w:r w:rsidRPr="005C0824">
        <w:rPr>
          <w:rFonts w:ascii="Tahoma" w:hAnsi="Tahoma" w:cs="Tahoma"/>
          <w:sz w:val="18"/>
          <w:szCs w:val="18"/>
          <w:lang w:val="en-US"/>
        </w:rPr>
        <w:t xml:space="preserve"> </w:t>
      </w:r>
      <w:r w:rsidRPr="005C0824">
        <w:rPr>
          <w:rFonts w:ascii="Tahoma" w:hAnsi="Tahoma" w:cs="Tahoma"/>
          <w:sz w:val="18"/>
          <w:szCs w:val="18"/>
        </w:rPr>
        <w:t>seat</w:t>
      </w:r>
      <w:r w:rsidRPr="005C0824">
        <w:rPr>
          <w:rFonts w:ascii="Tahoma" w:hAnsi="Tahoma" w:cs="Tahoma"/>
          <w:sz w:val="18"/>
          <w:szCs w:val="18"/>
          <w:lang w:val="en-US"/>
        </w:rPr>
        <w:t xml:space="preserve"> </w:t>
      </w:r>
      <w:r w:rsidR="00B133A9" w:rsidRPr="005C0824">
        <w:rPr>
          <w:rFonts w:ascii="Tahoma" w:hAnsi="Tahoma" w:cs="Tahoma"/>
          <w:sz w:val="18"/>
          <w:szCs w:val="18"/>
          <w:lang w:val="en-US"/>
        </w:rPr>
        <w:t>Avenue</w:t>
      </w:r>
      <w:r w:rsidRPr="005C0824">
        <w:rPr>
          <w:rFonts w:ascii="Tahoma" w:hAnsi="Tahoma" w:cs="Tahoma"/>
          <w:sz w:val="18"/>
          <w:szCs w:val="18"/>
          <w:lang w:val="en-US"/>
        </w:rPr>
        <w:t xml:space="preserve"> de </w:t>
      </w:r>
      <w:proofErr w:type="spellStart"/>
      <w:r w:rsidRPr="005C0824">
        <w:rPr>
          <w:rFonts w:ascii="Tahoma" w:hAnsi="Tahoma" w:cs="Tahoma"/>
          <w:sz w:val="18"/>
          <w:szCs w:val="18"/>
          <w:lang w:val="en-US"/>
        </w:rPr>
        <w:t>l’Europe</w:t>
      </w:r>
      <w:proofErr w:type="spellEnd"/>
      <w:r w:rsidRPr="005C0824">
        <w:rPr>
          <w:rFonts w:ascii="Tahoma" w:hAnsi="Tahoma" w:cs="Tahoma"/>
          <w:sz w:val="18"/>
          <w:szCs w:val="18"/>
          <w:lang w:val="en-US"/>
        </w:rPr>
        <w:t>, 67075 Strasbourg Cedex, France</w:t>
      </w:r>
    </w:p>
  </w:footnote>
  <w:footnote w:id="2">
    <w:p w14:paraId="670DFD40" w14:textId="20539F96" w:rsidR="005C0824" w:rsidRPr="005C0824" w:rsidRDefault="005C0824">
      <w:pPr>
        <w:pStyle w:val="FootnoteText"/>
        <w:rPr>
          <w:rFonts w:ascii="Tahoma" w:hAnsi="Tahoma" w:cs="Tahoma"/>
          <w:sz w:val="18"/>
          <w:szCs w:val="18"/>
        </w:rPr>
      </w:pPr>
      <w:r w:rsidRPr="005C0824">
        <w:rPr>
          <w:rStyle w:val="FootnoteReference"/>
          <w:rFonts w:ascii="Tahoma" w:hAnsi="Tahoma" w:cs="Tahoma"/>
          <w:sz w:val="18"/>
          <w:szCs w:val="18"/>
        </w:rPr>
        <w:footnoteRef/>
      </w:r>
      <w:r w:rsidRPr="005C0824">
        <w:rPr>
          <w:rFonts w:ascii="Tahoma" w:hAnsi="Tahoma" w:cs="Tahoma"/>
          <w:sz w:val="18"/>
          <w:szCs w:val="18"/>
        </w:rPr>
        <w:t xml:space="preserve"> The Council of Europe reserves the right to request documentary evidence.</w:t>
      </w:r>
    </w:p>
  </w:footnote>
  <w:footnote w:id="3">
    <w:p w14:paraId="71AD4308" w14:textId="77777777" w:rsidR="003A0F5F" w:rsidRPr="005C0824" w:rsidRDefault="003A0F5F" w:rsidP="003A0F5F">
      <w:pPr>
        <w:pStyle w:val="FootnoteText"/>
        <w:rPr>
          <w:rFonts w:ascii="Tahoma" w:hAnsi="Tahoma" w:cs="Tahoma"/>
          <w:sz w:val="18"/>
          <w:szCs w:val="18"/>
          <w:lang w:val="en-US"/>
        </w:rPr>
      </w:pPr>
      <w:r w:rsidRPr="005C0824">
        <w:rPr>
          <w:rStyle w:val="FootnoteReference"/>
          <w:rFonts w:ascii="Tahoma" w:hAnsi="Tahoma" w:cs="Tahoma"/>
          <w:sz w:val="18"/>
          <w:szCs w:val="18"/>
        </w:rPr>
        <w:footnoteRef/>
      </w:r>
      <w:r w:rsidRPr="005C0824">
        <w:rPr>
          <w:rFonts w:ascii="Tahoma" w:hAnsi="Tahoma" w:cs="Tahoma"/>
          <w:sz w:val="18"/>
          <w:szCs w:val="18"/>
        </w:rPr>
        <w:t xml:space="preserve"> On behalf of the Secretary General of the Council of Europe.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7648756"/>
      <w:docPartObj>
        <w:docPartGallery w:val="Page Numbers (Top of Page)"/>
        <w:docPartUnique/>
      </w:docPartObj>
    </w:sdtPr>
    <w:sdtEndPr>
      <w:rPr>
        <w:rFonts w:ascii="Arial Narrow" w:hAnsi="Arial Narrow"/>
      </w:rPr>
    </w:sdtEndPr>
    <w:sdtContent>
      <w:p w14:paraId="59051A9F" w14:textId="2E4FAAD8" w:rsidR="00D70688" w:rsidRPr="00D70688" w:rsidRDefault="00D70688">
        <w:pPr>
          <w:pStyle w:val="Header"/>
          <w:jc w:val="right"/>
          <w:rPr>
            <w:rFonts w:ascii="Arial Narrow" w:hAnsi="Arial Narrow"/>
          </w:rPr>
        </w:pPr>
        <w:r w:rsidRPr="00D70688">
          <w:rPr>
            <w:rFonts w:ascii="Arial Narrow" w:hAnsi="Arial Narrow"/>
            <w:bCs/>
            <w:sz w:val="24"/>
            <w:szCs w:val="24"/>
          </w:rPr>
          <w:fldChar w:fldCharType="begin"/>
        </w:r>
        <w:r w:rsidRPr="00D70688">
          <w:rPr>
            <w:rFonts w:ascii="Arial Narrow" w:hAnsi="Arial Narrow"/>
            <w:bCs/>
          </w:rPr>
          <w:instrText xml:space="preserve"> PAGE </w:instrText>
        </w:r>
        <w:r w:rsidRPr="00D70688">
          <w:rPr>
            <w:rFonts w:ascii="Arial Narrow" w:hAnsi="Arial Narrow"/>
            <w:bCs/>
            <w:sz w:val="24"/>
            <w:szCs w:val="24"/>
          </w:rPr>
          <w:fldChar w:fldCharType="separate"/>
        </w:r>
        <w:r w:rsidR="00252393">
          <w:rPr>
            <w:rFonts w:ascii="Arial Narrow" w:hAnsi="Arial Narrow"/>
            <w:bCs/>
            <w:noProof/>
          </w:rPr>
          <w:t>5</w:t>
        </w:r>
        <w:r w:rsidRPr="00D70688">
          <w:rPr>
            <w:rFonts w:ascii="Arial Narrow" w:hAnsi="Arial Narrow"/>
            <w:bCs/>
            <w:sz w:val="24"/>
            <w:szCs w:val="24"/>
          </w:rPr>
          <w:fldChar w:fldCharType="end"/>
        </w:r>
        <w:r w:rsidRPr="00D70688">
          <w:rPr>
            <w:rFonts w:ascii="Arial Narrow" w:hAnsi="Arial Narrow"/>
          </w:rPr>
          <w:t xml:space="preserve"> / </w:t>
        </w:r>
        <w:r w:rsidRPr="00D70688">
          <w:rPr>
            <w:rFonts w:ascii="Arial Narrow" w:hAnsi="Arial Narrow"/>
            <w:bCs/>
            <w:sz w:val="24"/>
            <w:szCs w:val="24"/>
          </w:rPr>
          <w:fldChar w:fldCharType="begin"/>
        </w:r>
        <w:r w:rsidRPr="00D70688">
          <w:rPr>
            <w:rFonts w:ascii="Arial Narrow" w:hAnsi="Arial Narrow"/>
            <w:bCs/>
          </w:rPr>
          <w:instrText xml:space="preserve"> NUMPAGES  </w:instrText>
        </w:r>
        <w:r w:rsidRPr="00D70688">
          <w:rPr>
            <w:rFonts w:ascii="Arial Narrow" w:hAnsi="Arial Narrow"/>
            <w:bCs/>
            <w:sz w:val="24"/>
            <w:szCs w:val="24"/>
          </w:rPr>
          <w:fldChar w:fldCharType="separate"/>
        </w:r>
        <w:r w:rsidR="00252393">
          <w:rPr>
            <w:rFonts w:ascii="Arial Narrow" w:hAnsi="Arial Narrow"/>
            <w:bCs/>
            <w:noProof/>
          </w:rPr>
          <w:t>9</w:t>
        </w:r>
        <w:r w:rsidRPr="00D70688">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38CAE989">
          <wp:simplePos x="0" y="0"/>
          <wp:positionH relativeFrom="column">
            <wp:posOffset>5033010</wp:posOffset>
          </wp:positionH>
          <wp:positionV relativeFrom="paragraph">
            <wp:posOffset>-61595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B26977"/>
    <w:multiLevelType w:val="hybridMultilevel"/>
    <w:tmpl w:val="8BE69676"/>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BA7BAC"/>
    <w:multiLevelType w:val="multilevel"/>
    <w:tmpl w:val="86C6E9C4"/>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6"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9"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870DEC"/>
    <w:multiLevelType w:val="hybridMultilevel"/>
    <w:tmpl w:val="DB1418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31"/>
  </w:num>
  <w:num w:numId="3">
    <w:abstractNumId w:val="2"/>
  </w:num>
  <w:num w:numId="4">
    <w:abstractNumId w:val="1"/>
  </w:num>
  <w:num w:numId="5">
    <w:abstractNumId w:val="15"/>
  </w:num>
  <w:num w:numId="6">
    <w:abstractNumId w:val="4"/>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25"/>
  </w:num>
  <w:num w:numId="10">
    <w:abstractNumId w:val="11"/>
  </w:num>
  <w:num w:numId="11">
    <w:abstractNumId w:val="6"/>
  </w:num>
  <w:num w:numId="12">
    <w:abstractNumId w:val="26"/>
  </w:num>
  <w:num w:numId="13">
    <w:abstractNumId w:val="0"/>
  </w:num>
  <w:num w:numId="14">
    <w:abstractNumId w:val="13"/>
  </w:num>
  <w:num w:numId="15">
    <w:abstractNumId w:val="19"/>
  </w:num>
  <w:num w:numId="16">
    <w:abstractNumId w:val="29"/>
  </w:num>
  <w:num w:numId="17">
    <w:abstractNumId w:val="9"/>
  </w:num>
  <w:num w:numId="18">
    <w:abstractNumId w:val="28"/>
  </w:num>
  <w:num w:numId="19">
    <w:abstractNumId w:val="22"/>
  </w:num>
  <w:num w:numId="20">
    <w:abstractNumId w:val="17"/>
  </w:num>
  <w:num w:numId="21">
    <w:abstractNumId w:val="14"/>
  </w:num>
  <w:num w:numId="22">
    <w:abstractNumId w:val="5"/>
  </w:num>
  <w:num w:numId="23">
    <w:abstractNumId w:val="12"/>
  </w:num>
  <w:num w:numId="24">
    <w:abstractNumId w:val="10"/>
  </w:num>
  <w:num w:numId="25">
    <w:abstractNumId w:val="8"/>
  </w:num>
  <w:num w:numId="26">
    <w:abstractNumId w:val="27"/>
  </w:num>
  <w:num w:numId="27">
    <w:abstractNumId w:val="23"/>
  </w:num>
  <w:num w:numId="28">
    <w:abstractNumId w:val="3"/>
  </w:num>
  <w:num w:numId="29">
    <w:abstractNumId w:val="24"/>
  </w:num>
  <w:num w:numId="30">
    <w:abstractNumId w:val="21"/>
  </w:num>
  <w:num w:numId="31">
    <w:abstractNumId w:val="7"/>
  </w:num>
  <w:num w:numId="32">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3DF"/>
    <w:rsid w:val="0000274E"/>
    <w:rsid w:val="00004387"/>
    <w:rsid w:val="00007AEB"/>
    <w:rsid w:val="0001078E"/>
    <w:rsid w:val="000128DD"/>
    <w:rsid w:val="0001537A"/>
    <w:rsid w:val="00015DB4"/>
    <w:rsid w:val="00037A7D"/>
    <w:rsid w:val="0004179C"/>
    <w:rsid w:val="000478B8"/>
    <w:rsid w:val="00072FB8"/>
    <w:rsid w:val="00075E56"/>
    <w:rsid w:val="0008106F"/>
    <w:rsid w:val="000837E6"/>
    <w:rsid w:val="000841B9"/>
    <w:rsid w:val="00084509"/>
    <w:rsid w:val="000852FE"/>
    <w:rsid w:val="00093155"/>
    <w:rsid w:val="000966F4"/>
    <w:rsid w:val="000A0D8A"/>
    <w:rsid w:val="000A19C2"/>
    <w:rsid w:val="000B26A2"/>
    <w:rsid w:val="000B3B74"/>
    <w:rsid w:val="000B4274"/>
    <w:rsid w:val="000C2A8A"/>
    <w:rsid w:val="000C4D6D"/>
    <w:rsid w:val="000D3674"/>
    <w:rsid w:val="000E0285"/>
    <w:rsid w:val="000E2440"/>
    <w:rsid w:val="000E3E9A"/>
    <w:rsid w:val="000E59DC"/>
    <w:rsid w:val="000E5DF5"/>
    <w:rsid w:val="000F1520"/>
    <w:rsid w:val="000F18A2"/>
    <w:rsid w:val="000F3067"/>
    <w:rsid w:val="000F3CB2"/>
    <w:rsid w:val="000F448F"/>
    <w:rsid w:val="000F5561"/>
    <w:rsid w:val="00102559"/>
    <w:rsid w:val="00113108"/>
    <w:rsid w:val="0011556A"/>
    <w:rsid w:val="00126183"/>
    <w:rsid w:val="0012667B"/>
    <w:rsid w:val="00127842"/>
    <w:rsid w:val="00127AB4"/>
    <w:rsid w:val="00135199"/>
    <w:rsid w:val="001359BE"/>
    <w:rsid w:val="0014098C"/>
    <w:rsid w:val="00150C0F"/>
    <w:rsid w:val="00157B08"/>
    <w:rsid w:val="00160002"/>
    <w:rsid w:val="0016172B"/>
    <w:rsid w:val="00162598"/>
    <w:rsid w:val="001656F9"/>
    <w:rsid w:val="00183E4D"/>
    <w:rsid w:val="0019283C"/>
    <w:rsid w:val="001A207E"/>
    <w:rsid w:val="001A28AE"/>
    <w:rsid w:val="001A5371"/>
    <w:rsid w:val="001B0127"/>
    <w:rsid w:val="001B138A"/>
    <w:rsid w:val="001B532B"/>
    <w:rsid w:val="001C4BA2"/>
    <w:rsid w:val="001C6878"/>
    <w:rsid w:val="001D40AD"/>
    <w:rsid w:val="001D5926"/>
    <w:rsid w:val="001D5CF8"/>
    <w:rsid w:val="001E5424"/>
    <w:rsid w:val="001F5A87"/>
    <w:rsid w:val="002019A5"/>
    <w:rsid w:val="002111B3"/>
    <w:rsid w:val="002133FA"/>
    <w:rsid w:val="00213A16"/>
    <w:rsid w:val="00225B0D"/>
    <w:rsid w:val="002336A0"/>
    <w:rsid w:val="0023651F"/>
    <w:rsid w:val="00251355"/>
    <w:rsid w:val="00252393"/>
    <w:rsid w:val="002818A7"/>
    <w:rsid w:val="00290EAC"/>
    <w:rsid w:val="00293CBB"/>
    <w:rsid w:val="00294937"/>
    <w:rsid w:val="002A2C42"/>
    <w:rsid w:val="002A56A1"/>
    <w:rsid w:val="002B4786"/>
    <w:rsid w:val="002C6F98"/>
    <w:rsid w:val="002D5425"/>
    <w:rsid w:val="002D5DC0"/>
    <w:rsid w:val="002E5606"/>
    <w:rsid w:val="00300098"/>
    <w:rsid w:val="00306D40"/>
    <w:rsid w:val="00311C90"/>
    <w:rsid w:val="00320711"/>
    <w:rsid w:val="003215FC"/>
    <w:rsid w:val="00332AF4"/>
    <w:rsid w:val="003347E8"/>
    <w:rsid w:val="0034681E"/>
    <w:rsid w:val="00350F4E"/>
    <w:rsid w:val="0035108E"/>
    <w:rsid w:val="00361219"/>
    <w:rsid w:val="003705A6"/>
    <w:rsid w:val="003712F2"/>
    <w:rsid w:val="00371509"/>
    <w:rsid w:val="00371F0B"/>
    <w:rsid w:val="003840F5"/>
    <w:rsid w:val="00386026"/>
    <w:rsid w:val="0039258A"/>
    <w:rsid w:val="00393451"/>
    <w:rsid w:val="00394B2C"/>
    <w:rsid w:val="00395336"/>
    <w:rsid w:val="003A0F5F"/>
    <w:rsid w:val="003B1C2E"/>
    <w:rsid w:val="003B2E7E"/>
    <w:rsid w:val="003C1D13"/>
    <w:rsid w:val="003E2D84"/>
    <w:rsid w:val="003E693C"/>
    <w:rsid w:val="003E6D30"/>
    <w:rsid w:val="003F2595"/>
    <w:rsid w:val="003F5956"/>
    <w:rsid w:val="003F7D5B"/>
    <w:rsid w:val="00402529"/>
    <w:rsid w:val="004121E2"/>
    <w:rsid w:val="00415503"/>
    <w:rsid w:val="00420E9A"/>
    <w:rsid w:val="00432F42"/>
    <w:rsid w:val="00437926"/>
    <w:rsid w:val="00441D52"/>
    <w:rsid w:val="004470B4"/>
    <w:rsid w:val="00456407"/>
    <w:rsid w:val="0046282E"/>
    <w:rsid w:val="0046469D"/>
    <w:rsid w:val="00475CC7"/>
    <w:rsid w:val="0048127D"/>
    <w:rsid w:val="004866AC"/>
    <w:rsid w:val="004874F6"/>
    <w:rsid w:val="0048750B"/>
    <w:rsid w:val="00487967"/>
    <w:rsid w:val="00487FFD"/>
    <w:rsid w:val="00490018"/>
    <w:rsid w:val="00492214"/>
    <w:rsid w:val="00494C86"/>
    <w:rsid w:val="00495856"/>
    <w:rsid w:val="00497AEE"/>
    <w:rsid w:val="004A3080"/>
    <w:rsid w:val="004B0F2D"/>
    <w:rsid w:val="004B2022"/>
    <w:rsid w:val="004B3F9D"/>
    <w:rsid w:val="004C3551"/>
    <w:rsid w:val="004C6F59"/>
    <w:rsid w:val="004D084E"/>
    <w:rsid w:val="004E1F03"/>
    <w:rsid w:val="004E67E1"/>
    <w:rsid w:val="004E796F"/>
    <w:rsid w:val="004E7A45"/>
    <w:rsid w:val="004E7D01"/>
    <w:rsid w:val="004F2CFB"/>
    <w:rsid w:val="004F613A"/>
    <w:rsid w:val="004F71A4"/>
    <w:rsid w:val="005030A7"/>
    <w:rsid w:val="00523268"/>
    <w:rsid w:val="00527592"/>
    <w:rsid w:val="0053377B"/>
    <w:rsid w:val="00542FEE"/>
    <w:rsid w:val="00550849"/>
    <w:rsid w:val="00566A81"/>
    <w:rsid w:val="00567F3E"/>
    <w:rsid w:val="005845C2"/>
    <w:rsid w:val="005A6974"/>
    <w:rsid w:val="005B0752"/>
    <w:rsid w:val="005C0824"/>
    <w:rsid w:val="005C5D6E"/>
    <w:rsid w:val="005D6398"/>
    <w:rsid w:val="005E2710"/>
    <w:rsid w:val="005E5511"/>
    <w:rsid w:val="005F65E7"/>
    <w:rsid w:val="005F7249"/>
    <w:rsid w:val="00602C82"/>
    <w:rsid w:val="00611175"/>
    <w:rsid w:val="00613313"/>
    <w:rsid w:val="006232B4"/>
    <w:rsid w:val="00630B61"/>
    <w:rsid w:val="006426F7"/>
    <w:rsid w:val="00642825"/>
    <w:rsid w:val="00647C28"/>
    <w:rsid w:val="00653BB6"/>
    <w:rsid w:val="006558F9"/>
    <w:rsid w:val="00660256"/>
    <w:rsid w:val="00662182"/>
    <w:rsid w:val="00662FF0"/>
    <w:rsid w:val="006717A7"/>
    <w:rsid w:val="0067529C"/>
    <w:rsid w:val="006771B6"/>
    <w:rsid w:val="00680325"/>
    <w:rsid w:val="00687D63"/>
    <w:rsid w:val="006912CB"/>
    <w:rsid w:val="006A51F8"/>
    <w:rsid w:val="006A750B"/>
    <w:rsid w:val="006A7F07"/>
    <w:rsid w:val="006B1CBA"/>
    <w:rsid w:val="006B2D7D"/>
    <w:rsid w:val="006B5CAE"/>
    <w:rsid w:val="006B71A1"/>
    <w:rsid w:val="006C7D58"/>
    <w:rsid w:val="006D00AF"/>
    <w:rsid w:val="006D21E0"/>
    <w:rsid w:val="006D34F0"/>
    <w:rsid w:val="006D3613"/>
    <w:rsid w:val="006D78F7"/>
    <w:rsid w:val="006E09FC"/>
    <w:rsid w:val="006F040B"/>
    <w:rsid w:val="00711683"/>
    <w:rsid w:val="00712D43"/>
    <w:rsid w:val="00714D53"/>
    <w:rsid w:val="00717259"/>
    <w:rsid w:val="0072200B"/>
    <w:rsid w:val="007332D8"/>
    <w:rsid w:val="00742F4A"/>
    <w:rsid w:val="00743F00"/>
    <w:rsid w:val="00747ADB"/>
    <w:rsid w:val="00751959"/>
    <w:rsid w:val="007556CC"/>
    <w:rsid w:val="007573B9"/>
    <w:rsid w:val="00762290"/>
    <w:rsid w:val="00762726"/>
    <w:rsid w:val="00764810"/>
    <w:rsid w:val="00766341"/>
    <w:rsid w:val="00766990"/>
    <w:rsid w:val="00766CF1"/>
    <w:rsid w:val="007860E1"/>
    <w:rsid w:val="007867C0"/>
    <w:rsid w:val="0079040A"/>
    <w:rsid w:val="007918E6"/>
    <w:rsid w:val="00791E04"/>
    <w:rsid w:val="00792B49"/>
    <w:rsid w:val="007935F8"/>
    <w:rsid w:val="007960C5"/>
    <w:rsid w:val="007A1FC9"/>
    <w:rsid w:val="007B0925"/>
    <w:rsid w:val="007C267B"/>
    <w:rsid w:val="007C4BED"/>
    <w:rsid w:val="007D46B2"/>
    <w:rsid w:val="007E335A"/>
    <w:rsid w:val="007F79F8"/>
    <w:rsid w:val="00801181"/>
    <w:rsid w:val="00806CD2"/>
    <w:rsid w:val="00810D55"/>
    <w:rsid w:val="00812B47"/>
    <w:rsid w:val="00812FBB"/>
    <w:rsid w:val="00821937"/>
    <w:rsid w:val="0082549E"/>
    <w:rsid w:val="00826BA5"/>
    <w:rsid w:val="00826C49"/>
    <w:rsid w:val="00830967"/>
    <w:rsid w:val="0083377F"/>
    <w:rsid w:val="00840C1E"/>
    <w:rsid w:val="00847F47"/>
    <w:rsid w:val="0085784E"/>
    <w:rsid w:val="00860FEB"/>
    <w:rsid w:val="008628C7"/>
    <w:rsid w:val="008713A9"/>
    <w:rsid w:val="00873212"/>
    <w:rsid w:val="00883C2D"/>
    <w:rsid w:val="008871ED"/>
    <w:rsid w:val="00887B2A"/>
    <w:rsid w:val="00890F8A"/>
    <w:rsid w:val="00892D73"/>
    <w:rsid w:val="008A486B"/>
    <w:rsid w:val="008B3EEE"/>
    <w:rsid w:val="008B6FDD"/>
    <w:rsid w:val="008C0AFB"/>
    <w:rsid w:val="008C754F"/>
    <w:rsid w:val="008D0D34"/>
    <w:rsid w:val="008D113B"/>
    <w:rsid w:val="008D3220"/>
    <w:rsid w:val="008F2664"/>
    <w:rsid w:val="008F2DBD"/>
    <w:rsid w:val="008F3844"/>
    <w:rsid w:val="008F3D21"/>
    <w:rsid w:val="00901C1A"/>
    <w:rsid w:val="00904568"/>
    <w:rsid w:val="00904B93"/>
    <w:rsid w:val="009058FD"/>
    <w:rsid w:val="009117D6"/>
    <w:rsid w:val="009214B5"/>
    <w:rsid w:val="0093185B"/>
    <w:rsid w:val="0095095F"/>
    <w:rsid w:val="00956F45"/>
    <w:rsid w:val="0097037F"/>
    <w:rsid w:val="00973EF1"/>
    <w:rsid w:val="0098229E"/>
    <w:rsid w:val="00987B83"/>
    <w:rsid w:val="00990987"/>
    <w:rsid w:val="0099327E"/>
    <w:rsid w:val="009A100B"/>
    <w:rsid w:val="009A5B27"/>
    <w:rsid w:val="009B76BE"/>
    <w:rsid w:val="009C258F"/>
    <w:rsid w:val="009D290D"/>
    <w:rsid w:val="009D3BD3"/>
    <w:rsid w:val="009E0C9B"/>
    <w:rsid w:val="009E4346"/>
    <w:rsid w:val="009E55DF"/>
    <w:rsid w:val="009F32D6"/>
    <w:rsid w:val="009F49A6"/>
    <w:rsid w:val="009F6493"/>
    <w:rsid w:val="00A00374"/>
    <w:rsid w:val="00A01BC9"/>
    <w:rsid w:val="00A06007"/>
    <w:rsid w:val="00A0651D"/>
    <w:rsid w:val="00A12241"/>
    <w:rsid w:val="00A23B69"/>
    <w:rsid w:val="00A30FC9"/>
    <w:rsid w:val="00A34538"/>
    <w:rsid w:val="00A40899"/>
    <w:rsid w:val="00A45B35"/>
    <w:rsid w:val="00A51EDA"/>
    <w:rsid w:val="00A53368"/>
    <w:rsid w:val="00A535BA"/>
    <w:rsid w:val="00A53BF2"/>
    <w:rsid w:val="00A65785"/>
    <w:rsid w:val="00A675CC"/>
    <w:rsid w:val="00A67710"/>
    <w:rsid w:val="00A77DE0"/>
    <w:rsid w:val="00A8461F"/>
    <w:rsid w:val="00A85379"/>
    <w:rsid w:val="00A8672C"/>
    <w:rsid w:val="00A96A37"/>
    <w:rsid w:val="00AA1957"/>
    <w:rsid w:val="00AA7B01"/>
    <w:rsid w:val="00AB03AB"/>
    <w:rsid w:val="00AB13EF"/>
    <w:rsid w:val="00AB1B8D"/>
    <w:rsid w:val="00AD33C7"/>
    <w:rsid w:val="00AD423A"/>
    <w:rsid w:val="00AD5E4A"/>
    <w:rsid w:val="00AE2A99"/>
    <w:rsid w:val="00AE5507"/>
    <w:rsid w:val="00AF7DCB"/>
    <w:rsid w:val="00B018FC"/>
    <w:rsid w:val="00B036FF"/>
    <w:rsid w:val="00B04C5F"/>
    <w:rsid w:val="00B11F35"/>
    <w:rsid w:val="00B133A9"/>
    <w:rsid w:val="00B14D5F"/>
    <w:rsid w:val="00B21BA4"/>
    <w:rsid w:val="00B221A3"/>
    <w:rsid w:val="00B2354B"/>
    <w:rsid w:val="00B242A3"/>
    <w:rsid w:val="00B30098"/>
    <w:rsid w:val="00B3135A"/>
    <w:rsid w:val="00B43A63"/>
    <w:rsid w:val="00B441EB"/>
    <w:rsid w:val="00B50164"/>
    <w:rsid w:val="00B5712C"/>
    <w:rsid w:val="00B60F30"/>
    <w:rsid w:val="00B653B9"/>
    <w:rsid w:val="00B72357"/>
    <w:rsid w:val="00B74DC5"/>
    <w:rsid w:val="00BA355F"/>
    <w:rsid w:val="00BA535D"/>
    <w:rsid w:val="00BB11AE"/>
    <w:rsid w:val="00BB66CF"/>
    <w:rsid w:val="00BC4242"/>
    <w:rsid w:val="00BD0E85"/>
    <w:rsid w:val="00BD671C"/>
    <w:rsid w:val="00BD6B89"/>
    <w:rsid w:val="00BE13D6"/>
    <w:rsid w:val="00BE33D8"/>
    <w:rsid w:val="00BE7FDE"/>
    <w:rsid w:val="00BF0EF7"/>
    <w:rsid w:val="00BF51DD"/>
    <w:rsid w:val="00C074E3"/>
    <w:rsid w:val="00C07F6F"/>
    <w:rsid w:val="00C11F6F"/>
    <w:rsid w:val="00C16967"/>
    <w:rsid w:val="00C20349"/>
    <w:rsid w:val="00C3395C"/>
    <w:rsid w:val="00C35F97"/>
    <w:rsid w:val="00C4103C"/>
    <w:rsid w:val="00C5327B"/>
    <w:rsid w:val="00C53AF9"/>
    <w:rsid w:val="00C57EAD"/>
    <w:rsid w:val="00C674A5"/>
    <w:rsid w:val="00C70E44"/>
    <w:rsid w:val="00C73C2F"/>
    <w:rsid w:val="00C7643B"/>
    <w:rsid w:val="00C8260C"/>
    <w:rsid w:val="00CA4416"/>
    <w:rsid w:val="00CA6E6F"/>
    <w:rsid w:val="00CB597F"/>
    <w:rsid w:val="00CD061B"/>
    <w:rsid w:val="00CE0F61"/>
    <w:rsid w:val="00CE4E5E"/>
    <w:rsid w:val="00CE58F8"/>
    <w:rsid w:val="00CF59FB"/>
    <w:rsid w:val="00D0286A"/>
    <w:rsid w:val="00D04381"/>
    <w:rsid w:val="00D10FC0"/>
    <w:rsid w:val="00D11491"/>
    <w:rsid w:val="00D121FC"/>
    <w:rsid w:val="00D135C6"/>
    <w:rsid w:val="00D14044"/>
    <w:rsid w:val="00D21549"/>
    <w:rsid w:val="00D225E4"/>
    <w:rsid w:val="00D25795"/>
    <w:rsid w:val="00D322CA"/>
    <w:rsid w:val="00D338C6"/>
    <w:rsid w:val="00D34C9B"/>
    <w:rsid w:val="00D417C2"/>
    <w:rsid w:val="00D44009"/>
    <w:rsid w:val="00D47F70"/>
    <w:rsid w:val="00D50229"/>
    <w:rsid w:val="00D50F13"/>
    <w:rsid w:val="00D51502"/>
    <w:rsid w:val="00D52157"/>
    <w:rsid w:val="00D5261C"/>
    <w:rsid w:val="00D5513E"/>
    <w:rsid w:val="00D70688"/>
    <w:rsid w:val="00D73100"/>
    <w:rsid w:val="00D73D5B"/>
    <w:rsid w:val="00D777C0"/>
    <w:rsid w:val="00D90F8E"/>
    <w:rsid w:val="00DA482E"/>
    <w:rsid w:val="00DB4E82"/>
    <w:rsid w:val="00DC3F97"/>
    <w:rsid w:val="00DD4C16"/>
    <w:rsid w:val="00DE0239"/>
    <w:rsid w:val="00DF2843"/>
    <w:rsid w:val="00E00310"/>
    <w:rsid w:val="00E0039F"/>
    <w:rsid w:val="00E045AD"/>
    <w:rsid w:val="00E05457"/>
    <w:rsid w:val="00E05C41"/>
    <w:rsid w:val="00E0771D"/>
    <w:rsid w:val="00E11E01"/>
    <w:rsid w:val="00E160F4"/>
    <w:rsid w:val="00E16762"/>
    <w:rsid w:val="00E17F6A"/>
    <w:rsid w:val="00E22FD7"/>
    <w:rsid w:val="00E320C9"/>
    <w:rsid w:val="00E327E3"/>
    <w:rsid w:val="00E41727"/>
    <w:rsid w:val="00E44537"/>
    <w:rsid w:val="00E56FDA"/>
    <w:rsid w:val="00E57189"/>
    <w:rsid w:val="00E70EDD"/>
    <w:rsid w:val="00E81D73"/>
    <w:rsid w:val="00E9063A"/>
    <w:rsid w:val="00E90DC4"/>
    <w:rsid w:val="00E9309D"/>
    <w:rsid w:val="00E94437"/>
    <w:rsid w:val="00EA472D"/>
    <w:rsid w:val="00EB550D"/>
    <w:rsid w:val="00EB6C90"/>
    <w:rsid w:val="00EC08A1"/>
    <w:rsid w:val="00EE1D09"/>
    <w:rsid w:val="00EE655B"/>
    <w:rsid w:val="00EE7240"/>
    <w:rsid w:val="00EF66B8"/>
    <w:rsid w:val="00F069C5"/>
    <w:rsid w:val="00F130D7"/>
    <w:rsid w:val="00F17C76"/>
    <w:rsid w:val="00F21315"/>
    <w:rsid w:val="00F25459"/>
    <w:rsid w:val="00F26952"/>
    <w:rsid w:val="00F270C4"/>
    <w:rsid w:val="00F30E47"/>
    <w:rsid w:val="00F47E74"/>
    <w:rsid w:val="00F56296"/>
    <w:rsid w:val="00F56682"/>
    <w:rsid w:val="00F57BB6"/>
    <w:rsid w:val="00F57EC4"/>
    <w:rsid w:val="00F6665F"/>
    <w:rsid w:val="00F77E7D"/>
    <w:rsid w:val="00F84B26"/>
    <w:rsid w:val="00FA7021"/>
    <w:rsid w:val="00FA70E6"/>
    <w:rsid w:val="00FB168A"/>
    <w:rsid w:val="00FC453F"/>
    <w:rsid w:val="00FC72C5"/>
    <w:rsid w:val="00FC7A03"/>
    <w:rsid w:val="00FC7E0E"/>
    <w:rsid w:val="00FD4486"/>
    <w:rsid w:val="00FE116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462FF71"/>
  <w15:docId w15:val="{4C037B9E-B39C-48D0-AD31-DAD757D90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B441EB"/>
    <w:rPr>
      <w:rFonts w:ascii="Arial Narrow" w:hAnsi="Arial Narrow"/>
      <w:sz w:val="20"/>
    </w:rPr>
  </w:style>
  <w:style w:type="paragraph" w:customStyle="1" w:styleId="Default">
    <w:name w:val="Default"/>
    <w:rsid w:val="00B133A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85212500">
      <w:bodyDiv w:val="1"/>
      <w:marLeft w:val="0"/>
      <w:marRight w:val="0"/>
      <w:marTop w:val="0"/>
      <w:marBottom w:val="0"/>
      <w:divBdr>
        <w:top w:val="none" w:sz="0" w:space="0" w:color="auto"/>
        <w:left w:val="none" w:sz="0" w:space="0" w:color="auto"/>
        <w:bottom w:val="none" w:sz="0" w:space="0" w:color="auto"/>
        <w:right w:val="none" w:sz="0" w:space="0" w:color="auto"/>
      </w:divBdr>
    </w:div>
    <w:div w:id="193613024">
      <w:bodyDiv w:val="1"/>
      <w:marLeft w:val="0"/>
      <w:marRight w:val="0"/>
      <w:marTop w:val="0"/>
      <w:marBottom w:val="0"/>
      <w:divBdr>
        <w:top w:val="none" w:sz="0" w:space="0" w:color="auto"/>
        <w:left w:val="none" w:sz="0" w:space="0" w:color="auto"/>
        <w:bottom w:val="none" w:sz="0" w:space="0" w:color="auto"/>
        <w:right w:val="none" w:sz="0" w:space="0" w:color="auto"/>
      </w:divBdr>
    </w:div>
    <w:div w:id="230434977">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3261401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33705867">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0789848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sanctionsmap.e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anctionsmap.e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816DB0BE73040FCA619B48262A04B52"/>
        <w:category>
          <w:name w:val="General"/>
          <w:gallery w:val="placeholder"/>
        </w:category>
        <w:types>
          <w:type w:val="bbPlcHdr"/>
        </w:types>
        <w:behaviors>
          <w:behavior w:val="content"/>
        </w:behaviors>
        <w:guid w:val="{8B82ABF1-F401-4F1B-B08E-9C02B492BB92}"/>
      </w:docPartPr>
      <w:docPartBody>
        <w:p w:rsidR="00497419" w:rsidRDefault="00520B83" w:rsidP="00520B83">
          <w:pPr>
            <w:pStyle w:val="D816DB0BE73040FCA619B48262A04B52"/>
          </w:pPr>
          <w:r w:rsidRPr="00802563">
            <w:rPr>
              <w:rStyle w:val="PlaceholderText"/>
              <w:rFonts w:ascii="Arial Narrow" w:hAnsi="Arial Narrow"/>
              <w:sz w:val="20"/>
              <w:szCs w:val="20"/>
              <w:highlight w:val="cyan"/>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B83"/>
    <w:rsid w:val="00497419"/>
    <w:rsid w:val="00520B8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520B83"/>
    <w:rPr>
      <w:color w:val="808080"/>
    </w:rPr>
  </w:style>
  <w:style w:type="paragraph" w:customStyle="1" w:styleId="07A91D82DF9C475CBBB91DE884FAB462">
    <w:name w:val="07A91D82DF9C475CBBB91DE884FAB462"/>
    <w:rsid w:val="00520B83"/>
  </w:style>
  <w:style w:type="paragraph" w:customStyle="1" w:styleId="6C8F4B9DA23B45B7B7C5CEED8A269478">
    <w:name w:val="6C8F4B9DA23B45B7B7C5CEED8A269478"/>
    <w:rsid w:val="00520B83"/>
  </w:style>
  <w:style w:type="paragraph" w:customStyle="1" w:styleId="9625F53D55B34F13B6B45CF11F23496A">
    <w:name w:val="9625F53D55B34F13B6B45CF11F23496A"/>
    <w:rsid w:val="00520B83"/>
  </w:style>
  <w:style w:type="paragraph" w:customStyle="1" w:styleId="D816DB0BE73040FCA619B48262A04B52">
    <w:name w:val="D816DB0BE73040FCA619B48262A04B52"/>
    <w:rsid w:val="00520B83"/>
  </w:style>
  <w:style w:type="paragraph" w:customStyle="1" w:styleId="13E9C2635033457796AC327EE6C85CBA">
    <w:name w:val="13E9C2635033457796AC327EE6C85CBA"/>
    <w:rsid w:val="00520B83"/>
  </w:style>
  <w:style w:type="paragraph" w:customStyle="1" w:styleId="34C33D3D3BF04B98BA4B5B2E0A086F08">
    <w:name w:val="34C33D3D3BF04B98BA4B5B2E0A086F08"/>
    <w:rsid w:val="00520B83"/>
  </w:style>
  <w:style w:type="paragraph" w:customStyle="1" w:styleId="C07D418B06EE4D06828908497C7C6DA0">
    <w:name w:val="C07D418B06EE4D06828908497C7C6DA0"/>
    <w:rsid w:val="00520B83"/>
  </w:style>
  <w:style w:type="paragraph" w:customStyle="1" w:styleId="305BEE8934B1428F91F79D832F3AF5D0">
    <w:name w:val="305BEE8934B1428F91F79D832F3AF5D0"/>
    <w:rsid w:val="00520B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CFA4B9-59A5-464D-9238-ADD3E7CC5669}">
  <ds:schemaRefs>
    <ds:schemaRef ds:uri="http://schemas.openxmlformats.org/officeDocument/2006/bibliography"/>
  </ds:schemaRefs>
</ds:datastoreItem>
</file>

<file path=customXml/itemProps2.xml><?xml version="1.0" encoding="utf-8"?>
<ds:datastoreItem xmlns:ds="http://schemas.openxmlformats.org/officeDocument/2006/customXml" ds:itemID="{6D77EB06-1C02-4F43-93C9-8E5EC47DCECA}">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4.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Pages>
  <Words>5964</Words>
  <Characters>33998</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AE.FC.RC.AllServicesandGoods (with lots)</vt:lpstr>
    </vt:vector>
  </TitlesOfParts>
  <Company>Council of Europe</Company>
  <LinksUpToDate>false</LinksUpToDate>
  <CharactersWithSpaces>39883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 (with lots)</dc:title>
  <dc:creator>KAUTZMANN Jean-Etienne</dc:creator>
  <cp:lastModifiedBy>SANDESCU Anca</cp:lastModifiedBy>
  <cp:revision>10</cp:revision>
  <cp:lastPrinted>2016-04-12T12:31:00Z</cp:lastPrinted>
  <dcterms:created xsi:type="dcterms:W3CDTF">2021-03-18T13:39:00Z</dcterms:created>
  <dcterms:modified xsi:type="dcterms:W3CDTF">2021-03-30T09:28:00Z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