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ED471A5" w:rsidR="00BE43B2" w:rsidRPr="00EA2362" w:rsidRDefault="00755E5B">
            <w:pPr>
              <w:rPr>
                <w:rFonts w:ascii="Tahoma" w:hAnsi="Tahoma" w:cs="Tahoma"/>
                <w:caps/>
                <w:color w:val="000000" w:themeColor="text1"/>
                <w:sz w:val="18"/>
                <w:szCs w:val="18"/>
                <w:highlight w:val="cyan"/>
              </w:rPr>
            </w:pPr>
            <w:r w:rsidRPr="005017A1">
              <w:rPr>
                <w:rFonts w:ascii="Tahoma" w:hAnsi="Tahoma" w:cs="Tahoma"/>
                <w:caps/>
                <w:color w:val="000000" w:themeColor="text1"/>
                <w:sz w:val="18"/>
                <w:szCs w:val="18"/>
              </w:rPr>
              <w:t>8714/2021/</w:t>
            </w:r>
            <w:r>
              <w:rPr>
                <w:rFonts w:ascii="Tahoma" w:hAnsi="Tahoma" w:cs="Tahoma"/>
                <w:caps/>
                <w:color w:val="000000" w:themeColor="text1"/>
                <w:sz w:val="18"/>
                <w:szCs w:val="18"/>
              </w:rPr>
              <w:t>6</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107ACA92" w:rsidR="00BE43B2" w:rsidRPr="00EA2362" w:rsidRDefault="00755E5B">
            <w:pPr>
              <w:rPr>
                <w:rFonts w:ascii="Tahoma" w:hAnsi="Tahoma" w:cs="Tahoma"/>
                <w:caps/>
                <w:color w:val="000000" w:themeColor="text1"/>
                <w:sz w:val="18"/>
                <w:szCs w:val="18"/>
                <w:highlight w:val="cyan"/>
              </w:rPr>
            </w:pPr>
            <w:r w:rsidRPr="005017A1">
              <w:rPr>
                <w:rFonts w:ascii="Tahoma" w:hAnsi="Tahoma" w:cs="Tahoma"/>
                <w:caps/>
                <w:color w:val="000000" w:themeColor="text1"/>
                <w:sz w:val="18"/>
                <w:szCs w:val="18"/>
              </w:rPr>
              <w:t xml:space="preserve">ID-2690 BH-8714 </w:t>
            </w:r>
            <w:r w:rsidRPr="005017A1">
              <w:rPr>
                <w:rFonts w:ascii="Tahoma" w:hAnsi="Tahoma" w:cs="Tahoma"/>
                <w:caps/>
                <w:color w:val="000000" w:themeColor="text1"/>
                <w:sz w:val="18"/>
                <w:szCs w:val="18"/>
                <w:lang w:val="en-US"/>
              </w:rPr>
              <w:t>PROJECT “supporting institutions to combat ill-treatment in ukraine”</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47387342" w:rsidR="00BE43B2" w:rsidRPr="00EA2362" w:rsidRDefault="00755E5B">
            <w:pPr>
              <w:rPr>
                <w:rFonts w:ascii="Tahoma" w:hAnsi="Tahoma" w:cs="Tahoma"/>
                <w:b/>
                <w:caps/>
                <w:color w:val="000000" w:themeColor="text1"/>
                <w:sz w:val="18"/>
                <w:szCs w:val="18"/>
                <w:highlight w:val="cyan"/>
              </w:rPr>
            </w:pPr>
            <w:r w:rsidRPr="00C66F88">
              <w:rPr>
                <w:rFonts w:ascii="Tahoma" w:hAnsi="Tahoma" w:cs="Tahoma"/>
                <w:color w:val="000000" w:themeColor="text1"/>
                <w:sz w:val="18"/>
                <w:szCs w:val="18"/>
                <w:lang w:val="fr-FR"/>
              </w:rPr>
              <w:t xml:space="preserve">Roman </w:t>
            </w:r>
            <w:hyperlink r:id="rId11" w:history="1">
              <w:r w:rsidRPr="00C66F88">
                <w:rPr>
                  <w:rStyle w:val="Hyperlink"/>
                  <w:rFonts w:ascii="Tahoma" w:hAnsi="Tahoma" w:cs="Tahoma"/>
                  <w:sz w:val="18"/>
                  <w:szCs w:val="18"/>
                  <w:lang w:val="fr-FR"/>
                </w:rPr>
                <w:t xml:space="preserve">Oleksiienko / </w:t>
              </w:r>
              <w:r w:rsidRPr="00C66F88">
                <w:rPr>
                  <w:rStyle w:val="Hyperlink"/>
                  <w:lang w:val="fr-FR"/>
                </w:rPr>
                <w:t xml:space="preserve">e-mail: </w:t>
              </w:r>
              <w:r w:rsidRPr="00C66F88">
                <w:rPr>
                  <w:rStyle w:val="Hyperlink"/>
                  <w:rFonts w:ascii="Tahoma" w:hAnsi="Tahoma" w:cs="Tahoma"/>
                  <w:sz w:val="18"/>
                  <w:szCs w:val="18"/>
                  <w:lang w:val="fr-FR"/>
                </w:rPr>
                <w:t>roman.oleksiienko@coe.int</w:t>
              </w:r>
            </w:hyperlink>
            <w:r w:rsidRPr="00C66F88">
              <w:rPr>
                <w:rFonts w:ascii="Tahoma" w:hAnsi="Tahoma" w:cs="Tahoma"/>
                <w:color w:val="000000" w:themeColor="text1"/>
                <w:sz w:val="18"/>
                <w:szCs w:val="18"/>
                <w:lang w:val="fr-FR"/>
              </w:rPr>
              <w:t xml:space="preserve"> /Tel: +380663626716</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273D48" w:rsidRDefault="009365EB" w:rsidP="005D5924">
      <w:pPr>
        <w:rPr>
          <w:rFonts w:ascii="Tahoma" w:hAnsi="Tahoma" w:cs="Tahoma"/>
          <w:b/>
          <w:sz w:val="16"/>
          <w:szCs w:val="16"/>
        </w:rPr>
      </w:pPr>
    </w:p>
    <w:p w14:paraId="73741165" w14:textId="131BB4CA" w:rsidR="00755E5B" w:rsidRPr="00EA2362" w:rsidRDefault="00261462" w:rsidP="00755E5B">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w:t>
      </w:r>
      <w:r w:rsidR="00755E5B">
        <w:rPr>
          <w:rFonts w:ascii="Tahoma" w:hAnsi="Tahoma" w:cs="Tahoma"/>
          <w:b/>
        </w:rPr>
        <w:t>e</w:t>
      </w:r>
      <w:r w:rsidR="00755E5B" w:rsidRPr="00EA2362">
        <w:rPr>
          <w:rFonts w:ascii="Tahoma" w:hAnsi="Tahoma" w:cs="Tahoma"/>
          <w:b/>
        </w:rPr>
        <w:t xml:space="preserve"> </w:t>
      </w:r>
      <w:r w:rsidR="00755E5B">
        <w:rPr>
          <w:rFonts w:ascii="Tahoma" w:hAnsi="Tahoma" w:cs="Tahoma"/>
          <w:b/>
        </w:rPr>
        <w:t xml:space="preserve">purchase </w:t>
      </w:r>
      <w:r w:rsidR="00755E5B" w:rsidRPr="00EA2362">
        <w:rPr>
          <w:rFonts w:ascii="Tahoma" w:hAnsi="Tahoma" w:cs="Tahoma"/>
          <w:b/>
        </w:rPr>
        <w:t>of</w:t>
      </w:r>
      <w:r w:rsidR="00755E5B">
        <w:rPr>
          <w:rFonts w:ascii="Tahoma" w:hAnsi="Tahoma" w:cs="Tahoma"/>
          <w:b/>
        </w:rPr>
        <w:t xml:space="preserve"> </w:t>
      </w:r>
      <w:bookmarkStart w:id="0" w:name="_Hlk62652565"/>
      <w:r w:rsidR="00755E5B">
        <w:rPr>
          <w:rFonts w:ascii="Tahoma" w:hAnsi="Tahoma" w:cs="Tahoma"/>
          <w:b/>
        </w:rPr>
        <w:t>IT equipment</w:t>
      </w:r>
      <w:bookmarkEnd w:id="0"/>
      <w:r w:rsidR="00755E5B">
        <w:rPr>
          <w:rFonts w:ascii="Tahoma" w:hAnsi="Tahoma" w:cs="Tahoma"/>
          <w:b/>
        </w:rPr>
        <w:t xml:space="preserve"> (computer hardware, software and supporting elements) </w:t>
      </w:r>
      <w:bookmarkStart w:id="1" w:name="_Hlk64359359"/>
      <w:r w:rsidR="00755E5B">
        <w:rPr>
          <w:rFonts w:ascii="Tahoma" w:hAnsi="Tahoma" w:cs="Tahoma"/>
          <w:b/>
        </w:rPr>
        <w:t xml:space="preserve">for </w:t>
      </w:r>
      <w:bookmarkStart w:id="2" w:name="_Hlk62652613"/>
      <w:r w:rsidR="00755E5B">
        <w:rPr>
          <w:rFonts w:ascii="Tahoma" w:hAnsi="Tahoma" w:cs="Tahoma"/>
          <w:b/>
        </w:rPr>
        <w:t xml:space="preserve">educational online platform, initial and in-service trainings </w:t>
      </w:r>
      <w:bookmarkEnd w:id="2"/>
      <w:r w:rsidR="00755E5B">
        <w:rPr>
          <w:rFonts w:ascii="Tahoma" w:hAnsi="Tahoma" w:cs="Tahoma"/>
          <w:b/>
        </w:rPr>
        <w:t>and its delivery to the State Bureau of Investigation in the framework of the project “Supporting Institutions to Combat Ill-Treatment in Ukraine”.</w:t>
      </w:r>
      <w:bookmarkEnd w:id="1"/>
    </w:p>
    <w:p w14:paraId="69C3D274" w14:textId="46CC3DC3" w:rsidR="00261462" w:rsidRPr="00273D48" w:rsidRDefault="00261462" w:rsidP="00755E5B">
      <w:pPr>
        <w:jc w:val="both"/>
        <w:rPr>
          <w:rFonts w:ascii="Tahoma" w:hAnsi="Tahoma" w:cs="Tahoma"/>
          <w:b/>
          <w:sz w:val="16"/>
          <w:szCs w:val="16"/>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273D48" w:rsidRDefault="00261462" w:rsidP="00261462">
      <w:pPr>
        <w:rPr>
          <w:rFonts w:ascii="Tahoma" w:hAnsi="Tahoma" w:cs="Tahoma"/>
          <w:b/>
          <w:sz w:val="16"/>
          <w:szCs w:val="16"/>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ADC976D"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signed and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Contact </w:t>
      </w:r>
      <w:r w:rsidR="00C025B1">
        <w:rPr>
          <w:rFonts w:ascii="Tahoma" w:hAnsi="Tahoma" w:cs="Tahoma"/>
          <w:color w:val="FF0000"/>
          <w:sz w:val="18"/>
          <w:szCs w:val="18"/>
        </w:rPr>
        <w:t>point</w:t>
      </w:r>
      <w:r w:rsidR="00C025B1" w:rsidRPr="00C025B1">
        <w:rPr>
          <w:rFonts w:ascii="Tahoma" w:hAnsi="Tahoma" w:cs="Tahoma"/>
          <w:color w:val="FF0000"/>
          <w:sz w:val="18"/>
          <w:szCs w:val="18"/>
        </w:rPr>
        <w:t xml:space="preserve"> </w:t>
      </w:r>
      <w:r w:rsidRPr="00C025B1">
        <w:rPr>
          <w:rFonts w:ascii="Tahoma" w:hAnsi="Tahoma" w:cs="Tahoma"/>
          <w:color w:val="FF0000"/>
          <w:sz w:val="18"/>
          <w:szCs w:val="18"/>
        </w:rPr>
        <w:t>details above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56641E"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56641E"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56641E"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Consortium</w:t>
            </w:r>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5B5F4E27" w14:textId="77777777" w:rsidR="00273D48" w:rsidRPr="00560963" w:rsidRDefault="00273D48" w:rsidP="00273D48">
      <w:pPr>
        <w:spacing w:line="276" w:lineRule="auto"/>
        <w:jc w:val="both"/>
        <w:rPr>
          <w:rFonts w:ascii="Tahoma" w:hAnsi="Tahoma" w:cs="Tahoma"/>
          <w:color w:val="000000" w:themeColor="text1"/>
          <w:sz w:val="20"/>
          <w:szCs w:val="20"/>
        </w:rPr>
      </w:pPr>
      <w:r w:rsidRPr="00EA2362">
        <w:rPr>
          <w:rFonts w:ascii="Tahoma" w:hAnsi="Tahoma" w:cs="Tahoma"/>
          <w:sz w:val="20"/>
          <w:szCs w:val="20"/>
        </w:rPr>
        <w:t xml:space="preserve">The Council of Europe </w:t>
      </w:r>
      <w:r w:rsidRPr="005017A1">
        <w:rPr>
          <w:rFonts w:ascii="Tahoma" w:hAnsi="Tahoma" w:cs="Tahoma"/>
          <w:sz w:val="20"/>
          <w:szCs w:val="20"/>
        </w:rPr>
        <w:t xml:space="preserve">Project </w:t>
      </w:r>
      <w:r w:rsidRPr="005017A1">
        <w:rPr>
          <w:rFonts w:ascii="Tahoma" w:hAnsi="Tahoma" w:cs="Tahoma"/>
          <w:sz w:val="20"/>
          <w:szCs w:val="20"/>
          <w:lang w:val="en-US"/>
        </w:rPr>
        <w:t>“</w:t>
      </w:r>
      <w:r w:rsidRPr="005017A1">
        <w:rPr>
          <w:rFonts w:ascii="Tahoma" w:hAnsi="Tahoma" w:cs="Tahoma"/>
          <w:sz w:val="20"/>
          <w:szCs w:val="20"/>
        </w:rPr>
        <w:t>Supporting Institutions to Combat Ill-Treatment in Ukraine</w:t>
      </w:r>
      <w:r>
        <w:rPr>
          <w:rFonts w:ascii="Tahoma" w:hAnsi="Tahoma" w:cs="Tahoma"/>
          <w:sz w:val="20"/>
          <w:szCs w:val="20"/>
        </w:rPr>
        <w:t xml:space="preserve">” (the Project) </w:t>
      </w:r>
      <w:r w:rsidRPr="00560963">
        <w:rPr>
          <w:rFonts w:ascii="Tahoma" w:hAnsi="Tahoma" w:cs="Tahoma"/>
          <w:color w:val="000000" w:themeColor="text1"/>
          <w:sz w:val="20"/>
          <w:szCs w:val="20"/>
        </w:rPr>
        <w:t xml:space="preserve">is pursuing the objective of supporting institutional development of the </w:t>
      </w:r>
      <w:r>
        <w:rPr>
          <w:rFonts w:ascii="Tahoma" w:hAnsi="Tahoma" w:cs="Tahoma"/>
          <w:color w:val="000000" w:themeColor="text1"/>
          <w:sz w:val="20"/>
          <w:szCs w:val="20"/>
        </w:rPr>
        <w:t xml:space="preserve">State Bureau of Investigation (the </w:t>
      </w:r>
      <w:r w:rsidRPr="00560963">
        <w:rPr>
          <w:rFonts w:ascii="Tahoma" w:hAnsi="Tahoma" w:cs="Tahoma"/>
          <w:color w:val="000000" w:themeColor="text1"/>
          <w:sz w:val="20"/>
          <w:szCs w:val="20"/>
        </w:rPr>
        <w:t>SBI</w:t>
      </w:r>
      <w:r>
        <w:rPr>
          <w:rFonts w:ascii="Tahoma" w:hAnsi="Tahoma" w:cs="Tahoma"/>
          <w:color w:val="000000" w:themeColor="text1"/>
          <w:sz w:val="20"/>
          <w:szCs w:val="20"/>
        </w:rPr>
        <w:t>)</w:t>
      </w:r>
      <w:r w:rsidRPr="00560963">
        <w:rPr>
          <w:rFonts w:ascii="Tahoma" w:hAnsi="Tahoma" w:cs="Tahoma"/>
          <w:color w:val="000000" w:themeColor="text1"/>
          <w:sz w:val="20"/>
          <w:szCs w:val="20"/>
        </w:rPr>
        <w:t xml:space="preserve"> to ensure effective ill-treatment combatting.</w:t>
      </w:r>
      <w:r>
        <w:rPr>
          <w:rFonts w:ascii="Tahoma" w:hAnsi="Tahoma" w:cs="Tahoma"/>
          <w:color w:val="000000" w:themeColor="text1"/>
          <w:sz w:val="20"/>
          <w:szCs w:val="20"/>
        </w:rPr>
        <w:t xml:space="preserve"> </w:t>
      </w:r>
      <w:r w:rsidRPr="00560963">
        <w:rPr>
          <w:rFonts w:ascii="Tahoma" w:hAnsi="Tahoma" w:cs="Tahoma"/>
          <w:color w:val="000000" w:themeColor="text1"/>
          <w:sz w:val="20"/>
          <w:szCs w:val="20"/>
        </w:rPr>
        <w:t xml:space="preserve">The Project </w:t>
      </w:r>
      <w:r>
        <w:rPr>
          <w:rFonts w:ascii="Tahoma" w:hAnsi="Tahoma" w:cs="Tahoma"/>
          <w:color w:val="000000" w:themeColor="text1"/>
          <w:sz w:val="20"/>
          <w:szCs w:val="20"/>
        </w:rPr>
        <w:t>is</w:t>
      </w:r>
      <w:r w:rsidRPr="00560963">
        <w:rPr>
          <w:rFonts w:ascii="Tahoma" w:hAnsi="Tahoma" w:cs="Tahoma"/>
          <w:color w:val="000000" w:themeColor="text1"/>
          <w:sz w:val="20"/>
          <w:szCs w:val="20"/>
        </w:rPr>
        <w:t xml:space="preserve"> provid</w:t>
      </w:r>
      <w:r>
        <w:rPr>
          <w:rFonts w:ascii="Tahoma" w:hAnsi="Tahoma" w:cs="Tahoma"/>
          <w:color w:val="000000" w:themeColor="text1"/>
          <w:sz w:val="20"/>
          <w:szCs w:val="20"/>
        </w:rPr>
        <w:t>ing</w:t>
      </w:r>
      <w:r w:rsidRPr="00560963">
        <w:rPr>
          <w:rFonts w:ascii="Tahoma" w:hAnsi="Tahoma" w:cs="Tahoma"/>
          <w:color w:val="000000" w:themeColor="text1"/>
          <w:sz w:val="20"/>
          <w:szCs w:val="20"/>
        </w:rPr>
        <w:t xml:space="preserve"> support to </w:t>
      </w:r>
      <w:r>
        <w:rPr>
          <w:rFonts w:ascii="Tahoma" w:hAnsi="Tahoma" w:cs="Tahoma"/>
          <w:color w:val="000000" w:themeColor="text1"/>
          <w:sz w:val="20"/>
          <w:szCs w:val="20"/>
        </w:rPr>
        <w:t xml:space="preserve">the </w:t>
      </w:r>
      <w:r w:rsidRPr="00560963">
        <w:rPr>
          <w:rFonts w:ascii="Tahoma" w:hAnsi="Tahoma" w:cs="Tahoma"/>
          <w:color w:val="000000" w:themeColor="text1"/>
          <w:sz w:val="20"/>
          <w:szCs w:val="20"/>
        </w:rPr>
        <w:t xml:space="preserve">SBI within the following areas: </w:t>
      </w:r>
    </w:p>
    <w:p w14:paraId="724627EC" w14:textId="77777777" w:rsidR="00273D48" w:rsidRPr="00560963" w:rsidRDefault="00273D48" w:rsidP="00273D48">
      <w:pPr>
        <w:spacing w:line="276" w:lineRule="auto"/>
        <w:ind w:left="993" w:hanging="283"/>
        <w:jc w:val="both"/>
        <w:rPr>
          <w:rFonts w:ascii="Tahoma" w:hAnsi="Tahoma" w:cs="Tahoma"/>
          <w:color w:val="000000" w:themeColor="text1"/>
          <w:sz w:val="20"/>
          <w:szCs w:val="20"/>
        </w:rPr>
      </w:pPr>
      <w:r w:rsidRPr="00560963">
        <w:rPr>
          <w:rFonts w:ascii="Tahoma" w:hAnsi="Tahoma" w:cs="Tahoma"/>
          <w:color w:val="000000" w:themeColor="text1"/>
          <w:sz w:val="20"/>
          <w:szCs w:val="20"/>
        </w:rPr>
        <w:t>1)</w:t>
      </w:r>
      <w:r w:rsidRPr="00560963">
        <w:rPr>
          <w:rFonts w:ascii="Tahoma" w:hAnsi="Tahoma" w:cs="Tahoma"/>
          <w:color w:val="000000" w:themeColor="text1"/>
          <w:sz w:val="20"/>
          <w:szCs w:val="20"/>
        </w:rPr>
        <w:tab/>
        <w:t xml:space="preserve">Strengthen the capacity of </w:t>
      </w:r>
      <w:r>
        <w:rPr>
          <w:rFonts w:ascii="Tahoma" w:hAnsi="Tahoma" w:cs="Tahoma"/>
          <w:color w:val="000000" w:themeColor="text1"/>
          <w:sz w:val="20"/>
          <w:szCs w:val="20"/>
        </w:rPr>
        <w:t xml:space="preserve">the </w:t>
      </w:r>
      <w:r w:rsidRPr="00560963">
        <w:rPr>
          <w:rFonts w:ascii="Tahoma" w:hAnsi="Tahoma" w:cs="Tahoma"/>
          <w:color w:val="000000" w:themeColor="text1"/>
          <w:sz w:val="20"/>
          <w:szCs w:val="20"/>
        </w:rPr>
        <w:t>SBI staff to effectively investigate ill-treatment and other human rights violations as well as develop its gender competencies</w:t>
      </w:r>
    </w:p>
    <w:p w14:paraId="08768F4F" w14:textId="77777777" w:rsidR="00273D48" w:rsidRPr="00560963" w:rsidRDefault="00273D48" w:rsidP="00273D48">
      <w:pPr>
        <w:spacing w:line="276" w:lineRule="auto"/>
        <w:ind w:left="993" w:hanging="283"/>
        <w:jc w:val="both"/>
        <w:rPr>
          <w:rFonts w:ascii="Tahoma" w:hAnsi="Tahoma" w:cs="Tahoma"/>
          <w:color w:val="000000" w:themeColor="text1"/>
          <w:sz w:val="20"/>
          <w:szCs w:val="20"/>
        </w:rPr>
      </w:pPr>
      <w:r w:rsidRPr="00560963">
        <w:rPr>
          <w:rFonts w:ascii="Tahoma" w:hAnsi="Tahoma" w:cs="Tahoma"/>
          <w:color w:val="000000" w:themeColor="text1"/>
          <w:sz w:val="20"/>
          <w:szCs w:val="20"/>
        </w:rPr>
        <w:t>2)</w:t>
      </w:r>
      <w:r w:rsidRPr="00560963">
        <w:rPr>
          <w:rFonts w:ascii="Tahoma" w:hAnsi="Tahoma" w:cs="Tahoma"/>
          <w:color w:val="000000" w:themeColor="text1"/>
          <w:sz w:val="20"/>
          <w:szCs w:val="20"/>
        </w:rPr>
        <w:tab/>
        <w:t xml:space="preserve">Strengthen </w:t>
      </w:r>
      <w:r>
        <w:rPr>
          <w:rFonts w:ascii="Tahoma" w:hAnsi="Tahoma" w:cs="Tahoma"/>
          <w:color w:val="000000" w:themeColor="text1"/>
          <w:sz w:val="20"/>
          <w:szCs w:val="20"/>
        </w:rPr>
        <w:t>the</w:t>
      </w:r>
      <w:r w:rsidRPr="00560963">
        <w:rPr>
          <w:rFonts w:ascii="Tahoma" w:hAnsi="Tahoma" w:cs="Tahoma"/>
          <w:color w:val="000000" w:themeColor="text1"/>
          <w:sz w:val="20"/>
          <w:szCs w:val="20"/>
        </w:rPr>
        <w:t xml:space="preserve"> SBI internal system through providing advice on functional effectiveness and regional coordination </w:t>
      </w:r>
    </w:p>
    <w:p w14:paraId="476485DE" w14:textId="77777777" w:rsidR="00273D48" w:rsidRDefault="00273D48" w:rsidP="00273D48">
      <w:pPr>
        <w:spacing w:line="276" w:lineRule="auto"/>
        <w:ind w:left="993" w:hanging="283"/>
        <w:jc w:val="both"/>
        <w:rPr>
          <w:rFonts w:ascii="Tahoma" w:hAnsi="Tahoma" w:cs="Tahoma"/>
          <w:color w:val="000000" w:themeColor="text1"/>
          <w:sz w:val="20"/>
          <w:szCs w:val="20"/>
        </w:rPr>
      </w:pPr>
      <w:r w:rsidRPr="00560963">
        <w:rPr>
          <w:rFonts w:ascii="Tahoma" w:hAnsi="Tahoma" w:cs="Tahoma"/>
          <w:color w:val="000000" w:themeColor="text1"/>
          <w:sz w:val="20"/>
          <w:szCs w:val="20"/>
        </w:rPr>
        <w:t>3)</w:t>
      </w:r>
      <w:r w:rsidRPr="00560963">
        <w:rPr>
          <w:rFonts w:ascii="Tahoma" w:hAnsi="Tahoma" w:cs="Tahoma"/>
          <w:color w:val="000000" w:themeColor="text1"/>
          <w:sz w:val="20"/>
          <w:szCs w:val="20"/>
        </w:rPr>
        <w:tab/>
        <w:t xml:space="preserve">Bring </w:t>
      </w:r>
      <w:r>
        <w:rPr>
          <w:rFonts w:ascii="Tahoma" w:hAnsi="Tahoma" w:cs="Tahoma"/>
          <w:color w:val="000000" w:themeColor="text1"/>
          <w:sz w:val="20"/>
          <w:szCs w:val="20"/>
        </w:rPr>
        <w:t xml:space="preserve">the </w:t>
      </w:r>
      <w:r w:rsidRPr="00560963">
        <w:rPr>
          <w:rFonts w:ascii="Tahoma" w:hAnsi="Tahoma" w:cs="Tahoma"/>
          <w:color w:val="000000" w:themeColor="text1"/>
          <w:sz w:val="20"/>
          <w:szCs w:val="20"/>
        </w:rPr>
        <w:t xml:space="preserve">SBI staff </w:t>
      </w:r>
      <w:r>
        <w:rPr>
          <w:rFonts w:ascii="Tahoma" w:hAnsi="Tahoma" w:cs="Tahoma"/>
          <w:color w:val="000000" w:themeColor="text1"/>
          <w:sz w:val="20"/>
          <w:szCs w:val="20"/>
        </w:rPr>
        <w:t>s</w:t>
      </w:r>
      <w:r w:rsidRPr="00560963">
        <w:rPr>
          <w:rFonts w:ascii="Tahoma" w:hAnsi="Tahoma" w:cs="Tahoma"/>
          <w:color w:val="000000" w:themeColor="text1"/>
          <w:sz w:val="20"/>
          <w:szCs w:val="20"/>
        </w:rPr>
        <w:t>election and training systems closer to European standards</w:t>
      </w:r>
    </w:p>
    <w:p w14:paraId="76706A04" w14:textId="77777777" w:rsidR="00273D48" w:rsidRDefault="00273D48" w:rsidP="00273D48">
      <w:pPr>
        <w:spacing w:line="276" w:lineRule="auto"/>
        <w:jc w:val="both"/>
        <w:rPr>
          <w:rFonts w:ascii="Tahoma" w:hAnsi="Tahoma" w:cs="Tahoma"/>
          <w:color w:val="000000" w:themeColor="text1"/>
          <w:sz w:val="20"/>
          <w:szCs w:val="20"/>
          <w:lang w:val="en-US"/>
        </w:rPr>
      </w:pPr>
    </w:p>
    <w:p w14:paraId="51A00986" w14:textId="77777777" w:rsidR="00273D48" w:rsidRDefault="00273D48" w:rsidP="00273D48">
      <w:pPr>
        <w:spacing w:line="276" w:lineRule="auto"/>
        <w:jc w:val="both"/>
        <w:rPr>
          <w:rFonts w:ascii="Tahoma" w:hAnsi="Tahoma" w:cs="Tahoma"/>
          <w:color w:val="000000" w:themeColor="text1"/>
          <w:sz w:val="20"/>
          <w:szCs w:val="20"/>
          <w:lang w:val="en-US"/>
        </w:rPr>
      </w:pPr>
      <w:r>
        <w:rPr>
          <w:rFonts w:ascii="Tahoma" w:hAnsi="Tahoma" w:cs="Tahoma"/>
          <w:color w:val="000000" w:themeColor="text1"/>
          <w:sz w:val="20"/>
          <w:szCs w:val="20"/>
          <w:lang w:val="en-US"/>
        </w:rPr>
        <w:t xml:space="preserve">Within the framework of support to be provided by the Project, IT equipment is required for effective functioning of the </w:t>
      </w:r>
      <w:r>
        <w:rPr>
          <w:rFonts w:ascii="Tahoma" w:hAnsi="Tahoma" w:cs="Tahoma"/>
          <w:sz w:val="20"/>
          <w:szCs w:val="20"/>
        </w:rPr>
        <w:t>SBI</w:t>
      </w:r>
      <w:r>
        <w:rPr>
          <w:rFonts w:ascii="Tahoma" w:hAnsi="Tahoma" w:cs="Tahoma"/>
          <w:color w:val="000000" w:themeColor="text1"/>
          <w:sz w:val="20"/>
          <w:szCs w:val="20"/>
          <w:lang w:val="en-US"/>
        </w:rPr>
        <w:t xml:space="preserve"> educational platform Moodle, which is being filled in with content, and for effective initial and in-service trainings.    </w:t>
      </w:r>
    </w:p>
    <w:p w14:paraId="039A2D14" w14:textId="77777777" w:rsidR="00273D48" w:rsidRDefault="00273D48" w:rsidP="00273D48">
      <w:pPr>
        <w:spacing w:line="276" w:lineRule="auto"/>
        <w:jc w:val="both"/>
        <w:rPr>
          <w:rFonts w:ascii="Tahoma" w:hAnsi="Tahoma" w:cs="Tahoma"/>
          <w:sz w:val="20"/>
          <w:szCs w:val="20"/>
        </w:rPr>
      </w:pPr>
    </w:p>
    <w:p w14:paraId="049E2725" w14:textId="3AF42FD7" w:rsidR="00E55F69" w:rsidRDefault="00273D48" w:rsidP="00273D48">
      <w:pPr>
        <w:spacing w:line="276" w:lineRule="auto"/>
        <w:jc w:val="both"/>
        <w:rPr>
          <w:rFonts w:ascii="Tahoma" w:eastAsia="Calibri" w:hAnsi="Tahoma" w:cs="Tahoma"/>
          <w:sz w:val="20"/>
          <w:szCs w:val="20"/>
        </w:rPr>
      </w:pPr>
      <w:r w:rsidRPr="00E315B5">
        <w:rPr>
          <w:rFonts w:ascii="Tahoma" w:hAnsi="Tahoma" w:cs="Tahoma"/>
          <w:sz w:val="20"/>
          <w:szCs w:val="20"/>
        </w:rPr>
        <w:t xml:space="preserve">In that context, the Project is looking for a Provider for the provision of equipment to the SBI, </w:t>
      </w:r>
      <w:r w:rsidRPr="00E315B5">
        <w:rPr>
          <w:rFonts w:ascii="Tahoma" w:eastAsia="Calibri" w:hAnsi="Tahoma" w:cs="Tahoma"/>
          <w:sz w:val="20"/>
          <w:szCs w:val="20"/>
        </w:rPr>
        <w:t>which meets the requirements and characteristics specified in the table below.</w:t>
      </w:r>
    </w:p>
    <w:p w14:paraId="4C46F2D6" w14:textId="77777777" w:rsidR="00273D48" w:rsidRDefault="00273D48" w:rsidP="00273D48">
      <w:pPr>
        <w:spacing w:line="276" w:lineRule="auto"/>
        <w:jc w:val="both"/>
        <w:rPr>
          <w:rFonts w:ascii="Tahoma" w:eastAsia="Calibri" w:hAnsi="Tahoma" w:cs="Tahoma"/>
          <w:sz w:val="20"/>
          <w:szCs w:val="20"/>
        </w:rPr>
      </w:pPr>
    </w:p>
    <w:p w14:paraId="3264D6A0" w14:textId="0B1C005F" w:rsidR="00273D48" w:rsidRPr="00C02F93" w:rsidRDefault="00273D48" w:rsidP="00273D48">
      <w:pPr>
        <w:spacing w:line="276" w:lineRule="auto"/>
        <w:jc w:val="both"/>
        <w:rPr>
          <w:rFonts w:ascii="Tahoma" w:eastAsia="Calibri" w:hAnsi="Tahoma" w:cs="Tahoma"/>
          <w:sz w:val="20"/>
          <w:szCs w:val="20"/>
        </w:rPr>
      </w:pPr>
      <w:r w:rsidRPr="00C02F93">
        <w:rPr>
          <w:rFonts w:ascii="Tahoma" w:eastAsia="Calibri" w:hAnsi="Tahoma" w:cs="Tahoma"/>
          <w:sz w:val="20"/>
          <w:szCs w:val="20"/>
        </w:rPr>
        <w:t xml:space="preserve">The equipment should be delivered to the premises of the SBI </w:t>
      </w:r>
      <w:r w:rsidRPr="005424BB">
        <w:rPr>
          <w:rFonts w:ascii="Tahoma" w:eastAsia="Calibri" w:hAnsi="Tahoma" w:cs="Tahoma"/>
          <w:b/>
          <w:bCs/>
          <w:sz w:val="20"/>
          <w:szCs w:val="20"/>
        </w:rPr>
        <w:t>ADDRESS</w:t>
      </w:r>
      <w:r w:rsidRPr="00C02F93">
        <w:rPr>
          <w:rFonts w:ascii="Tahoma" w:eastAsia="Calibri" w:hAnsi="Tahoma" w:cs="Tahoma"/>
          <w:sz w:val="20"/>
          <w:szCs w:val="20"/>
        </w:rPr>
        <w:t xml:space="preserve">: </w:t>
      </w:r>
      <w:r w:rsidRPr="005424BB">
        <w:rPr>
          <w:rFonts w:ascii="Tahoma" w:eastAsia="Calibri" w:hAnsi="Tahoma" w:cs="Tahoma"/>
          <w:sz w:val="20"/>
          <w:szCs w:val="20"/>
          <w:u w:val="single"/>
        </w:rPr>
        <w:t>building 15, street Symona Petliur</w:t>
      </w:r>
      <w:r>
        <w:rPr>
          <w:rFonts w:ascii="Tahoma" w:eastAsia="Calibri" w:hAnsi="Tahoma" w:cs="Tahoma"/>
          <w:sz w:val="20"/>
          <w:szCs w:val="20"/>
          <w:u w:val="single"/>
        </w:rPr>
        <w:t>y</w:t>
      </w:r>
      <w:r w:rsidRPr="005424BB">
        <w:rPr>
          <w:rFonts w:ascii="Tahoma" w:eastAsia="Calibri" w:hAnsi="Tahoma" w:cs="Tahoma"/>
          <w:sz w:val="20"/>
          <w:szCs w:val="20"/>
          <w:u w:val="single"/>
        </w:rPr>
        <w:t>, Kyiv, 01032 Ukraine, USREOU code 41760289</w:t>
      </w:r>
      <w:r w:rsidRPr="00C02F93">
        <w:rPr>
          <w:rFonts w:ascii="Tahoma" w:eastAsia="Calibri" w:hAnsi="Tahoma" w:cs="Tahoma"/>
          <w:sz w:val="20"/>
          <w:szCs w:val="20"/>
        </w:rPr>
        <w:t xml:space="preserve">. </w:t>
      </w:r>
      <w:r w:rsidRPr="00C02F93">
        <w:rPr>
          <w:rFonts w:ascii="Tahoma" w:eastAsia="Calibri" w:hAnsi="Tahoma" w:cs="Tahoma"/>
          <w:b/>
          <w:bCs/>
          <w:sz w:val="20"/>
          <w:szCs w:val="20"/>
        </w:rPr>
        <w:t>The SBI will be the final recipient of the equipment purchased under the contract.</w:t>
      </w:r>
    </w:p>
    <w:p w14:paraId="618A957C" w14:textId="77777777" w:rsidR="00273D48" w:rsidRDefault="00273D48" w:rsidP="00273D48">
      <w:pPr>
        <w:spacing w:line="276" w:lineRule="auto"/>
        <w:jc w:val="both"/>
        <w:outlineLvl w:val="0"/>
        <w:rPr>
          <w:rFonts w:ascii="Tahoma" w:hAnsi="Tahoma" w:cs="Tahoma"/>
          <w:sz w:val="20"/>
          <w:szCs w:val="20"/>
        </w:rPr>
      </w:pPr>
    </w:p>
    <w:p w14:paraId="1C959C54" w14:textId="77777777" w:rsidR="00273D48" w:rsidRPr="00C02F93" w:rsidRDefault="00273D48" w:rsidP="00273D48">
      <w:pPr>
        <w:spacing w:line="276" w:lineRule="auto"/>
        <w:jc w:val="both"/>
        <w:outlineLvl w:val="0"/>
        <w:rPr>
          <w:rFonts w:ascii="Tahoma" w:hAnsi="Tahoma" w:cs="Tahoma"/>
          <w:sz w:val="20"/>
          <w:szCs w:val="20"/>
        </w:rPr>
      </w:pPr>
      <w:r w:rsidRPr="00C02F93">
        <w:rPr>
          <w:rFonts w:ascii="Tahoma" w:hAnsi="Tahoma" w:cs="Tahoma"/>
          <w:sz w:val="20"/>
          <w:szCs w:val="20"/>
        </w:rPr>
        <w:t xml:space="preserve">Changes of the delivery address, if they occur, will be communicated to the winning bidder. However, the delivery location will be within the city of Kyiv. </w:t>
      </w:r>
    </w:p>
    <w:p w14:paraId="329AF3AB" w14:textId="77777777" w:rsidR="00273D48" w:rsidRPr="00C02F93" w:rsidRDefault="00273D48" w:rsidP="00273D48">
      <w:pPr>
        <w:spacing w:line="276" w:lineRule="auto"/>
        <w:jc w:val="both"/>
        <w:rPr>
          <w:rFonts w:ascii="Tahoma" w:eastAsia="Calibri" w:hAnsi="Tahoma" w:cs="Tahoma"/>
          <w:sz w:val="20"/>
          <w:szCs w:val="20"/>
        </w:rPr>
      </w:pPr>
    </w:p>
    <w:p w14:paraId="7D82C6F3" w14:textId="77777777" w:rsidR="00273D48" w:rsidRPr="00C02F93" w:rsidRDefault="00273D48" w:rsidP="00273D48">
      <w:pPr>
        <w:spacing w:line="276" w:lineRule="auto"/>
        <w:jc w:val="both"/>
        <w:outlineLvl w:val="0"/>
        <w:rPr>
          <w:rFonts w:ascii="Tahoma" w:hAnsi="Tahoma" w:cs="Tahoma"/>
          <w:sz w:val="20"/>
          <w:szCs w:val="20"/>
        </w:rPr>
      </w:pPr>
      <w:r w:rsidRPr="00C02F93">
        <w:rPr>
          <w:rFonts w:ascii="Tahoma" w:hAnsi="Tahoma" w:cs="Tahoma"/>
          <w:sz w:val="20"/>
          <w:szCs w:val="20"/>
        </w:rPr>
        <w:t>The deliverables shall be covered by</w:t>
      </w:r>
      <w:r>
        <w:rPr>
          <w:rFonts w:ascii="Tahoma" w:hAnsi="Tahoma" w:cs="Tahoma"/>
          <w:sz w:val="20"/>
          <w:szCs w:val="20"/>
        </w:rPr>
        <w:t xml:space="preserve"> a minimum one-year </w:t>
      </w:r>
      <w:r w:rsidRPr="00C02F93">
        <w:rPr>
          <w:rFonts w:ascii="Tahoma" w:hAnsi="Tahoma" w:cs="Tahoma"/>
          <w:sz w:val="20"/>
          <w:szCs w:val="20"/>
        </w:rPr>
        <w:t>warranty.</w:t>
      </w:r>
    </w:p>
    <w:p w14:paraId="680498FE" w14:textId="77777777" w:rsidR="00273D48" w:rsidRPr="00EA2362" w:rsidRDefault="00273D48" w:rsidP="00273D48">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44DC0F71" w:rsidR="00261462" w:rsidRPr="00EA2362" w:rsidRDefault="00273D48" w:rsidP="00261462">
      <w:pPr>
        <w:spacing w:line="276" w:lineRule="auto"/>
        <w:jc w:val="both"/>
        <w:rPr>
          <w:rFonts w:ascii="Tahoma" w:hAnsi="Tahoma" w:cs="Tahoma"/>
          <w:b/>
          <w:color w:val="000000"/>
          <w:sz w:val="20"/>
          <w:szCs w:val="20"/>
          <w:u w:val="single"/>
          <w:lang w:eastAsia="en-US"/>
        </w:rPr>
      </w:pPr>
      <w:r w:rsidRPr="00C02F93">
        <w:rPr>
          <w:rFonts w:ascii="Tahoma" w:hAnsi="Tahoma" w:cs="Tahoma"/>
          <w:color w:val="000000"/>
          <w:sz w:val="20"/>
          <w:szCs w:val="20"/>
          <w:lang w:eastAsia="en-US"/>
        </w:rPr>
        <w:t>Prices are indicated in Euros with and without VAT</w:t>
      </w:r>
      <w:r w:rsidR="00261462" w:rsidRPr="00EA2362">
        <w:rPr>
          <w:rFonts w:ascii="Tahoma" w:hAnsi="Tahoma" w:cs="Tahoma"/>
          <w:color w:val="000000"/>
          <w:sz w:val="20"/>
          <w:szCs w:val="20"/>
          <w:lang w:eastAsia="en-US"/>
        </w:rPr>
        <w:t xml:space="preserve">. For the VAT regime to be mentioned on the invoice(s), please refer to Article 4.2 of the Legal Conditions (See Section C. below). </w:t>
      </w:r>
      <w:r w:rsidR="008041EC" w:rsidRPr="00273D48">
        <w:rPr>
          <w:rFonts w:ascii="Tahoma" w:hAnsi="Tahoma" w:cs="Tahoma"/>
          <w:b/>
          <w:color w:val="000000"/>
          <w:sz w:val="20"/>
          <w:szCs w:val="20"/>
          <w:u w:val="single"/>
          <w:lang w:eastAsia="en-US"/>
        </w:rPr>
        <w:t>T</w:t>
      </w:r>
      <w:r w:rsidR="00261462" w:rsidRPr="00273D48">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9798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" adj="3973" strokecolor="red">
                <o:lock v:ext="edit" aspectratio="t"/>
                <v:textbox style="layout-flow:vertical-ideographic"/>
                <w10:anchorlock/>
              </v:shape>
            </w:pict>
          </mc:Fallback>
        </mc:AlternateContent>
      </w:r>
    </w:p>
    <w:tbl>
      <w:tblPr>
        <w:tblW w:w="1121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432"/>
        <w:gridCol w:w="1432"/>
      </w:tblGrid>
      <w:tr w:rsidR="00273D48" w:rsidRPr="00A84D46" w14:paraId="4E04E5CF" w14:textId="77777777" w:rsidTr="00214A2C">
        <w:trPr>
          <w:trHeight w:val="688"/>
          <w:jc w:val="center"/>
        </w:trPr>
        <w:tc>
          <w:tcPr>
            <w:tcW w:w="5606" w:type="dxa"/>
            <w:shd w:val="clear" w:color="auto" w:fill="DBE5F1" w:themeFill="accent1" w:themeFillTint="33"/>
            <w:vAlign w:val="center"/>
          </w:tcPr>
          <w:p w14:paraId="7E2CC16B" w14:textId="77777777" w:rsidR="00273D48" w:rsidRDefault="00273D48" w:rsidP="00214A2C">
            <w:pPr>
              <w:pStyle w:val="Standard"/>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Deliverables</w:t>
            </w:r>
          </w:p>
          <w:p w14:paraId="16052F25" w14:textId="77777777" w:rsidR="00273D48" w:rsidRPr="00EA2362" w:rsidRDefault="00273D48" w:rsidP="00214A2C">
            <w:pPr>
              <w:tabs>
                <w:tab w:val="left" w:pos="-139"/>
              </w:tabs>
              <w:spacing w:line="276" w:lineRule="auto"/>
              <w:ind w:right="-140"/>
              <w:jc w:val="center"/>
              <w:rPr>
                <w:rFonts w:ascii="Tahoma" w:hAnsi="Tahoma" w:cs="Tahoma"/>
                <w:b/>
                <w:sz w:val="18"/>
                <w:szCs w:val="18"/>
                <w:lang w:eastAsia="en-US"/>
              </w:rPr>
            </w:pPr>
            <w:r>
              <w:rPr>
                <w:b/>
                <w:sz w:val="18"/>
                <w:szCs w:val="18"/>
                <w:lang w:eastAsia="en-US"/>
              </w:rPr>
              <w:t>▼</w:t>
            </w:r>
          </w:p>
        </w:tc>
        <w:tc>
          <w:tcPr>
            <w:tcW w:w="1370" w:type="dxa"/>
            <w:shd w:val="clear" w:color="auto" w:fill="DBE5F1" w:themeFill="accent1" w:themeFillTint="33"/>
            <w:vAlign w:val="center"/>
          </w:tcPr>
          <w:p w14:paraId="5FEE48ED" w14:textId="77777777" w:rsidR="00273D48" w:rsidRDefault="00273D48" w:rsidP="00214A2C">
            <w:pPr>
              <w:pStyle w:val="Standard"/>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Deadline for</w:t>
            </w:r>
          </w:p>
          <w:p w14:paraId="53708590" w14:textId="77777777" w:rsidR="00273D48" w:rsidRPr="00EA2362" w:rsidRDefault="00273D48" w:rsidP="00214A2C">
            <w:pPr>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 xml:space="preserve">delivery </w:t>
            </w:r>
            <w:r>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1EC0BA82" w14:textId="77777777" w:rsidR="00273D48" w:rsidRPr="00EA2362" w:rsidRDefault="00273D48" w:rsidP="00214A2C">
            <w:pPr>
              <w:tabs>
                <w:tab w:val="left" w:pos="-139"/>
              </w:tabs>
              <w:spacing w:line="276" w:lineRule="auto"/>
              <w:ind w:right="-140"/>
              <w:jc w:val="center"/>
              <w:rPr>
                <w:rFonts w:ascii="Tahoma" w:hAnsi="Tahoma" w:cs="Tahoma"/>
                <w:b/>
                <w:sz w:val="18"/>
                <w:szCs w:val="18"/>
                <w:lang w:eastAsia="en-US"/>
              </w:rPr>
            </w:pPr>
            <w:r>
              <w:rPr>
                <w:b/>
                <w:bCs/>
                <w:color w:val="000000"/>
              </w:rPr>
              <w:t>Price without VAT</w:t>
            </w:r>
            <w:r>
              <w:rPr>
                <w:b/>
                <w:color w:val="000000"/>
                <w:sz w:val="18"/>
                <w:szCs w:val="18"/>
                <w:lang w:eastAsia="en-US"/>
              </w:rPr>
              <w:t xml:space="preserve"> ▼</w:t>
            </w:r>
          </w:p>
        </w:tc>
        <w:tc>
          <w:tcPr>
            <w:tcW w:w="1432" w:type="dxa"/>
            <w:shd w:val="clear" w:color="auto" w:fill="DBE5F1" w:themeFill="accent1" w:themeFillTint="33"/>
            <w:vAlign w:val="center"/>
          </w:tcPr>
          <w:p w14:paraId="62BFD4DB" w14:textId="77777777" w:rsidR="00273D48" w:rsidRPr="00A84D46" w:rsidRDefault="00273D48" w:rsidP="00214A2C">
            <w:pPr>
              <w:tabs>
                <w:tab w:val="left" w:pos="-139"/>
              </w:tabs>
              <w:spacing w:line="276" w:lineRule="auto"/>
              <w:ind w:left="-193" w:right="-140" w:firstLine="79"/>
              <w:jc w:val="center"/>
              <w:rPr>
                <w:rFonts w:ascii="Tahoma" w:hAnsi="Tahoma" w:cs="Tahoma"/>
                <w:b/>
                <w:bCs/>
                <w:sz w:val="18"/>
                <w:szCs w:val="18"/>
                <w:highlight w:val="cyan"/>
                <w:lang w:eastAsia="en-US"/>
              </w:rPr>
            </w:pPr>
            <w:r>
              <w:rPr>
                <w:b/>
                <w:bCs/>
              </w:rPr>
              <w:t>Prices with VAT</w:t>
            </w:r>
          </w:p>
        </w:tc>
        <w:tc>
          <w:tcPr>
            <w:tcW w:w="1432" w:type="dxa"/>
            <w:shd w:val="clear" w:color="auto" w:fill="DBE5F1" w:themeFill="accent1" w:themeFillTint="33"/>
            <w:vAlign w:val="center"/>
          </w:tcPr>
          <w:p w14:paraId="7455C845" w14:textId="77777777" w:rsidR="00273D48" w:rsidRDefault="00273D48" w:rsidP="00214A2C">
            <w:pPr>
              <w:pStyle w:val="Standard"/>
              <w:tabs>
                <w:tab w:val="left" w:pos="-332"/>
              </w:tabs>
              <w:spacing w:line="276" w:lineRule="auto"/>
              <w:ind w:left="-193" w:right="-140" w:firstLine="79"/>
              <w:rPr>
                <w:rFonts w:ascii="Tahoma" w:hAnsi="Tahoma" w:cs="Tahoma"/>
                <w:b/>
                <w:sz w:val="18"/>
                <w:szCs w:val="18"/>
                <w:lang w:eastAsia="en-US"/>
              </w:rPr>
            </w:pPr>
            <w:r>
              <w:rPr>
                <w:rFonts w:ascii="Tahoma" w:hAnsi="Tahoma" w:cs="Tahoma"/>
                <w:b/>
                <w:sz w:val="18"/>
                <w:szCs w:val="18"/>
                <w:lang w:eastAsia="en-US"/>
              </w:rPr>
              <w:t>Exclusion level with VAT</w:t>
            </w:r>
          </w:p>
          <w:p w14:paraId="19F102CB" w14:textId="77777777" w:rsidR="00273D48" w:rsidRPr="00A84D46" w:rsidRDefault="00273D48" w:rsidP="00214A2C">
            <w:pPr>
              <w:tabs>
                <w:tab w:val="left" w:pos="-139"/>
              </w:tabs>
              <w:spacing w:line="276" w:lineRule="auto"/>
              <w:ind w:left="-193" w:right="-140" w:firstLine="79"/>
              <w:rPr>
                <w:rFonts w:ascii="Tahoma" w:hAnsi="Tahoma" w:cs="Tahoma"/>
                <w:b/>
                <w:sz w:val="18"/>
                <w:szCs w:val="18"/>
                <w:lang w:eastAsia="en-US"/>
              </w:rPr>
            </w:pPr>
            <w:r>
              <w:rPr>
                <w:b/>
                <w:sz w:val="18"/>
                <w:szCs w:val="18"/>
                <w:lang w:eastAsia="en-US"/>
              </w:rPr>
              <w:t>▼</w:t>
            </w:r>
          </w:p>
        </w:tc>
      </w:tr>
      <w:tr w:rsidR="00273D48" w:rsidRPr="00A84D46" w14:paraId="4705A8C3" w14:textId="77777777" w:rsidTr="00214A2C">
        <w:trPr>
          <w:trHeight w:val="432"/>
          <w:jc w:val="center"/>
        </w:trPr>
        <w:tc>
          <w:tcPr>
            <w:tcW w:w="5606" w:type="dxa"/>
            <w:shd w:val="clear" w:color="auto" w:fill="F2F2F2" w:themeFill="background1" w:themeFillShade="F2"/>
            <w:vAlign w:val="center"/>
          </w:tcPr>
          <w:p w14:paraId="2CF11BA7" w14:textId="77777777" w:rsidR="00273D48" w:rsidRPr="00C66F88" w:rsidRDefault="00273D48" w:rsidP="00214A2C">
            <w:pPr>
              <w:tabs>
                <w:tab w:val="left" w:pos="-139"/>
              </w:tabs>
              <w:spacing w:line="276" w:lineRule="auto"/>
              <w:jc w:val="both"/>
              <w:rPr>
                <w:rFonts w:ascii="Tahoma" w:hAnsi="Tahoma" w:cs="Tahoma"/>
                <w:sz w:val="18"/>
                <w:szCs w:val="18"/>
                <w:lang w:val="fr-FR" w:eastAsia="en-US"/>
              </w:rPr>
            </w:pPr>
            <w:r>
              <w:rPr>
                <w:rFonts w:ascii="Tahoma" w:hAnsi="Tahoma" w:cs="Tahoma"/>
                <w:sz w:val="18"/>
                <w:szCs w:val="18"/>
                <w:lang w:val="fr-FR" w:eastAsia="en-US"/>
              </w:rPr>
              <w:t>Server - Supermicro SYS-6028R-C1R</w:t>
            </w:r>
          </w:p>
        </w:tc>
        <w:tc>
          <w:tcPr>
            <w:tcW w:w="1370" w:type="dxa"/>
            <w:vMerge w:val="restart"/>
            <w:tcBorders>
              <w:right w:val="single" w:sz="2" w:space="0" w:color="FF0000"/>
            </w:tcBorders>
            <w:shd w:val="clear" w:color="auto" w:fill="F2F2F2" w:themeFill="background1" w:themeFillShade="F2"/>
            <w:vAlign w:val="center"/>
          </w:tcPr>
          <w:p w14:paraId="38BEAD43" w14:textId="77777777" w:rsidR="00273D48" w:rsidRPr="00630227" w:rsidRDefault="00273D48" w:rsidP="00214A2C">
            <w:pPr>
              <w:tabs>
                <w:tab w:val="left" w:pos="-139"/>
              </w:tabs>
              <w:spacing w:line="276" w:lineRule="auto"/>
              <w:ind w:right="-140"/>
              <w:jc w:val="center"/>
              <w:rPr>
                <w:rFonts w:ascii="Tahoma" w:hAnsi="Tahoma" w:cs="Tahoma"/>
                <w:sz w:val="18"/>
                <w:szCs w:val="18"/>
                <w:lang w:val="fr-FR" w:eastAsia="en-US"/>
              </w:rPr>
            </w:pPr>
          </w:p>
        </w:tc>
        <w:tc>
          <w:tcPr>
            <w:tcW w:w="1370" w:type="dxa"/>
            <w:vMerge w:val="restart"/>
            <w:tcBorders>
              <w:top w:val="single" w:sz="2" w:space="0" w:color="FF0000"/>
              <w:left w:val="single" w:sz="2" w:space="0" w:color="FF0000"/>
              <w:right w:val="single" w:sz="2" w:space="0" w:color="FF0000"/>
            </w:tcBorders>
            <w:shd w:val="clear" w:color="auto" w:fill="FFFFFF" w:themeFill="background1"/>
            <w:vAlign w:val="center"/>
          </w:tcPr>
          <w:p w14:paraId="0609A3C8"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vMerge w:val="restart"/>
            <w:tcBorders>
              <w:left w:val="single" w:sz="2" w:space="0" w:color="FF0000"/>
              <w:right w:val="single" w:sz="2" w:space="0" w:color="FF0000"/>
            </w:tcBorders>
            <w:shd w:val="clear" w:color="auto" w:fill="F2F2F2" w:themeFill="background1" w:themeFillShade="F2"/>
            <w:vAlign w:val="center"/>
          </w:tcPr>
          <w:p w14:paraId="3ADCEB3A"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vMerge w:val="restart"/>
            <w:tcBorders>
              <w:left w:val="single" w:sz="2" w:space="0" w:color="FF0000"/>
            </w:tcBorders>
            <w:shd w:val="clear" w:color="auto" w:fill="F2F2F2" w:themeFill="background1" w:themeFillShade="F2"/>
            <w:vAlign w:val="center"/>
          </w:tcPr>
          <w:p w14:paraId="4838D30E"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A84D46" w14:paraId="0B2A12C2" w14:textId="77777777" w:rsidTr="00214A2C">
        <w:trPr>
          <w:trHeight w:val="432"/>
          <w:jc w:val="center"/>
        </w:trPr>
        <w:tc>
          <w:tcPr>
            <w:tcW w:w="5606" w:type="dxa"/>
            <w:shd w:val="clear" w:color="auto" w:fill="F2F2F2" w:themeFill="background1" w:themeFillShade="F2"/>
            <w:vAlign w:val="center"/>
          </w:tcPr>
          <w:p w14:paraId="3F28112A" w14:textId="77777777" w:rsidR="00273D48" w:rsidRPr="00462BEF"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CPU – Intel Xeon E5 8</w:t>
            </w:r>
            <w:r>
              <w:rPr>
                <w:rFonts w:ascii="Tahoma" w:hAnsi="Tahoma" w:cs="Tahoma"/>
                <w:sz w:val="12"/>
                <w:szCs w:val="12"/>
                <w:lang w:eastAsia="en-US"/>
              </w:rPr>
              <w:t>X</w:t>
            </w:r>
            <w:r>
              <w:rPr>
                <w:rFonts w:ascii="Tahoma" w:hAnsi="Tahoma" w:cs="Tahoma"/>
                <w:sz w:val="18"/>
                <w:szCs w:val="18"/>
                <w:lang w:eastAsia="en-US"/>
              </w:rPr>
              <w:t>2.1 GHz, DDR4-2133 MHz, 20 MB, HT, 85W, SPEC_int_rate: 335</w:t>
            </w:r>
          </w:p>
        </w:tc>
        <w:tc>
          <w:tcPr>
            <w:tcW w:w="1370" w:type="dxa"/>
            <w:vMerge/>
            <w:tcBorders>
              <w:right w:val="single" w:sz="2" w:space="0" w:color="FF0000"/>
            </w:tcBorders>
            <w:shd w:val="clear" w:color="auto" w:fill="F2F2F2" w:themeFill="background1" w:themeFillShade="F2"/>
            <w:vAlign w:val="center"/>
          </w:tcPr>
          <w:p w14:paraId="7F27474E"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vMerge/>
            <w:tcBorders>
              <w:left w:val="single" w:sz="2" w:space="0" w:color="FF0000"/>
              <w:right w:val="single" w:sz="2" w:space="0" w:color="FF0000"/>
            </w:tcBorders>
            <w:shd w:val="clear" w:color="auto" w:fill="FFFFFF" w:themeFill="background1"/>
            <w:vAlign w:val="center"/>
          </w:tcPr>
          <w:p w14:paraId="20E76D61"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vMerge/>
            <w:tcBorders>
              <w:left w:val="single" w:sz="2" w:space="0" w:color="FF0000"/>
              <w:right w:val="single" w:sz="2" w:space="0" w:color="FF0000"/>
            </w:tcBorders>
            <w:shd w:val="clear" w:color="auto" w:fill="F2F2F2" w:themeFill="background1" w:themeFillShade="F2"/>
            <w:vAlign w:val="center"/>
          </w:tcPr>
          <w:p w14:paraId="695BE765"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vMerge/>
            <w:tcBorders>
              <w:left w:val="single" w:sz="2" w:space="0" w:color="FF0000"/>
            </w:tcBorders>
            <w:shd w:val="clear" w:color="auto" w:fill="F2F2F2" w:themeFill="background1" w:themeFillShade="F2"/>
            <w:vAlign w:val="center"/>
          </w:tcPr>
          <w:p w14:paraId="05C900A3"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A84D46" w14:paraId="74EE4095" w14:textId="77777777" w:rsidTr="00214A2C">
        <w:trPr>
          <w:trHeight w:val="432"/>
          <w:jc w:val="center"/>
        </w:trPr>
        <w:tc>
          <w:tcPr>
            <w:tcW w:w="5606" w:type="dxa"/>
            <w:shd w:val="clear" w:color="auto" w:fill="F2F2F2" w:themeFill="background1" w:themeFillShade="F2"/>
            <w:vAlign w:val="center"/>
          </w:tcPr>
          <w:p w14:paraId="681E5006" w14:textId="77777777" w:rsidR="00273D48" w:rsidRPr="00462BEF"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RAM – 16GB DDR4-2933 ECC Registered (1</w:t>
            </w:r>
            <w:r>
              <w:rPr>
                <w:rFonts w:ascii="Tahoma" w:hAnsi="Tahoma" w:cs="Tahoma"/>
                <w:sz w:val="12"/>
                <w:szCs w:val="12"/>
                <w:lang w:eastAsia="en-US"/>
              </w:rPr>
              <w:t xml:space="preserve"> X 16 GB</w:t>
            </w:r>
            <w:r>
              <w:rPr>
                <w:rFonts w:ascii="Tahoma" w:hAnsi="Tahoma" w:cs="Tahoma"/>
                <w:sz w:val="18"/>
                <w:szCs w:val="18"/>
                <w:lang w:eastAsia="en-US"/>
              </w:rPr>
              <w:t>)</w:t>
            </w:r>
          </w:p>
        </w:tc>
        <w:tc>
          <w:tcPr>
            <w:tcW w:w="1370" w:type="dxa"/>
            <w:vMerge/>
            <w:tcBorders>
              <w:right w:val="single" w:sz="2" w:space="0" w:color="FF0000"/>
            </w:tcBorders>
            <w:shd w:val="clear" w:color="auto" w:fill="F2F2F2" w:themeFill="background1" w:themeFillShade="F2"/>
            <w:vAlign w:val="center"/>
          </w:tcPr>
          <w:p w14:paraId="6DF0F52E"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vMerge/>
            <w:tcBorders>
              <w:left w:val="single" w:sz="2" w:space="0" w:color="FF0000"/>
              <w:right w:val="single" w:sz="2" w:space="0" w:color="FF0000"/>
            </w:tcBorders>
            <w:shd w:val="clear" w:color="auto" w:fill="FFFFFF" w:themeFill="background1"/>
            <w:vAlign w:val="center"/>
          </w:tcPr>
          <w:p w14:paraId="4FFAE158"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vMerge/>
            <w:tcBorders>
              <w:left w:val="single" w:sz="2" w:space="0" w:color="FF0000"/>
              <w:right w:val="single" w:sz="2" w:space="0" w:color="FF0000"/>
            </w:tcBorders>
            <w:shd w:val="clear" w:color="auto" w:fill="F2F2F2" w:themeFill="background1" w:themeFillShade="F2"/>
            <w:vAlign w:val="center"/>
          </w:tcPr>
          <w:p w14:paraId="66A3BBB7"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vMerge/>
            <w:tcBorders>
              <w:left w:val="single" w:sz="2" w:space="0" w:color="FF0000"/>
            </w:tcBorders>
            <w:shd w:val="clear" w:color="auto" w:fill="F2F2F2" w:themeFill="background1" w:themeFillShade="F2"/>
            <w:vAlign w:val="center"/>
          </w:tcPr>
          <w:p w14:paraId="32655803"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A84D46" w14:paraId="475DAA79" w14:textId="77777777" w:rsidTr="00214A2C">
        <w:trPr>
          <w:trHeight w:val="432"/>
          <w:jc w:val="center"/>
        </w:trPr>
        <w:tc>
          <w:tcPr>
            <w:tcW w:w="5606" w:type="dxa"/>
            <w:shd w:val="clear" w:color="auto" w:fill="F2F2F2" w:themeFill="background1" w:themeFillShade="F2"/>
            <w:vAlign w:val="center"/>
          </w:tcPr>
          <w:p w14:paraId="733077A2" w14:textId="77777777" w:rsidR="00273D48" w:rsidRPr="00462BEF"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HDD – 240GB SSD Supermicro Read Intensive, 520/245 MB/s, 99k/10k IOps; DWPD: 1.3 (312 GB write per day)</w:t>
            </w:r>
          </w:p>
        </w:tc>
        <w:tc>
          <w:tcPr>
            <w:tcW w:w="1370" w:type="dxa"/>
            <w:vMerge/>
            <w:tcBorders>
              <w:right w:val="single" w:sz="2" w:space="0" w:color="FF0000"/>
            </w:tcBorders>
            <w:shd w:val="clear" w:color="auto" w:fill="F2F2F2" w:themeFill="background1" w:themeFillShade="F2"/>
            <w:vAlign w:val="center"/>
          </w:tcPr>
          <w:p w14:paraId="256A6416"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vMerge/>
            <w:tcBorders>
              <w:left w:val="single" w:sz="2" w:space="0" w:color="FF0000"/>
              <w:right w:val="single" w:sz="2" w:space="0" w:color="FF0000"/>
            </w:tcBorders>
            <w:shd w:val="clear" w:color="auto" w:fill="FFFFFF" w:themeFill="background1"/>
            <w:vAlign w:val="center"/>
          </w:tcPr>
          <w:p w14:paraId="7D8E588F"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vMerge/>
            <w:tcBorders>
              <w:left w:val="single" w:sz="2" w:space="0" w:color="FF0000"/>
              <w:right w:val="single" w:sz="2" w:space="0" w:color="FF0000"/>
            </w:tcBorders>
            <w:shd w:val="clear" w:color="auto" w:fill="F2F2F2" w:themeFill="background1" w:themeFillShade="F2"/>
            <w:vAlign w:val="center"/>
          </w:tcPr>
          <w:p w14:paraId="58E86B78"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vMerge/>
            <w:tcBorders>
              <w:left w:val="single" w:sz="2" w:space="0" w:color="FF0000"/>
            </w:tcBorders>
            <w:shd w:val="clear" w:color="auto" w:fill="F2F2F2" w:themeFill="background1" w:themeFillShade="F2"/>
            <w:vAlign w:val="center"/>
          </w:tcPr>
          <w:p w14:paraId="676FCECE"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A84D46" w14:paraId="02D60073" w14:textId="77777777" w:rsidTr="00214A2C">
        <w:trPr>
          <w:trHeight w:val="432"/>
          <w:jc w:val="center"/>
        </w:trPr>
        <w:tc>
          <w:tcPr>
            <w:tcW w:w="5606" w:type="dxa"/>
            <w:shd w:val="clear" w:color="auto" w:fill="F2F2F2" w:themeFill="background1" w:themeFillShade="F2"/>
            <w:vAlign w:val="center"/>
          </w:tcPr>
          <w:p w14:paraId="6F61C489" w14:textId="77777777" w:rsidR="00273D48" w:rsidRPr="00462BEF" w:rsidRDefault="00273D48" w:rsidP="00214A2C">
            <w:pPr>
              <w:tabs>
                <w:tab w:val="left" w:pos="-139"/>
              </w:tabs>
              <w:spacing w:line="276" w:lineRule="auto"/>
              <w:jc w:val="both"/>
              <w:rPr>
                <w:rFonts w:ascii="Tahoma" w:hAnsi="Tahoma" w:cs="Tahoma"/>
                <w:sz w:val="18"/>
                <w:szCs w:val="18"/>
                <w:lang w:val="en-US" w:eastAsia="en-US"/>
              </w:rPr>
            </w:pPr>
            <w:r>
              <w:rPr>
                <w:rFonts w:ascii="Tahoma" w:hAnsi="Tahoma" w:cs="Tahoma"/>
                <w:sz w:val="18"/>
                <w:szCs w:val="18"/>
                <w:lang w:eastAsia="en-US"/>
              </w:rPr>
              <w:t>SATA DOM (Boot SSD) [info] – 128Gb Supermicro SATA DOM</w:t>
            </w:r>
          </w:p>
        </w:tc>
        <w:tc>
          <w:tcPr>
            <w:tcW w:w="1370" w:type="dxa"/>
            <w:vMerge/>
            <w:tcBorders>
              <w:right w:val="single" w:sz="2" w:space="0" w:color="FF0000"/>
            </w:tcBorders>
            <w:shd w:val="clear" w:color="auto" w:fill="F2F2F2" w:themeFill="background1" w:themeFillShade="F2"/>
            <w:vAlign w:val="center"/>
          </w:tcPr>
          <w:p w14:paraId="14BDC125"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vMerge/>
            <w:tcBorders>
              <w:left w:val="single" w:sz="2" w:space="0" w:color="FF0000"/>
              <w:right w:val="single" w:sz="2" w:space="0" w:color="FF0000"/>
            </w:tcBorders>
            <w:shd w:val="clear" w:color="auto" w:fill="FFFFFF" w:themeFill="background1"/>
            <w:vAlign w:val="center"/>
          </w:tcPr>
          <w:p w14:paraId="4EA76834"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vMerge/>
            <w:tcBorders>
              <w:left w:val="single" w:sz="2" w:space="0" w:color="FF0000"/>
              <w:right w:val="single" w:sz="2" w:space="0" w:color="FF0000"/>
            </w:tcBorders>
            <w:shd w:val="clear" w:color="auto" w:fill="F2F2F2" w:themeFill="background1" w:themeFillShade="F2"/>
            <w:vAlign w:val="center"/>
          </w:tcPr>
          <w:p w14:paraId="075582D6"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vMerge/>
            <w:tcBorders>
              <w:left w:val="single" w:sz="2" w:space="0" w:color="FF0000"/>
            </w:tcBorders>
            <w:shd w:val="clear" w:color="auto" w:fill="F2F2F2" w:themeFill="background1" w:themeFillShade="F2"/>
            <w:vAlign w:val="center"/>
          </w:tcPr>
          <w:p w14:paraId="76890D74"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A84D46" w14:paraId="1815EAA4" w14:textId="77777777" w:rsidTr="00214A2C">
        <w:trPr>
          <w:trHeight w:val="432"/>
          <w:jc w:val="center"/>
        </w:trPr>
        <w:tc>
          <w:tcPr>
            <w:tcW w:w="5606" w:type="dxa"/>
            <w:shd w:val="clear" w:color="auto" w:fill="F2F2F2" w:themeFill="background1" w:themeFillShade="F2"/>
            <w:vAlign w:val="center"/>
          </w:tcPr>
          <w:p w14:paraId="66DBDF11" w14:textId="77777777" w:rsidR="00273D48" w:rsidRPr="00462BEF"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Additional HDD – 4000GB HDD Enterprise SATA 7200rpm MTBF: 1,200,000 hours, r/w: 180/160 IOps</w:t>
            </w:r>
          </w:p>
        </w:tc>
        <w:tc>
          <w:tcPr>
            <w:tcW w:w="1370" w:type="dxa"/>
            <w:vMerge/>
            <w:tcBorders>
              <w:right w:val="single" w:sz="2" w:space="0" w:color="FF0000"/>
            </w:tcBorders>
            <w:shd w:val="clear" w:color="auto" w:fill="F2F2F2" w:themeFill="background1" w:themeFillShade="F2"/>
            <w:vAlign w:val="center"/>
          </w:tcPr>
          <w:p w14:paraId="1C097E39"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vMerge/>
            <w:tcBorders>
              <w:left w:val="single" w:sz="2" w:space="0" w:color="FF0000"/>
              <w:right w:val="single" w:sz="2" w:space="0" w:color="FF0000"/>
            </w:tcBorders>
            <w:shd w:val="clear" w:color="auto" w:fill="FFFFFF" w:themeFill="background1"/>
            <w:vAlign w:val="center"/>
          </w:tcPr>
          <w:p w14:paraId="333C2288"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vMerge/>
            <w:tcBorders>
              <w:left w:val="single" w:sz="2" w:space="0" w:color="FF0000"/>
              <w:right w:val="single" w:sz="2" w:space="0" w:color="FF0000"/>
            </w:tcBorders>
            <w:shd w:val="clear" w:color="auto" w:fill="F2F2F2" w:themeFill="background1" w:themeFillShade="F2"/>
            <w:vAlign w:val="center"/>
          </w:tcPr>
          <w:p w14:paraId="25057C5F"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vMerge/>
            <w:tcBorders>
              <w:left w:val="single" w:sz="2" w:space="0" w:color="FF0000"/>
            </w:tcBorders>
            <w:shd w:val="clear" w:color="auto" w:fill="F2F2F2" w:themeFill="background1" w:themeFillShade="F2"/>
            <w:vAlign w:val="center"/>
          </w:tcPr>
          <w:p w14:paraId="5E810E7E"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A84D46" w14:paraId="57E7C42A" w14:textId="77777777" w:rsidTr="00214A2C">
        <w:trPr>
          <w:trHeight w:val="432"/>
          <w:jc w:val="center"/>
        </w:trPr>
        <w:tc>
          <w:tcPr>
            <w:tcW w:w="5606" w:type="dxa"/>
            <w:shd w:val="clear" w:color="auto" w:fill="F2F2F2" w:themeFill="background1" w:themeFillShade="F2"/>
            <w:vAlign w:val="center"/>
          </w:tcPr>
          <w:p w14:paraId="1BD75A84" w14:textId="77777777" w:rsidR="00273D48" w:rsidRPr="00462BEF"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RAID – LSI MegaRAID 3108, 2048Mb cache, 8 ports SAS 12Gb/s, Hardware RAID: 0, 1, 5, 6, 10, 50, 60</w:t>
            </w:r>
          </w:p>
        </w:tc>
        <w:tc>
          <w:tcPr>
            <w:tcW w:w="1370" w:type="dxa"/>
            <w:vMerge/>
            <w:tcBorders>
              <w:right w:val="single" w:sz="2" w:space="0" w:color="FF0000"/>
            </w:tcBorders>
            <w:shd w:val="clear" w:color="auto" w:fill="F2F2F2" w:themeFill="background1" w:themeFillShade="F2"/>
            <w:vAlign w:val="center"/>
          </w:tcPr>
          <w:p w14:paraId="2FB831A0"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vMerge/>
            <w:tcBorders>
              <w:left w:val="single" w:sz="2" w:space="0" w:color="FF0000"/>
              <w:right w:val="single" w:sz="2" w:space="0" w:color="FF0000"/>
            </w:tcBorders>
            <w:shd w:val="clear" w:color="auto" w:fill="FFFFFF" w:themeFill="background1"/>
            <w:vAlign w:val="center"/>
          </w:tcPr>
          <w:p w14:paraId="48549F64"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vMerge/>
            <w:tcBorders>
              <w:left w:val="single" w:sz="2" w:space="0" w:color="FF0000"/>
              <w:right w:val="single" w:sz="2" w:space="0" w:color="FF0000"/>
            </w:tcBorders>
            <w:shd w:val="clear" w:color="auto" w:fill="F2F2F2" w:themeFill="background1" w:themeFillShade="F2"/>
            <w:vAlign w:val="center"/>
          </w:tcPr>
          <w:p w14:paraId="7173981E"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vMerge/>
            <w:tcBorders>
              <w:left w:val="single" w:sz="2" w:space="0" w:color="FF0000"/>
            </w:tcBorders>
            <w:shd w:val="clear" w:color="auto" w:fill="F2F2F2" w:themeFill="background1" w:themeFillShade="F2"/>
            <w:vAlign w:val="center"/>
          </w:tcPr>
          <w:p w14:paraId="7A9F9A1A"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A84D46" w14:paraId="3FD7B29C" w14:textId="77777777" w:rsidTr="00214A2C">
        <w:trPr>
          <w:trHeight w:val="432"/>
          <w:jc w:val="center"/>
        </w:trPr>
        <w:tc>
          <w:tcPr>
            <w:tcW w:w="5606" w:type="dxa"/>
            <w:shd w:val="clear" w:color="auto" w:fill="F2F2F2" w:themeFill="background1" w:themeFillShade="F2"/>
            <w:vAlign w:val="center"/>
          </w:tcPr>
          <w:p w14:paraId="715D6EAC" w14:textId="77777777" w:rsidR="00273D48" w:rsidRPr="00462BEF"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Power supply - Redundant</w:t>
            </w:r>
          </w:p>
        </w:tc>
        <w:tc>
          <w:tcPr>
            <w:tcW w:w="1370" w:type="dxa"/>
            <w:vMerge/>
            <w:tcBorders>
              <w:right w:val="single" w:sz="2" w:space="0" w:color="FF0000"/>
            </w:tcBorders>
            <w:shd w:val="clear" w:color="auto" w:fill="F2F2F2" w:themeFill="background1" w:themeFillShade="F2"/>
            <w:vAlign w:val="center"/>
          </w:tcPr>
          <w:p w14:paraId="286BC083"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vMerge/>
            <w:tcBorders>
              <w:left w:val="single" w:sz="2" w:space="0" w:color="FF0000"/>
              <w:right w:val="single" w:sz="2" w:space="0" w:color="FF0000"/>
            </w:tcBorders>
            <w:shd w:val="clear" w:color="auto" w:fill="FFFFFF" w:themeFill="background1"/>
            <w:vAlign w:val="center"/>
          </w:tcPr>
          <w:p w14:paraId="48C5172A"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vMerge/>
            <w:tcBorders>
              <w:left w:val="single" w:sz="2" w:space="0" w:color="FF0000"/>
              <w:right w:val="single" w:sz="2" w:space="0" w:color="FF0000"/>
            </w:tcBorders>
            <w:shd w:val="clear" w:color="auto" w:fill="F2F2F2" w:themeFill="background1" w:themeFillShade="F2"/>
            <w:vAlign w:val="center"/>
          </w:tcPr>
          <w:p w14:paraId="4C167B3A"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vMerge/>
            <w:tcBorders>
              <w:left w:val="single" w:sz="2" w:space="0" w:color="FF0000"/>
            </w:tcBorders>
            <w:shd w:val="clear" w:color="auto" w:fill="F2F2F2" w:themeFill="background1" w:themeFillShade="F2"/>
            <w:vAlign w:val="center"/>
          </w:tcPr>
          <w:p w14:paraId="1582392A"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A84D46" w14:paraId="2461134A" w14:textId="77777777" w:rsidTr="00214A2C">
        <w:trPr>
          <w:trHeight w:val="432"/>
          <w:jc w:val="center"/>
        </w:trPr>
        <w:tc>
          <w:tcPr>
            <w:tcW w:w="5606" w:type="dxa"/>
            <w:shd w:val="clear" w:color="auto" w:fill="F2F2F2" w:themeFill="background1" w:themeFillShade="F2"/>
            <w:vAlign w:val="center"/>
          </w:tcPr>
          <w:p w14:paraId="50EBE6E8" w14:textId="77777777" w:rsidR="00273D48" w:rsidRPr="00462BEF"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Microsoft OS Software (Windows Server 2019) – Windows Server 2016 Standard 16 Core, 2 VM, Windows Server CALs required</w:t>
            </w:r>
          </w:p>
        </w:tc>
        <w:tc>
          <w:tcPr>
            <w:tcW w:w="1370" w:type="dxa"/>
            <w:vMerge/>
            <w:tcBorders>
              <w:right w:val="single" w:sz="2" w:space="0" w:color="FF0000"/>
            </w:tcBorders>
            <w:shd w:val="clear" w:color="auto" w:fill="F2F2F2" w:themeFill="background1" w:themeFillShade="F2"/>
            <w:vAlign w:val="center"/>
          </w:tcPr>
          <w:p w14:paraId="05064321"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vMerge/>
            <w:tcBorders>
              <w:left w:val="single" w:sz="2" w:space="0" w:color="FF0000"/>
              <w:right w:val="single" w:sz="2" w:space="0" w:color="FF0000"/>
            </w:tcBorders>
            <w:shd w:val="clear" w:color="auto" w:fill="FFFFFF" w:themeFill="background1"/>
            <w:vAlign w:val="center"/>
          </w:tcPr>
          <w:p w14:paraId="5C49EB3B"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vMerge/>
            <w:tcBorders>
              <w:left w:val="single" w:sz="2" w:space="0" w:color="FF0000"/>
              <w:right w:val="single" w:sz="2" w:space="0" w:color="FF0000"/>
            </w:tcBorders>
            <w:shd w:val="clear" w:color="auto" w:fill="F2F2F2" w:themeFill="background1" w:themeFillShade="F2"/>
            <w:vAlign w:val="center"/>
          </w:tcPr>
          <w:p w14:paraId="1AD210A6"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vMerge/>
            <w:tcBorders>
              <w:left w:val="single" w:sz="2" w:space="0" w:color="FF0000"/>
            </w:tcBorders>
            <w:shd w:val="clear" w:color="auto" w:fill="F2F2F2" w:themeFill="background1" w:themeFillShade="F2"/>
            <w:vAlign w:val="center"/>
          </w:tcPr>
          <w:p w14:paraId="07D57E75"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A84D46" w14:paraId="26088D70" w14:textId="77777777" w:rsidTr="00214A2C">
        <w:trPr>
          <w:trHeight w:val="432"/>
          <w:jc w:val="center"/>
        </w:trPr>
        <w:tc>
          <w:tcPr>
            <w:tcW w:w="5606" w:type="dxa"/>
            <w:shd w:val="clear" w:color="auto" w:fill="F2F2F2" w:themeFill="background1" w:themeFillShade="F2"/>
            <w:vAlign w:val="center"/>
          </w:tcPr>
          <w:p w14:paraId="3B2DCDFB" w14:textId="77777777" w:rsidR="00273D48" w:rsidRPr="00462BEF"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Server Management Utilities – Supermicro Update Manager (SUM) remotely updates the BIOS and BMC/IPMI firmware</w:t>
            </w:r>
          </w:p>
        </w:tc>
        <w:tc>
          <w:tcPr>
            <w:tcW w:w="1370" w:type="dxa"/>
            <w:vMerge/>
            <w:tcBorders>
              <w:right w:val="single" w:sz="2" w:space="0" w:color="FF0000"/>
            </w:tcBorders>
            <w:shd w:val="clear" w:color="auto" w:fill="F2F2F2" w:themeFill="background1" w:themeFillShade="F2"/>
            <w:vAlign w:val="center"/>
          </w:tcPr>
          <w:p w14:paraId="6743F6B0"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vMerge/>
            <w:tcBorders>
              <w:left w:val="single" w:sz="2" w:space="0" w:color="FF0000"/>
              <w:right w:val="single" w:sz="2" w:space="0" w:color="FF0000"/>
            </w:tcBorders>
            <w:shd w:val="clear" w:color="auto" w:fill="FFFFFF" w:themeFill="background1"/>
            <w:vAlign w:val="center"/>
          </w:tcPr>
          <w:p w14:paraId="355BBC58"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vMerge/>
            <w:tcBorders>
              <w:left w:val="single" w:sz="2" w:space="0" w:color="FF0000"/>
              <w:right w:val="single" w:sz="2" w:space="0" w:color="FF0000"/>
            </w:tcBorders>
            <w:shd w:val="clear" w:color="auto" w:fill="F2F2F2" w:themeFill="background1" w:themeFillShade="F2"/>
            <w:vAlign w:val="center"/>
          </w:tcPr>
          <w:p w14:paraId="1B553FDB"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vMerge/>
            <w:tcBorders>
              <w:left w:val="single" w:sz="2" w:space="0" w:color="FF0000"/>
            </w:tcBorders>
            <w:shd w:val="clear" w:color="auto" w:fill="F2F2F2" w:themeFill="background1" w:themeFillShade="F2"/>
            <w:vAlign w:val="center"/>
          </w:tcPr>
          <w:p w14:paraId="307F7DC4"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A84D46" w14:paraId="22C060D9" w14:textId="77777777" w:rsidTr="00214A2C">
        <w:trPr>
          <w:trHeight w:val="432"/>
          <w:jc w:val="center"/>
        </w:trPr>
        <w:tc>
          <w:tcPr>
            <w:tcW w:w="5606" w:type="dxa"/>
            <w:shd w:val="clear" w:color="auto" w:fill="F2F2F2" w:themeFill="background1" w:themeFillShade="F2"/>
            <w:vAlign w:val="center"/>
          </w:tcPr>
          <w:p w14:paraId="3126D53C" w14:textId="77777777" w:rsidR="00273D48" w:rsidRPr="00462BEF"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 xml:space="preserve">Warranty – standard for 3 years. Basr NBD for the first year. </w:t>
            </w:r>
          </w:p>
        </w:tc>
        <w:tc>
          <w:tcPr>
            <w:tcW w:w="1370" w:type="dxa"/>
            <w:vMerge/>
            <w:tcBorders>
              <w:right w:val="single" w:sz="2" w:space="0" w:color="FF0000"/>
            </w:tcBorders>
            <w:shd w:val="clear" w:color="auto" w:fill="F2F2F2" w:themeFill="background1" w:themeFillShade="F2"/>
            <w:vAlign w:val="center"/>
          </w:tcPr>
          <w:p w14:paraId="39CF2694"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vMerge/>
            <w:tcBorders>
              <w:left w:val="single" w:sz="2" w:space="0" w:color="FF0000"/>
              <w:bottom w:val="single" w:sz="2" w:space="0" w:color="FF0000"/>
              <w:right w:val="single" w:sz="2" w:space="0" w:color="FF0000"/>
            </w:tcBorders>
            <w:shd w:val="clear" w:color="auto" w:fill="FFFFFF" w:themeFill="background1"/>
            <w:vAlign w:val="center"/>
          </w:tcPr>
          <w:p w14:paraId="5B07D60E"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vMerge/>
            <w:tcBorders>
              <w:left w:val="single" w:sz="2" w:space="0" w:color="FF0000"/>
              <w:bottom w:val="single" w:sz="2" w:space="0" w:color="808080"/>
              <w:right w:val="single" w:sz="2" w:space="0" w:color="FF0000"/>
            </w:tcBorders>
            <w:shd w:val="clear" w:color="auto" w:fill="F2F2F2" w:themeFill="background1" w:themeFillShade="F2"/>
            <w:vAlign w:val="center"/>
          </w:tcPr>
          <w:p w14:paraId="56ABAC34"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vMerge/>
            <w:tcBorders>
              <w:left w:val="single" w:sz="2" w:space="0" w:color="FF0000"/>
              <w:bottom w:val="single" w:sz="2" w:space="0" w:color="808080"/>
            </w:tcBorders>
            <w:shd w:val="clear" w:color="auto" w:fill="F2F2F2" w:themeFill="background1" w:themeFillShade="F2"/>
            <w:vAlign w:val="center"/>
          </w:tcPr>
          <w:p w14:paraId="12FA2DEC"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A84D46" w14:paraId="63DF4334" w14:textId="77777777" w:rsidTr="00214A2C">
        <w:trPr>
          <w:trHeight w:val="432"/>
          <w:jc w:val="center"/>
        </w:trPr>
        <w:tc>
          <w:tcPr>
            <w:tcW w:w="5606" w:type="dxa"/>
            <w:shd w:val="clear" w:color="auto" w:fill="F2F2F2" w:themeFill="background1" w:themeFillShade="F2"/>
            <w:vAlign w:val="center"/>
          </w:tcPr>
          <w:p w14:paraId="49501B74" w14:textId="77777777" w:rsidR="00273D48" w:rsidRDefault="00273D48" w:rsidP="00214A2C">
            <w:pPr>
              <w:tabs>
                <w:tab w:val="left" w:pos="-139"/>
              </w:tabs>
              <w:spacing w:line="276" w:lineRule="auto"/>
              <w:jc w:val="both"/>
            </w:pPr>
            <w:r>
              <w:rPr>
                <w:rFonts w:ascii="Tahoma" w:hAnsi="Tahoma" w:cs="Tahoma"/>
                <w:sz w:val="18"/>
                <w:szCs w:val="18"/>
                <w:lang w:eastAsia="en-US"/>
              </w:rPr>
              <w:t>Laser projector for presentations - frontal and rear projection, , DLP technology, WUXGA matrix (resolution approximately 1920 x 1200), brightness 5500 (ANSI lm), contrast 2000000, format support 16:10, projection distance (minimum / maximum) 1 m / 9 m, image diagonal (minimum / maximum) 0.5 m / 7.6 m;</w:t>
            </w:r>
          </w:p>
          <w:p w14:paraId="213A1AF1" w14:textId="77777777" w:rsidR="00273D48" w:rsidRDefault="00273D48" w:rsidP="00214A2C">
            <w:pPr>
              <w:tabs>
                <w:tab w:val="left" w:pos="-139"/>
              </w:tabs>
              <w:spacing w:line="276" w:lineRule="auto"/>
              <w:jc w:val="both"/>
            </w:pPr>
            <w:r>
              <w:rPr>
                <w:rFonts w:ascii="Tahoma" w:hAnsi="Tahoma" w:cs="Tahoma"/>
                <w:sz w:val="18"/>
                <w:szCs w:val="18"/>
                <w:lang w:eastAsia="en-US"/>
              </w:rPr>
              <w:t>Lens: focal length 21 - 33 mm, keystone correction + 30% / - 30%</w:t>
            </w:r>
          </w:p>
          <w:p w14:paraId="4D28554F"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 xml:space="preserve">Lamp type – Laser;  </w:t>
            </w:r>
          </w:p>
          <w:p w14:paraId="1F5D95A9"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Supported video standard - PAL, SECAM, NTSC, HDTV</w:t>
            </w:r>
          </w:p>
          <w:p w14:paraId="644345B1"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Built-in speaker with a sound power of 10 - 15 W</w:t>
            </w:r>
          </w:p>
          <w:p w14:paraId="03D57437" w14:textId="77777777" w:rsidR="00273D48" w:rsidRPr="00462BEF" w:rsidRDefault="00273D48" w:rsidP="00214A2C">
            <w:pPr>
              <w:tabs>
                <w:tab w:val="left" w:pos="-139"/>
              </w:tabs>
              <w:spacing w:line="276" w:lineRule="auto"/>
              <w:jc w:val="both"/>
              <w:rPr>
                <w:rFonts w:ascii="Tahoma" w:hAnsi="Tahoma" w:cs="Tahoma"/>
                <w:sz w:val="18"/>
                <w:szCs w:val="18"/>
                <w:lang w:val="ru-RU" w:eastAsia="en-US"/>
              </w:rPr>
            </w:pPr>
            <w:r>
              <w:rPr>
                <w:rFonts w:ascii="Tahoma" w:hAnsi="Tahoma" w:cs="Tahoma"/>
                <w:sz w:val="18"/>
                <w:szCs w:val="18"/>
                <w:lang w:eastAsia="en-US"/>
              </w:rPr>
              <w:t xml:space="preserve">Ports and </w:t>
            </w:r>
            <w:r w:rsidRPr="00630227">
              <w:rPr>
                <w:rFonts w:ascii="Tahoma" w:hAnsi="Tahoma" w:cs="Tahoma"/>
                <w:sz w:val="18"/>
                <w:szCs w:val="18"/>
                <w:lang w:eastAsia="en-US"/>
              </w:rPr>
              <w:t xml:space="preserve">connectors - </w:t>
            </w:r>
            <w:r>
              <w:rPr>
                <w:rFonts w:ascii="Tahoma" w:hAnsi="Tahoma" w:cs="Tahoma"/>
                <w:sz w:val="18"/>
                <w:szCs w:val="18"/>
                <w:lang w:eastAsia="en-US"/>
              </w:rPr>
              <w:t>HDMI, VGA (D-Sub), RCA, RS232, S-Video, HDBaseT..</w:t>
            </w:r>
          </w:p>
        </w:tc>
        <w:tc>
          <w:tcPr>
            <w:tcW w:w="1370" w:type="dxa"/>
            <w:tcBorders>
              <w:right w:val="single" w:sz="2" w:space="0" w:color="FF0000"/>
            </w:tcBorders>
            <w:shd w:val="clear" w:color="auto" w:fill="F2F2F2" w:themeFill="background1" w:themeFillShade="F2"/>
            <w:vAlign w:val="center"/>
          </w:tcPr>
          <w:p w14:paraId="2ED81E73"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14EBA8" w14:textId="77777777" w:rsidR="00273D48" w:rsidRDefault="00273D48" w:rsidP="00214A2C">
            <w:pPr>
              <w:pStyle w:val="Standard"/>
              <w:tabs>
                <w:tab w:val="left" w:pos="-139"/>
              </w:tabs>
              <w:spacing w:line="276" w:lineRule="auto"/>
              <w:ind w:right="-140"/>
              <w:jc w:val="center"/>
              <w:rPr>
                <w:rFonts w:ascii="Tahoma" w:hAnsi="Tahoma" w:cs="Tahoma"/>
                <w:color w:val="000000"/>
                <w:sz w:val="18"/>
                <w:szCs w:val="18"/>
                <w:lang w:eastAsia="en-US"/>
              </w:rPr>
            </w:pPr>
          </w:p>
          <w:p w14:paraId="21A1699E"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bottom w:val="single" w:sz="2" w:space="0" w:color="808080"/>
              <w:right w:val="single" w:sz="2" w:space="0" w:color="FF0000"/>
            </w:tcBorders>
            <w:shd w:val="clear" w:color="auto" w:fill="F2F2F2" w:themeFill="background1" w:themeFillShade="F2"/>
            <w:vAlign w:val="center"/>
          </w:tcPr>
          <w:p w14:paraId="485DA738" w14:textId="77777777" w:rsidR="00273D48" w:rsidRDefault="00273D48" w:rsidP="00214A2C">
            <w:pPr>
              <w:pStyle w:val="Standard"/>
              <w:tabs>
                <w:tab w:val="left" w:pos="-139"/>
              </w:tabs>
              <w:spacing w:line="276" w:lineRule="auto"/>
              <w:ind w:right="-140"/>
              <w:jc w:val="center"/>
              <w:rPr>
                <w:rFonts w:ascii="Tahoma" w:hAnsi="Tahoma" w:cs="Tahoma"/>
                <w:sz w:val="18"/>
                <w:szCs w:val="18"/>
                <w:lang w:eastAsia="en-US"/>
              </w:rPr>
            </w:pPr>
          </w:p>
          <w:p w14:paraId="4BE4DA7F"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tcBorders>
              <w:left w:val="single" w:sz="2" w:space="0" w:color="FF0000"/>
              <w:bottom w:val="single" w:sz="2" w:space="0" w:color="808080"/>
            </w:tcBorders>
            <w:shd w:val="clear" w:color="auto" w:fill="F2F2F2" w:themeFill="background1" w:themeFillShade="F2"/>
            <w:vAlign w:val="center"/>
          </w:tcPr>
          <w:p w14:paraId="259F1B19"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A84D46" w14:paraId="68F8229B" w14:textId="77777777" w:rsidTr="00214A2C">
        <w:trPr>
          <w:trHeight w:val="432"/>
          <w:jc w:val="center"/>
        </w:trPr>
        <w:tc>
          <w:tcPr>
            <w:tcW w:w="5606" w:type="dxa"/>
            <w:shd w:val="clear" w:color="auto" w:fill="F2F2F2" w:themeFill="background1" w:themeFillShade="F2"/>
            <w:vAlign w:val="center"/>
          </w:tcPr>
          <w:p w14:paraId="072219C8" w14:textId="77777777" w:rsidR="00273D48" w:rsidRPr="00462BEF" w:rsidRDefault="00273D48" w:rsidP="00214A2C">
            <w:pPr>
              <w:tabs>
                <w:tab w:val="left" w:pos="-139"/>
              </w:tabs>
              <w:spacing w:line="276" w:lineRule="auto"/>
              <w:jc w:val="both"/>
              <w:rPr>
                <w:rFonts w:ascii="Tahoma" w:hAnsi="Tahoma" w:cs="Tahoma"/>
                <w:sz w:val="18"/>
                <w:szCs w:val="18"/>
                <w:lang w:val="ru-RU" w:eastAsia="en-US"/>
              </w:rPr>
            </w:pPr>
            <w:r>
              <w:rPr>
                <w:rFonts w:ascii="Tahoma" w:hAnsi="Tahoma" w:cs="Tahoma"/>
                <w:sz w:val="18"/>
                <w:szCs w:val="18"/>
                <w:lang w:eastAsia="en-US"/>
              </w:rPr>
              <w:t>Projection screen to projector - portable on a tripod, mobile, screen width about 200 cm, screen height about 200 cm</w:t>
            </w:r>
          </w:p>
        </w:tc>
        <w:tc>
          <w:tcPr>
            <w:tcW w:w="1370" w:type="dxa"/>
            <w:tcBorders>
              <w:right w:val="single" w:sz="2" w:space="0" w:color="FF0000"/>
            </w:tcBorders>
            <w:shd w:val="clear" w:color="auto" w:fill="F2F2F2" w:themeFill="background1" w:themeFillShade="F2"/>
            <w:vAlign w:val="center"/>
          </w:tcPr>
          <w:p w14:paraId="4243B2BF"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2D1FDB"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bottom w:val="single" w:sz="2" w:space="0" w:color="808080"/>
              <w:right w:val="single" w:sz="2" w:space="0" w:color="FF0000"/>
            </w:tcBorders>
            <w:shd w:val="clear" w:color="auto" w:fill="F2F2F2" w:themeFill="background1" w:themeFillShade="F2"/>
            <w:vAlign w:val="center"/>
          </w:tcPr>
          <w:p w14:paraId="702BDF8F"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tcBorders>
              <w:left w:val="single" w:sz="2" w:space="0" w:color="FF0000"/>
              <w:bottom w:val="single" w:sz="2" w:space="0" w:color="808080"/>
            </w:tcBorders>
            <w:shd w:val="clear" w:color="auto" w:fill="F2F2F2" w:themeFill="background1" w:themeFillShade="F2"/>
            <w:vAlign w:val="center"/>
          </w:tcPr>
          <w:p w14:paraId="5E2C6A55" w14:textId="77777777" w:rsidR="00273D48" w:rsidRPr="00A84D46" w:rsidRDefault="00273D48" w:rsidP="00214A2C">
            <w:pPr>
              <w:tabs>
                <w:tab w:val="left" w:pos="-139"/>
              </w:tabs>
              <w:spacing w:line="276" w:lineRule="auto"/>
              <w:ind w:right="-140"/>
              <w:jc w:val="center"/>
              <w:rPr>
                <w:rFonts w:ascii="Tahoma" w:hAnsi="Tahoma" w:cs="Tahoma"/>
                <w:sz w:val="18"/>
                <w:szCs w:val="18"/>
                <w:lang w:eastAsia="en-US"/>
              </w:rPr>
            </w:pPr>
          </w:p>
        </w:tc>
      </w:tr>
      <w:tr w:rsidR="00273D48" w:rsidRPr="00A84D46" w14:paraId="6E6E069A" w14:textId="77777777" w:rsidTr="00214A2C">
        <w:trPr>
          <w:trHeight w:val="432"/>
          <w:jc w:val="center"/>
        </w:trPr>
        <w:tc>
          <w:tcPr>
            <w:tcW w:w="5606" w:type="dxa"/>
            <w:shd w:val="clear" w:color="auto" w:fill="F2F2F2" w:themeFill="background1" w:themeFillShade="F2"/>
            <w:vAlign w:val="center"/>
          </w:tcPr>
          <w:p w14:paraId="12548B73" w14:textId="77777777" w:rsidR="00273D48" w:rsidRPr="00462BEF"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Wireless presenter to projector - wireless connection, range about 10 m, battery, USB interface</w:t>
            </w:r>
          </w:p>
        </w:tc>
        <w:tc>
          <w:tcPr>
            <w:tcW w:w="1370" w:type="dxa"/>
            <w:tcBorders>
              <w:right w:val="single" w:sz="2" w:space="0" w:color="FF0000"/>
            </w:tcBorders>
            <w:shd w:val="clear" w:color="auto" w:fill="F2F2F2" w:themeFill="background1" w:themeFillShade="F2"/>
            <w:vAlign w:val="center"/>
          </w:tcPr>
          <w:p w14:paraId="507666E9"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56D1F5"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bottom w:val="single" w:sz="2" w:space="0" w:color="808080"/>
              <w:right w:val="single" w:sz="2" w:space="0" w:color="FF0000"/>
            </w:tcBorders>
            <w:shd w:val="clear" w:color="auto" w:fill="F2F2F2" w:themeFill="background1" w:themeFillShade="F2"/>
            <w:vAlign w:val="center"/>
          </w:tcPr>
          <w:p w14:paraId="42C191A0"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tcBorders>
              <w:left w:val="single" w:sz="2" w:space="0" w:color="FF0000"/>
              <w:bottom w:val="single" w:sz="2" w:space="0" w:color="808080"/>
            </w:tcBorders>
            <w:shd w:val="clear" w:color="auto" w:fill="F2F2F2" w:themeFill="background1" w:themeFillShade="F2"/>
            <w:vAlign w:val="center"/>
          </w:tcPr>
          <w:p w14:paraId="16FC7700" w14:textId="77777777" w:rsidR="00273D48" w:rsidRPr="00A84D46" w:rsidRDefault="00273D48" w:rsidP="00214A2C">
            <w:pPr>
              <w:tabs>
                <w:tab w:val="left" w:pos="-139"/>
              </w:tabs>
              <w:spacing w:line="276" w:lineRule="auto"/>
              <w:ind w:right="-140"/>
              <w:jc w:val="center"/>
              <w:rPr>
                <w:rFonts w:ascii="Tahoma" w:hAnsi="Tahoma" w:cs="Tahoma"/>
                <w:sz w:val="18"/>
                <w:szCs w:val="18"/>
                <w:lang w:eastAsia="en-US"/>
              </w:rPr>
            </w:pPr>
          </w:p>
        </w:tc>
      </w:tr>
      <w:tr w:rsidR="00273D48" w:rsidRPr="00A84D46" w14:paraId="2751F38B" w14:textId="77777777" w:rsidTr="00214A2C">
        <w:trPr>
          <w:trHeight w:val="432"/>
          <w:jc w:val="center"/>
        </w:trPr>
        <w:tc>
          <w:tcPr>
            <w:tcW w:w="5606" w:type="dxa"/>
            <w:shd w:val="clear" w:color="auto" w:fill="F2F2F2" w:themeFill="background1" w:themeFillShade="F2"/>
            <w:vAlign w:val="center"/>
          </w:tcPr>
          <w:p w14:paraId="0E00265A"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Interactive voting system Turning Technologies (50 clickers + receiver with software) - Individual remote control with large buttons for 50 seats with12 voting buttons on the remote control.</w:t>
            </w:r>
          </w:p>
          <w:p w14:paraId="36CC0D75"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The data acquisition device is a wireless receiver.</w:t>
            </w:r>
          </w:p>
          <w:p w14:paraId="4D2D1546"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Special software for Microsoft Windows.</w:t>
            </w:r>
          </w:p>
          <w:p w14:paraId="5595FB1D"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Case-bag for storage and carrying the device.</w:t>
            </w:r>
          </w:p>
          <w:p w14:paraId="75CF7BD2"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The system must provide demonstration of polls and voting via a projector or plasma, as well as for online broadcasting.</w:t>
            </w:r>
          </w:p>
          <w:p w14:paraId="33CE23E5"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In addition, the system should provide opportunities for:</w:t>
            </w:r>
          </w:p>
          <w:p w14:paraId="0643E4BB"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creating tests with one, two or more correct answers, according to the options (yes / no - true / false - correct / incorrect; find the correspondence of the elements; determine the extra in the chain; etc.);</w:t>
            </w:r>
          </w:p>
          <w:p w14:paraId="75AA99EB"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the system should be able toto conduct a statistical survey, determine mathematical (numerical) problems;</w:t>
            </w:r>
          </w:p>
          <w:p w14:paraId="2CDFD138"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sort by characteristics (for example, the fastest object).</w:t>
            </w:r>
          </w:p>
          <w:p w14:paraId="216A2D22"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System functions should include:</w:t>
            </w:r>
          </w:p>
          <w:p w14:paraId="01523863"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division of remote controllers into teams of listeners;</w:t>
            </w:r>
          </w:p>
          <w:p w14:paraId="4A49E8EF"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accrual of points by the end of voting;</w:t>
            </w:r>
          </w:p>
          <w:p w14:paraId="1079F0CB" w14:textId="77777777" w:rsidR="00273D48" w:rsidRDefault="00273D48" w:rsidP="00214A2C">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analysis (general, sampling, individually for each student);</w:t>
            </w:r>
          </w:p>
          <w:p w14:paraId="31176421" w14:textId="77777777" w:rsidR="00273D48" w:rsidRPr="00462BEF" w:rsidRDefault="00273D48" w:rsidP="00214A2C">
            <w:pPr>
              <w:tabs>
                <w:tab w:val="left" w:pos="-139"/>
              </w:tabs>
              <w:spacing w:line="276" w:lineRule="auto"/>
              <w:jc w:val="both"/>
              <w:rPr>
                <w:rFonts w:ascii="Tahoma" w:hAnsi="Tahoma" w:cs="Tahoma"/>
                <w:sz w:val="18"/>
                <w:szCs w:val="18"/>
                <w:lang w:val="en-US" w:eastAsia="en-US"/>
              </w:rPr>
            </w:pPr>
            <w:r>
              <w:rPr>
                <w:rFonts w:ascii="Tahoma" w:hAnsi="Tahoma" w:cs="Tahoma"/>
                <w:sz w:val="18"/>
                <w:szCs w:val="18"/>
                <w:lang w:eastAsia="en-US"/>
              </w:rPr>
              <w:t>preparation of the report for printing</w:t>
            </w:r>
          </w:p>
        </w:tc>
        <w:tc>
          <w:tcPr>
            <w:tcW w:w="1370" w:type="dxa"/>
            <w:tcBorders>
              <w:right w:val="single" w:sz="2" w:space="0" w:color="FF0000"/>
            </w:tcBorders>
            <w:shd w:val="clear" w:color="auto" w:fill="F2F2F2" w:themeFill="background1" w:themeFillShade="F2"/>
            <w:vAlign w:val="center"/>
          </w:tcPr>
          <w:p w14:paraId="69690B4B"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E33D1F"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bottom w:val="single" w:sz="2" w:space="0" w:color="808080"/>
              <w:right w:val="single" w:sz="2" w:space="0" w:color="FF0000"/>
            </w:tcBorders>
            <w:shd w:val="clear" w:color="auto" w:fill="F2F2F2" w:themeFill="background1" w:themeFillShade="F2"/>
            <w:vAlign w:val="center"/>
          </w:tcPr>
          <w:p w14:paraId="11ACB84A"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tcBorders>
              <w:left w:val="single" w:sz="2" w:space="0" w:color="FF0000"/>
              <w:bottom w:val="single" w:sz="2" w:space="0" w:color="808080"/>
            </w:tcBorders>
            <w:shd w:val="clear" w:color="auto" w:fill="F2F2F2" w:themeFill="background1" w:themeFillShade="F2"/>
            <w:vAlign w:val="center"/>
          </w:tcPr>
          <w:p w14:paraId="2A26A342"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E315B5" w14:paraId="29F7BDC6" w14:textId="77777777" w:rsidTr="00214A2C">
        <w:trPr>
          <w:trHeight w:val="432"/>
          <w:jc w:val="center"/>
        </w:trPr>
        <w:tc>
          <w:tcPr>
            <w:tcW w:w="5606" w:type="dxa"/>
            <w:shd w:val="clear" w:color="auto" w:fill="F2F2F2" w:themeFill="background1" w:themeFillShade="F2"/>
            <w:vAlign w:val="center"/>
          </w:tcPr>
          <w:p w14:paraId="0DF8E9CD" w14:textId="77777777" w:rsidR="00273D48" w:rsidRPr="00462BEF" w:rsidRDefault="00273D48" w:rsidP="00214A2C">
            <w:pPr>
              <w:tabs>
                <w:tab w:val="left" w:pos="-139"/>
              </w:tabs>
              <w:spacing w:line="276" w:lineRule="auto"/>
              <w:jc w:val="both"/>
              <w:rPr>
                <w:rFonts w:ascii="Tahoma" w:hAnsi="Tahoma" w:cs="Tahoma"/>
                <w:sz w:val="18"/>
                <w:szCs w:val="18"/>
                <w:lang w:val="ru-RU" w:eastAsia="en-US"/>
              </w:rPr>
            </w:pPr>
            <w:r>
              <w:rPr>
                <w:rFonts w:ascii="Tahoma" w:hAnsi="Tahoma" w:cs="Tahoma"/>
                <w:sz w:val="18"/>
                <w:szCs w:val="18"/>
                <w:lang w:eastAsia="en-US"/>
              </w:rPr>
              <w:t>Web-cameras with built-in microphone for Personal Computer - Optional 2.0 MP, autofocus, video resolution Full HD, fastening  possibility, 1.35 m – 1.5 m cable, USB interface 2.0, built-in microphone</w:t>
            </w:r>
          </w:p>
        </w:tc>
        <w:tc>
          <w:tcPr>
            <w:tcW w:w="1370" w:type="dxa"/>
            <w:tcBorders>
              <w:right w:val="single" w:sz="2" w:space="0" w:color="FF0000"/>
            </w:tcBorders>
            <w:shd w:val="clear" w:color="auto" w:fill="F2F2F2" w:themeFill="background1" w:themeFillShade="F2"/>
            <w:vAlign w:val="center"/>
          </w:tcPr>
          <w:p w14:paraId="212E09D5"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3BF83B"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bottom w:val="single" w:sz="2" w:space="0" w:color="808080"/>
              <w:right w:val="single" w:sz="2" w:space="0" w:color="FF0000"/>
            </w:tcBorders>
            <w:shd w:val="clear" w:color="auto" w:fill="F2F2F2" w:themeFill="background1" w:themeFillShade="F2"/>
            <w:vAlign w:val="center"/>
          </w:tcPr>
          <w:p w14:paraId="5DAEF70D"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tcBorders>
              <w:left w:val="single" w:sz="2" w:space="0" w:color="FF0000"/>
              <w:bottom w:val="single" w:sz="2" w:space="0" w:color="808080"/>
            </w:tcBorders>
            <w:shd w:val="clear" w:color="auto" w:fill="F2F2F2" w:themeFill="background1" w:themeFillShade="F2"/>
            <w:vAlign w:val="center"/>
          </w:tcPr>
          <w:p w14:paraId="1C48A53C" w14:textId="77777777" w:rsidR="00273D48" w:rsidRPr="00E315B5" w:rsidRDefault="00273D48" w:rsidP="00214A2C">
            <w:pPr>
              <w:pStyle w:val="Standard"/>
              <w:tabs>
                <w:tab w:val="left" w:pos="-139"/>
              </w:tabs>
              <w:spacing w:line="276" w:lineRule="auto"/>
              <w:ind w:right="-140"/>
              <w:rPr>
                <w:rFonts w:hint="eastAsia"/>
              </w:rPr>
            </w:pPr>
          </w:p>
        </w:tc>
      </w:tr>
      <w:tr w:rsidR="00273D48" w:rsidRPr="00A84D46" w14:paraId="01F839C6" w14:textId="77777777" w:rsidTr="00214A2C">
        <w:trPr>
          <w:trHeight w:val="432"/>
          <w:jc w:val="center"/>
        </w:trPr>
        <w:tc>
          <w:tcPr>
            <w:tcW w:w="5606" w:type="dxa"/>
            <w:shd w:val="clear" w:color="auto" w:fill="F2F2F2" w:themeFill="background1" w:themeFillShade="F2"/>
            <w:vAlign w:val="center"/>
          </w:tcPr>
          <w:p w14:paraId="203819A4" w14:textId="77777777" w:rsidR="00273D48" w:rsidRPr="00FC0E4D" w:rsidRDefault="00273D48" w:rsidP="00214A2C">
            <w:pPr>
              <w:tabs>
                <w:tab w:val="left" w:pos="-139"/>
              </w:tabs>
              <w:spacing w:line="276" w:lineRule="auto"/>
              <w:jc w:val="both"/>
              <w:rPr>
                <w:rFonts w:ascii="Tahoma" w:hAnsi="Tahoma" w:cs="Tahoma"/>
                <w:sz w:val="18"/>
                <w:szCs w:val="18"/>
                <w:lang w:val="en-US" w:eastAsia="en-US"/>
              </w:rPr>
            </w:pPr>
            <w:r>
              <w:rPr>
                <w:rFonts w:ascii="Tahoma" w:hAnsi="Tahoma" w:cs="Tahoma"/>
                <w:sz w:val="18"/>
                <w:szCs w:val="18"/>
                <w:lang w:eastAsia="en-US"/>
              </w:rPr>
              <w:t>Multifunction color printer - multifunction device, laser, color, A4 print format, the ability to print from a USB drive, duplex printing, print speed (copying) of about 30 pages per minute, the ability to scan</w:t>
            </w:r>
          </w:p>
        </w:tc>
        <w:tc>
          <w:tcPr>
            <w:tcW w:w="1370" w:type="dxa"/>
            <w:tcBorders>
              <w:right w:val="single" w:sz="2" w:space="0" w:color="FF0000"/>
            </w:tcBorders>
            <w:shd w:val="clear" w:color="auto" w:fill="F2F2F2" w:themeFill="background1" w:themeFillShade="F2"/>
            <w:vAlign w:val="center"/>
          </w:tcPr>
          <w:p w14:paraId="233C71B6" w14:textId="77777777" w:rsidR="00273D48" w:rsidRPr="00462BEF" w:rsidRDefault="00273D48" w:rsidP="00214A2C">
            <w:pPr>
              <w:tabs>
                <w:tab w:val="left" w:pos="-139"/>
              </w:tabs>
              <w:spacing w:line="276" w:lineRule="auto"/>
              <w:ind w:right="-140"/>
              <w:jc w:val="center"/>
              <w:rPr>
                <w:rFonts w:ascii="Tahoma" w:hAnsi="Tahoma" w:cs="Tahoma"/>
                <w:sz w:val="18"/>
                <w:szCs w:val="18"/>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E31162"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bottom w:val="single" w:sz="2" w:space="0" w:color="808080"/>
              <w:right w:val="single" w:sz="2" w:space="0" w:color="FF0000"/>
            </w:tcBorders>
            <w:shd w:val="clear" w:color="auto" w:fill="F2F2F2" w:themeFill="background1" w:themeFillShade="F2"/>
            <w:vAlign w:val="center"/>
          </w:tcPr>
          <w:p w14:paraId="021EB446"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tcBorders>
              <w:left w:val="single" w:sz="2" w:space="0" w:color="FF0000"/>
              <w:bottom w:val="single" w:sz="2" w:space="0" w:color="808080"/>
            </w:tcBorders>
            <w:shd w:val="clear" w:color="auto" w:fill="F2F2F2" w:themeFill="background1" w:themeFillShade="F2"/>
            <w:vAlign w:val="center"/>
          </w:tcPr>
          <w:p w14:paraId="6EF68278" w14:textId="77777777" w:rsidR="00273D48" w:rsidRPr="00A84D46" w:rsidRDefault="00273D48" w:rsidP="00214A2C">
            <w:pPr>
              <w:tabs>
                <w:tab w:val="left" w:pos="-139"/>
              </w:tabs>
              <w:spacing w:line="276" w:lineRule="auto"/>
              <w:ind w:right="-140"/>
              <w:rPr>
                <w:rFonts w:ascii="Tahoma" w:hAnsi="Tahoma" w:cs="Tahoma"/>
                <w:sz w:val="18"/>
                <w:szCs w:val="18"/>
                <w:lang w:eastAsia="en-US"/>
              </w:rPr>
            </w:pPr>
          </w:p>
        </w:tc>
      </w:tr>
      <w:tr w:rsidR="00273D48" w:rsidRPr="00A84D46" w14:paraId="096F86FE" w14:textId="77777777" w:rsidTr="00214A2C">
        <w:trPr>
          <w:trHeight w:val="432"/>
          <w:jc w:val="center"/>
        </w:trPr>
        <w:tc>
          <w:tcPr>
            <w:tcW w:w="6976" w:type="dxa"/>
            <w:gridSpan w:val="2"/>
            <w:tcBorders>
              <w:right w:val="single" w:sz="2" w:space="0" w:color="FF0000"/>
            </w:tcBorders>
            <w:shd w:val="clear" w:color="auto" w:fill="F2F2F2" w:themeFill="background1" w:themeFillShade="F2"/>
            <w:vAlign w:val="center"/>
          </w:tcPr>
          <w:p w14:paraId="2ACD1502" w14:textId="77777777" w:rsidR="00273D48" w:rsidRPr="00EA2362" w:rsidRDefault="00273D48" w:rsidP="00214A2C">
            <w:pPr>
              <w:tabs>
                <w:tab w:val="left" w:pos="-139"/>
              </w:tabs>
              <w:spacing w:line="276" w:lineRule="auto"/>
              <w:jc w:val="right"/>
              <w:rPr>
                <w:rFonts w:ascii="Tahoma" w:hAnsi="Tahoma" w:cs="Tahoma"/>
                <w:sz w:val="18"/>
                <w:szCs w:val="18"/>
                <w:lang w:eastAsia="en-US"/>
              </w:rPr>
            </w:pPr>
            <w:r>
              <w:rPr>
                <w:rFonts w:ascii="Tahoma" w:hAnsi="Tahoma" w:cs="Tahoma"/>
                <w:sz w:val="18"/>
                <w:szCs w:val="18"/>
                <w:lang w:val="uk-UA" w:eastAsia="en-US"/>
              </w:rPr>
              <w:t xml:space="preserve"> </w:t>
            </w:r>
            <w:r>
              <w:rPr>
                <w:rFonts w:ascii="Tahoma" w:hAnsi="Tahoma" w:cs="Tahoma"/>
                <w:sz w:val="18"/>
                <w:szCs w:val="18"/>
                <w:lang w:eastAsia="en-US"/>
              </w:rPr>
              <w:t xml:space="preserve">TOTAL </w:t>
            </w:r>
            <w:r>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ABAA6C" w14:textId="77777777" w:rsidR="00273D48" w:rsidRPr="00EA2362" w:rsidRDefault="00273D48" w:rsidP="00214A2C">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right w:val="single" w:sz="2" w:space="0" w:color="FF0000"/>
            </w:tcBorders>
            <w:shd w:val="clear" w:color="auto" w:fill="F2F2F2" w:themeFill="background1" w:themeFillShade="F2"/>
            <w:vAlign w:val="center"/>
          </w:tcPr>
          <w:p w14:paraId="0CB5C0A9" w14:textId="77777777" w:rsidR="00273D48" w:rsidRPr="00EA2362" w:rsidRDefault="00273D48" w:rsidP="00214A2C">
            <w:pPr>
              <w:tabs>
                <w:tab w:val="left" w:pos="-139"/>
              </w:tabs>
              <w:spacing w:line="276" w:lineRule="auto"/>
              <w:ind w:right="-140"/>
              <w:jc w:val="center"/>
              <w:rPr>
                <w:rFonts w:ascii="Tahoma" w:hAnsi="Tahoma" w:cs="Tahoma"/>
                <w:sz w:val="18"/>
                <w:szCs w:val="18"/>
                <w:highlight w:val="cyan"/>
                <w:lang w:eastAsia="en-US"/>
              </w:rPr>
            </w:pPr>
          </w:p>
        </w:tc>
        <w:tc>
          <w:tcPr>
            <w:tcW w:w="1432" w:type="dxa"/>
            <w:tcBorders>
              <w:left w:val="single" w:sz="2" w:space="0" w:color="FF0000"/>
            </w:tcBorders>
            <w:shd w:val="clear" w:color="auto" w:fill="F2F2F2" w:themeFill="background1" w:themeFillShade="F2"/>
            <w:vAlign w:val="center"/>
          </w:tcPr>
          <w:p w14:paraId="33ACDB8D" w14:textId="617D0686" w:rsidR="00273D48" w:rsidRPr="00A84D46" w:rsidRDefault="009C5554" w:rsidP="00214A2C">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8800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375BEA" w:rsidRDefault="009A6460" w:rsidP="00FC7772">
            <w:pPr>
              <w:jc w:val="center"/>
              <w:rPr>
                <w:rFonts w:ascii="Tahoma" w:hAnsi="Tahoma" w:cs="Tahoma"/>
                <w:b/>
                <w:sz w:val="20"/>
                <w:szCs w:val="20"/>
              </w:rPr>
            </w:pPr>
            <w:r w:rsidRPr="00375BEA">
              <w:rPr>
                <w:rFonts w:ascii="Tahoma" w:hAnsi="Tahoma" w:cs="Tahoma"/>
                <w:color w:val="FF0000"/>
                <w:sz w:val="20"/>
                <w:szCs w:val="20"/>
              </w:rPr>
              <w:t xml:space="preserve">The Provider shall </w:t>
            </w:r>
            <w:r w:rsidRPr="00375BEA">
              <w:rPr>
                <w:rFonts w:ascii="Tahoma" w:hAnsi="Tahoma" w:cs="Tahoma"/>
                <w:b/>
                <w:color w:val="FF0000"/>
                <w:sz w:val="20"/>
                <w:szCs w:val="20"/>
              </w:rPr>
              <w:t>fill in this part</w:t>
            </w:r>
            <w:r w:rsidRPr="00375BEA">
              <w:rPr>
                <w:rFonts w:ascii="Tahoma" w:hAnsi="Tahoma" w:cs="Tahoma"/>
                <w:color w:val="FF0000"/>
                <w:sz w:val="20"/>
                <w:szCs w:val="20"/>
              </w:rPr>
              <w:t xml:space="preserve">, </w:t>
            </w:r>
            <w:r w:rsidRPr="00375BEA">
              <w:rPr>
                <w:rFonts w:ascii="Tahoma" w:hAnsi="Tahoma" w:cs="Tahoma"/>
                <w:b/>
                <w:color w:val="FF0000"/>
                <w:sz w:val="20"/>
                <w:szCs w:val="20"/>
              </w:rPr>
              <w:t>print the document</w:t>
            </w:r>
            <w:r w:rsidRPr="00375BEA">
              <w:rPr>
                <w:rFonts w:ascii="Tahoma" w:hAnsi="Tahoma" w:cs="Tahoma"/>
                <w:color w:val="FF0000"/>
                <w:sz w:val="20"/>
                <w:szCs w:val="20"/>
              </w:rPr>
              <w:t xml:space="preserve">, </w:t>
            </w:r>
            <w:r w:rsidRPr="00375BEA">
              <w:rPr>
                <w:rFonts w:ascii="Tahoma" w:hAnsi="Tahoma" w:cs="Tahoma"/>
                <w:b/>
                <w:color w:val="FF0000"/>
                <w:sz w:val="20"/>
                <w:szCs w:val="20"/>
              </w:rPr>
              <w:t>sign in the last box</w:t>
            </w:r>
            <w:r w:rsidRPr="00375BEA">
              <w:rPr>
                <w:rFonts w:ascii="Tahoma" w:hAnsi="Tahoma" w:cs="Tahoma"/>
                <w:color w:val="FF0000"/>
                <w:sz w:val="20"/>
                <w:szCs w:val="20"/>
              </w:rPr>
              <w:t xml:space="preserve"> below and </w:t>
            </w:r>
            <w:r w:rsidRPr="00375BEA">
              <w:rPr>
                <w:rFonts w:ascii="Tahoma" w:hAnsi="Tahoma" w:cs="Tahoma"/>
                <w:b/>
                <w:color w:val="FF0000"/>
                <w:sz w:val="20"/>
                <w:szCs w:val="20"/>
              </w:rPr>
              <w:t>send a scan copy of the document</w:t>
            </w:r>
            <w:r w:rsidR="00D237A7" w:rsidRPr="00375BEA">
              <w:rPr>
                <w:rFonts w:ascii="Tahoma" w:hAnsi="Tahoma" w:cs="Tahoma"/>
                <w:b/>
                <w:color w:val="FF0000"/>
                <w:sz w:val="20"/>
                <w:szCs w:val="20"/>
              </w:rPr>
              <w:t xml:space="preserve"> in its entirety</w:t>
            </w:r>
            <w:r w:rsidRPr="00375BEA">
              <w:rPr>
                <w:rFonts w:ascii="Tahoma" w:hAnsi="Tahoma" w:cs="Tahoma"/>
                <w:color w:val="FF0000"/>
                <w:sz w:val="20"/>
                <w:szCs w:val="20"/>
              </w:rPr>
              <w:t xml:space="preserve"> to the email address indicated on the 1</w:t>
            </w:r>
            <w:r w:rsidRPr="00375BEA">
              <w:rPr>
                <w:rFonts w:ascii="Tahoma" w:hAnsi="Tahoma" w:cs="Tahoma"/>
                <w:color w:val="FF0000"/>
                <w:sz w:val="20"/>
                <w:szCs w:val="20"/>
                <w:vertAlign w:val="superscript"/>
              </w:rPr>
              <w:t>st</w:t>
            </w:r>
            <w:r w:rsidRPr="00375BEA">
              <w:rPr>
                <w:rFonts w:ascii="Tahoma" w:hAnsi="Tahoma" w:cs="Tahoma"/>
                <w:color w:val="FF0000"/>
                <w:sz w:val="20"/>
                <w:szCs w:val="20"/>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A1D32"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5181CEA7" w:rsidR="006A1C42" w:rsidRPr="00EA2362" w:rsidRDefault="00273D48"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w:t>
            </w:r>
            <w:r w:rsidRPr="00462BEF">
              <w:rPr>
                <w:rFonts w:ascii="Tahoma" w:eastAsia="Calibri" w:hAnsi="Tahoma" w:cs="Tahoma"/>
                <w:b/>
                <w:bCs/>
                <w:sz w:val="17"/>
                <w:szCs w:val="17"/>
                <w:lang w:eastAsia="en-US"/>
              </w:rPr>
              <w:t xml:space="preserve">, 8 Illinska Street, 7 entrance, </w:t>
            </w:r>
            <w:r>
              <w:rPr>
                <w:rFonts w:ascii="Tahoma" w:eastAsia="Calibri" w:hAnsi="Tahoma" w:cs="Tahoma"/>
                <w:b/>
                <w:bCs/>
                <w:sz w:val="17"/>
                <w:szCs w:val="17"/>
                <w:lang w:eastAsia="en-US"/>
              </w:rPr>
              <w:t>6</w:t>
            </w:r>
            <w:r w:rsidRPr="00462BEF">
              <w:rPr>
                <w:rFonts w:ascii="Tahoma" w:eastAsia="Calibri" w:hAnsi="Tahoma" w:cs="Tahoma"/>
                <w:b/>
                <w:bCs/>
                <w:sz w:val="17"/>
                <w:szCs w:val="17"/>
                <w:lang w:eastAsia="en-US"/>
              </w:rPr>
              <w:t xml:space="preserve"> floor, 04070 Kyiv, Ukraine</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xml:space="preserve">, the following shall appear on the pro-forma invoice and on the final invoice: </w:t>
            </w:r>
            <w:r w:rsidR="004B7473" w:rsidRPr="005E44E8">
              <w:rPr>
                <w:rFonts w:ascii="Tahoma" w:eastAsia="Calibri" w:hAnsi="Tahoma" w:cs="Tahoma"/>
                <w:b/>
                <w:i/>
                <w:sz w:val="17"/>
                <w:szCs w:val="17"/>
                <w:lang w:eastAsia="en-US"/>
              </w:rPr>
              <w:t>“</w:t>
            </w:r>
            <w:r w:rsidRPr="005E44E8">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EA2362" w:rsidRDefault="006A1C42" w:rsidP="007D37FA">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w:t>
            </w:r>
            <w:r w:rsidR="005B733C">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w:t>
            </w:r>
            <w:r w:rsidRPr="005E44E8">
              <w:rPr>
                <w:rFonts w:ascii="Tahoma" w:eastAsia="Calibri" w:hAnsi="Tahoma" w:cs="Tahoma"/>
                <w:sz w:val="17"/>
                <w:szCs w:val="17"/>
                <w:lang w:eastAsia="en-US"/>
              </w:rPr>
              <w:t>including all taxes’</w:t>
            </w:r>
            <w:r w:rsidRPr="00EA2362">
              <w:rPr>
                <w:rFonts w:ascii="Tahoma" w:eastAsia="Calibri" w:hAnsi="Tahoma" w:cs="Tahoma"/>
                <w:sz w:val="17"/>
                <w:szCs w:val="17"/>
                <w:lang w:eastAsia="en-US"/>
              </w:rPr>
              <w:t>.</w:t>
            </w:r>
          </w:p>
          <w:p w14:paraId="503279CB" w14:textId="1E72478C" w:rsidR="003117F0" w:rsidRPr="00EA2362" w:rsidRDefault="003117F0" w:rsidP="000E1C9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w:t>
            </w:r>
            <w:r w:rsidR="00E72188">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roviders who do not have a French VAT number must register with the French </w:t>
            </w:r>
            <w:r w:rsidR="000E1C99">
              <w:rPr>
                <w:rFonts w:ascii="Tahoma" w:eastAsia="Calibri" w:hAnsi="Tahoma" w:cs="Tahoma"/>
                <w:sz w:val="17"/>
                <w:szCs w:val="17"/>
                <w:lang w:eastAsia="en-US"/>
              </w:rPr>
              <w:t>Tax</w:t>
            </w:r>
            <w:r w:rsidR="000E1C99" w:rsidRPr="00EA2362">
              <w:rPr>
                <w:rFonts w:ascii="Tahoma" w:eastAsia="Calibri" w:hAnsi="Tahoma" w:cs="Tahoma"/>
                <w:sz w:val="17"/>
                <w:szCs w:val="17"/>
                <w:lang w:eastAsia="en-US"/>
              </w:rPr>
              <w:t xml:space="preserve"> </w:t>
            </w:r>
            <w:r w:rsidRPr="00EA2362">
              <w:rPr>
                <w:rFonts w:ascii="Tahoma" w:eastAsia="Calibri" w:hAnsi="Tahoma" w:cs="Tahoma"/>
                <w:sz w:val="17"/>
                <w:szCs w:val="17"/>
                <w:lang w:eastAsia="en-US"/>
              </w:rPr>
              <w:t xml:space="preserve">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EA2362" w:rsidRDefault="006A1C42" w:rsidP="005B733C">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5E44E8">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w:t>
            </w:r>
            <w:r w:rsidRPr="005E44E8">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5E44E8">
              <w:rPr>
                <w:rFonts w:ascii="Tahoma" w:eastAsia="Calibri" w:hAnsi="Tahoma" w:cs="Tahoma"/>
                <w:b/>
                <w:i/>
                <w:sz w:val="17"/>
                <w:szCs w:val="17"/>
                <w:lang w:val="en-US" w:eastAsia="en-US"/>
              </w:rPr>
              <w:t>XX]</w:t>
            </w:r>
            <w:r w:rsidRPr="00EA2362">
              <w:rPr>
                <w:rFonts w:ascii="Tahoma" w:eastAsia="Calibri" w:hAnsi="Tahoma" w:cs="Tahoma"/>
                <w:sz w:val="17"/>
                <w:szCs w:val="17"/>
                <w:lang w:val="en-US" w:eastAsia="en-US"/>
              </w:rPr>
              <w:t>”.</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EA2362" w:rsidRDefault="006A1C42" w:rsidP="00375BEA">
            <w:pPr>
              <w:jc w:val="both"/>
              <w:rPr>
                <w:rFonts w:ascii="Tahoma" w:eastAsia="Calibri" w:hAnsi="Tahoma" w:cs="Tahoma"/>
                <w:sz w:val="16"/>
                <w:szCs w:val="16"/>
                <w:lang w:eastAsia="en-US"/>
              </w:rPr>
            </w:pPr>
            <w:r w:rsidRPr="00EA2362">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Pr>
                <w:rFonts w:ascii="Tahoma" w:hAnsi="Tahoma" w:cs="Tahoma"/>
                <w:sz w:val="16"/>
                <w:szCs w:val="16"/>
              </w:rPr>
              <w:t>T</w:t>
            </w:r>
            <w:r w:rsidRPr="00EA2362">
              <w:rPr>
                <w:rFonts w:ascii="Tahoma" w:hAnsi="Tahoma" w:cs="Tahoma"/>
                <w:sz w:val="16"/>
                <w:szCs w:val="16"/>
              </w:rPr>
              <w: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3" w:name="_Toc179868643"/>
    </w:p>
    <w:bookmarkEnd w:id="3"/>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4"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03949CE"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and should indicate the final total amount excluding VAT. In case the C</w:t>
      </w:r>
      <w:r w:rsidR="001F69FC">
        <w:rPr>
          <w:rFonts w:ascii="Tahoma" w:hAnsi="Tahoma" w:cs="Tahoma"/>
          <w:sz w:val="18"/>
          <w:szCs w:val="18"/>
          <w:lang w:eastAsia="fr-FR"/>
        </w:rPr>
        <w:t xml:space="preserve">ouncil </w:t>
      </w:r>
      <w:r w:rsidRPr="008C0AFB">
        <w:rPr>
          <w:rFonts w:ascii="Tahoma" w:hAnsi="Tahoma" w:cs="Tahoma"/>
          <w:sz w:val="18"/>
          <w:szCs w:val="18"/>
          <w:lang w:eastAsia="fr-FR"/>
        </w:rPr>
        <w:t>o</w:t>
      </w:r>
      <w:r w:rsidR="001F69FC">
        <w:rPr>
          <w:rFonts w:ascii="Tahoma" w:hAnsi="Tahoma" w:cs="Tahoma"/>
          <w:sz w:val="18"/>
          <w:szCs w:val="18"/>
          <w:lang w:eastAsia="fr-FR"/>
        </w:rPr>
        <w:t xml:space="preserve">f </w:t>
      </w:r>
      <w:r w:rsidRPr="008C0AFB">
        <w:rPr>
          <w:rFonts w:ascii="Tahoma" w:hAnsi="Tahoma" w:cs="Tahoma"/>
          <w:sz w:val="18"/>
          <w:szCs w:val="18"/>
          <w:lang w:eastAsia="fr-FR"/>
        </w:rPr>
        <w:t>E</w:t>
      </w:r>
      <w:r w:rsidR="001F69FC">
        <w:rPr>
          <w:rFonts w:ascii="Tahoma" w:hAnsi="Tahoma" w:cs="Tahoma"/>
          <w:sz w:val="18"/>
          <w:szCs w:val="18"/>
          <w:lang w:eastAsia="fr-FR"/>
        </w:rPr>
        <w:t>urope</w:t>
      </w:r>
      <w:r w:rsidRPr="008C0AFB">
        <w:rPr>
          <w:rFonts w:ascii="Tahoma" w:hAnsi="Tahoma" w:cs="Tahoma"/>
          <w:sz w:val="18"/>
          <w:szCs w:val="18"/>
          <w:lang w:eastAsia="fr-FR"/>
        </w:rPr>
        <w:t xml:space="preserve"> will not be in a position to provide the said certificate, the Council will pay the invoice with VAT included.</w:t>
      </w:r>
    </w:p>
    <w:p w14:paraId="456A3405"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6"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6"/>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61759"/>
      <w:bookmarkStart w:id="11"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0"/>
    </w:p>
    <w:bookmarkEnd w:id="11"/>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6C7CF2AE"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9"/>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3"/>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A1FE2" w14:textId="77777777" w:rsidR="0056641E" w:rsidRDefault="0056641E" w:rsidP="00D50F13">
      <w:r>
        <w:separator/>
      </w:r>
    </w:p>
  </w:endnote>
  <w:endnote w:type="continuationSeparator" w:id="0">
    <w:p w14:paraId="0B9D2CF0" w14:textId="77777777" w:rsidR="0056641E" w:rsidRDefault="0056641E" w:rsidP="00D50F13">
      <w:r>
        <w:continuationSeparator/>
      </w:r>
    </w:p>
  </w:endnote>
  <w:endnote w:type="continuationNotice" w:id="1">
    <w:p w14:paraId="32A885C6" w14:textId="77777777" w:rsidR="0056641E" w:rsidRDefault="00566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346AEF24" w:rsidR="00F96680" w:rsidRPr="00AE2D2B" w:rsidRDefault="0079755B" w:rsidP="00FC7772">
          <w:pPr>
            <w:rPr>
              <w:rFonts w:ascii="Arial Narrow" w:hAnsi="Arial Narrow"/>
              <w:caps/>
              <w:color w:val="000000"/>
              <w:sz w:val="18"/>
              <w:szCs w:val="18"/>
              <w:highlight w:val="cyan"/>
            </w:rPr>
          </w:pPr>
          <w:r w:rsidRPr="0079755B">
            <w:rPr>
              <w:rFonts w:ascii="Arial Narrow" w:hAnsi="Arial Narrow"/>
              <w:caps/>
              <w:color w:val="000000"/>
              <w:sz w:val="18"/>
              <w:szCs w:val="18"/>
            </w:rPr>
            <w:t>8714/2021/6</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ACE03" w14:textId="77777777" w:rsidR="0056641E" w:rsidRDefault="0056641E" w:rsidP="00D50F13">
      <w:r>
        <w:separator/>
      </w:r>
    </w:p>
  </w:footnote>
  <w:footnote w:type="continuationSeparator" w:id="0">
    <w:p w14:paraId="6C6EECD6" w14:textId="77777777" w:rsidR="0056641E" w:rsidRDefault="0056641E" w:rsidP="00D50F13">
      <w:r>
        <w:continuationSeparator/>
      </w:r>
    </w:p>
  </w:footnote>
  <w:footnote w:type="continuationNotice" w:id="1">
    <w:p w14:paraId="4322346D" w14:textId="77777777" w:rsidR="0056641E" w:rsidRDefault="0056641E"/>
  </w:footnote>
  <w:footnote w:id="2">
    <w:p w14:paraId="4CF465B4" w14:textId="37C15939" w:rsidR="00F96680" w:rsidRPr="00194EDC" w:rsidRDefault="00F96680" w:rsidP="00261462">
      <w:pPr>
        <w:pStyle w:val="FootnoteText"/>
        <w:rPr>
          <w:rFonts w:ascii="Tahoma" w:hAnsi="Tahoma" w:cs="Tahoma"/>
          <w:sz w:val="18"/>
          <w:szCs w:val="18"/>
          <w:lang w:val="fr-FR"/>
        </w:rPr>
      </w:pPr>
      <w:r w:rsidRPr="00194EDC">
        <w:rPr>
          <w:rStyle w:val="FootnoteReference"/>
          <w:rFonts w:ascii="Tahoma" w:hAnsi="Tahoma" w:cs="Tahoma"/>
          <w:sz w:val="18"/>
          <w:szCs w:val="18"/>
        </w:rPr>
        <w:footnoteRef/>
      </w:r>
      <w:r w:rsidRPr="00194EDC">
        <w:rPr>
          <w:rFonts w:ascii="Tahoma" w:hAnsi="Tahoma" w:cs="Tahoma"/>
          <w:sz w:val="18"/>
          <w:szCs w:val="18"/>
          <w:lang w:val="fr-FR"/>
        </w:rPr>
        <w:t xml:space="preserve"> </w:t>
      </w:r>
      <w:r w:rsidR="00323EF2" w:rsidRPr="00194EDC">
        <w:rPr>
          <w:rFonts w:ascii="Tahoma" w:hAnsi="Tahoma" w:cs="Tahoma"/>
          <w:sz w:val="18"/>
          <w:szCs w:val="18"/>
          <w:lang w:val="en-US"/>
        </w:rPr>
        <w:t>Council of Europe headquarters:</w:t>
      </w:r>
      <w:r w:rsidRPr="00194EDC">
        <w:rPr>
          <w:rFonts w:ascii="Tahoma" w:hAnsi="Tahoma" w:cs="Tahoma"/>
          <w:sz w:val="18"/>
          <w:szCs w:val="18"/>
          <w:lang w:val="fr-FR"/>
        </w:rPr>
        <w:t xml:space="preserve"> A</w:t>
      </w:r>
      <w:r w:rsidR="00042C08" w:rsidRPr="00194EDC">
        <w:rPr>
          <w:rFonts w:ascii="Tahoma" w:hAnsi="Tahoma" w:cs="Tahoma"/>
          <w:sz w:val="18"/>
          <w:szCs w:val="18"/>
          <w:lang w:val="fr-FR"/>
        </w:rPr>
        <w:t>venue</w:t>
      </w:r>
      <w:r w:rsidRPr="00194EDC">
        <w:rPr>
          <w:rFonts w:ascii="Tahoma" w:hAnsi="Tahoma" w:cs="Tahoma"/>
          <w:sz w:val="18"/>
          <w:szCs w:val="18"/>
          <w:lang w:val="fr-FR"/>
        </w:rPr>
        <w:t xml:space="preserve"> de l’Europe, </w:t>
      </w:r>
      <w:r w:rsidR="00E72188" w:rsidRPr="00194EDC">
        <w:rPr>
          <w:rFonts w:ascii="Tahoma" w:hAnsi="Tahoma" w:cs="Tahoma"/>
          <w:sz w:val="18"/>
          <w:szCs w:val="18"/>
          <w:lang w:val="fr-FR"/>
        </w:rPr>
        <w:t>F-</w:t>
      </w:r>
      <w:r w:rsidRPr="00194EDC">
        <w:rPr>
          <w:rFonts w:ascii="Tahoma" w:hAnsi="Tahoma" w:cs="Tahoma"/>
          <w:sz w:val="18"/>
          <w:szCs w:val="18"/>
          <w:lang w:val="fr-FR"/>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194EDC" w:rsidRDefault="005920E6" w:rsidP="005920E6">
      <w:pPr>
        <w:pStyle w:val="FootnoteText"/>
        <w:rPr>
          <w:rFonts w:ascii="Tahoma" w:hAnsi="Tahoma" w:cs="Tahoma"/>
          <w:sz w:val="18"/>
          <w:szCs w:val="18"/>
          <w:lang w:val="fr-FR"/>
        </w:rPr>
      </w:pPr>
      <w:r w:rsidRPr="00194EDC">
        <w:rPr>
          <w:rStyle w:val="FootnoteReference"/>
          <w:rFonts w:ascii="Tahoma" w:hAnsi="Tahoma" w:cs="Tahoma"/>
          <w:sz w:val="18"/>
          <w:szCs w:val="18"/>
        </w:rPr>
        <w:footnoteRef/>
      </w:r>
      <w:r w:rsidRPr="00194EDC">
        <w:rPr>
          <w:rFonts w:ascii="Tahoma" w:hAnsi="Tahoma" w:cs="Tahoma"/>
          <w:sz w:val="18"/>
          <w:szCs w:val="18"/>
        </w:rPr>
        <w:t xml:space="preserve"> CM/Del/Dec(2010)1089/11.3 appendix 9 </w:t>
      </w:r>
      <w:hyperlink r:id="rId1" w:history="1">
        <w:r w:rsidRPr="00194EDC">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7"/>
  </w:num>
  <w:num w:numId="3">
    <w:abstractNumId w:val="2"/>
  </w:num>
  <w:num w:numId="4">
    <w:abstractNumId w:val="22"/>
  </w:num>
  <w:num w:numId="5">
    <w:abstractNumId w:val="1"/>
  </w:num>
  <w:num w:numId="6">
    <w:abstractNumId w:val="39"/>
  </w:num>
  <w:num w:numId="7">
    <w:abstractNumId w:val="11"/>
  </w:num>
  <w:num w:numId="8">
    <w:abstractNumId w:val="25"/>
  </w:num>
  <w:num w:numId="9">
    <w:abstractNumId w:val="20"/>
  </w:num>
  <w:num w:numId="10">
    <w:abstractNumId w:val="33"/>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30"/>
  </w:num>
  <w:num w:numId="16">
    <w:abstractNumId w:val="12"/>
  </w:num>
  <w:num w:numId="17">
    <w:abstractNumId w:val="31"/>
  </w:num>
  <w:num w:numId="18">
    <w:abstractNumId w:val="0"/>
  </w:num>
  <w:num w:numId="19">
    <w:abstractNumId w:val="15"/>
  </w:num>
  <w:num w:numId="20">
    <w:abstractNumId w:val="21"/>
  </w:num>
  <w:num w:numId="21">
    <w:abstractNumId w:val="35"/>
  </w:num>
  <w:num w:numId="22">
    <w:abstractNumId w:val="7"/>
  </w:num>
  <w:num w:numId="23">
    <w:abstractNumId w:val="34"/>
  </w:num>
  <w:num w:numId="24">
    <w:abstractNumId w:val="27"/>
  </w:num>
  <w:num w:numId="25">
    <w:abstractNumId w:val="19"/>
  </w:num>
  <w:num w:numId="26">
    <w:abstractNumId w:val="16"/>
  </w:num>
  <w:num w:numId="27">
    <w:abstractNumId w:val="4"/>
  </w:num>
  <w:num w:numId="28">
    <w:abstractNumId w:val="14"/>
  </w:num>
  <w:num w:numId="29">
    <w:abstractNumId w:val="8"/>
  </w:num>
  <w:num w:numId="30">
    <w:abstractNumId w:val="6"/>
  </w:num>
  <w:num w:numId="31">
    <w:abstractNumId w:val="32"/>
  </w:num>
  <w:num w:numId="32">
    <w:abstractNumId w:val="23"/>
  </w:num>
  <w:num w:numId="33">
    <w:abstractNumId w:val="9"/>
  </w:num>
  <w:num w:numId="34">
    <w:abstractNumId w:val="38"/>
  </w:num>
  <w:num w:numId="35">
    <w:abstractNumId w:val="10"/>
  </w:num>
  <w:num w:numId="36">
    <w:abstractNumId w:val="28"/>
  </w:num>
  <w:num w:numId="37">
    <w:abstractNumId w:val="3"/>
  </w:num>
  <w:num w:numId="38">
    <w:abstractNumId w:val="29"/>
  </w:num>
  <w:num w:numId="39">
    <w:abstractNumId w:val="26"/>
  </w:num>
  <w:num w:numId="40">
    <w:abstractNumId w:val="5"/>
  </w:num>
  <w:num w:numId="4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50CD"/>
    <w:rsid w:val="00225B0D"/>
    <w:rsid w:val="00226241"/>
    <w:rsid w:val="0023030E"/>
    <w:rsid w:val="002336A0"/>
    <w:rsid w:val="002370A9"/>
    <w:rsid w:val="0024057A"/>
    <w:rsid w:val="00251355"/>
    <w:rsid w:val="00254F20"/>
    <w:rsid w:val="00255320"/>
    <w:rsid w:val="00261462"/>
    <w:rsid w:val="00273B5A"/>
    <w:rsid w:val="00273D48"/>
    <w:rsid w:val="00274D7C"/>
    <w:rsid w:val="002805F8"/>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1ABC"/>
    <w:rsid w:val="00323EF2"/>
    <w:rsid w:val="00332AF4"/>
    <w:rsid w:val="0034681E"/>
    <w:rsid w:val="00350F4E"/>
    <w:rsid w:val="0035108E"/>
    <w:rsid w:val="00355DF5"/>
    <w:rsid w:val="003603A8"/>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D3AE8"/>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641E"/>
    <w:rsid w:val="00567F3E"/>
    <w:rsid w:val="0058109F"/>
    <w:rsid w:val="005845C2"/>
    <w:rsid w:val="005920E6"/>
    <w:rsid w:val="005A1721"/>
    <w:rsid w:val="005A22F8"/>
    <w:rsid w:val="005A6974"/>
    <w:rsid w:val="005B0078"/>
    <w:rsid w:val="005B0752"/>
    <w:rsid w:val="005B733C"/>
    <w:rsid w:val="005B7F25"/>
    <w:rsid w:val="005C0BFC"/>
    <w:rsid w:val="005C65E0"/>
    <w:rsid w:val="005D0993"/>
    <w:rsid w:val="005D5924"/>
    <w:rsid w:val="005E2710"/>
    <w:rsid w:val="005E44E8"/>
    <w:rsid w:val="005E5D75"/>
    <w:rsid w:val="005F37BF"/>
    <w:rsid w:val="005F7814"/>
    <w:rsid w:val="00603878"/>
    <w:rsid w:val="00613313"/>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55E5B"/>
    <w:rsid w:val="00762290"/>
    <w:rsid w:val="007638C0"/>
    <w:rsid w:val="00775FB5"/>
    <w:rsid w:val="007867C0"/>
    <w:rsid w:val="00791E04"/>
    <w:rsid w:val="007943AA"/>
    <w:rsid w:val="00794F30"/>
    <w:rsid w:val="0079755B"/>
    <w:rsid w:val="007A0154"/>
    <w:rsid w:val="007A533C"/>
    <w:rsid w:val="007A7766"/>
    <w:rsid w:val="007B0925"/>
    <w:rsid w:val="007C19FF"/>
    <w:rsid w:val="007C267B"/>
    <w:rsid w:val="007C4BED"/>
    <w:rsid w:val="007D0BC9"/>
    <w:rsid w:val="007D37FA"/>
    <w:rsid w:val="007D3BA6"/>
    <w:rsid w:val="007D46B2"/>
    <w:rsid w:val="007D4A05"/>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A100B"/>
    <w:rsid w:val="009A5B27"/>
    <w:rsid w:val="009A6460"/>
    <w:rsid w:val="009B76BE"/>
    <w:rsid w:val="009C04E7"/>
    <w:rsid w:val="009C5554"/>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C12"/>
    <w:rsid w:val="00D34C9B"/>
    <w:rsid w:val="00D36EDC"/>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paragraph" w:customStyle="1" w:styleId="Standard">
    <w:name w:val="Standard"/>
    <w:rsid w:val="00273D48"/>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eksiienko%20/%20e-mail:%20roman.oleksiienko@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6303</Words>
  <Characters>35930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42149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OLEKSIIENKO Roman</cp:lastModifiedBy>
  <cp:revision>2</cp:revision>
  <cp:lastPrinted>2020-02-14T16:19:00Z</cp:lastPrinted>
  <dcterms:created xsi:type="dcterms:W3CDTF">2021-02-23T07:37:00Z</dcterms:created>
  <dcterms:modified xsi:type="dcterms:W3CDTF">2021-02-23T07:37:00Z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