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22" w:rsidRPr="00993B22" w:rsidRDefault="00D13597" w:rsidP="00993B22">
      <w:pPr>
        <w:pStyle w:val="TKMAINTITLE"/>
      </w:pPr>
      <w:r w:rsidRPr="00993B22">
        <w:t>5</w:t>
      </w:r>
      <w:r w:rsidR="00993B22" w:rsidRPr="00993B22">
        <w:t>6</w:t>
      </w:r>
      <w:r w:rsidR="00B80303" w:rsidRPr="00993B22">
        <w:t xml:space="preserve"> - </w:t>
      </w:r>
      <w:r w:rsidR="00993B22" w:rsidRPr="00993B22">
        <w:t>Planning language support activities in the community</w:t>
      </w:r>
    </w:p>
    <w:p w:rsidR="00D13597" w:rsidRPr="00D13597" w:rsidRDefault="00B80303" w:rsidP="00B80303">
      <w:pPr>
        <w:pStyle w:val="TKAIM"/>
      </w:pPr>
      <w:r>
        <w:t>Aims</w:t>
      </w:r>
      <w:r w:rsidR="005E654F">
        <w:t>:</w:t>
      </w:r>
      <w:r w:rsidR="005E654F">
        <w:tab/>
      </w:r>
      <w:r w:rsidR="00993B22" w:rsidRPr="00993B22">
        <w:rPr>
          <w:lang w:val="en-US"/>
        </w:rPr>
        <w:t>To offer guidance on setting up activities which take refugees out into the community.</w:t>
      </w:r>
    </w:p>
    <w:p w:rsidR="00993B22" w:rsidRPr="00993B22" w:rsidRDefault="00993B22" w:rsidP="00993B22">
      <w:pPr>
        <w:pStyle w:val="TKTEXTE"/>
      </w:pPr>
      <w:r w:rsidRPr="00993B22">
        <w:rPr>
          <w:u w:val="single"/>
        </w:rPr>
        <w:t>Note</w:t>
      </w:r>
      <w:r w:rsidRPr="00993B22">
        <w:t>: the refugees that you are dealing with may not be able to leave the area of their accommodation centre. This should be checked befo</w:t>
      </w:r>
      <w:r>
        <w:t>re any activities are planned.</w:t>
      </w:r>
    </w:p>
    <w:p w:rsidR="00993B22" w:rsidRPr="00993B22" w:rsidRDefault="008F2EBD" w:rsidP="008F2EBD">
      <w:pPr>
        <w:pStyle w:val="TKTITRE1"/>
      </w:pPr>
      <w:r>
        <w:t>1. Deciding where to go</w:t>
      </w:r>
    </w:p>
    <w:p w:rsidR="00993B22" w:rsidRDefault="00993B22" w:rsidP="00C220AF">
      <w:pPr>
        <w:pStyle w:val="TKTEXTE"/>
      </w:pPr>
      <w:r w:rsidRPr="00993B22">
        <w:t>Make a list of places you typically go to in your everyday life, e.g.: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2826"/>
        <w:gridCol w:w="2826"/>
        <w:gridCol w:w="2629"/>
      </w:tblGrid>
      <w:tr w:rsidR="00993B41" w:rsidRPr="008F2EBD">
        <w:tc>
          <w:tcPr>
            <w:tcW w:w="2670" w:type="dxa"/>
            <w:vAlign w:val="center"/>
          </w:tcPr>
          <w:p w:rsidR="008F2EBD" w:rsidRPr="008F2EBD" w:rsidRDefault="00F13FDB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066329" cy="1080000"/>
                  <wp:effectExtent l="19050" t="0" r="471" b="0"/>
                  <wp:docPr id="46" name="Image 46" descr="C:\Users\utilisateur\AppData\Local\Microsoft\Windows\INetCache\Content.Word\34-49_pharma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tilisateur\AppData\Local\Microsoft\Windows\INetCache\Content.Word\34-49_pharma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2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28971" cy="1080000"/>
                  <wp:effectExtent l="19050" t="0" r="9329" b="0"/>
                  <wp:docPr id="16" name="Image 16" descr="C:\Users\utilisateur\AppData\Local\Microsoft\Windows\INetCache\Content.Word\49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9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28971" cy="1080000"/>
                  <wp:effectExtent l="19050" t="0" r="9329" b="0"/>
                  <wp:docPr id="3" name="Image 1" descr="C:\Users\utilisateur\AppData\Local\Microsoft\Windows\INetCache\Content.Word\49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9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464400" cy="1080000"/>
                  <wp:effectExtent l="19050" t="0" r="2450" b="0"/>
                  <wp:docPr id="10" name="Image 10" descr="C:\Users\utilisateur\AppData\Local\Microsoft\Windows\INetCache\Content.Word\49_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9_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B41" w:rsidRPr="008F2EBD">
        <w:trPr>
          <w:trHeight w:val="397"/>
        </w:trPr>
        <w:tc>
          <w:tcPr>
            <w:tcW w:w="2670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8F2EBD">
              <w:rPr>
                <w:rFonts w:asciiTheme="minorHAnsi" w:hAnsiTheme="minorHAnsi" w:cstheme="minorHAnsi"/>
                <w:lang w:val="en-US"/>
              </w:rPr>
              <w:t>pharmacy</w:t>
            </w:r>
          </w:p>
        </w:tc>
        <w:tc>
          <w:tcPr>
            <w:tcW w:w="2670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8F2EBD">
              <w:rPr>
                <w:rFonts w:asciiTheme="minorHAnsi" w:hAnsiTheme="minorHAnsi" w:cstheme="minorHAnsi"/>
                <w:lang w:val="en-US"/>
              </w:rPr>
              <w:t>supermarket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8F2EBD">
              <w:rPr>
                <w:rFonts w:asciiTheme="minorHAnsi" w:hAnsiTheme="minorHAnsi" w:cstheme="minorHAnsi"/>
                <w:lang w:val="en-US"/>
              </w:rPr>
              <w:t>market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993B4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8F2EBD">
              <w:rPr>
                <w:rFonts w:asciiTheme="minorHAnsi" w:hAnsiTheme="minorHAnsi" w:cstheme="minorHAnsi"/>
                <w:lang w:val="en-US"/>
              </w:rPr>
              <w:t>park</w:t>
            </w:r>
          </w:p>
        </w:tc>
      </w:tr>
    </w:tbl>
    <w:p w:rsidR="00993B22" w:rsidRPr="00993B22" w:rsidRDefault="00993B22" w:rsidP="00C220AF">
      <w:pPr>
        <w:pStyle w:val="TKTEXTE"/>
        <w:spacing w:before="240"/>
      </w:pPr>
      <w:r w:rsidRPr="00993B22">
        <w:t>Use the internet and local newspapers to look for free events in the neighbourhood or city. Look for information on posters and notices in the street. Make a list, including times and places. For example: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808"/>
        <w:gridCol w:w="2796"/>
        <w:gridCol w:w="2526"/>
      </w:tblGrid>
      <w:tr w:rsidR="00F13FDB" w:rsidRPr="008F2EBD">
        <w:tc>
          <w:tcPr>
            <w:tcW w:w="2670" w:type="dxa"/>
            <w:vAlign w:val="center"/>
          </w:tcPr>
          <w:p w:rsidR="008F2EBD" w:rsidRPr="008F2EBD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27286" cy="1080000"/>
                  <wp:effectExtent l="19050" t="0" r="0" b="0"/>
                  <wp:docPr id="13" name="Image 13" descr="C:\Users\utilisateur\AppData\Local\Microsoft\Windows\INetCache\Content.Word\49_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9_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8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8F2EBD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F13FDB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>
                  <wp:extent cx="1627428" cy="1080000"/>
                  <wp:effectExtent l="19050" t="0" r="0" b="0"/>
                  <wp:docPr id="8" name="Image 37" descr="C:\Users\utilisateur\AppData\Local\Microsoft\Windows\INetCache\Content.Word\49_fai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tilisateur\AppData\Local\Microsoft\Windows\INetCache\Content.Word\49_fai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2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F13FDB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>
                  <wp:extent cx="1617001" cy="1080000"/>
                  <wp:effectExtent l="19050" t="0" r="2249" b="0"/>
                  <wp:docPr id="9" name="Image 34" descr="C:\Users\utilisateur\AppData\Local\Microsoft\Windows\INetCache\Content.Word\49_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tilisateur\AppData\Local\Microsoft\Windows\INetCache\Content.Word\49_craf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0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445969" cy="1080000"/>
                  <wp:effectExtent l="19050" t="0" r="1831" b="0"/>
                  <wp:docPr id="4" name="Image 4" descr="C:\Users\utilisateur\AppData\Local\Microsoft\Windows\INetCache\Content.Word\49_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9_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6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DB" w:rsidRPr="008F2EBD">
        <w:trPr>
          <w:trHeight w:val="397"/>
        </w:trPr>
        <w:tc>
          <w:tcPr>
            <w:tcW w:w="2670" w:type="dxa"/>
            <w:vAlign w:val="center"/>
          </w:tcPr>
          <w:p w:rsidR="008F2EBD" w:rsidRPr="008F2EBD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8F2EBD">
              <w:rPr>
                <w:rFonts w:asciiTheme="minorHAnsi" w:hAnsiTheme="minorHAnsi" w:cstheme="minorHAnsi"/>
                <w:lang w:val="en-US"/>
              </w:rPr>
              <w:t>sports</w:t>
            </w:r>
          </w:p>
        </w:tc>
        <w:tc>
          <w:tcPr>
            <w:tcW w:w="2670" w:type="dxa"/>
            <w:vAlign w:val="center"/>
          </w:tcPr>
          <w:p w:rsidR="008F2EBD" w:rsidRPr="008F2EBD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8F2EBD">
              <w:rPr>
                <w:rFonts w:asciiTheme="minorHAnsi" w:hAnsiTheme="minorHAnsi" w:cstheme="minorHAnsi"/>
                <w:lang w:val="en-US"/>
              </w:rPr>
              <w:t>fairs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8F2EBD">
              <w:rPr>
                <w:rFonts w:asciiTheme="minorHAnsi" w:hAnsiTheme="minorHAnsi" w:cstheme="minorHAnsi"/>
                <w:lang w:val="en-US"/>
              </w:rPr>
              <w:t>crafts</w:t>
            </w:r>
          </w:p>
        </w:tc>
        <w:tc>
          <w:tcPr>
            <w:tcW w:w="2671" w:type="dxa"/>
            <w:vAlign w:val="center"/>
          </w:tcPr>
          <w:p w:rsidR="008F2EBD" w:rsidRPr="008F2EBD" w:rsidRDefault="008F2EB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8F2EBD">
              <w:rPr>
                <w:rFonts w:asciiTheme="minorHAnsi" w:hAnsiTheme="minorHAnsi" w:cstheme="minorHAnsi"/>
                <w:lang w:val="en-US"/>
              </w:rPr>
              <w:t>music</w:t>
            </w:r>
          </w:p>
        </w:tc>
      </w:tr>
    </w:tbl>
    <w:p w:rsidR="00993B22" w:rsidRPr="00993B22" w:rsidRDefault="00993B22" w:rsidP="008F2EBD">
      <w:pPr>
        <w:pStyle w:val="TKTITRE1"/>
      </w:pPr>
      <w:r w:rsidRPr="00993B22">
        <w:t>2. Organizing the trip</w:t>
      </w:r>
    </w:p>
    <w:p w:rsidR="00993B22" w:rsidRDefault="00993B22" w:rsidP="008F2EBD">
      <w:pPr>
        <w:pStyle w:val="TKTEXTE"/>
      </w:pPr>
      <w:r w:rsidRPr="00993B22">
        <w:t>Discuss the following questions with your refugee group: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3522"/>
        <w:gridCol w:w="3513"/>
      </w:tblGrid>
      <w:tr w:rsidR="00E726BD">
        <w:tc>
          <w:tcPr>
            <w:tcW w:w="3647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E726BD">
              <w:rPr>
                <w:noProof/>
                <w:lang w:val="fr-FR" w:eastAsia="fr-FR"/>
              </w:rPr>
              <w:drawing>
                <wp:inline distT="0" distB="0" distL="0" distR="0">
                  <wp:extent cx="1886805" cy="1260000"/>
                  <wp:effectExtent l="19050" t="0" r="0" b="0"/>
                  <wp:docPr id="11" name="Image 22" descr="C:\Users\utilisateur\AppData\Local\Microsoft\Windows\INetCache\Content.Word\49_where_shall_me_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9_where_shall_me_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80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E726BD">
              <w:rPr>
                <w:noProof/>
                <w:lang w:val="fr-FR" w:eastAsia="fr-FR"/>
              </w:rPr>
              <w:drawing>
                <wp:inline distT="0" distB="0" distL="0" distR="0">
                  <wp:extent cx="1262187" cy="1260000"/>
                  <wp:effectExtent l="19050" t="0" r="0" b="0"/>
                  <wp:docPr id="14" name="Image 25" descr="C:\Users\utilisateur\AppData\Local\Microsoft\Windows\INetCache\Content.Word\49_wher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tilisateur\AppData\Local\Microsoft\Windows\INetCache\Content.Word\49_wher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87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E726BD">
              <w:rPr>
                <w:noProof/>
                <w:lang w:val="fr-FR" w:eastAsia="fr-FR"/>
              </w:rPr>
              <w:drawing>
                <wp:inline distT="0" distB="0" distL="0" distR="0">
                  <wp:extent cx="1254695" cy="1260000"/>
                  <wp:effectExtent l="19050" t="0" r="2605" b="0"/>
                  <wp:docPr id="12" name="Image 19" descr="C:\Users\utilisateur\AppData\Local\Microsoft\Windows\INetCache\Content.Word\49_what_tim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9_what_tim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9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6BD" w:rsidRPr="0099445A">
        <w:trPr>
          <w:trHeight w:val="397"/>
        </w:trPr>
        <w:tc>
          <w:tcPr>
            <w:tcW w:w="3647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FE1613">
              <w:rPr>
                <w:rFonts w:ascii="Calibri" w:hAnsi="Calibri"/>
              </w:rPr>
              <w:t>Where shall we go?</w:t>
            </w:r>
          </w:p>
        </w:tc>
        <w:tc>
          <w:tcPr>
            <w:tcW w:w="3522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FE1613">
              <w:rPr>
                <w:rFonts w:ascii="Calibri" w:hAnsi="Calibri"/>
              </w:rPr>
              <w:t>Where shall we meet?</w:t>
            </w:r>
          </w:p>
        </w:tc>
        <w:tc>
          <w:tcPr>
            <w:tcW w:w="3513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FE1613">
              <w:rPr>
                <w:rFonts w:ascii="Calibri" w:hAnsi="Calibri"/>
              </w:rPr>
              <w:t>What time shall we meet?</w:t>
            </w:r>
          </w:p>
        </w:tc>
      </w:tr>
    </w:tbl>
    <w:p w:rsidR="005E5E1B" w:rsidRDefault="005E5E1B" w:rsidP="00FE1613">
      <w:pPr>
        <w:pStyle w:val="TKTEXTE"/>
      </w:pPr>
    </w:p>
    <w:p w:rsidR="005E5E1B" w:rsidRDefault="005E5E1B">
      <w:pPr>
        <w:rPr>
          <w:rFonts w:cs="Calibri"/>
          <w:szCs w:val="24"/>
          <w:lang w:val="en-GB"/>
        </w:rPr>
      </w:pPr>
      <w:r w:rsidRPr="003753E6">
        <w:rPr>
          <w:lang w:val="en-US"/>
        </w:rPr>
        <w:br w:type="page"/>
      </w:r>
    </w:p>
    <w:p w:rsidR="00993B22" w:rsidRPr="00993B22" w:rsidRDefault="009B2061" w:rsidP="005E5E1B">
      <w:pPr>
        <w:pStyle w:val="TKTITRE3"/>
      </w:pPr>
      <w:r>
        <w:lastRenderedPageBreak/>
        <w:t>H</w:t>
      </w:r>
      <w:r w:rsidR="00FE1613">
        <w:t>ow will we get there?</w:t>
      </w:r>
    </w:p>
    <w:tbl>
      <w:tblPr>
        <w:tblStyle w:val="TableGrid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796"/>
        <w:gridCol w:w="2640"/>
        <w:gridCol w:w="2411"/>
      </w:tblGrid>
      <w:tr w:rsidR="009B2061" w:rsidRPr="009B2061" w:rsidTr="00C220AF">
        <w:tc>
          <w:tcPr>
            <w:tcW w:w="2835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27608B4" wp14:editId="7538AC8A">
                  <wp:extent cx="1644337" cy="1080000"/>
                  <wp:effectExtent l="19050" t="0" r="0" b="0"/>
                  <wp:docPr id="7" name="Image 7" descr="C:\Users\utilisateur\AppData\Local\Microsoft\Windows\INetCache\Content.Word\49_on_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9_on_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3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A403175" wp14:editId="2BB60AA1">
                  <wp:extent cx="1619883" cy="1080000"/>
                  <wp:effectExtent l="19050" t="0" r="0" b="0"/>
                  <wp:docPr id="31" name="Image 31" descr="C:\Users\utilisateur\AppData\Local\Microsoft\Windows\INetCache\Content.Word\49_by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tilisateur\AppData\Local\Microsoft\Windows\INetCache\Content.Word\49_by_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1C29404" wp14:editId="20B5028B">
                  <wp:extent cx="1399157" cy="1080000"/>
                  <wp:effectExtent l="19050" t="0" r="0" b="0"/>
                  <wp:docPr id="6" name="Image 28" descr="C:\Users\utilisateur\AppData\Local\Microsoft\Windows\INetCache\Content.Word\49_by_bi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tilisateur\AppData\Local\Microsoft\Windows\INetCache\Content.Word\49_by_bi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5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vMerge w:val="restart"/>
            <w:vAlign w:val="center"/>
          </w:tcPr>
          <w:p w:rsidR="009B2061" w:rsidRPr="003D2450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130"/>
                <w:szCs w:val="130"/>
                <w:lang w:val="en-US"/>
              </w:rPr>
            </w:pPr>
            <w:r w:rsidRPr="003D2450">
              <w:rPr>
                <w:rFonts w:asciiTheme="minorHAnsi" w:hAnsiTheme="minorHAnsi" w:cstheme="minorHAnsi"/>
                <w:b/>
                <w:sz w:val="130"/>
                <w:szCs w:val="130"/>
                <w:lang w:val="en-US"/>
              </w:rPr>
              <w:t>?</w:t>
            </w:r>
          </w:p>
        </w:tc>
      </w:tr>
      <w:tr w:rsidR="009B2061" w:rsidRPr="009B2061" w:rsidTr="00C220AF">
        <w:trPr>
          <w:trHeight w:val="397"/>
        </w:trPr>
        <w:tc>
          <w:tcPr>
            <w:tcW w:w="2835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9B2061">
              <w:rPr>
                <w:rFonts w:asciiTheme="minorHAnsi" w:hAnsiTheme="minorHAnsi" w:cstheme="minorHAnsi"/>
                <w:lang w:val="en-US"/>
              </w:rPr>
              <w:t>on foot</w:t>
            </w:r>
          </w:p>
        </w:tc>
        <w:tc>
          <w:tcPr>
            <w:tcW w:w="2796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9B2061">
              <w:rPr>
                <w:rFonts w:asciiTheme="minorHAnsi" w:hAnsiTheme="minorHAnsi" w:cstheme="minorHAnsi"/>
                <w:lang w:val="en-US"/>
              </w:rPr>
              <w:t>by bus, tram, metro</w:t>
            </w:r>
          </w:p>
        </w:tc>
        <w:tc>
          <w:tcPr>
            <w:tcW w:w="2640" w:type="dxa"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9B2061">
              <w:rPr>
                <w:rFonts w:asciiTheme="minorHAnsi" w:hAnsiTheme="minorHAnsi" w:cstheme="minorHAnsi"/>
                <w:lang w:val="en-US"/>
              </w:rPr>
              <w:t>by bicycle</w:t>
            </w:r>
          </w:p>
        </w:tc>
        <w:tc>
          <w:tcPr>
            <w:tcW w:w="2411" w:type="dxa"/>
            <w:vMerge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93B22" w:rsidRPr="005E5E1B" w:rsidRDefault="00993B22" w:rsidP="003753E6">
      <w:pPr>
        <w:pStyle w:val="TKTITRE3"/>
      </w:pPr>
      <w:bookmarkStart w:id="0" w:name="_GoBack"/>
      <w:bookmarkEnd w:id="0"/>
      <w:r w:rsidRPr="005E5E1B">
        <w:t>Useful phrases for planning a trip:</w:t>
      </w:r>
    </w:p>
    <w:p w:rsidR="00993B22" w:rsidRPr="00993B22" w:rsidRDefault="00993B22" w:rsidP="00694FE7">
      <w:pPr>
        <w:pStyle w:val="TKBulletLevel1"/>
      </w:pPr>
      <w:r w:rsidRPr="00993B22">
        <w:t>Let’s go to... Can we go to…?</w:t>
      </w:r>
    </w:p>
    <w:p w:rsidR="00993B22" w:rsidRPr="00993B22" w:rsidRDefault="00993B22" w:rsidP="00694FE7">
      <w:pPr>
        <w:pStyle w:val="TKBulletLevel1"/>
      </w:pPr>
      <w:r w:rsidRPr="00993B22">
        <w:t>Good idea! / Let’s do that!</w:t>
      </w:r>
    </w:p>
    <w:p w:rsidR="00993B22" w:rsidRPr="00993B22" w:rsidRDefault="00993B22" w:rsidP="00694FE7">
      <w:pPr>
        <w:pStyle w:val="TKBulletLevel1"/>
      </w:pPr>
      <w:r w:rsidRPr="00993B22">
        <w:t>Let’s walk/go by bus/... Shall we go on foot…?</w:t>
      </w:r>
    </w:p>
    <w:p w:rsidR="00993B22" w:rsidRPr="00993B22" w:rsidRDefault="00993B22" w:rsidP="00694FE7">
      <w:pPr>
        <w:pStyle w:val="TKBulletLevel1"/>
      </w:pPr>
      <w:r w:rsidRPr="00993B22">
        <w:t>Where shall we meet?  When shall we meet?</w:t>
      </w:r>
    </w:p>
    <w:p w:rsidR="00993B22" w:rsidRPr="00993B22" w:rsidRDefault="00993B22" w:rsidP="00694FE7">
      <w:pPr>
        <w:pStyle w:val="TKBulletLevel1"/>
      </w:pPr>
      <w:r w:rsidRPr="00993B22">
        <w:t>I will bring my phone/a bottle of water/a map/ an umbrella/...</w:t>
      </w:r>
    </w:p>
    <w:p w:rsidR="00993B22" w:rsidRPr="00993B22" w:rsidRDefault="00993B22" w:rsidP="00694FE7">
      <w:pPr>
        <w:pStyle w:val="TKTITRE1"/>
      </w:pPr>
      <w:r w:rsidRPr="00993B22">
        <w:t>3. Getting ready - preparin</w:t>
      </w:r>
      <w:r w:rsidR="001F72CF">
        <w:t xml:space="preserve">g language (see section </w:t>
      </w:r>
      <w:r w:rsidR="0099445A">
        <w:t>“</w:t>
      </w:r>
      <w:r w:rsidR="001F72CF">
        <w:t>Scenarios</w:t>
      </w:r>
      <w:r w:rsidR="0099445A">
        <w:t>”</w:t>
      </w:r>
      <w:r w:rsidR="001F72CF">
        <w:t xml:space="preserve"> for language supports</w:t>
      </w:r>
      <w:r w:rsidRPr="00993B22">
        <w:t>)</w:t>
      </w:r>
    </w:p>
    <w:p w:rsidR="00993B22" w:rsidRPr="005E5E1B" w:rsidRDefault="00993B22" w:rsidP="003753E6">
      <w:pPr>
        <w:pStyle w:val="TKTITRE3"/>
      </w:pPr>
      <w:r w:rsidRPr="005E5E1B">
        <w:t>Example: useful phrases for a trip to the market</w:t>
      </w:r>
      <w:r w:rsidR="00694FE7" w:rsidRPr="005E5E1B">
        <w:t>.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What is this called?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Can I have half a kilo of…?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How much is it?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Have you got... / Where can I get...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Can I take a picture?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Yes please/No thank you</w:t>
      </w:r>
      <w:r w:rsidR="00694FE7" w:rsidRPr="003753E6">
        <w:rPr>
          <w:i/>
          <w:iCs/>
        </w:rPr>
        <w:t>.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Prices (1 Euro 10)</w:t>
      </w:r>
      <w:r w:rsidR="00694FE7" w:rsidRPr="003753E6">
        <w:rPr>
          <w:i/>
          <w:iCs/>
        </w:rPr>
        <w:t>.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Names of fruit, vegetables</w:t>
      </w:r>
      <w:r w:rsidR="00694FE7" w:rsidRPr="003753E6">
        <w:rPr>
          <w:i/>
          <w:iCs/>
        </w:rPr>
        <w:t>.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Fresh</w:t>
      </w:r>
      <w:r w:rsidR="00694FE7" w:rsidRPr="003753E6">
        <w:rPr>
          <w:i/>
          <w:iCs/>
        </w:rPr>
        <w:t>.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Cheap</w:t>
      </w:r>
      <w:r w:rsidR="00694FE7" w:rsidRPr="003753E6">
        <w:rPr>
          <w:i/>
          <w:iCs/>
        </w:rPr>
        <w:t>.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Home-made, organic</w:t>
      </w:r>
      <w:r w:rsidR="00694FE7" w:rsidRPr="003753E6">
        <w:rPr>
          <w:i/>
          <w:iCs/>
        </w:rPr>
        <w:t>.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Would you like to try this?</w:t>
      </w:r>
    </w:p>
    <w:p w:rsidR="00993B22" w:rsidRPr="005E5E1B" w:rsidRDefault="00993B22" w:rsidP="003753E6">
      <w:pPr>
        <w:pStyle w:val="TKTITRE3"/>
      </w:pPr>
      <w:r w:rsidRPr="005E5E1B">
        <w:t>Talking to people, here are some suggestions: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We are doing a project in our language class.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Can we ask you some questions?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Can we record this?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How often do you come here?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 xml:space="preserve">What is your </w:t>
      </w:r>
      <w:proofErr w:type="spellStart"/>
      <w:r w:rsidRPr="003753E6">
        <w:rPr>
          <w:i/>
          <w:iCs/>
        </w:rPr>
        <w:t>favourite</w:t>
      </w:r>
      <w:proofErr w:type="spellEnd"/>
      <w:r w:rsidRPr="003753E6">
        <w:rPr>
          <w:i/>
          <w:iCs/>
        </w:rPr>
        <w:t xml:space="preserve"> place in the city?</w:t>
      </w:r>
    </w:p>
    <w:p w:rsidR="00993B22" w:rsidRPr="003753E6" w:rsidRDefault="00993B22" w:rsidP="00694FE7">
      <w:pPr>
        <w:pStyle w:val="TKBulletLevel1"/>
        <w:rPr>
          <w:i/>
          <w:iCs/>
        </w:rPr>
      </w:pPr>
      <w:r w:rsidRPr="003753E6">
        <w:rPr>
          <w:i/>
          <w:iCs/>
        </w:rPr>
        <w:t>What do you like about the market?</w:t>
      </w:r>
    </w:p>
    <w:p w:rsidR="00993B22" w:rsidRPr="00993B22" w:rsidRDefault="000B2514" w:rsidP="000B2514">
      <w:pPr>
        <w:pStyle w:val="TKTITRE1"/>
      </w:pPr>
      <w:r>
        <w:lastRenderedPageBreak/>
        <w:t xml:space="preserve">4. </w:t>
      </w:r>
      <w:proofErr w:type="gramStart"/>
      <w:r w:rsidR="00993B22" w:rsidRPr="00993B22">
        <w:t>After</w:t>
      </w:r>
      <w:proofErr w:type="gramEnd"/>
      <w:r w:rsidR="00993B22" w:rsidRPr="00993B22">
        <w:t xml:space="preserve"> the trip: writing about the experience. Pictures or other items could be added.</w:t>
      </w:r>
    </w:p>
    <w:p w:rsidR="00993B22" w:rsidRPr="00993B22" w:rsidRDefault="00993B22" w:rsidP="003753E6">
      <w:pPr>
        <w:pStyle w:val="TKBulletLevel1"/>
      </w:pPr>
      <w:r w:rsidRPr="00993B22">
        <w:t>For those refugees who can write they could write a short text giving an account of the trip or giving their impr</w:t>
      </w:r>
      <w:r w:rsidR="000B2514">
        <w:t>essions of what they have seen.</w:t>
      </w:r>
    </w:p>
    <w:p w:rsidR="00993B22" w:rsidRPr="00993B22" w:rsidRDefault="00993B22" w:rsidP="003753E6">
      <w:pPr>
        <w:pStyle w:val="TKBulletLevel1"/>
      </w:pPr>
      <w:r w:rsidRPr="00993B22">
        <w:t>For those refugees who are developing literacy in the target language they could make notes on the basis of prompts like these:</w:t>
      </w:r>
    </w:p>
    <w:p w:rsidR="00993B22" w:rsidRPr="005E5E1B" w:rsidRDefault="00993B22" w:rsidP="003753E6">
      <w:pPr>
        <w:pStyle w:val="TKTITRE3"/>
      </w:pPr>
      <w:r w:rsidRPr="005E5E1B">
        <w:t>Date and place:</w:t>
      </w:r>
    </w:p>
    <w:p w:rsidR="00993B22" w:rsidRPr="00993B22" w:rsidRDefault="00993B22" w:rsidP="000B2514">
      <w:pPr>
        <w:pStyle w:val="TKBulletLevel1"/>
      </w:pPr>
      <w:r w:rsidRPr="00993B22">
        <w:t>New words and expressions you heard:</w:t>
      </w:r>
    </w:p>
    <w:p w:rsidR="00993B22" w:rsidRPr="00993B22" w:rsidRDefault="00993B22" w:rsidP="000B2514">
      <w:pPr>
        <w:pStyle w:val="TKBulletLevel1"/>
      </w:pPr>
      <w:r w:rsidRPr="00993B22">
        <w:t>Things you said/wanted to say:</w:t>
      </w:r>
    </w:p>
    <w:p w:rsidR="00993B22" w:rsidRPr="000B2514" w:rsidRDefault="00993B22" w:rsidP="000B2514">
      <w:pPr>
        <w:pStyle w:val="TKBulletLevel1"/>
      </w:pPr>
      <w:r w:rsidRPr="00993B22">
        <w:t xml:space="preserve">Describe the place: what was new/different? </w:t>
      </w:r>
      <w:r w:rsidRPr="000B2514">
        <w:t>What was familiar?</w:t>
      </w:r>
    </w:p>
    <w:p w:rsidR="00993B22" w:rsidRPr="000B2514" w:rsidRDefault="00993B22" w:rsidP="000B2514">
      <w:pPr>
        <w:pStyle w:val="TKBulletLevel1"/>
      </w:pPr>
      <w:r w:rsidRPr="00993B22">
        <w:t xml:space="preserve">Would you like to go there again? </w:t>
      </w:r>
      <w:r w:rsidRPr="000B2514">
        <w:t>Why? Why not?</w:t>
      </w:r>
    </w:p>
    <w:sectPr w:rsidR="00993B22" w:rsidRPr="000B2514" w:rsidSect="007F5F10">
      <w:headerReference w:type="default" r:id="rId23"/>
      <w:footerReference w:type="default" r:id="rId2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440" w:rsidRDefault="002E4440" w:rsidP="00C523EA">
      <w:r>
        <w:separator/>
      </w:r>
    </w:p>
  </w:endnote>
  <w:endnote w:type="continuationSeparator" w:id="0">
    <w:p w:rsidR="002E4440" w:rsidRDefault="002E444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Language Policy Programme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Strasbourg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8F2EBD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Tool 56</w:t>
          </w:r>
        </w:p>
      </w:tc>
      <w:tc>
        <w:tcPr>
          <w:tcW w:w="1667" w:type="pct"/>
          <w:vAlign w:val="bottom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Page </w:t>
          </w:r>
          <w:r w:rsidR="00C96D35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C96D35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220AF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C96D35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C96D35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C96D35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220AF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C96D35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440" w:rsidRDefault="002E4440" w:rsidP="00C523EA">
      <w:r>
        <w:separator/>
      </w:r>
    </w:p>
  </w:footnote>
  <w:footnote w:type="continuationSeparator" w:id="0">
    <w:p w:rsidR="002E4440" w:rsidRDefault="002E4440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99445A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  <w:lang w:val="en-US"/>
            </w:rPr>
          </w:pPr>
          <w:r w:rsidRPr="00472385">
            <w:rPr>
              <w:rFonts w:eastAsia="Calibr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  <w:lang w:val="en-US"/>
            </w:rPr>
          </w:pPr>
          <w:r w:rsidRPr="00472385">
            <w:rPr>
              <w:rFonts w:eastAsia="Calibri"/>
              <w:b/>
              <w:i/>
              <w:lang w:val="en-US"/>
            </w:rPr>
            <w:t>A Council of Europe Toolkit</w:t>
          </w:r>
        </w:p>
        <w:p w:rsidR="00186952" w:rsidRPr="00010EAF" w:rsidRDefault="002E4440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Hyperlink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2E4440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Hyperlink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4C66"/>
    <w:rsid w:val="00012EA4"/>
    <w:rsid w:val="00013516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B2514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2C01"/>
    <w:rsid w:val="001B602D"/>
    <w:rsid w:val="001B71AD"/>
    <w:rsid w:val="001C2C9B"/>
    <w:rsid w:val="001C7918"/>
    <w:rsid w:val="001D7251"/>
    <w:rsid w:val="001F72CF"/>
    <w:rsid w:val="0020300A"/>
    <w:rsid w:val="00214CD0"/>
    <w:rsid w:val="00225C85"/>
    <w:rsid w:val="00233192"/>
    <w:rsid w:val="00246E8E"/>
    <w:rsid w:val="00254DC5"/>
    <w:rsid w:val="0026293F"/>
    <w:rsid w:val="002650AF"/>
    <w:rsid w:val="002860CD"/>
    <w:rsid w:val="002A0CEF"/>
    <w:rsid w:val="002A3476"/>
    <w:rsid w:val="002A5874"/>
    <w:rsid w:val="002D7BD0"/>
    <w:rsid w:val="002E1B08"/>
    <w:rsid w:val="002E4440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3E6"/>
    <w:rsid w:val="0037570C"/>
    <w:rsid w:val="0037693A"/>
    <w:rsid w:val="0038409C"/>
    <w:rsid w:val="003847AD"/>
    <w:rsid w:val="003853D1"/>
    <w:rsid w:val="003C050D"/>
    <w:rsid w:val="003C32F5"/>
    <w:rsid w:val="003C60BD"/>
    <w:rsid w:val="003C6F99"/>
    <w:rsid w:val="003C799F"/>
    <w:rsid w:val="003D0E09"/>
    <w:rsid w:val="003D21A3"/>
    <w:rsid w:val="003D2450"/>
    <w:rsid w:val="003E358D"/>
    <w:rsid w:val="003E7D53"/>
    <w:rsid w:val="003E7F4D"/>
    <w:rsid w:val="003F121D"/>
    <w:rsid w:val="00425EB7"/>
    <w:rsid w:val="00442AC0"/>
    <w:rsid w:val="004514F5"/>
    <w:rsid w:val="00460BCC"/>
    <w:rsid w:val="00463894"/>
    <w:rsid w:val="00470AA9"/>
    <w:rsid w:val="0049006B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720DE"/>
    <w:rsid w:val="005A600F"/>
    <w:rsid w:val="005C2E50"/>
    <w:rsid w:val="005E4CA5"/>
    <w:rsid w:val="005E5E1B"/>
    <w:rsid w:val="005E654F"/>
    <w:rsid w:val="00607CDD"/>
    <w:rsid w:val="00617D74"/>
    <w:rsid w:val="00634900"/>
    <w:rsid w:val="006355E0"/>
    <w:rsid w:val="0064154F"/>
    <w:rsid w:val="006455D0"/>
    <w:rsid w:val="00651E90"/>
    <w:rsid w:val="00655B1E"/>
    <w:rsid w:val="00655CCE"/>
    <w:rsid w:val="00694FE7"/>
    <w:rsid w:val="006A1A21"/>
    <w:rsid w:val="006B6385"/>
    <w:rsid w:val="006B7367"/>
    <w:rsid w:val="006C0689"/>
    <w:rsid w:val="006C08C3"/>
    <w:rsid w:val="006C19C6"/>
    <w:rsid w:val="006C6FCE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B3F92"/>
    <w:rsid w:val="007B4D14"/>
    <w:rsid w:val="007F5F10"/>
    <w:rsid w:val="00802726"/>
    <w:rsid w:val="0080462C"/>
    <w:rsid w:val="00805257"/>
    <w:rsid w:val="008067EC"/>
    <w:rsid w:val="008174F6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1473"/>
    <w:rsid w:val="008F24DC"/>
    <w:rsid w:val="008F2EBD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3B22"/>
    <w:rsid w:val="00993B41"/>
    <w:rsid w:val="0099445A"/>
    <w:rsid w:val="009A431F"/>
    <w:rsid w:val="009A4759"/>
    <w:rsid w:val="009A5131"/>
    <w:rsid w:val="009B206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20AF"/>
    <w:rsid w:val="00C24B3F"/>
    <w:rsid w:val="00C24C86"/>
    <w:rsid w:val="00C523EA"/>
    <w:rsid w:val="00C622D7"/>
    <w:rsid w:val="00C7477C"/>
    <w:rsid w:val="00C8086F"/>
    <w:rsid w:val="00C96D35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726BD"/>
    <w:rsid w:val="00E74E5B"/>
    <w:rsid w:val="00E826A8"/>
    <w:rsid w:val="00E90A39"/>
    <w:rsid w:val="00EA589F"/>
    <w:rsid w:val="00EC3C97"/>
    <w:rsid w:val="00EC6747"/>
    <w:rsid w:val="00ED4CB7"/>
    <w:rsid w:val="00EE2DEC"/>
    <w:rsid w:val="00EF3AB1"/>
    <w:rsid w:val="00F13FDB"/>
    <w:rsid w:val="00F260E9"/>
    <w:rsid w:val="00F41208"/>
    <w:rsid w:val="00F5126A"/>
    <w:rsid w:val="00FB0515"/>
    <w:rsid w:val="00FB70A6"/>
    <w:rsid w:val="00FC4F80"/>
    <w:rsid w:val="00FE1613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ListParagraph">
    <w:name w:val="List Paragraph"/>
    <w:basedOn w:val="Normal"/>
    <w:uiPriority w:val="34"/>
    <w:rsid w:val="006F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6851-4CD1-4809-8B5B-50F31F37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6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2370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THALGOTT</cp:lastModifiedBy>
  <cp:revision>5</cp:revision>
  <cp:lastPrinted>2017-03-21T17:43:00Z</cp:lastPrinted>
  <dcterms:created xsi:type="dcterms:W3CDTF">2017-05-05T13:41:00Z</dcterms:created>
  <dcterms:modified xsi:type="dcterms:W3CDTF">2017-05-26T14:07:00Z</dcterms:modified>
</cp:coreProperties>
</file>