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538"/>
        <w:gridCol w:w="2537"/>
        <w:gridCol w:w="2537"/>
        <w:gridCol w:w="2537"/>
      </w:tblGrid>
      <w:tr w:rsidR="00E475F9" w:rsidRPr="0018697E" w14:paraId="6EB066DF" w14:textId="77777777" w:rsidTr="00E54322">
        <w:trPr>
          <w:trHeight w:val="737"/>
        </w:trPr>
        <w:tc>
          <w:tcPr>
            <w:tcW w:w="1250" w:type="pct"/>
            <w:shd w:val="clear" w:color="auto" w:fill="auto"/>
            <w:vAlign w:val="center"/>
          </w:tcPr>
          <w:p w14:paraId="25D5D488" w14:textId="2A458EBA" w:rsidR="002D11B8" w:rsidRPr="0018697E" w:rsidRDefault="003D6AC2" w:rsidP="00E54322">
            <w:pPr>
              <w:widowControl w:val="0"/>
              <w:autoSpaceDE w:val="0"/>
              <w:autoSpaceDN w:val="0"/>
              <w:adjustRightInd w:val="0"/>
              <w:rPr>
                <w:rFonts w:ascii="Arial Narrow" w:hAnsi="Arial Narrow" w:cs="Calibri"/>
                <w:szCs w:val="20"/>
              </w:rPr>
            </w:pPr>
            <w:r w:rsidRPr="0018697E">
              <w:rPr>
                <w:rFonts w:ascii="Arial Narrow" w:hAnsi="Arial Narrow"/>
                <w:b/>
              </w:rPr>
              <w:t>D</w:t>
            </w:r>
            <w:r w:rsidR="009C5118" w:rsidRPr="0018697E">
              <w:rPr>
                <w:rFonts w:ascii="Arial Narrow" w:hAnsi="Arial Narrow"/>
                <w:b/>
              </w:rPr>
              <w:t>ÉLÉGUÉ</w:t>
            </w:r>
            <w:r w:rsidRPr="0018697E">
              <w:rPr>
                <w:rFonts w:ascii="Arial Narrow" w:hAnsi="Arial Narrow"/>
                <w:b/>
              </w:rPr>
              <w:t>S DES MINISTRES</w:t>
            </w:r>
          </w:p>
        </w:tc>
        <w:tc>
          <w:tcPr>
            <w:tcW w:w="1250" w:type="pct"/>
            <w:shd w:val="clear" w:color="auto" w:fill="auto"/>
            <w:vAlign w:val="center"/>
          </w:tcPr>
          <w:p w14:paraId="1747301D" w14:textId="77777777" w:rsidR="002D11B8" w:rsidRPr="0018697E" w:rsidRDefault="00FC4FC8" w:rsidP="00E54322">
            <w:pPr>
              <w:ind w:left="-108"/>
              <w:jc w:val="center"/>
              <w:rPr>
                <w:rFonts w:ascii="Arial Narrow" w:hAnsi="Arial Narrow" w:cs="Arial"/>
                <w:szCs w:val="20"/>
              </w:rPr>
            </w:pPr>
            <w:r w:rsidRPr="0018697E">
              <w:rPr>
                <w:rFonts w:ascii="Arial Narrow" w:hAnsi="Arial Narrow"/>
              </w:rPr>
              <w:t>Documents d'information</w:t>
            </w:r>
          </w:p>
        </w:tc>
        <w:tc>
          <w:tcPr>
            <w:tcW w:w="1250" w:type="pct"/>
            <w:shd w:val="clear" w:color="auto" w:fill="auto"/>
            <w:vAlign w:val="center"/>
          </w:tcPr>
          <w:p w14:paraId="210D7FAF" w14:textId="75EC1B43" w:rsidR="002D11B8" w:rsidRPr="00101A6D" w:rsidRDefault="00101A6D" w:rsidP="00875186">
            <w:pPr>
              <w:ind w:left="-40"/>
              <w:jc w:val="center"/>
              <w:rPr>
                <w:rFonts w:ascii="Arial Narrow" w:hAnsi="Arial Narrow" w:cs="Arial"/>
                <w:b/>
                <w:sz w:val="24"/>
                <w:szCs w:val="24"/>
              </w:rPr>
            </w:pPr>
            <w:r w:rsidRPr="00101A6D">
              <w:rPr>
                <w:rFonts w:ascii="Arial Narrow" w:hAnsi="Arial Narrow"/>
                <w:b/>
                <w:sz w:val="24"/>
              </w:rPr>
              <w:t>CM/</w:t>
            </w:r>
            <w:proofErr w:type="spellStart"/>
            <w:proofErr w:type="gramStart"/>
            <w:r w:rsidRPr="00101A6D">
              <w:rPr>
                <w:rFonts w:ascii="Arial Narrow" w:hAnsi="Arial Narrow"/>
                <w:b/>
                <w:sz w:val="24"/>
              </w:rPr>
              <w:t>Inf</w:t>
            </w:r>
            <w:proofErr w:type="spellEnd"/>
            <w:r w:rsidRPr="00101A6D">
              <w:rPr>
                <w:rFonts w:ascii="Arial Narrow" w:hAnsi="Arial Narrow"/>
                <w:b/>
                <w:sz w:val="24"/>
              </w:rPr>
              <w:t>(</w:t>
            </w:r>
            <w:proofErr w:type="gramEnd"/>
            <w:r w:rsidRPr="00101A6D">
              <w:rPr>
                <w:rFonts w:ascii="Arial Narrow" w:hAnsi="Arial Narrow"/>
                <w:b/>
                <w:sz w:val="24"/>
              </w:rPr>
              <w:t>2022)14</w:t>
            </w:r>
            <w:r w:rsidR="007E5A21">
              <w:rPr>
                <w:rFonts w:ascii="Arial Narrow" w:hAnsi="Arial Narrow"/>
                <w:b/>
                <w:sz w:val="24"/>
              </w:rPr>
              <w:t>-</w:t>
            </w:r>
            <w:r w:rsidR="00E33404">
              <w:rPr>
                <w:rFonts w:ascii="Arial Narrow" w:hAnsi="Arial Narrow"/>
                <w:b/>
                <w:sz w:val="24"/>
              </w:rPr>
              <w:t>rev5</w:t>
            </w:r>
          </w:p>
        </w:tc>
        <w:tc>
          <w:tcPr>
            <w:tcW w:w="1250" w:type="pct"/>
            <w:shd w:val="clear" w:color="auto" w:fill="auto"/>
            <w:vAlign w:val="center"/>
          </w:tcPr>
          <w:p w14:paraId="1DE82A6D" w14:textId="227676B8" w:rsidR="002D11B8" w:rsidRPr="0018697E" w:rsidRDefault="00E33404" w:rsidP="00875186">
            <w:pPr>
              <w:jc w:val="right"/>
              <w:rPr>
                <w:rFonts w:ascii="Arial Narrow" w:hAnsi="Arial Narrow" w:cs="Arial"/>
                <w:sz w:val="16"/>
                <w:szCs w:val="16"/>
              </w:rPr>
            </w:pPr>
            <w:r>
              <w:rPr>
                <w:rFonts w:ascii="Arial Narrow" w:hAnsi="Arial Narrow" w:cs="Arial"/>
                <w:sz w:val="16"/>
              </w:rPr>
              <w:t xml:space="preserve">26 octobre </w:t>
            </w:r>
            <w:r w:rsidR="00AE3D41" w:rsidRPr="0018697E">
              <w:rPr>
                <w:rFonts w:ascii="Arial Narrow" w:hAnsi="Arial Narrow" w:cs="Arial"/>
                <w:sz w:val="16"/>
              </w:rPr>
              <w:t>2022</w:t>
            </w:r>
          </w:p>
        </w:tc>
      </w:tr>
    </w:tbl>
    <w:p w14:paraId="00675999" w14:textId="77777777" w:rsidR="00D554E6" w:rsidRPr="0018697E"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10149"/>
      </w:tblGrid>
      <w:tr w:rsidR="00E24C57" w:rsidRPr="0018697E" w14:paraId="4689A612" w14:textId="77777777" w:rsidTr="00DE1C4F">
        <w:tc>
          <w:tcPr>
            <w:tcW w:w="9555" w:type="dxa"/>
            <w:shd w:val="clear" w:color="auto" w:fill="auto"/>
            <w:tcMar>
              <w:top w:w="227" w:type="dxa"/>
              <w:bottom w:w="227" w:type="dxa"/>
            </w:tcMar>
            <w:vAlign w:val="center"/>
          </w:tcPr>
          <w:p w14:paraId="4E4645D6" w14:textId="026D3776" w:rsidR="00897069" w:rsidRPr="0018697E" w:rsidRDefault="00D01679" w:rsidP="008D10FF">
            <w:pPr>
              <w:rPr>
                <w:rFonts w:ascii="Arial Narrow" w:hAnsi="Arial Narrow"/>
                <w:b/>
                <w:sz w:val="28"/>
              </w:rPr>
            </w:pPr>
            <w:r w:rsidRPr="0018697E">
              <w:rPr>
                <w:rFonts w:ascii="Arial Narrow" w:hAnsi="Arial Narrow"/>
                <w:b/>
                <w:sz w:val="28"/>
              </w:rPr>
              <w:t xml:space="preserve">Priorités </w:t>
            </w:r>
            <w:r w:rsidR="00595705" w:rsidRPr="0018697E">
              <w:rPr>
                <w:rFonts w:ascii="Arial Narrow" w:hAnsi="Arial Narrow"/>
                <w:b/>
                <w:sz w:val="28"/>
              </w:rPr>
              <w:t xml:space="preserve">de la Présidence </w:t>
            </w:r>
            <w:r w:rsidRPr="0018697E">
              <w:rPr>
                <w:rFonts w:ascii="Arial Narrow" w:hAnsi="Arial Narrow"/>
                <w:b/>
                <w:sz w:val="28"/>
              </w:rPr>
              <w:t>irlandaise</w:t>
            </w:r>
          </w:p>
          <w:p w14:paraId="78A71873" w14:textId="0B423496" w:rsidR="00897069" w:rsidRPr="0018697E" w:rsidRDefault="00595705" w:rsidP="008D10FF">
            <w:pPr>
              <w:rPr>
                <w:rFonts w:ascii="Arial Narrow" w:hAnsi="Arial Narrow"/>
                <w:b/>
                <w:sz w:val="28"/>
              </w:rPr>
            </w:pPr>
            <w:proofErr w:type="gramStart"/>
            <w:r w:rsidRPr="0018697E">
              <w:rPr>
                <w:rFonts w:ascii="Arial Narrow" w:hAnsi="Arial Narrow"/>
                <w:b/>
                <w:sz w:val="28"/>
              </w:rPr>
              <w:t>du</w:t>
            </w:r>
            <w:proofErr w:type="gramEnd"/>
            <w:r w:rsidRPr="0018697E">
              <w:rPr>
                <w:rFonts w:ascii="Arial Narrow" w:hAnsi="Arial Narrow"/>
                <w:b/>
                <w:sz w:val="28"/>
              </w:rPr>
              <w:t xml:space="preserve"> Comité des Ministres du Conseil de l’Europe</w:t>
            </w:r>
          </w:p>
          <w:p w14:paraId="17E4FB4E" w14:textId="0B9B5A34" w:rsidR="00E457C3" w:rsidRPr="0018697E" w:rsidRDefault="00595705" w:rsidP="008D10FF">
            <w:pPr>
              <w:rPr>
                <w:rFonts w:ascii="Arial Narrow" w:hAnsi="Arial Narrow" w:cs="Calibri"/>
                <w:b/>
                <w:szCs w:val="20"/>
              </w:rPr>
            </w:pPr>
            <w:r w:rsidRPr="0018697E">
              <w:rPr>
                <w:rFonts w:ascii="Arial Narrow" w:hAnsi="Arial Narrow"/>
                <w:b/>
                <w:sz w:val="28"/>
              </w:rPr>
              <w:t>(</w:t>
            </w:r>
            <w:r w:rsidR="00DF778F" w:rsidRPr="0018697E">
              <w:rPr>
                <w:rFonts w:ascii="Arial Narrow" w:hAnsi="Arial Narrow"/>
                <w:b/>
                <w:sz w:val="28"/>
              </w:rPr>
              <w:t xml:space="preserve">20 mai </w:t>
            </w:r>
            <w:r w:rsidR="00D01679" w:rsidRPr="0018697E">
              <w:rPr>
                <w:rFonts w:ascii="Arial Narrow" w:hAnsi="Arial Narrow"/>
                <w:b/>
                <w:sz w:val="28"/>
              </w:rPr>
              <w:t xml:space="preserve">– novembre </w:t>
            </w:r>
            <w:r w:rsidR="00DF778F" w:rsidRPr="0018697E">
              <w:rPr>
                <w:rFonts w:ascii="Arial Narrow" w:hAnsi="Arial Narrow"/>
                <w:b/>
                <w:sz w:val="28"/>
              </w:rPr>
              <w:t>2022</w:t>
            </w:r>
            <w:r w:rsidRPr="0018697E">
              <w:rPr>
                <w:rFonts w:ascii="Arial Narrow" w:hAnsi="Arial Narrow"/>
                <w:b/>
                <w:sz w:val="28"/>
              </w:rPr>
              <w:t>)</w:t>
            </w:r>
          </w:p>
        </w:tc>
      </w:tr>
    </w:tbl>
    <w:p w14:paraId="53FEFA18" w14:textId="77777777" w:rsidR="00F84242" w:rsidRDefault="00F84242" w:rsidP="00F84242"/>
    <w:p w14:paraId="2E8DC32E" w14:textId="177A9050" w:rsidR="00F84242" w:rsidRPr="00342227" w:rsidRDefault="00F84242" w:rsidP="00F84242">
      <w:r w:rsidRPr="00342227">
        <w:t xml:space="preserve">L'invasion non provoquée de l'Ukraine par la Fédération de Russie a </w:t>
      </w:r>
      <w:r>
        <w:t xml:space="preserve">clairement </w:t>
      </w:r>
      <w:r w:rsidRPr="00342227">
        <w:t xml:space="preserve">mis en </w:t>
      </w:r>
      <w:r>
        <w:t xml:space="preserve">évidence </w:t>
      </w:r>
      <w:r w:rsidRPr="00342227">
        <w:t>un principe fondateur du Conseil de l'Europe : « </w:t>
      </w:r>
      <w:r w:rsidRPr="00342227">
        <w:rPr>
          <w:i/>
        </w:rPr>
        <w:t>la consolidation de la paix fondée sur la justice et la coopération internationale est d'un intérêt vital pour la préservation de la société humaine et de la civilisation ».</w:t>
      </w:r>
      <w:r w:rsidRPr="00342227">
        <w:t xml:space="preserve"> </w:t>
      </w:r>
    </w:p>
    <w:p w14:paraId="19C048A2" w14:textId="77777777" w:rsidR="00F84242" w:rsidRDefault="00F84242" w:rsidP="00F84242"/>
    <w:p w14:paraId="0F85934E" w14:textId="43C3A86D" w:rsidR="00F84242" w:rsidRPr="00342227" w:rsidRDefault="00F84242" w:rsidP="00F84242">
      <w:r w:rsidRPr="00342227">
        <w:t xml:space="preserve">Le 20 mai, à l’heure où notre continent </w:t>
      </w:r>
      <w:r>
        <w:t xml:space="preserve">est en proie à de grandes </w:t>
      </w:r>
      <w:r w:rsidRPr="00342227">
        <w:t>difficultés, l'Irlande prend pour la septième fois la tête du Comité des ministres du Conseil de l'Europe. Le mois où elle célèbre son 50</w:t>
      </w:r>
      <w:r w:rsidRPr="00342227">
        <w:rPr>
          <w:vertAlign w:val="superscript"/>
        </w:rPr>
        <w:t>e</w:t>
      </w:r>
      <w:r w:rsidRPr="00342227">
        <w:t xml:space="preserve"> anniversaire en tant que membre de l'U</w:t>
      </w:r>
      <w:r>
        <w:t>nion européenne et</w:t>
      </w:r>
      <w:r w:rsidRPr="00342227">
        <w:t xml:space="preserve"> l'année où elle siège au Conseil de sécurité des Nations </w:t>
      </w:r>
      <w:r w:rsidR="00F358DE">
        <w:t>U</w:t>
      </w:r>
      <w:r w:rsidRPr="00342227">
        <w:t xml:space="preserve">nies, l'Irlande </w:t>
      </w:r>
      <w:r>
        <w:t xml:space="preserve">a l’honneur </w:t>
      </w:r>
      <w:r w:rsidRPr="00342227">
        <w:t xml:space="preserve">de diriger une institution qui inspire non pas par des exemples de pouvoir, mais par le pouvoir de l'exemple. </w:t>
      </w:r>
    </w:p>
    <w:p w14:paraId="58F5CB7F" w14:textId="77777777" w:rsidR="00F84242" w:rsidRDefault="00F84242" w:rsidP="00F84242"/>
    <w:p w14:paraId="1270D7C7" w14:textId="00AF1CF0" w:rsidR="00F84242" w:rsidRPr="00342227" w:rsidRDefault="00F84242" w:rsidP="00F84242">
      <w:r>
        <w:t xml:space="preserve">Avec </w:t>
      </w:r>
      <w:r w:rsidRPr="00342227">
        <w:t xml:space="preserve">la Convention européenne des droits de l'homme et plus de 200 autres traités, le Conseil est depuis longtemps « la conscience de l'Europe ». </w:t>
      </w:r>
      <w:r>
        <w:t>L</w:t>
      </w:r>
      <w:r w:rsidRPr="00342227">
        <w:t xml:space="preserve">'Irlande se donne pour objectif de réaffirmer cette conscience </w:t>
      </w:r>
      <w:r>
        <w:t>au cours de s</w:t>
      </w:r>
      <w:r w:rsidRPr="00342227">
        <w:t>a présidence, en travaillant avec les dirigeants du Conseil de l'Europ</w:t>
      </w:r>
      <w:r>
        <w:t>e et les autres États membres</w:t>
      </w:r>
      <w:r w:rsidRPr="00342227">
        <w:t xml:space="preserve">. </w:t>
      </w:r>
    </w:p>
    <w:p w14:paraId="7A30041A" w14:textId="77777777" w:rsidR="00F84242" w:rsidRDefault="00F84242" w:rsidP="00F84242"/>
    <w:p w14:paraId="0E12A8DD" w14:textId="040B7F94" w:rsidR="00F84242" w:rsidRPr="00342227" w:rsidRDefault="00F84242" w:rsidP="00F84242">
      <w:r w:rsidRPr="00342227">
        <w:t xml:space="preserve">L'Irlande s'efforcera de servir le Conseil de l'Europe </w:t>
      </w:r>
      <w:r>
        <w:t>alors qu’</w:t>
      </w:r>
      <w:r w:rsidRPr="00342227">
        <w:t>il s'adapte à l'e</w:t>
      </w:r>
      <w:r w:rsidR="000369A9">
        <w:t>xc</w:t>
      </w:r>
      <w:r w:rsidRPr="00342227">
        <w:t>l</w:t>
      </w:r>
      <w:r w:rsidR="000369A9">
        <w:t>u</w:t>
      </w:r>
      <w:r w:rsidRPr="00342227">
        <w:t xml:space="preserve">sion de l'un de ses membres les plus importants </w:t>
      </w:r>
      <w:r>
        <w:t xml:space="preserve">par la taille </w:t>
      </w:r>
      <w:r w:rsidRPr="00342227">
        <w:t xml:space="preserve">et </w:t>
      </w:r>
      <w:r>
        <w:t>qu’</w:t>
      </w:r>
      <w:r w:rsidRPr="00342227">
        <w:t xml:space="preserve">il </w:t>
      </w:r>
      <w:r>
        <w:t xml:space="preserve">réoriente </w:t>
      </w:r>
      <w:r w:rsidRPr="00342227">
        <w:t>ses ressources pour répondre à la détresse d'un autre. Notre plus grande priorité sera de veiller à ce que le Conseil de l'Europe mette à profit son expertise considérable pour soutenir l'Ukraine et les millions de personnes vulnérables déplacées à cause de la guerre.</w:t>
      </w:r>
    </w:p>
    <w:p w14:paraId="511EE4C7" w14:textId="77777777" w:rsidR="00F84242" w:rsidRDefault="00F84242" w:rsidP="00F84242"/>
    <w:p w14:paraId="7CE4E945" w14:textId="293B865A" w:rsidR="00F84242" w:rsidRDefault="00F84242" w:rsidP="00F84242">
      <w:r w:rsidRPr="00342227">
        <w:t xml:space="preserve">Dans ce contexte, l'Irlande poursuivra trois </w:t>
      </w:r>
      <w:r>
        <w:t xml:space="preserve">grands </w:t>
      </w:r>
      <w:r w:rsidRPr="00342227">
        <w:t>objectifs complémentaires.</w:t>
      </w:r>
    </w:p>
    <w:p w14:paraId="6B9DFF49" w14:textId="77777777" w:rsidR="00F84242" w:rsidRPr="00342227" w:rsidRDefault="00F84242" w:rsidP="00F84242"/>
    <w:p w14:paraId="74D5E4BD" w14:textId="77777777" w:rsidR="00F84242" w:rsidRPr="00E8192F" w:rsidRDefault="00F84242" w:rsidP="00E8192F">
      <w:pPr>
        <w:pStyle w:val="ListParagraph"/>
        <w:numPr>
          <w:ilvl w:val="0"/>
          <w:numId w:val="8"/>
        </w:numPr>
        <w:spacing w:after="0" w:line="240" w:lineRule="auto"/>
        <w:ind w:hanging="720"/>
        <w:rPr>
          <w:rFonts w:ascii="Arial" w:hAnsi="Arial" w:cs="Arial"/>
          <w:b/>
          <w:iCs/>
          <w:sz w:val="20"/>
          <w:szCs w:val="20"/>
        </w:rPr>
      </w:pPr>
      <w:r w:rsidRPr="00E8192F">
        <w:rPr>
          <w:rFonts w:ascii="Arial" w:hAnsi="Arial" w:cs="Arial"/>
          <w:b/>
          <w:iCs/>
          <w:sz w:val="20"/>
          <w:szCs w:val="20"/>
        </w:rPr>
        <w:t>Nos libertés fondatrices - Renforcer les droits de l'homme et la protection des civils en Europe</w:t>
      </w:r>
    </w:p>
    <w:p w14:paraId="66354D18" w14:textId="77777777" w:rsidR="00F84242" w:rsidRDefault="00F84242" w:rsidP="00F84242"/>
    <w:p w14:paraId="4CB51D6C" w14:textId="2757967F" w:rsidR="00F84242" w:rsidRPr="00342227" w:rsidRDefault="00F84242" w:rsidP="00F84242">
      <w:r w:rsidRPr="00342227">
        <w:t>L'Irlande a une grande expérience de la défense des droits de l'homme et de la consolidation de la paix en Europe, th</w:t>
      </w:r>
      <w:r>
        <w:t xml:space="preserve">ématique </w:t>
      </w:r>
      <w:r w:rsidRPr="00342227">
        <w:t>central</w:t>
      </w:r>
      <w:r>
        <w:t>e</w:t>
      </w:r>
      <w:r w:rsidRPr="00342227">
        <w:t xml:space="preserve"> de notre dernière présidence du Conseil de l'Europe en 2000 et de notre mandat actuel au Conseil de sécurité de l’ONU. À la suite de l'invasion de l'Ukraine par la Russie, cet aspect revêt aujourd’hui une nouvelle importance et urgence. C’est pourquoi la Présidence irlandaise, en étroite collaboration avec la Secrétaire générale, l'Assemblée parlementaire, la Commissaire aux droits de l'homme et d’autres </w:t>
      </w:r>
      <w:r>
        <w:t>interlocuteurs</w:t>
      </w:r>
      <w:r w:rsidRPr="00342227">
        <w:t>, se concentrera sur la protection des droits de l'homme dans les contextes les plus difficiles.</w:t>
      </w:r>
    </w:p>
    <w:p w14:paraId="6DCE3DB7" w14:textId="77777777" w:rsidR="00F84242" w:rsidRDefault="00F84242" w:rsidP="00F84242"/>
    <w:p w14:paraId="5B368E53" w14:textId="193C1B89" w:rsidR="00F84242" w:rsidRPr="00342227" w:rsidRDefault="00F84242" w:rsidP="00F84242">
      <w:pPr>
        <w:rPr>
          <w:b/>
        </w:rPr>
      </w:pPr>
      <w:r w:rsidRPr="00342227">
        <w:t xml:space="preserve">Dans cette perspective, la ministre de la Justice de l’Irlande, Helene </w:t>
      </w:r>
      <w:proofErr w:type="spellStart"/>
      <w:r w:rsidRPr="00342227">
        <w:t>McEntee</w:t>
      </w:r>
      <w:proofErr w:type="spellEnd"/>
      <w:r w:rsidRPr="00342227">
        <w:t>, invitera à Dublin, en septembre, ses homologues ministres de la Justice</w:t>
      </w:r>
      <w:r>
        <w:t xml:space="preserve"> </w:t>
      </w:r>
      <w:r w:rsidRPr="00342227">
        <w:t xml:space="preserve">pour réfléchir à la manière dont nous pouvons, à titre collectif, renforcer les normes européennes en matière de lutte contre la violence domestique, sexuelle et fondée sur le genre. Ce même mois, des universitaires, des décideurs et d'autres experts se réuniront à Galway pour examiner comment </w:t>
      </w:r>
      <w:r>
        <w:t xml:space="preserve">mieux </w:t>
      </w:r>
      <w:r w:rsidRPr="00E15243">
        <w:t>appliquer</w:t>
      </w:r>
      <w:r>
        <w:t xml:space="preserve"> </w:t>
      </w:r>
      <w:r w:rsidRPr="00342227">
        <w:t xml:space="preserve">la Convention européenne des droits de l'homme </w:t>
      </w:r>
      <w:r>
        <w:t>dans d</w:t>
      </w:r>
      <w:r w:rsidRPr="00342227">
        <w:t xml:space="preserve">es zones de conflit </w:t>
      </w:r>
      <w:r w:rsidR="000369A9">
        <w:t>prolongé</w:t>
      </w:r>
      <w:r w:rsidRPr="00342227">
        <w:t xml:space="preserve">. Enfin, en conjonction avec la Commission de Venise, la Présidence organisera à Strasbourg une conférence </w:t>
      </w:r>
      <w:r>
        <w:t xml:space="preserve">à </w:t>
      </w:r>
      <w:r w:rsidRPr="00342227">
        <w:t>haut niveau</w:t>
      </w:r>
      <w:r>
        <w:t xml:space="preserve"> </w:t>
      </w:r>
      <w:r w:rsidRPr="00342227">
        <w:t>sur l'application des normes européennes en matière de liberté d'association dans les sociétés modernes.</w:t>
      </w:r>
    </w:p>
    <w:p w14:paraId="71713ECF" w14:textId="77777777" w:rsidR="00F84242" w:rsidRDefault="00F84242" w:rsidP="00F84242"/>
    <w:p w14:paraId="56FEFB0A" w14:textId="20838B07" w:rsidR="00F84242" w:rsidRDefault="00F84242" w:rsidP="00F84242">
      <w:r w:rsidRPr="00342227">
        <w:t>La Cour européenne des droits de l'homme est au cœur de la protection de</w:t>
      </w:r>
      <w:r>
        <w:t xml:space="preserve"> ce</w:t>
      </w:r>
      <w:r w:rsidRPr="00342227">
        <w:t xml:space="preserve">s droits </w:t>
      </w:r>
      <w:r>
        <w:t xml:space="preserve">en </w:t>
      </w:r>
      <w:r w:rsidRPr="00342227">
        <w:t xml:space="preserve">Europe. L'Irlande a été le premier État à reconnaître la compétence de la Cour, </w:t>
      </w:r>
      <w:r>
        <w:t xml:space="preserve">qu’elle </w:t>
      </w:r>
      <w:r w:rsidRPr="00342227">
        <w:t>a toujours respectée. Tout au long de sa présidence, l'Irlande d</w:t>
      </w:r>
      <w:r>
        <w:t>onnera la priorité au soutien à</w:t>
      </w:r>
      <w:r w:rsidRPr="00342227">
        <w:t xml:space="preserve"> cette institution juridique prééminente, en veillant à ce que les </w:t>
      </w:r>
      <w:r>
        <w:t>E</w:t>
      </w:r>
      <w:r w:rsidRPr="00342227">
        <w:t xml:space="preserve">uropéens bénéficient des protections prévues par la Convention européenne des droits de l'homme. En octobre, le président de la Cour suprême d'Irlande, Donal </w:t>
      </w:r>
      <w:proofErr w:type="spellStart"/>
      <w:r w:rsidRPr="00342227">
        <w:t>O'Donnell</w:t>
      </w:r>
      <w:proofErr w:type="spellEnd"/>
      <w:r w:rsidRPr="00342227">
        <w:t xml:space="preserve">, invitera le président, le vice-président et d'autres membres de la Cour européenne </w:t>
      </w:r>
      <w:r>
        <w:t xml:space="preserve">à </w:t>
      </w:r>
      <w:r w:rsidRPr="00342227">
        <w:t xml:space="preserve">une table ronde </w:t>
      </w:r>
      <w:r>
        <w:t xml:space="preserve">organisée à Dublin </w:t>
      </w:r>
      <w:r w:rsidRPr="00342227">
        <w:t>avec de hauts membres de la magistrature irlandaise,</w:t>
      </w:r>
      <w:r>
        <w:t xml:space="preserve"> qui sera</w:t>
      </w:r>
      <w:r w:rsidRPr="00342227">
        <w:t xml:space="preserve"> suivie d'une conférence publique à </w:t>
      </w:r>
      <w:r>
        <w:t>l’</w:t>
      </w:r>
      <w:r w:rsidRPr="00342227">
        <w:t xml:space="preserve">Université de la ville de Dublin, au cours de laquelle </w:t>
      </w:r>
      <w:r>
        <w:t xml:space="preserve">la </w:t>
      </w:r>
      <w:r w:rsidRPr="00342227">
        <w:t>première traduction de la Convention européenne des droits de l'homme</w:t>
      </w:r>
      <w:r w:rsidRPr="00E46010">
        <w:t xml:space="preserve"> </w:t>
      </w:r>
      <w:r w:rsidRPr="00342227">
        <w:t xml:space="preserve">en langue irlandaise sera lancée. Dans le prolongement des efforts de la </w:t>
      </w:r>
      <w:r>
        <w:t>P</w:t>
      </w:r>
      <w:r w:rsidRPr="00342227">
        <w:t xml:space="preserve">résidence italienne sortante, l'Irlande continuera également à </w:t>
      </w:r>
      <w:r>
        <w:t>œuvrer en faveur d’</w:t>
      </w:r>
      <w:r w:rsidRPr="00342227">
        <w:t>une adhésion rapide de l'Union européenne à la Convention européenne des droits de l'homme.</w:t>
      </w:r>
    </w:p>
    <w:p w14:paraId="717960E2" w14:textId="77777777" w:rsidR="00F84242" w:rsidRPr="00342227" w:rsidRDefault="00F84242" w:rsidP="00F84242"/>
    <w:p w14:paraId="0EF19643" w14:textId="5886BA08" w:rsidR="00F84242" w:rsidRPr="00E8192F" w:rsidRDefault="00F84242" w:rsidP="00E8192F">
      <w:pPr>
        <w:pStyle w:val="ListParagraph"/>
        <w:numPr>
          <w:ilvl w:val="0"/>
          <w:numId w:val="8"/>
        </w:numPr>
        <w:spacing w:after="0" w:line="240" w:lineRule="auto"/>
        <w:ind w:hanging="720"/>
        <w:rPr>
          <w:rFonts w:ascii="Arial" w:hAnsi="Arial" w:cs="Arial"/>
          <w:iCs/>
          <w:sz w:val="20"/>
          <w:szCs w:val="20"/>
        </w:rPr>
      </w:pPr>
      <w:r w:rsidRPr="00E8192F">
        <w:rPr>
          <w:rFonts w:ascii="Arial" w:hAnsi="Arial" w:cs="Arial"/>
          <w:b/>
          <w:iCs/>
          <w:sz w:val="20"/>
          <w:szCs w:val="20"/>
        </w:rPr>
        <w:lastRenderedPageBreak/>
        <w:t>Écoutez - Promouvoir la démocratie participative et l'engagement des jeunes</w:t>
      </w:r>
    </w:p>
    <w:p w14:paraId="439BAF88" w14:textId="77777777" w:rsidR="00F84242" w:rsidRPr="00342227" w:rsidRDefault="00F84242" w:rsidP="00F84242"/>
    <w:p w14:paraId="651E43D5" w14:textId="77777777" w:rsidR="00F84242" w:rsidRPr="00342227" w:rsidRDefault="00F84242" w:rsidP="00F84242">
      <w:r w:rsidRPr="00342227">
        <w:t xml:space="preserve">La deuxième priorité de la </w:t>
      </w:r>
      <w:r>
        <w:t>P</w:t>
      </w:r>
      <w:r w:rsidRPr="00342227">
        <w:t xml:space="preserve">résidence irlandaise est ancrée dans </w:t>
      </w:r>
      <w:r>
        <w:t xml:space="preserve">la </w:t>
      </w:r>
      <w:r w:rsidRPr="00342227">
        <w:t xml:space="preserve">conviction profonde </w:t>
      </w:r>
      <w:r>
        <w:t xml:space="preserve">que la démocratie </w:t>
      </w:r>
      <w:r w:rsidRPr="00342227">
        <w:t xml:space="preserve">délibérative </w:t>
      </w:r>
      <w:r>
        <w:t xml:space="preserve">est un outil puissant et que la </w:t>
      </w:r>
      <w:r w:rsidRPr="00342227">
        <w:t>participation des jeunes</w:t>
      </w:r>
      <w:r>
        <w:t xml:space="preserve"> est une nécessité</w:t>
      </w:r>
      <w:r w:rsidRPr="00342227">
        <w:t>.</w:t>
      </w:r>
    </w:p>
    <w:p w14:paraId="6C73EF53" w14:textId="77777777" w:rsidR="00E8192F" w:rsidRDefault="00E8192F" w:rsidP="00F84242"/>
    <w:p w14:paraId="551D24C2" w14:textId="279078B8" w:rsidR="00F84242" w:rsidRDefault="00F84242" w:rsidP="00F84242">
      <w:r w:rsidRPr="00342227">
        <w:t>Cette année, l'Irlande cél</w:t>
      </w:r>
      <w:r>
        <w:t>èb</w:t>
      </w:r>
      <w:r w:rsidRPr="00342227">
        <w:t>r</w:t>
      </w:r>
      <w:r>
        <w:t>e</w:t>
      </w:r>
      <w:r w:rsidRPr="00342227">
        <w:t xml:space="preserve"> le centenaire de son indépendance et </w:t>
      </w:r>
      <w:r>
        <w:t xml:space="preserve">mène </w:t>
      </w:r>
      <w:r w:rsidRPr="00342227">
        <w:t xml:space="preserve">à cette occasion une réflexion sur la lutte pour la démocratie et sur la manière dont </w:t>
      </w:r>
      <w:r>
        <w:t>la démocratie</w:t>
      </w:r>
      <w:r w:rsidRPr="00342227">
        <w:t xml:space="preserve"> doit être renouvelée et défendue par chaque </w:t>
      </w:r>
      <w:r>
        <w:t xml:space="preserve">nouvelle </w:t>
      </w:r>
      <w:r w:rsidRPr="00342227">
        <w:t xml:space="preserve">génération. </w:t>
      </w:r>
      <w:r w:rsidRPr="002E019E">
        <w:t xml:space="preserve">Le Conseil de l’Europe joue depuis longtemps un rôle de premier plan dans la promotion des droits des enfants et des jeunes, et a lancé de très nombreux programmes de formation et d’inclusion essentiels sur tout le continent. </w:t>
      </w:r>
      <w:r>
        <w:t xml:space="preserve">Tout au long de </w:t>
      </w:r>
      <w:r w:rsidRPr="00342227">
        <w:t>sa présidence,</w:t>
      </w:r>
      <w:r w:rsidRPr="002E019E">
        <w:t xml:space="preserve"> l’Irlande s’appuiera sur cette expertise pour mobiliser et écouter la voix des jeunes, </w:t>
      </w:r>
      <w:r>
        <w:t xml:space="preserve">qui sont </w:t>
      </w:r>
      <w:r w:rsidRPr="002E019E">
        <w:t>l’avenir de nos démocraties.</w:t>
      </w:r>
      <w:r w:rsidRPr="00342227">
        <w:t xml:space="preserve"> </w:t>
      </w:r>
      <w:r w:rsidRPr="002E019E">
        <w:t xml:space="preserve">Parallèlement, </w:t>
      </w:r>
      <w:r>
        <w:t>pour lutter contre l’</w:t>
      </w:r>
      <w:proofErr w:type="spellStart"/>
      <w:r>
        <w:t>illibéralisme</w:t>
      </w:r>
      <w:proofErr w:type="spellEnd"/>
      <w:r>
        <w:t xml:space="preserve">, l’Irlande partagera son </w:t>
      </w:r>
      <w:r w:rsidRPr="002E019E">
        <w:t xml:space="preserve">expérience en matière de promotion de la démocratie participative, </w:t>
      </w:r>
      <w:r>
        <w:t>en particulier</w:t>
      </w:r>
      <w:r w:rsidRPr="00342227">
        <w:t xml:space="preserve"> avec les assemblées de citoyens, tout en cherchant à apprendre des autres</w:t>
      </w:r>
      <w:r>
        <w:t xml:space="preserve"> pays</w:t>
      </w:r>
      <w:r w:rsidRPr="00342227">
        <w:t>.</w:t>
      </w:r>
    </w:p>
    <w:p w14:paraId="7854DB58" w14:textId="77777777" w:rsidR="00F84242" w:rsidRPr="00342227" w:rsidRDefault="00F84242" w:rsidP="00F84242"/>
    <w:p w14:paraId="5A181345" w14:textId="77777777" w:rsidR="00F84242" w:rsidRPr="00342227" w:rsidRDefault="00F84242" w:rsidP="00F84242">
      <w:r w:rsidRPr="00342227">
        <w:t xml:space="preserve">Au cours de la première semaine de la </w:t>
      </w:r>
      <w:r>
        <w:t>P</w:t>
      </w:r>
      <w:r w:rsidRPr="00342227">
        <w:t xml:space="preserve">résidence, du 23 au 25 mai, le ministre irlandais de l'Enfance, de l'Égalité, du Handicap, de l'Intégration et de la Jeunesse, </w:t>
      </w:r>
      <w:r>
        <w:t xml:space="preserve">M. </w:t>
      </w:r>
      <w:proofErr w:type="spellStart"/>
      <w:r w:rsidRPr="00342227">
        <w:t>Roderic</w:t>
      </w:r>
      <w:proofErr w:type="spellEnd"/>
      <w:r w:rsidRPr="00342227">
        <w:t xml:space="preserve"> </w:t>
      </w:r>
      <w:proofErr w:type="spellStart"/>
      <w:r w:rsidRPr="00342227">
        <w:t>O'Gorman</w:t>
      </w:r>
      <w:proofErr w:type="spellEnd"/>
      <w:r w:rsidRPr="00342227">
        <w:t xml:space="preserve">, accueillera une conférence à Cork sur le thème « Construire une Europe pour et avec les enfants ». Des </w:t>
      </w:r>
      <w:r>
        <w:t>sujets</w:t>
      </w:r>
      <w:r w:rsidRPr="00342227">
        <w:t xml:space="preserve"> similaires seront mis en avant à Strasbourg lors de la Semaine de la démocratie, qui aura lieu fin juin. L'Irlande profitera égaleme</w:t>
      </w:r>
      <w:r>
        <w:t>nt de s</w:t>
      </w:r>
      <w:r w:rsidRPr="00342227">
        <w:t xml:space="preserve">a présidence pour faire avancer la mise en œuvre de la </w:t>
      </w:r>
      <w:r>
        <w:t>S</w:t>
      </w:r>
      <w:r w:rsidRPr="00342227">
        <w:t>tratégie du Conseil de l'Europe pour les</w:t>
      </w:r>
      <w:r>
        <w:t xml:space="preserve"> droits de l'enfant (2022-2027), qui a été</w:t>
      </w:r>
      <w:r w:rsidRPr="00342227">
        <w:t xml:space="preserve"> lancée récemment. </w:t>
      </w:r>
      <w:r>
        <w:t>M. </w:t>
      </w:r>
      <w:proofErr w:type="spellStart"/>
      <w:r w:rsidRPr="00342227">
        <w:t>O'Gorman</w:t>
      </w:r>
      <w:proofErr w:type="spellEnd"/>
      <w:r w:rsidRPr="00342227">
        <w:t xml:space="preserve"> organisera à ce</w:t>
      </w:r>
      <w:r>
        <w:t>tte occasion</w:t>
      </w:r>
      <w:r w:rsidRPr="00342227">
        <w:t xml:space="preserve"> </w:t>
      </w:r>
      <w:r>
        <w:t xml:space="preserve">une </w:t>
      </w:r>
      <w:r w:rsidRPr="00342227">
        <w:t xml:space="preserve">conférence intergouvernementale </w:t>
      </w:r>
      <w:r>
        <w:t xml:space="preserve">intitulée </w:t>
      </w:r>
      <w:r w:rsidRPr="00342227">
        <w:t>« Écoutez nos voix »</w:t>
      </w:r>
      <w:r>
        <w:t xml:space="preserve">, </w:t>
      </w:r>
      <w:r w:rsidRPr="00342227">
        <w:t>à D</w:t>
      </w:r>
      <w:r>
        <w:t xml:space="preserve">ublin, </w:t>
      </w:r>
      <w:r w:rsidRPr="00342227">
        <w:t>du 3 au 5 octobre.</w:t>
      </w:r>
    </w:p>
    <w:p w14:paraId="5B5C3449" w14:textId="77777777" w:rsidR="00F84242" w:rsidRDefault="00F84242" w:rsidP="00F84242"/>
    <w:p w14:paraId="68A83460" w14:textId="7B4EBADE" w:rsidR="00F84242" w:rsidRDefault="00F84242" w:rsidP="00F84242">
      <w:r w:rsidRPr="00342227">
        <w:t>L'Irlande est convaincue que l'éducation c</w:t>
      </w:r>
      <w:r>
        <w:t xml:space="preserve">ivique est la clé du succès des </w:t>
      </w:r>
      <w:r w:rsidRPr="00342227">
        <w:t>démocraties</w:t>
      </w:r>
      <w:r>
        <w:t xml:space="preserve"> plurielles</w:t>
      </w:r>
      <w:r w:rsidRPr="00342227">
        <w:t xml:space="preserve">. Du 15 au 17 juin, l’Université de la ville de Dublin accueillera le Forum mondial sur la mission démocratique de l'enseignement supérieur afin de réfléchir au rôle que jouent les responsables de l'enseignement supérieur dans le développement et le maintien de sociétés démocratiques </w:t>
      </w:r>
      <w:r>
        <w:t>plurielles</w:t>
      </w:r>
      <w:r w:rsidRPr="00342227">
        <w:t xml:space="preserve">. Les 3 et 4 novembre, </w:t>
      </w:r>
      <w:r>
        <w:t xml:space="preserve">à Dublin, </w:t>
      </w:r>
      <w:r w:rsidRPr="00342227">
        <w:t xml:space="preserve">le Secrétaire d’État irlandais à l’Aide au développement outre-mer et à la Diaspora, </w:t>
      </w:r>
      <w:r>
        <w:t xml:space="preserve">M. </w:t>
      </w:r>
      <w:proofErr w:type="spellStart"/>
      <w:r w:rsidRPr="00342227">
        <w:t>Colm</w:t>
      </w:r>
      <w:proofErr w:type="spellEnd"/>
      <w:r w:rsidRPr="00342227">
        <w:t xml:space="preserve"> </w:t>
      </w:r>
      <w:proofErr w:type="spellStart"/>
      <w:r w:rsidRPr="00342227">
        <w:t>Brophy</w:t>
      </w:r>
      <w:proofErr w:type="spellEnd"/>
      <w:r w:rsidRPr="00342227">
        <w:t>, présidera la Conférence européenne sur l'éducation à la citoyenneté mondiale</w:t>
      </w:r>
      <w:r>
        <w:t>,</w:t>
      </w:r>
      <w:r w:rsidRPr="00342227">
        <w:t xml:space="preserve"> au cours de laquelle, vingt ans après la Déclaration de Maastricht sur l'éducation à la citoyenneté mondiale, une </w:t>
      </w:r>
      <w:r>
        <w:t xml:space="preserve">nouvelle </w:t>
      </w:r>
      <w:r w:rsidRPr="00342227">
        <w:t xml:space="preserve">déclaration sera adoptée sur la manière dont, grâce à </w:t>
      </w:r>
      <w:r>
        <w:t>cette forme d’</w:t>
      </w:r>
      <w:r w:rsidRPr="00342227">
        <w:t>éducation, nous pouvons susciter un engagement sociétal en faveur d’un monde plus juste, plus durable, plus équitable et plus respectueux des droits humains. Une semaine plus tard, l'Irlande conclura</w:t>
      </w:r>
      <w:r>
        <w:t xml:space="preserve"> sa présidence à Strasbourg</w:t>
      </w:r>
      <w:r w:rsidRPr="00342227">
        <w:t xml:space="preserve"> lors du Forum mondial de la démocratie</w:t>
      </w:r>
      <w:r>
        <w:t xml:space="preserve"> et partagera </w:t>
      </w:r>
      <w:r w:rsidRPr="00342227">
        <w:t>son expérience des Assemblées de citoyens.</w:t>
      </w:r>
    </w:p>
    <w:p w14:paraId="1663DB80" w14:textId="77777777" w:rsidR="00F84242" w:rsidRPr="00342227" w:rsidRDefault="00F84242" w:rsidP="00F84242"/>
    <w:p w14:paraId="17EE3FD0" w14:textId="77777777" w:rsidR="00F84242" w:rsidRPr="00E8192F" w:rsidRDefault="00F84242" w:rsidP="00E8192F">
      <w:pPr>
        <w:pStyle w:val="ListParagraph"/>
        <w:numPr>
          <w:ilvl w:val="0"/>
          <w:numId w:val="8"/>
        </w:numPr>
        <w:spacing w:after="0" w:line="240" w:lineRule="auto"/>
        <w:ind w:hanging="720"/>
        <w:rPr>
          <w:rFonts w:ascii="Arial" w:hAnsi="Arial" w:cs="Arial"/>
          <w:b/>
          <w:iCs/>
          <w:sz w:val="20"/>
          <w:szCs w:val="20"/>
        </w:rPr>
      </w:pPr>
      <w:proofErr w:type="spellStart"/>
      <w:r w:rsidRPr="00E8192F">
        <w:rPr>
          <w:rFonts w:ascii="Arial" w:hAnsi="Arial" w:cs="Arial"/>
          <w:b/>
          <w:iCs/>
          <w:sz w:val="20"/>
          <w:szCs w:val="20"/>
        </w:rPr>
        <w:t>Fáilte</w:t>
      </w:r>
      <w:proofErr w:type="spellEnd"/>
      <w:r w:rsidRPr="00E8192F">
        <w:rPr>
          <w:rFonts w:ascii="Arial" w:hAnsi="Arial" w:cs="Arial"/>
          <w:b/>
          <w:iCs/>
          <w:sz w:val="20"/>
          <w:szCs w:val="20"/>
        </w:rPr>
        <w:t xml:space="preserve"> – Promouvoir une Europe de l’accueil, de l’inclusion et de la diversité</w:t>
      </w:r>
    </w:p>
    <w:p w14:paraId="638DB521" w14:textId="77777777" w:rsidR="00F84242" w:rsidRDefault="00F84242" w:rsidP="00F84242"/>
    <w:p w14:paraId="2A12C87C" w14:textId="0FE872ED" w:rsidR="00F84242" w:rsidRPr="00342227" w:rsidRDefault="00F84242" w:rsidP="00F84242">
      <w:r w:rsidRPr="00342227">
        <w:t xml:space="preserve">L'expérience positive acquise par l'Irlande en matière de changement social depuis </w:t>
      </w:r>
      <w:r>
        <w:t>sa</w:t>
      </w:r>
      <w:r w:rsidRPr="00342227">
        <w:t xml:space="preserve"> </w:t>
      </w:r>
      <w:r>
        <w:t>dernière présidence en 2000</w:t>
      </w:r>
      <w:r w:rsidRPr="00342227">
        <w:t xml:space="preserve"> et l’</w:t>
      </w:r>
      <w:r>
        <w:t xml:space="preserve">hospitalité </w:t>
      </w:r>
      <w:r w:rsidRPr="00342227">
        <w:t>(ou « </w:t>
      </w:r>
      <w:proofErr w:type="spellStart"/>
      <w:r w:rsidRPr="00342227">
        <w:t>fáilte</w:t>
      </w:r>
      <w:proofErr w:type="spellEnd"/>
      <w:r w:rsidRPr="00342227">
        <w:t> ») dont les Irlandais sont fiers sous-tendent notre volonté de promouvoir l’inclusivité et de célébrer la diversité dans toute l’Europe.</w:t>
      </w:r>
    </w:p>
    <w:p w14:paraId="69C8E5C1" w14:textId="77777777" w:rsidR="00F84242" w:rsidRDefault="00F84242" w:rsidP="00F84242"/>
    <w:p w14:paraId="2DA2002F" w14:textId="4E6A9452" w:rsidR="00F84242" w:rsidRPr="00342227" w:rsidRDefault="00F84242" w:rsidP="00F84242">
      <w:pPr>
        <w:rPr>
          <w:highlight w:val="yellow"/>
        </w:rPr>
      </w:pPr>
      <w:r w:rsidRPr="00342227">
        <w:t>La protection des droits de l'homme et des libertés fondamentales sur tout le continent, qui est une priorité essentielle du Conseil de l'Europe, posera un défi d’une ampleur sans précédent face à l'invasion de l'Ukraine par la Fédération de Russie et aux déplacements de civils qu'elle a précipités. Dans ce contexte, les États européens doivent travailler de concert et apprendre les uns des autres afin de protéger les droits et les libertés de tous ceux qui cherchent refuge chez nous.</w:t>
      </w:r>
    </w:p>
    <w:p w14:paraId="68D2F004" w14:textId="77777777" w:rsidR="00F84242" w:rsidRDefault="00F84242" w:rsidP="00F84242"/>
    <w:p w14:paraId="3AEDDB53" w14:textId="31F91DCE" w:rsidR="00F84242" w:rsidRPr="00342227" w:rsidRDefault="00F84242" w:rsidP="00F84242">
      <w:r w:rsidRPr="00342227">
        <w:t>De nombreuses réunions thématiques des Délégués des Ministres</w:t>
      </w:r>
      <w:r>
        <w:t>,</w:t>
      </w:r>
      <w:r w:rsidRPr="00342227">
        <w:t xml:space="preserve"> que l’Irlande préside à Strasbourg</w:t>
      </w:r>
      <w:r>
        <w:t>,</w:t>
      </w:r>
      <w:r w:rsidRPr="00342227">
        <w:t xml:space="preserve"> seront consacrées à ce domaine, tandis que le vaste programme culturel de l’Irlande célébrera également l’inclusion et </w:t>
      </w:r>
      <w:r>
        <w:t xml:space="preserve">s’intéressera aux </w:t>
      </w:r>
      <w:r w:rsidRPr="00342227">
        <w:t xml:space="preserve">défis </w:t>
      </w:r>
      <w:r>
        <w:t>qui se posent en la matière</w:t>
      </w:r>
      <w:r w:rsidRPr="00342227">
        <w:t xml:space="preserve">.  </w:t>
      </w:r>
    </w:p>
    <w:p w14:paraId="097627EB" w14:textId="77777777" w:rsidR="00F84242" w:rsidRDefault="00F84242" w:rsidP="00F84242"/>
    <w:p w14:paraId="5203C73C" w14:textId="7F4EB4AC" w:rsidR="00F84242" w:rsidRPr="00342227" w:rsidRDefault="00F84242" w:rsidP="00F84242">
      <w:pPr>
        <w:rPr>
          <w:b/>
        </w:rPr>
      </w:pPr>
      <w:r w:rsidRPr="00342227">
        <w:t>À l’automne, l’Irlande accueillera des réunions du groupe de travail du Conseil de l’Europe sur l’orientation sexuelle, l’identité de genre, l’expression de genre et les caractéristiques sexuelles</w:t>
      </w:r>
      <w:r>
        <w:t xml:space="preserve"> </w:t>
      </w:r>
      <w:r w:rsidRPr="00342227">
        <w:t>(GT-ADI-SOGI) et d</w:t>
      </w:r>
      <w:r>
        <w:t xml:space="preserve">u </w:t>
      </w:r>
      <w:r w:rsidRPr="00342227">
        <w:t xml:space="preserve">comité d’experts sur les questions relatives aux Roms et aux Gens du voyage (ADI-ROM), qui précéderont une Conférence organisée à Galway sur le thème « Irish </w:t>
      </w:r>
      <w:proofErr w:type="spellStart"/>
      <w:r w:rsidRPr="00342227">
        <w:t>Travellers</w:t>
      </w:r>
      <w:proofErr w:type="spellEnd"/>
      <w:r w:rsidRPr="00342227">
        <w:t xml:space="preserve"> / </w:t>
      </w:r>
      <w:proofErr w:type="spellStart"/>
      <w:r w:rsidRPr="00342227">
        <w:t>Mincéirs</w:t>
      </w:r>
      <w:proofErr w:type="spellEnd"/>
      <w:r w:rsidRPr="00342227">
        <w:t xml:space="preserve"> et l’État de 1922 à 2022 : la lutte pour l'égalité ».</w:t>
      </w:r>
    </w:p>
    <w:p w14:paraId="5A4872D9" w14:textId="77777777" w:rsidR="00F84242" w:rsidRDefault="00F84242" w:rsidP="00F84242"/>
    <w:p w14:paraId="75FF1898" w14:textId="11DE2F78" w:rsidR="00E8192F" w:rsidRDefault="00F84242" w:rsidP="00F84242">
      <w:r w:rsidRPr="00342227">
        <w:t>Pour finir, la Présidence irlandaise mettra l’accent sur les droits de l’homme et l’environnement et sur l’égalité d’accès à un environnement sain dans tous les États membres. En octobre, l'Irlande célébrera le 40</w:t>
      </w:r>
      <w:r w:rsidRPr="00342227">
        <w:rPr>
          <w:vertAlign w:val="superscript"/>
        </w:rPr>
        <w:t>e</w:t>
      </w:r>
      <w:r w:rsidRPr="00342227">
        <w:t xml:space="preserve"> anniversaire de la ratification de la Convention de Berne sur la conservation de la vie sauvage et du milieu naturel de l'Europe par une exposition </w:t>
      </w:r>
      <w:r>
        <w:t xml:space="preserve">installée </w:t>
      </w:r>
      <w:r w:rsidRPr="00342227">
        <w:t xml:space="preserve">au Conseil de l'Europe. Au niveau stratégique, l’Irlande </w:t>
      </w:r>
      <w:r>
        <w:t>entend</w:t>
      </w:r>
      <w:r w:rsidRPr="00342227">
        <w:t xml:space="preserve"> faire progresser une </w:t>
      </w:r>
      <w:r>
        <w:t>r</w:t>
      </w:r>
      <w:r w:rsidRPr="00342227">
        <w:t xml:space="preserve">ecommandation sur les droits de l'homme et l'environnement au Conseil de l'Europe, dont l'adoption par le Comité des Ministres est prévue pour fin septembre. Le soutien à cette recommandation s’inscrit dans la droite ligne de l’action que mène l’Irlande en tant que </w:t>
      </w:r>
      <w:r>
        <w:t xml:space="preserve">défenseur </w:t>
      </w:r>
      <w:r w:rsidRPr="00342227">
        <w:t xml:space="preserve">de la </w:t>
      </w:r>
      <w:r>
        <w:t>R</w:t>
      </w:r>
      <w:r w:rsidRPr="00342227">
        <w:t xml:space="preserve">ésolution 48/13 du Conseil des droits de l’homme des Nations Unies (octobre 2021), qui exprime pour la première fois la reconnaissance formelle du droit à un environnement propre, sain et durable comme droit humain. </w:t>
      </w:r>
    </w:p>
    <w:p w14:paraId="13CFD554" w14:textId="77777777" w:rsidR="00E8192F" w:rsidRDefault="00E8192F">
      <w:r>
        <w:br w:type="page"/>
      </w:r>
    </w:p>
    <w:p w14:paraId="565F6A37" w14:textId="77777777" w:rsidR="00F84242" w:rsidRPr="00716F5B" w:rsidRDefault="00F84242" w:rsidP="00F84242">
      <w:pPr>
        <w:spacing w:before="384" w:after="384"/>
        <w:jc w:val="center"/>
        <w:rPr>
          <w:b/>
          <w:u w:val="single"/>
        </w:rPr>
      </w:pPr>
      <w:r w:rsidRPr="00716F5B">
        <w:rPr>
          <w:b/>
          <w:u w:val="single"/>
        </w:rPr>
        <w:lastRenderedPageBreak/>
        <w:t>Programme de la Présidence</w:t>
      </w:r>
    </w:p>
    <w:p w14:paraId="257AA882" w14:textId="56BB43AF" w:rsidR="00F84242" w:rsidRDefault="00F84242" w:rsidP="00F84242">
      <w:pPr>
        <w:spacing w:before="100" w:beforeAutospacing="1" w:after="100" w:afterAutospacing="1"/>
        <w:rPr>
          <w:b/>
          <w:bCs/>
        </w:rPr>
      </w:pPr>
      <w:r w:rsidRPr="00342227">
        <w:rPr>
          <w:b/>
        </w:rPr>
        <w:t xml:space="preserve">20 mai, La </w:t>
      </w:r>
      <w:proofErr w:type="spellStart"/>
      <w:r w:rsidRPr="00342227">
        <w:rPr>
          <w:b/>
        </w:rPr>
        <w:t>Venaria</w:t>
      </w:r>
      <w:proofErr w:type="spellEnd"/>
      <w:r w:rsidRPr="00342227">
        <w:rPr>
          <w:b/>
        </w:rPr>
        <w:t xml:space="preserve"> </w:t>
      </w:r>
      <w:proofErr w:type="spellStart"/>
      <w:r w:rsidRPr="00342227">
        <w:rPr>
          <w:b/>
        </w:rPr>
        <w:t>Reale</w:t>
      </w:r>
      <w:proofErr w:type="spellEnd"/>
      <w:r w:rsidRPr="00342227">
        <w:rPr>
          <w:b/>
        </w:rPr>
        <w:t xml:space="preserve">, Turin : </w:t>
      </w:r>
      <w:r w:rsidRPr="00342227">
        <w:t xml:space="preserve">Comité des Ministres, passation de la </w:t>
      </w:r>
      <w:r>
        <w:t>P</w:t>
      </w:r>
      <w:r w:rsidRPr="00342227">
        <w:t xml:space="preserve">résidence du ministre italien des Affaires étrangères, M. Luigi Di Maio, au ministre irlandais des Affaires étrangères, M. Simon </w:t>
      </w:r>
      <w:proofErr w:type="spellStart"/>
      <w:r w:rsidRPr="00342227">
        <w:t>Coveney</w:t>
      </w:r>
      <w:proofErr w:type="spellEnd"/>
      <w:r w:rsidRPr="00342227">
        <w:t xml:space="preserve">, et début de la </w:t>
      </w:r>
      <w:r>
        <w:t>P</w:t>
      </w:r>
      <w:r w:rsidRPr="00342227">
        <w:t>résidence irlandaise</w:t>
      </w:r>
    </w:p>
    <w:p w14:paraId="69207E44" w14:textId="0018BA7D" w:rsidR="007E5A21" w:rsidRPr="007E5A21" w:rsidRDefault="007E5A21" w:rsidP="00F84242">
      <w:pPr>
        <w:spacing w:before="100" w:beforeAutospacing="1" w:after="100" w:afterAutospacing="1"/>
        <w:rPr>
          <w:i/>
          <w:iCs/>
        </w:rPr>
      </w:pPr>
      <w:r w:rsidRPr="007E5A21">
        <w:rPr>
          <w:i/>
          <w:iCs/>
        </w:rPr>
        <w:t xml:space="preserve">Lors d'une réunion des 46 ministres des Affaires étrangères du Conseil de l'Europe, le ministre </w:t>
      </w:r>
      <w:proofErr w:type="spellStart"/>
      <w:r w:rsidRPr="007E5A21">
        <w:rPr>
          <w:i/>
          <w:iCs/>
        </w:rPr>
        <w:t>Coveney</w:t>
      </w:r>
      <w:proofErr w:type="spellEnd"/>
      <w:r w:rsidRPr="007E5A21">
        <w:rPr>
          <w:i/>
          <w:iCs/>
        </w:rPr>
        <w:t xml:space="preserve"> a officiellement assumé le rôle de </w:t>
      </w:r>
      <w:r w:rsidR="00FF609A">
        <w:rPr>
          <w:i/>
          <w:iCs/>
        </w:rPr>
        <w:t>P</w:t>
      </w:r>
      <w:r w:rsidRPr="007E5A21">
        <w:rPr>
          <w:i/>
          <w:iCs/>
        </w:rPr>
        <w:t>résident du Comité des Ministres et la présidence irlandaise a officiellement commencé. Les ministres ont discuté de la manière dont le Conseil de l'Europe peut répondre au mieux à la guerre en Ukraine.</w:t>
      </w:r>
    </w:p>
    <w:p w14:paraId="6D9F459C" w14:textId="3925C799" w:rsidR="00F84242" w:rsidRDefault="00F84242" w:rsidP="00F84242">
      <w:pPr>
        <w:spacing w:before="100" w:beforeAutospacing="1" w:after="100" w:afterAutospacing="1"/>
      </w:pPr>
      <w:r w:rsidRPr="00342227">
        <w:rPr>
          <w:b/>
        </w:rPr>
        <w:t xml:space="preserve">23-25 mai, </w:t>
      </w:r>
      <w:proofErr w:type="spellStart"/>
      <w:r w:rsidRPr="00342227">
        <w:rPr>
          <w:b/>
        </w:rPr>
        <w:t>University</w:t>
      </w:r>
      <w:proofErr w:type="spellEnd"/>
      <w:r w:rsidRPr="00342227">
        <w:rPr>
          <w:b/>
        </w:rPr>
        <w:t xml:space="preserve"> </w:t>
      </w:r>
      <w:proofErr w:type="spellStart"/>
      <w:r w:rsidRPr="00342227">
        <w:rPr>
          <w:b/>
        </w:rPr>
        <w:t>College</w:t>
      </w:r>
      <w:proofErr w:type="spellEnd"/>
      <w:r w:rsidRPr="00342227">
        <w:rPr>
          <w:b/>
        </w:rPr>
        <w:t xml:space="preserve"> Cork, Cork : </w:t>
      </w:r>
      <w:r w:rsidRPr="00342227">
        <w:rPr>
          <w:bCs/>
        </w:rPr>
        <w:t>Conférence sur «</w:t>
      </w:r>
      <w:r w:rsidR="00FF609A">
        <w:rPr>
          <w:bCs/>
        </w:rPr>
        <w:t> </w:t>
      </w:r>
      <w:r w:rsidRPr="00D454C2">
        <w:rPr>
          <w:bCs/>
        </w:rPr>
        <w:t>Construire une Europe pour et avec les enfants</w:t>
      </w:r>
      <w:r>
        <w:rPr>
          <w:bCs/>
        </w:rPr>
        <w:t> </w:t>
      </w:r>
      <w:r w:rsidRPr="00342227">
        <w:rPr>
          <w:bCs/>
        </w:rPr>
        <w:t xml:space="preserve">», organisée par le ministre de l’Enfance, de l’Égalité, du Handicap, de l’Intégration et de la Jeunesse, M. </w:t>
      </w:r>
      <w:proofErr w:type="spellStart"/>
      <w:r w:rsidRPr="00342227">
        <w:rPr>
          <w:bCs/>
        </w:rPr>
        <w:t>Roderic</w:t>
      </w:r>
      <w:proofErr w:type="spellEnd"/>
      <w:r w:rsidRPr="00342227">
        <w:rPr>
          <w:bCs/>
        </w:rPr>
        <w:t xml:space="preserve"> </w:t>
      </w:r>
      <w:proofErr w:type="spellStart"/>
      <w:r w:rsidRPr="00342227">
        <w:rPr>
          <w:bCs/>
        </w:rPr>
        <w:t>O’Gorman</w:t>
      </w:r>
      <w:proofErr w:type="spellEnd"/>
      <w:r w:rsidRPr="00342227">
        <w:t xml:space="preserve"> </w:t>
      </w:r>
    </w:p>
    <w:p w14:paraId="5800AA04" w14:textId="0DF14C09" w:rsidR="007E5A21" w:rsidRPr="007E5A21" w:rsidRDefault="007E5A21" w:rsidP="00F84242">
      <w:pPr>
        <w:spacing w:before="100" w:beforeAutospacing="1" w:after="100" w:afterAutospacing="1"/>
        <w:rPr>
          <w:bCs/>
          <w:i/>
          <w:iCs/>
        </w:rPr>
      </w:pPr>
      <w:r w:rsidRPr="007E5A21">
        <w:rPr>
          <w:bCs/>
          <w:i/>
          <w:iCs/>
        </w:rPr>
        <w:t xml:space="preserve">Le premier événement de la présidence irlandaise </w:t>
      </w:r>
      <w:r w:rsidR="00A76F77">
        <w:rPr>
          <w:bCs/>
          <w:i/>
          <w:iCs/>
        </w:rPr>
        <w:t xml:space="preserve">devant se tenir </w:t>
      </w:r>
      <w:r w:rsidRPr="007E5A21">
        <w:rPr>
          <w:bCs/>
          <w:i/>
          <w:iCs/>
        </w:rPr>
        <w:t xml:space="preserve">en Irlande </w:t>
      </w:r>
      <w:r w:rsidR="00A76F77">
        <w:rPr>
          <w:bCs/>
          <w:i/>
          <w:iCs/>
        </w:rPr>
        <w:t xml:space="preserve">a eu lieu </w:t>
      </w:r>
      <w:r w:rsidRPr="007E5A21">
        <w:rPr>
          <w:bCs/>
          <w:i/>
          <w:iCs/>
        </w:rPr>
        <w:t xml:space="preserve">à Cork. Dans le cadre de la priorité de la présidence connue sous le nom de "Entendre nos voix", les participants ont discuté de la démocratie participative et du rôle important </w:t>
      </w:r>
      <w:r w:rsidR="00A76F77">
        <w:rPr>
          <w:bCs/>
          <w:i/>
          <w:iCs/>
        </w:rPr>
        <w:t xml:space="preserve">des </w:t>
      </w:r>
      <w:r w:rsidRPr="007E5A21">
        <w:rPr>
          <w:bCs/>
          <w:i/>
          <w:iCs/>
        </w:rPr>
        <w:t xml:space="preserve">jeunes dans le processus politique. Le ministre </w:t>
      </w:r>
      <w:proofErr w:type="spellStart"/>
      <w:r w:rsidRPr="007E5A21">
        <w:rPr>
          <w:bCs/>
          <w:i/>
          <w:iCs/>
        </w:rPr>
        <w:t>Roderic</w:t>
      </w:r>
      <w:proofErr w:type="spellEnd"/>
      <w:r w:rsidRPr="007E5A21">
        <w:rPr>
          <w:bCs/>
          <w:i/>
          <w:iCs/>
        </w:rPr>
        <w:t xml:space="preserve"> </w:t>
      </w:r>
      <w:proofErr w:type="spellStart"/>
      <w:r w:rsidRPr="007E5A21">
        <w:rPr>
          <w:bCs/>
          <w:i/>
          <w:iCs/>
        </w:rPr>
        <w:t>O'Gorman</w:t>
      </w:r>
      <w:proofErr w:type="spellEnd"/>
      <w:r w:rsidRPr="007E5A21">
        <w:rPr>
          <w:bCs/>
          <w:i/>
          <w:iCs/>
        </w:rPr>
        <w:t xml:space="preserve"> et la </w:t>
      </w:r>
      <w:r w:rsidR="00FF609A">
        <w:rPr>
          <w:bCs/>
          <w:i/>
          <w:iCs/>
        </w:rPr>
        <w:t>C</w:t>
      </w:r>
      <w:r w:rsidRPr="007E5A21">
        <w:rPr>
          <w:bCs/>
          <w:i/>
          <w:iCs/>
        </w:rPr>
        <w:t xml:space="preserve">ommissaire aux droits de l'homme </w:t>
      </w:r>
      <w:proofErr w:type="spellStart"/>
      <w:r w:rsidRPr="007E5A21">
        <w:rPr>
          <w:bCs/>
          <w:i/>
          <w:iCs/>
        </w:rPr>
        <w:t>Dunja</w:t>
      </w:r>
      <w:proofErr w:type="spellEnd"/>
      <w:r w:rsidRPr="007E5A21">
        <w:rPr>
          <w:bCs/>
          <w:i/>
          <w:iCs/>
        </w:rPr>
        <w:t xml:space="preserve"> </w:t>
      </w:r>
      <w:proofErr w:type="spellStart"/>
      <w:r w:rsidRPr="007E5A21">
        <w:rPr>
          <w:bCs/>
          <w:i/>
          <w:iCs/>
        </w:rPr>
        <w:t>Mijatović</w:t>
      </w:r>
      <w:proofErr w:type="spellEnd"/>
      <w:r w:rsidRPr="007E5A21">
        <w:rPr>
          <w:bCs/>
          <w:i/>
          <w:iCs/>
        </w:rPr>
        <w:t xml:space="preserve"> ont pris la parole lors de la conférence</w:t>
      </w:r>
      <w:r w:rsidR="00FF609A">
        <w:rPr>
          <w:bCs/>
          <w:i/>
          <w:iCs/>
        </w:rPr>
        <w:t xml:space="preserve">, et </w:t>
      </w:r>
      <w:r w:rsidR="00FF609A" w:rsidRPr="00FF609A">
        <w:rPr>
          <w:bCs/>
          <w:i/>
          <w:iCs/>
        </w:rPr>
        <w:t xml:space="preserve">des jeunes, dont les délégués irlandais de la jeunesse à l'ONU, le président de l'Union irlandaise des étudiants du secondaire et des délégués de l'Assemblée nationale de la jeunesse d'Irlande, figuraient </w:t>
      </w:r>
      <w:r w:rsidR="00A76F77">
        <w:rPr>
          <w:bCs/>
          <w:i/>
          <w:iCs/>
        </w:rPr>
        <w:t xml:space="preserve">les participants </w:t>
      </w:r>
      <w:r w:rsidR="00FF609A" w:rsidRPr="00FF609A">
        <w:rPr>
          <w:bCs/>
          <w:i/>
          <w:iCs/>
        </w:rPr>
        <w:t>aux tables rondes. Des jeunes des cinq pays partenaires du CP4Europe ont également participé à la conférence et aux panels.</w:t>
      </w:r>
    </w:p>
    <w:p w14:paraId="123E6F54" w14:textId="61ED8C43" w:rsidR="00F84242" w:rsidRDefault="00F84242" w:rsidP="00F84242">
      <w:pPr>
        <w:spacing w:before="100" w:beforeAutospacing="1" w:after="100" w:afterAutospacing="1"/>
      </w:pPr>
      <w:r w:rsidRPr="00342227">
        <w:rPr>
          <w:b/>
        </w:rPr>
        <w:t xml:space="preserve">26-27 mai, </w:t>
      </w:r>
      <w:proofErr w:type="spellStart"/>
      <w:r w:rsidRPr="00342227">
        <w:rPr>
          <w:b/>
        </w:rPr>
        <w:t>Galmont</w:t>
      </w:r>
      <w:proofErr w:type="spellEnd"/>
      <w:r w:rsidRPr="00342227">
        <w:rPr>
          <w:b/>
        </w:rPr>
        <w:t xml:space="preserve"> </w:t>
      </w:r>
      <w:proofErr w:type="spellStart"/>
      <w:r w:rsidRPr="00342227">
        <w:rPr>
          <w:b/>
        </w:rPr>
        <w:t>Hotel</w:t>
      </w:r>
      <w:proofErr w:type="spellEnd"/>
      <w:r w:rsidRPr="00342227">
        <w:rPr>
          <w:b/>
        </w:rPr>
        <w:t xml:space="preserve">, Galway : </w:t>
      </w:r>
      <w:r w:rsidRPr="00342227">
        <w:t xml:space="preserve">Conférence régionale 2022 de la </w:t>
      </w:r>
      <w:proofErr w:type="spellStart"/>
      <w:r w:rsidRPr="00342227">
        <w:t>Circom</w:t>
      </w:r>
      <w:proofErr w:type="spellEnd"/>
      <w:r w:rsidRPr="00342227">
        <w:t xml:space="preserve"> (Association européenne des Télévisions régionales) et remise du </w:t>
      </w:r>
      <w:r>
        <w:t xml:space="preserve">Prix </w:t>
      </w:r>
      <w:proofErr w:type="spellStart"/>
      <w:r>
        <w:t>Circom</w:t>
      </w:r>
      <w:proofErr w:type="spellEnd"/>
      <w:r w:rsidRPr="00342227">
        <w:t xml:space="preserve"> </w:t>
      </w:r>
      <w:r>
        <w:t>organisées</w:t>
      </w:r>
      <w:r w:rsidRPr="00342227">
        <w:t xml:space="preserve"> par </w:t>
      </w:r>
      <w:proofErr w:type="spellStart"/>
      <w:r w:rsidRPr="00342227">
        <w:t>Circom</w:t>
      </w:r>
      <w:proofErr w:type="spellEnd"/>
      <w:r w:rsidRPr="00342227">
        <w:t xml:space="preserve"> </w:t>
      </w:r>
      <w:proofErr w:type="spellStart"/>
      <w:r w:rsidRPr="00342227">
        <w:t>Regional</w:t>
      </w:r>
      <w:proofErr w:type="spellEnd"/>
      <w:r w:rsidRPr="00342227">
        <w:t xml:space="preserve"> et TG4 </w:t>
      </w:r>
    </w:p>
    <w:p w14:paraId="712AC8F1" w14:textId="35CC652E" w:rsidR="007E5A21" w:rsidRPr="007E5A21" w:rsidRDefault="007E5A21" w:rsidP="00F84242">
      <w:pPr>
        <w:spacing w:before="100" w:beforeAutospacing="1" w:after="100" w:afterAutospacing="1"/>
        <w:rPr>
          <w:bCs/>
          <w:i/>
          <w:iCs/>
        </w:rPr>
      </w:pPr>
      <w:r w:rsidRPr="007E5A21">
        <w:rPr>
          <w:bCs/>
          <w:i/>
          <w:iCs/>
        </w:rPr>
        <w:t>Le ministre Byrne a prononcé le discours d'ouverture de cette conférence à Galway</w:t>
      </w:r>
      <w:r w:rsidR="00A76F77">
        <w:rPr>
          <w:bCs/>
          <w:i/>
          <w:iCs/>
        </w:rPr>
        <w:t xml:space="preserve"> qui était </w:t>
      </w:r>
      <w:proofErr w:type="spellStart"/>
      <w:r w:rsidRPr="007E5A21">
        <w:rPr>
          <w:bCs/>
          <w:i/>
          <w:iCs/>
        </w:rPr>
        <w:t>co-organisée</w:t>
      </w:r>
      <w:proofErr w:type="spellEnd"/>
      <w:r w:rsidRPr="007E5A21">
        <w:rPr>
          <w:bCs/>
          <w:i/>
          <w:iCs/>
        </w:rPr>
        <w:t xml:space="preserve"> par le radiodiffuseur national en langue irlandaise TG4. La conférence a exploré le rôle que les radiodiffuseurs de service public régionaux peuvent jouer pour influencer le dynamisme culturel et économique de la région et leur rôle dans la promotion de la diversité de la culture. Un prix pour le journalisme d'investigation parrainé par le Conseil de l'Europe a été décerné à The </w:t>
      </w:r>
      <w:proofErr w:type="spellStart"/>
      <w:r w:rsidRPr="007E5A21">
        <w:rPr>
          <w:bCs/>
          <w:i/>
          <w:iCs/>
        </w:rPr>
        <w:t>Misoperated</w:t>
      </w:r>
      <w:proofErr w:type="spellEnd"/>
      <w:r w:rsidRPr="007E5A21">
        <w:rPr>
          <w:bCs/>
          <w:i/>
          <w:iCs/>
        </w:rPr>
        <w:t xml:space="preserve"> (De </w:t>
      </w:r>
      <w:proofErr w:type="spellStart"/>
      <w:r w:rsidRPr="007E5A21">
        <w:rPr>
          <w:bCs/>
          <w:i/>
          <w:iCs/>
        </w:rPr>
        <w:t>feilopererte</w:t>
      </w:r>
      <w:proofErr w:type="spellEnd"/>
      <w:r w:rsidRPr="007E5A21">
        <w:rPr>
          <w:bCs/>
          <w:i/>
          <w:iCs/>
        </w:rPr>
        <w:t>), NRK Sørlandet, Norvège.</w:t>
      </w:r>
    </w:p>
    <w:p w14:paraId="0041B486" w14:textId="4EF70380" w:rsidR="00F84242" w:rsidRDefault="00F84242" w:rsidP="00F84242">
      <w:pPr>
        <w:spacing w:before="100" w:beforeAutospacing="1" w:after="100" w:afterAutospacing="1"/>
      </w:pPr>
      <w:r w:rsidRPr="00342227">
        <w:rPr>
          <w:b/>
        </w:rPr>
        <w:t xml:space="preserve">30-31 mai, </w:t>
      </w:r>
      <w:proofErr w:type="spellStart"/>
      <w:r w:rsidRPr="00342227">
        <w:rPr>
          <w:b/>
        </w:rPr>
        <w:t>Westin</w:t>
      </w:r>
      <w:proofErr w:type="spellEnd"/>
      <w:r w:rsidRPr="00342227">
        <w:rPr>
          <w:b/>
        </w:rPr>
        <w:t xml:space="preserve"> </w:t>
      </w:r>
      <w:proofErr w:type="spellStart"/>
      <w:r w:rsidRPr="00342227">
        <w:rPr>
          <w:b/>
        </w:rPr>
        <w:t>Hotel</w:t>
      </w:r>
      <w:proofErr w:type="spellEnd"/>
      <w:r w:rsidRPr="00342227">
        <w:rPr>
          <w:b/>
        </w:rPr>
        <w:t xml:space="preserve">, Dublin : </w:t>
      </w:r>
      <w:r w:rsidRPr="00342227">
        <w:t xml:space="preserve">Bureau et Commission permanente de l’Assemblée parlementaire du Conseil de l’Europe (APCE) </w:t>
      </w:r>
    </w:p>
    <w:p w14:paraId="754E2CC0" w14:textId="62BA6C37" w:rsidR="007E5A21" w:rsidRPr="007E5A21" w:rsidRDefault="007E5A21" w:rsidP="00F84242">
      <w:pPr>
        <w:spacing w:before="100" w:beforeAutospacing="1" w:after="100" w:afterAutospacing="1"/>
        <w:rPr>
          <w:bCs/>
          <w:i/>
          <w:iCs/>
        </w:rPr>
      </w:pPr>
      <w:r w:rsidRPr="007E5A21">
        <w:rPr>
          <w:bCs/>
          <w:i/>
          <w:iCs/>
        </w:rPr>
        <w:t xml:space="preserve">Le ministre </w:t>
      </w:r>
      <w:proofErr w:type="spellStart"/>
      <w:r w:rsidRPr="007E5A21">
        <w:rPr>
          <w:bCs/>
          <w:i/>
          <w:iCs/>
        </w:rPr>
        <w:t>Coveney</w:t>
      </w:r>
      <w:proofErr w:type="spellEnd"/>
      <w:r w:rsidRPr="007E5A21">
        <w:rPr>
          <w:bCs/>
          <w:i/>
          <w:iCs/>
        </w:rPr>
        <w:t xml:space="preserve"> s'est adressé à la Commission permanente de l'Assemblée parlementaire qui était le premier événement de la présidence </w:t>
      </w:r>
      <w:r w:rsidR="00A76F77">
        <w:rPr>
          <w:bCs/>
          <w:i/>
          <w:iCs/>
        </w:rPr>
        <w:t xml:space="preserve">se tenant </w:t>
      </w:r>
      <w:r w:rsidRPr="007E5A21">
        <w:rPr>
          <w:bCs/>
          <w:i/>
          <w:iCs/>
        </w:rPr>
        <w:t>à Dublin. Dans son allocution, il a réaffirmé l'engagement de l'Irlande et du Comité des Ministres à soutenir l'Ukraine et a exploré la possibilité d'un quatrième Sommet des chefs d'</w:t>
      </w:r>
      <w:r w:rsidR="00F358DE">
        <w:rPr>
          <w:rFonts w:cs="Arial"/>
          <w:bCs/>
          <w:i/>
          <w:iCs/>
        </w:rPr>
        <w:t>É</w:t>
      </w:r>
      <w:r w:rsidRPr="007E5A21">
        <w:rPr>
          <w:bCs/>
          <w:i/>
          <w:iCs/>
        </w:rPr>
        <w:t xml:space="preserve">tat du Conseil de l'Europe. </w:t>
      </w:r>
      <w:proofErr w:type="spellStart"/>
      <w:r w:rsidRPr="007E5A21">
        <w:rPr>
          <w:bCs/>
          <w:i/>
          <w:iCs/>
        </w:rPr>
        <w:t>Ceann</w:t>
      </w:r>
      <w:proofErr w:type="spellEnd"/>
      <w:r w:rsidRPr="007E5A21">
        <w:rPr>
          <w:bCs/>
          <w:i/>
          <w:iCs/>
        </w:rPr>
        <w:t xml:space="preserve"> </w:t>
      </w:r>
      <w:proofErr w:type="spellStart"/>
      <w:r w:rsidRPr="007E5A21">
        <w:rPr>
          <w:bCs/>
          <w:i/>
          <w:iCs/>
        </w:rPr>
        <w:t>Comhairle</w:t>
      </w:r>
      <w:proofErr w:type="spellEnd"/>
      <w:r w:rsidRPr="007E5A21">
        <w:rPr>
          <w:bCs/>
          <w:i/>
          <w:iCs/>
        </w:rPr>
        <w:t xml:space="preserve"> de Dáil </w:t>
      </w:r>
      <w:proofErr w:type="spellStart"/>
      <w:r w:rsidRPr="007E5A21">
        <w:rPr>
          <w:bCs/>
          <w:i/>
          <w:iCs/>
        </w:rPr>
        <w:t>Éireann</w:t>
      </w:r>
      <w:proofErr w:type="spellEnd"/>
      <w:r w:rsidRPr="007E5A21">
        <w:rPr>
          <w:bCs/>
          <w:i/>
          <w:iCs/>
        </w:rPr>
        <w:t xml:space="preserve"> </w:t>
      </w:r>
      <w:proofErr w:type="spellStart"/>
      <w:r w:rsidRPr="007E5A21">
        <w:rPr>
          <w:bCs/>
          <w:i/>
          <w:iCs/>
        </w:rPr>
        <w:t>Seán</w:t>
      </w:r>
      <w:proofErr w:type="spellEnd"/>
      <w:r w:rsidRPr="007E5A21">
        <w:rPr>
          <w:bCs/>
          <w:i/>
          <w:iCs/>
        </w:rPr>
        <w:t xml:space="preserve"> ó </w:t>
      </w:r>
      <w:proofErr w:type="spellStart"/>
      <w:r w:rsidRPr="007E5A21">
        <w:rPr>
          <w:bCs/>
          <w:i/>
          <w:iCs/>
        </w:rPr>
        <w:t>Fearghaíl</w:t>
      </w:r>
      <w:proofErr w:type="spellEnd"/>
      <w:r w:rsidRPr="007E5A21">
        <w:rPr>
          <w:bCs/>
          <w:i/>
          <w:iCs/>
        </w:rPr>
        <w:t xml:space="preserve"> et </w:t>
      </w:r>
      <w:proofErr w:type="spellStart"/>
      <w:r w:rsidRPr="007E5A21">
        <w:rPr>
          <w:bCs/>
          <w:i/>
          <w:iCs/>
        </w:rPr>
        <w:t>Cathaoirleach</w:t>
      </w:r>
      <w:proofErr w:type="spellEnd"/>
      <w:r w:rsidRPr="007E5A21">
        <w:rPr>
          <w:bCs/>
          <w:i/>
          <w:iCs/>
        </w:rPr>
        <w:t xml:space="preserve"> de </w:t>
      </w:r>
      <w:proofErr w:type="spellStart"/>
      <w:r w:rsidRPr="007E5A21">
        <w:rPr>
          <w:bCs/>
          <w:i/>
          <w:iCs/>
        </w:rPr>
        <w:t>Seanad</w:t>
      </w:r>
      <w:proofErr w:type="spellEnd"/>
      <w:r w:rsidRPr="007E5A21">
        <w:rPr>
          <w:bCs/>
          <w:i/>
          <w:iCs/>
        </w:rPr>
        <w:t xml:space="preserve"> </w:t>
      </w:r>
      <w:proofErr w:type="spellStart"/>
      <w:r w:rsidRPr="007E5A21">
        <w:rPr>
          <w:bCs/>
          <w:i/>
          <w:iCs/>
        </w:rPr>
        <w:t>Éireann</w:t>
      </w:r>
      <w:proofErr w:type="spellEnd"/>
      <w:r w:rsidRPr="007E5A21">
        <w:rPr>
          <w:bCs/>
          <w:i/>
          <w:iCs/>
        </w:rPr>
        <w:t xml:space="preserve"> Mark Daly se sont également adressés au Comité permanent.</w:t>
      </w:r>
    </w:p>
    <w:p w14:paraId="542037F9" w14:textId="2983E910" w:rsidR="00F84242" w:rsidRDefault="00F84242" w:rsidP="00F84242">
      <w:pPr>
        <w:spacing w:before="100" w:beforeAutospacing="1" w:after="100" w:afterAutospacing="1"/>
      </w:pPr>
      <w:r w:rsidRPr="00342227">
        <w:rPr>
          <w:b/>
        </w:rPr>
        <w:t xml:space="preserve">14 juin, Tralee, Kerry : </w:t>
      </w:r>
      <w:r w:rsidRPr="00342227">
        <w:rPr>
          <w:rFonts w:cs="Arial"/>
          <w:color w:val="000000" w:themeColor="text1"/>
          <w:szCs w:val="20"/>
        </w:rPr>
        <w:t>Réunion du Bureau du Congrès des pouvoirs locaux et régionaux</w:t>
      </w:r>
      <w:r w:rsidRPr="00342227">
        <w:t xml:space="preserve"> </w:t>
      </w:r>
    </w:p>
    <w:p w14:paraId="4490C64E" w14:textId="5AA16FCE" w:rsidR="007E5A21" w:rsidRPr="007E5A21" w:rsidRDefault="007E5A21" w:rsidP="00F84242">
      <w:pPr>
        <w:spacing w:before="100" w:beforeAutospacing="1" w:after="100" w:afterAutospacing="1"/>
        <w:rPr>
          <w:bCs/>
          <w:i/>
          <w:iCs/>
        </w:rPr>
      </w:pPr>
      <w:r w:rsidRPr="007E5A21">
        <w:rPr>
          <w:bCs/>
          <w:i/>
          <w:iCs/>
        </w:rPr>
        <w:t xml:space="preserve">27 membres du Bureau ont été accueillis à Tralee par l'Association </w:t>
      </w:r>
      <w:r w:rsidR="00C97C00" w:rsidRPr="00C97C00">
        <w:rPr>
          <w:bCs/>
          <w:i/>
          <w:iCs/>
        </w:rPr>
        <w:t xml:space="preserve">of Irish Local </w:t>
      </w:r>
      <w:proofErr w:type="spellStart"/>
      <w:r w:rsidR="00C97C00" w:rsidRPr="00C97C00">
        <w:rPr>
          <w:bCs/>
          <w:i/>
          <w:iCs/>
        </w:rPr>
        <w:t>Government</w:t>
      </w:r>
      <w:proofErr w:type="spellEnd"/>
      <w:r w:rsidR="00C97C00" w:rsidRPr="00C97C00">
        <w:rPr>
          <w:bCs/>
          <w:i/>
          <w:iCs/>
        </w:rPr>
        <w:t xml:space="preserve"> </w:t>
      </w:r>
      <w:r w:rsidRPr="007E5A21">
        <w:rPr>
          <w:bCs/>
          <w:i/>
          <w:iCs/>
        </w:rPr>
        <w:t xml:space="preserve">en partenariat avec le Kerry County Council. Les sujets abordés comprenaient l'invasion russe de l'Ukraine et la plateforme Cities4Cities du Bureau, et les réfugiés ukrainiens hébergés par le Kerry County Council ont rencontré les délégués. Un échange de vues a également eu lieu avec des conseillers irlandais sur le gouvernement local en Irlande. Parmi les conférenciers figuraient le maire de Kerry et chef de la délégation irlandaise au Congrès </w:t>
      </w:r>
      <w:proofErr w:type="spellStart"/>
      <w:r w:rsidRPr="007E5A21">
        <w:rPr>
          <w:bCs/>
          <w:i/>
          <w:iCs/>
        </w:rPr>
        <w:t>Cllr</w:t>
      </w:r>
      <w:proofErr w:type="spellEnd"/>
      <w:r w:rsidRPr="007E5A21">
        <w:rPr>
          <w:bCs/>
          <w:i/>
          <w:iCs/>
        </w:rPr>
        <w:t xml:space="preserve">. Jimmy </w:t>
      </w:r>
      <w:proofErr w:type="spellStart"/>
      <w:r w:rsidRPr="007E5A21">
        <w:rPr>
          <w:bCs/>
          <w:i/>
          <w:iCs/>
        </w:rPr>
        <w:t>Moloney</w:t>
      </w:r>
      <w:proofErr w:type="spellEnd"/>
      <w:r w:rsidRPr="007E5A21">
        <w:rPr>
          <w:bCs/>
          <w:i/>
          <w:iCs/>
        </w:rPr>
        <w:t xml:space="preserve">, </w:t>
      </w:r>
      <w:r w:rsidR="00C97C00">
        <w:rPr>
          <w:bCs/>
          <w:i/>
          <w:iCs/>
        </w:rPr>
        <w:t>le p</w:t>
      </w:r>
      <w:r w:rsidRPr="007E5A21">
        <w:rPr>
          <w:bCs/>
          <w:i/>
          <w:iCs/>
        </w:rPr>
        <w:t xml:space="preserve">résident de l'AILG </w:t>
      </w:r>
      <w:proofErr w:type="spellStart"/>
      <w:r w:rsidRPr="007E5A21">
        <w:rPr>
          <w:bCs/>
          <w:i/>
          <w:iCs/>
        </w:rPr>
        <w:t>Cllr</w:t>
      </w:r>
      <w:proofErr w:type="spellEnd"/>
      <w:r w:rsidRPr="007E5A21">
        <w:rPr>
          <w:bCs/>
          <w:i/>
          <w:iCs/>
        </w:rPr>
        <w:t xml:space="preserve">. Nicholas </w:t>
      </w:r>
      <w:proofErr w:type="spellStart"/>
      <w:r w:rsidRPr="007E5A21">
        <w:rPr>
          <w:bCs/>
          <w:i/>
          <w:iCs/>
        </w:rPr>
        <w:t>Crossan</w:t>
      </w:r>
      <w:proofErr w:type="spellEnd"/>
      <w:r w:rsidRPr="007E5A21">
        <w:rPr>
          <w:bCs/>
          <w:i/>
          <w:iCs/>
        </w:rPr>
        <w:t xml:space="preserve">, </w:t>
      </w:r>
      <w:r w:rsidR="00C97C00">
        <w:rPr>
          <w:bCs/>
          <w:i/>
          <w:iCs/>
        </w:rPr>
        <w:t xml:space="preserve">le </w:t>
      </w:r>
      <w:r w:rsidRPr="007E5A21">
        <w:rPr>
          <w:bCs/>
          <w:i/>
          <w:iCs/>
        </w:rPr>
        <w:t xml:space="preserve">président du Congrès </w:t>
      </w:r>
      <w:proofErr w:type="spellStart"/>
      <w:r w:rsidRPr="007E5A21">
        <w:rPr>
          <w:bCs/>
          <w:i/>
          <w:iCs/>
        </w:rPr>
        <w:t>Leen</w:t>
      </w:r>
      <w:proofErr w:type="spellEnd"/>
      <w:r w:rsidRPr="007E5A21">
        <w:rPr>
          <w:bCs/>
          <w:i/>
          <w:iCs/>
        </w:rPr>
        <w:t xml:space="preserve"> </w:t>
      </w:r>
      <w:proofErr w:type="spellStart"/>
      <w:r w:rsidRPr="007E5A21">
        <w:rPr>
          <w:bCs/>
          <w:i/>
          <w:iCs/>
        </w:rPr>
        <w:t>Verbeek</w:t>
      </w:r>
      <w:proofErr w:type="spellEnd"/>
      <w:r w:rsidRPr="007E5A21">
        <w:rPr>
          <w:bCs/>
          <w:i/>
          <w:iCs/>
        </w:rPr>
        <w:t xml:space="preserve"> et </w:t>
      </w:r>
      <w:r w:rsidR="00C97C00">
        <w:rPr>
          <w:bCs/>
          <w:i/>
          <w:iCs/>
        </w:rPr>
        <w:t xml:space="preserve">la </w:t>
      </w:r>
      <w:r w:rsidRPr="007E5A21">
        <w:rPr>
          <w:bCs/>
          <w:i/>
          <w:iCs/>
        </w:rPr>
        <w:t xml:space="preserve">déléguée ukrainienne du Congrès </w:t>
      </w:r>
      <w:proofErr w:type="spellStart"/>
      <w:r w:rsidRPr="007E5A21">
        <w:rPr>
          <w:bCs/>
          <w:i/>
          <w:iCs/>
        </w:rPr>
        <w:t>Svitlana</w:t>
      </w:r>
      <w:proofErr w:type="spellEnd"/>
      <w:r w:rsidRPr="007E5A21">
        <w:rPr>
          <w:bCs/>
          <w:i/>
          <w:iCs/>
        </w:rPr>
        <w:t xml:space="preserve"> </w:t>
      </w:r>
      <w:proofErr w:type="spellStart"/>
      <w:r w:rsidRPr="007E5A21">
        <w:rPr>
          <w:bCs/>
          <w:i/>
          <w:iCs/>
        </w:rPr>
        <w:t>Bohatyrchuk</w:t>
      </w:r>
      <w:proofErr w:type="spellEnd"/>
      <w:r w:rsidRPr="007E5A21">
        <w:rPr>
          <w:bCs/>
          <w:i/>
          <w:iCs/>
        </w:rPr>
        <w:t xml:space="preserve"> </w:t>
      </w:r>
      <w:proofErr w:type="spellStart"/>
      <w:r w:rsidRPr="007E5A21">
        <w:rPr>
          <w:bCs/>
          <w:i/>
          <w:iCs/>
        </w:rPr>
        <w:t>Kryvko</w:t>
      </w:r>
      <w:proofErr w:type="spellEnd"/>
      <w:r w:rsidRPr="007E5A21">
        <w:rPr>
          <w:bCs/>
          <w:i/>
          <w:iCs/>
        </w:rPr>
        <w:t>.</w:t>
      </w:r>
    </w:p>
    <w:p w14:paraId="73102AB0" w14:textId="3C6A1FCF" w:rsidR="00F84242" w:rsidRDefault="00F84242" w:rsidP="00F84242">
      <w:pPr>
        <w:spacing w:before="100" w:beforeAutospacing="1" w:after="100" w:afterAutospacing="1"/>
      </w:pPr>
      <w:r w:rsidRPr="00342227">
        <w:rPr>
          <w:b/>
        </w:rPr>
        <w:t xml:space="preserve">15-17 juin, Université de la ville de Dublin, Dublin : </w:t>
      </w:r>
      <w:r w:rsidRPr="00342227">
        <w:t xml:space="preserve">Forum mondial sur l’enseignement supérieur, chef de file pour la démocratie, le développement durable et la justice sociale </w:t>
      </w:r>
    </w:p>
    <w:p w14:paraId="4E5322A3" w14:textId="1C406A66" w:rsidR="007E5A21" w:rsidRPr="007E5A21" w:rsidRDefault="007E5A21" w:rsidP="00F84242">
      <w:pPr>
        <w:spacing w:before="100" w:beforeAutospacing="1" w:after="100" w:afterAutospacing="1"/>
        <w:rPr>
          <w:i/>
          <w:iCs/>
        </w:rPr>
      </w:pPr>
      <w:r w:rsidRPr="007E5A21">
        <w:rPr>
          <w:i/>
          <w:iCs/>
        </w:rPr>
        <w:t xml:space="preserve">Le Forum mondial a exploré comment les collèges et les universités peuvent travailler avec des partenaires locaux et mondiaux pour créer des sociétés démocratiques plus justes, équitables, inclusives et durables. Les 120 participants comprenaient des dirigeants de l'enseignement supérieur et des représentants des pouvoirs publics et des organisations locales, régionales, nationales et internationales. Le ministre Simon Harris et le ministre Thomas Byrne se sont adressés au Forum. Une cérémonie de remise a également eu lieu pour décerner au chef sortant du Service de l'éducation du Conseil de l'Europe, </w:t>
      </w:r>
      <w:proofErr w:type="spellStart"/>
      <w:r w:rsidRPr="007E5A21">
        <w:rPr>
          <w:i/>
          <w:iCs/>
        </w:rPr>
        <w:t>Sjur</w:t>
      </w:r>
      <w:proofErr w:type="spellEnd"/>
      <w:r w:rsidRPr="007E5A21">
        <w:rPr>
          <w:i/>
          <w:iCs/>
        </w:rPr>
        <w:t xml:space="preserve"> </w:t>
      </w:r>
      <w:proofErr w:type="spellStart"/>
      <w:r w:rsidRPr="007E5A21">
        <w:rPr>
          <w:i/>
          <w:iCs/>
        </w:rPr>
        <w:t>Bergan</w:t>
      </w:r>
      <w:proofErr w:type="spellEnd"/>
      <w:r w:rsidRPr="007E5A21">
        <w:rPr>
          <w:i/>
          <w:iCs/>
        </w:rPr>
        <w:t>, un doctorat honorifique.</w:t>
      </w:r>
    </w:p>
    <w:p w14:paraId="770FEF72" w14:textId="77777777" w:rsidR="008531BD" w:rsidRDefault="008531BD">
      <w:pPr>
        <w:rPr>
          <w:b/>
        </w:rPr>
      </w:pPr>
      <w:r>
        <w:rPr>
          <w:b/>
        </w:rPr>
        <w:br w:type="page"/>
      </w:r>
    </w:p>
    <w:p w14:paraId="6C8CB9D2" w14:textId="220A0FE1" w:rsidR="00F84242" w:rsidRDefault="00F84242" w:rsidP="00F84242">
      <w:pPr>
        <w:spacing w:before="100" w:beforeAutospacing="1" w:after="100" w:afterAutospacing="1"/>
      </w:pPr>
      <w:r w:rsidRPr="00342227">
        <w:rPr>
          <w:b/>
        </w:rPr>
        <w:lastRenderedPageBreak/>
        <w:t xml:space="preserve">20-24 juin, Palais de l’Europe, Strasbourg : </w:t>
      </w:r>
      <w:r w:rsidRPr="00342227">
        <w:rPr>
          <w:rFonts w:cs="Arial"/>
          <w:szCs w:val="20"/>
        </w:rPr>
        <w:t>Session de l’Assemblée parlementaire du Conseil de l’Europe (APCE)</w:t>
      </w:r>
      <w:r w:rsidRPr="00342227">
        <w:t xml:space="preserve"> </w:t>
      </w:r>
    </w:p>
    <w:p w14:paraId="15A13480" w14:textId="77777777" w:rsidR="00F358DE" w:rsidRDefault="007E5A21" w:rsidP="00F358DE">
      <w:pPr>
        <w:spacing w:before="92"/>
        <w:rPr>
          <w:i/>
          <w:iCs/>
        </w:rPr>
      </w:pPr>
      <w:r w:rsidRPr="007E5A21">
        <w:rPr>
          <w:i/>
          <w:iCs/>
        </w:rPr>
        <w:t xml:space="preserve">Les allocutions du </w:t>
      </w:r>
      <w:r w:rsidR="002409AC">
        <w:rPr>
          <w:i/>
          <w:iCs/>
        </w:rPr>
        <w:t>m</w:t>
      </w:r>
      <w:r w:rsidRPr="007E5A21">
        <w:rPr>
          <w:i/>
          <w:iCs/>
        </w:rPr>
        <w:t xml:space="preserve">inistre Simon </w:t>
      </w:r>
      <w:proofErr w:type="spellStart"/>
      <w:r w:rsidRPr="007E5A21">
        <w:rPr>
          <w:i/>
          <w:iCs/>
        </w:rPr>
        <w:t>Coveney</w:t>
      </w:r>
      <w:proofErr w:type="spellEnd"/>
      <w:r w:rsidRPr="007E5A21">
        <w:rPr>
          <w:i/>
          <w:iCs/>
        </w:rPr>
        <w:t xml:space="preserve">, de la </w:t>
      </w:r>
      <w:r w:rsidR="002409AC">
        <w:rPr>
          <w:i/>
          <w:iCs/>
        </w:rPr>
        <w:t>p</w:t>
      </w:r>
      <w:r w:rsidRPr="007E5A21">
        <w:rPr>
          <w:i/>
          <w:iCs/>
        </w:rPr>
        <w:t xml:space="preserve">résidente de la République hellénique, Katerina </w:t>
      </w:r>
      <w:proofErr w:type="spellStart"/>
      <w:r w:rsidRPr="007E5A21">
        <w:rPr>
          <w:i/>
          <w:iCs/>
        </w:rPr>
        <w:t>Sakellaropoulou</w:t>
      </w:r>
      <w:proofErr w:type="spellEnd"/>
      <w:r w:rsidRPr="007E5A21">
        <w:rPr>
          <w:i/>
          <w:iCs/>
        </w:rPr>
        <w:t xml:space="preserve">, et du </w:t>
      </w:r>
      <w:r w:rsidR="002409AC">
        <w:rPr>
          <w:i/>
          <w:iCs/>
        </w:rPr>
        <w:t>r</w:t>
      </w:r>
      <w:r w:rsidRPr="007E5A21">
        <w:rPr>
          <w:i/>
          <w:iCs/>
        </w:rPr>
        <w:t xml:space="preserve">oi Willem-Alexander des Pays-Bas </w:t>
      </w:r>
      <w:r w:rsidR="00A76F77">
        <w:rPr>
          <w:i/>
          <w:iCs/>
        </w:rPr>
        <w:t xml:space="preserve">figuraient </w:t>
      </w:r>
      <w:r w:rsidRPr="007E5A21">
        <w:rPr>
          <w:i/>
          <w:iCs/>
        </w:rPr>
        <w:t>parmi les temps forts de la session d'été de l'APCE.</w:t>
      </w:r>
    </w:p>
    <w:p w14:paraId="7336A2A0" w14:textId="6CC67C73" w:rsidR="007E5A21" w:rsidRPr="007E5A21" w:rsidRDefault="007E5A21" w:rsidP="00F358DE">
      <w:pPr>
        <w:spacing w:before="92"/>
        <w:rPr>
          <w:i/>
          <w:iCs/>
        </w:rPr>
      </w:pPr>
      <w:r w:rsidRPr="007E5A21">
        <w:rPr>
          <w:i/>
          <w:iCs/>
        </w:rPr>
        <w:t>Il y a également eu un panel de haut niveau et un débat interactif sur le thème «</w:t>
      </w:r>
      <w:r w:rsidR="002409AC">
        <w:rPr>
          <w:i/>
          <w:iCs/>
        </w:rPr>
        <w:t> </w:t>
      </w:r>
      <w:r w:rsidRPr="007E5A21">
        <w:rPr>
          <w:i/>
          <w:iCs/>
        </w:rPr>
        <w:t>Maintenir la sécurité démocratique en Europe</w:t>
      </w:r>
      <w:r w:rsidR="002409AC">
        <w:rPr>
          <w:i/>
          <w:iCs/>
        </w:rPr>
        <w:t> </w:t>
      </w:r>
      <w:r w:rsidRPr="007E5A21">
        <w:rPr>
          <w:i/>
          <w:iCs/>
        </w:rPr>
        <w:t xml:space="preserve">» avec la participation de Simon </w:t>
      </w:r>
      <w:proofErr w:type="spellStart"/>
      <w:r w:rsidRPr="007E5A21">
        <w:rPr>
          <w:i/>
          <w:iCs/>
        </w:rPr>
        <w:t>Coveney</w:t>
      </w:r>
      <w:proofErr w:type="spellEnd"/>
      <w:r w:rsidRPr="007E5A21">
        <w:rPr>
          <w:i/>
          <w:iCs/>
        </w:rPr>
        <w:t xml:space="preserve">, </w:t>
      </w:r>
      <w:r w:rsidR="002409AC">
        <w:rPr>
          <w:i/>
          <w:iCs/>
        </w:rPr>
        <w:t>m</w:t>
      </w:r>
      <w:r w:rsidRPr="007E5A21">
        <w:rPr>
          <w:i/>
          <w:iCs/>
        </w:rPr>
        <w:t xml:space="preserve">inistre des Affaires étrangères et </w:t>
      </w:r>
      <w:r w:rsidR="002409AC">
        <w:rPr>
          <w:i/>
          <w:iCs/>
        </w:rPr>
        <w:t>m</w:t>
      </w:r>
      <w:r w:rsidRPr="007E5A21">
        <w:rPr>
          <w:i/>
          <w:iCs/>
        </w:rPr>
        <w:t xml:space="preserve">inistre de la Défense de l'Irlande, et Président du Comité des Ministres ; </w:t>
      </w:r>
      <w:proofErr w:type="spellStart"/>
      <w:r w:rsidRPr="007E5A21">
        <w:rPr>
          <w:i/>
          <w:iCs/>
        </w:rPr>
        <w:t>Pekka</w:t>
      </w:r>
      <w:proofErr w:type="spellEnd"/>
      <w:r w:rsidRPr="007E5A21">
        <w:rPr>
          <w:i/>
          <w:iCs/>
        </w:rPr>
        <w:t xml:space="preserve"> </w:t>
      </w:r>
      <w:proofErr w:type="spellStart"/>
      <w:r w:rsidRPr="007E5A21">
        <w:rPr>
          <w:i/>
          <w:iCs/>
        </w:rPr>
        <w:t>Haavisto</w:t>
      </w:r>
      <w:proofErr w:type="spellEnd"/>
      <w:r w:rsidRPr="007E5A21">
        <w:rPr>
          <w:i/>
          <w:iCs/>
        </w:rPr>
        <w:t xml:space="preserve">, ministre des Affaires étrangères de Finlande ; </w:t>
      </w:r>
      <w:proofErr w:type="spellStart"/>
      <w:r w:rsidRPr="007E5A21">
        <w:rPr>
          <w:i/>
          <w:iCs/>
        </w:rPr>
        <w:t>Marija</w:t>
      </w:r>
      <w:proofErr w:type="spellEnd"/>
      <w:r w:rsidRPr="007E5A21">
        <w:rPr>
          <w:i/>
          <w:iCs/>
        </w:rPr>
        <w:t xml:space="preserve"> </w:t>
      </w:r>
      <w:proofErr w:type="spellStart"/>
      <w:r w:rsidRPr="007E5A21">
        <w:rPr>
          <w:i/>
          <w:iCs/>
        </w:rPr>
        <w:t>Pejčinović</w:t>
      </w:r>
      <w:proofErr w:type="spellEnd"/>
      <w:r w:rsidRPr="007E5A21">
        <w:rPr>
          <w:i/>
          <w:iCs/>
        </w:rPr>
        <w:t xml:space="preserve"> </w:t>
      </w:r>
      <w:proofErr w:type="spellStart"/>
      <w:r w:rsidRPr="007E5A21">
        <w:rPr>
          <w:i/>
          <w:iCs/>
        </w:rPr>
        <w:t>Burić</w:t>
      </w:r>
      <w:proofErr w:type="spellEnd"/>
      <w:r w:rsidRPr="007E5A21">
        <w:rPr>
          <w:i/>
          <w:iCs/>
        </w:rPr>
        <w:t xml:space="preserve">, Secrétaire Générale du Conseil de l'Europe ; et </w:t>
      </w:r>
      <w:proofErr w:type="spellStart"/>
      <w:r w:rsidRPr="007E5A21">
        <w:rPr>
          <w:i/>
          <w:iCs/>
        </w:rPr>
        <w:t>Sviatlana</w:t>
      </w:r>
      <w:proofErr w:type="spellEnd"/>
      <w:r w:rsidRPr="007E5A21">
        <w:rPr>
          <w:i/>
          <w:iCs/>
        </w:rPr>
        <w:t xml:space="preserve"> </w:t>
      </w:r>
      <w:proofErr w:type="spellStart"/>
      <w:r w:rsidRPr="007E5A21">
        <w:rPr>
          <w:i/>
          <w:iCs/>
        </w:rPr>
        <w:t>Tsikhanouskaya</w:t>
      </w:r>
      <w:proofErr w:type="spellEnd"/>
      <w:r w:rsidRPr="007E5A21">
        <w:rPr>
          <w:i/>
          <w:iCs/>
        </w:rPr>
        <w:t>, chef de l'opposition biélorusse.</w:t>
      </w:r>
    </w:p>
    <w:p w14:paraId="5404A1B7" w14:textId="77777777" w:rsidR="007E5A21" w:rsidRPr="00342227" w:rsidRDefault="007E5A21" w:rsidP="007E5A21">
      <w:pPr>
        <w:spacing w:before="100" w:beforeAutospacing="1" w:after="100" w:afterAutospacing="1"/>
        <w:rPr>
          <w:b/>
        </w:rPr>
      </w:pPr>
      <w:r w:rsidRPr="00342227">
        <w:rPr>
          <w:b/>
        </w:rPr>
        <w:t xml:space="preserve">21-24 juin, ministère de la Santé, Dublin : </w:t>
      </w:r>
      <w:r w:rsidRPr="00342227">
        <w:rPr>
          <w:bCs/>
        </w:rPr>
        <w:t xml:space="preserve">Formation à haut niveau </w:t>
      </w:r>
      <w:r w:rsidRPr="00342227">
        <w:t xml:space="preserve">sur </w:t>
      </w:r>
      <w:r w:rsidRPr="007D270C">
        <w:t>la consommation de substances</w:t>
      </w:r>
      <w:r w:rsidRPr="00342227">
        <w:t xml:space="preserve">, les addictions et les pratiques en ligne, organisée conjointement par le ministère de la Santé et le Groupe Pompidou </w:t>
      </w:r>
    </w:p>
    <w:p w14:paraId="05EF9A71" w14:textId="0C890D31" w:rsidR="007E5A21" w:rsidRDefault="007E5A21" w:rsidP="00F84242">
      <w:pPr>
        <w:spacing w:before="100" w:beforeAutospacing="1" w:after="100" w:afterAutospacing="1"/>
        <w:rPr>
          <w:bCs/>
          <w:i/>
          <w:iCs/>
        </w:rPr>
      </w:pPr>
      <w:r w:rsidRPr="007E5A21">
        <w:rPr>
          <w:bCs/>
          <w:i/>
          <w:iCs/>
        </w:rPr>
        <w:t>Le Groupe Pompidou a organisé le premier module de sa formation annuelle des cadres sur le thème «</w:t>
      </w:r>
      <w:r w:rsidR="002409AC">
        <w:rPr>
          <w:bCs/>
          <w:i/>
          <w:iCs/>
        </w:rPr>
        <w:t> </w:t>
      </w:r>
      <w:r w:rsidRPr="007E5A21">
        <w:rPr>
          <w:bCs/>
          <w:i/>
          <w:iCs/>
        </w:rPr>
        <w:t>Usages de substances, addictions et pratiques en ligne</w:t>
      </w:r>
      <w:r w:rsidR="002409AC">
        <w:rPr>
          <w:bCs/>
          <w:i/>
          <w:iCs/>
        </w:rPr>
        <w:t> </w:t>
      </w:r>
      <w:r w:rsidRPr="007E5A21">
        <w:rPr>
          <w:bCs/>
          <w:i/>
          <w:iCs/>
        </w:rPr>
        <w:t xml:space="preserve">». C'était la première fois que le Groupe Pompidou se rendait en Irlande pour cette formation, </w:t>
      </w:r>
      <w:r w:rsidR="00A76F77">
        <w:rPr>
          <w:bCs/>
          <w:i/>
          <w:iCs/>
        </w:rPr>
        <w:t xml:space="preserve">accompagné de </w:t>
      </w:r>
      <w:r w:rsidRPr="007E5A21">
        <w:rPr>
          <w:bCs/>
          <w:i/>
          <w:iCs/>
        </w:rPr>
        <w:t xml:space="preserve">25 étudiants de plus de 20 pays. </w:t>
      </w:r>
      <w:r w:rsidR="00F358DE">
        <w:rPr>
          <w:rFonts w:cs="Arial"/>
          <w:bCs/>
          <w:i/>
          <w:iCs/>
        </w:rPr>
        <w:t>À</w:t>
      </w:r>
      <w:r w:rsidRPr="007E5A21">
        <w:rPr>
          <w:bCs/>
          <w:i/>
          <w:iCs/>
        </w:rPr>
        <w:t xml:space="preserve"> l'occasion de la présidence irlandaise du Conseil de l'Europe, le ministère de la Santé a organisé une soirée d'accueil pour les étudiants dans ses locaux. Le correspondant permanent irlandais souhaite la bienvenue au groupe. Les quatre jours de cours comprenaient des présentations sur la politique irlandaise en matière de drogue et des réponses du HSE, du RADE, de </w:t>
      </w:r>
      <w:proofErr w:type="spellStart"/>
      <w:r w:rsidRPr="007E5A21">
        <w:rPr>
          <w:bCs/>
          <w:i/>
          <w:iCs/>
        </w:rPr>
        <w:t>Chrysalis</w:t>
      </w:r>
      <w:proofErr w:type="spellEnd"/>
      <w:r w:rsidRPr="007E5A21">
        <w:rPr>
          <w:bCs/>
          <w:i/>
          <w:iCs/>
        </w:rPr>
        <w:t xml:space="preserve"> et du Centre national de traitement de la toxicomanie, afin de fournir aux étudiants un aperçu du fonctionnement du secteur en Irlande.</w:t>
      </w:r>
    </w:p>
    <w:p w14:paraId="3A961EA2" w14:textId="5A4485DE" w:rsidR="00335EFA" w:rsidRPr="00335EFA" w:rsidRDefault="00335EFA" w:rsidP="00335EFA">
      <w:pPr>
        <w:spacing w:before="100" w:beforeAutospacing="1" w:after="100" w:afterAutospacing="1"/>
        <w:rPr>
          <w:b/>
        </w:rPr>
      </w:pPr>
      <w:r w:rsidRPr="00335EFA">
        <w:rPr>
          <w:b/>
        </w:rPr>
        <w:t>28 juin-1</w:t>
      </w:r>
      <w:r w:rsidRPr="00335EFA">
        <w:rPr>
          <w:b/>
          <w:vertAlign w:val="superscript"/>
        </w:rPr>
        <w:t>er</w:t>
      </w:r>
      <w:r>
        <w:rPr>
          <w:b/>
        </w:rPr>
        <w:t xml:space="preserve"> </w:t>
      </w:r>
      <w:r w:rsidRPr="00335EFA">
        <w:rPr>
          <w:b/>
        </w:rPr>
        <w:t>juillet, Strasbourg : Semaine de la démocratie</w:t>
      </w:r>
    </w:p>
    <w:p w14:paraId="2C220C63" w14:textId="0F8E52CB" w:rsidR="00335EFA" w:rsidRPr="00335EFA" w:rsidRDefault="00335EFA" w:rsidP="00335EFA">
      <w:pPr>
        <w:spacing w:before="100" w:beforeAutospacing="1" w:after="100" w:afterAutospacing="1"/>
        <w:rPr>
          <w:bCs/>
          <w:i/>
          <w:iCs/>
        </w:rPr>
      </w:pPr>
      <w:r w:rsidRPr="00335EFA">
        <w:rPr>
          <w:bCs/>
          <w:i/>
          <w:iCs/>
        </w:rPr>
        <w:t>La Semaine d'action de la jeunesse du Conseil de l'Europe s'est terminée le 1</w:t>
      </w:r>
      <w:r w:rsidRPr="00335EFA">
        <w:rPr>
          <w:bCs/>
          <w:i/>
          <w:iCs/>
          <w:vertAlign w:val="superscript"/>
        </w:rPr>
        <w:t>er</w:t>
      </w:r>
      <w:r w:rsidRPr="00335EFA">
        <w:rPr>
          <w:bCs/>
          <w:i/>
          <w:iCs/>
        </w:rPr>
        <w:t xml:space="preserve"> juillet 2022 par </w:t>
      </w:r>
      <w:r>
        <w:rPr>
          <w:bCs/>
          <w:i/>
          <w:iCs/>
        </w:rPr>
        <w:t xml:space="preserve">une </w:t>
      </w:r>
      <w:r w:rsidRPr="00335EFA">
        <w:rPr>
          <w:bCs/>
          <w:i/>
          <w:iCs/>
        </w:rPr>
        <w:t xml:space="preserve">présentation par les participants d'un appel à l'action adressé aux gouvernements nationaux pour intensifier les actions et les politiques visant à revitaliser la démocratie </w:t>
      </w:r>
      <w:r w:rsidR="00DB0322">
        <w:rPr>
          <w:bCs/>
          <w:i/>
          <w:iCs/>
        </w:rPr>
        <w:t xml:space="preserve">grâce à </w:t>
      </w:r>
      <w:r w:rsidRPr="00335EFA">
        <w:rPr>
          <w:bCs/>
          <w:i/>
          <w:iCs/>
        </w:rPr>
        <w:t>la participation des jeunes.</w:t>
      </w:r>
    </w:p>
    <w:p w14:paraId="3141FC25" w14:textId="77777777" w:rsidR="00335EFA" w:rsidRPr="00335EFA" w:rsidRDefault="00335EFA" w:rsidP="00335EFA">
      <w:pPr>
        <w:spacing w:before="100" w:beforeAutospacing="1" w:after="100" w:afterAutospacing="1"/>
        <w:rPr>
          <w:bCs/>
          <w:i/>
          <w:iCs/>
        </w:rPr>
      </w:pPr>
      <w:r w:rsidRPr="00335EFA">
        <w:rPr>
          <w:bCs/>
          <w:i/>
          <w:iCs/>
        </w:rPr>
        <w:t>Les 450 jeunes ont souligné la nécessité pour les pouvoirs publics de tenir leurs engagements et d'engager efficacement les jeunes dans la « démocratisation de la démocratie ». Le rôle de l'éducation à la citoyenneté démocratique et aux droits de l'homme est essentiel pour impliquer sérieusement les jeunes générations et leur confier l'amélioration des processus démocratiques. Les participants ont également rappelé qu'une culture démocratique doit garantir la diversité des opinions et la possibilité de dissidence et de protestation pacifique, et que les conflits dans une société démocratique doivent être résolus par des moyens non violents.</w:t>
      </w:r>
    </w:p>
    <w:p w14:paraId="4B72EA89" w14:textId="68ECEF8B" w:rsidR="00335EFA" w:rsidRPr="00335EFA" w:rsidRDefault="00335EFA" w:rsidP="00335EFA">
      <w:pPr>
        <w:spacing w:before="100" w:beforeAutospacing="1" w:after="100" w:afterAutospacing="1"/>
        <w:rPr>
          <w:bCs/>
          <w:i/>
          <w:iCs/>
        </w:rPr>
      </w:pPr>
      <w:r w:rsidRPr="00335EFA">
        <w:rPr>
          <w:bCs/>
          <w:i/>
          <w:iCs/>
        </w:rPr>
        <w:t>L'appel à l'action en 50 points, faisant écho aux 50 ans du secteur jeunesse du Conseil de l'Europe, s'articule autour des quatre grands thèmes de la Semaine d'action de la jeunesse</w:t>
      </w:r>
      <w:r>
        <w:rPr>
          <w:bCs/>
          <w:i/>
          <w:iCs/>
        </w:rPr>
        <w:t xml:space="preserve"> </w:t>
      </w:r>
      <w:r w:rsidRPr="00335EFA">
        <w:rPr>
          <w:bCs/>
          <w:i/>
          <w:iCs/>
        </w:rPr>
        <w:t xml:space="preserve">: revitaliser la démocratie et l'accès aux droits ; Participation significative des </w:t>
      </w:r>
      <w:r w:rsidR="00F358DE" w:rsidRPr="00335EFA">
        <w:rPr>
          <w:bCs/>
          <w:i/>
          <w:iCs/>
        </w:rPr>
        <w:t>jeunes ;</w:t>
      </w:r>
      <w:r w:rsidRPr="00335EFA">
        <w:rPr>
          <w:bCs/>
          <w:i/>
          <w:iCs/>
        </w:rPr>
        <w:t xml:space="preserve"> Numérisation ; et consolidation de la paix</w:t>
      </w:r>
    </w:p>
    <w:p w14:paraId="455429AB" w14:textId="2C02DC50" w:rsidR="00335EFA" w:rsidRPr="00335EFA" w:rsidRDefault="00335EFA" w:rsidP="00F84242">
      <w:pPr>
        <w:spacing w:before="100" w:beforeAutospacing="1" w:after="100" w:afterAutospacing="1"/>
        <w:rPr>
          <w:bCs/>
          <w:i/>
          <w:iCs/>
        </w:rPr>
      </w:pPr>
      <w:r w:rsidRPr="00335EFA">
        <w:rPr>
          <w:bCs/>
          <w:i/>
          <w:iCs/>
        </w:rPr>
        <w:t>L'Irlande a parrainé l'événement et ouvert et clôturé la Semaine de la démocratie</w:t>
      </w:r>
      <w:r>
        <w:rPr>
          <w:bCs/>
          <w:i/>
          <w:iCs/>
        </w:rPr>
        <w:t>.</w:t>
      </w:r>
    </w:p>
    <w:p w14:paraId="38CDBC3F" w14:textId="0D63B645" w:rsidR="00F84242" w:rsidRDefault="00F84242" w:rsidP="00F84242">
      <w:pPr>
        <w:spacing w:before="100" w:beforeAutospacing="1" w:after="100" w:afterAutospacing="1"/>
      </w:pPr>
      <w:r w:rsidRPr="00342227">
        <w:rPr>
          <w:b/>
        </w:rPr>
        <w:t xml:space="preserve">30 juin, Strasbourg : </w:t>
      </w:r>
      <w:r w:rsidRPr="00342227">
        <w:t xml:space="preserve">Conférence annuelle du Réseau de formation aux droits de l’homme pour les professionnels du droit (HELP) </w:t>
      </w:r>
    </w:p>
    <w:p w14:paraId="2C37B41C" w14:textId="77777777" w:rsidR="00F358DE" w:rsidRDefault="007E5A21" w:rsidP="00F358DE">
      <w:pPr>
        <w:spacing w:before="92"/>
        <w:rPr>
          <w:bCs/>
          <w:i/>
          <w:iCs/>
        </w:rPr>
      </w:pPr>
      <w:r w:rsidRPr="007E5A21">
        <w:rPr>
          <w:bCs/>
          <w:i/>
          <w:iCs/>
        </w:rPr>
        <w:t xml:space="preserve">La Conférence était organisée sous les auspices de la </w:t>
      </w:r>
      <w:r w:rsidR="002409AC">
        <w:rPr>
          <w:bCs/>
          <w:i/>
          <w:iCs/>
        </w:rPr>
        <w:t>p</w:t>
      </w:r>
      <w:r w:rsidRPr="007E5A21">
        <w:rPr>
          <w:bCs/>
          <w:i/>
          <w:iCs/>
        </w:rPr>
        <w:t xml:space="preserve">résidence irlandaise du Comité des Ministres du Conseil de l'Europe. Elle a été ouverte par le ministre irlandais des Affaires européennes, Thomas Byrne, le directeur général des droits de l'homme et de l'État de droit du Conseil de l'Europe, Christos </w:t>
      </w:r>
      <w:proofErr w:type="spellStart"/>
      <w:r w:rsidRPr="007E5A21">
        <w:rPr>
          <w:bCs/>
          <w:i/>
          <w:iCs/>
        </w:rPr>
        <w:t>Giakoumopoulos</w:t>
      </w:r>
      <w:proofErr w:type="spellEnd"/>
      <w:r w:rsidRPr="007E5A21">
        <w:rPr>
          <w:bCs/>
          <w:i/>
          <w:iCs/>
        </w:rPr>
        <w:t xml:space="preserve">, et la chef de la délégation de l'UE auprès du Conseil de l'Europe, l'ambassadrice Meglena </w:t>
      </w:r>
      <w:proofErr w:type="spellStart"/>
      <w:r w:rsidRPr="007E5A21">
        <w:rPr>
          <w:bCs/>
          <w:i/>
          <w:iCs/>
        </w:rPr>
        <w:t>Kuneva</w:t>
      </w:r>
      <w:proofErr w:type="spellEnd"/>
      <w:r>
        <w:rPr>
          <w:bCs/>
          <w:i/>
          <w:iCs/>
        </w:rPr>
        <w:t>.</w:t>
      </w:r>
    </w:p>
    <w:p w14:paraId="56ACDFB9" w14:textId="16B155DD" w:rsidR="007E5A21" w:rsidRPr="007E5A21" w:rsidRDefault="007E5A21" w:rsidP="00F358DE">
      <w:pPr>
        <w:spacing w:before="92"/>
        <w:rPr>
          <w:bCs/>
          <w:i/>
          <w:iCs/>
        </w:rPr>
      </w:pPr>
      <w:r w:rsidRPr="007E5A21">
        <w:rPr>
          <w:bCs/>
          <w:i/>
          <w:iCs/>
        </w:rPr>
        <w:t xml:space="preserve">Le discours d'ouverture a été prononcé par le juge de la Cour européenne des droits de l'homme Tim </w:t>
      </w:r>
      <w:proofErr w:type="spellStart"/>
      <w:r w:rsidRPr="007E5A21">
        <w:rPr>
          <w:bCs/>
          <w:i/>
          <w:iCs/>
        </w:rPr>
        <w:t>Eicke</w:t>
      </w:r>
      <w:proofErr w:type="spellEnd"/>
      <w:r w:rsidRPr="007E5A21">
        <w:rPr>
          <w:bCs/>
          <w:i/>
          <w:iCs/>
        </w:rPr>
        <w:t>. La conférence comprend une session thématique spéciale sur la réponse du Conseil de l'Europe à la guerre en Ukraine.</w:t>
      </w:r>
    </w:p>
    <w:p w14:paraId="7504B01D" w14:textId="77777777" w:rsidR="00335EFA" w:rsidRDefault="00F84242" w:rsidP="00F84242">
      <w:pPr>
        <w:spacing w:before="100" w:beforeAutospacing="1" w:after="100" w:afterAutospacing="1"/>
      </w:pPr>
      <w:r w:rsidRPr="00342227">
        <w:rPr>
          <w:b/>
        </w:rPr>
        <w:t xml:space="preserve">7-9 juillet, Château de Dublin, Dublin : </w:t>
      </w:r>
      <w:r w:rsidR="003C2AA2" w:rsidRPr="003C2AA2">
        <w:t xml:space="preserve">Réunion conjointe annuelle de la Banque de développement du Conseil de l'Europe organisée par le ministre des Finances, M. </w:t>
      </w:r>
      <w:proofErr w:type="spellStart"/>
      <w:r w:rsidR="003C2AA2" w:rsidRPr="003C2AA2">
        <w:t>Paschal</w:t>
      </w:r>
      <w:proofErr w:type="spellEnd"/>
      <w:r w:rsidR="003C2AA2" w:rsidRPr="003C2AA2">
        <w:t xml:space="preserve"> </w:t>
      </w:r>
      <w:proofErr w:type="spellStart"/>
      <w:r w:rsidR="003C2AA2" w:rsidRPr="003C2AA2">
        <w:t>Donohoe</w:t>
      </w:r>
      <w:proofErr w:type="spellEnd"/>
      <w:r w:rsidR="003C2AA2" w:rsidRPr="003C2AA2">
        <w:t xml:space="preserve"> T.D. et le ministre des Affaires étrangères, M. Simon </w:t>
      </w:r>
      <w:proofErr w:type="spellStart"/>
      <w:r w:rsidR="003C2AA2" w:rsidRPr="003C2AA2">
        <w:t>Coveney</w:t>
      </w:r>
      <w:proofErr w:type="spellEnd"/>
      <w:r w:rsidR="003C2AA2" w:rsidRPr="003C2AA2">
        <w:t xml:space="preserve"> T.D.</w:t>
      </w:r>
    </w:p>
    <w:p w14:paraId="47BB7DD9" w14:textId="4F10942C" w:rsidR="00F84242" w:rsidRPr="00335EFA" w:rsidRDefault="00335EFA" w:rsidP="00F84242">
      <w:pPr>
        <w:spacing w:before="100" w:beforeAutospacing="1" w:after="100" w:afterAutospacing="1"/>
        <w:rPr>
          <w:b/>
          <w:i/>
          <w:iCs/>
        </w:rPr>
      </w:pPr>
      <w:r w:rsidRPr="00335EFA">
        <w:rPr>
          <w:i/>
          <w:iCs/>
        </w:rPr>
        <w:t xml:space="preserve">La Banque de développement du Conseil de l'Europe (CEB) a tenu sa réunion conjointe annuelle à Dublin. </w:t>
      </w:r>
      <w:proofErr w:type="gramStart"/>
      <w:r w:rsidRPr="00335EFA">
        <w:rPr>
          <w:i/>
          <w:iCs/>
        </w:rPr>
        <w:t>La CEB</w:t>
      </w:r>
      <w:proofErr w:type="gramEnd"/>
      <w:r w:rsidRPr="00335EFA">
        <w:rPr>
          <w:i/>
          <w:iCs/>
        </w:rPr>
        <w:t xml:space="preserve"> a approuvé l'adhésion de l'Ukraine à la Banque sans frais pour l'Ukraine et a approuvé cinq nouveaux prêts d'une valeur de 465 millions d'euros. Les prêts ont été accordés à des projets en Allemagne, en Lituanie, en Espagne et en Irlande. Le gouverneur Carlo Monticelli a également tenu une série de rencontres bilatérales avec le ministre des Affaires étrangères Simon </w:t>
      </w:r>
      <w:proofErr w:type="spellStart"/>
      <w:r w:rsidRPr="00335EFA">
        <w:rPr>
          <w:i/>
          <w:iCs/>
        </w:rPr>
        <w:t>Coveney</w:t>
      </w:r>
      <w:proofErr w:type="spellEnd"/>
      <w:r w:rsidRPr="00335EFA">
        <w:rPr>
          <w:i/>
          <w:iCs/>
        </w:rPr>
        <w:t xml:space="preserve">, le ministre d'État aux Affaires européennes Thomas Byrne et le ministre des Finances </w:t>
      </w:r>
      <w:proofErr w:type="spellStart"/>
      <w:r w:rsidRPr="00335EFA">
        <w:rPr>
          <w:i/>
          <w:iCs/>
        </w:rPr>
        <w:t>Paschal</w:t>
      </w:r>
      <w:proofErr w:type="spellEnd"/>
      <w:r w:rsidRPr="00335EFA">
        <w:rPr>
          <w:i/>
          <w:iCs/>
        </w:rPr>
        <w:t xml:space="preserve"> </w:t>
      </w:r>
      <w:proofErr w:type="spellStart"/>
      <w:r w:rsidRPr="00335EFA">
        <w:rPr>
          <w:i/>
          <w:iCs/>
        </w:rPr>
        <w:t>Donohoe</w:t>
      </w:r>
      <w:proofErr w:type="spellEnd"/>
      <w:r w:rsidRPr="00335EFA">
        <w:rPr>
          <w:i/>
          <w:iCs/>
        </w:rPr>
        <w:t xml:space="preserve">. Le ministre </w:t>
      </w:r>
      <w:proofErr w:type="spellStart"/>
      <w:r w:rsidRPr="00335EFA">
        <w:rPr>
          <w:i/>
          <w:iCs/>
        </w:rPr>
        <w:t>Donohoe</w:t>
      </w:r>
      <w:proofErr w:type="spellEnd"/>
      <w:r w:rsidRPr="00335EFA">
        <w:rPr>
          <w:i/>
          <w:iCs/>
        </w:rPr>
        <w:t xml:space="preserve"> a annoncé, au nom du gouvernement irlandais, une contribution de 1 million d'euros à un </w:t>
      </w:r>
      <w:r w:rsidR="00010682">
        <w:rPr>
          <w:i/>
          <w:iCs/>
        </w:rPr>
        <w:t>« </w:t>
      </w:r>
      <w:r w:rsidRPr="00335EFA">
        <w:rPr>
          <w:i/>
          <w:iCs/>
        </w:rPr>
        <w:t>Fonds des donateurs pour l’Ukraine</w:t>
      </w:r>
      <w:r w:rsidR="00010682">
        <w:rPr>
          <w:i/>
          <w:iCs/>
        </w:rPr>
        <w:t> »</w:t>
      </w:r>
      <w:r w:rsidRPr="00335EFA">
        <w:rPr>
          <w:i/>
          <w:iCs/>
        </w:rPr>
        <w:t xml:space="preserve"> spécialement créé à la CEB, </w:t>
      </w:r>
      <w:r w:rsidRPr="00335EFA">
        <w:rPr>
          <w:i/>
          <w:iCs/>
        </w:rPr>
        <w:lastRenderedPageBreak/>
        <w:t xml:space="preserve">initié par l'Irlande. Le fonds sera utilisé pour répondre aux besoins immédiats des citoyens ukrainiens déplacés </w:t>
      </w:r>
      <w:r w:rsidR="00C55F94">
        <w:rPr>
          <w:i/>
          <w:iCs/>
        </w:rPr>
        <w:t xml:space="preserve">et </w:t>
      </w:r>
      <w:r w:rsidRPr="00335EFA">
        <w:rPr>
          <w:i/>
          <w:iCs/>
        </w:rPr>
        <w:t>touchés par l'invasion russe du pays. À l'avenir, il soutiendra la reconstruction de l'Ukraine.</w:t>
      </w:r>
      <w:r w:rsidR="00F84242" w:rsidRPr="00335EFA">
        <w:rPr>
          <w:i/>
          <w:iCs/>
        </w:rPr>
        <w:t xml:space="preserve"> </w:t>
      </w:r>
    </w:p>
    <w:p w14:paraId="7ED7DA2D" w14:textId="35B5448A" w:rsidR="00F84242" w:rsidRPr="006C4BC2" w:rsidRDefault="00F84242" w:rsidP="00F84242">
      <w:pPr>
        <w:spacing w:before="100" w:beforeAutospacing="1" w:after="100" w:afterAutospacing="1"/>
      </w:pPr>
      <w:r w:rsidRPr="006C4BC2">
        <w:rPr>
          <w:b/>
        </w:rPr>
        <w:t xml:space="preserve">13 août, Strasbourg : </w:t>
      </w:r>
      <w:r w:rsidRPr="006C4BC2">
        <w:t xml:space="preserve">Lancement des Journées européennes du patrimoine </w:t>
      </w:r>
    </w:p>
    <w:p w14:paraId="173D0DFB" w14:textId="77777777" w:rsidR="00E33404" w:rsidRPr="006C4BC2" w:rsidRDefault="00E33404" w:rsidP="00E33404">
      <w:pPr>
        <w:spacing w:before="100" w:beforeAutospacing="1" w:after="100" w:afterAutospacing="1"/>
        <w:rPr>
          <w:bCs/>
          <w:i/>
          <w:iCs/>
        </w:rPr>
      </w:pPr>
      <w:r w:rsidRPr="006C4BC2">
        <w:rPr>
          <w:bCs/>
          <w:i/>
          <w:iCs/>
        </w:rPr>
        <w:t>La Semaine nationale du patrimoine de l'Irlande est la première des nombreuses Journées européennes du patrimoine qui se tiennent chaque année à travers l'Europe, et se concentre sur l'engagement avec le patrimoine sous toutes ses formes, que ce soit en tant qu'individus, familles, communautés ou associations.</w:t>
      </w:r>
    </w:p>
    <w:p w14:paraId="061337DB" w14:textId="5C080805" w:rsidR="00E33404" w:rsidRPr="00E33404" w:rsidRDefault="00E33404" w:rsidP="00E33404">
      <w:pPr>
        <w:spacing w:before="100" w:beforeAutospacing="1" w:after="100" w:afterAutospacing="1"/>
        <w:rPr>
          <w:bCs/>
          <w:i/>
          <w:iCs/>
        </w:rPr>
      </w:pPr>
      <w:r w:rsidRPr="006C4BC2">
        <w:rPr>
          <w:bCs/>
          <w:i/>
          <w:iCs/>
        </w:rPr>
        <w:t xml:space="preserve">L’Ambassadeur Breifne O'Reilly, Représentant permanent de l'Irlande auprès du Conseil de l'Europe, a marqué le début de la saison 2022 des Journées européennes du patrimoine par un </w:t>
      </w:r>
      <w:hyperlink r:id="rId8" w:history="1">
        <w:r w:rsidRPr="006C4BC2">
          <w:rPr>
            <w:rStyle w:val="Hyperlink"/>
            <w:bCs/>
            <w:i/>
            <w:iCs/>
          </w:rPr>
          <w:t>message vidéo spécial</w:t>
        </w:r>
      </w:hyperlink>
      <w:r w:rsidRPr="006C4BC2">
        <w:rPr>
          <w:bCs/>
          <w:i/>
          <w:iCs/>
        </w:rPr>
        <w:t xml:space="preserve"> depuis le cadre magnifique du parc historique de l'Orangerie à Strasbourg.</w:t>
      </w:r>
    </w:p>
    <w:p w14:paraId="39D9E337" w14:textId="291EDC60" w:rsidR="00F84242" w:rsidRDefault="00F84242" w:rsidP="00F84242">
      <w:pPr>
        <w:spacing w:before="100" w:beforeAutospacing="1" w:after="100" w:afterAutospacing="1"/>
      </w:pPr>
      <w:r w:rsidRPr="00342227">
        <w:rPr>
          <w:b/>
        </w:rPr>
        <w:t>1</w:t>
      </w:r>
      <w:r w:rsidRPr="00342227">
        <w:rPr>
          <w:b/>
          <w:vertAlign w:val="superscript"/>
        </w:rPr>
        <w:t>er</w:t>
      </w:r>
      <w:r w:rsidRPr="00342227">
        <w:rPr>
          <w:b/>
        </w:rPr>
        <w:t xml:space="preserve"> septembre, Université nationale d’Irlande, Galway : </w:t>
      </w:r>
      <w:r w:rsidRPr="00342227">
        <w:rPr>
          <w:bCs/>
        </w:rPr>
        <w:t>Conférence sur «</w:t>
      </w:r>
      <w:r w:rsidRPr="00342227">
        <w:t> </w:t>
      </w:r>
      <w:r>
        <w:t>Lever les zones d’ombre : l</w:t>
      </w:r>
      <w:r w:rsidRPr="00342227">
        <w:t xml:space="preserve">’application de la CEDH dans les territoires européens contestés » </w:t>
      </w:r>
    </w:p>
    <w:p w14:paraId="6052BDB7" w14:textId="6E07D73A" w:rsidR="00010682" w:rsidRPr="00010682" w:rsidRDefault="00010682" w:rsidP="00A76C13">
      <w:pPr>
        <w:spacing w:before="96"/>
        <w:rPr>
          <w:bCs/>
          <w:i/>
          <w:iCs/>
        </w:rPr>
      </w:pPr>
      <w:r w:rsidRPr="00010682">
        <w:rPr>
          <w:bCs/>
          <w:i/>
          <w:iCs/>
        </w:rPr>
        <w:t xml:space="preserve">Cette conférence académique organisée dans le cadre de la présidence irlandaise a permis aux délégués de réfléchir aux activités de suivi, de conseil et de coopération du Conseil de l'Europe dans les zones de conflit et de contestation. Le ministre irlandais des Affaires européennes, Thomas Byrne TD, s'est joint au Secrétaire </w:t>
      </w:r>
      <w:r w:rsidR="000717DF">
        <w:rPr>
          <w:bCs/>
          <w:i/>
          <w:iCs/>
        </w:rPr>
        <w:t>G</w:t>
      </w:r>
      <w:r w:rsidRPr="00010682">
        <w:rPr>
          <w:bCs/>
          <w:i/>
          <w:iCs/>
        </w:rPr>
        <w:t xml:space="preserve">énéral adjoint du Conseil de l'Europe, </w:t>
      </w:r>
      <w:proofErr w:type="spellStart"/>
      <w:r w:rsidRPr="00010682">
        <w:rPr>
          <w:bCs/>
          <w:i/>
          <w:iCs/>
        </w:rPr>
        <w:t>Bjørn</w:t>
      </w:r>
      <w:proofErr w:type="spellEnd"/>
      <w:r w:rsidRPr="00010682">
        <w:rPr>
          <w:bCs/>
          <w:i/>
          <w:iCs/>
        </w:rPr>
        <w:t xml:space="preserve"> Berge, pour ouvrir la conférence, qui a également été marquée par le discours de l'ancienne présidente irlandaise et présidente du groupe de réflexion à haut niveau du Conseil de l'Europe, Mary Robinson. </w:t>
      </w:r>
      <w:r w:rsidR="00457243">
        <w:rPr>
          <w:bCs/>
          <w:i/>
          <w:iCs/>
        </w:rPr>
        <w:t>A travers une série de panels, l</w:t>
      </w:r>
      <w:r w:rsidRPr="00010682">
        <w:rPr>
          <w:bCs/>
          <w:i/>
          <w:iCs/>
        </w:rPr>
        <w:t>es intervenants ont identifié trois grands sujets de préoccupation : les difficultés rencontrées par la Cour européenne des droits de l'homme pour établir sa compétence ; le manque d'accès aux mécanismes de suivi et de conseil du Conseil de l'Europe ; et la nécessité d'accéder aux programmes de coopération en matière de droits de l'homme, de démocratie et d'État de droit dans les zones de conflit non résolu.</w:t>
      </w:r>
    </w:p>
    <w:p w14:paraId="61450E0A" w14:textId="3FC8C814" w:rsidR="00010682" w:rsidRPr="00010682" w:rsidRDefault="00010682" w:rsidP="00A76C13">
      <w:pPr>
        <w:spacing w:before="96"/>
        <w:rPr>
          <w:bCs/>
          <w:i/>
          <w:iCs/>
        </w:rPr>
      </w:pPr>
      <w:r w:rsidRPr="00010682">
        <w:rPr>
          <w:bCs/>
          <w:i/>
          <w:iCs/>
        </w:rPr>
        <w:t xml:space="preserve">La participation de la société civile à la prise de décision publique et le financement étranger des associations ont été les thèmes clés de la table ronde internationale intitulée </w:t>
      </w:r>
      <w:r>
        <w:rPr>
          <w:bCs/>
          <w:i/>
          <w:iCs/>
        </w:rPr>
        <w:t>« </w:t>
      </w:r>
      <w:r w:rsidRPr="00010682">
        <w:rPr>
          <w:bCs/>
          <w:i/>
          <w:iCs/>
        </w:rPr>
        <w:t xml:space="preserve">"Société civile : </w:t>
      </w:r>
      <w:r w:rsidR="000717DF">
        <w:rPr>
          <w:bCs/>
          <w:i/>
          <w:iCs/>
        </w:rPr>
        <w:t>pouvoir</w:t>
      </w:r>
      <w:r w:rsidRPr="00010682">
        <w:rPr>
          <w:bCs/>
          <w:i/>
          <w:iCs/>
        </w:rPr>
        <w:t xml:space="preserve"> et responsabilité</w:t>
      </w:r>
      <w:r>
        <w:rPr>
          <w:bCs/>
          <w:i/>
          <w:iCs/>
        </w:rPr>
        <w:t> »</w:t>
      </w:r>
      <w:r w:rsidRPr="00010682">
        <w:rPr>
          <w:bCs/>
          <w:i/>
          <w:iCs/>
        </w:rPr>
        <w:t xml:space="preserve"> à Strasbourg, organisée par la Commission de Venise et l'OSCE/BIDDH dans le cadre de la présidence irlandaise du Comité des Ministres du Conseil de l'Europe. L'événement a évalué le paysage changeant auquel les organisations de la société civile sont confrontées aujourd'hui et a examiné les cadres juridiques par lesquels les États garantissent la liberté d'association et les droits connexes.</w:t>
      </w:r>
    </w:p>
    <w:p w14:paraId="1FF91682" w14:textId="3DD8C05C" w:rsidR="00010682" w:rsidRPr="00010682" w:rsidRDefault="00010682" w:rsidP="00A76C13">
      <w:pPr>
        <w:spacing w:before="96"/>
        <w:rPr>
          <w:bCs/>
          <w:i/>
          <w:iCs/>
        </w:rPr>
      </w:pPr>
      <w:r w:rsidRPr="00010682">
        <w:rPr>
          <w:bCs/>
          <w:i/>
          <w:iCs/>
        </w:rPr>
        <w:t>Parmi les intervenants figuraient le ministre des Affaires européennes</w:t>
      </w:r>
      <w:r w:rsidR="000717DF">
        <w:rPr>
          <w:bCs/>
          <w:i/>
          <w:iCs/>
        </w:rPr>
        <w:t>,</w:t>
      </w:r>
      <w:r w:rsidRPr="00010682">
        <w:rPr>
          <w:bCs/>
          <w:i/>
          <w:iCs/>
        </w:rPr>
        <w:t xml:space="preserve"> Thomas Byrne, la députée européenne</w:t>
      </w:r>
      <w:r w:rsidR="000717DF">
        <w:rPr>
          <w:bCs/>
          <w:i/>
          <w:iCs/>
        </w:rPr>
        <w:t>,</w:t>
      </w:r>
      <w:r w:rsidRPr="00010682">
        <w:rPr>
          <w:bCs/>
          <w:i/>
          <w:iCs/>
        </w:rPr>
        <w:t xml:space="preserve"> Frances Fitzgerald, le directeur d'EUFRA</w:t>
      </w:r>
      <w:r w:rsidR="000717DF">
        <w:rPr>
          <w:bCs/>
          <w:i/>
          <w:iCs/>
        </w:rPr>
        <w:t>,</w:t>
      </w:r>
      <w:r w:rsidRPr="00010682">
        <w:rPr>
          <w:bCs/>
          <w:i/>
          <w:iCs/>
        </w:rPr>
        <w:t xml:space="preserve"> Michael </w:t>
      </w:r>
      <w:proofErr w:type="spellStart"/>
      <w:r w:rsidRPr="00010682">
        <w:rPr>
          <w:bCs/>
          <w:i/>
          <w:iCs/>
        </w:rPr>
        <w:t>O'Flaherty</w:t>
      </w:r>
      <w:proofErr w:type="spellEnd"/>
      <w:r w:rsidRPr="00010682">
        <w:rPr>
          <w:bCs/>
          <w:i/>
          <w:iCs/>
        </w:rPr>
        <w:t xml:space="preserve">, la présidente de la Commission de Venise Claire Bazy Malaurie et la </w:t>
      </w:r>
      <w:r w:rsidR="000717DF">
        <w:rPr>
          <w:bCs/>
          <w:i/>
          <w:iCs/>
        </w:rPr>
        <w:t>S</w:t>
      </w:r>
      <w:r w:rsidRPr="00010682">
        <w:rPr>
          <w:bCs/>
          <w:i/>
          <w:iCs/>
        </w:rPr>
        <w:t xml:space="preserve">ecrétaire </w:t>
      </w:r>
      <w:r w:rsidR="000717DF">
        <w:rPr>
          <w:bCs/>
          <w:i/>
          <w:iCs/>
        </w:rPr>
        <w:t>G</w:t>
      </w:r>
      <w:r w:rsidRPr="00010682">
        <w:rPr>
          <w:bCs/>
          <w:i/>
          <w:iCs/>
        </w:rPr>
        <w:t>énérale</w:t>
      </w:r>
      <w:r w:rsidR="000717DF">
        <w:rPr>
          <w:bCs/>
          <w:i/>
          <w:iCs/>
        </w:rPr>
        <w:t>,</w:t>
      </w:r>
      <w:r w:rsidRPr="00010682">
        <w:rPr>
          <w:bCs/>
          <w:i/>
          <w:iCs/>
        </w:rPr>
        <w:t xml:space="preserve"> </w:t>
      </w:r>
      <w:proofErr w:type="spellStart"/>
      <w:r w:rsidRPr="00010682">
        <w:rPr>
          <w:bCs/>
          <w:i/>
          <w:iCs/>
        </w:rPr>
        <w:t>Marija</w:t>
      </w:r>
      <w:proofErr w:type="spellEnd"/>
      <w:r w:rsidRPr="00010682">
        <w:rPr>
          <w:bCs/>
          <w:i/>
          <w:iCs/>
        </w:rPr>
        <w:t xml:space="preserve"> </w:t>
      </w:r>
      <w:proofErr w:type="spellStart"/>
      <w:r w:rsidRPr="00010682">
        <w:rPr>
          <w:bCs/>
          <w:i/>
          <w:iCs/>
        </w:rPr>
        <w:t>Pejčinović</w:t>
      </w:r>
      <w:proofErr w:type="spellEnd"/>
      <w:r w:rsidRPr="00010682">
        <w:rPr>
          <w:bCs/>
          <w:i/>
          <w:iCs/>
        </w:rPr>
        <w:t xml:space="preserve"> </w:t>
      </w:r>
      <w:proofErr w:type="spellStart"/>
      <w:r w:rsidRPr="00010682">
        <w:rPr>
          <w:bCs/>
          <w:i/>
          <w:iCs/>
        </w:rPr>
        <w:t>Burić</w:t>
      </w:r>
      <w:proofErr w:type="spellEnd"/>
      <w:r w:rsidRPr="00010682">
        <w:rPr>
          <w:bCs/>
          <w:i/>
          <w:iCs/>
        </w:rPr>
        <w:t>.</w:t>
      </w:r>
    </w:p>
    <w:p w14:paraId="15663725" w14:textId="23DDC8D5" w:rsidR="00E33404" w:rsidRPr="006C4BC2" w:rsidRDefault="00F84242" w:rsidP="00E33404">
      <w:pPr>
        <w:spacing w:before="100" w:beforeAutospacing="1" w:after="100" w:afterAutospacing="1"/>
      </w:pPr>
      <w:r w:rsidRPr="006C4BC2">
        <w:rPr>
          <w:b/>
        </w:rPr>
        <w:t xml:space="preserve">13 septembre, Strasbourg : </w:t>
      </w:r>
      <w:r w:rsidR="00E33404" w:rsidRPr="006C4BC2">
        <w:t>Conférence de la Commission de Venise sur « Renforcement et responsabilité de la société civile »</w:t>
      </w:r>
    </w:p>
    <w:p w14:paraId="1F7D7F68" w14:textId="0768F02B" w:rsidR="00E33404" w:rsidRPr="006C4BC2" w:rsidRDefault="00E33404" w:rsidP="00E33404">
      <w:pPr>
        <w:spacing w:before="100" w:beforeAutospacing="1" w:after="100" w:afterAutospacing="1"/>
        <w:rPr>
          <w:i/>
          <w:iCs/>
        </w:rPr>
      </w:pPr>
      <w:r w:rsidRPr="006C4BC2">
        <w:rPr>
          <w:i/>
          <w:iCs/>
        </w:rPr>
        <w:t>La participation de la société civile à la prise de décision publique et le financement étranger des associations étaient les thèmes clés de la table ronde internationale intitulée « Renforcement et responsabilité de la société civile » à Strasbourg, organisée par la Commission de Venise et l'OSCE/BIDDH dans le cadre de la présidence irlandaise du Comité des Ministres du Conseil de l'Europe. L'événement a évalué le paysage changeant auquel les organisations de la société civile sont confrontées aujourd'hui et a examiné les cadres juridiques par lesquels les États garantissent la liberté d'association et les droits connexes.</w:t>
      </w:r>
    </w:p>
    <w:p w14:paraId="76EE79FD" w14:textId="1069D6B0" w:rsidR="00F84242" w:rsidRPr="00E33404" w:rsidRDefault="00E33404" w:rsidP="00E33404">
      <w:pPr>
        <w:spacing w:before="100" w:beforeAutospacing="1" w:after="100" w:afterAutospacing="1"/>
        <w:rPr>
          <w:i/>
          <w:iCs/>
        </w:rPr>
      </w:pPr>
      <w:r w:rsidRPr="006C4BC2">
        <w:rPr>
          <w:i/>
          <w:iCs/>
        </w:rPr>
        <w:t xml:space="preserve">Parmi les intervenants figuraient le ministre des Affaires européennes Thomas Byrne, la députée européenne Frances Fitzgerald, le directeur d'EUFRA Michael </w:t>
      </w:r>
      <w:proofErr w:type="spellStart"/>
      <w:r w:rsidRPr="006C4BC2">
        <w:rPr>
          <w:i/>
          <w:iCs/>
        </w:rPr>
        <w:t>O'Flaherty</w:t>
      </w:r>
      <w:proofErr w:type="spellEnd"/>
      <w:r w:rsidRPr="006C4BC2">
        <w:rPr>
          <w:i/>
          <w:iCs/>
        </w:rPr>
        <w:t xml:space="preserve">, la Présidente de la Commission de Venise Claire Bazy Malaurie et la Secrétaire Générale </w:t>
      </w:r>
      <w:proofErr w:type="spellStart"/>
      <w:r w:rsidRPr="006C4BC2">
        <w:rPr>
          <w:i/>
          <w:iCs/>
        </w:rPr>
        <w:t>Marija</w:t>
      </w:r>
      <w:proofErr w:type="spellEnd"/>
      <w:r w:rsidRPr="006C4BC2">
        <w:rPr>
          <w:i/>
          <w:iCs/>
        </w:rPr>
        <w:t xml:space="preserve"> </w:t>
      </w:r>
      <w:proofErr w:type="spellStart"/>
      <w:r w:rsidRPr="006C4BC2">
        <w:rPr>
          <w:i/>
          <w:iCs/>
        </w:rPr>
        <w:t>Pejčinović</w:t>
      </w:r>
      <w:proofErr w:type="spellEnd"/>
      <w:r w:rsidRPr="006C4BC2">
        <w:rPr>
          <w:i/>
          <w:iCs/>
        </w:rPr>
        <w:t xml:space="preserve"> </w:t>
      </w:r>
      <w:proofErr w:type="spellStart"/>
      <w:r w:rsidRPr="006C4BC2">
        <w:rPr>
          <w:i/>
          <w:iCs/>
        </w:rPr>
        <w:t>Burić</w:t>
      </w:r>
      <w:proofErr w:type="spellEnd"/>
      <w:r w:rsidRPr="006C4BC2">
        <w:rPr>
          <w:i/>
          <w:iCs/>
        </w:rPr>
        <w:t>.</w:t>
      </w:r>
    </w:p>
    <w:p w14:paraId="35CAC3EA" w14:textId="0AD37980" w:rsidR="00F84242" w:rsidRDefault="00F84242" w:rsidP="00F84242">
      <w:pPr>
        <w:spacing w:before="100" w:beforeAutospacing="1" w:after="100" w:afterAutospacing="1"/>
      </w:pPr>
      <w:r w:rsidRPr="00342227">
        <w:rPr>
          <w:b/>
        </w:rPr>
        <w:t xml:space="preserve">14-15 septembre, Meath : </w:t>
      </w:r>
      <w:r w:rsidRPr="00342227">
        <w:t xml:space="preserve">Conférence annuelle de l’Association des collectivités locales irlandaises </w:t>
      </w:r>
    </w:p>
    <w:p w14:paraId="6ADC4439" w14:textId="5EAE0A42" w:rsidR="00010682" w:rsidRPr="00010682" w:rsidRDefault="00010682" w:rsidP="00A76C13">
      <w:pPr>
        <w:spacing w:before="96"/>
        <w:rPr>
          <w:bCs/>
          <w:i/>
          <w:iCs/>
        </w:rPr>
      </w:pPr>
      <w:r w:rsidRPr="00010682">
        <w:rPr>
          <w:bCs/>
          <w:i/>
          <w:iCs/>
        </w:rPr>
        <w:t xml:space="preserve">Dans le cadre de la présidence irlandaise du Comité des Ministres, l'Association </w:t>
      </w:r>
      <w:r w:rsidR="000717DF">
        <w:rPr>
          <w:bCs/>
          <w:i/>
          <w:iCs/>
        </w:rPr>
        <w:t>du</w:t>
      </w:r>
      <w:r w:rsidRPr="00010682">
        <w:rPr>
          <w:bCs/>
          <w:i/>
          <w:iCs/>
        </w:rPr>
        <w:t xml:space="preserve"> </w:t>
      </w:r>
      <w:r w:rsidR="000717DF" w:rsidRPr="000717DF">
        <w:rPr>
          <w:bCs/>
          <w:i/>
          <w:iCs/>
        </w:rPr>
        <w:t xml:space="preserve">Gouvernement local d'Irlande </w:t>
      </w:r>
      <w:r w:rsidRPr="00010682">
        <w:rPr>
          <w:bCs/>
          <w:i/>
          <w:iCs/>
        </w:rPr>
        <w:t>(AG</w:t>
      </w:r>
      <w:r w:rsidR="000717DF">
        <w:rPr>
          <w:bCs/>
          <w:i/>
          <w:iCs/>
        </w:rPr>
        <w:t>LI</w:t>
      </w:r>
      <w:r w:rsidRPr="00010682">
        <w:rPr>
          <w:bCs/>
          <w:i/>
          <w:iCs/>
        </w:rPr>
        <w:t>) a consacré son programme de formation d'automne, auquel ont participé plus de 300 conseillers locaux, au Conseil de l'Europe et aux thèmes de la présidence irlandaise.</w:t>
      </w:r>
    </w:p>
    <w:p w14:paraId="6DE8D061" w14:textId="40F0B8DE" w:rsidR="00010682" w:rsidRPr="00010682" w:rsidRDefault="00010682" w:rsidP="00A76C13">
      <w:pPr>
        <w:spacing w:before="96"/>
        <w:rPr>
          <w:bCs/>
          <w:i/>
          <w:iCs/>
        </w:rPr>
      </w:pPr>
      <w:r w:rsidRPr="00010682">
        <w:rPr>
          <w:bCs/>
          <w:i/>
          <w:iCs/>
        </w:rPr>
        <w:t xml:space="preserve">Bernd </w:t>
      </w:r>
      <w:proofErr w:type="spellStart"/>
      <w:r w:rsidRPr="00010682">
        <w:rPr>
          <w:bCs/>
          <w:i/>
          <w:iCs/>
        </w:rPr>
        <w:t>Vöhringer</w:t>
      </w:r>
      <w:proofErr w:type="spellEnd"/>
      <w:r w:rsidRPr="00010682">
        <w:rPr>
          <w:bCs/>
          <w:i/>
          <w:iCs/>
        </w:rPr>
        <w:t xml:space="preserve">, </w:t>
      </w:r>
      <w:r w:rsidR="000717DF">
        <w:rPr>
          <w:bCs/>
          <w:i/>
          <w:iCs/>
        </w:rPr>
        <w:t>P</w:t>
      </w:r>
      <w:r w:rsidRPr="00010682">
        <w:rPr>
          <w:bCs/>
          <w:i/>
          <w:iCs/>
        </w:rPr>
        <w:t xml:space="preserve">résident de la Chambre des pouvoirs locaux du Congrès, a abordé les dimensions européennes des collectivités locales lors d'une table ronde animée par </w:t>
      </w:r>
      <w:proofErr w:type="spellStart"/>
      <w:r w:rsidRPr="00010682">
        <w:rPr>
          <w:bCs/>
          <w:i/>
          <w:iCs/>
        </w:rPr>
        <w:t>Cllr</w:t>
      </w:r>
      <w:proofErr w:type="spellEnd"/>
      <w:r w:rsidRPr="00010682">
        <w:rPr>
          <w:bCs/>
          <w:i/>
          <w:iCs/>
        </w:rPr>
        <w:t xml:space="preserve"> Jimmy </w:t>
      </w:r>
      <w:proofErr w:type="spellStart"/>
      <w:r w:rsidRPr="00010682">
        <w:rPr>
          <w:bCs/>
          <w:i/>
          <w:iCs/>
        </w:rPr>
        <w:t>Moloney</w:t>
      </w:r>
      <w:proofErr w:type="spellEnd"/>
      <w:r w:rsidRPr="00010682">
        <w:rPr>
          <w:bCs/>
          <w:i/>
          <w:iCs/>
        </w:rPr>
        <w:t xml:space="preserve">, chef de la délégation irlandaise </w:t>
      </w:r>
      <w:r w:rsidR="00457243">
        <w:rPr>
          <w:bCs/>
          <w:i/>
          <w:iCs/>
        </w:rPr>
        <w:t xml:space="preserve">de la </w:t>
      </w:r>
      <w:r w:rsidRPr="00010682">
        <w:rPr>
          <w:bCs/>
          <w:i/>
          <w:iCs/>
        </w:rPr>
        <w:t xml:space="preserve">CPLRE. Leo </w:t>
      </w:r>
      <w:proofErr w:type="spellStart"/>
      <w:r w:rsidRPr="00010682">
        <w:rPr>
          <w:bCs/>
          <w:i/>
          <w:iCs/>
        </w:rPr>
        <w:t>Galvan</w:t>
      </w:r>
      <w:proofErr w:type="spellEnd"/>
      <w:r w:rsidRPr="00010682">
        <w:rPr>
          <w:bCs/>
          <w:i/>
          <w:iCs/>
        </w:rPr>
        <w:t xml:space="preserve">, un participant irlandais à la Semaine d'action pour la jeunesse du Conseil de l'Europe en juin, était l'un des intervenants sur le thème de la reconnaissance des jeunes en tant que leaders communautaires et citoyens actifs. La sénatrice Fiona </w:t>
      </w:r>
      <w:proofErr w:type="spellStart"/>
      <w:r w:rsidRPr="00010682">
        <w:rPr>
          <w:bCs/>
          <w:i/>
          <w:iCs/>
        </w:rPr>
        <w:t>O'Loughlin</w:t>
      </w:r>
      <w:proofErr w:type="spellEnd"/>
      <w:r w:rsidRPr="00010682">
        <w:rPr>
          <w:bCs/>
          <w:i/>
          <w:iCs/>
        </w:rPr>
        <w:t>, chef</w:t>
      </w:r>
      <w:r w:rsidR="00A76C13">
        <w:rPr>
          <w:bCs/>
          <w:i/>
          <w:iCs/>
        </w:rPr>
        <w:t>fe</w:t>
      </w:r>
      <w:r w:rsidRPr="00010682">
        <w:rPr>
          <w:bCs/>
          <w:i/>
          <w:iCs/>
        </w:rPr>
        <w:t xml:space="preserve"> de la délégation irlandaise à l'APCE, a également animé un panel sur le thème de l'égalité, de l'inclusion et de la diversité. Le ministre des </w:t>
      </w:r>
      <w:r w:rsidR="00A76C13" w:rsidRPr="00010682">
        <w:rPr>
          <w:bCs/>
          <w:i/>
          <w:iCs/>
        </w:rPr>
        <w:t>Affaires</w:t>
      </w:r>
      <w:r w:rsidRPr="00010682">
        <w:rPr>
          <w:bCs/>
          <w:i/>
          <w:iCs/>
        </w:rPr>
        <w:t xml:space="preserve"> européennes, Thomas Byrne, a clôturé la conférence.</w:t>
      </w:r>
    </w:p>
    <w:p w14:paraId="3ECABC27" w14:textId="05EA870F" w:rsidR="00F84242" w:rsidRDefault="00F84242" w:rsidP="00F84242">
      <w:pPr>
        <w:spacing w:before="100" w:beforeAutospacing="1" w:after="100" w:afterAutospacing="1"/>
      </w:pPr>
      <w:r w:rsidRPr="00342227">
        <w:rPr>
          <w:b/>
        </w:rPr>
        <w:lastRenderedPageBreak/>
        <w:t>15 septembre, Université nationale d’Irlande, Galway :</w:t>
      </w:r>
      <w:r w:rsidRPr="00342227">
        <w:rPr>
          <w:bCs/>
        </w:rPr>
        <w:t xml:space="preserve"> Réunion du </w:t>
      </w:r>
      <w:r>
        <w:rPr>
          <w:bCs/>
        </w:rPr>
        <w:t>c</w:t>
      </w:r>
      <w:r w:rsidRPr="00342227">
        <w:rPr>
          <w:bCs/>
        </w:rPr>
        <w:t xml:space="preserve">omité d’experts du Conseil de l’Europe sur les questions relatives aux Roms et aux Gens du voyage </w:t>
      </w:r>
      <w:r w:rsidRPr="00342227">
        <w:t xml:space="preserve">(ADI-ROM) </w:t>
      </w:r>
    </w:p>
    <w:p w14:paraId="0D4FEB27" w14:textId="77777777" w:rsidR="00010682" w:rsidRPr="00010682" w:rsidRDefault="00010682" w:rsidP="00A76C13">
      <w:pPr>
        <w:spacing w:before="96"/>
        <w:rPr>
          <w:bCs/>
          <w:i/>
          <w:iCs/>
        </w:rPr>
      </w:pPr>
      <w:r w:rsidRPr="00010682">
        <w:rPr>
          <w:bCs/>
          <w:i/>
          <w:iCs/>
        </w:rPr>
        <w:t>43 représentants de 34 États membres du Conseil de l'Europe ont assisté à la réunion hybride organisée par l'Université de Galway dans le cadre de la présidence irlandaise du Comité des Ministres.</w:t>
      </w:r>
    </w:p>
    <w:p w14:paraId="114BF802" w14:textId="467EED14" w:rsidR="00010682" w:rsidRPr="00010682" w:rsidRDefault="00010682" w:rsidP="00A76C13">
      <w:pPr>
        <w:spacing w:before="96"/>
        <w:rPr>
          <w:bCs/>
          <w:i/>
          <w:iCs/>
        </w:rPr>
      </w:pPr>
      <w:r w:rsidRPr="00010682">
        <w:rPr>
          <w:bCs/>
          <w:i/>
          <w:iCs/>
        </w:rPr>
        <w:t xml:space="preserve">Pendant leur séjour à Galway, les membres du comité de l'ADI-ROM se sont entretenus avec des hauts fonctionnaires du ministère irlandais de l'Enfance, de l'Égalité, du Handicap, de l'Intégration et de la Jeunesse et ont rencontré un certain nombre de représentants d'organisations locales et nationales de gens du voyage irlandais. Lors de la réunion proprement dite, les experts ont examiné les grandes lignes d'un projet de recommandation sur l'égalité des femmes et des filles roms et des gens du voyage, des rapports sur la manière d'encourager les gouvernements à employer des Roms et des gens du voyage, et les bonnes pratiques concernant la lutte contre les conséquences de la pandémie de </w:t>
      </w:r>
      <w:r w:rsidR="00C9318B">
        <w:rPr>
          <w:bCs/>
          <w:i/>
          <w:iCs/>
        </w:rPr>
        <w:t>co</w:t>
      </w:r>
      <w:r w:rsidRPr="00010682">
        <w:rPr>
          <w:bCs/>
          <w:i/>
          <w:iCs/>
        </w:rPr>
        <w:t>vid-19 sur les Roms et les gens du voyage.</w:t>
      </w:r>
    </w:p>
    <w:p w14:paraId="0ED9D035" w14:textId="767D3812" w:rsidR="00A76C13" w:rsidRDefault="00A76C13">
      <w:pPr>
        <w:rPr>
          <w:b/>
        </w:rPr>
      </w:pPr>
    </w:p>
    <w:p w14:paraId="02A0FD56" w14:textId="5914D26F" w:rsidR="00F84242" w:rsidRDefault="00F84242" w:rsidP="00E87D59">
      <w:pPr>
        <w:spacing w:before="96"/>
      </w:pPr>
      <w:r w:rsidRPr="00342227">
        <w:rPr>
          <w:b/>
        </w:rPr>
        <w:t xml:space="preserve">16-17 septembre, Université nationale d’Irlande, Galway : </w:t>
      </w:r>
      <w:r w:rsidRPr="00342227">
        <w:t xml:space="preserve">Conférence sur « Irish </w:t>
      </w:r>
      <w:proofErr w:type="spellStart"/>
      <w:r w:rsidRPr="00342227">
        <w:t>Travellers</w:t>
      </w:r>
      <w:proofErr w:type="spellEnd"/>
      <w:r w:rsidRPr="00342227">
        <w:t xml:space="preserve"> / </w:t>
      </w:r>
      <w:proofErr w:type="spellStart"/>
      <w:r w:rsidRPr="00342227">
        <w:t>Mincéirs</w:t>
      </w:r>
      <w:proofErr w:type="spellEnd"/>
      <w:r w:rsidRPr="00342227">
        <w:t xml:space="preserve"> et l’État de 1922 à 2022 : la lutte pour l'égalité » </w:t>
      </w:r>
    </w:p>
    <w:p w14:paraId="7BC8033C" w14:textId="28C62E14" w:rsidR="00010682" w:rsidRPr="00010682" w:rsidRDefault="00010682" w:rsidP="00E87D59">
      <w:pPr>
        <w:spacing w:before="96"/>
        <w:rPr>
          <w:bCs/>
          <w:i/>
          <w:iCs/>
        </w:rPr>
      </w:pPr>
      <w:r w:rsidRPr="00010682">
        <w:rPr>
          <w:bCs/>
          <w:i/>
          <w:iCs/>
        </w:rPr>
        <w:t xml:space="preserve">Pendant deux jours, la conférence multidisciplinaire a examiné les expériences d'exclusion des gens du voyage irlandais, qui remontent à la fondation de l'État irlandais en 1922, et a donné lieu à des débats, des présentations universitaires, des pièces de théâtre, des récits et des souvenirs personnels, entre autres formes d'expression. Parmi les nombreux temps forts culturels, le programme de la conférence comprenait la pièce </w:t>
      </w:r>
      <w:r w:rsidR="00A76C13">
        <w:rPr>
          <w:bCs/>
          <w:i/>
          <w:iCs/>
        </w:rPr>
        <w:t>« </w:t>
      </w:r>
      <w:r w:rsidR="00A76C13" w:rsidRPr="00A76C13">
        <w:rPr>
          <w:bCs/>
          <w:i/>
          <w:iCs/>
        </w:rPr>
        <w:t>L'Irlande verse une larme</w:t>
      </w:r>
      <w:r w:rsidR="00A76C13">
        <w:rPr>
          <w:bCs/>
          <w:i/>
          <w:iCs/>
        </w:rPr>
        <w:t xml:space="preserve"> </w:t>
      </w:r>
      <w:r w:rsidRPr="00010682">
        <w:rPr>
          <w:bCs/>
          <w:i/>
          <w:iCs/>
        </w:rPr>
        <w:t>?</w:t>
      </w:r>
      <w:r w:rsidR="00A76C13">
        <w:rPr>
          <w:bCs/>
          <w:i/>
          <w:iCs/>
        </w:rPr>
        <w:t> »</w:t>
      </w:r>
      <w:r w:rsidRPr="00010682">
        <w:rPr>
          <w:bCs/>
          <w:i/>
          <w:iCs/>
        </w:rPr>
        <w:t xml:space="preserve">, une réponse à la tragédie de l'incendie de </w:t>
      </w:r>
      <w:proofErr w:type="spellStart"/>
      <w:r w:rsidRPr="00010682">
        <w:rPr>
          <w:bCs/>
          <w:i/>
          <w:iCs/>
        </w:rPr>
        <w:t>Carrickmines</w:t>
      </w:r>
      <w:proofErr w:type="spellEnd"/>
      <w:r w:rsidRPr="00010682">
        <w:rPr>
          <w:bCs/>
          <w:i/>
          <w:iCs/>
        </w:rPr>
        <w:t xml:space="preserve">. Plusieurs experts d'ADI-ROM et des fonctionnaires du Conseil de l'Europe ont contribué à la conférence, </w:t>
      </w:r>
      <w:proofErr w:type="spellStart"/>
      <w:r w:rsidRPr="00010682">
        <w:rPr>
          <w:bCs/>
          <w:i/>
          <w:iCs/>
        </w:rPr>
        <w:t>Hallvard</w:t>
      </w:r>
      <w:proofErr w:type="spellEnd"/>
      <w:r w:rsidRPr="00010682">
        <w:rPr>
          <w:bCs/>
          <w:i/>
          <w:iCs/>
        </w:rPr>
        <w:t xml:space="preserve"> </w:t>
      </w:r>
      <w:proofErr w:type="spellStart"/>
      <w:r w:rsidRPr="00010682">
        <w:rPr>
          <w:bCs/>
          <w:i/>
          <w:iCs/>
        </w:rPr>
        <w:t>Gorseth</w:t>
      </w:r>
      <w:proofErr w:type="spellEnd"/>
      <w:r w:rsidRPr="00010682">
        <w:rPr>
          <w:bCs/>
          <w:i/>
          <w:iCs/>
        </w:rPr>
        <w:t>, chef du département anti-discrimination du Conseil, s'</w:t>
      </w:r>
      <w:r w:rsidR="00457243">
        <w:rPr>
          <w:bCs/>
          <w:i/>
          <w:iCs/>
        </w:rPr>
        <w:t xml:space="preserve">est exprimé </w:t>
      </w:r>
      <w:r w:rsidRPr="00010682">
        <w:rPr>
          <w:bCs/>
          <w:i/>
          <w:iCs/>
        </w:rPr>
        <w:t>aux côtés de la militante des gens du voyage irlandais</w:t>
      </w:r>
      <w:r w:rsidR="00A76C13">
        <w:rPr>
          <w:bCs/>
          <w:i/>
          <w:iCs/>
        </w:rPr>
        <w:t xml:space="preserve">, </w:t>
      </w:r>
      <w:proofErr w:type="spellStart"/>
      <w:r w:rsidRPr="00010682">
        <w:rPr>
          <w:bCs/>
          <w:i/>
          <w:iCs/>
        </w:rPr>
        <w:t>Mags</w:t>
      </w:r>
      <w:proofErr w:type="spellEnd"/>
      <w:r w:rsidRPr="00010682">
        <w:rPr>
          <w:bCs/>
          <w:i/>
          <w:iCs/>
        </w:rPr>
        <w:t xml:space="preserve"> Casey</w:t>
      </w:r>
      <w:r w:rsidR="00A76C13">
        <w:rPr>
          <w:bCs/>
          <w:i/>
          <w:iCs/>
        </w:rPr>
        <w:t>,</w:t>
      </w:r>
      <w:r w:rsidRPr="00010682">
        <w:rPr>
          <w:bCs/>
          <w:i/>
          <w:iCs/>
        </w:rPr>
        <w:t xml:space="preserve"> lors de la cérémonie d'ouverture.</w:t>
      </w:r>
    </w:p>
    <w:p w14:paraId="7523858F" w14:textId="5497CE28" w:rsidR="00F84242" w:rsidRPr="00342227" w:rsidRDefault="00F84242" w:rsidP="00F84242">
      <w:pPr>
        <w:spacing w:before="100" w:beforeAutospacing="1" w:after="100" w:afterAutospacing="1"/>
        <w:rPr>
          <w:b/>
        </w:rPr>
      </w:pPr>
      <w:r w:rsidRPr="00342227">
        <w:rPr>
          <w:b/>
        </w:rPr>
        <w:t xml:space="preserve">29-30 septembre, RDS, Dublin : </w:t>
      </w:r>
      <w:r w:rsidRPr="00342227">
        <w:t xml:space="preserve">Conférence des ministres de la Justice sur « La violence domestique, sexuelle et fondée sur le genre », organisée par la ministre de la Justice, Mme Helen </w:t>
      </w:r>
      <w:proofErr w:type="spellStart"/>
      <w:r w:rsidRPr="00342227">
        <w:t>McEntee</w:t>
      </w:r>
      <w:proofErr w:type="spellEnd"/>
      <w:r w:rsidR="00457243">
        <w:t xml:space="preserve"> T.D.</w:t>
      </w:r>
    </w:p>
    <w:p w14:paraId="6EC7BD6E" w14:textId="77777777" w:rsidR="00F84242" w:rsidRPr="00342227" w:rsidRDefault="00F84242" w:rsidP="00F84242">
      <w:pPr>
        <w:spacing w:before="100" w:beforeAutospacing="1" w:after="100" w:afterAutospacing="1"/>
        <w:rPr>
          <w:b/>
        </w:rPr>
      </w:pPr>
      <w:r w:rsidRPr="00342227">
        <w:rPr>
          <w:b/>
        </w:rPr>
        <w:t xml:space="preserve">Octobre, Strasbourg : </w:t>
      </w:r>
      <w:r w:rsidRPr="00342227">
        <w:t xml:space="preserve">Symposium sur les défenseurs des droits de l’homme </w:t>
      </w:r>
    </w:p>
    <w:p w14:paraId="7FBB06E3" w14:textId="7DE3B3A9" w:rsidR="00F84242" w:rsidRPr="00342227" w:rsidRDefault="00F84242" w:rsidP="00F84242">
      <w:pPr>
        <w:spacing w:before="100" w:beforeAutospacing="1" w:after="100" w:afterAutospacing="1"/>
      </w:pPr>
      <w:r w:rsidRPr="00342227">
        <w:rPr>
          <w:b/>
        </w:rPr>
        <w:t xml:space="preserve">3-5 octobre, </w:t>
      </w:r>
      <w:proofErr w:type="spellStart"/>
      <w:r w:rsidRPr="00342227">
        <w:rPr>
          <w:b/>
        </w:rPr>
        <w:t>Farmleigh</w:t>
      </w:r>
      <w:proofErr w:type="spellEnd"/>
      <w:r w:rsidRPr="00342227">
        <w:rPr>
          <w:b/>
        </w:rPr>
        <w:t xml:space="preserve"> House, Dublin : </w:t>
      </w:r>
      <w:r w:rsidRPr="00257B31">
        <w:rPr>
          <w:bCs/>
        </w:rPr>
        <w:t>Conférence</w:t>
      </w:r>
      <w:r>
        <w:rPr>
          <w:bCs/>
        </w:rPr>
        <w:t xml:space="preserve"> « </w:t>
      </w:r>
      <w:r w:rsidRPr="00342227">
        <w:rPr>
          <w:bCs/>
        </w:rPr>
        <w:t>Écoutez nos voix –</w:t>
      </w:r>
      <w:r w:rsidRPr="00342227">
        <w:t xml:space="preserve"> Droits et détermination de l’intérêt supérieur de l’enfant dans le cadre des procédures de séparation des parents ou de placement</w:t>
      </w:r>
      <w:r>
        <w:t> »</w:t>
      </w:r>
      <w:r w:rsidRPr="00342227">
        <w:t xml:space="preserve"> organisée par le minist</w:t>
      </w:r>
      <w:r>
        <w:t xml:space="preserve">re </w:t>
      </w:r>
      <w:r w:rsidRPr="00342227">
        <w:t xml:space="preserve">de l’Enfance, de l’Égalité, du Handicap, de l’Intégration et de la Jeunesse, M. </w:t>
      </w:r>
      <w:proofErr w:type="spellStart"/>
      <w:r w:rsidRPr="00342227">
        <w:t>Roderic</w:t>
      </w:r>
      <w:proofErr w:type="spellEnd"/>
      <w:r w:rsidRPr="00342227">
        <w:t xml:space="preserve"> </w:t>
      </w:r>
      <w:proofErr w:type="spellStart"/>
      <w:r w:rsidRPr="00342227">
        <w:t>O’Gorman</w:t>
      </w:r>
      <w:proofErr w:type="spellEnd"/>
      <w:r w:rsidR="00457243">
        <w:t xml:space="preserve"> T.D.</w:t>
      </w:r>
      <w:r w:rsidRPr="00342227">
        <w:t xml:space="preserve"> </w:t>
      </w:r>
    </w:p>
    <w:p w14:paraId="45044241" w14:textId="77777777" w:rsidR="00F84242" w:rsidRPr="00342227" w:rsidRDefault="00F84242" w:rsidP="00F84242">
      <w:pPr>
        <w:spacing w:before="100" w:beforeAutospacing="1" w:after="100" w:afterAutospacing="1"/>
        <w:rPr>
          <w:b/>
        </w:rPr>
      </w:pPr>
      <w:r w:rsidRPr="00342227">
        <w:rPr>
          <w:b/>
        </w:rPr>
        <w:t xml:space="preserve">4 octobre, Palais de l’Europe, Strasbourg : </w:t>
      </w:r>
      <w:r w:rsidRPr="00342227">
        <w:t xml:space="preserve">Événement « Centenaire de la guerre civile irlandaise : une étude de cas pour l’Europe » </w:t>
      </w:r>
    </w:p>
    <w:p w14:paraId="4F6E80F8" w14:textId="77777777" w:rsidR="00F84242" w:rsidRPr="00342227" w:rsidRDefault="00F84242" w:rsidP="00F84242">
      <w:pPr>
        <w:spacing w:before="100" w:beforeAutospacing="1" w:after="100" w:afterAutospacing="1"/>
        <w:rPr>
          <w:b/>
        </w:rPr>
      </w:pPr>
      <w:r w:rsidRPr="00342227">
        <w:rPr>
          <w:b/>
        </w:rPr>
        <w:t xml:space="preserve">10-14 octobre, Strasbourg : </w:t>
      </w:r>
      <w:r w:rsidRPr="00342227">
        <w:t xml:space="preserve">Session de l’Assemblée parlementaire du Conseil de l’Europe (APCE) </w:t>
      </w:r>
    </w:p>
    <w:p w14:paraId="5D567D43" w14:textId="77777777" w:rsidR="00F84242" w:rsidRPr="00342227" w:rsidRDefault="00F84242" w:rsidP="00F84242">
      <w:pPr>
        <w:spacing w:before="100" w:beforeAutospacing="1" w:after="100" w:afterAutospacing="1"/>
        <w:rPr>
          <w:b/>
        </w:rPr>
      </w:pPr>
      <w:r w:rsidRPr="00342227">
        <w:rPr>
          <w:b/>
        </w:rPr>
        <w:t xml:space="preserve">10-28 octobre, Palais de l’Europe, Strasbourg : </w:t>
      </w:r>
      <w:r w:rsidRPr="00342227">
        <w:rPr>
          <w:rFonts w:cs="Arial"/>
          <w:bCs/>
          <w:color w:val="000000" w:themeColor="text1"/>
          <w:szCs w:val="20"/>
        </w:rPr>
        <w:t>Exposition « </w:t>
      </w:r>
      <w:proofErr w:type="spellStart"/>
      <w:r w:rsidRPr="007D270C">
        <w:t>Conserving</w:t>
      </w:r>
      <w:proofErr w:type="spellEnd"/>
      <w:r w:rsidRPr="007D270C">
        <w:t xml:space="preserve"> </w:t>
      </w:r>
      <w:proofErr w:type="spellStart"/>
      <w:r w:rsidRPr="007D270C">
        <w:t>our</w:t>
      </w:r>
      <w:proofErr w:type="spellEnd"/>
      <w:r w:rsidRPr="007D270C">
        <w:t xml:space="preserve"> </w:t>
      </w:r>
      <w:proofErr w:type="spellStart"/>
      <w:r w:rsidRPr="007D270C">
        <w:t>Heartland</w:t>
      </w:r>
      <w:proofErr w:type="spellEnd"/>
      <w:r w:rsidRPr="00342227">
        <w:t> »</w:t>
      </w:r>
      <w:r w:rsidRPr="00342227">
        <w:rPr>
          <w:rFonts w:cs="Arial"/>
          <w:bCs/>
          <w:color w:val="000000" w:themeColor="text1"/>
          <w:szCs w:val="20"/>
        </w:rPr>
        <w:t xml:space="preserve"> </w:t>
      </w:r>
      <w:r>
        <w:rPr>
          <w:rFonts w:cs="Arial"/>
          <w:bCs/>
          <w:color w:val="000000" w:themeColor="text1"/>
          <w:szCs w:val="20"/>
        </w:rPr>
        <w:t xml:space="preserve">(« Préserver notre terroir ») </w:t>
      </w:r>
      <w:r w:rsidRPr="00342227">
        <w:rPr>
          <w:rFonts w:cs="Arial"/>
          <w:bCs/>
          <w:color w:val="000000" w:themeColor="text1"/>
          <w:szCs w:val="20"/>
        </w:rPr>
        <w:t>à l’occasion des 40 ans de la Convention de Berne en Irlande</w:t>
      </w:r>
      <w:r w:rsidRPr="00342227">
        <w:t xml:space="preserve"> </w:t>
      </w:r>
    </w:p>
    <w:p w14:paraId="5A106501" w14:textId="77777777" w:rsidR="00F84242" w:rsidRPr="00342227" w:rsidRDefault="00F84242" w:rsidP="00F84242">
      <w:pPr>
        <w:spacing w:before="100" w:beforeAutospacing="1" w:after="100" w:afterAutospacing="1"/>
        <w:rPr>
          <w:b/>
        </w:rPr>
      </w:pPr>
      <w:r w:rsidRPr="00342227">
        <w:rPr>
          <w:b/>
        </w:rPr>
        <w:t xml:space="preserve">20-21 octobre, </w:t>
      </w:r>
      <w:proofErr w:type="spellStart"/>
      <w:r w:rsidRPr="00342227">
        <w:rPr>
          <w:b/>
        </w:rPr>
        <w:t>Farmleigh</w:t>
      </w:r>
      <w:proofErr w:type="spellEnd"/>
      <w:r w:rsidRPr="00342227">
        <w:rPr>
          <w:b/>
        </w:rPr>
        <w:t>, Dublin </w:t>
      </w:r>
      <w:r>
        <w:rPr>
          <w:b/>
        </w:rPr>
        <w:t>:</w:t>
      </w:r>
      <w:r w:rsidRPr="00342227">
        <w:rPr>
          <w:b/>
        </w:rPr>
        <w:t xml:space="preserve"> </w:t>
      </w:r>
      <w:r w:rsidRPr="00342227">
        <w:t>Confé</w:t>
      </w:r>
      <w:r>
        <w:t>rence judiciaire réunissant le P</w:t>
      </w:r>
      <w:r w:rsidRPr="00342227">
        <w:t>résident et le Bureau de la Cour européenne des droits de l’homme et de hauts membres de la magistrature irlandaise, sous la présidence du Président de la Cour suprême d’Irlande</w:t>
      </w:r>
    </w:p>
    <w:p w14:paraId="41FFC642" w14:textId="77777777" w:rsidR="00F84242" w:rsidRPr="00342227" w:rsidRDefault="00F84242" w:rsidP="00F84242">
      <w:pPr>
        <w:spacing w:before="100" w:beforeAutospacing="1" w:after="100" w:afterAutospacing="1"/>
        <w:rPr>
          <w:b/>
        </w:rPr>
      </w:pPr>
      <w:r w:rsidRPr="00342227">
        <w:rPr>
          <w:b/>
        </w:rPr>
        <w:t xml:space="preserve">25-27 octobre, Palais de l’Europe, Strasbourg : </w:t>
      </w:r>
      <w:r w:rsidRPr="00342227">
        <w:t xml:space="preserve">Session du Congrès des pouvoirs locaux et régionaux </w:t>
      </w:r>
    </w:p>
    <w:p w14:paraId="0C65A53A" w14:textId="77777777" w:rsidR="00F84242" w:rsidRPr="00342227" w:rsidRDefault="00F84242" w:rsidP="00F84242">
      <w:pPr>
        <w:spacing w:before="100" w:beforeAutospacing="1" w:after="100" w:afterAutospacing="1"/>
        <w:rPr>
          <w:b/>
        </w:rPr>
      </w:pPr>
      <w:r w:rsidRPr="00342227">
        <w:rPr>
          <w:b/>
        </w:rPr>
        <w:t xml:space="preserve">28 octobre, </w:t>
      </w:r>
      <w:proofErr w:type="spellStart"/>
      <w:r w:rsidRPr="00342227">
        <w:rPr>
          <w:b/>
        </w:rPr>
        <w:t>Iveagh</w:t>
      </w:r>
      <w:proofErr w:type="spellEnd"/>
      <w:r w:rsidRPr="00342227">
        <w:rPr>
          <w:b/>
        </w:rPr>
        <w:t xml:space="preserve"> House, Dublin : </w:t>
      </w:r>
      <w:r w:rsidRPr="00342227">
        <w:t>réunion du groupe de travail du Conseil de l’Europe sur l’orientation sexuelle, l’identité de genre, l’expression de genre et les caractéristiques sexuelles (GT-ADI-SOGI)</w:t>
      </w:r>
    </w:p>
    <w:p w14:paraId="32804DFB" w14:textId="77777777" w:rsidR="00F84242" w:rsidRPr="00342227" w:rsidRDefault="00F84242" w:rsidP="00F84242">
      <w:pPr>
        <w:spacing w:before="100" w:beforeAutospacing="1" w:after="100" w:afterAutospacing="1"/>
        <w:rPr>
          <w:b/>
        </w:rPr>
      </w:pPr>
      <w:r w:rsidRPr="00342227">
        <w:rPr>
          <w:b/>
        </w:rPr>
        <w:t xml:space="preserve">3-4 novembre, Château de Dublin, Dublin : </w:t>
      </w:r>
      <w:r w:rsidRPr="00342227">
        <w:t>Congrès européen sur l’éducation à la citoyenneté mondiale</w:t>
      </w:r>
      <w:r>
        <w:t>,</w:t>
      </w:r>
      <w:r w:rsidRPr="00342227">
        <w:t xml:space="preserve"> organisé par le Secrétaire d’État irlandais à l’Aide au développement outre-mer et à la Diaspora, </w:t>
      </w:r>
      <w:proofErr w:type="spellStart"/>
      <w:r w:rsidRPr="00342227">
        <w:t>Colm</w:t>
      </w:r>
      <w:proofErr w:type="spellEnd"/>
      <w:r w:rsidRPr="00342227">
        <w:t xml:space="preserve"> </w:t>
      </w:r>
      <w:proofErr w:type="spellStart"/>
      <w:r w:rsidRPr="00342227">
        <w:t>Brophy</w:t>
      </w:r>
      <w:proofErr w:type="spellEnd"/>
    </w:p>
    <w:p w14:paraId="7F3C5A97" w14:textId="77777777" w:rsidR="00F84242" w:rsidRPr="00342227" w:rsidRDefault="00F84242" w:rsidP="00F84242">
      <w:pPr>
        <w:spacing w:before="100" w:beforeAutospacing="1" w:after="100" w:afterAutospacing="1"/>
        <w:rPr>
          <w:b/>
        </w:rPr>
      </w:pPr>
      <w:r w:rsidRPr="00342227">
        <w:rPr>
          <w:b/>
        </w:rPr>
        <w:t>7-9 novembre, Palais de l’Europe, Strasbourg :</w:t>
      </w:r>
      <w:r w:rsidRPr="00342227">
        <w:rPr>
          <w:bCs/>
        </w:rPr>
        <w:t xml:space="preserve"> Forum mondial de la démocratie et passation de la présidence à l’Islande</w:t>
      </w:r>
      <w:r w:rsidRPr="00342227">
        <w:t xml:space="preserve"> </w:t>
      </w:r>
    </w:p>
    <w:p w14:paraId="32071C1E" w14:textId="77777777" w:rsidR="008531BD" w:rsidRDefault="008531BD">
      <w:pPr>
        <w:rPr>
          <w:b/>
          <w:u w:val="single"/>
        </w:rPr>
      </w:pPr>
      <w:r>
        <w:rPr>
          <w:b/>
          <w:u w:val="single"/>
        </w:rPr>
        <w:br w:type="page"/>
      </w:r>
    </w:p>
    <w:p w14:paraId="496C4CD7" w14:textId="79B1B8AF" w:rsidR="00F84242" w:rsidRPr="00342227" w:rsidRDefault="00F84242" w:rsidP="00F84242">
      <w:pPr>
        <w:spacing w:before="100" w:beforeAutospacing="1" w:after="100" w:afterAutospacing="1"/>
        <w:jc w:val="center"/>
      </w:pPr>
      <w:r w:rsidRPr="00342227">
        <w:rPr>
          <w:b/>
          <w:u w:val="single"/>
        </w:rPr>
        <w:lastRenderedPageBreak/>
        <w:t>Calendrier des événements culturels</w:t>
      </w:r>
    </w:p>
    <w:p w14:paraId="5ACCA2DB" w14:textId="1AC71F10" w:rsidR="00F84242" w:rsidRDefault="00F84242" w:rsidP="00F84242">
      <w:pPr>
        <w:spacing w:before="100" w:beforeAutospacing="1" w:after="100" w:afterAutospacing="1"/>
        <w:rPr>
          <w:rFonts w:cs="Arial"/>
          <w:color w:val="000000" w:themeColor="text1"/>
          <w:szCs w:val="20"/>
        </w:rPr>
      </w:pPr>
      <w:r w:rsidRPr="00342227">
        <w:rPr>
          <w:b/>
        </w:rPr>
        <w:t>1</w:t>
      </w:r>
      <w:r w:rsidRPr="00342227">
        <w:rPr>
          <w:b/>
          <w:vertAlign w:val="superscript"/>
        </w:rPr>
        <w:t>er</w:t>
      </w:r>
      <w:r w:rsidRPr="00342227">
        <w:rPr>
          <w:b/>
        </w:rPr>
        <w:t xml:space="preserve"> juin, Place de la République, Strasbourg :  </w:t>
      </w:r>
      <w:r w:rsidRPr="00342227">
        <w:rPr>
          <w:rFonts w:cs="Arial"/>
          <w:color w:val="000000" w:themeColor="text1"/>
          <w:szCs w:val="20"/>
        </w:rPr>
        <w:t>Cérémonie d’ouverture à l’Hôtel de ville de Strasbourg</w:t>
      </w:r>
    </w:p>
    <w:p w14:paraId="63FF711E" w14:textId="7ED68B33" w:rsidR="007E5A21" w:rsidRPr="007E5A21" w:rsidRDefault="007E5A21" w:rsidP="00F84242">
      <w:pPr>
        <w:spacing w:before="100" w:beforeAutospacing="1" w:after="100" w:afterAutospacing="1"/>
        <w:rPr>
          <w:bCs/>
          <w:i/>
          <w:iCs/>
        </w:rPr>
      </w:pPr>
      <w:r w:rsidRPr="007E5A21">
        <w:rPr>
          <w:bCs/>
          <w:i/>
          <w:iCs/>
        </w:rPr>
        <w:t>Le 20 mai à Turin, l'Irlande a pris la présidence du Comité des Ministres du Conseil de l'Europe lors d'une réunion des ministres des Affaires étrangères, marquant la fin de la présidence italienne. À Strasbourg, à la suite de sa première réunion du Comité des Ministres en tant que présidence, l'Irlande a célébré le début de sa présidence en inaugurant un tramway de la présidence hissant le drapeau irlandais sur la place de la République.</w:t>
      </w:r>
    </w:p>
    <w:p w14:paraId="779081B9" w14:textId="4A84EE25" w:rsidR="00F84242" w:rsidRDefault="00F84242" w:rsidP="00F84242">
      <w:pPr>
        <w:spacing w:before="100" w:beforeAutospacing="1" w:after="100" w:afterAutospacing="1"/>
      </w:pPr>
      <w:r w:rsidRPr="007E5A21">
        <w:rPr>
          <w:b/>
        </w:rPr>
        <w:t xml:space="preserve">9 juin, Cinéma Star Saint Exupéry, Strasbourg : </w:t>
      </w:r>
      <w:r w:rsidRPr="007E5A21">
        <w:rPr>
          <w:rFonts w:cs="Arial"/>
          <w:color w:val="000000" w:themeColor="text1"/>
          <w:szCs w:val="20"/>
        </w:rPr>
        <w:t xml:space="preserve">Mois des fiertés – projection de « Queen of Ireland » en présence du réalisateur, </w:t>
      </w:r>
      <w:proofErr w:type="spellStart"/>
      <w:r w:rsidRPr="007E5A21">
        <w:rPr>
          <w:rFonts w:cs="Arial"/>
          <w:color w:val="000000" w:themeColor="text1"/>
          <w:szCs w:val="20"/>
        </w:rPr>
        <w:t>Conor</w:t>
      </w:r>
      <w:proofErr w:type="spellEnd"/>
      <w:r w:rsidRPr="007E5A21">
        <w:rPr>
          <w:rFonts w:cs="Arial"/>
          <w:color w:val="000000" w:themeColor="text1"/>
          <w:szCs w:val="20"/>
        </w:rPr>
        <w:t xml:space="preserve"> </w:t>
      </w:r>
      <w:proofErr w:type="spellStart"/>
      <w:r w:rsidRPr="007E5A21">
        <w:rPr>
          <w:rFonts w:cs="Arial"/>
          <w:color w:val="000000" w:themeColor="text1"/>
          <w:szCs w:val="20"/>
        </w:rPr>
        <w:t>Horgan</w:t>
      </w:r>
      <w:proofErr w:type="spellEnd"/>
      <w:r w:rsidRPr="007E5A21">
        <w:rPr>
          <w:rFonts w:cs="Arial"/>
          <w:color w:val="000000" w:themeColor="text1"/>
          <w:szCs w:val="20"/>
        </w:rPr>
        <w:t>, précédée d’une réception sur les toits</w:t>
      </w:r>
      <w:r w:rsidRPr="007E5A21">
        <w:t xml:space="preserve"> </w:t>
      </w:r>
    </w:p>
    <w:p w14:paraId="33ECD945" w14:textId="44E2D7BA" w:rsidR="007E5A21" w:rsidRPr="007E5A21" w:rsidRDefault="007E5A21" w:rsidP="00F84242">
      <w:pPr>
        <w:spacing w:before="100" w:beforeAutospacing="1" w:after="100" w:afterAutospacing="1"/>
        <w:rPr>
          <w:bCs/>
          <w:i/>
          <w:iCs/>
        </w:rPr>
      </w:pPr>
      <w:r w:rsidRPr="007E5A21">
        <w:rPr>
          <w:bCs/>
          <w:i/>
          <w:iCs/>
        </w:rPr>
        <w:t xml:space="preserve">Dans le cadre de la Présidence irlandaise du Conseil de l'Europe et du Mois de la Visibilité LGBTQIA+ de la Ville de Strasbourg, la Représentation Permanente de l'Irlande auprès du Conseil de l'Europe a organisé une projection du documentaire "The Queen of Ireland" au </w:t>
      </w:r>
      <w:proofErr w:type="spellStart"/>
      <w:r w:rsidRPr="007E5A21">
        <w:rPr>
          <w:bCs/>
          <w:i/>
          <w:iCs/>
        </w:rPr>
        <w:t>Cinema</w:t>
      </w:r>
      <w:proofErr w:type="spellEnd"/>
      <w:r w:rsidRPr="007E5A21">
        <w:rPr>
          <w:bCs/>
          <w:i/>
          <w:iCs/>
        </w:rPr>
        <w:t xml:space="preserve"> Star en présence du réalisateur </w:t>
      </w:r>
      <w:proofErr w:type="spellStart"/>
      <w:r w:rsidRPr="007E5A21">
        <w:rPr>
          <w:bCs/>
          <w:i/>
          <w:iCs/>
        </w:rPr>
        <w:t>Conor</w:t>
      </w:r>
      <w:proofErr w:type="spellEnd"/>
      <w:r w:rsidRPr="007E5A21">
        <w:rPr>
          <w:bCs/>
          <w:i/>
          <w:iCs/>
        </w:rPr>
        <w:t xml:space="preserve"> </w:t>
      </w:r>
      <w:proofErr w:type="spellStart"/>
      <w:proofErr w:type="gramStart"/>
      <w:r w:rsidRPr="007E5A21">
        <w:rPr>
          <w:bCs/>
          <w:i/>
          <w:iCs/>
        </w:rPr>
        <w:t>Horgan</w:t>
      </w:r>
      <w:proofErr w:type="spellEnd"/>
      <w:r w:rsidRPr="007E5A21">
        <w:rPr>
          <w:bCs/>
          <w:i/>
          <w:iCs/>
        </w:rPr>
        <w:t xml:space="preserve"> .</w:t>
      </w:r>
      <w:proofErr w:type="gramEnd"/>
    </w:p>
    <w:p w14:paraId="7DCD920F" w14:textId="4D7ADBAD" w:rsidR="00F84242" w:rsidRDefault="00F84242" w:rsidP="00F84242">
      <w:pPr>
        <w:spacing w:before="100" w:beforeAutospacing="1" w:after="100" w:afterAutospacing="1"/>
      </w:pPr>
      <w:r w:rsidRPr="007E5A21">
        <w:rPr>
          <w:b/>
        </w:rPr>
        <w:t xml:space="preserve">15 juin, Palais de l’Europe, Strasbourg : </w:t>
      </w:r>
      <w:r w:rsidRPr="007E5A21">
        <w:rPr>
          <w:rFonts w:cs="Arial"/>
          <w:bCs/>
          <w:color w:val="000000" w:themeColor="text1"/>
          <w:szCs w:val="20"/>
        </w:rPr>
        <w:t xml:space="preserve">« Jurisprudence of Joyce », avec Joseph </w:t>
      </w:r>
      <w:proofErr w:type="spellStart"/>
      <w:r w:rsidRPr="007E5A21">
        <w:rPr>
          <w:rFonts w:cs="Arial"/>
          <w:bCs/>
          <w:color w:val="000000" w:themeColor="text1"/>
          <w:szCs w:val="20"/>
        </w:rPr>
        <w:t>Hassett</w:t>
      </w:r>
      <w:proofErr w:type="spellEnd"/>
      <w:r w:rsidRPr="007E5A21">
        <w:rPr>
          <w:rFonts w:cs="Arial"/>
          <w:bCs/>
          <w:color w:val="000000" w:themeColor="text1"/>
          <w:szCs w:val="20"/>
        </w:rPr>
        <w:t>, et « </w:t>
      </w:r>
      <w:proofErr w:type="spellStart"/>
      <w:proofErr w:type="gramStart"/>
      <w:r w:rsidRPr="007E5A21">
        <w:rPr>
          <w:rFonts w:cs="Arial"/>
          <w:bCs/>
          <w:color w:val="000000" w:themeColor="text1"/>
          <w:szCs w:val="20"/>
        </w:rPr>
        <w:t>Reverberations</w:t>
      </w:r>
      <w:proofErr w:type="spellEnd"/>
      <w:r w:rsidRPr="007E5A21">
        <w:rPr>
          <w:rFonts w:cs="Arial"/>
          <w:bCs/>
          <w:color w:val="000000" w:themeColor="text1"/>
          <w:szCs w:val="20"/>
        </w:rPr>
        <w:t>:</w:t>
      </w:r>
      <w:proofErr w:type="gramEnd"/>
      <w:r w:rsidRPr="007E5A21">
        <w:rPr>
          <w:rFonts w:cs="Arial"/>
          <w:bCs/>
          <w:color w:val="000000" w:themeColor="text1"/>
          <w:szCs w:val="20"/>
        </w:rPr>
        <w:t xml:space="preserve"> Music and </w:t>
      </w:r>
      <w:proofErr w:type="spellStart"/>
      <w:r w:rsidRPr="007E5A21">
        <w:rPr>
          <w:rFonts w:cs="Arial"/>
          <w:bCs/>
          <w:color w:val="000000" w:themeColor="text1"/>
          <w:szCs w:val="20"/>
        </w:rPr>
        <w:t>Musings</w:t>
      </w:r>
      <w:proofErr w:type="spellEnd"/>
      <w:r w:rsidRPr="007E5A21">
        <w:rPr>
          <w:rFonts w:cs="Arial"/>
          <w:bCs/>
          <w:color w:val="000000" w:themeColor="text1"/>
          <w:szCs w:val="20"/>
        </w:rPr>
        <w:t xml:space="preserve"> </w:t>
      </w:r>
      <w:proofErr w:type="spellStart"/>
      <w:r w:rsidRPr="007E5A21">
        <w:rPr>
          <w:rFonts w:cs="Arial"/>
          <w:bCs/>
          <w:color w:val="000000" w:themeColor="text1"/>
          <w:szCs w:val="20"/>
        </w:rPr>
        <w:t>from</w:t>
      </w:r>
      <w:proofErr w:type="spellEnd"/>
      <w:r w:rsidRPr="007E5A21">
        <w:rPr>
          <w:rFonts w:cs="Arial"/>
          <w:bCs/>
          <w:color w:val="000000" w:themeColor="text1"/>
          <w:szCs w:val="20"/>
        </w:rPr>
        <w:t xml:space="preserve"> </w:t>
      </w:r>
      <w:proofErr w:type="spellStart"/>
      <w:r w:rsidRPr="007E5A21">
        <w:rPr>
          <w:rFonts w:cs="Arial"/>
          <w:bCs/>
          <w:color w:val="000000" w:themeColor="text1"/>
          <w:szCs w:val="20"/>
        </w:rPr>
        <w:t>Joyce’s</w:t>
      </w:r>
      <w:proofErr w:type="spellEnd"/>
      <w:r w:rsidRPr="007E5A21">
        <w:rPr>
          <w:rFonts w:cs="Arial"/>
          <w:bCs/>
          <w:color w:val="000000" w:themeColor="text1"/>
          <w:szCs w:val="20"/>
        </w:rPr>
        <w:t xml:space="preserve"> Dublin »</w:t>
      </w:r>
      <w:r w:rsidRPr="007E5A21">
        <w:t xml:space="preserve"> avec Tale of the Gael </w:t>
      </w:r>
    </w:p>
    <w:p w14:paraId="3863280A" w14:textId="77777777" w:rsidR="00BA500F" w:rsidRPr="00BA500F" w:rsidRDefault="00BA500F" w:rsidP="00BA500F">
      <w:pPr>
        <w:spacing w:before="100" w:beforeAutospacing="1" w:after="100" w:afterAutospacing="1"/>
        <w:rPr>
          <w:bCs/>
          <w:i/>
          <w:iCs/>
        </w:rPr>
      </w:pPr>
      <w:r w:rsidRPr="00BA500F">
        <w:rPr>
          <w:bCs/>
          <w:i/>
          <w:iCs/>
        </w:rPr>
        <w:t xml:space="preserve">La « jurisprudence de Joyce » est une découverte de la façon dont l'Irlande du XXe siècle, et le reste du monde, ont réagi au roman qui a fini par être considéré comme le fondement de la littérature moderne. Le Dr Joseph M. </w:t>
      </w:r>
      <w:proofErr w:type="spellStart"/>
      <w:r w:rsidRPr="00BA500F">
        <w:rPr>
          <w:bCs/>
          <w:i/>
          <w:iCs/>
        </w:rPr>
        <w:t>Hassett</w:t>
      </w:r>
      <w:proofErr w:type="spellEnd"/>
      <w:r w:rsidRPr="00BA500F">
        <w:rPr>
          <w:bCs/>
          <w:i/>
          <w:iCs/>
        </w:rPr>
        <w:t>, un éminent avocat et critique littéraire basé aux États-Unis, aborde les procès pour obscénité d'Ulysse et les batailles juridiques menées pour défendre l'expression artistique.</w:t>
      </w:r>
    </w:p>
    <w:p w14:paraId="7D4A6545" w14:textId="4F03DCD3" w:rsidR="007E5A21" w:rsidRPr="00BA500F" w:rsidRDefault="00BA500F" w:rsidP="00BA500F">
      <w:pPr>
        <w:spacing w:before="100" w:beforeAutospacing="1" w:after="100" w:afterAutospacing="1"/>
        <w:rPr>
          <w:bCs/>
          <w:i/>
          <w:iCs/>
        </w:rPr>
      </w:pPr>
      <w:r w:rsidRPr="00BA500F">
        <w:rPr>
          <w:bCs/>
          <w:i/>
          <w:iCs/>
        </w:rPr>
        <w:t xml:space="preserve">‘Music and </w:t>
      </w:r>
      <w:proofErr w:type="spellStart"/>
      <w:r w:rsidRPr="00BA500F">
        <w:rPr>
          <w:bCs/>
          <w:i/>
          <w:iCs/>
        </w:rPr>
        <w:t>Musings</w:t>
      </w:r>
      <w:proofErr w:type="spellEnd"/>
      <w:r w:rsidRPr="00BA500F">
        <w:rPr>
          <w:bCs/>
          <w:i/>
          <w:iCs/>
        </w:rPr>
        <w:t xml:space="preserve">’ </w:t>
      </w:r>
      <w:proofErr w:type="spellStart"/>
      <w:r w:rsidRPr="00BA500F">
        <w:rPr>
          <w:bCs/>
          <w:i/>
          <w:iCs/>
        </w:rPr>
        <w:t>from</w:t>
      </w:r>
      <w:proofErr w:type="spellEnd"/>
      <w:r w:rsidRPr="00BA500F">
        <w:rPr>
          <w:bCs/>
          <w:i/>
          <w:iCs/>
        </w:rPr>
        <w:t xml:space="preserve"> </w:t>
      </w:r>
      <w:proofErr w:type="spellStart"/>
      <w:r w:rsidRPr="00BA500F">
        <w:rPr>
          <w:bCs/>
          <w:i/>
          <w:iCs/>
        </w:rPr>
        <w:t>Joyce’s</w:t>
      </w:r>
      <w:proofErr w:type="spellEnd"/>
      <w:r w:rsidRPr="00BA500F">
        <w:rPr>
          <w:bCs/>
          <w:i/>
          <w:iCs/>
        </w:rPr>
        <w:t xml:space="preserve"> Dublin’ donne vie à la métropole de 1904 et aux deux décennies qui ont suivi au cours desquelles le chef-d’œuvre a été écrit. À travers des chansons, des contes, des photographies et des écrits, les musiciens traditionnels de Tale of the Gael et Niall </w:t>
      </w:r>
      <w:proofErr w:type="spellStart"/>
      <w:r w:rsidRPr="00BA500F">
        <w:rPr>
          <w:bCs/>
          <w:i/>
          <w:iCs/>
        </w:rPr>
        <w:t>Sheerin</w:t>
      </w:r>
      <w:proofErr w:type="spellEnd"/>
      <w:r w:rsidRPr="00BA500F">
        <w:rPr>
          <w:bCs/>
          <w:i/>
          <w:iCs/>
        </w:rPr>
        <w:t xml:space="preserve"> et Hannah Harman </w:t>
      </w:r>
      <w:proofErr w:type="spellStart"/>
      <w:r w:rsidRPr="00BA500F">
        <w:rPr>
          <w:bCs/>
          <w:i/>
          <w:iCs/>
        </w:rPr>
        <w:t>Conlon</w:t>
      </w:r>
      <w:proofErr w:type="spellEnd"/>
      <w:r w:rsidRPr="00BA500F">
        <w:rPr>
          <w:bCs/>
          <w:i/>
          <w:iCs/>
        </w:rPr>
        <w:t xml:space="preserve"> as </w:t>
      </w:r>
      <w:proofErr w:type="spellStart"/>
      <w:r w:rsidRPr="00BA500F">
        <w:rPr>
          <w:bCs/>
          <w:i/>
          <w:iCs/>
        </w:rPr>
        <w:t>Readers</w:t>
      </w:r>
      <w:proofErr w:type="spellEnd"/>
      <w:r w:rsidRPr="00BA500F">
        <w:rPr>
          <w:bCs/>
          <w:i/>
          <w:iCs/>
        </w:rPr>
        <w:t xml:space="preserve"> nous transportent dans le Dublin édouardien pendant 45 minutes.</w:t>
      </w:r>
    </w:p>
    <w:p w14:paraId="52695364" w14:textId="623B78A5" w:rsidR="00F84242" w:rsidRDefault="00F84242" w:rsidP="00F84242">
      <w:pPr>
        <w:spacing w:before="100" w:beforeAutospacing="1" w:after="100" w:afterAutospacing="1"/>
        <w:rPr>
          <w:rFonts w:cs="Arial"/>
          <w:szCs w:val="20"/>
        </w:rPr>
      </w:pPr>
      <w:r w:rsidRPr="00BA500F">
        <w:rPr>
          <w:b/>
        </w:rPr>
        <w:t>21 juin, Pavillon Joséphine, Strasbourg :</w:t>
      </w:r>
      <w:r w:rsidRPr="00BA500F">
        <w:t xml:space="preserve"> </w:t>
      </w:r>
      <w:r w:rsidRPr="00BA500F">
        <w:rPr>
          <w:rFonts w:cs="Arial"/>
          <w:szCs w:val="20"/>
        </w:rPr>
        <w:t>« New Éire », concert de jeunes musiciens irlandais</w:t>
      </w:r>
    </w:p>
    <w:p w14:paraId="1E9044A9" w14:textId="0FF7D61D" w:rsidR="00BA500F" w:rsidRPr="00BA500F" w:rsidRDefault="00BA500F" w:rsidP="00F84242">
      <w:pPr>
        <w:spacing w:before="100" w:beforeAutospacing="1" w:after="100" w:afterAutospacing="1"/>
        <w:rPr>
          <w:i/>
          <w:iCs/>
        </w:rPr>
      </w:pPr>
      <w:r w:rsidRPr="00BA500F">
        <w:rPr>
          <w:i/>
          <w:iCs/>
        </w:rPr>
        <w:t>Un événement intitulé "New Eire" célébrant les jeunes musiciens irlandais a été organisé dans le cadre de la priorité de la présidence irlandaise "</w:t>
      </w:r>
      <w:proofErr w:type="spellStart"/>
      <w:r w:rsidRPr="00BA500F">
        <w:rPr>
          <w:i/>
          <w:iCs/>
        </w:rPr>
        <w:t>Hear</w:t>
      </w:r>
      <w:proofErr w:type="spellEnd"/>
      <w:r w:rsidRPr="00BA500F">
        <w:rPr>
          <w:i/>
          <w:iCs/>
        </w:rPr>
        <w:t xml:space="preserve"> </w:t>
      </w:r>
      <w:proofErr w:type="spellStart"/>
      <w:r w:rsidRPr="00BA500F">
        <w:rPr>
          <w:i/>
          <w:iCs/>
        </w:rPr>
        <w:t>our</w:t>
      </w:r>
      <w:proofErr w:type="spellEnd"/>
      <w:r w:rsidRPr="00BA500F">
        <w:rPr>
          <w:i/>
          <w:iCs/>
        </w:rPr>
        <w:t xml:space="preserve"> </w:t>
      </w:r>
      <w:proofErr w:type="spellStart"/>
      <w:r w:rsidRPr="00BA500F">
        <w:rPr>
          <w:i/>
          <w:iCs/>
        </w:rPr>
        <w:t>Voices</w:t>
      </w:r>
      <w:proofErr w:type="spellEnd"/>
      <w:r w:rsidRPr="00BA500F">
        <w:rPr>
          <w:i/>
          <w:iCs/>
        </w:rPr>
        <w:t xml:space="preserve">" visant à promouvoir activement la démocratie participative et l'engagement avec les jeunes. La performance mettait en vedette </w:t>
      </w:r>
      <w:proofErr w:type="spellStart"/>
      <w:r w:rsidRPr="00BA500F">
        <w:rPr>
          <w:i/>
          <w:iCs/>
        </w:rPr>
        <w:t>Séamus</w:t>
      </w:r>
      <w:proofErr w:type="spellEnd"/>
      <w:r w:rsidRPr="00BA500F">
        <w:rPr>
          <w:i/>
          <w:iCs/>
        </w:rPr>
        <w:t xml:space="preserve"> Ó </w:t>
      </w:r>
      <w:proofErr w:type="spellStart"/>
      <w:r w:rsidRPr="00BA500F">
        <w:rPr>
          <w:i/>
          <w:iCs/>
        </w:rPr>
        <w:t>Fhlatharta</w:t>
      </w:r>
      <w:proofErr w:type="spellEnd"/>
      <w:r w:rsidRPr="00BA500F">
        <w:rPr>
          <w:i/>
          <w:iCs/>
        </w:rPr>
        <w:t xml:space="preserve">, </w:t>
      </w:r>
      <w:proofErr w:type="spellStart"/>
      <w:r w:rsidRPr="00BA500F">
        <w:rPr>
          <w:i/>
          <w:iCs/>
        </w:rPr>
        <w:t>Caoimhe</w:t>
      </w:r>
      <w:proofErr w:type="spellEnd"/>
      <w:r w:rsidRPr="00BA500F">
        <w:rPr>
          <w:i/>
          <w:iCs/>
        </w:rPr>
        <w:t xml:space="preserve"> </w:t>
      </w:r>
      <w:proofErr w:type="spellStart"/>
      <w:r w:rsidRPr="00BA500F">
        <w:rPr>
          <w:i/>
          <w:iCs/>
        </w:rPr>
        <w:t>Ní</w:t>
      </w:r>
      <w:proofErr w:type="spellEnd"/>
      <w:r w:rsidRPr="00BA500F">
        <w:rPr>
          <w:i/>
          <w:iCs/>
        </w:rPr>
        <w:t xml:space="preserve"> </w:t>
      </w:r>
      <w:proofErr w:type="spellStart"/>
      <w:r w:rsidRPr="00BA500F">
        <w:rPr>
          <w:i/>
          <w:iCs/>
        </w:rPr>
        <w:t>Fhlatharta</w:t>
      </w:r>
      <w:proofErr w:type="spellEnd"/>
      <w:r w:rsidRPr="00BA500F">
        <w:rPr>
          <w:i/>
          <w:iCs/>
        </w:rPr>
        <w:t xml:space="preserve">, Maija Sofia, </w:t>
      </w:r>
      <w:proofErr w:type="spellStart"/>
      <w:r w:rsidRPr="00BA500F">
        <w:rPr>
          <w:i/>
          <w:iCs/>
        </w:rPr>
        <w:t>Méabh</w:t>
      </w:r>
      <w:proofErr w:type="spellEnd"/>
      <w:r w:rsidRPr="00BA500F">
        <w:rPr>
          <w:i/>
          <w:iCs/>
        </w:rPr>
        <w:t xml:space="preserve"> McKenna et George Kenny</w:t>
      </w:r>
    </w:p>
    <w:p w14:paraId="2DB10C9B" w14:textId="46F7C01B" w:rsidR="00F84242" w:rsidRDefault="00F84242" w:rsidP="00F84242">
      <w:pPr>
        <w:spacing w:before="100" w:beforeAutospacing="1" w:after="100" w:afterAutospacing="1"/>
      </w:pPr>
      <w:r w:rsidRPr="00BA500F">
        <w:rPr>
          <w:b/>
        </w:rPr>
        <w:t>28 juin – 28 août, Bibliothèque André Malraux, Strasbourg :</w:t>
      </w:r>
      <w:r w:rsidRPr="00BA500F">
        <w:t xml:space="preserve"> </w:t>
      </w:r>
      <w:r w:rsidRPr="00BA500F">
        <w:rPr>
          <w:rFonts w:cs="Arial"/>
          <w:color w:val="000000" w:themeColor="text1"/>
          <w:szCs w:val="20"/>
        </w:rPr>
        <w:t xml:space="preserve">« Suivre </w:t>
      </w:r>
      <w:proofErr w:type="spellStart"/>
      <w:r w:rsidRPr="00BA500F">
        <w:rPr>
          <w:rFonts w:cs="Arial"/>
          <w:color w:val="000000" w:themeColor="text1"/>
          <w:szCs w:val="20"/>
        </w:rPr>
        <w:t>Ulysses</w:t>
      </w:r>
      <w:proofErr w:type="spellEnd"/>
      <w:r w:rsidRPr="00BA500F">
        <w:rPr>
          <w:rFonts w:cs="Arial"/>
          <w:color w:val="000000" w:themeColor="text1"/>
          <w:szCs w:val="20"/>
        </w:rPr>
        <w:t xml:space="preserve"> », exposition de photos de </w:t>
      </w:r>
      <w:proofErr w:type="spellStart"/>
      <w:r w:rsidRPr="00BA500F">
        <w:rPr>
          <w:rFonts w:cs="Arial"/>
          <w:color w:val="000000" w:themeColor="text1"/>
          <w:szCs w:val="20"/>
        </w:rPr>
        <w:t>Deirdre</w:t>
      </w:r>
      <w:proofErr w:type="spellEnd"/>
      <w:r w:rsidRPr="00BA500F">
        <w:rPr>
          <w:rFonts w:cs="Arial"/>
          <w:color w:val="000000" w:themeColor="text1"/>
          <w:szCs w:val="20"/>
        </w:rPr>
        <w:t xml:space="preserve"> Brennan</w:t>
      </w:r>
      <w:r w:rsidRPr="00BA500F">
        <w:t xml:space="preserve"> </w:t>
      </w:r>
    </w:p>
    <w:p w14:paraId="24E66367" w14:textId="695DE92C" w:rsidR="00BA500F" w:rsidRPr="00BA500F" w:rsidRDefault="00BA500F" w:rsidP="00F84242">
      <w:pPr>
        <w:spacing w:before="100" w:beforeAutospacing="1" w:after="100" w:afterAutospacing="1"/>
        <w:rPr>
          <w:i/>
          <w:iCs/>
        </w:rPr>
      </w:pPr>
      <w:r w:rsidRPr="00BA500F">
        <w:rPr>
          <w:i/>
          <w:iCs/>
        </w:rPr>
        <w:t xml:space="preserve">Cette exposition de </w:t>
      </w:r>
      <w:proofErr w:type="spellStart"/>
      <w:r w:rsidRPr="00BA500F">
        <w:rPr>
          <w:i/>
          <w:iCs/>
        </w:rPr>
        <w:t>Deirdre</w:t>
      </w:r>
      <w:proofErr w:type="spellEnd"/>
      <w:r w:rsidRPr="00BA500F">
        <w:rPr>
          <w:i/>
          <w:iCs/>
        </w:rPr>
        <w:t xml:space="preserve"> Brennan </w:t>
      </w:r>
      <w:proofErr w:type="gramStart"/>
      <w:r w:rsidRPr="00BA500F">
        <w:rPr>
          <w:i/>
          <w:iCs/>
        </w:rPr>
        <w:t>dresse</w:t>
      </w:r>
      <w:proofErr w:type="gramEnd"/>
      <w:r w:rsidRPr="00BA500F">
        <w:rPr>
          <w:i/>
          <w:iCs/>
        </w:rPr>
        <w:t xml:space="preserve"> un portrait photographique du Dublin contemporain tout en évoquant chaque chapitre du chef-d'œuvre de James Joyce « Ulysse ».</w:t>
      </w:r>
    </w:p>
    <w:p w14:paraId="7C3D51A6" w14:textId="474004DE" w:rsidR="00F84242" w:rsidRDefault="00335EFA" w:rsidP="00F84242">
      <w:pPr>
        <w:spacing w:before="100" w:beforeAutospacing="1" w:after="100" w:afterAutospacing="1"/>
      </w:pPr>
      <w:r>
        <w:rPr>
          <w:b/>
        </w:rPr>
        <w:t>5</w:t>
      </w:r>
      <w:r w:rsidR="00F84242" w:rsidRPr="00342227">
        <w:rPr>
          <w:b/>
        </w:rPr>
        <w:t>-10 juillet, 5</w:t>
      </w:r>
      <w:r w:rsidR="00F84242" w:rsidRPr="00342227">
        <w:rPr>
          <w:b/>
          <w:vertAlign w:val="superscript"/>
        </w:rPr>
        <w:t>e</w:t>
      </w:r>
      <w:r w:rsidR="00F84242" w:rsidRPr="00342227">
        <w:rPr>
          <w:b/>
        </w:rPr>
        <w:t xml:space="preserve"> Lieu, Strasbourg : </w:t>
      </w:r>
      <w:r w:rsidR="00F84242" w:rsidRPr="00342227">
        <w:t>installation du « Jukebox de la poésie irlandaise »</w:t>
      </w:r>
    </w:p>
    <w:p w14:paraId="7FB4A5B8" w14:textId="77777777" w:rsidR="00335EFA" w:rsidRPr="00335EFA" w:rsidRDefault="00335EFA" w:rsidP="00335EFA">
      <w:pPr>
        <w:spacing w:before="100" w:beforeAutospacing="1" w:after="100" w:afterAutospacing="1"/>
        <w:rPr>
          <w:i/>
          <w:iCs/>
        </w:rPr>
      </w:pPr>
      <w:r w:rsidRPr="00335EFA">
        <w:rPr>
          <w:i/>
          <w:iCs/>
        </w:rPr>
        <w:t>Après Prague, Belfast, Bruxelles, Paris et New York, un « juke-box » s'est installé dans la cour du 5e Lieu, jouant des poèmes irlandais en français et en anglais, le tout avec un lien fort avec la France.</w:t>
      </w:r>
    </w:p>
    <w:p w14:paraId="50468671" w14:textId="3F17144D" w:rsidR="00335EFA" w:rsidRPr="00335EFA" w:rsidRDefault="00335EFA" w:rsidP="00335EFA">
      <w:pPr>
        <w:spacing w:before="100" w:beforeAutospacing="1" w:after="100" w:afterAutospacing="1"/>
        <w:rPr>
          <w:i/>
          <w:iCs/>
        </w:rPr>
      </w:pPr>
      <w:r w:rsidRPr="00335EFA">
        <w:rPr>
          <w:i/>
          <w:iCs/>
        </w:rPr>
        <w:t xml:space="preserve">En réintroduisant la poésie dans la ville, le juke-box vise à </w:t>
      </w:r>
      <w:r w:rsidR="00C55F94">
        <w:rPr>
          <w:i/>
          <w:iCs/>
        </w:rPr>
        <w:t xml:space="preserve">mettre en valeur </w:t>
      </w:r>
      <w:r w:rsidRPr="00335EFA">
        <w:rPr>
          <w:i/>
          <w:iCs/>
        </w:rPr>
        <w:t>des voix et des discours habituellement relégués aux marges de l'espace public et nous aide</w:t>
      </w:r>
      <w:r w:rsidR="00C55F94">
        <w:rPr>
          <w:i/>
          <w:iCs/>
        </w:rPr>
        <w:t xml:space="preserve"> ainsi </w:t>
      </w:r>
      <w:r w:rsidRPr="00335EFA">
        <w:rPr>
          <w:i/>
          <w:iCs/>
        </w:rPr>
        <w:t>à mieux comprendre le monde d'aujourd'hui.</w:t>
      </w:r>
    </w:p>
    <w:p w14:paraId="7E078CCA" w14:textId="3CA08DF8" w:rsidR="00335EFA" w:rsidRPr="00335EFA" w:rsidRDefault="00335EFA" w:rsidP="00335EFA">
      <w:pPr>
        <w:spacing w:before="100" w:beforeAutospacing="1" w:after="100" w:afterAutospacing="1"/>
        <w:rPr>
          <w:i/>
          <w:iCs/>
        </w:rPr>
      </w:pPr>
      <w:r w:rsidRPr="00335EFA">
        <w:rPr>
          <w:i/>
          <w:iCs/>
        </w:rPr>
        <w:t xml:space="preserve">Poèmes d'Iggy McGovern, </w:t>
      </w:r>
      <w:proofErr w:type="spellStart"/>
      <w:r w:rsidRPr="00335EFA">
        <w:rPr>
          <w:i/>
          <w:iCs/>
        </w:rPr>
        <w:t>Dermot</w:t>
      </w:r>
      <w:proofErr w:type="spellEnd"/>
      <w:r w:rsidRPr="00335EFA">
        <w:rPr>
          <w:i/>
          <w:iCs/>
        </w:rPr>
        <w:t xml:space="preserve"> </w:t>
      </w:r>
      <w:proofErr w:type="spellStart"/>
      <w:r w:rsidRPr="00335EFA">
        <w:rPr>
          <w:i/>
          <w:iCs/>
        </w:rPr>
        <w:t>Bolger</w:t>
      </w:r>
      <w:proofErr w:type="spellEnd"/>
      <w:r w:rsidRPr="00335EFA">
        <w:rPr>
          <w:i/>
          <w:iCs/>
        </w:rPr>
        <w:t xml:space="preserve">, Catherine Phil McCarthy, Mary Noonan, </w:t>
      </w:r>
      <w:proofErr w:type="spellStart"/>
      <w:r w:rsidRPr="00335EFA">
        <w:rPr>
          <w:i/>
          <w:iCs/>
        </w:rPr>
        <w:t>Afric</w:t>
      </w:r>
      <w:proofErr w:type="spellEnd"/>
      <w:r w:rsidRPr="00335EFA">
        <w:rPr>
          <w:i/>
          <w:iCs/>
        </w:rPr>
        <w:t xml:space="preserve"> </w:t>
      </w:r>
      <w:proofErr w:type="spellStart"/>
      <w:r w:rsidRPr="00335EFA">
        <w:rPr>
          <w:i/>
          <w:iCs/>
        </w:rPr>
        <w:t>McGlinchey</w:t>
      </w:r>
      <w:proofErr w:type="spellEnd"/>
      <w:r w:rsidRPr="00335EFA">
        <w:rPr>
          <w:i/>
          <w:iCs/>
        </w:rPr>
        <w:t xml:space="preserve">, </w:t>
      </w:r>
      <w:proofErr w:type="spellStart"/>
      <w:r w:rsidRPr="00335EFA">
        <w:rPr>
          <w:i/>
          <w:iCs/>
        </w:rPr>
        <w:t>Caitriona</w:t>
      </w:r>
      <w:proofErr w:type="spellEnd"/>
      <w:r w:rsidRPr="00335EFA">
        <w:rPr>
          <w:i/>
          <w:iCs/>
        </w:rPr>
        <w:t xml:space="preserve"> </w:t>
      </w:r>
      <w:proofErr w:type="spellStart"/>
      <w:r w:rsidRPr="00335EFA">
        <w:rPr>
          <w:i/>
          <w:iCs/>
        </w:rPr>
        <w:t>O'Reilly</w:t>
      </w:r>
      <w:proofErr w:type="spellEnd"/>
      <w:r w:rsidRPr="00335EFA">
        <w:rPr>
          <w:i/>
          <w:iCs/>
        </w:rPr>
        <w:t xml:space="preserve">, </w:t>
      </w:r>
      <w:proofErr w:type="spellStart"/>
      <w:r w:rsidRPr="00335EFA">
        <w:rPr>
          <w:i/>
          <w:iCs/>
        </w:rPr>
        <w:t>Ailbhe</w:t>
      </w:r>
      <w:proofErr w:type="spellEnd"/>
      <w:r w:rsidRPr="00335EFA">
        <w:rPr>
          <w:i/>
          <w:iCs/>
        </w:rPr>
        <w:t xml:space="preserve"> </w:t>
      </w:r>
      <w:proofErr w:type="spellStart"/>
      <w:r w:rsidRPr="00335EFA">
        <w:rPr>
          <w:i/>
          <w:iCs/>
        </w:rPr>
        <w:t>Ní</w:t>
      </w:r>
      <w:proofErr w:type="spellEnd"/>
      <w:r w:rsidRPr="00335EFA">
        <w:rPr>
          <w:i/>
          <w:iCs/>
        </w:rPr>
        <w:t xml:space="preserve"> </w:t>
      </w:r>
      <w:proofErr w:type="spellStart"/>
      <w:r w:rsidRPr="00335EFA">
        <w:rPr>
          <w:i/>
          <w:iCs/>
        </w:rPr>
        <w:t>Ghearbhuigh</w:t>
      </w:r>
      <w:proofErr w:type="spellEnd"/>
      <w:r w:rsidRPr="00335EFA">
        <w:rPr>
          <w:i/>
          <w:iCs/>
        </w:rPr>
        <w:t xml:space="preserve">, </w:t>
      </w:r>
      <w:proofErr w:type="spellStart"/>
      <w:r w:rsidRPr="00335EFA">
        <w:rPr>
          <w:i/>
          <w:iCs/>
        </w:rPr>
        <w:t>Doireann</w:t>
      </w:r>
      <w:proofErr w:type="spellEnd"/>
      <w:r w:rsidRPr="00335EFA">
        <w:rPr>
          <w:i/>
          <w:iCs/>
        </w:rPr>
        <w:t xml:space="preserve"> </w:t>
      </w:r>
      <w:proofErr w:type="spellStart"/>
      <w:r w:rsidRPr="00335EFA">
        <w:rPr>
          <w:i/>
          <w:iCs/>
        </w:rPr>
        <w:t>Ní</w:t>
      </w:r>
      <w:proofErr w:type="spellEnd"/>
      <w:r w:rsidRPr="00335EFA">
        <w:rPr>
          <w:i/>
          <w:iCs/>
        </w:rPr>
        <w:t xml:space="preserve"> </w:t>
      </w:r>
      <w:proofErr w:type="spellStart"/>
      <w:r w:rsidRPr="00335EFA">
        <w:rPr>
          <w:i/>
          <w:iCs/>
        </w:rPr>
        <w:t>Ghríofa</w:t>
      </w:r>
      <w:proofErr w:type="spellEnd"/>
      <w:r w:rsidRPr="00335EFA">
        <w:rPr>
          <w:i/>
          <w:iCs/>
        </w:rPr>
        <w:t xml:space="preserve">, Paddy </w:t>
      </w:r>
      <w:proofErr w:type="spellStart"/>
      <w:r w:rsidRPr="00335EFA">
        <w:rPr>
          <w:i/>
          <w:iCs/>
        </w:rPr>
        <w:t>Bushe</w:t>
      </w:r>
      <w:proofErr w:type="spellEnd"/>
      <w:r w:rsidRPr="00335EFA">
        <w:rPr>
          <w:i/>
          <w:iCs/>
        </w:rPr>
        <w:t xml:space="preserve">, Mary </w:t>
      </w:r>
      <w:proofErr w:type="spellStart"/>
      <w:r w:rsidRPr="00335EFA">
        <w:rPr>
          <w:i/>
          <w:iCs/>
        </w:rPr>
        <w:t>Dorcey</w:t>
      </w:r>
      <w:proofErr w:type="spellEnd"/>
      <w:r w:rsidRPr="00335EFA">
        <w:rPr>
          <w:i/>
          <w:iCs/>
        </w:rPr>
        <w:t xml:space="preserve">, Hugh </w:t>
      </w:r>
      <w:proofErr w:type="spellStart"/>
      <w:r w:rsidRPr="00335EFA">
        <w:rPr>
          <w:i/>
          <w:iCs/>
        </w:rPr>
        <w:t>O'Donnell</w:t>
      </w:r>
      <w:proofErr w:type="spellEnd"/>
      <w:r w:rsidRPr="00335EFA">
        <w:rPr>
          <w:i/>
          <w:iCs/>
        </w:rPr>
        <w:t xml:space="preserve">, Michael </w:t>
      </w:r>
      <w:proofErr w:type="spellStart"/>
      <w:r w:rsidRPr="00335EFA">
        <w:rPr>
          <w:i/>
          <w:iCs/>
        </w:rPr>
        <w:t>Coady</w:t>
      </w:r>
      <w:proofErr w:type="spellEnd"/>
      <w:r w:rsidRPr="00335EFA">
        <w:rPr>
          <w:i/>
          <w:iCs/>
        </w:rPr>
        <w:t xml:space="preserve">, Gerry Murphy, Derry O 'Sullivan, </w:t>
      </w:r>
      <w:proofErr w:type="spellStart"/>
      <w:r w:rsidRPr="00335EFA">
        <w:rPr>
          <w:i/>
          <w:iCs/>
        </w:rPr>
        <w:t>Aifric</w:t>
      </w:r>
      <w:proofErr w:type="spellEnd"/>
      <w:r w:rsidRPr="00335EFA">
        <w:rPr>
          <w:i/>
          <w:iCs/>
        </w:rPr>
        <w:t xml:space="preserve"> Mac </w:t>
      </w:r>
      <w:proofErr w:type="spellStart"/>
      <w:r w:rsidRPr="00335EFA">
        <w:rPr>
          <w:i/>
          <w:iCs/>
        </w:rPr>
        <w:t>Aodha</w:t>
      </w:r>
      <w:proofErr w:type="spellEnd"/>
      <w:r w:rsidRPr="00335EFA">
        <w:rPr>
          <w:i/>
          <w:iCs/>
        </w:rPr>
        <w:t xml:space="preserve">, Theo </w:t>
      </w:r>
      <w:proofErr w:type="spellStart"/>
      <w:r w:rsidRPr="00335EFA">
        <w:rPr>
          <w:i/>
          <w:iCs/>
        </w:rPr>
        <w:t>Dorgan</w:t>
      </w:r>
      <w:proofErr w:type="spellEnd"/>
      <w:r w:rsidRPr="00335EFA">
        <w:rPr>
          <w:i/>
          <w:iCs/>
        </w:rPr>
        <w:t xml:space="preserve">, Pat </w:t>
      </w:r>
      <w:proofErr w:type="spellStart"/>
      <w:r w:rsidRPr="00335EFA">
        <w:rPr>
          <w:i/>
          <w:iCs/>
        </w:rPr>
        <w:t>Boran</w:t>
      </w:r>
      <w:proofErr w:type="spellEnd"/>
      <w:r w:rsidRPr="00335EFA">
        <w:rPr>
          <w:i/>
          <w:iCs/>
        </w:rPr>
        <w:t xml:space="preserve">, Edward </w:t>
      </w:r>
      <w:proofErr w:type="spellStart"/>
      <w:r w:rsidRPr="00335EFA">
        <w:rPr>
          <w:i/>
          <w:iCs/>
        </w:rPr>
        <w:t>Denniston</w:t>
      </w:r>
      <w:proofErr w:type="spellEnd"/>
      <w:r w:rsidRPr="00335EFA">
        <w:rPr>
          <w:i/>
          <w:iCs/>
        </w:rPr>
        <w:t xml:space="preserve"> et Matthew Sweeney ont été inclus.</w:t>
      </w:r>
    </w:p>
    <w:p w14:paraId="5772481C" w14:textId="475DEA84" w:rsidR="00F84242" w:rsidRPr="006C4BC2" w:rsidRDefault="00F84242" w:rsidP="00F84242">
      <w:pPr>
        <w:spacing w:before="100" w:beforeAutospacing="1" w:after="100" w:afterAutospacing="1"/>
      </w:pPr>
      <w:r w:rsidRPr="006C4BC2">
        <w:rPr>
          <w:b/>
        </w:rPr>
        <w:t xml:space="preserve">7 septembre, Musée Tomi Ungerer, Strasbourg : </w:t>
      </w:r>
      <w:r w:rsidRPr="006C4BC2">
        <w:t xml:space="preserve">hommage à l’artiste et satiriste alsacien Tomi Ungerer, en présence d’Aria Ungerer </w:t>
      </w:r>
    </w:p>
    <w:p w14:paraId="11FD4284" w14:textId="1C022A06" w:rsidR="00E33404" w:rsidRPr="006C4BC2" w:rsidRDefault="00E33404" w:rsidP="00E33404">
      <w:pPr>
        <w:spacing w:before="100" w:beforeAutospacing="1" w:after="100" w:afterAutospacing="1"/>
        <w:rPr>
          <w:bCs/>
          <w:i/>
          <w:iCs/>
        </w:rPr>
      </w:pPr>
      <w:r w:rsidRPr="006C4BC2">
        <w:rPr>
          <w:bCs/>
          <w:i/>
          <w:iCs/>
        </w:rPr>
        <w:t>En hommage à l'artiste et satiriste alsacien Tomi Ungerer, une projection publique du documentaire « </w:t>
      </w:r>
      <w:r w:rsidR="009A1538" w:rsidRPr="006C4BC2">
        <w:rPr>
          <w:bCs/>
          <w:i/>
          <w:iCs/>
        </w:rPr>
        <w:t>'</w:t>
      </w:r>
      <w:proofErr w:type="spellStart"/>
      <w:r w:rsidR="009A1538" w:rsidRPr="006C4BC2">
        <w:rPr>
          <w:bCs/>
          <w:i/>
          <w:iCs/>
        </w:rPr>
        <w:t>Fascinating</w:t>
      </w:r>
      <w:proofErr w:type="spellEnd"/>
      <w:r w:rsidR="009A1538" w:rsidRPr="006C4BC2">
        <w:rPr>
          <w:bCs/>
          <w:i/>
          <w:iCs/>
        </w:rPr>
        <w:t xml:space="preserve"> </w:t>
      </w:r>
      <w:proofErr w:type="spellStart"/>
      <w:r w:rsidR="009A1538" w:rsidRPr="006C4BC2">
        <w:rPr>
          <w:bCs/>
          <w:i/>
          <w:iCs/>
        </w:rPr>
        <w:t>Fascism</w:t>
      </w:r>
      <w:proofErr w:type="spellEnd"/>
      <w:r w:rsidR="009A1538" w:rsidRPr="006C4BC2">
        <w:rPr>
          <w:bCs/>
          <w:i/>
          <w:iCs/>
        </w:rPr>
        <w:t>'</w:t>
      </w:r>
      <w:r w:rsidRPr="006C4BC2">
        <w:rPr>
          <w:bCs/>
          <w:i/>
          <w:iCs/>
        </w:rPr>
        <w:t> » a eu lieu au Conseil de l'Europe, suivie le lendemain de deux visites du Musée Tomi Ungerer - Centre International de l'Illustration à Strasbourg.</w:t>
      </w:r>
    </w:p>
    <w:p w14:paraId="3BED8337" w14:textId="423BAE77" w:rsidR="00E33404" w:rsidRPr="006C4BC2" w:rsidRDefault="00E33404" w:rsidP="00E33404">
      <w:pPr>
        <w:spacing w:before="100" w:beforeAutospacing="1" w:after="100" w:afterAutospacing="1"/>
        <w:rPr>
          <w:bCs/>
          <w:i/>
          <w:iCs/>
        </w:rPr>
      </w:pPr>
      <w:r w:rsidRPr="006C4BC2">
        <w:rPr>
          <w:bCs/>
          <w:i/>
          <w:iCs/>
        </w:rPr>
        <w:lastRenderedPageBreak/>
        <w:t xml:space="preserve">Tomi Ungerer a vécu à </w:t>
      </w:r>
      <w:r w:rsidR="006C4BC2" w:rsidRPr="006C4BC2">
        <w:rPr>
          <w:bCs/>
          <w:i/>
          <w:iCs/>
        </w:rPr>
        <w:t xml:space="preserve">l’Ouest du comté de </w:t>
      </w:r>
      <w:r w:rsidRPr="006C4BC2">
        <w:rPr>
          <w:bCs/>
          <w:i/>
          <w:iCs/>
        </w:rPr>
        <w:t xml:space="preserve">Cork pendant plus de 40 ans avant </w:t>
      </w:r>
      <w:r w:rsidR="006C4BC2" w:rsidRPr="006C4BC2">
        <w:rPr>
          <w:bCs/>
          <w:i/>
          <w:iCs/>
        </w:rPr>
        <w:t xml:space="preserve">son décès </w:t>
      </w:r>
      <w:r w:rsidRPr="006C4BC2">
        <w:rPr>
          <w:bCs/>
          <w:i/>
          <w:iCs/>
        </w:rPr>
        <w:t xml:space="preserve">en 2019. </w:t>
      </w:r>
      <w:r w:rsidR="009A1538" w:rsidRPr="006C4BC2">
        <w:rPr>
          <w:bCs/>
          <w:i/>
          <w:iCs/>
        </w:rPr>
        <w:t>« </w:t>
      </w:r>
      <w:proofErr w:type="spellStart"/>
      <w:r w:rsidRPr="006C4BC2">
        <w:rPr>
          <w:bCs/>
          <w:i/>
          <w:iCs/>
        </w:rPr>
        <w:t>Fascinating</w:t>
      </w:r>
      <w:proofErr w:type="spellEnd"/>
      <w:r w:rsidRPr="006C4BC2">
        <w:rPr>
          <w:bCs/>
          <w:i/>
          <w:iCs/>
        </w:rPr>
        <w:t xml:space="preserve"> </w:t>
      </w:r>
      <w:proofErr w:type="spellStart"/>
      <w:r w:rsidRPr="006C4BC2">
        <w:rPr>
          <w:bCs/>
          <w:i/>
          <w:iCs/>
        </w:rPr>
        <w:t>Fascism</w:t>
      </w:r>
      <w:proofErr w:type="spellEnd"/>
      <w:r w:rsidR="009A1538" w:rsidRPr="006C4BC2">
        <w:rPr>
          <w:bCs/>
          <w:i/>
          <w:iCs/>
        </w:rPr>
        <w:t> »</w:t>
      </w:r>
      <w:r w:rsidRPr="006C4BC2">
        <w:rPr>
          <w:bCs/>
          <w:i/>
          <w:iCs/>
        </w:rPr>
        <w:t xml:space="preserve"> examine l'esthétique dangereusement séduisante du fascisme à travers les yeux de l'artiste Tomi Ungerer qui a vécu la Seconde Guerre mondiale dans l'Alsace occupée et possédait une collection d'objets datant de cette période. </w:t>
      </w:r>
    </w:p>
    <w:p w14:paraId="78FA95DA" w14:textId="7CBA50AA" w:rsidR="00E33404" w:rsidRPr="006C4BC2" w:rsidRDefault="00E33404" w:rsidP="00E33404">
      <w:pPr>
        <w:spacing w:before="100" w:beforeAutospacing="1" w:after="100" w:afterAutospacing="1"/>
        <w:rPr>
          <w:bCs/>
          <w:i/>
          <w:iCs/>
        </w:rPr>
      </w:pPr>
      <w:r w:rsidRPr="006C4BC2">
        <w:rPr>
          <w:bCs/>
          <w:i/>
          <w:iCs/>
        </w:rPr>
        <w:t xml:space="preserve">En présence de sa fille Aria Ungerer et de la réalisatrice du documentaire Celia </w:t>
      </w:r>
      <w:proofErr w:type="spellStart"/>
      <w:r w:rsidRPr="006C4BC2">
        <w:rPr>
          <w:bCs/>
          <w:i/>
          <w:iCs/>
        </w:rPr>
        <w:t>Lowenstein</w:t>
      </w:r>
      <w:proofErr w:type="spellEnd"/>
      <w:r w:rsidRPr="006C4BC2">
        <w:rPr>
          <w:bCs/>
          <w:i/>
          <w:iCs/>
        </w:rPr>
        <w:t xml:space="preserve">, la projection a donné lieu à une discussion au cours de laquelle les participants ont noté la pertinence des thèmes abordés dans le documentaire et </w:t>
      </w:r>
      <w:r w:rsidR="006C4BC2" w:rsidRPr="006C4BC2">
        <w:rPr>
          <w:bCs/>
          <w:i/>
          <w:iCs/>
        </w:rPr>
        <w:t xml:space="preserve">a fait des parallèles à l’heure où </w:t>
      </w:r>
      <w:r w:rsidRPr="006C4BC2">
        <w:rPr>
          <w:bCs/>
          <w:i/>
          <w:iCs/>
        </w:rPr>
        <w:t>la guerre revient en Europe. Strasbourg est le lieu de naissance de Tomi Ungerer et il a gardé des liens forts avec la ville même lorsqu'il vivait à l'étranger et jusqu'à sa mort.</w:t>
      </w:r>
    </w:p>
    <w:p w14:paraId="56454F49" w14:textId="720CA082" w:rsidR="00F84242" w:rsidRPr="006C4BC2" w:rsidRDefault="00F84242" w:rsidP="00F84242">
      <w:pPr>
        <w:spacing w:before="100" w:beforeAutospacing="1" w:after="100" w:afterAutospacing="1"/>
        <w:rPr>
          <w:rFonts w:cs="Arial"/>
          <w:bCs/>
          <w:color w:val="000000" w:themeColor="text1"/>
          <w:szCs w:val="20"/>
        </w:rPr>
      </w:pPr>
      <w:r w:rsidRPr="006C4BC2">
        <w:rPr>
          <w:b/>
        </w:rPr>
        <w:t>9 septembre, Palais de l’Europe, Strasbourg :</w:t>
      </w:r>
      <w:r w:rsidRPr="006C4BC2">
        <w:t xml:space="preserve"> </w:t>
      </w:r>
      <w:r w:rsidRPr="006C4BC2">
        <w:rPr>
          <w:rFonts w:cs="Arial"/>
          <w:bCs/>
          <w:color w:val="000000" w:themeColor="text1"/>
          <w:szCs w:val="20"/>
        </w:rPr>
        <w:t>soirée de rentrée</w:t>
      </w:r>
      <w:r w:rsidR="006C4BC2" w:rsidRPr="006C4BC2">
        <w:rPr>
          <w:rFonts w:cs="Arial"/>
          <w:bCs/>
          <w:color w:val="000000" w:themeColor="text1"/>
          <w:szCs w:val="20"/>
        </w:rPr>
        <w:t xml:space="preserve"> : un spectacle de </w:t>
      </w:r>
      <w:r w:rsidRPr="006C4BC2">
        <w:rPr>
          <w:rFonts w:cs="Arial"/>
          <w:bCs/>
          <w:color w:val="000000" w:themeColor="text1"/>
          <w:szCs w:val="20"/>
        </w:rPr>
        <w:t xml:space="preserve">musique et </w:t>
      </w:r>
      <w:r w:rsidR="006C4BC2" w:rsidRPr="006C4BC2">
        <w:rPr>
          <w:rFonts w:cs="Arial"/>
          <w:bCs/>
          <w:color w:val="000000" w:themeColor="text1"/>
          <w:szCs w:val="20"/>
        </w:rPr>
        <w:t xml:space="preserve">de </w:t>
      </w:r>
      <w:r w:rsidRPr="006C4BC2">
        <w:rPr>
          <w:rFonts w:cs="Arial"/>
          <w:bCs/>
          <w:color w:val="000000" w:themeColor="text1"/>
          <w:szCs w:val="20"/>
        </w:rPr>
        <w:t>danse irlandaise</w:t>
      </w:r>
      <w:r w:rsidR="006C4BC2" w:rsidRPr="006C4BC2">
        <w:rPr>
          <w:rFonts w:cs="Arial"/>
          <w:bCs/>
          <w:color w:val="000000" w:themeColor="text1"/>
          <w:szCs w:val="20"/>
        </w:rPr>
        <w:t>s</w:t>
      </w:r>
    </w:p>
    <w:p w14:paraId="61450386" w14:textId="17D34CDC" w:rsidR="009A1538" w:rsidRPr="006C4BC2" w:rsidRDefault="009A1538" w:rsidP="009A1538">
      <w:pPr>
        <w:spacing w:before="100" w:beforeAutospacing="1" w:after="100" w:afterAutospacing="1"/>
        <w:rPr>
          <w:i/>
          <w:iCs/>
        </w:rPr>
      </w:pPr>
      <w:r w:rsidRPr="006C4BC2">
        <w:rPr>
          <w:i/>
          <w:iCs/>
        </w:rPr>
        <w:t xml:space="preserve">Le 9 septembre 2022, la soirée "Couleurs d'Irlande" a eu lieu au Palais de l'Europe. La traditionnelle fête de rentrée a rassemblé 400 participants et a mis en </w:t>
      </w:r>
      <w:r w:rsidR="006C4BC2" w:rsidRPr="006C4BC2">
        <w:rPr>
          <w:i/>
          <w:iCs/>
        </w:rPr>
        <w:t xml:space="preserve">valeur </w:t>
      </w:r>
      <w:r w:rsidRPr="006C4BC2">
        <w:rPr>
          <w:i/>
          <w:iCs/>
        </w:rPr>
        <w:t>la musique et la danse irlandaises.</w:t>
      </w:r>
    </w:p>
    <w:p w14:paraId="54F08580" w14:textId="2FA51A93" w:rsidR="009A1538" w:rsidRPr="009A1538" w:rsidRDefault="009A1538" w:rsidP="009A1538">
      <w:pPr>
        <w:spacing w:before="100" w:beforeAutospacing="1" w:after="100" w:afterAutospacing="1"/>
        <w:rPr>
          <w:i/>
          <w:iCs/>
        </w:rPr>
      </w:pPr>
      <w:r w:rsidRPr="006C4BC2">
        <w:rPr>
          <w:i/>
          <w:iCs/>
        </w:rPr>
        <w:t>L'événement a été inauguré par l'Ambassadeur O'Reilly, Représentant permanent de l'Irlande auprès du Conseil de l'Europe, et Denis Huber, Président de l'Amicale.</w:t>
      </w:r>
    </w:p>
    <w:p w14:paraId="3BFF79B0" w14:textId="77777777" w:rsidR="00F84242" w:rsidRPr="00342227" w:rsidRDefault="00F84242" w:rsidP="00F84242">
      <w:pPr>
        <w:spacing w:before="100" w:beforeAutospacing="1" w:after="100" w:afterAutospacing="1"/>
      </w:pPr>
      <w:r w:rsidRPr="00342227">
        <w:rPr>
          <w:b/>
        </w:rPr>
        <w:t>5 octobre, Palais de l’Europe, Strasbourg :</w:t>
      </w:r>
      <w:r w:rsidRPr="00342227">
        <w:t xml:space="preserve"> Semaine mondiale de la santé mentale</w:t>
      </w:r>
      <w:r>
        <w:t xml:space="preserve">, projection </w:t>
      </w:r>
      <w:r w:rsidRPr="00342227">
        <w:t xml:space="preserve">de « Horrible </w:t>
      </w:r>
      <w:proofErr w:type="spellStart"/>
      <w:r w:rsidRPr="00342227">
        <w:t>Creature</w:t>
      </w:r>
      <w:proofErr w:type="spellEnd"/>
      <w:r w:rsidRPr="00342227">
        <w:t xml:space="preserve"> », un film de la réalisatrice Aine </w:t>
      </w:r>
      <w:proofErr w:type="spellStart"/>
      <w:r w:rsidRPr="00342227">
        <w:t>Stapleton</w:t>
      </w:r>
      <w:proofErr w:type="spellEnd"/>
      <w:r w:rsidRPr="00342227">
        <w:t xml:space="preserve"> sur la vie de Lucia Joyce, fille de James Joyce </w:t>
      </w:r>
    </w:p>
    <w:p w14:paraId="52EC2A6E" w14:textId="77777777" w:rsidR="00F84242" w:rsidRPr="00342227" w:rsidRDefault="00F84242" w:rsidP="00F84242">
      <w:pPr>
        <w:spacing w:before="100" w:beforeAutospacing="1" w:after="100" w:afterAutospacing="1"/>
      </w:pPr>
      <w:r w:rsidRPr="00342227">
        <w:rPr>
          <w:b/>
        </w:rPr>
        <w:t>11 octobre, Aubette Place Kléber, Strasbourg :</w:t>
      </w:r>
      <w:r w:rsidRPr="00342227">
        <w:t xml:space="preserve"> « Sons d’Europe », concert lors duquel seront interprétées des œuvres de Galuppi, Field, Beethoven, Debussy et Chopin </w:t>
      </w:r>
    </w:p>
    <w:p w14:paraId="4924A177" w14:textId="77777777" w:rsidR="00F84242" w:rsidRPr="00342227" w:rsidRDefault="00F84242" w:rsidP="00F84242">
      <w:pPr>
        <w:spacing w:before="100" w:beforeAutospacing="1" w:after="100" w:afterAutospacing="1"/>
      </w:pPr>
      <w:r w:rsidRPr="00342227">
        <w:rPr>
          <w:b/>
        </w:rPr>
        <w:t>25 octobre, Palais de l’Europe, Strasbourg :</w:t>
      </w:r>
      <w:r w:rsidRPr="00342227">
        <w:t xml:space="preserve"> Soirée culturelle du Congrès des pouvoirs locaux et régionaux </w:t>
      </w:r>
    </w:p>
    <w:p w14:paraId="1D533477" w14:textId="77777777" w:rsidR="00F84242" w:rsidRPr="00342227" w:rsidRDefault="00F84242" w:rsidP="00F84242">
      <w:pPr>
        <w:spacing w:before="100" w:beforeAutospacing="1" w:after="100" w:afterAutospacing="1"/>
      </w:pPr>
      <w:r w:rsidRPr="00342227">
        <w:rPr>
          <w:b/>
        </w:rPr>
        <w:t>27-30 octobre, Théâtre du Cube Noir, Strasbourg :</w:t>
      </w:r>
      <w:r w:rsidRPr="00342227">
        <w:t xml:space="preserve"> représentations théâtrales de « </w:t>
      </w:r>
      <w:proofErr w:type="spellStart"/>
      <w:r w:rsidRPr="00342227">
        <w:rPr>
          <w:i/>
        </w:rPr>
        <w:t>She</w:t>
      </w:r>
      <w:proofErr w:type="spellEnd"/>
      <w:r w:rsidRPr="00342227">
        <w:rPr>
          <w:i/>
        </w:rPr>
        <w:t xml:space="preserve"> </w:t>
      </w:r>
      <w:proofErr w:type="spellStart"/>
      <w:r w:rsidRPr="00342227">
        <w:rPr>
          <w:i/>
        </w:rPr>
        <w:t>Was</w:t>
      </w:r>
      <w:proofErr w:type="spellEnd"/>
      <w:r w:rsidRPr="00342227">
        <w:rPr>
          <w:i/>
        </w:rPr>
        <w:t xml:space="preserve"> </w:t>
      </w:r>
      <w:proofErr w:type="spellStart"/>
      <w:r w:rsidRPr="00342227">
        <w:rPr>
          <w:i/>
        </w:rPr>
        <w:t>Wearing</w:t>
      </w:r>
      <w:proofErr w:type="spellEnd"/>
      <w:r w:rsidRPr="00342227">
        <w:rPr>
          <w:i/>
        </w:rPr>
        <w:t> »</w:t>
      </w:r>
      <w:r w:rsidRPr="00342227">
        <w:t>, série de neuf monologues commandés spécialement</w:t>
      </w:r>
      <w:r>
        <w:t xml:space="preserve"> pour l’occasion et</w:t>
      </w:r>
      <w:r w:rsidRPr="00342227">
        <w:t xml:space="preserve"> qui mettent en lumière la question de la violence à l’égard des femmes</w:t>
      </w:r>
    </w:p>
    <w:p w14:paraId="1C1071BB" w14:textId="77777777" w:rsidR="00F84242" w:rsidRPr="00342227" w:rsidRDefault="00F84242" w:rsidP="00F84242">
      <w:pPr>
        <w:spacing w:before="100" w:beforeAutospacing="1" w:after="100" w:afterAutospacing="1"/>
      </w:pPr>
      <w:r w:rsidRPr="00342227">
        <w:rPr>
          <w:b/>
        </w:rPr>
        <w:t>3 novembre, É</w:t>
      </w:r>
      <w:r>
        <w:rPr>
          <w:b/>
        </w:rPr>
        <w:t>glise Saint-Pierre-le-</w:t>
      </w:r>
      <w:r w:rsidRPr="00342227">
        <w:rPr>
          <w:b/>
        </w:rPr>
        <w:t>Vieux, Strasbourg :</w:t>
      </w:r>
      <w:r w:rsidRPr="00342227">
        <w:t xml:space="preserve"> fin de la présidence et soirée culturelle « </w:t>
      </w:r>
      <w:proofErr w:type="spellStart"/>
      <w:r w:rsidRPr="00342227">
        <w:rPr>
          <w:i/>
        </w:rPr>
        <w:t>Samhain</w:t>
      </w:r>
      <w:proofErr w:type="spellEnd"/>
      <w:r w:rsidRPr="00342227">
        <w:rPr>
          <w:i/>
        </w:rPr>
        <w:t xml:space="preserve"> </w:t>
      </w:r>
      <w:proofErr w:type="spellStart"/>
      <w:r w:rsidRPr="00342227">
        <w:rPr>
          <w:i/>
        </w:rPr>
        <w:t>Céilí</w:t>
      </w:r>
      <w:proofErr w:type="spellEnd"/>
      <w:r w:rsidRPr="00342227">
        <w:rPr>
          <w:i/>
        </w:rPr>
        <w:t> »</w:t>
      </w:r>
    </w:p>
    <w:p w14:paraId="3DE86723" w14:textId="77777777" w:rsidR="00B3481C" w:rsidRPr="0018697E" w:rsidRDefault="00B3481C" w:rsidP="00F84242">
      <w:pPr>
        <w:ind w:right="-651"/>
        <w:rPr>
          <w:rFonts w:cs="Arial"/>
          <w:sz w:val="22"/>
          <w:szCs w:val="20"/>
        </w:rPr>
      </w:pPr>
    </w:p>
    <w:sectPr w:rsidR="00B3481C" w:rsidRPr="0018697E" w:rsidSect="00E8192F">
      <w:headerReference w:type="even" r:id="rId9"/>
      <w:headerReference w:type="default" r:id="rId10"/>
      <w:footerReference w:type="default" r:id="rId11"/>
      <w:headerReference w:type="first" r:id="rId12"/>
      <w:footerReference w:type="first" r:id="rId13"/>
      <w:type w:val="continuous"/>
      <w:pgSz w:w="11907" w:h="16840" w:code="9"/>
      <w:pgMar w:top="851" w:right="794" w:bottom="244" w:left="851"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7635" w14:textId="77777777" w:rsidR="00DC3838" w:rsidRDefault="00DC3838" w:rsidP="00FD6043">
      <w:r>
        <w:separator/>
      </w:r>
    </w:p>
  </w:endnote>
  <w:endnote w:type="continuationSeparator" w:id="0">
    <w:p w14:paraId="35BDFACA" w14:textId="77777777" w:rsidR="00DC3838" w:rsidRDefault="00DC3838"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843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B394" w14:textId="728DBFD6" w:rsidR="00AE76B8" w:rsidRPr="00511788" w:rsidRDefault="001E7C29" w:rsidP="00E15639">
    <w:pPr>
      <w:pStyle w:val="Footer"/>
      <w:rPr>
        <w:sz w:val="16"/>
        <w:szCs w:val="16"/>
      </w:rPr>
    </w:pPr>
    <w:r w:rsidRPr="00511788">
      <w:rPr>
        <w:sz w:val="16"/>
        <w:szCs w:val="16"/>
      </w:rPr>
      <w:t>Site internet : www.coe.int/cm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2CD5" w14:textId="77777777" w:rsidR="00DC3838" w:rsidRDefault="00DC3838" w:rsidP="00FD6043">
      <w:r>
        <w:separator/>
      </w:r>
    </w:p>
  </w:footnote>
  <w:footnote w:type="continuationSeparator" w:id="0">
    <w:p w14:paraId="0DEC2381" w14:textId="77777777" w:rsidR="00DC3838" w:rsidRDefault="00DC3838"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781B" w14:textId="682753F9" w:rsidR="00E24C57" w:rsidRPr="00E54322" w:rsidRDefault="0022676C" w:rsidP="00E54322">
    <w:pPr>
      <w:pStyle w:val="Header"/>
    </w:pPr>
    <w:r>
      <w:t>CM/</w:t>
    </w:r>
    <w:proofErr w:type="spellStart"/>
    <w:proofErr w:type="gramStart"/>
    <w:r>
      <w:t>Inf</w:t>
    </w:r>
    <w:proofErr w:type="spellEnd"/>
    <w:r>
      <w:t>(</w:t>
    </w:r>
    <w:proofErr w:type="gramEnd"/>
    <w:r>
      <w:t>202</w:t>
    </w:r>
    <w:r w:rsidR="00B3481C">
      <w:t>2</w:t>
    </w:r>
    <w:r>
      <w:t>)</w:t>
    </w:r>
    <w:r w:rsidR="00B3481C">
      <w:t>1</w:t>
    </w:r>
    <w:r w:rsidR="0018697E">
      <w:t>4</w:t>
    </w:r>
    <w:r w:rsidR="007E5A21">
      <w:t>-</w:t>
    </w:r>
    <w:r w:rsidR="00E33404">
      <w:t>rev5</w:t>
    </w:r>
    <w:r>
      <w:tab/>
    </w:r>
    <w:r w:rsidR="00E15639" w:rsidRPr="00E54322">
      <w:fldChar w:fldCharType="begin"/>
    </w:r>
    <w:r w:rsidR="00E15639" w:rsidRPr="00E54322">
      <w:instrText xml:space="preserve"> PAGE  \* Arabic  \* MERGEFORMAT </w:instrText>
    </w:r>
    <w:r w:rsidR="00E15639" w:rsidRPr="00E54322">
      <w:fldChar w:fldCharType="separate"/>
    </w:r>
    <w:r w:rsidR="00FC4FC8">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EB38" w14:textId="2B4A1B8F" w:rsidR="00E24C57" w:rsidRPr="00E54322" w:rsidRDefault="00E15639" w:rsidP="00FC4FC8">
    <w:pPr>
      <w:pStyle w:val="Header"/>
    </w:pPr>
    <w:r>
      <w:tab/>
    </w:r>
    <w:r w:rsidRPr="00E54322">
      <w:fldChar w:fldCharType="begin"/>
    </w:r>
    <w:r w:rsidRPr="00E54322">
      <w:instrText xml:space="preserve"> PAGE  \* Arabic  \* MERGEFORMAT </w:instrText>
    </w:r>
    <w:r w:rsidRPr="00E54322">
      <w:fldChar w:fldCharType="separate"/>
    </w:r>
    <w:r w:rsidR="00FC4FC8">
      <w:t>3</w:t>
    </w:r>
    <w:r w:rsidRPr="00E54322">
      <w:fldChar w:fldCharType="end"/>
    </w:r>
    <w:r>
      <w:tab/>
      <w:t>CM/</w:t>
    </w:r>
    <w:proofErr w:type="spellStart"/>
    <w:proofErr w:type="gramStart"/>
    <w:r>
      <w:t>Inf</w:t>
    </w:r>
    <w:proofErr w:type="spellEnd"/>
    <w:r>
      <w:t>(</w:t>
    </w:r>
    <w:proofErr w:type="gramEnd"/>
    <w:r>
      <w:t>202</w:t>
    </w:r>
    <w:r w:rsidR="0018697E">
      <w:t>2</w:t>
    </w:r>
    <w:r>
      <w:t>)</w:t>
    </w:r>
    <w:r w:rsidR="0018697E">
      <w:t>14</w:t>
    </w:r>
    <w:r w:rsidR="007E5A21">
      <w:t>-</w:t>
    </w:r>
    <w:r w:rsidR="00E33404">
      <w:t>rev5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552B" w14:textId="46098789" w:rsidR="00C707CE" w:rsidRDefault="00AD420D">
    <w:pPr>
      <w:pStyle w:val="Header"/>
    </w:pPr>
    <w:r>
      <w:rPr>
        <w:noProof/>
      </w:rPr>
      <w:drawing>
        <wp:inline distT="0" distB="0" distL="0" distR="0" wp14:anchorId="76A1784B" wp14:editId="54E0CF8D">
          <wp:extent cx="2450597" cy="12618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0597" cy="1261875"/>
                  </a:xfrm>
                  <a:prstGeom prst="rect">
                    <a:avLst/>
                  </a:prstGeom>
                </pic:spPr>
              </pic:pic>
            </a:graphicData>
          </a:graphic>
        </wp:inline>
      </w:drawing>
    </w:r>
    <w:r w:rsidR="00954FB0">
      <w:rPr>
        <w:noProof/>
      </w:rPr>
      <w:drawing>
        <wp:anchor distT="0" distB="0" distL="114300" distR="114300" simplePos="0" relativeHeight="251658240" behindDoc="1" locked="0" layoutInCell="1" allowOverlap="0" wp14:anchorId="249FF1D9" wp14:editId="1F3AEE19">
          <wp:simplePos x="0" y="0"/>
          <wp:positionH relativeFrom="page">
            <wp:posOffset>0</wp:posOffset>
          </wp:positionH>
          <wp:positionV relativeFrom="page">
            <wp:posOffset>0</wp:posOffset>
          </wp:positionV>
          <wp:extent cx="7531200" cy="10648800"/>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31200" cy="106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8D8"/>
    <w:multiLevelType w:val="hybridMultilevel"/>
    <w:tmpl w:val="74CA0C6C"/>
    <w:lvl w:ilvl="0" w:tplc="04080001">
      <w:start w:val="1"/>
      <w:numFmt w:val="bullet"/>
      <w:lvlText w:val=""/>
      <w:lvlJc w:val="left"/>
      <w:pPr>
        <w:ind w:left="1919" w:hanging="360"/>
      </w:pPr>
      <w:rPr>
        <w:rFonts w:ascii="Symbol" w:hAnsi="Symbol" w:hint="default"/>
      </w:rPr>
    </w:lvl>
    <w:lvl w:ilvl="1" w:tplc="04080003" w:tentative="1">
      <w:start w:val="1"/>
      <w:numFmt w:val="bullet"/>
      <w:lvlText w:val="o"/>
      <w:lvlJc w:val="left"/>
      <w:pPr>
        <w:ind w:left="2639" w:hanging="360"/>
      </w:pPr>
      <w:rPr>
        <w:rFonts w:ascii="Courier New" w:hAnsi="Courier New" w:cs="Courier New" w:hint="default"/>
      </w:rPr>
    </w:lvl>
    <w:lvl w:ilvl="2" w:tplc="04080005" w:tentative="1">
      <w:start w:val="1"/>
      <w:numFmt w:val="bullet"/>
      <w:lvlText w:val=""/>
      <w:lvlJc w:val="left"/>
      <w:pPr>
        <w:ind w:left="3359" w:hanging="360"/>
      </w:pPr>
      <w:rPr>
        <w:rFonts w:ascii="Wingdings" w:hAnsi="Wingdings" w:hint="default"/>
      </w:rPr>
    </w:lvl>
    <w:lvl w:ilvl="3" w:tplc="04080001" w:tentative="1">
      <w:start w:val="1"/>
      <w:numFmt w:val="bullet"/>
      <w:lvlText w:val=""/>
      <w:lvlJc w:val="left"/>
      <w:pPr>
        <w:ind w:left="4079" w:hanging="360"/>
      </w:pPr>
      <w:rPr>
        <w:rFonts w:ascii="Symbol" w:hAnsi="Symbol" w:hint="default"/>
      </w:rPr>
    </w:lvl>
    <w:lvl w:ilvl="4" w:tplc="04080003" w:tentative="1">
      <w:start w:val="1"/>
      <w:numFmt w:val="bullet"/>
      <w:lvlText w:val="o"/>
      <w:lvlJc w:val="left"/>
      <w:pPr>
        <w:ind w:left="4799" w:hanging="360"/>
      </w:pPr>
      <w:rPr>
        <w:rFonts w:ascii="Courier New" w:hAnsi="Courier New" w:cs="Courier New" w:hint="default"/>
      </w:rPr>
    </w:lvl>
    <w:lvl w:ilvl="5" w:tplc="04080005" w:tentative="1">
      <w:start w:val="1"/>
      <w:numFmt w:val="bullet"/>
      <w:lvlText w:val=""/>
      <w:lvlJc w:val="left"/>
      <w:pPr>
        <w:ind w:left="5519" w:hanging="360"/>
      </w:pPr>
      <w:rPr>
        <w:rFonts w:ascii="Wingdings" w:hAnsi="Wingdings" w:hint="default"/>
      </w:rPr>
    </w:lvl>
    <w:lvl w:ilvl="6" w:tplc="04080001" w:tentative="1">
      <w:start w:val="1"/>
      <w:numFmt w:val="bullet"/>
      <w:lvlText w:val=""/>
      <w:lvlJc w:val="left"/>
      <w:pPr>
        <w:ind w:left="6239" w:hanging="360"/>
      </w:pPr>
      <w:rPr>
        <w:rFonts w:ascii="Symbol" w:hAnsi="Symbol" w:hint="default"/>
      </w:rPr>
    </w:lvl>
    <w:lvl w:ilvl="7" w:tplc="04080003" w:tentative="1">
      <w:start w:val="1"/>
      <w:numFmt w:val="bullet"/>
      <w:lvlText w:val="o"/>
      <w:lvlJc w:val="left"/>
      <w:pPr>
        <w:ind w:left="6959" w:hanging="360"/>
      </w:pPr>
      <w:rPr>
        <w:rFonts w:ascii="Courier New" w:hAnsi="Courier New" w:cs="Courier New" w:hint="default"/>
      </w:rPr>
    </w:lvl>
    <w:lvl w:ilvl="8" w:tplc="04080005" w:tentative="1">
      <w:start w:val="1"/>
      <w:numFmt w:val="bullet"/>
      <w:lvlText w:val=""/>
      <w:lvlJc w:val="left"/>
      <w:pPr>
        <w:ind w:left="7679" w:hanging="360"/>
      </w:pPr>
      <w:rPr>
        <w:rFonts w:ascii="Wingdings" w:hAnsi="Wingdings" w:hint="default"/>
      </w:rPr>
    </w:lvl>
  </w:abstractNum>
  <w:abstractNum w:abstractNumId="1" w15:restartNumberingAfterBreak="0">
    <w:nsid w:val="0F6C5E04"/>
    <w:multiLevelType w:val="hybridMultilevel"/>
    <w:tmpl w:val="1208FE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0CC30E1"/>
    <w:multiLevelType w:val="hybridMultilevel"/>
    <w:tmpl w:val="899CA6BE"/>
    <w:lvl w:ilvl="0" w:tplc="4D50583E">
      <w:start w:val="1"/>
      <w:numFmt w:val="lowerRoman"/>
      <w:lvlText w:val="%1)"/>
      <w:lvlJc w:val="left"/>
      <w:pPr>
        <w:ind w:left="1440" w:hanging="360"/>
      </w:pPr>
      <w:rPr>
        <w:rFonts w:hint="default"/>
        <w:b w:val="0"/>
        <w:bCs/>
      </w:rPr>
    </w:lvl>
    <w:lvl w:ilvl="1" w:tplc="C5AE18C0">
      <w:start w:val="1"/>
      <w:numFmt w:val="lowerLetter"/>
      <w:lvlText w:val="%2."/>
      <w:lvlJc w:val="left"/>
      <w:pPr>
        <w:ind w:left="2160" w:hanging="360"/>
      </w:pPr>
    </w:lvl>
    <w:lvl w:ilvl="2" w:tplc="CE0A07F2" w:tentative="1">
      <w:start w:val="1"/>
      <w:numFmt w:val="lowerRoman"/>
      <w:lvlText w:val="%3."/>
      <w:lvlJc w:val="right"/>
      <w:pPr>
        <w:ind w:left="2880" w:hanging="180"/>
      </w:pPr>
    </w:lvl>
    <w:lvl w:ilvl="3" w:tplc="37726394" w:tentative="1">
      <w:start w:val="1"/>
      <w:numFmt w:val="decimal"/>
      <w:lvlText w:val="%4."/>
      <w:lvlJc w:val="left"/>
      <w:pPr>
        <w:ind w:left="3600" w:hanging="360"/>
      </w:pPr>
    </w:lvl>
    <w:lvl w:ilvl="4" w:tplc="970881E6" w:tentative="1">
      <w:start w:val="1"/>
      <w:numFmt w:val="lowerLetter"/>
      <w:lvlText w:val="%5."/>
      <w:lvlJc w:val="left"/>
      <w:pPr>
        <w:ind w:left="4320" w:hanging="360"/>
      </w:pPr>
    </w:lvl>
    <w:lvl w:ilvl="5" w:tplc="E724E208" w:tentative="1">
      <w:start w:val="1"/>
      <w:numFmt w:val="lowerRoman"/>
      <w:lvlText w:val="%6."/>
      <w:lvlJc w:val="right"/>
      <w:pPr>
        <w:ind w:left="5040" w:hanging="180"/>
      </w:pPr>
    </w:lvl>
    <w:lvl w:ilvl="6" w:tplc="101684EC" w:tentative="1">
      <w:start w:val="1"/>
      <w:numFmt w:val="decimal"/>
      <w:lvlText w:val="%7."/>
      <w:lvlJc w:val="left"/>
      <w:pPr>
        <w:ind w:left="5760" w:hanging="360"/>
      </w:pPr>
    </w:lvl>
    <w:lvl w:ilvl="7" w:tplc="BD40B676" w:tentative="1">
      <w:start w:val="1"/>
      <w:numFmt w:val="lowerLetter"/>
      <w:lvlText w:val="%8."/>
      <w:lvlJc w:val="left"/>
      <w:pPr>
        <w:ind w:left="6480" w:hanging="360"/>
      </w:pPr>
    </w:lvl>
    <w:lvl w:ilvl="8" w:tplc="49362098" w:tentative="1">
      <w:start w:val="1"/>
      <w:numFmt w:val="lowerRoman"/>
      <w:lvlText w:val="%9."/>
      <w:lvlJc w:val="right"/>
      <w:pPr>
        <w:ind w:left="7200" w:hanging="180"/>
      </w:pPr>
    </w:lvl>
  </w:abstractNum>
  <w:abstractNum w:abstractNumId="3" w15:restartNumberingAfterBreak="0">
    <w:nsid w:val="3EFF0DB0"/>
    <w:multiLevelType w:val="hybridMultilevel"/>
    <w:tmpl w:val="2A9A992E"/>
    <w:lvl w:ilvl="0" w:tplc="6BD08B9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 w15:restartNumberingAfterBreak="0">
    <w:nsid w:val="63A278ED"/>
    <w:multiLevelType w:val="hybridMultilevel"/>
    <w:tmpl w:val="CA50DD62"/>
    <w:lvl w:ilvl="0" w:tplc="623286DE">
      <w:start w:val="1"/>
      <w:numFmt w:val="lowerRoman"/>
      <w:lvlText w:val="%1)"/>
      <w:lvlJc w:val="left"/>
      <w:pPr>
        <w:ind w:left="1080" w:hanging="720"/>
      </w:pPr>
      <w:rPr>
        <w:rFonts w:hint="default"/>
      </w:rPr>
    </w:lvl>
    <w:lvl w:ilvl="1" w:tplc="6F824C0E" w:tentative="1">
      <w:start w:val="1"/>
      <w:numFmt w:val="lowerLetter"/>
      <w:lvlText w:val="%2."/>
      <w:lvlJc w:val="left"/>
      <w:pPr>
        <w:ind w:left="1440" w:hanging="360"/>
      </w:pPr>
    </w:lvl>
    <w:lvl w:ilvl="2" w:tplc="3A902662" w:tentative="1">
      <w:start w:val="1"/>
      <w:numFmt w:val="lowerRoman"/>
      <w:lvlText w:val="%3."/>
      <w:lvlJc w:val="right"/>
      <w:pPr>
        <w:ind w:left="2160" w:hanging="180"/>
      </w:pPr>
    </w:lvl>
    <w:lvl w:ilvl="3" w:tplc="FD74F2C8" w:tentative="1">
      <w:start w:val="1"/>
      <w:numFmt w:val="decimal"/>
      <w:lvlText w:val="%4."/>
      <w:lvlJc w:val="left"/>
      <w:pPr>
        <w:ind w:left="2880" w:hanging="360"/>
      </w:pPr>
    </w:lvl>
    <w:lvl w:ilvl="4" w:tplc="8EBC4A6C" w:tentative="1">
      <w:start w:val="1"/>
      <w:numFmt w:val="lowerLetter"/>
      <w:lvlText w:val="%5."/>
      <w:lvlJc w:val="left"/>
      <w:pPr>
        <w:ind w:left="3600" w:hanging="360"/>
      </w:pPr>
    </w:lvl>
    <w:lvl w:ilvl="5" w:tplc="95066E68" w:tentative="1">
      <w:start w:val="1"/>
      <w:numFmt w:val="lowerRoman"/>
      <w:lvlText w:val="%6."/>
      <w:lvlJc w:val="right"/>
      <w:pPr>
        <w:ind w:left="4320" w:hanging="180"/>
      </w:pPr>
    </w:lvl>
    <w:lvl w:ilvl="6" w:tplc="01F6B2A8" w:tentative="1">
      <w:start w:val="1"/>
      <w:numFmt w:val="decimal"/>
      <w:lvlText w:val="%7."/>
      <w:lvlJc w:val="left"/>
      <w:pPr>
        <w:ind w:left="5040" w:hanging="360"/>
      </w:pPr>
    </w:lvl>
    <w:lvl w:ilvl="7" w:tplc="510CB88C" w:tentative="1">
      <w:start w:val="1"/>
      <w:numFmt w:val="lowerLetter"/>
      <w:lvlText w:val="%8."/>
      <w:lvlJc w:val="left"/>
      <w:pPr>
        <w:ind w:left="5760" w:hanging="360"/>
      </w:pPr>
    </w:lvl>
    <w:lvl w:ilvl="8" w:tplc="5A5E5BDE" w:tentative="1">
      <w:start w:val="1"/>
      <w:numFmt w:val="lowerRoman"/>
      <w:lvlText w:val="%9."/>
      <w:lvlJc w:val="right"/>
      <w:pPr>
        <w:ind w:left="6480" w:hanging="180"/>
      </w:pPr>
    </w:lvl>
  </w:abstractNum>
  <w:abstractNum w:abstractNumId="5" w15:restartNumberingAfterBreak="0">
    <w:nsid w:val="64851BE7"/>
    <w:multiLevelType w:val="hybridMultilevel"/>
    <w:tmpl w:val="8C20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DB50414"/>
    <w:multiLevelType w:val="hybridMultilevel"/>
    <w:tmpl w:val="8A568E7C"/>
    <w:lvl w:ilvl="0" w:tplc="4B74EF62">
      <w:start w:val="1"/>
      <w:numFmt w:val="decimal"/>
      <w:lvlText w:val="%1."/>
      <w:lvlJc w:val="left"/>
      <w:pPr>
        <w:ind w:left="720" w:hanging="360"/>
      </w:pPr>
      <w:rPr>
        <w:rFonts w:hint="default"/>
        <w:b/>
      </w:rPr>
    </w:lvl>
    <w:lvl w:ilvl="1" w:tplc="0D1A2250" w:tentative="1">
      <w:start w:val="1"/>
      <w:numFmt w:val="lowerLetter"/>
      <w:lvlText w:val="%2."/>
      <w:lvlJc w:val="left"/>
      <w:pPr>
        <w:ind w:left="1440" w:hanging="360"/>
      </w:pPr>
    </w:lvl>
    <w:lvl w:ilvl="2" w:tplc="C1D0D4AA" w:tentative="1">
      <w:start w:val="1"/>
      <w:numFmt w:val="lowerRoman"/>
      <w:lvlText w:val="%3."/>
      <w:lvlJc w:val="right"/>
      <w:pPr>
        <w:ind w:left="2160" w:hanging="180"/>
      </w:pPr>
    </w:lvl>
    <w:lvl w:ilvl="3" w:tplc="0600B178" w:tentative="1">
      <w:start w:val="1"/>
      <w:numFmt w:val="decimal"/>
      <w:lvlText w:val="%4."/>
      <w:lvlJc w:val="left"/>
      <w:pPr>
        <w:ind w:left="2880" w:hanging="360"/>
      </w:pPr>
    </w:lvl>
    <w:lvl w:ilvl="4" w:tplc="E8C2FF72" w:tentative="1">
      <w:start w:val="1"/>
      <w:numFmt w:val="lowerLetter"/>
      <w:lvlText w:val="%5."/>
      <w:lvlJc w:val="left"/>
      <w:pPr>
        <w:ind w:left="3600" w:hanging="360"/>
      </w:pPr>
    </w:lvl>
    <w:lvl w:ilvl="5" w:tplc="5F6296AC" w:tentative="1">
      <w:start w:val="1"/>
      <w:numFmt w:val="lowerRoman"/>
      <w:lvlText w:val="%6."/>
      <w:lvlJc w:val="right"/>
      <w:pPr>
        <w:ind w:left="4320" w:hanging="180"/>
      </w:pPr>
    </w:lvl>
    <w:lvl w:ilvl="6" w:tplc="E40AE868" w:tentative="1">
      <w:start w:val="1"/>
      <w:numFmt w:val="decimal"/>
      <w:lvlText w:val="%7."/>
      <w:lvlJc w:val="left"/>
      <w:pPr>
        <w:ind w:left="5040" w:hanging="360"/>
      </w:pPr>
    </w:lvl>
    <w:lvl w:ilvl="7" w:tplc="7D3CF3BA" w:tentative="1">
      <w:start w:val="1"/>
      <w:numFmt w:val="lowerLetter"/>
      <w:lvlText w:val="%8."/>
      <w:lvlJc w:val="left"/>
      <w:pPr>
        <w:ind w:left="5760" w:hanging="360"/>
      </w:pPr>
    </w:lvl>
    <w:lvl w:ilvl="8" w:tplc="D868BFF4" w:tentative="1">
      <w:start w:val="1"/>
      <w:numFmt w:val="lowerRoman"/>
      <w:lvlText w:val="%9."/>
      <w:lvlJc w:val="right"/>
      <w:pPr>
        <w:ind w:left="6480" w:hanging="180"/>
      </w:pPr>
    </w:lvl>
  </w:abstractNum>
  <w:abstractNum w:abstractNumId="7" w15:restartNumberingAfterBreak="0">
    <w:nsid w:val="7E4742D2"/>
    <w:multiLevelType w:val="hybridMultilevel"/>
    <w:tmpl w:val="6EB8E7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6C"/>
    <w:rsid w:val="00002DCC"/>
    <w:rsid w:val="00002FD8"/>
    <w:rsid w:val="00004D39"/>
    <w:rsid w:val="00010682"/>
    <w:rsid w:val="0001238D"/>
    <w:rsid w:val="0003152B"/>
    <w:rsid w:val="00032A4C"/>
    <w:rsid w:val="00035FDF"/>
    <w:rsid w:val="000369A9"/>
    <w:rsid w:val="00044500"/>
    <w:rsid w:val="00045BC6"/>
    <w:rsid w:val="000717DF"/>
    <w:rsid w:val="00071EA7"/>
    <w:rsid w:val="00072CBD"/>
    <w:rsid w:val="00072D91"/>
    <w:rsid w:val="000765E6"/>
    <w:rsid w:val="00082CEE"/>
    <w:rsid w:val="000937E8"/>
    <w:rsid w:val="000A307B"/>
    <w:rsid w:val="000C52A6"/>
    <w:rsid w:val="000E50A4"/>
    <w:rsid w:val="000E771B"/>
    <w:rsid w:val="000F2683"/>
    <w:rsid w:val="000F4BFB"/>
    <w:rsid w:val="000F4CF2"/>
    <w:rsid w:val="000F58C3"/>
    <w:rsid w:val="000F5ADA"/>
    <w:rsid w:val="00100A08"/>
    <w:rsid w:val="00101A6D"/>
    <w:rsid w:val="00101D12"/>
    <w:rsid w:val="00104389"/>
    <w:rsid w:val="00105AD1"/>
    <w:rsid w:val="00106141"/>
    <w:rsid w:val="00106664"/>
    <w:rsid w:val="001069CC"/>
    <w:rsid w:val="00110729"/>
    <w:rsid w:val="00113EB0"/>
    <w:rsid w:val="00123CDD"/>
    <w:rsid w:val="00127559"/>
    <w:rsid w:val="00134D9A"/>
    <w:rsid w:val="00135BDB"/>
    <w:rsid w:val="00140A05"/>
    <w:rsid w:val="00140FC8"/>
    <w:rsid w:val="0014266D"/>
    <w:rsid w:val="00147EF4"/>
    <w:rsid w:val="00153BB3"/>
    <w:rsid w:val="00156733"/>
    <w:rsid w:val="00156DC1"/>
    <w:rsid w:val="00160B03"/>
    <w:rsid w:val="00162AFC"/>
    <w:rsid w:val="00163FB0"/>
    <w:rsid w:val="00171115"/>
    <w:rsid w:val="00181ED9"/>
    <w:rsid w:val="0018697E"/>
    <w:rsid w:val="001A062C"/>
    <w:rsid w:val="001A20A9"/>
    <w:rsid w:val="001A33D2"/>
    <w:rsid w:val="001A6076"/>
    <w:rsid w:val="001B1753"/>
    <w:rsid w:val="001B7E0B"/>
    <w:rsid w:val="001C4BEF"/>
    <w:rsid w:val="001E0E3C"/>
    <w:rsid w:val="001E5462"/>
    <w:rsid w:val="001E7C29"/>
    <w:rsid w:val="001F297D"/>
    <w:rsid w:val="001F4F04"/>
    <w:rsid w:val="002116BE"/>
    <w:rsid w:val="00214299"/>
    <w:rsid w:val="002162CE"/>
    <w:rsid w:val="002250DD"/>
    <w:rsid w:val="0022676C"/>
    <w:rsid w:val="00233840"/>
    <w:rsid w:val="0023437D"/>
    <w:rsid w:val="002409AC"/>
    <w:rsid w:val="00242ABB"/>
    <w:rsid w:val="00251353"/>
    <w:rsid w:val="00262B36"/>
    <w:rsid w:val="00265917"/>
    <w:rsid w:val="002660DB"/>
    <w:rsid w:val="00270494"/>
    <w:rsid w:val="00275C15"/>
    <w:rsid w:val="002861FB"/>
    <w:rsid w:val="00293EE6"/>
    <w:rsid w:val="002A5911"/>
    <w:rsid w:val="002B711B"/>
    <w:rsid w:val="002C0872"/>
    <w:rsid w:val="002C20BA"/>
    <w:rsid w:val="002C43B5"/>
    <w:rsid w:val="002C4704"/>
    <w:rsid w:val="002C4882"/>
    <w:rsid w:val="002D0655"/>
    <w:rsid w:val="002D11B8"/>
    <w:rsid w:val="002E4089"/>
    <w:rsid w:val="002F3006"/>
    <w:rsid w:val="002F405C"/>
    <w:rsid w:val="002F6BB7"/>
    <w:rsid w:val="002F7430"/>
    <w:rsid w:val="00303712"/>
    <w:rsid w:val="0030549C"/>
    <w:rsid w:val="00315DB1"/>
    <w:rsid w:val="00317C5A"/>
    <w:rsid w:val="003354C4"/>
    <w:rsid w:val="00335CAF"/>
    <w:rsid w:val="00335EFA"/>
    <w:rsid w:val="003364D1"/>
    <w:rsid w:val="00350814"/>
    <w:rsid w:val="0036322E"/>
    <w:rsid w:val="0037200F"/>
    <w:rsid w:val="00373957"/>
    <w:rsid w:val="003800C9"/>
    <w:rsid w:val="00381C50"/>
    <w:rsid w:val="00385587"/>
    <w:rsid w:val="00392D1D"/>
    <w:rsid w:val="003A5509"/>
    <w:rsid w:val="003B2C8C"/>
    <w:rsid w:val="003B345B"/>
    <w:rsid w:val="003C2AA2"/>
    <w:rsid w:val="003D37D5"/>
    <w:rsid w:val="003D3B17"/>
    <w:rsid w:val="003D48AE"/>
    <w:rsid w:val="003D6AC2"/>
    <w:rsid w:val="003F0937"/>
    <w:rsid w:val="003F3D4B"/>
    <w:rsid w:val="003F6955"/>
    <w:rsid w:val="0040027C"/>
    <w:rsid w:val="00400868"/>
    <w:rsid w:val="004256CB"/>
    <w:rsid w:val="004329B7"/>
    <w:rsid w:val="00443709"/>
    <w:rsid w:val="00447D22"/>
    <w:rsid w:val="004542C7"/>
    <w:rsid w:val="004553F6"/>
    <w:rsid w:val="00457243"/>
    <w:rsid w:val="004738FB"/>
    <w:rsid w:val="00480D8B"/>
    <w:rsid w:val="00496682"/>
    <w:rsid w:val="004A2BFD"/>
    <w:rsid w:val="004A37E1"/>
    <w:rsid w:val="004B66F2"/>
    <w:rsid w:val="004C0C2F"/>
    <w:rsid w:val="004C11B3"/>
    <w:rsid w:val="004C6538"/>
    <w:rsid w:val="004D2489"/>
    <w:rsid w:val="004F6EAC"/>
    <w:rsid w:val="00500627"/>
    <w:rsid w:val="0050115D"/>
    <w:rsid w:val="00511405"/>
    <w:rsid w:val="00511788"/>
    <w:rsid w:val="0052187E"/>
    <w:rsid w:val="0054041B"/>
    <w:rsid w:val="0054306F"/>
    <w:rsid w:val="00550B6C"/>
    <w:rsid w:val="005526AF"/>
    <w:rsid w:val="00564161"/>
    <w:rsid w:val="00574663"/>
    <w:rsid w:val="005750A4"/>
    <w:rsid w:val="00595388"/>
    <w:rsid w:val="00595705"/>
    <w:rsid w:val="005B1FA1"/>
    <w:rsid w:val="005B3604"/>
    <w:rsid w:val="005C330E"/>
    <w:rsid w:val="005C73BB"/>
    <w:rsid w:val="005D7CDF"/>
    <w:rsid w:val="005F093B"/>
    <w:rsid w:val="005F3DC6"/>
    <w:rsid w:val="00614982"/>
    <w:rsid w:val="00631491"/>
    <w:rsid w:val="00636C8B"/>
    <w:rsid w:val="00640728"/>
    <w:rsid w:val="00643231"/>
    <w:rsid w:val="00643C3F"/>
    <w:rsid w:val="00644AD3"/>
    <w:rsid w:val="00644B5A"/>
    <w:rsid w:val="006455FA"/>
    <w:rsid w:val="00660638"/>
    <w:rsid w:val="00671684"/>
    <w:rsid w:val="00671EA2"/>
    <w:rsid w:val="006827E4"/>
    <w:rsid w:val="0068515E"/>
    <w:rsid w:val="006857A9"/>
    <w:rsid w:val="006908C5"/>
    <w:rsid w:val="00696163"/>
    <w:rsid w:val="006A0E77"/>
    <w:rsid w:val="006B335A"/>
    <w:rsid w:val="006C4BC2"/>
    <w:rsid w:val="006C7E8B"/>
    <w:rsid w:val="006E166E"/>
    <w:rsid w:val="006E3C08"/>
    <w:rsid w:val="006F0318"/>
    <w:rsid w:val="006F261A"/>
    <w:rsid w:val="006F28DC"/>
    <w:rsid w:val="006F6B48"/>
    <w:rsid w:val="00712E65"/>
    <w:rsid w:val="007150DE"/>
    <w:rsid w:val="00716A5B"/>
    <w:rsid w:val="00716B35"/>
    <w:rsid w:val="00721866"/>
    <w:rsid w:val="00734690"/>
    <w:rsid w:val="00735569"/>
    <w:rsid w:val="00735F84"/>
    <w:rsid w:val="007541C7"/>
    <w:rsid w:val="00761627"/>
    <w:rsid w:val="00763215"/>
    <w:rsid w:val="00773CFE"/>
    <w:rsid w:val="007A199A"/>
    <w:rsid w:val="007A543D"/>
    <w:rsid w:val="007B3DD0"/>
    <w:rsid w:val="007C0AD1"/>
    <w:rsid w:val="007C14DE"/>
    <w:rsid w:val="007C70B0"/>
    <w:rsid w:val="007D36A1"/>
    <w:rsid w:val="007D7B20"/>
    <w:rsid w:val="007E0ACF"/>
    <w:rsid w:val="007E168C"/>
    <w:rsid w:val="007E5A21"/>
    <w:rsid w:val="007E6D07"/>
    <w:rsid w:val="00800A19"/>
    <w:rsid w:val="008042E6"/>
    <w:rsid w:val="00805F04"/>
    <w:rsid w:val="00806371"/>
    <w:rsid w:val="00810D5A"/>
    <w:rsid w:val="00814AA2"/>
    <w:rsid w:val="00822C38"/>
    <w:rsid w:val="0082394F"/>
    <w:rsid w:val="00825142"/>
    <w:rsid w:val="00827D2F"/>
    <w:rsid w:val="00844BDC"/>
    <w:rsid w:val="008523D6"/>
    <w:rsid w:val="008531BD"/>
    <w:rsid w:val="00853C90"/>
    <w:rsid w:val="008575F2"/>
    <w:rsid w:val="00857F73"/>
    <w:rsid w:val="00862B36"/>
    <w:rsid w:val="0087380A"/>
    <w:rsid w:val="00875186"/>
    <w:rsid w:val="008751A4"/>
    <w:rsid w:val="00876626"/>
    <w:rsid w:val="00877E5C"/>
    <w:rsid w:val="00897069"/>
    <w:rsid w:val="00897808"/>
    <w:rsid w:val="008A117F"/>
    <w:rsid w:val="008B07D4"/>
    <w:rsid w:val="008B7E68"/>
    <w:rsid w:val="008C12CC"/>
    <w:rsid w:val="008D10FF"/>
    <w:rsid w:val="00916BF5"/>
    <w:rsid w:val="009215B8"/>
    <w:rsid w:val="00923554"/>
    <w:rsid w:val="009270C4"/>
    <w:rsid w:val="009312BB"/>
    <w:rsid w:val="00940F14"/>
    <w:rsid w:val="009432D0"/>
    <w:rsid w:val="0094400C"/>
    <w:rsid w:val="00950D67"/>
    <w:rsid w:val="009527D7"/>
    <w:rsid w:val="00954FB0"/>
    <w:rsid w:val="00955512"/>
    <w:rsid w:val="00963962"/>
    <w:rsid w:val="00970139"/>
    <w:rsid w:val="00974C41"/>
    <w:rsid w:val="00990B5C"/>
    <w:rsid w:val="0099369D"/>
    <w:rsid w:val="009A1538"/>
    <w:rsid w:val="009A4F51"/>
    <w:rsid w:val="009A71A6"/>
    <w:rsid w:val="009B2FBB"/>
    <w:rsid w:val="009B3AB7"/>
    <w:rsid w:val="009C5118"/>
    <w:rsid w:val="009C5258"/>
    <w:rsid w:val="009D28F3"/>
    <w:rsid w:val="009F3093"/>
    <w:rsid w:val="009F376C"/>
    <w:rsid w:val="00A007DB"/>
    <w:rsid w:val="00A04AD0"/>
    <w:rsid w:val="00A12DEC"/>
    <w:rsid w:val="00A22D53"/>
    <w:rsid w:val="00A32655"/>
    <w:rsid w:val="00A41C9F"/>
    <w:rsid w:val="00A46EE2"/>
    <w:rsid w:val="00A474E5"/>
    <w:rsid w:val="00A54690"/>
    <w:rsid w:val="00A66E1A"/>
    <w:rsid w:val="00A76C13"/>
    <w:rsid w:val="00A76F77"/>
    <w:rsid w:val="00A842D4"/>
    <w:rsid w:val="00A911A1"/>
    <w:rsid w:val="00A93CA3"/>
    <w:rsid w:val="00AA7251"/>
    <w:rsid w:val="00AB6552"/>
    <w:rsid w:val="00AB67F8"/>
    <w:rsid w:val="00AB7727"/>
    <w:rsid w:val="00AB77A4"/>
    <w:rsid w:val="00AC0393"/>
    <w:rsid w:val="00AC22F8"/>
    <w:rsid w:val="00AC73AA"/>
    <w:rsid w:val="00AD420D"/>
    <w:rsid w:val="00AE3D41"/>
    <w:rsid w:val="00AE76B8"/>
    <w:rsid w:val="00B04355"/>
    <w:rsid w:val="00B06133"/>
    <w:rsid w:val="00B129D8"/>
    <w:rsid w:val="00B1754D"/>
    <w:rsid w:val="00B227AE"/>
    <w:rsid w:val="00B277E1"/>
    <w:rsid w:val="00B323A4"/>
    <w:rsid w:val="00B3481C"/>
    <w:rsid w:val="00B41B03"/>
    <w:rsid w:val="00B41EC3"/>
    <w:rsid w:val="00B42B53"/>
    <w:rsid w:val="00B42F9C"/>
    <w:rsid w:val="00B63F08"/>
    <w:rsid w:val="00B72D7E"/>
    <w:rsid w:val="00B81BAC"/>
    <w:rsid w:val="00B849E0"/>
    <w:rsid w:val="00B90246"/>
    <w:rsid w:val="00B920E4"/>
    <w:rsid w:val="00B924E8"/>
    <w:rsid w:val="00BA500F"/>
    <w:rsid w:val="00BA79A3"/>
    <w:rsid w:val="00BB66E5"/>
    <w:rsid w:val="00BB7DCE"/>
    <w:rsid w:val="00BD25C0"/>
    <w:rsid w:val="00C049EE"/>
    <w:rsid w:val="00C0667A"/>
    <w:rsid w:val="00C109FD"/>
    <w:rsid w:val="00C14C2C"/>
    <w:rsid w:val="00C409C2"/>
    <w:rsid w:val="00C52608"/>
    <w:rsid w:val="00C55F94"/>
    <w:rsid w:val="00C707CE"/>
    <w:rsid w:val="00C74E6F"/>
    <w:rsid w:val="00C80145"/>
    <w:rsid w:val="00C831F7"/>
    <w:rsid w:val="00C8348A"/>
    <w:rsid w:val="00C92F89"/>
    <w:rsid w:val="00C9300A"/>
    <w:rsid w:val="00C9318B"/>
    <w:rsid w:val="00C97C00"/>
    <w:rsid w:val="00CA57CC"/>
    <w:rsid w:val="00CA690E"/>
    <w:rsid w:val="00CC39DC"/>
    <w:rsid w:val="00CC4ABB"/>
    <w:rsid w:val="00CD1CE2"/>
    <w:rsid w:val="00CD383C"/>
    <w:rsid w:val="00CE1FF8"/>
    <w:rsid w:val="00CE4890"/>
    <w:rsid w:val="00CE6FD2"/>
    <w:rsid w:val="00CF63D6"/>
    <w:rsid w:val="00D00AAF"/>
    <w:rsid w:val="00D01679"/>
    <w:rsid w:val="00D0182E"/>
    <w:rsid w:val="00D0265B"/>
    <w:rsid w:val="00D05748"/>
    <w:rsid w:val="00D14153"/>
    <w:rsid w:val="00D24A57"/>
    <w:rsid w:val="00D44BFE"/>
    <w:rsid w:val="00D450DC"/>
    <w:rsid w:val="00D53526"/>
    <w:rsid w:val="00D554E6"/>
    <w:rsid w:val="00D70628"/>
    <w:rsid w:val="00D72A05"/>
    <w:rsid w:val="00D77DE6"/>
    <w:rsid w:val="00D842C7"/>
    <w:rsid w:val="00D90D0B"/>
    <w:rsid w:val="00DA391D"/>
    <w:rsid w:val="00DA7643"/>
    <w:rsid w:val="00DB0077"/>
    <w:rsid w:val="00DB029C"/>
    <w:rsid w:val="00DB0322"/>
    <w:rsid w:val="00DB449D"/>
    <w:rsid w:val="00DC162E"/>
    <w:rsid w:val="00DC3838"/>
    <w:rsid w:val="00DC4A39"/>
    <w:rsid w:val="00DC4F93"/>
    <w:rsid w:val="00DD0FE3"/>
    <w:rsid w:val="00DD3349"/>
    <w:rsid w:val="00DD7067"/>
    <w:rsid w:val="00DE0A21"/>
    <w:rsid w:val="00DE1C4F"/>
    <w:rsid w:val="00DF30DF"/>
    <w:rsid w:val="00DF6796"/>
    <w:rsid w:val="00DF778F"/>
    <w:rsid w:val="00E125C6"/>
    <w:rsid w:val="00E15639"/>
    <w:rsid w:val="00E173B5"/>
    <w:rsid w:val="00E24C57"/>
    <w:rsid w:val="00E310D0"/>
    <w:rsid w:val="00E33404"/>
    <w:rsid w:val="00E36406"/>
    <w:rsid w:val="00E457C3"/>
    <w:rsid w:val="00E475F9"/>
    <w:rsid w:val="00E50974"/>
    <w:rsid w:val="00E537E9"/>
    <w:rsid w:val="00E54322"/>
    <w:rsid w:val="00E8192F"/>
    <w:rsid w:val="00E86611"/>
    <w:rsid w:val="00E87D59"/>
    <w:rsid w:val="00E940BF"/>
    <w:rsid w:val="00EA189F"/>
    <w:rsid w:val="00EA4CD7"/>
    <w:rsid w:val="00EA643A"/>
    <w:rsid w:val="00EE34E3"/>
    <w:rsid w:val="00EF3DCC"/>
    <w:rsid w:val="00F01885"/>
    <w:rsid w:val="00F05BEB"/>
    <w:rsid w:val="00F0717A"/>
    <w:rsid w:val="00F168A4"/>
    <w:rsid w:val="00F2380B"/>
    <w:rsid w:val="00F24713"/>
    <w:rsid w:val="00F329C0"/>
    <w:rsid w:val="00F358DE"/>
    <w:rsid w:val="00F40699"/>
    <w:rsid w:val="00F433D6"/>
    <w:rsid w:val="00F43ACC"/>
    <w:rsid w:val="00F50B53"/>
    <w:rsid w:val="00F546EB"/>
    <w:rsid w:val="00F61D34"/>
    <w:rsid w:val="00F76BBD"/>
    <w:rsid w:val="00F8420E"/>
    <w:rsid w:val="00F84242"/>
    <w:rsid w:val="00F96689"/>
    <w:rsid w:val="00FB0602"/>
    <w:rsid w:val="00FB75EE"/>
    <w:rsid w:val="00FC3148"/>
    <w:rsid w:val="00FC4FC8"/>
    <w:rsid w:val="00FD0931"/>
    <w:rsid w:val="00FD14CA"/>
    <w:rsid w:val="00FD2ED5"/>
    <w:rsid w:val="00FD6043"/>
    <w:rsid w:val="00FF2641"/>
    <w:rsid w:val="00FF3BAB"/>
    <w:rsid w:val="00FF609A"/>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9415168"/>
  <w15:docId w15:val="{90CE01E5-EB99-4094-832F-6646ABD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callout,Footnotes refss,Footnote Refernece,Fußnotenzeichen_Raxen,Footnote Reference Number,BVI fnr,4_G,ftref,Footnote text,Ref. de nota al pie1,Footnote Reference Char Car Char Char Car Char Car Char Car Char,callout Char,SUPERS"/>
    <w:link w:val="FootnotesymbolCarZchn"/>
    <w:uiPriority w:val="99"/>
    <w:unhideWhenUsed/>
    <w:qFormat/>
    <w:rsid w:val="00853C90"/>
    <w:rPr>
      <w:vertAlign w:val="superscript"/>
    </w:rPr>
  </w:style>
  <w:style w:type="paragraph" w:styleId="ListParagraph">
    <w:name w:val="List Paragraph"/>
    <w:basedOn w:val="Normal"/>
    <w:uiPriority w:val="34"/>
    <w:qFormat/>
    <w:rsid w:val="00FD2ED5"/>
    <w:pPr>
      <w:spacing w:after="160" w:line="256" w:lineRule="auto"/>
      <w:ind w:left="720"/>
      <w:contextualSpacing/>
    </w:pPr>
    <w:rPr>
      <w:rFonts w:asciiTheme="minorHAnsi" w:eastAsiaTheme="minorHAnsi" w:hAnsiTheme="minorHAnsi" w:cstheme="minorBidi"/>
      <w:sz w:val="22"/>
    </w:rPr>
  </w:style>
  <w:style w:type="character" w:styleId="UnresolvedMention">
    <w:name w:val="Unresolved Mention"/>
    <w:basedOn w:val="DefaultParagraphFont"/>
    <w:uiPriority w:val="99"/>
    <w:semiHidden/>
    <w:unhideWhenUsed/>
    <w:rsid w:val="008A117F"/>
    <w:rPr>
      <w:color w:val="605E5C"/>
      <w:shd w:val="clear" w:color="auto" w:fill="E1DFDD"/>
    </w:rPr>
  </w:style>
  <w:style w:type="paragraph" w:customStyle="1" w:styleId="BodyA">
    <w:name w:val="Body A"/>
    <w:rsid w:val="005C330E"/>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eastAsia="el-GR"/>
    </w:rPr>
  </w:style>
  <w:style w:type="paragraph" w:customStyle="1" w:styleId="BodyBA">
    <w:name w:val="Body B A"/>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eastAsia="el-GR"/>
    </w:rPr>
  </w:style>
  <w:style w:type="paragraph" w:customStyle="1" w:styleId="BodyC">
    <w:name w:val="Body C"/>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eastAsia="el-GR"/>
    </w:rPr>
  </w:style>
  <w:style w:type="paragraph" w:customStyle="1" w:styleId="Default">
    <w:name w:val="Default"/>
    <w:rsid w:val="00644B5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table" w:customStyle="1" w:styleId="Tabellenraster2">
    <w:name w:val="Tabellenraster2"/>
    <w:basedOn w:val="TableNormal"/>
    <w:next w:val="TableGrid"/>
    <w:uiPriority w:val="59"/>
    <w:rsid w:val="00C9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511788"/>
    <w:pPr>
      <w:spacing w:after="160" w:line="240" w:lineRule="exact"/>
      <w:jc w:val="both"/>
    </w:pPr>
    <w:rPr>
      <w:rFonts w:ascii="Calibri" w:hAnsi="Calibri"/>
      <w:szCs w:val="20"/>
      <w:vertAlign w:val="superscript"/>
      <w:lang w:eastAsia="en-GB"/>
    </w:rPr>
  </w:style>
  <w:style w:type="table" w:styleId="TableWeb2">
    <w:name w:val="Table Web 2"/>
    <w:basedOn w:val="TableNormal"/>
    <w:uiPriority w:val="99"/>
    <w:rsid w:val="002A5911"/>
    <w:pPr>
      <w:spacing w:after="160" w:line="259" w:lineRule="auto"/>
    </w:pPr>
    <w:rPr>
      <w:sz w:val="22"/>
      <w:szCs w:val="22"/>
      <w:lang w:val="it-IT"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10305">
      <w:bodyDiv w:val="1"/>
      <w:marLeft w:val="0"/>
      <w:marRight w:val="0"/>
      <w:marTop w:val="0"/>
      <w:marBottom w:val="0"/>
      <w:divBdr>
        <w:top w:val="none" w:sz="0" w:space="0" w:color="auto"/>
        <w:left w:val="none" w:sz="0" w:space="0" w:color="auto"/>
        <w:bottom w:val="none" w:sz="0" w:space="0" w:color="auto"/>
        <w:right w:val="none" w:sz="0" w:space="0" w:color="auto"/>
      </w:divBdr>
    </w:div>
    <w:div w:id="1234195715">
      <w:bodyDiv w:val="1"/>
      <w:marLeft w:val="0"/>
      <w:marRight w:val="0"/>
      <w:marTop w:val="0"/>
      <w:marBottom w:val="0"/>
      <w:divBdr>
        <w:top w:val="none" w:sz="0" w:space="0" w:color="auto"/>
        <w:left w:val="none" w:sz="0" w:space="0" w:color="auto"/>
        <w:bottom w:val="none" w:sz="0" w:space="0" w:color="auto"/>
        <w:right w:val="none" w:sz="0" w:space="0" w:color="auto"/>
      </w:divBdr>
    </w:div>
    <w:div w:id="20687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388663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CCA6043-7FEC-4653-ABED-CEBD054C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4793</Words>
  <Characters>30197</Characters>
  <Application>Microsoft Office Word</Application>
  <DocSecurity>0</DocSecurity>
  <Lines>251</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34921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HATTERSLEY Christine</dc:creator>
  <cp:lastModifiedBy>SCHUHLER Corinne</cp:lastModifiedBy>
  <cp:revision>8</cp:revision>
  <cp:lastPrinted>2022-05-25T12:38:00Z</cp:lastPrinted>
  <dcterms:created xsi:type="dcterms:W3CDTF">2022-09-30T13:08:00Z</dcterms:created>
  <dcterms:modified xsi:type="dcterms:W3CDTF">2022-10-26T16:09:00Z</dcterms:modified>
</cp:coreProperties>
</file>