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4A" w:rsidRPr="00DD094A" w:rsidRDefault="00DD094A" w:rsidP="005E46EA">
      <w:pPr>
        <w:pStyle w:val="a3"/>
        <w:jc w:val="right"/>
        <w:rPr>
          <w:rFonts w:ascii="Times New Roman" w:hAnsi="Times New Roman" w:cs="Times New Roman"/>
          <w:sz w:val="28"/>
          <w:szCs w:val="28"/>
        </w:rPr>
      </w:pPr>
      <w:r w:rsidRPr="00DD094A">
        <w:rPr>
          <w:rFonts w:ascii="Times New Roman" w:hAnsi="Times New Roman" w:cs="Times New Roman"/>
          <w:sz w:val="28"/>
          <w:szCs w:val="28"/>
        </w:rPr>
        <w:t>Council of Europe 2017 Exchange on the religious dimension of intercultural dialogue “Migrants and refugees</w:t>
      </w:r>
      <w:r w:rsidR="005E46EA">
        <w:rPr>
          <w:rFonts w:ascii="Times New Roman" w:hAnsi="Times New Roman" w:cs="Times New Roman"/>
          <w:sz w:val="28"/>
          <w:szCs w:val="28"/>
        </w:rPr>
        <w:t>: challenges and opportunities –</w:t>
      </w:r>
      <w:r w:rsidRPr="00DD094A">
        <w:rPr>
          <w:rFonts w:ascii="Times New Roman" w:hAnsi="Times New Roman" w:cs="Times New Roman"/>
          <w:sz w:val="28"/>
          <w:szCs w:val="28"/>
        </w:rPr>
        <w:t xml:space="preserve"> What role for religious and non-religious groups?” </w:t>
      </w:r>
    </w:p>
    <w:p w:rsidR="00DD094A" w:rsidRPr="00DD094A" w:rsidRDefault="00DD094A" w:rsidP="005E46EA">
      <w:pPr>
        <w:pStyle w:val="a3"/>
        <w:jc w:val="right"/>
        <w:rPr>
          <w:rFonts w:ascii="Times New Roman" w:hAnsi="Times New Roman" w:cs="Times New Roman"/>
          <w:sz w:val="28"/>
          <w:szCs w:val="28"/>
        </w:rPr>
      </w:pPr>
    </w:p>
    <w:p w:rsidR="00DD094A" w:rsidRPr="00DD094A" w:rsidRDefault="005E46EA" w:rsidP="005E46EA">
      <w:pPr>
        <w:pStyle w:val="a3"/>
        <w:jc w:val="right"/>
        <w:rPr>
          <w:rFonts w:ascii="Times New Roman" w:hAnsi="Times New Roman" w:cs="Times New Roman"/>
          <w:sz w:val="28"/>
          <w:szCs w:val="28"/>
        </w:rPr>
      </w:pPr>
      <w:r>
        <w:rPr>
          <w:rFonts w:ascii="Times New Roman" w:hAnsi="Times New Roman" w:cs="Times New Roman"/>
          <w:sz w:val="28"/>
          <w:szCs w:val="28"/>
        </w:rPr>
        <w:t>Round Table on Sub-theme</w:t>
      </w:r>
      <w:r w:rsidR="00DD094A" w:rsidRPr="00DD094A">
        <w:rPr>
          <w:rFonts w:ascii="Times New Roman" w:hAnsi="Times New Roman" w:cs="Times New Roman"/>
          <w:sz w:val="28"/>
          <w:szCs w:val="28"/>
        </w:rPr>
        <w:t xml:space="preserve"> </w:t>
      </w:r>
      <w:r>
        <w:rPr>
          <w:rFonts w:ascii="Times New Roman" w:hAnsi="Times New Roman" w:cs="Times New Roman"/>
          <w:sz w:val="28"/>
          <w:szCs w:val="28"/>
        </w:rPr>
        <w:t>II</w:t>
      </w:r>
      <w:r w:rsidR="00DD094A" w:rsidRPr="00DD094A">
        <w:rPr>
          <w:rFonts w:ascii="Times New Roman" w:hAnsi="Times New Roman" w:cs="Times New Roman"/>
          <w:sz w:val="28"/>
          <w:szCs w:val="28"/>
        </w:rPr>
        <w:t>: “The role of religious and non-religious groups in the development of migration policy”</w:t>
      </w:r>
    </w:p>
    <w:p w:rsidR="00DD094A" w:rsidRPr="00DD094A" w:rsidRDefault="00DD094A" w:rsidP="005E46EA">
      <w:pPr>
        <w:pStyle w:val="a3"/>
        <w:jc w:val="right"/>
        <w:rPr>
          <w:rFonts w:ascii="Times New Roman" w:hAnsi="Times New Roman" w:cs="Times New Roman"/>
          <w:sz w:val="28"/>
          <w:szCs w:val="28"/>
        </w:rPr>
      </w:pPr>
      <w:r w:rsidRPr="00DD094A">
        <w:rPr>
          <w:rFonts w:ascii="Times New Roman" w:hAnsi="Times New Roman" w:cs="Times New Roman"/>
          <w:sz w:val="28"/>
          <w:szCs w:val="28"/>
        </w:rPr>
        <w:t xml:space="preserve">November 7 (Tuesday), 09.00 – 11.00 </w:t>
      </w:r>
    </w:p>
    <w:p w:rsidR="009811A1" w:rsidRDefault="009811A1" w:rsidP="00A4598F">
      <w:pPr>
        <w:pStyle w:val="a3"/>
        <w:rPr>
          <w:rFonts w:ascii="Times New Roman" w:hAnsi="Times New Roman" w:cs="Times New Roman"/>
          <w:sz w:val="28"/>
          <w:szCs w:val="28"/>
        </w:rPr>
      </w:pPr>
    </w:p>
    <w:p w:rsidR="00DD094A" w:rsidRPr="00A4598F" w:rsidRDefault="00DD094A" w:rsidP="00A4598F">
      <w:pPr>
        <w:pStyle w:val="a3"/>
        <w:rPr>
          <w:rFonts w:ascii="Times New Roman" w:hAnsi="Times New Roman" w:cs="Times New Roman"/>
          <w:sz w:val="28"/>
          <w:szCs w:val="28"/>
        </w:rPr>
      </w:pPr>
    </w:p>
    <w:p w:rsidR="00A4598F" w:rsidRDefault="00A4598F" w:rsidP="00DD094A">
      <w:pPr>
        <w:pStyle w:val="a3"/>
        <w:jc w:val="center"/>
        <w:rPr>
          <w:rFonts w:ascii="Times New Roman" w:hAnsi="Times New Roman" w:cs="Times New Roman"/>
          <w:sz w:val="28"/>
          <w:szCs w:val="28"/>
        </w:rPr>
      </w:pPr>
    </w:p>
    <w:p w:rsidR="005E46EA" w:rsidRDefault="005E46EA" w:rsidP="00DD094A">
      <w:pPr>
        <w:pStyle w:val="a3"/>
        <w:jc w:val="center"/>
        <w:rPr>
          <w:rFonts w:ascii="Times New Roman" w:hAnsi="Times New Roman" w:cs="Times New Roman"/>
          <w:sz w:val="28"/>
          <w:szCs w:val="28"/>
        </w:rPr>
      </w:pPr>
    </w:p>
    <w:p w:rsidR="005E46EA" w:rsidRDefault="005E46EA" w:rsidP="005E46EA">
      <w:pPr>
        <w:pStyle w:val="a3"/>
        <w:rPr>
          <w:rFonts w:ascii="Times New Roman" w:hAnsi="Times New Roman" w:cs="Times New Roman"/>
          <w:sz w:val="28"/>
          <w:szCs w:val="28"/>
        </w:rPr>
      </w:pPr>
      <w:r>
        <w:rPr>
          <w:rFonts w:ascii="Times New Roman" w:hAnsi="Times New Roman" w:cs="Times New Roman"/>
          <w:sz w:val="28"/>
          <w:szCs w:val="28"/>
        </w:rPr>
        <w:t xml:space="preserve">Remarks by Nikita </w:t>
      </w:r>
      <w:proofErr w:type="spellStart"/>
      <w:r>
        <w:rPr>
          <w:rFonts w:ascii="Times New Roman" w:hAnsi="Times New Roman" w:cs="Times New Roman"/>
          <w:sz w:val="28"/>
          <w:szCs w:val="28"/>
        </w:rPr>
        <w:t>Konopaltsev</w:t>
      </w:r>
      <w:proofErr w:type="spellEnd"/>
      <w:r>
        <w:rPr>
          <w:rFonts w:ascii="Times New Roman" w:hAnsi="Times New Roman" w:cs="Times New Roman"/>
          <w:sz w:val="28"/>
          <w:szCs w:val="28"/>
        </w:rPr>
        <w:t xml:space="preserve">, Senior Researcher, Dialogue of Civilizations Research Institute, </w:t>
      </w:r>
      <w:hyperlink r:id="rId8" w:history="1">
        <w:r w:rsidRPr="00C0562C">
          <w:rPr>
            <w:rStyle w:val="a7"/>
            <w:rFonts w:ascii="Times New Roman" w:hAnsi="Times New Roman" w:cs="Times New Roman"/>
            <w:sz w:val="28"/>
            <w:szCs w:val="28"/>
          </w:rPr>
          <w:t>nkonopaltsev@doc-research.org</w:t>
        </w:r>
      </w:hyperlink>
      <w:r>
        <w:rPr>
          <w:rFonts w:ascii="Times New Roman" w:hAnsi="Times New Roman" w:cs="Times New Roman"/>
          <w:sz w:val="28"/>
          <w:szCs w:val="28"/>
        </w:rPr>
        <w:t xml:space="preserve"> </w:t>
      </w:r>
    </w:p>
    <w:p w:rsidR="005E46EA" w:rsidRDefault="005E46EA" w:rsidP="00DD094A">
      <w:pPr>
        <w:pStyle w:val="a3"/>
        <w:jc w:val="center"/>
        <w:rPr>
          <w:rFonts w:ascii="Times New Roman" w:hAnsi="Times New Roman" w:cs="Times New Roman"/>
          <w:sz w:val="28"/>
          <w:szCs w:val="28"/>
        </w:rPr>
      </w:pPr>
    </w:p>
    <w:p w:rsidR="005E46EA" w:rsidRPr="00A4598F" w:rsidRDefault="005E46EA" w:rsidP="00DD094A">
      <w:pPr>
        <w:pStyle w:val="a3"/>
        <w:jc w:val="center"/>
        <w:rPr>
          <w:rFonts w:ascii="Times New Roman" w:hAnsi="Times New Roman" w:cs="Times New Roman"/>
          <w:sz w:val="28"/>
          <w:szCs w:val="28"/>
        </w:rPr>
      </w:pPr>
      <w:r>
        <w:rPr>
          <w:rFonts w:ascii="Times New Roman" w:hAnsi="Times New Roman" w:cs="Times New Roman"/>
          <w:sz w:val="28"/>
          <w:szCs w:val="28"/>
        </w:rPr>
        <w:t>“</w:t>
      </w:r>
      <w:r w:rsidRPr="00A4598F">
        <w:rPr>
          <w:rFonts w:ascii="Times New Roman" w:hAnsi="Times New Roman" w:cs="Times New Roman"/>
          <w:sz w:val="28"/>
          <w:szCs w:val="28"/>
        </w:rPr>
        <w:t>Bridging Cultural and Religious Fault Lines Following Dialogue of Civilizations Principles:</w:t>
      </w:r>
      <w:r>
        <w:rPr>
          <w:rFonts w:ascii="Times New Roman" w:hAnsi="Times New Roman" w:cs="Times New Roman"/>
          <w:sz w:val="28"/>
          <w:szCs w:val="28"/>
        </w:rPr>
        <w:t xml:space="preserve"> Aspects for Migration Policies”</w:t>
      </w:r>
    </w:p>
    <w:p w:rsidR="002A3415" w:rsidRPr="00A4598F" w:rsidRDefault="002A3415" w:rsidP="00A4598F">
      <w:pPr>
        <w:pStyle w:val="a3"/>
        <w:rPr>
          <w:rFonts w:ascii="Times New Roman" w:hAnsi="Times New Roman" w:cs="Times New Roman"/>
          <w:sz w:val="28"/>
          <w:szCs w:val="28"/>
        </w:rPr>
      </w:pPr>
    </w:p>
    <w:p w:rsidR="002A3415" w:rsidRPr="00A4598F" w:rsidRDefault="002A3415" w:rsidP="00A4598F">
      <w:pPr>
        <w:pStyle w:val="a3"/>
        <w:jc w:val="center"/>
        <w:rPr>
          <w:rFonts w:ascii="Times New Roman" w:hAnsi="Times New Roman" w:cs="Times New Roman"/>
          <w:sz w:val="28"/>
          <w:szCs w:val="28"/>
        </w:rPr>
      </w:pPr>
      <w:r w:rsidRPr="00A4598F">
        <w:rPr>
          <w:rFonts w:ascii="Times New Roman" w:hAnsi="Times New Roman" w:cs="Times New Roman"/>
          <w:sz w:val="28"/>
          <w:szCs w:val="28"/>
        </w:rPr>
        <w:t>Dear ladies and gentlemen,</w:t>
      </w:r>
    </w:p>
    <w:p w:rsidR="00A4598F" w:rsidRDefault="00A4598F" w:rsidP="00A4598F">
      <w:pPr>
        <w:pStyle w:val="a3"/>
        <w:rPr>
          <w:rFonts w:ascii="Times New Roman" w:hAnsi="Times New Roman" w:cs="Times New Roman"/>
          <w:sz w:val="28"/>
          <w:szCs w:val="28"/>
        </w:rPr>
      </w:pPr>
    </w:p>
    <w:p w:rsidR="002A3415" w:rsidRPr="00A4598F" w:rsidRDefault="002A3415" w:rsidP="00A4598F">
      <w:pPr>
        <w:pStyle w:val="a3"/>
        <w:spacing w:line="360" w:lineRule="auto"/>
        <w:rPr>
          <w:rFonts w:ascii="Times New Roman" w:hAnsi="Times New Roman" w:cs="Times New Roman"/>
          <w:sz w:val="28"/>
          <w:szCs w:val="28"/>
        </w:rPr>
      </w:pPr>
      <w:r w:rsidRPr="00A4598F">
        <w:rPr>
          <w:rFonts w:ascii="Times New Roman" w:hAnsi="Times New Roman" w:cs="Times New Roman"/>
          <w:sz w:val="28"/>
          <w:szCs w:val="28"/>
        </w:rPr>
        <w:t xml:space="preserve">First of </w:t>
      </w:r>
      <w:proofErr w:type="gramStart"/>
      <w:r w:rsidRPr="00A4598F">
        <w:rPr>
          <w:rFonts w:ascii="Times New Roman" w:hAnsi="Times New Roman" w:cs="Times New Roman"/>
          <w:sz w:val="28"/>
          <w:szCs w:val="28"/>
        </w:rPr>
        <w:t>all</w:t>
      </w:r>
      <w:proofErr w:type="gramEnd"/>
      <w:r w:rsidRPr="00A4598F">
        <w:rPr>
          <w:rFonts w:ascii="Times New Roman" w:hAnsi="Times New Roman" w:cs="Times New Roman"/>
          <w:sz w:val="28"/>
          <w:szCs w:val="28"/>
        </w:rPr>
        <w:t xml:space="preserve"> I would like to thank the esteemed Co-chair</w:t>
      </w:r>
      <w:r w:rsidR="005E46EA">
        <w:rPr>
          <w:rFonts w:ascii="Times New Roman" w:hAnsi="Times New Roman" w:cs="Times New Roman"/>
          <w:sz w:val="28"/>
          <w:szCs w:val="28"/>
        </w:rPr>
        <w:t>s</w:t>
      </w:r>
      <w:r w:rsidRPr="00A4598F">
        <w:rPr>
          <w:rFonts w:ascii="Times New Roman" w:hAnsi="Times New Roman" w:cs="Times New Roman"/>
          <w:sz w:val="28"/>
          <w:szCs w:val="28"/>
        </w:rPr>
        <w:t xml:space="preserve"> of the Exchange and </w:t>
      </w:r>
      <w:r w:rsidR="005E46EA" w:rsidRPr="00A4598F">
        <w:rPr>
          <w:rFonts w:ascii="Times New Roman" w:hAnsi="Times New Roman" w:cs="Times New Roman"/>
          <w:sz w:val="28"/>
          <w:szCs w:val="28"/>
        </w:rPr>
        <w:t xml:space="preserve">Moderator </w:t>
      </w:r>
      <w:r w:rsidRPr="00A4598F">
        <w:rPr>
          <w:rFonts w:ascii="Times New Roman" w:hAnsi="Times New Roman" w:cs="Times New Roman"/>
          <w:sz w:val="28"/>
          <w:szCs w:val="28"/>
        </w:rPr>
        <w:t xml:space="preserve">of the </w:t>
      </w:r>
      <w:r w:rsidR="005E46EA">
        <w:rPr>
          <w:rFonts w:ascii="Times New Roman" w:hAnsi="Times New Roman" w:cs="Times New Roman"/>
          <w:sz w:val="28"/>
          <w:szCs w:val="28"/>
        </w:rPr>
        <w:t>round-table</w:t>
      </w:r>
      <w:r w:rsidRPr="00A4598F">
        <w:rPr>
          <w:rFonts w:ascii="Times New Roman" w:hAnsi="Times New Roman" w:cs="Times New Roman"/>
          <w:sz w:val="28"/>
          <w:szCs w:val="28"/>
        </w:rPr>
        <w:t xml:space="preserve"> for the opportunity to address </w:t>
      </w:r>
      <w:r w:rsidR="00DD094A">
        <w:rPr>
          <w:rFonts w:ascii="Times New Roman" w:hAnsi="Times New Roman" w:cs="Times New Roman"/>
          <w:sz w:val="28"/>
          <w:szCs w:val="28"/>
        </w:rPr>
        <w:t>the audience with short remarks</w:t>
      </w:r>
      <w:r w:rsidRPr="00A4598F">
        <w:rPr>
          <w:rFonts w:ascii="Times New Roman" w:hAnsi="Times New Roman" w:cs="Times New Roman"/>
          <w:sz w:val="28"/>
          <w:szCs w:val="28"/>
        </w:rPr>
        <w:t xml:space="preserve"> concerning the role of non-religious groups in the development of migration policy.</w:t>
      </w:r>
    </w:p>
    <w:p w:rsidR="002A3415" w:rsidRPr="00A4598F" w:rsidRDefault="005E46EA" w:rsidP="00F750A3">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T</w:t>
      </w:r>
      <w:r w:rsidR="002A3415" w:rsidRPr="00A4598F">
        <w:rPr>
          <w:rFonts w:ascii="Times New Roman" w:hAnsi="Times New Roman" w:cs="Times New Roman"/>
          <w:sz w:val="28"/>
          <w:szCs w:val="28"/>
        </w:rPr>
        <w:t>he Dialogue of C</w:t>
      </w:r>
      <w:r>
        <w:rPr>
          <w:rFonts w:ascii="Times New Roman" w:hAnsi="Times New Roman" w:cs="Times New Roman"/>
          <w:sz w:val="28"/>
          <w:szCs w:val="28"/>
        </w:rPr>
        <w:t>ivilizations Research Institute</w:t>
      </w:r>
      <w:r w:rsidR="00644BCB">
        <w:rPr>
          <w:rFonts w:ascii="Times New Roman" w:hAnsi="Times New Roman" w:cs="Times New Roman"/>
          <w:sz w:val="28"/>
          <w:szCs w:val="28"/>
        </w:rPr>
        <w:t xml:space="preserve"> (DOC RI</w:t>
      </w:r>
      <w:bookmarkStart w:id="0" w:name="_GoBack"/>
      <w:bookmarkEnd w:id="0"/>
      <w:r w:rsidR="00644BCB">
        <w:rPr>
          <w:rFonts w:ascii="Times New Roman" w:hAnsi="Times New Roman" w:cs="Times New Roman"/>
          <w:sz w:val="28"/>
          <w:szCs w:val="28"/>
        </w:rPr>
        <w:t>)</w:t>
      </w:r>
      <w:r>
        <w:rPr>
          <w:rFonts w:ascii="Times New Roman" w:hAnsi="Times New Roman" w:cs="Times New Roman"/>
          <w:sz w:val="28"/>
          <w:szCs w:val="28"/>
        </w:rPr>
        <w:t xml:space="preserve"> is</w:t>
      </w:r>
      <w:r w:rsidR="002A3415" w:rsidRPr="00A4598F">
        <w:rPr>
          <w:rFonts w:ascii="Times New Roman" w:hAnsi="Times New Roman" w:cs="Times New Roman"/>
          <w:sz w:val="28"/>
          <w:szCs w:val="28"/>
        </w:rPr>
        <w:t xml:space="preserve"> an international think tank</w:t>
      </w:r>
      <w:r>
        <w:rPr>
          <w:rFonts w:ascii="Times New Roman" w:hAnsi="Times New Roman" w:cs="Times New Roman"/>
          <w:sz w:val="28"/>
          <w:szCs w:val="28"/>
        </w:rPr>
        <w:t xml:space="preserve">, which was </w:t>
      </w:r>
      <w:r w:rsidR="002A3415" w:rsidRPr="00A4598F">
        <w:rPr>
          <w:rFonts w:ascii="Times New Roman" w:hAnsi="Times New Roman" w:cs="Times New Roman"/>
          <w:sz w:val="28"/>
          <w:szCs w:val="28"/>
        </w:rPr>
        <w:t>founded in</w:t>
      </w:r>
      <w:r w:rsidR="00D20EFB" w:rsidRPr="00A4598F">
        <w:rPr>
          <w:rFonts w:ascii="Times New Roman" w:hAnsi="Times New Roman" w:cs="Times New Roman"/>
          <w:sz w:val="28"/>
          <w:szCs w:val="28"/>
        </w:rPr>
        <w:t xml:space="preserve"> year</w:t>
      </w:r>
      <w:r w:rsidR="002A3415" w:rsidRPr="00A4598F">
        <w:rPr>
          <w:rFonts w:ascii="Times New Roman" w:hAnsi="Times New Roman" w:cs="Times New Roman"/>
          <w:sz w:val="28"/>
          <w:szCs w:val="28"/>
        </w:rPr>
        <w:t xml:space="preserve"> 2016. The Institute</w:t>
      </w:r>
      <w:r>
        <w:rPr>
          <w:rFonts w:ascii="Times New Roman" w:hAnsi="Times New Roman" w:cs="Times New Roman"/>
          <w:sz w:val="28"/>
          <w:szCs w:val="28"/>
        </w:rPr>
        <w:t>’s</w:t>
      </w:r>
      <w:r w:rsidR="002A3415" w:rsidRPr="00A4598F">
        <w:rPr>
          <w:rFonts w:ascii="Times New Roman" w:hAnsi="Times New Roman" w:cs="Times New Roman"/>
          <w:sz w:val="28"/>
          <w:szCs w:val="28"/>
        </w:rPr>
        <w:t xml:space="preserve"> headquarters </w:t>
      </w:r>
      <w:r>
        <w:rPr>
          <w:rFonts w:ascii="Times New Roman" w:hAnsi="Times New Roman" w:cs="Times New Roman"/>
          <w:sz w:val="28"/>
          <w:szCs w:val="28"/>
        </w:rPr>
        <w:t>are located in</w:t>
      </w:r>
      <w:r w:rsidR="002A3415" w:rsidRPr="00A4598F">
        <w:rPr>
          <w:rFonts w:ascii="Times New Roman" w:hAnsi="Times New Roman" w:cs="Times New Roman"/>
          <w:sz w:val="28"/>
          <w:szCs w:val="28"/>
        </w:rPr>
        <w:t xml:space="preserve"> Berlin, Vienna, and Moscow. </w:t>
      </w:r>
      <w:r w:rsidR="00D20EFB" w:rsidRPr="00A4598F">
        <w:rPr>
          <w:rFonts w:ascii="Times New Roman" w:hAnsi="Times New Roman" w:cs="Times New Roman"/>
          <w:sz w:val="28"/>
          <w:szCs w:val="28"/>
        </w:rPr>
        <w:t>T</w:t>
      </w:r>
      <w:r w:rsidR="002A3415" w:rsidRPr="00A4598F">
        <w:rPr>
          <w:rFonts w:ascii="Times New Roman" w:hAnsi="Times New Roman" w:cs="Times New Roman"/>
          <w:sz w:val="28"/>
          <w:szCs w:val="28"/>
        </w:rPr>
        <w:t>he Institute builds its work on the legacy</w:t>
      </w:r>
      <w:r>
        <w:rPr>
          <w:rFonts w:ascii="Times New Roman" w:hAnsi="Times New Roman" w:cs="Times New Roman"/>
          <w:sz w:val="28"/>
          <w:szCs w:val="28"/>
        </w:rPr>
        <w:t xml:space="preserve"> and heritage</w:t>
      </w:r>
      <w:r w:rsidR="002A3415" w:rsidRPr="00A4598F">
        <w:rPr>
          <w:rFonts w:ascii="Times New Roman" w:hAnsi="Times New Roman" w:cs="Times New Roman"/>
          <w:sz w:val="28"/>
          <w:szCs w:val="28"/>
        </w:rPr>
        <w:t xml:space="preserve"> of World Public Forum “Dialogue of Civilizations”, which ha</w:t>
      </w:r>
      <w:r>
        <w:rPr>
          <w:rFonts w:ascii="Times New Roman" w:hAnsi="Times New Roman" w:cs="Times New Roman"/>
          <w:sz w:val="28"/>
          <w:szCs w:val="28"/>
        </w:rPr>
        <w:t>d</w:t>
      </w:r>
      <w:r w:rsidR="002A3415" w:rsidRPr="00A4598F">
        <w:rPr>
          <w:rFonts w:ascii="Times New Roman" w:hAnsi="Times New Roman" w:cs="Times New Roman"/>
          <w:sz w:val="28"/>
          <w:szCs w:val="28"/>
        </w:rPr>
        <w:t xml:space="preserve"> been operating since 2002 and celebrated this year the 15-th Anniversary Rhodes Forum event.</w:t>
      </w:r>
    </w:p>
    <w:p w:rsidR="002A3415" w:rsidRPr="00A4598F" w:rsidRDefault="00DD094A" w:rsidP="00F750A3">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In the</w:t>
      </w:r>
      <w:r w:rsidR="002A3415" w:rsidRPr="00A4598F">
        <w:rPr>
          <w:rFonts w:ascii="Times New Roman" w:hAnsi="Times New Roman" w:cs="Times New Roman"/>
          <w:sz w:val="28"/>
          <w:szCs w:val="28"/>
        </w:rPr>
        <w:t xml:space="preserve"> presentation </w:t>
      </w:r>
      <w:r w:rsidR="00D76AEB" w:rsidRPr="00A4598F">
        <w:rPr>
          <w:rFonts w:ascii="Times New Roman" w:hAnsi="Times New Roman" w:cs="Times New Roman"/>
          <w:sz w:val="28"/>
          <w:szCs w:val="28"/>
        </w:rPr>
        <w:t xml:space="preserve">I will focus on three points: how the dialogue of civilizations initiative contributes to bridging the </w:t>
      </w:r>
      <w:r w:rsidR="009433C1" w:rsidRPr="00A4598F">
        <w:rPr>
          <w:rFonts w:ascii="Times New Roman" w:hAnsi="Times New Roman" w:cs="Times New Roman"/>
          <w:sz w:val="28"/>
          <w:szCs w:val="28"/>
        </w:rPr>
        <w:t>religious and cultural</w:t>
      </w:r>
      <w:r w:rsidR="00D76AEB" w:rsidRPr="00A4598F">
        <w:rPr>
          <w:rFonts w:ascii="Times New Roman" w:hAnsi="Times New Roman" w:cs="Times New Roman"/>
          <w:sz w:val="28"/>
          <w:szCs w:val="28"/>
        </w:rPr>
        <w:t xml:space="preserve"> fault lines; what could be the activities of </w:t>
      </w:r>
      <w:r w:rsidR="009433C1" w:rsidRPr="00A4598F">
        <w:rPr>
          <w:rFonts w:ascii="Times New Roman" w:hAnsi="Times New Roman" w:cs="Times New Roman"/>
          <w:sz w:val="28"/>
          <w:szCs w:val="28"/>
        </w:rPr>
        <w:t xml:space="preserve">secular </w:t>
      </w:r>
      <w:r w:rsidR="00535689" w:rsidRPr="00A4598F">
        <w:rPr>
          <w:rFonts w:ascii="Times New Roman" w:hAnsi="Times New Roman" w:cs="Times New Roman"/>
          <w:sz w:val="28"/>
          <w:szCs w:val="28"/>
        </w:rPr>
        <w:t>non</w:t>
      </w:r>
      <w:r w:rsidR="00D76AEB" w:rsidRPr="00A4598F">
        <w:rPr>
          <w:rFonts w:ascii="Times New Roman" w:hAnsi="Times New Roman" w:cs="Times New Roman"/>
          <w:sz w:val="28"/>
          <w:szCs w:val="28"/>
        </w:rPr>
        <w:t>-governmental organizations in supporting migration polic</w:t>
      </w:r>
      <w:r>
        <w:rPr>
          <w:rFonts w:ascii="Times New Roman" w:hAnsi="Times New Roman" w:cs="Times New Roman"/>
          <w:sz w:val="28"/>
          <w:szCs w:val="28"/>
        </w:rPr>
        <w:t>y</w:t>
      </w:r>
      <w:r w:rsidR="00D76AEB" w:rsidRPr="00A4598F">
        <w:rPr>
          <w:rFonts w:ascii="Times New Roman" w:hAnsi="Times New Roman" w:cs="Times New Roman"/>
          <w:sz w:val="28"/>
          <w:szCs w:val="28"/>
        </w:rPr>
        <w:t xml:space="preserve">; and </w:t>
      </w:r>
      <w:r w:rsidR="005E46EA">
        <w:rPr>
          <w:rFonts w:ascii="Times New Roman" w:hAnsi="Times New Roman" w:cs="Times New Roman"/>
          <w:sz w:val="28"/>
          <w:szCs w:val="28"/>
        </w:rPr>
        <w:t xml:space="preserve">what are the </w:t>
      </w:r>
      <w:r>
        <w:rPr>
          <w:rFonts w:ascii="Times New Roman" w:hAnsi="Times New Roman" w:cs="Times New Roman"/>
          <w:sz w:val="28"/>
          <w:szCs w:val="28"/>
        </w:rPr>
        <w:t xml:space="preserve">examples of </w:t>
      </w:r>
      <w:r w:rsidR="00D76AEB" w:rsidRPr="00A4598F">
        <w:rPr>
          <w:rFonts w:ascii="Times New Roman" w:hAnsi="Times New Roman" w:cs="Times New Roman"/>
          <w:sz w:val="28"/>
          <w:szCs w:val="28"/>
        </w:rPr>
        <w:t xml:space="preserve">practical </w:t>
      </w:r>
      <w:r w:rsidR="00CB5511" w:rsidRPr="00A4598F">
        <w:rPr>
          <w:rFonts w:ascii="Times New Roman" w:hAnsi="Times New Roman" w:cs="Times New Roman"/>
          <w:sz w:val="28"/>
          <w:szCs w:val="28"/>
        </w:rPr>
        <w:t xml:space="preserve">policy </w:t>
      </w:r>
      <w:r w:rsidR="00D76AEB" w:rsidRPr="00A4598F">
        <w:rPr>
          <w:rFonts w:ascii="Times New Roman" w:hAnsi="Times New Roman" w:cs="Times New Roman"/>
          <w:sz w:val="28"/>
          <w:szCs w:val="28"/>
        </w:rPr>
        <w:t xml:space="preserve">recommendations </w:t>
      </w:r>
      <w:r>
        <w:rPr>
          <w:rFonts w:ascii="Times New Roman" w:hAnsi="Times New Roman" w:cs="Times New Roman"/>
          <w:sz w:val="28"/>
          <w:szCs w:val="28"/>
        </w:rPr>
        <w:t xml:space="preserve">developed </w:t>
      </w:r>
      <w:r w:rsidR="00D76AEB" w:rsidRPr="00A4598F">
        <w:rPr>
          <w:rFonts w:ascii="Times New Roman" w:hAnsi="Times New Roman" w:cs="Times New Roman"/>
          <w:sz w:val="28"/>
          <w:szCs w:val="28"/>
        </w:rPr>
        <w:t>by Dialogue of Civilizations Research Institute</w:t>
      </w:r>
      <w:r w:rsidR="005E46EA">
        <w:rPr>
          <w:rFonts w:ascii="Times New Roman" w:hAnsi="Times New Roman" w:cs="Times New Roman"/>
          <w:sz w:val="28"/>
          <w:szCs w:val="28"/>
        </w:rPr>
        <w:t xml:space="preserve"> in the field of migration</w:t>
      </w:r>
      <w:r w:rsidR="00CB5511" w:rsidRPr="00A4598F">
        <w:rPr>
          <w:rFonts w:ascii="Times New Roman" w:hAnsi="Times New Roman" w:cs="Times New Roman"/>
          <w:sz w:val="28"/>
          <w:szCs w:val="28"/>
        </w:rPr>
        <w:t>.</w:t>
      </w:r>
    </w:p>
    <w:p w:rsidR="00D20EFB" w:rsidRPr="00A4598F" w:rsidRDefault="00D20EFB" w:rsidP="00A4598F">
      <w:pPr>
        <w:pStyle w:val="a3"/>
        <w:spacing w:line="360" w:lineRule="auto"/>
        <w:rPr>
          <w:rFonts w:ascii="Times New Roman" w:hAnsi="Times New Roman" w:cs="Times New Roman"/>
          <w:sz w:val="28"/>
          <w:szCs w:val="28"/>
        </w:rPr>
      </w:pPr>
    </w:p>
    <w:p w:rsidR="009433C1" w:rsidRPr="00A4598F" w:rsidRDefault="009433C1" w:rsidP="00A4598F">
      <w:pPr>
        <w:pStyle w:val="a3"/>
        <w:spacing w:line="360" w:lineRule="auto"/>
        <w:rPr>
          <w:rFonts w:ascii="Times New Roman" w:hAnsi="Times New Roman" w:cs="Times New Roman"/>
          <w:b/>
          <w:sz w:val="28"/>
          <w:szCs w:val="28"/>
        </w:rPr>
      </w:pPr>
      <w:r w:rsidRPr="00A4598F">
        <w:rPr>
          <w:rFonts w:ascii="Times New Roman" w:hAnsi="Times New Roman" w:cs="Times New Roman"/>
          <w:b/>
          <w:sz w:val="28"/>
          <w:szCs w:val="28"/>
        </w:rPr>
        <w:lastRenderedPageBreak/>
        <w:t xml:space="preserve">Dialogue of Civilizations to Bridge Fault Lines </w:t>
      </w:r>
    </w:p>
    <w:p w:rsidR="00542FF2" w:rsidRPr="00A4598F" w:rsidRDefault="00D20EFB" w:rsidP="00A4598F">
      <w:pPr>
        <w:pStyle w:val="a3"/>
        <w:spacing w:line="360" w:lineRule="auto"/>
        <w:rPr>
          <w:rFonts w:ascii="Times New Roman" w:hAnsi="Times New Roman" w:cs="Times New Roman"/>
          <w:sz w:val="28"/>
          <w:szCs w:val="28"/>
        </w:rPr>
      </w:pPr>
      <w:r w:rsidRPr="00A4598F">
        <w:rPr>
          <w:rFonts w:ascii="Times New Roman" w:hAnsi="Times New Roman" w:cs="Times New Roman"/>
          <w:sz w:val="28"/>
          <w:szCs w:val="28"/>
        </w:rPr>
        <w:t xml:space="preserve">The assumption of an inevitable clash of civilizations was tabled at discussions about the development of the world community at the end of the previous century. It was </w:t>
      </w:r>
      <w:r w:rsidR="004557C6" w:rsidRPr="00A4598F">
        <w:rPr>
          <w:rFonts w:ascii="Times New Roman" w:hAnsi="Times New Roman" w:cs="Times New Roman"/>
          <w:sz w:val="28"/>
          <w:szCs w:val="28"/>
        </w:rPr>
        <w:t>over</w:t>
      </w:r>
      <w:r w:rsidRPr="00A4598F">
        <w:rPr>
          <w:rFonts w:ascii="Times New Roman" w:hAnsi="Times New Roman" w:cs="Times New Roman"/>
          <w:sz w:val="28"/>
          <w:szCs w:val="28"/>
        </w:rPr>
        <w:t xml:space="preserve"> 20 years ago, when </w:t>
      </w:r>
      <w:r w:rsidR="004557C6" w:rsidRPr="00A4598F">
        <w:rPr>
          <w:rFonts w:ascii="Times New Roman" w:hAnsi="Times New Roman" w:cs="Times New Roman"/>
          <w:sz w:val="28"/>
          <w:szCs w:val="28"/>
        </w:rPr>
        <w:t>Prof. Samuel Huntington stated the idea that “for peoples seeking identity and reinventing ethnicity, enemies are essential, and the potentially most dangerous enmities occur across the fault lines between the world's major civilizations.”</w:t>
      </w:r>
      <w:r w:rsidR="004557C6" w:rsidRPr="00A4598F">
        <w:rPr>
          <w:rStyle w:val="a6"/>
          <w:rFonts w:ascii="Times New Roman" w:hAnsi="Times New Roman" w:cs="Times New Roman"/>
          <w:sz w:val="28"/>
          <w:szCs w:val="28"/>
        </w:rPr>
        <w:footnoteReference w:id="1"/>
      </w:r>
      <w:r w:rsidR="004557C6" w:rsidRPr="00A4598F">
        <w:rPr>
          <w:rFonts w:ascii="Times New Roman" w:hAnsi="Times New Roman" w:cs="Times New Roman"/>
          <w:sz w:val="28"/>
          <w:szCs w:val="28"/>
        </w:rPr>
        <w:t xml:space="preserve"> </w:t>
      </w:r>
      <w:r w:rsidR="00542FF2" w:rsidRPr="00A4598F">
        <w:rPr>
          <w:rFonts w:ascii="Times New Roman" w:hAnsi="Times New Roman" w:cs="Times New Roman"/>
          <w:sz w:val="28"/>
          <w:szCs w:val="28"/>
        </w:rPr>
        <w:t>Since</w:t>
      </w:r>
      <w:r w:rsidR="004557C6" w:rsidRPr="00A4598F">
        <w:rPr>
          <w:rFonts w:ascii="Times New Roman" w:hAnsi="Times New Roman" w:cs="Times New Roman"/>
          <w:sz w:val="28"/>
          <w:szCs w:val="28"/>
        </w:rPr>
        <w:t xml:space="preserve"> then the idea of enmity, spreading along the </w:t>
      </w:r>
      <w:r w:rsidR="00542FF2" w:rsidRPr="00A4598F">
        <w:rPr>
          <w:rFonts w:ascii="Times New Roman" w:hAnsi="Times New Roman" w:cs="Times New Roman"/>
          <w:sz w:val="28"/>
          <w:szCs w:val="28"/>
        </w:rPr>
        <w:t xml:space="preserve">civilizations </w:t>
      </w:r>
      <w:r w:rsidR="004557C6" w:rsidRPr="00A4598F">
        <w:rPr>
          <w:rFonts w:ascii="Times New Roman" w:hAnsi="Times New Roman" w:cs="Times New Roman"/>
          <w:sz w:val="28"/>
          <w:szCs w:val="28"/>
        </w:rPr>
        <w:t>fault lines, became a major point in international discussions</w:t>
      </w:r>
      <w:r w:rsidR="00542FF2" w:rsidRPr="00A4598F">
        <w:rPr>
          <w:rFonts w:ascii="Times New Roman" w:hAnsi="Times New Roman" w:cs="Times New Roman"/>
          <w:sz w:val="28"/>
          <w:szCs w:val="28"/>
        </w:rPr>
        <w:t xml:space="preserve"> until 1998, when UNESCO established the International Year of Dialogue </w:t>
      </w:r>
      <w:r w:rsidR="00F07142" w:rsidRPr="00A4598F">
        <w:rPr>
          <w:rFonts w:ascii="Times New Roman" w:hAnsi="Times New Roman" w:cs="Times New Roman"/>
          <w:sz w:val="28"/>
          <w:szCs w:val="28"/>
        </w:rPr>
        <w:t>among</w:t>
      </w:r>
      <w:r w:rsidR="00542FF2" w:rsidRPr="00A4598F">
        <w:rPr>
          <w:rFonts w:ascii="Times New Roman" w:hAnsi="Times New Roman" w:cs="Times New Roman"/>
          <w:sz w:val="28"/>
          <w:szCs w:val="28"/>
        </w:rPr>
        <w:t xml:space="preserve"> Civilizations</w:t>
      </w:r>
      <w:r w:rsidR="00542FF2" w:rsidRPr="00A4598F">
        <w:rPr>
          <w:rStyle w:val="a6"/>
          <w:rFonts w:ascii="Times New Roman" w:hAnsi="Times New Roman" w:cs="Times New Roman"/>
          <w:sz w:val="28"/>
          <w:szCs w:val="28"/>
        </w:rPr>
        <w:footnoteReference w:id="2"/>
      </w:r>
      <w:r w:rsidR="00542FF2" w:rsidRPr="00A4598F">
        <w:rPr>
          <w:rFonts w:ascii="Times New Roman" w:hAnsi="Times New Roman" w:cs="Times New Roman"/>
          <w:sz w:val="28"/>
          <w:szCs w:val="28"/>
        </w:rPr>
        <w:t>. In 2001, the UN General Assembly announced the Global Agenda for Dialogue among Civilizations</w:t>
      </w:r>
      <w:r w:rsidR="00542FF2" w:rsidRPr="00A4598F">
        <w:rPr>
          <w:rStyle w:val="a6"/>
          <w:rFonts w:ascii="Times New Roman" w:hAnsi="Times New Roman" w:cs="Times New Roman"/>
          <w:sz w:val="28"/>
          <w:szCs w:val="28"/>
        </w:rPr>
        <w:footnoteReference w:id="3"/>
      </w:r>
      <w:r w:rsidR="00542FF2" w:rsidRPr="00A4598F">
        <w:rPr>
          <w:rFonts w:ascii="Times New Roman" w:hAnsi="Times New Roman" w:cs="Times New Roman"/>
          <w:sz w:val="28"/>
          <w:szCs w:val="28"/>
        </w:rPr>
        <w:t xml:space="preserve">, thus giving strong foundations for the Dialogue of Civilizations initiative to be established. During the last decade the world has substantially moved from a clash of </w:t>
      </w:r>
      <w:proofErr w:type="spellStart"/>
      <w:r w:rsidR="00542FF2" w:rsidRPr="00A4598F">
        <w:rPr>
          <w:rFonts w:ascii="Times New Roman" w:hAnsi="Times New Roman" w:cs="Times New Roman"/>
          <w:sz w:val="28"/>
          <w:szCs w:val="28"/>
        </w:rPr>
        <w:t>civilisations</w:t>
      </w:r>
      <w:proofErr w:type="spellEnd"/>
      <w:r w:rsidR="00542FF2" w:rsidRPr="00A4598F">
        <w:rPr>
          <w:rFonts w:ascii="Times New Roman" w:hAnsi="Times New Roman" w:cs="Times New Roman"/>
          <w:sz w:val="28"/>
          <w:szCs w:val="28"/>
        </w:rPr>
        <w:t xml:space="preserve"> model of interaction between different nations and cultures towards a dialogue of </w:t>
      </w:r>
      <w:proofErr w:type="spellStart"/>
      <w:r w:rsidR="00542FF2" w:rsidRPr="00A4598F">
        <w:rPr>
          <w:rFonts w:ascii="Times New Roman" w:hAnsi="Times New Roman" w:cs="Times New Roman"/>
          <w:sz w:val="28"/>
          <w:szCs w:val="28"/>
        </w:rPr>
        <w:t>civilisations</w:t>
      </w:r>
      <w:proofErr w:type="spellEnd"/>
      <w:r w:rsidR="00542FF2" w:rsidRPr="00A4598F">
        <w:rPr>
          <w:rFonts w:ascii="Times New Roman" w:hAnsi="Times New Roman" w:cs="Times New Roman"/>
          <w:sz w:val="28"/>
          <w:szCs w:val="28"/>
        </w:rPr>
        <w:t xml:space="preserve"> model.</w:t>
      </w:r>
      <w:r w:rsidR="008F1238" w:rsidRPr="00A4598F">
        <w:rPr>
          <w:rFonts w:ascii="Times New Roman" w:hAnsi="Times New Roman" w:cs="Times New Roman"/>
          <w:sz w:val="28"/>
          <w:szCs w:val="28"/>
        </w:rPr>
        <w:t xml:space="preserve"> The methodology of dialogue of civilizations, developed by Dialogue of Civilizations Research Institute, has become a critical component in bridging </w:t>
      </w:r>
      <w:r w:rsidR="00DD094A" w:rsidRPr="00A4598F">
        <w:rPr>
          <w:rFonts w:ascii="Times New Roman" w:hAnsi="Times New Roman" w:cs="Times New Roman"/>
          <w:sz w:val="28"/>
          <w:szCs w:val="28"/>
        </w:rPr>
        <w:t xml:space="preserve">in practice </w:t>
      </w:r>
      <w:r w:rsidR="008F1238" w:rsidRPr="00A4598F">
        <w:rPr>
          <w:rFonts w:ascii="Times New Roman" w:hAnsi="Times New Roman" w:cs="Times New Roman"/>
          <w:sz w:val="28"/>
          <w:szCs w:val="28"/>
        </w:rPr>
        <w:t xml:space="preserve">the </w:t>
      </w:r>
      <w:r w:rsidR="00DD094A">
        <w:rPr>
          <w:rFonts w:ascii="Times New Roman" w:hAnsi="Times New Roman" w:cs="Times New Roman"/>
          <w:sz w:val="28"/>
          <w:szCs w:val="28"/>
        </w:rPr>
        <w:t>“cultural fault lines” of</w:t>
      </w:r>
      <w:r w:rsidR="005E46EA">
        <w:rPr>
          <w:rFonts w:ascii="Times New Roman" w:hAnsi="Times New Roman" w:cs="Times New Roman"/>
          <w:sz w:val="28"/>
          <w:szCs w:val="28"/>
        </w:rPr>
        <w:t xml:space="preserve"> </w:t>
      </w:r>
      <w:r w:rsidR="008F1238" w:rsidRPr="00A4598F">
        <w:rPr>
          <w:rFonts w:ascii="Times New Roman" w:hAnsi="Times New Roman" w:cs="Times New Roman"/>
          <w:sz w:val="28"/>
          <w:szCs w:val="28"/>
        </w:rPr>
        <w:t xml:space="preserve">Prof. </w:t>
      </w:r>
      <w:r w:rsidR="00F07142" w:rsidRPr="00A4598F">
        <w:rPr>
          <w:rFonts w:ascii="Times New Roman" w:hAnsi="Times New Roman" w:cs="Times New Roman"/>
          <w:sz w:val="28"/>
          <w:szCs w:val="28"/>
        </w:rPr>
        <w:t>Huntington’s</w:t>
      </w:r>
      <w:r w:rsidR="008F1238" w:rsidRPr="00A4598F">
        <w:rPr>
          <w:rFonts w:ascii="Times New Roman" w:hAnsi="Times New Roman" w:cs="Times New Roman"/>
          <w:sz w:val="28"/>
          <w:szCs w:val="28"/>
        </w:rPr>
        <w:t>’ theory. Today, dialogue of civilizations confirms its relevance.</w:t>
      </w:r>
    </w:p>
    <w:p w:rsidR="0071769A" w:rsidRPr="00A4598F" w:rsidRDefault="008F1238" w:rsidP="00F750A3">
      <w:pPr>
        <w:pStyle w:val="a3"/>
        <w:spacing w:line="360" w:lineRule="auto"/>
        <w:ind w:firstLine="708"/>
        <w:rPr>
          <w:rFonts w:ascii="Times New Roman" w:hAnsi="Times New Roman" w:cs="Times New Roman"/>
          <w:sz w:val="28"/>
          <w:szCs w:val="28"/>
        </w:rPr>
      </w:pPr>
      <w:r w:rsidRPr="00A4598F">
        <w:rPr>
          <w:rFonts w:ascii="Times New Roman" w:hAnsi="Times New Roman" w:cs="Times New Roman"/>
          <w:sz w:val="28"/>
          <w:szCs w:val="28"/>
        </w:rPr>
        <w:t xml:space="preserve">The </w:t>
      </w:r>
      <w:r w:rsidR="00443D2D" w:rsidRPr="00A4598F">
        <w:rPr>
          <w:rFonts w:ascii="Times New Roman" w:hAnsi="Times New Roman" w:cs="Times New Roman"/>
          <w:sz w:val="28"/>
          <w:szCs w:val="28"/>
        </w:rPr>
        <w:t>core</w:t>
      </w:r>
      <w:r w:rsidRPr="00A4598F">
        <w:rPr>
          <w:rFonts w:ascii="Times New Roman" w:hAnsi="Times New Roman" w:cs="Times New Roman"/>
          <w:sz w:val="28"/>
          <w:szCs w:val="28"/>
        </w:rPr>
        <w:t xml:space="preserve"> principles of Dialogue of Civilizations are openness, diversity of opinions, inclusivity, mutual respect and equity of parties engaged in dialogue. These principles correspond to fundamental Council of Europe values – respect for human rights and furtherance of democracy and rule of law – in order to foster mutual respect and awareness, tolerance and mutual understanding within European society.</w:t>
      </w:r>
      <w:r w:rsidR="00535689" w:rsidRPr="00A4598F">
        <w:rPr>
          <w:rFonts w:ascii="Times New Roman" w:hAnsi="Times New Roman" w:cs="Times New Roman"/>
          <w:sz w:val="28"/>
          <w:szCs w:val="28"/>
        </w:rPr>
        <w:t xml:space="preserve"> </w:t>
      </w:r>
      <w:r w:rsidR="00BF2E4C" w:rsidRPr="00A4598F">
        <w:rPr>
          <w:rFonts w:ascii="Times New Roman" w:hAnsi="Times New Roman" w:cs="Times New Roman"/>
          <w:sz w:val="28"/>
          <w:szCs w:val="28"/>
        </w:rPr>
        <w:t xml:space="preserve">The world is at a critical crossroads, and there still remains a possibility to restore a world balanced order, to bring back the values of solidarity development, a dialogue of mutual interest by way of holding an open </w:t>
      </w:r>
      <w:r w:rsidR="00BF2E4C" w:rsidRPr="00A4598F">
        <w:rPr>
          <w:rFonts w:ascii="Times New Roman" w:hAnsi="Times New Roman" w:cs="Times New Roman"/>
          <w:sz w:val="28"/>
          <w:szCs w:val="28"/>
        </w:rPr>
        <w:lastRenderedPageBreak/>
        <w:t xml:space="preserve">and an equitable conversation on an interactive platform of different civilizations. The Rhodes Forum, as a public non-governmental platform, and the Council of Europe Exchange – as the profound intergovernmental initiative involving representatives of religious and non-religious convictions and the other players in civil society, represent such opportunities for designing and debating effective policy briefs and recommendations. </w:t>
      </w:r>
    </w:p>
    <w:p w:rsidR="002837C9" w:rsidRPr="00A4598F" w:rsidRDefault="0071769A" w:rsidP="00F750A3">
      <w:pPr>
        <w:pStyle w:val="a3"/>
        <w:spacing w:line="360" w:lineRule="auto"/>
        <w:ind w:firstLine="708"/>
        <w:rPr>
          <w:rFonts w:ascii="Times New Roman" w:hAnsi="Times New Roman" w:cs="Times New Roman"/>
          <w:sz w:val="28"/>
          <w:szCs w:val="28"/>
        </w:rPr>
      </w:pPr>
      <w:r w:rsidRPr="00A4598F">
        <w:rPr>
          <w:rFonts w:ascii="Times New Roman" w:hAnsi="Times New Roman" w:cs="Times New Roman"/>
          <w:sz w:val="28"/>
          <w:szCs w:val="28"/>
        </w:rPr>
        <w:t xml:space="preserve">A dialogue of cultures based on the values of mutual interest, compassion, </w:t>
      </w:r>
      <w:r w:rsidR="00F07142" w:rsidRPr="00A4598F">
        <w:rPr>
          <w:rFonts w:ascii="Times New Roman" w:hAnsi="Times New Roman" w:cs="Times New Roman"/>
          <w:sz w:val="28"/>
          <w:szCs w:val="28"/>
        </w:rPr>
        <w:t>and peace</w:t>
      </w:r>
      <w:r w:rsidRPr="00A4598F">
        <w:rPr>
          <w:rFonts w:ascii="Times New Roman" w:hAnsi="Times New Roman" w:cs="Times New Roman"/>
          <w:sz w:val="28"/>
          <w:szCs w:val="28"/>
        </w:rPr>
        <w:t>-making represents the most effective vehicle for supporting the diversity of civilizations</w:t>
      </w:r>
      <w:r w:rsidR="00FC43E8" w:rsidRPr="00A4598F">
        <w:rPr>
          <w:rFonts w:ascii="Times New Roman" w:hAnsi="Times New Roman" w:cs="Times New Roman"/>
          <w:sz w:val="28"/>
          <w:szCs w:val="28"/>
        </w:rPr>
        <w:t xml:space="preserve"> and bridging the cultural fault lines that separate civilizations from one another.</w:t>
      </w:r>
      <w:r w:rsidR="002837C9" w:rsidRPr="00A4598F">
        <w:rPr>
          <w:rFonts w:ascii="Times New Roman" w:hAnsi="Times New Roman" w:cs="Times New Roman"/>
          <w:sz w:val="28"/>
          <w:szCs w:val="28"/>
        </w:rPr>
        <w:t xml:space="preserve"> The concept of Dialogue of Civilizations recognizes the understanding of intercultur</w:t>
      </w:r>
      <w:r w:rsidR="00FC43E8" w:rsidRPr="00A4598F">
        <w:rPr>
          <w:rFonts w:ascii="Times New Roman" w:hAnsi="Times New Roman" w:cs="Times New Roman"/>
          <w:sz w:val="28"/>
          <w:szCs w:val="28"/>
        </w:rPr>
        <w:t>al dialogue expressed in White Paper on Intercultural Dialogue</w:t>
      </w:r>
      <w:r w:rsidR="002837C9" w:rsidRPr="00A4598F">
        <w:rPr>
          <w:rFonts w:ascii="Times New Roman" w:hAnsi="Times New Roman" w:cs="Times New Roman"/>
          <w:sz w:val="28"/>
          <w:szCs w:val="28"/>
        </w:rPr>
        <w:t>, “as a process that comprises an open and respectful exchange of views between individuals and groups with different ethnic, cultural, religious and linguistic backgrounds and heritage, on the basis of mutual understanding and respect.”</w:t>
      </w:r>
      <w:r w:rsidR="002837C9" w:rsidRPr="00A4598F">
        <w:rPr>
          <w:rStyle w:val="a6"/>
          <w:rFonts w:ascii="Times New Roman" w:hAnsi="Times New Roman" w:cs="Times New Roman"/>
          <w:sz w:val="28"/>
          <w:szCs w:val="28"/>
        </w:rPr>
        <w:footnoteReference w:id="4"/>
      </w:r>
      <w:r w:rsidR="004F23F0" w:rsidRPr="00A4598F">
        <w:rPr>
          <w:rFonts w:ascii="Times New Roman" w:hAnsi="Times New Roman" w:cs="Times New Roman"/>
          <w:sz w:val="28"/>
          <w:szCs w:val="28"/>
        </w:rPr>
        <w:t xml:space="preserve"> This understanding provides profound basi</w:t>
      </w:r>
      <w:r w:rsidR="00443D2D" w:rsidRPr="00A4598F">
        <w:rPr>
          <w:rFonts w:ascii="Times New Roman" w:hAnsi="Times New Roman" w:cs="Times New Roman"/>
          <w:sz w:val="28"/>
          <w:szCs w:val="28"/>
        </w:rPr>
        <w:t xml:space="preserve">s for further research to be implemented </w:t>
      </w:r>
      <w:r w:rsidR="009433C1" w:rsidRPr="00A4598F">
        <w:rPr>
          <w:rFonts w:ascii="Times New Roman" w:hAnsi="Times New Roman" w:cs="Times New Roman"/>
          <w:sz w:val="28"/>
          <w:szCs w:val="28"/>
        </w:rPr>
        <w:t xml:space="preserve">by think tanks and research institutions </w:t>
      </w:r>
      <w:r w:rsidR="00443D2D" w:rsidRPr="00A4598F">
        <w:rPr>
          <w:rFonts w:ascii="Times New Roman" w:hAnsi="Times New Roman" w:cs="Times New Roman"/>
          <w:sz w:val="28"/>
          <w:szCs w:val="28"/>
        </w:rPr>
        <w:t>in migration policies in particular.</w:t>
      </w:r>
    </w:p>
    <w:p w:rsidR="00443D2D" w:rsidRPr="00A4598F" w:rsidRDefault="00443D2D" w:rsidP="00A4598F">
      <w:pPr>
        <w:pStyle w:val="a3"/>
        <w:spacing w:line="360" w:lineRule="auto"/>
        <w:rPr>
          <w:rFonts w:ascii="Times New Roman" w:hAnsi="Times New Roman" w:cs="Times New Roman"/>
          <w:sz w:val="28"/>
          <w:szCs w:val="28"/>
        </w:rPr>
      </w:pPr>
    </w:p>
    <w:p w:rsidR="00A4598F" w:rsidRPr="00A4598F" w:rsidRDefault="009433C1" w:rsidP="00A4598F">
      <w:pPr>
        <w:pStyle w:val="a3"/>
        <w:spacing w:line="360" w:lineRule="auto"/>
        <w:rPr>
          <w:rFonts w:ascii="Times New Roman" w:hAnsi="Times New Roman" w:cs="Times New Roman"/>
          <w:b/>
          <w:sz w:val="28"/>
          <w:szCs w:val="28"/>
        </w:rPr>
      </w:pPr>
      <w:r w:rsidRPr="00A4598F">
        <w:rPr>
          <w:rFonts w:ascii="Times New Roman" w:hAnsi="Times New Roman" w:cs="Times New Roman"/>
          <w:b/>
          <w:sz w:val="28"/>
          <w:szCs w:val="28"/>
        </w:rPr>
        <w:t>Secular NGOs to Support Migration Policies</w:t>
      </w:r>
    </w:p>
    <w:p w:rsidR="005E46EA" w:rsidRDefault="00734D72" w:rsidP="00A4598F">
      <w:pPr>
        <w:pStyle w:val="a3"/>
        <w:spacing w:line="360" w:lineRule="auto"/>
        <w:rPr>
          <w:rFonts w:ascii="Times New Roman" w:hAnsi="Times New Roman" w:cs="Times New Roman"/>
          <w:sz w:val="28"/>
          <w:szCs w:val="28"/>
        </w:rPr>
      </w:pPr>
      <w:r w:rsidRPr="00A4598F">
        <w:rPr>
          <w:rFonts w:ascii="Times New Roman" w:hAnsi="Times New Roman" w:cs="Times New Roman"/>
          <w:sz w:val="28"/>
          <w:szCs w:val="28"/>
        </w:rPr>
        <w:t xml:space="preserve">The secular </w:t>
      </w:r>
      <w:r w:rsidR="009433C1" w:rsidRPr="00A4598F">
        <w:rPr>
          <w:rFonts w:ascii="Times New Roman" w:hAnsi="Times New Roman" w:cs="Times New Roman"/>
          <w:sz w:val="28"/>
          <w:szCs w:val="28"/>
        </w:rPr>
        <w:t>NGOs</w:t>
      </w:r>
      <w:r w:rsidR="00FD0406" w:rsidRPr="00A4598F">
        <w:rPr>
          <w:rFonts w:ascii="Times New Roman" w:hAnsi="Times New Roman" w:cs="Times New Roman"/>
          <w:sz w:val="28"/>
          <w:szCs w:val="28"/>
        </w:rPr>
        <w:t>, that share the principles and values of Dialogue of Civilizations,</w:t>
      </w:r>
      <w:r w:rsidR="009433C1" w:rsidRPr="00A4598F">
        <w:rPr>
          <w:rFonts w:ascii="Times New Roman" w:hAnsi="Times New Roman" w:cs="Times New Roman"/>
          <w:sz w:val="28"/>
          <w:szCs w:val="28"/>
        </w:rPr>
        <w:t xml:space="preserve"> </w:t>
      </w:r>
      <w:r w:rsidR="00FD0406" w:rsidRPr="00A4598F">
        <w:rPr>
          <w:rFonts w:ascii="Times New Roman" w:hAnsi="Times New Roman" w:cs="Times New Roman"/>
          <w:sz w:val="28"/>
          <w:szCs w:val="28"/>
        </w:rPr>
        <w:t xml:space="preserve">could address and support the multicultural and communitarian approach to integration based on a pluralist concept of democracy and a management strategy between different ethnic and religious groups. The practical steps in this direction may be made by </w:t>
      </w:r>
      <w:r w:rsidR="00CD04A5" w:rsidRPr="00A4598F">
        <w:rPr>
          <w:rFonts w:ascii="Times New Roman" w:hAnsi="Times New Roman" w:cs="Times New Roman"/>
          <w:sz w:val="28"/>
          <w:szCs w:val="28"/>
        </w:rPr>
        <w:t xml:space="preserve">establishing special research </w:t>
      </w:r>
      <w:r w:rsidR="0044684F" w:rsidRPr="00A4598F">
        <w:rPr>
          <w:rFonts w:ascii="Times New Roman" w:hAnsi="Times New Roman" w:cs="Times New Roman"/>
          <w:sz w:val="28"/>
          <w:szCs w:val="28"/>
        </w:rPr>
        <w:t xml:space="preserve">projects </w:t>
      </w:r>
      <w:r w:rsidR="00CD04A5" w:rsidRPr="00A4598F">
        <w:rPr>
          <w:rFonts w:ascii="Times New Roman" w:hAnsi="Times New Roman" w:cs="Times New Roman"/>
          <w:sz w:val="28"/>
          <w:szCs w:val="28"/>
        </w:rPr>
        <w:t>and</w:t>
      </w:r>
      <w:r w:rsidR="00FD0406" w:rsidRPr="00A4598F">
        <w:rPr>
          <w:rFonts w:ascii="Times New Roman" w:hAnsi="Times New Roman" w:cs="Times New Roman"/>
          <w:sz w:val="28"/>
          <w:szCs w:val="28"/>
        </w:rPr>
        <w:t xml:space="preserve"> </w:t>
      </w:r>
      <w:r w:rsidR="00CD04A5" w:rsidRPr="00A4598F">
        <w:rPr>
          <w:rFonts w:ascii="Times New Roman" w:hAnsi="Times New Roman" w:cs="Times New Roman"/>
          <w:sz w:val="28"/>
          <w:szCs w:val="28"/>
        </w:rPr>
        <w:t>multiple</w:t>
      </w:r>
      <w:r w:rsidR="00FD0406" w:rsidRPr="00A4598F">
        <w:rPr>
          <w:rFonts w:ascii="Times New Roman" w:hAnsi="Times New Roman" w:cs="Times New Roman"/>
          <w:sz w:val="28"/>
          <w:szCs w:val="28"/>
        </w:rPr>
        <w:t xml:space="preserve"> civic </w:t>
      </w:r>
      <w:r w:rsidR="00F07142" w:rsidRPr="00A4598F">
        <w:rPr>
          <w:rFonts w:ascii="Times New Roman" w:hAnsi="Times New Roman" w:cs="Times New Roman"/>
          <w:sz w:val="28"/>
          <w:szCs w:val="28"/>
        </w:rPr>
        <w:t>fora that</w:t>
      </w:r>
      <w:r w:rsidR="00FD0406" w:rsidRPr="00A4598F">
        <w:rPr>
          <w:rFonts w:ascii="Times New Roman" w:hAnsi="Times New Roman" w:cs="Times New Roman"/>
          <w:sz w:val="28"/>
          <w:szCs w:val="28"/>
        </w:rPr>
        <w:t xml:space="preserve"> will </w:t>
      </w:r>
      <w:r w:rsidR="00663338" w:rsidRPr="00A4598F">
        <w:rPr>
          <w:rFonts w:ascii="Times New Roman" w:hAnsi="Times New Roman" w:cs="Times New Roman"/>
          <w:sz w:val="28"/>
          <w:szCs w:val="28"/>
        </w:rPr>
        <w:t>engage</w:t>
      </w:r>
      <w:r w:rsidR="00FD0406" w:rsidRPr="00A4598F">
        <w:rPr>
          <w:rFonts w:ascii="Times New Roman" w:hAnsi="Times New Roman" w:cs="Times New Roman"/>
          <w:sz w:val="28"/>
          <w:szCs w:val="28"/>
        </w:rPr>
        <w:t xml:space="preserve"> represent</w:t>
      </w:r>
      <w:r w:rsidR="0044684F" w:rsidRPr="00A4598F">
        <w:rPr>
          <w:rFonts w:ascii="Times New Roman" w:hAnsi="Times New Roman" w:cs="Times New Roman"/>
          <w:sz w:val="28"/>
          <w:szCs w:val="28"/>
        </w:rPr>
        <w:t>atives of</w:t>
      </w:r>
      <w:r w:rsidR="00FD0406" w:rsidRPr="00A4598F">
        <w:rPr>
          <w:rFonts w:ascii="Times New Roman" w:hAnsi="Times New Roman" w:cs="Times New Roman"/>
          <w:sz w:val="28"/>
          <w:szCs w:val="28"/>
        </w:rPr>
        <w:t xml:space="preserve"> migrant communities and concerned parties of the host countries</w:t>
      </w:r>
      <w:r w:rsidR="00663338" w:rsidRPr="00A4598F">
        <w:rPr>
          <w:rFonts w:ascii="Times New Roman" w:hAnsi="Times New Roman" w:cs="Times New Roman"/>
          <w:sz w:val="28"/>
          <w:szCs w:val="28"/>
        </w:rPr>
        <w:t xml:space="preserve">, thus </w:t>
      </w:r>
      <w:r w:rsidR="00CD04A5" w:rsidRPr="00A4598F">
        <w:rPr>
          <w:rFonts w:ascii="Times New Roman" w:hAnsi="Times New Roman" w:cs="Times New Roman"/>
          <w:sz w:val="28"/>
          <w:szCs w:val="28"/>
        </w:rPr>
        <w:t>debating</w:t>
      </w:r>
      <w:r w:rsidR="00663338" w:rsidRPr="00A4598F">
        <w:rPr>
          <w:rFonts w:ascii="Times New Roman" w:hAnsi="Times New Roman" w:cs="Times New Roman"/>
          <w:sz w:val="28"/>
          <w:szCs w:val="28"/>
        </w:rPr>
        <w:t xml:space="preserve"> all sides and problems which stem from the policies of inclusiveness and openness.</w:t>
      </w:r>
      <w:r w:rsidR="00FD0406" w:rsidRPr="00A4598F">
        <w:rPr>
          <w:rFonts w:ascii="Times New Roman" w:hAnsi="Times New Roman" w:cs="Times New Roman"/>
          <w:sz w:val="28"/>
          <w:szCs w:val="28"/>
        </w:rPr>
        <w:t xml:space="preserve"> As </w:t>
      </w:r>
      <w:r w:rsidR="00FD0406" w:rsidRPr="00A4598F">
        <w:rPr>
          <w:rFonts w:ascii="Times New Roman" w:hAnsi="Times New Roman" w:cs="Times New Roman"/>
          <w:sz w:val="28"/>
          <w:szCs w:val="28"/>
        </w:rPr>
        <w:lastRenderedPageBreak/>
        <w:t xml:space="preserve">the </w:t>
      </w:r>
      <w:r w:rsidR="00663338" w:rsidRPr="00A4598F">
        <w:rPr>
          <w:rFonts w:ascii="Times New Roman" w:hAnsi="Times New Roman" w:cs="Times New Roman"/>
          <w:sz w:val="28"/>
          <w:szCs w:val="28"/>
        </w:rPr>
        <w:t xml:space="preserve">Co-Founder of the Dialogue of Civilizations Research Institute and Secretary General of the Council of Europe (1999–2004) Dr. Walter </w:t>
      </w:r>
      <w:proofErr w:type="spellStart"/>
      <w:r w:rsidR="00663338" w:rsidRPr="00A4598F">
        <w:rPr>
          <w:rFonts w:ascii="Times New Roman" w:hAnsi="Times New Roman" w:cs="Times New Roman"/>
          <w:sz w:val="28"/>
          <w:szCs w:val="28"/>
        </w:rPr>
        <w:t>Schwimmer</w:t>
      </w:r>
      <w:proofErr w:type="spellEnd"/>
      <w:r w:rsidR="00663338" w:rsidRPr="00A4598F">
        <w:rPr>
          <w:rFonts w:ascii="Times New Roman" w:hAnsi="Times New Roman" w:cs="Times New Roman"/>
          <w:sz w:val="28"/>
          <w:szCs w:val="28"/>
        </w:rPr>
        <w:t xml:space="preserve"> argues in book “The European Dream”: “Making immigration work is a two-way process. People in host countries must learn to see immigrants as asset, economic and social, and immigrants must familiarize themselves with the rules applying in host countries and accept them.”</w:t>
      </w:r>
      <w:r w:rsidR="00CD04A5" w:rsidRPr="00A4598F">
        <w:rPr>
          <w:rStyle w:val="a6"/>
          <w:rFonts w:ascii="Times New Roman" w:hAnsi="Times New Roman" w:cs="Times New Roman"/>
          <w:sz w:val="28"/>
          <w:szCs w:val="28"/>
        </w:rPr>
        <w:footnoteReference w:id="5"/>
      </w:r>
      <w:r w:rsidR="008564FF" w:rsidRPr="00A4598F">
        <w:rPr>
          <w:rFonts w:ascii="Times New Roman" w:hAnsi="Times New Roman" w:cs="Times New Roman"/>
          <w:sz w:val="28"/>
          <w:szCs w:val="28"/>
        </w:rPr>
        <w:t xml:space="preserve"> </w:t>
      </w:r>
      <w:r w:rsidR="005E46EA">
        <w:rPr>
          <w:rFonts w:ascii="Times New Roman" w:hAnsi="Times New Roman" w:cs="Times New Roman"/>
          <w:sz w:val="28"/>
          <w:szCs w:val="28"/>
        </w:rPr>
        <w:t xml:space="preserve">End of quotation. In a way, the possible practical recommendation could be </w:t>
      </w:r>
      <w:r w:rsidR="00AF10D9">
        <w:rPr>
          <w:rFonts w:ascii="Times New Roman" w:hAnsi="Times New Roman" w:cs="Times New Roman"/>
          <w:sz w:val="28"/>
          <w:szCs w:val="28"/>
        </w:rPr>
        <w:t>also suggested to design and research cultural and religious integration and assimilation programs for migrants in host countries.</w:t>
      </w:r>
    </w:p>
    <w:p w:rsidR="00535689" w:rsidRPr="00A4598F" w:rsidRDefault="008564FF" w:rsidP="00AF10D9">
      <w:pPr>
        <w:pStyle w:val="a3"/>
        <w:spacing w:line="360" w:lineRule="auto"/>
        <w:ind w:firstLine="708"/>
        <w:rPr>
          <w:rFonts w:ascii="Times New Roman" w:hAnsi="Times New Roman" w:cs="Times New Roman"/>
          <w:sz w:val="28"/>
          <w:szCs w:val="28"/>
        </w:rPr>
      </w:pPr>
      <w:r w:rsidRPr="00A4598F">
        <w:rPr>
          <w:rFonts w:ascii="Times New Roman" w:hAnsi="Times New Roman" w:cs="Times New Roman"/>
          <w:sz w:val="28"/>
          <w:szCs w:val="28"/>
        </w:rPr>
        <w:t xml:space="preserve">Another practical step for supporting migration </w:t>
      </w:r>
      <w:r w:rsidR="0044684F" w:rsidRPr="00A4598F">
        <w:rPr>
          <w:rFonts w:ascii="Times New Roman" w:hAnsi="Times New Roman" w:cs="Times New Roman"/>
          <w:sz w:val="28"/>
          <w:szCs w:val="28"/>
        </w:rPr>
        <w:t xml:space="preserve">policy in Europe could be founded on </w:t>
      </w:r>
      <w:r w:rsidR="0044684F" w:rsidRPr="00A4598F">
        <w:rPr>
          <w:rFonts w:ascii="Times New Roman" w:hAnsi="Times New Roman" w:cs="Times New Roman"/>
          <w:color w:val="222222"/>
          <w:sz w:val="28"/>
          <w:szCs w:val="28"/>
        </w:rPr>
        <w:t xml:space="preserve">the co-management approach to dealing with migration. In his capacity as Secretary General of the Council of Europe Dr. </w:t>
      </w:r>
      <w:proofErr w:type="spellStart"/>
      <w:r w:rsidR="0044684F" w:rsidRPr="00A4598F">
        <w:rPr>
          <w:rFonts w:ascii="Times New Roman" w:hAnsi="Times New Roman" w:cs="Times New Roman"/>
          <w:color w:val="222222"/>
          <w:sz w:val="28"/>
          <w:szCs w:val="28"/>
        </w:rPr>
        <w:t>Schwimmer</w:t>
      </w:r>
      <w:proofErr w:type="spellEnd"/>
      <w:r w:rsidR="0044684F" w:rsidRPr="00A4598F">
        <w:rPr>
          <w:rFonts w:ascii="Times New Roman" w:hAnsi="Times New Roman" w:cs="Times New Roman"/>
          <w:color w:val="222222"/>
          <w:sz w:val="28"/>
          <w:szCs w:val="28"/>
        </w:rPr>
        <w:t xml:space="preserve"> declared that it is purposeful to create a structure that would facilitate dialogue between </w:t>
      </w:r>
      <w:r w:rsidR="00AF10D9">
        <w:rPr>
          <w:rFonts w:ascii="Times New Roman" w:hAnsi="Times New Roman" w:cs="Times New Roman"/>
          <w:color w:val="222222"/>
          <w:sz w:val="28"/>
          <w:szCs w:val="28"/>
        </w:rPr>
        <w:t xml:space="preserve">countries of origin, and </w:t>
      </w:r>
      <w:proofErr w:type="gramStart"/>
      <w:r w:rsidR="0044684F" w:rsidRPr="00A4598F">
        <w:rPr>
          <w:rFonts w:ascii="Times New Roman" w:hAnsi="Times New Roman" w:cs="Times New Roman"/>
          <w:color w:val="222222"/>
          <w:sz w:val="28"/>
          <w:szCs w:val="28"/>
        </w:rPr>
        <w:t>transit</w:t>
      </w:r>
      <w:r w:rsidR="00AF10D9">
        <w:rPr>
          <w:rFonts w:ascii="Times New Roman" w:hAnsi="Times New Roman" w:cs="Times New Roman"/>
          <w:color w:val="222222"/>
          <w:sz w:val="28"/>
          <w:szCs w:val="28"/>
        </w:rPr>
        <w:t xml:space="preserve"> </w:t>
      </w:r>
      <w:r w:rsidR="0044684F" w:rsidRPr="00A4598F">
        <w:rPr>
          <w:rFonts w:ascii="Times New Roman" w:hAnsi="Times New Roman" w:cs="Times New Roman"/>
          <w:color w:val="222222"/>
          <w:sz w:val="28"/>
          <w:szCs w:val="28"/>
        </w:rPr>
        <w:t xml:space="preserve"> receiving</w:t>
      </w:r>
      <w:proofErr w:type="gramEnd"/>
      <w:r w:rsidR="0044684F" w:rsidRPr="00A4598F">
        <w:rPr>
          <w:rFonts w:ascii="Times New Roman" w:hAnsi="Times New Roman" w:cs="Times New Roman"/>
          <w:color w:val="222222"/>
          <w:sz w:val="28"/>
          <w:szCs w:val="28"/>
        </w:rPr>
        <w:t xml:space="preserve"> countries. It would actively promote co-ordination with ministries and non-governmental </w:t>
      </w:r>
      <w:proofErr w:type="spellStart"/>
      <w:r w:rsidR="0044684F" w:rsidRPr="00A4598F">
        <w:rPr>
          <w:rFonts w:ascii="Times New Roman" w:hAnsi="Times New Roman" w:cs="Times New Roman"/>
          <w:color w:val="222222"/>
          <w:sz w:val="28"/>
          <w:szCs w:val="28"/>
        </w:rPr>
        <w:t>organisations</w:t>
      </w:r>
      <w:proofErr w:type="spellEnd"/>
      <w:r w:rsidR="0044684F" w:rsidRPr="00A4598F">
        <w:rPr>
          <w:rFonts w:ascii="Times New Roman" w:hAnsi="Times New Roman" w:cs="Times New Roman"/>
          <w:color w:val="222222"/>
          <w:sz w:val="28"/>
          <w:szCs w:val="28"/>
        </w:rPr>
        <w:t xml:space="preserve"> from the countries concerned, and establish co-operation in fighting the economic, political, and sociological causes of migration</w:t>
      </w:r>
      <w:r w:rsidR="0044684F" w:rsidRPr="00A4598F">
        <w:rPr>
          <w:rStyle w:val="a6"/>
          <w:rFonts w:ascii="Times New Roman" w:hAnsi="Times New Roman" w:cs="Times New Roman"/>
          <w:color w:val="222222"/>
          <w:sz w:val="28"/>
          <w:szCs w:val="28"/>
        </w:rPr>
        <w:footnoteReference w:id="6"/>
      </w:r>
      <w:r w:rsidR="0044684F" w:rsidRPr="00A4598F">
        <w:rPr>
          <w:rFonts w:ascii="Times New Roman" w:hAnsi="Times New Roman" w:cs="Times New Roman"/>
          <w:color w:val="222222"/>
          <w:sz w:val="28"/>
          <w:szCs w:val="28"/>
        </w:rPr>
        <w:t>. Such a structure</w:t>
      </w:r>
      <w:r w:rsidR="00CB5511" w:rsidRPr="00A4598F">
        <w:rPr>
          <w:rFonts w:ascii="Times New Roman" w:hAnsi="Times New Roman" w:cs="Times New Roman"/>
          <w:color w:val="222222"/>
          <w:sz w:val="28"/>
          <w:szCs w:val="28"/>
        </w:rPr>
        <w:t xml:space="preserve"> could be well supported by secular NGOs as well as by faith-based humanitarian </w:t>
      </w:r>
      <w:proofErr w:type="spellStart"/>
      <w:r w:rsidR="00CB5511" w:rsidRPr="00A4598F">
        <w:rPr>
          <w:rFonts w:ascii="Times New Roman" w:hAnsi="Times New Roman" w:cs="Times New Roman"/>
          <w:color w:val="222222"/>
          <w:sz w:val="28"/>
          <w:szCs w:val="28"/>
        </w:rPr>
        <w:t>organisations</w:t>
      </w:r>
      <w:proofErr w:type="spellEnd"/>
      <w:r w:rsidR="00CB5511" w:rsidRPr="00A4598F">
        <w:rPr>
          <w:rFonts w:ascii="Times New Roman" w:hAnsi="Times New Roman" w:cs="Times New Roman"/>
          <w:color w:val="222222"/>
          <w:sz w:val="28"/>
          <w:szCs w:val="28"/>
        </w:rPr>
        <w:t>.</w:t>
      </w:r>
    </w:p>
    <w:p w:rsidR="00535689" w:rsidRPr="00A4598F" w:rsidRDefault="00535689" w:rsidP="00A4598F">
      <w:pPr>
        <w:pStyle w:val="a3"/>
        <w:spacing w:line="360" w:lineRule="auto"/>
        <w:rPr>
          <w:rFonts w:ascii="Times New Roman" w:hAnsi="Times New Roman" w:cs="Times New Roman"/>
          <w:sz w:val="28"/>
          <w:szCs w:val="28"/>
        </w:rPr>
      </w:pPr>
    </w:p>
    <w:p w:rsidR="00535689" w:rsidRPr="00A4598F" w:rsidRDefault="00CB5511" w:rsidP="00A4598F">
      <w:pPr>
        <w:pStyle w:val="a3"/>
        <w:spacing w:line="360" w:lineRule="auto"/>
        <w:rPr>
          <w:rFonts w:ascii="Times New Roman" w:hAnsi="Times New Roman" w:cs="Times New Roman"/>
          <w:b/>
          <w:sz w:val="28"/>
          <w:szCs w:val="28"/>
        </w:rPr>
      </w:pPr>
      <w:r w:rsidRPr="00A4598F">
        <w:rPr>
          <w:rFonts w:ascii="Times New Roman" w:hAnsi="Times New Roman" w:cs="Times New Roman"/>
          <w:b/>
          <w:sz w:val="28"/>
          <w:szCs w:val="28"/>
        </w:rPr>
        <w:t>Policy Recommendations by DOC RI on Social Mobility and Migration</w:t>
      </w:r>
    </w:p>
    <w:p w:rsidR="00CB5511" w:rsidRDefault="00237209" w:rsidP="00A4598F">
      <w:pPr>
        <w:pStyle w:val="a3"/>
        <w:spacing w:line="360" w:lineRule="auto"/>
        <w:rPr>
          <w:rFonts w:ascii="Times New Roman" w:hAnsi="Times New Roman" w:cs="Times New Roman"/>
          <w:sz w:val="28"/>
          <w:szCs w:val="28"/>
        </w:rPr>
      </w:pPr>
      <w:r w:rsidRPr="00A4598F">
        <w:rPr>
          <w:rFonts w:ascii="Times New Roman" w:hAnsi="Times New Roman" w:cs="Times New Roman"/>
          <w:sz w:val="28"/>
          <w:szCs w:val="28"/>
        </w:rPr>
        <w:t xml:space="preserve">To illustrate the possible work that could be carried out by secular NGOs I </w:t>
      </w:r>
      <w:r w:rsidR="00AF10D9">
        <w:rPr>
          <w:rFonts w:ascii="Times New Roman" w:hAnsi="Times New Roman" w:cs="Times New Roman"/>
          <w:sz w:val="28"/>
          <w:szCs w:val="28"/>
        </w:rPr>
        <w:t xml:space="preserve">would like to </w:t>
      </w:r>
      <w:r w:rsidRPr="00A4598F">
        <w:rPr>
          <w:rFonts w:ascii="Times New Roman" w:hAnsi="Times New Roman" w:cs="Times New Roman"/>
          <w:sz w:val="28"/>
          <w:szCs w:val="28"/>
        </w:rPr>
        <w:t xml:space="preserve">refer to the results of panel on “Social Mobility and Migration: Through the Prism of Values and Cultures,” which was less than a month ago (on </w:t>
      </w:r>
      <w:r w:rsidR="00CB5511" w:rsidRPr="00A4598F">
        <w:rPr>
          <w:rFonts w:ascii="Times New Roman" w:hAnsi="Times New Roman" w:cs="Times New Roman"/>
          <w:sz w:val="28"/>
          <w:szCs w:val="28"/>
        </w:rPr>
        <w:t>October 6</w:t>
      </w:r>
      <w:r w:rsidRPr="00A4598F">
        <w:rPr>
          <w:rFonts w:ascii="Times New Roman" w:hAnsi="Times New Roman" w:cs="Times New Roman"/>
          <w:sz w:val="28"/>
          <w:szCs w:val="28"/>
        </w:rPr>
        <w:t xml:space="preserve">) convened at </w:t>
      </w:r>
      <w:r w:rsidR="00CB5511" w:rsidRPr="00A4598F">
        <w:rPr>
          <w:rFonts w:ascii="Times New Roman" w:hAnsi="Times New Roman" w:cs="Times New Roman"/>
          <w:sz w:val="28"/>
          <w:szCs w:val="28"/>
        </w:rPr>
        <w:t>the 15-th Anniversary Rhodes F</w:t>
      </w:r>
      <w:r w:rsidRPr="00A4598F">
        <w:rPr>
          <w:rFonts w:ascii="Times New Roman" w:hAnsi="Times New Roman" w:cs="Times New Roman"/>
          <w:sz w:val="28"/>
          <w:szCs w:val="28"/>
        </w:rPr>
        <w:t>orum</w:t>
      </w:r>
      <w:r w:rsidR="00A4598F" w:rsidRPr="00A4598F">
        <w:rPr>
          <w:rStyle w:val="a6"/>
          <w:rFonts w:ascii="Times New Roman" w:hAnsi="Times New Roman" w:cs="Times New Roman"/>
          <w:sz w:val="28"/>
          <w:szCs w:val="28"/>
        </w:rPr>
        <w:footnoteReference w:id="7"/>
      </w:r>
      <w:r w:rsidRPr="00A4598F">
        <w:rPr>
          <w:rFonts w:ascii="Times New Roman" w:hAnsi="Times New Roman" w:cs="Times New Roman"/>
          <w:sz w:val="28"/>
          <w:szCs w:val="28"/>
        </w:rPr>
        <w:t>.</w:t>
      </w:r>
      <w:r w:rsidR="00A4598F" w:rsidRPr="00A4598F">
        <w:rPr>
          <w:rFonts w:ascii="Times New Roman" w:hAnsi="Times New Roman" w:cs="Times New Roman"/>
          <w:sz w:val="28"/>
          <w:szCs w:val="28"/>
        </w:rPr>
        <w:t xml:space="preserve"> </w:t>
      </w:r>
      <w:r w:rsidR="00CB5511" w:rsidRPr="00A4598F">
        <w:rPr>
          <w:rFonts w:ascii="Times New Roman" w:hAnsi="Times New Roman" w:cs="Times New Roman"/>
          <w:sz w:val="28"/>
          <w:szCs w:val="28"/>
        </w:rPr>
        <w:t xml:space="preserve">The panel was </w:t>
      </w:r>
      <w:r w:rsidR="00744696" w:rsidRPr="00A4598F">
        <w:rPr>
          <w:rFonts w:ascii="Times New Roman" w:hAnsi="Times New Roman" w:cs="Times New Roman"/>
          <w:sz w:val="28"/>
          <w:szCs w:val="28"/>
        </w:rPr>
        <w:t xml:space="preserve">moderated by Former Director General of International Organization for </w:t>
      </w:r>
      <w:r w:rsidR="00744696" w:rsidRPr="00A4598F">
        <w:rPr>
          <w:rFonts w:ascii="Times New Roman" w:hAnsi="Times New Roman" w:cs="Times New Roman"/>
          <w:sz w:val="28"/>
          <w:szCs w:val="28"/>
        </w:rPr>
        <w:lastRenderedPageBreak/>
        <w:t xml:space="preserve">Migration Brunson McKinley and Co-Chair of Association for International Mobility Anne-Marie </w:t>
      </w:r>
      <w:proofErr w:type="spellStart"/>
      <w:r w:rsidR="00744696" w:rsidRPr="00A4598F">
        <w:rPr>
          <w:rFonts w:ascii="Times New Roman" w:hAnsi="Times New Roman" w:cs="Times New Roman"/>
          <w:sz w:val="28"/>
          <w:szCs w:val="28"/>
        </w:rPr>
        <w:t>Buschman</w:t>
      </w:r>
      <w:proofErr w:type="spellEnd"/>
      <w:r w:rsidR="00744696" w:rsidRPr="00A4598F">
        <w:rPr>
          <w:rFonts w:ascii="Times New Roman" w:hAnsi="Times New Roman" w:cs="Times New Roman"/>
          <w:sz w:val="28"/>
          <w:szCs w:val="28"/>
        </w:rPr>
        <w:t>-Petit.</w:t>
      </w:r>
      <w:r w:rsidR="0018382C">
        <w:rPr>
          <w:rFonts w:ascii="Times New Roman" w:hAnsi="Times New Roman" w:cs="Times New Roman"/>
          <w:sz w:val="28"/>
          <w:szCs w:val="28"/>
        </w:rPr>
        <w:t xml:space="preserve"> </w:t>
      </w:r>
    </w:p>
    <w:p w:rsidR="00D15CAB" w:rsidRDefault="00D15CAB" w:rsidP="00F750A3">
      <w:pPr>
        <w:pStyle w:val="a3"/>
        <w:spacing w:line="360" w:lineRule="auto"/>
        <w:ind w:firstLine="708"/>
        <w:rPr>
          <w:rFonts w:ascii="Times New Roman" w:hAnsi="Times New Roman" w:cs="Times New Roman"/>
          <w:sz w:val="28"/>
          <w:szCs w:val="28"/>
        </w:rPr>
      </w:pPr>
      <w:r w:rsidRPr="00A4598F">
        <w:rPr>
          <w:rFonts w:ascii="Times New Roman" w:hAnsi="Times New Roman" w:cs="Times New Roman"/>
          <w:sz w:val="28"/>
          <w:szCs w:val="28"/>
        </w:rPr>
        <w:t xml:space="preserve">The panel participants stated that </w:t>
      </w:r>
      <w:r w:rsidR="0072714B" w:rsidRPr="00A4598F">
        <w:rPr>
          <w:rFonts w:ascii="Times New Roman" w:hAnsi="Times New Roman" w:cs="Times New Roman"/>
          <w:sz w:val="28"/>
          <w:szCs w:val="28"/>
        </w:rPr>
        <w:t xml:space="preserve">international </w:t>
      </w:r>
      <w:r w:rsidRPr="00A4598F">
        <w:rPr>
          <w:rFonts w:ascii="Times New Roman" w:hAnsi="Times New Roman" w:cs="Times New Roman"/>
          <w:sz w:val="28"/>
          <w:szCs w:val="28"/>
        </w:rPr>
        <w:t>migration has a major impact on societies</w:t>
      </w:r>
      <w:r w:rsidR="0072714B">
        <w:rPr>
          <w:rFonts w:ascii="Times New Roman" w:hAnsi="Times New Roman" w:cs="Times New Roman"/>
          <w:sz w:val="28"/>
          <w:szCs w:val="28"/>
        </w:rPr>
        <w:t>,</w:t>
      </w:r>
      <w:r w:rsidRPr="00A4598F">
        <w:rPr>
          <w:rFonts w:ascii="Times New Roman" w:hAnsi="Times New Roman" w:cs="Times New Roman"/>
          <w:sz w:val="28"/>
          <w:szCs w:val="28"/>
        </w:rPr>
        <w:t xml:space="preserve"> and that impact is likely to grow as rates of population growth and relative prosperity vary enormously between richer and poorer countries.</w:t>
      </w:r>
      <w:r w:rsidR="00237209" w:rsidRPr="00A4598F">
        <w:rPr>
          <w:rFonts w:ascii="Times New Roman" w:hAnsi="Times New Roman" w:cs="Times New Roman"/>
          <w:sz w:val="28"/>
          <w:szCs w:val="28"/>
        </w:rPr>
        <w:t xml:space="preserve"> The panelists specified that no</w:t>
      </w:r>
      <w:r w:rsidRPr="00A4598F">
        <w:rPr>
          <w:rFonts w:ascii="Times New Roman" w:hAnsi="Times New Roman" w:cs="Times New Roman"/>
          <w:sz w:val="28"/>
          <w:szCs w:val="28"/>
        </w:rPr>
        <w:t>where these differences</w:t>
      </w:r>
      <w:r w:rsidR="00237209" w:rsidRPr="00A4598F">
        <w:rPr>
          <w:rFonts w:ascii="Times New Roman" w:hAnsi="Times New Roman" w:cs="Times New Roman"/>
          <w:sz w:val="28"/>
          <w:szCs w:val="28"/>
        </w:rPr>
        <w:t xml:space="preserve"> are</w:t>
      </w:r>
      <w:r w:rsidRPr="00A4598F">
        <w:rPr>
          <w:rFonts w:ascii="Times New Roman" w:hAnsi="Times New Roman" w:cs="Times New Roman"/>
          <w:sz w:val="28"/>
          <w:szCs w:val="28"/>
        </w:rPr>
        <w:t xml:space="preserve"> more dramatic than between </w:t>
      </w:r>
      <w:r w:rsidR="00237209" w:rsidRPr="00A4598F">
        <w:rPr>
          <w:rFonts w:ascii="Times New Roman" w:hAnsi="Times New Roman" w:cs="Times New Roman"/>
          <w:sz w:val="28"/>
          <w:szCs w:val="28"/>
        </w:rPr>
        <w:t xml:space="preserve">sub-Saharan Africa and Europe. </w:t>
      </w:r>
      <w:r w:rsidRPr="00A4598F">
        <w:rPr>
          <w:rFonts w:ascii="Times New Roman" w:hAnsi="Times New Roman" w:cs="Times New Roman"/>
          <w:sz w:val="28"/>
          <w:szCs w:val="28"/>
        </w:rPr>
        <w:t xml:space="preserve">Migration can have economic benefits for both receiving </w:t>
      </w:r>
      <w:r w:rsidR="00C6730D">
        <w:rPr>
          <w:rFonts w:ascii="Times New Roman" w:hAnsi="Times New Roman" w:cs="Times New Roman"/>
          <w:sz w:val="28"/>
          <w:szCs w:val="28"/>
        </w:rPr>
        <w:t xml:space="preserve">countries and </w:t>
      </w:r>
      <w:r w:rsidRPr="00A4598F">
        <w:rPr>
          <w:rFonts w:ascii="Times New Roman" w:hAnsi="Times New Roman" w:cs="Times New Roman"/>
          <w:sz w:val="28"/>
          <w:szCs w:val="28"/>
        </w:rPr>
        <w:t>countries</w:t>
      </w:r>
      <w:r w:rsidR="00C6730D">
        <w:rPr>
          <w:rFonts w:ascii="Times New Roman" w:hAnsi="Times New Roman" w:cs="Times New Roman"/>
          <w:sz w:val="28"/>
          <w:szCs w:val="28"/>
        </w:rPr>
        <w:t xml:space="preserve"> of origin</w:t>
      </w:r>
      <w:r w:rsidRPr="00A4598F">
        <w:rPr>
          <w:rFonts w:ascii="Times New Roman" w:hAnsi="Times New Roman" w:cs="Times New Roman"/>
          <w:sz w:val="28"/>
          <w:szCs w:val="28"/>
        </w:rPr>
        <w:t xml:space="preserve">, but uncontrolled flows of people typically fuel political </w:t>
      </w:r>
      <w:proofErr w:type="spellStart"/>
      <w:r w:rsidRPr="00A4598F">
        <w:rPr>
          <w:rFonts w:ascii="Times New Roman" w:hAnsi="Times New Roman" w:cs="Times New Roman"/>
          <w:sz w:val="28"/>
          <w:szCs w:val="28"/>
        </w:rPr>
        <w:t>polarisation</w:t>
      </w:r>
      <w:proofErr w:type="spellEnd"/>
      <w:r w:rsidRPr="00A4598F">
        <w:rPr>
          <w:rFonts w:ascii="Times New Roman" w:hAnsi="Times New Roman" w:cs="Times New Roman"/>
          <w:sz w:val="28"/>
          <w:szCs w:val="28"/>
        </w:rPr>
        <w:t xml:space="preserve"> and the rise of x</w:t>
      </w:r>
      <w:r w:rsidR="00237209" w:rsidRPr="00A4598F">
        <w:rPr>
          <w:rFonts w:ascii="Times New Roman" w:hAnsi="Times New Roman" w:cs="Times New Roman"/>
          <w:sz w:val="28"/>
          <w:szCs w:val="28"/>
        </w:rPr>
        <w:t>enophobic movements. The panel stated that a</w:t>
      </w:r>
      <w:r w:rsidRPr="00A4598F">
        <w:rPr>
          <w:rFonts w:ascii="Times New Roman" w:hAnsi="Times New Roman" w:cs="Times New Roman"/>
          <w:sz w:val="28"/>
          <w:szCs w:val="28"/>
        </w:rPr>
        <w:t>ll around the world, questions of cultural and religious identity, multiculturalism, communitarianism, assimilation, and border control have reached the top of the political agenda.</w:t>
      </w:r>
    </w:p>
    <w:p w:rsidR="00D15CAB" w:rsidRDefault="00237209" w:rsidP="00F750A3">
      <w:pPr>
        <w:pStyle w:val="a3"/>
        <w:spacing w:line="360" w:lineRule="auto"/>
        <w:ind w:firstLine="708"/>
        <w:rPr>
          <w:rFonts w:ascii="Times New Roman" w:hAnsi="Times New Roman" w:cs="Times New Roman"/>
          <w:sz w:val="28"/>
          <w:szCs w:val="28"/>
        </w:rPr>
      </w:pPr>
      <w:r w:rsidRPr="00A4598F">
        <w:rPr>
          <w:rFonts w:ascii="Times New Roman" w:hAnsi="Times New Roman" w:cs="Times New Roman"/>
          <w:sz w:val="28"/>
          <w:szCs w:val="28"/>
        </w:rPr>
        <w:t xml:space="preserve">There were </w:t>
      </w:r>
      <w:r w:rsidR="00F750A3">
        <w:rPr>
          <w:rFonts w:ascii="Times New Roman" w:hAnsi="Times New Roman" w:cs="Times New Roman"/>
          <w:sz w:val="28"/>
          <w:szCs w:val="28"/>
        </w:rPr>
        <w:t>policy</w:t>
      </w:r>
      <w:r w:rsidRPr="00A4598F">
        <w:rPr>
          <w:rFonts w:ascii="Times New Roman" w:hAnsi="Times New Roman" w:cs="Times New Roman"/>
          <w:sz w:val="28"/>
          <w:szCs w:val="28"/>
        </w:rPr>
        <w:t xml:space="preserve"> recommendations elaborated at </w:t>
      </w:r>
      <w:r w:rsidR="0072714B">
        <w:rPr>
          <w:rFonts w:ascii="Times New Roman" w:hAnsi="Times New Roman" w:cs="Times New Roman"/>
          <w:sz w:val="28"/>
          <w:szCs w:val="28"/>
        </w:rPr>
        <w:t>Rhodes Forum</w:t>
      </w:r>
      <w:r w:rsidR="00A4598F" w:rsidRPr="00A4598F">
        <w:rPr>
          <w:rFonts w:ascii="Times New Roman" w:hAnsi="Times New Roman" w:cs="Times New Roman"/>
          <w:sz w:val="28"/>
          <w:szCs w:val="28"/>
        </w:rPr>
        <w:t>,</w:t>
      </w:r>
      <w:r w:rsidRPr="00A4598F">
        <w:rPr>
          <w:rFonts w:ascii="Times New Roman" w:hAnsi="Times New Roman" w:cs="Times New Roman"/>
          <w:sz w:val="28"/>
          <w:szCs w:val="28"/>
        </w:rPr>
        <w:t xml:space="preserve"> and further research </w:t>
      </w:r>
      <w:r w:rsidR="00A4598F" w:rsidRPr="00A4598F">
        <w:rPr>
          <w:rFonts w:ascii="Times New Roman" w:hAnsi="Times New Roman" w:cs="Times New Roman"/>
          <w:sz w:val="28"/>
          <w:szCs w:val="28"/>
        </w:rPr>
        <w:t xml:space="preserve">and recommendations </w:t>
      </w:r>
      <w:r w:rsidRPr="00A4598F">
        <w:rPr>
          <w:rFonts w:ascii="Times New Roman" w:hAnsi="Times New Roman" w:cs="Times New Roman"/>
          <w:sz w:val="28"/>
          <w:szCs w:val="28"/>
        </w:rPr>
        <w:t xml:space="preserve">will follow. The results as well as proceedings will be published at the </w:t>
      </w:r>
      <w:r w:rsidR="00A4598F" w:rsidRPr="00A4598F">
        <w:rPr>
          <w:rFonts w:ascii="Times New Roman" w:hAnsi="Times New Roman" w:cs="Times New Roman"/>
          <w:sz w:val="28"/>
          <w:szCs w:val="28"/>
        </w:rPr>
        <w:t xml:space="preserve">DOC Research Institute </w:t>
      </w:r>
      <w:r w:rsidRPr="00A4598F">
        <w:rPr>
          <w:rFonts w:ascii="Times New Roman" w:hAnsi="Times New Roman" w:cs="Times New Roman"/>
          <w:sz w:val="28"/>
          <w:szCs w:val="28"/>
        </w:rPr>
        <w:t>web-site and may be well accessed.</w:t>
      </w:r>
    </w:p>
    <w:p w:rsidR="00A4598F" w:rsidRPr="00A4598F" w:rsidRDefault="00A4598F" w:rsidP="0072714B">
      <w:pPr>
        <w:pStyle w:val="a3"/>
        <w:spacing w:line="360" w:lineRule="auto"/>
        <w:ind w:firstLine="708"/>
        <w:rPr>
          <w:rFonts w:ascii="Times New Roman" w:hAnsi="Times New Roman" w:cs="Times New Roman"/>
          <w:sz w:val="28"/>
          <w:szCs w:val="28"/>
        </w:rPr>
      </w:pPr>
      <w:r w:rsidRPr="00A4598F">
        <w:rPr>
          <w:rFonts w:ascii="Times New Roman" w:hAnsi="Times New Roman" w:cs="Times New Roman"/>
          <w:sz w:val="28"/>
          <w:szCs w:val="28"/>
        </w:rPr>
        <w:t xml:space="preserve">Meanwhile I will </w:t>
      </w:r>
      <w:r w:rsidR="00DD094A">
        <w:rPr>
          <w:rFonts w:ascii="Times New Roman" w:hAnsi="Times New Roman" w:cs="Times New Roman"/>
          <w:sz w:val="28"/>
          <w:szCs w:val="28"/>
        </w:rPr>
        <w:t>provide</w:t>
      </w:r>
      <w:r w:rsidR="0072714B">
        <w:rPr>
          <w:rFonts w:ascii="Times New Roman" w:hAnsi="Times New Roman" w:cs="Times New Roman"/>
          <w:sz w:val="28"/>
          <w:szCs w:val="28"/>
        </w:rPr>
        <w:t xml:space="preserve"> couple </w:t>
      </w:r>
      <w:r w:rsidRPr="00A4598F">
        <w:rPr>
          <w:rFonts w:ascii="Times New Roman" w:hAnsi="Times New Roman" w:cs="Times New Roman"/>
          <w:sz w:val="28"/>
          <w:szCs w:val="28"/>
        </w:rPr>
        <w:t>example</w:t>
      </w:r>
      <w:r w:rsidR="0072714B">
        <w:rPr>
          <w:rFonts w:ascii="Times New Roman" w:hAnsi="Times New Roman" w:cs="Times New Roman"/>
          <w:sz w:val="28"/>
          <w:szCs w:val="28"/>
        </w:rPr>
        <w:t>s of such recommendations. To</w:t>
      </w:r>
      <w:r w:rsidRPr="00A4598F">
        <w:rPr>
          <w:rFonts w:ascii="Times New Roman" w:hAnsi="Times New Roman" w:cs="Times New Roman"/>
          <w:sz w:val="28"/>
          <w:szCs w:val="28"/>
        </w:rPr>
        <w:t xml:space="preserve"> determin</w:t>
      </w:r>
      <w:r w:rsidR="0072714B">
        <w:rPr>
          <w:rFonts w:ascii="Times New Roman" w:hAnsi="Times New Roman" w:cs="Times New Roman"/>
          <w:sz w:val="28"/>
          <w:szCs w:val="28"/>
        </w:rPr>
        <w:t>e</w:t>
      </w:r>
      <w:r w:rsidRPr="00A4598F">
        <w:rPr>
          <w:rFonts w:ascii="Times New Roman" w:hAnsi="Times New Roman" w:cs="Times New Roman"/>
          <w:sz w:val="28"/>
          <w:szCs w:val="28"/>
        </w:rPr>
        <w:t xml:space="preserve"> how best to make decisions on migration and integration, the DOC Research Institute, following the panel results, gives recommendations:</w:t>
      </w:r>
    </w:p>
    <w:p w:rsidR="00A4598F" w:rsidRPr="00A4598F" w:rsidRDefault="00A4598F" w:rsidP="00A4598F">
      <w:pPr>
        <w:pStyle w:val="a3"/>
        <w:numPr>
          <w:ilvl w:val="0"/>
          <w:numId w:val="3"/>
        </w:numPr>
        <w:spacing w:line="360" w:lineRule="auto"/>
        <w:ind w:left="426" w:hanging="422"/>
        <w:rPr>
          <w:rFonts w:ascii="Times New Roman" w:hAnsi="Times New Roman" w:cs="Times New Roman"/>
          <w:sz w:val="28"/>
          <w:szCs w:val="28"/>
        </w:rPr>
      </w:pPr>
      <w:r w:rsidRPr="00A4598F">
        <w:rPr>
          <w:rFonts w:ascii="Times New Roman" w:hAnsi="Times New Roman" w:cs="Times New Roman"/>
          <w:sz w:val="28"/>
          <w:szCs w:val="28"/>
        </w:rPr>
        <w:t>The European Union should acknowledge that different member states have different interests and approaches in the field of migration and integration and should have the right to develop their own policies democratically.</w:t>
      </w:r>
    </w:p>
    <w:p w:rsidR="00A4598F" w:rsidRDefault="00A4598F" w:rsidP="00A4598F">
      <w:pPr>
        <w:pStyle w:val="a3"/>
        <w:numPr>
          <w:ilvl w:val="0"/>
          <w:numId w:val="3"/>
        </w:numPr>
        <w:spacing w:line="360" w:lineRule="auto"/>
        <w:ind w:left="426" w:hanging="422"/>
        <w:rPr>
          <w:rFonts w:ascii="Times New Roman" w:hAnsi="Times New Roman" w:cs="Times New Roman"/>
          <w:sz w:val="28"/>
          <w:szCs w:val="28"/>
        </w:rPr>
      </w:pPr>
      <w:r w:rsidRPr="00A4598F">
        <w:rPr>
          <w:rFonts w:ascii="Times New Roman" w:hAnsi="Times New Roman" w:cs="Times New Roman"/>
          <w:sz w:val="28"/>
          <w:szCs w:val="28"/>
        </w:rPr>
        <w:t>Screening for asylum admission should take place in the vicinity of refugee-generating countries rather than in the country of destination, a practice already in place for many traditional countries of refuge.</w:t>
      </w:r>
    </w:p>
    <w:p w:rsidR="00DD094A" w:rsidRPr="00DD094A" w:rsidRDefault="00DD094A" w:rsidP="00DD094A">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On the </w:t>
      </w:r>
      <w:r w:rsidRPr="00DD094A">
        <w:rPr>
          <w:rFonts w:ascii="Times New Roman" w:hAnsi="Times New Roman" w:cs="Times New Roman"/>
          <w:sz w:val="28"/>
          <w:szCs w:val="28"/>
        </w:rPr>
        <w:t>costs of mass migration and the challenge of integration</w:t>
      </w:r>
      <w:r>
        <w:rPr>
          <w:rFonts w:ascii="Times New Roman" w:hAnsi="Times New Roman" w:cs="Times New Roman"/>
          <w:sz w:val="28"/>
          <w:szCs w:val="28"/>
        </w:rPr>
        <w:t xml:space="preserve"> the recommendations are:</w:t>
      </w:r>
    </w:p>
    <w:p w:rsidR="00DD094A" w:rsidRPr="00DD094A" w:rsidRDefault="00DD094A" w:rsidP="00DD094A">
      <w:pPr>
        <w:pStyle w:val="a3"/>
        <w:spacing w:line="360" w:lineRule="auto"/>
        <w:ind w:left="426" w:hanging="426"/>
        <w:rPr>
          <w:rFonts w:ascii="Times New Roman" w:hAnsi="Times New Roman" w:cs="Times New Roman"/>
          <w:sz w:val="28"/>
          <w:szCs w:val="28"/>
        </w:rPr>
      </w:pPr>
      <w:r w:rsidRPr="00DD094A">
        <w:rPr>
          <w:rFonts w:ascii="Times New Roman" w:hAnsi="Times New Roman" w:cs="Times New Roman"/>
          <w:sz w:val="28"/>
          <w:szCs w:val="28"/>
        </w:rPr>
        <w:t>•</w:t>
      </w:r>
      <w:r w:rsidRPr="00DD094A">
        <w:rPr>
          <w:rFonts w:ascii="Times New Roman" w:hAnsi="Times New Roman" w:cs="Times New Roman"/>
          <w:sz w:val="28"/>
          <w:szCs w:val="28"/>
        </w:rPr>
        <w:tab/>
        <w:t xml:space="preserve">At a minimum, Europe needs to develop a consensus view regarding massive flows from the south. Is it Europe’s duty to welcome all comers or should filters be imposed? What categories of </w:t>
      </w:r>
      <w:r>
        <w:rPr>
          <w:rFonts w:ascii="Times New Roman" w:hAnsi="Times New Roman" w:cs="Times New Roman"/>
          <w:sz w:val="28"/>
          <w:szCs w:val="28"/>
        </w:rPr>
        <w:t>migrants should be preferred –</w:t>
      </w:r>
      <w:r w:rsidRPr="00DD094A">
        <w:rPr>
          <w:rFonts w:ascii="Times New Roman" w:hAnsi="Times New Roman" w:cs="Times New Roman"/>
          <w:sz w:val="28"/>
          <w:szCs w:val="28"/>
        </w:rPr>
        <w:t xml:space="preserve"> </w:t>
      </w:r>
      <w:r w:rsidRPr="00DD094A">
        <w:rPr>
          <w:rFonts w:ascii="Times New Roman" w:hAnsi="Times New Roman" w:cs="Times New Roman"/>
          <w:sz w:val="28"/>
          <w:szCs w:val="28"/>
        </w:rPr>
        <w:lastRenderedPageBreak/>
        <w:t>asylum seekers, the highly skilled, persons with existing ties to the country of destination?</w:t>
      </w:r>
    </w:p>
    <w:p w:rsidR="00DD094A" w:rsidRPr="00A4598F" w:rsidRDefault="00DD094A" w:rsidP="00DD094A">
      <w:pPr>
        <w:pStyle w:val="a3"/>
        <w:spacing w:line="360" w:lineRule="auto"/>
        <w:ind w:left="426" w:hanging="426"/>
        <w:rPr>
          <w:rFonts w:ascii="Times New Roman" w:hAnsi="Times New Roman" w:cs="Times New Roman"/>
          <w:sz w:val="28"/>
          <w:szCs w:val="28"/>
        </w:rPr>
      </w:pPr>
      <w:r w:rsidRPr="00DD094A">
        <w:rPr>
          <w:rFonts w:ascii="Times New Roman" w:hAnsi="Times New Roman" w:cs="Times New Roman"/>
          <w:sz w:val="28"/>
          <w:szCs w:val="28"/>
        </w:rPr>
        <w:t>•</w:t>
      </w:r>
      <w:r w:rsidRPr="00DD094A">
        <w:rPr>
          <w:rFonts w:ascii="Times New Roman" w:hAnsi="Times New Roman" w:cs="Times New Roman"/>
          <w:sz w:val="28"/>
          <w:szCs w:val="28"/>
        </w:rPr>
        <w:tab/>
        <w:t>European governments need to make migration and integration prominent issues in their foreign and domestic policy thinking, rather than leaving the subjects to human rights activists.</w:t>
      </w:r>
    </w:p>
    <w:p w:rsidR="00237209" w:rsidRDefault="00A4598F" w:rsidP="00F750A3">
      <w:pPr>
        <w:pStyle w:val="a3"/>
        <w:spacing w:line="360" w:lineRule="auto"/>
        <w:rPr>
          <w:rFonts w:ascii="Times New Roman" w:hAnsi="Times New Roman" w:cs="Times New Roman"/>
          <w:sz w:val="28"/>
          <w:szCs w:val="28"/>
        </w:rPr>
      </w:pPr>
      <w:r w:rsidRPr="00A4598F">
        <w:rPr>
          <w:rFonts w:ascii="Times New Roman" w:hAnsi="Times New Roman" w:cs="Times New Roman"/>
          <w:sz w:val="28"/>
          <w:szCs w:val="28"/>
        </w:rPr>
        <w:t xml:space="preserve">There </w:t>
      </w:r>
      <w:r w:rsidR="00DD094A">
        <w:rPr>
          <w:rFonts w:ascii="Times New Roman" w:hAnsi="Times New Roman" w:cs="Times New Roman"/>
          <w:sz w:val="28"/>
          <w:szCs w:val="28"/>
        </w:rPr>
        <w:t>remain</w:t>
      </w:r>
      <w:r w:rsidRPr="00A4598F">
        <w:rPr>
          <w:rFonts w:ascii="Times New Roman" w:hAnsi="Times New Roman" w:cs="Times New Roman"/>
          <w:sz w:val="28"/>
          <w:szCs w:val="28"/>
        </w:rPr>
        <w:t xml:space="preserve"> more </w:t>
      </w:r>
      <w:r w:rsidR="00DD094A" w:rsidRPr="00DD094A">
        <w:rPr>
          <w:rFonts w:ascii="Times New Roman" w:hAnsi="Times New Roman" w:cs="Times New Roman"/>
          <w:sz w:val="28"/>
          <w:szCs w:val="28"/>
        </w:rPr>
        <w:t>6</w:t>
      </w:r>
      <w:r w:rsidRPr="00A4598F">
        <w:rPr>
          <w:rFonts w:ascii="Times New Roman" w:hAnsi="Times New Roman" w:cs="Times New Roman"/>
          <w:sz w:val="28"/>
          <w:szCs w:val="28"/>
        </w:rPr>
        <w:t xml:space="preserve"> </w:t>
      </w:r>
      <w:r w:rsidR="00DD094A">
        <w:rPr>
          <w:rFonts w:ascii="Times New Roman" w:hAnsi="Times New Roman" w:cs="Times New Roman"/>
          <w:sz w:val="28"/>
          <w:szCs w:val="28"/>
        </w:rPr>
        <w:t xml:space="preserve">trend lines </w:t>
      </w:r>
      <w:r w:rsidRPr="00A4598F">
        <w:rPr>
          <w:rFonts w:ascii="Times New Roman" w:hAnsi="Times New Roman" w:cs="Times New Roman"/>
          <w:sz w:val="28"/>
          <w:szCs w:val="28"/>
        </w:rPr>
        <w:t>of recommendations developed</w:t>
      </w:r>
      <w:r w:rsidR="00AF10D9">
        <w:rPr>
          <w:rFonts w:ascii="Times New Roman" w:hAnsi="Times New Roman" w:cs="Times New Roman"/>
          <w:sz w:val="28"/>
          <w:szCs w:val="28"/>
        </w:rPr>
        <w:t xml:space="preserve"> at the Rhodes Forum 2017 panel on migration</w:t>
      </w:r>
      <w:r w:rsidRPr="00A4598F">
        <w:rPr>
          <w:rFonts w:ascii="Times New Roman" w:hAnsi="Times New Roman" w:cs="Times New Roman"/>
          <w:sz w:val="28"/>
          <w:szCs w:val="28"/>
        </w:rPr>
        <w:t xml:space="preserve">, but given the short time limit, I </w:t>
      </w:r>
      <w:r w:rsidR="00AF10D9">
        <w:rPr>
          <w:rFonts w:ascii="Times New Roman" w:hAnsi="Times New Roman" w:cs="Times New Roman"/>
          <w:sz w:val="28"/>
          <w:szCs w:val="28"/>
        </w:rPr>
        <w:t>wish to</w:t>
      </w:r>
      <w:r w:rsidRPr="00A4598F">
        <w:rPr>
          <w:rFonts w:ascii="Times New Roman" w:hAnsi="Times New Roman" w:cs="Times New Roman"/>
          <w:sz w:val="28"/>
          <w:szCs w:val="28"/>
        </w:rPr>
        <w:t xml:space="preserve"> direct all the interested persons to the DOC RI website</w:t>
      </w:r>
      <w:r w:rsidR="00AF10D9">
        <w:rPr>
          <w:rFonts w:ascii="Times New Roman" w:hAnsi="Times New Roman" w:cs="Times New Roman"/>
          <w:sz w:val="28"/>
          <w:szCs w:val="28"/>
        </w:rPr>
        <w:t xml:space="preserve"> </w:t>
      </w:r>
      <w:hyperlink r:id="rId9" w:history="1">
        <w:r w:rsidR="00AF10D9" w:rsidRPr="00C0562C">
          <w:rPr>
            <w:rStyle w:val="a7"/>
            <w:rFonts w:ascii="Times New Roman" w:hAnsi="Times New Roman" w:cs="Times New Roman"/>
            <w:sz w:val="28"/>
            <w:szCs w:val="28"/>
          </w:rPr>
          <w:t>https://doc-research.org/en/</w:t>
        </w:r>
      </w:hyperlink>
      <w:r w:rsidRPr="00A4598F">
        <w:rPr>
          <w:rFonts w:ascii="Times New Roman" w:hAnsi="Times New Roman" w:cs="Times New Roman"/>
          <w:sz w:val="28"/>
          <w:szCs w:val="28"/>
        </w:rPr>
        <w:t>, where th</w:t>
      </w:r>
      <w:r w:rsidR="00AF10D9">
        <w:rPr>
          <w:rFonts w:ascii="Times New Roman" w:hAnsi="Times New Roman" w:cs="Times New Roman"/>
          <w:sz w:val="28"/>
          <w:szCs w:val="28"/>
        </w:rPr>
        <w:t>is</w:t>
      </w:r>
      <w:r w:rsidRPr="00A4598F">
        <w:rPr>
          <w:rFonts w:ascii="Times New Roman" w:hAnsi="Times New Roman" w:cs="Times New Roman"/>
          <w:sz w:val="28"/>
          <w:szCs w:val="28"/>
        </w:rPr>
        <w:t xml:space="preserve"> information will appear.</w:t>
      </w:r>
    </w:p>
    <w:p w:rsidR="0072714B" w:rsidRPr="00A4598F" w:rsidRDefault="0072714B" w:rsidP="00AF10D9">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In conclusion, </w:t>
      </w:r>
      <w:r w:rsidRPr="0072714B">
        <w:rPr>
          <w:rFonts w:ascii="Times New Roman" w:hAnsi="Times New Roman" w:cs="Times New Roman"/>
          <w:sz w:val="28"/>
          <w:szCs w:val="28"/>
        </w:rPr>
        <w:t xml:space="preserve">Dialogue of Civilizations Research Institute </w:t>
      </w:r>
      <w:r>
        <w:rPr>
          <w:rFonts w:ascii="Times New Roman" w:hAnsi="Times New Roman" w:cs="Times New Roman"/>
          <w:sz w:val="28"/>
          <w:szCs w:val="28"/>
        </w:rPr>
        <w:t xml:space="preserve">will be holding its next conference on </w:t>
      </w:r>
      <w:r w:rsidRPr="0072714B">
        <w:rPr>
          <w:rFonts w:ascii="Times New Roman" w:hAnsi="Times New Roman" w:cs="Times New Roman"/>
          <w:sz w:val="28"/>
          <w:szCs w:val="28"/>
        </w:rPr>
        <w:t>Migration in Europe and Eurasia in Berlin on December 12-13.</w:t>
      </w:r>
      <w:r>
        <w:rPr>
          <w:rFonts w:ascii="Times New Roman" w:hAnsi="Times New Roman" w:cs="Times New Roman"/>
          <w:sz w:val="28"/>
          <w:szCs w:val="28"/>
        </w:rPr>
        <w:t xml:space="preserve"> The conference participants will in particular analyze</w:t>
      </w:r>
      <w:r w:rsidRPr="0072714B">
        <w:rPr>
          <w:rFonts w:ascii="Times New Roman" w:hAnsi="Times New Roman" w:cs="Times New Roman"/>
          <w:sz w:val="28"/>
          <w:szCs w:val="28"/>
        </w:rPr>
        <w:t xml:space="preserve"> migration dynamics in Europe and Eurasia;</w:t>
      </w:r>
      <w:r>
        <w:rPr>
          <w:rFonts w:ascii="Times New Roman" w:hAnsi="Times New Roman" w:cs="Times New Roman"/>
          <w:sz w:val="28"/>
          <w:szCs w:val="28"/>
        </w:rPr>
        <w:t xml:space="preserve"> and </w:t>
      </w:r>
      <w:r w:rsidRPr="0072714B">
        <w:rPr>
          <w:rFonts w:ascii="Times New Roman" w:hAnsi="Times New Roman" w:cs="Times New Roman"/>
          <w:sz w:val="28"/>
          <w:szCs w:val="28"/>
        </w:rPr>
        <w:t xml:space="preserve">highlighting main trends in the migratory </w:t>
      </w:r>
      <w:proofErr w:type="gramStart"/>
      <w:r w:rsidRPr="0072714B">
        <w:rPr>
          <w:rFonts w:ascii="Times New Roman" w:hAnsi="Times New Roman" w:cs="Times New Roman"/>
          <w:sz w:val="28"/>
          <w:szCs w:val="28"/>
        </w:rPr>
        <w:t>communities</w:t>
      </w:r>
      <w:proofErr w:type="gramEnd"/>
      <w:r w:rsidRPr="0072714B">
        <w:rPr>
          <w:rFonts w:ascii="Times New Roman" w:hAnsi="Times New Roman" w:cs="Times New Roman"/>
          <w:sz w:val="28"/>
          <w:szCs w:val="28"/>
        </w:rPr>
        <w:t xml:space="preserve"> </w:t>
      </w:r>
      <w:r w:rsidR="00F07142" w:rsidRPr="0072714B">
        <w:rPr>
          <w:rFonts w:ascii="Times New Roman" w:hAnsi="Times New Roman" w:cs="Times New Roman"/>
          <w:sz w:val="28"/>
          <w:szCs w:val="28"/>
        </w:rPr>
        <w:t>evolution,</w:t>
      </w:r>
      <w:r w:rsidRPr="0072714B">
        <w:rPr>
          <w:rFonts w:ascii="Times New Roman" w:hAnsi="Times New Roman" w:cs="Times New Roman"/>
          <w:sz w:val="28"/>
          <w:szCs w:val="28"/>
        </w:rPr>
        <w:t xml:space="preserve"> tendency of migrants to assimilate and</w:t>
      </w:r>
      <w:r>
        <w:rPr>
          <w:rFonts w:ascii="Times New Roman" w:hAnsi="Times New Roman" w:cs="Times New Roman"/>
          <w:sz w:val="28"/>
          <w:szCs w:val="28"/>
        </w:rPr>
        <w:t xml:space="preserve"> </w:t>
      </w:r>
      <w:r w:rsidRPr="0072714B">
        <w:rPr>
          <w:rFonts w:ascii="Times New Roman" w:hAnsi="Times New Roman" w:cs="Times New Roman"/>
          <w:sz w:val="28"/>
          <w:szCs w:val="28"/>
        </w:rPr>
        <w:t>their desire for ethno-religious consolidation</w:t>
      </w:r>
      <w:r>
        <w:rPr>
          <w:rFonts w:ascii="Times New Roman" w:hAnsi="Times New Roman" w:cs="Times New Roman"/>
          <w:sz w:val="28"/>
          <w:szCs w:val="28"/>
        </w:rPr>
        <w:t>,</w:t>
      </w:r>
      <w:r w:rsidRPr="0072714B">
        <w:rPr>
          <w:rFonts w:ascii="Times New Roman" w:hAnsi="Times New Roman" w:cs="Times New Roman"/>
          <w:sz w:val="28"/>
          <w:szCs w:val="28"/>
        </w:rPr>
        <w:t xml:space="preserve"> as we</w:t>
      </w:r>
      <w:r>
        <w:rPr>
          <w:rFonts w:ascii="Times New Roman" w:hAnsi="Times New Roman" w:cs="Times New Roman"/>
          <w:sz w:val="28"/>
          <w:szCs w:val="28"/>
        </w:rPr>
        <w:t xml:space="preserve">ll as radicalization among them. We encourage all interested persons to register at the event, following the DOC RI website </w:t>
      </w:r>
      <w:proofErr w:type="gramStart"/>
      <w:r>
        <w:rPr>
          <w:rFonts w:ascii="Times New Roman" w:hAnsi="Times New Roman" w:cs="Times New Roman"/>
          <w:sz w:val="28"/>
          <w:szCs w:val="28"/>
        </w:rPr>
        <w:t>announcement</w:t>
      </w:r>
      <w:r w:rsidR="00AF10D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A3415" w:rsidRPr="00A4598F" w:rsidRDefault="00A4598F" w:rsidP="00AF10D9">
      <w:pPr>
        <w:pStyle w:val="a3"/>
        <w:spacing w:line="360" w:lineRule="auto"/>
        <w:ind w:firstLine="708"/>
        <w:rPr>
          <w:rFonts w:ascii="Times New Roman" w:hAnsi="Times New Roman" w:cs="Times New Roman"/>
          <w:sz w:val="28"/>
          <w:szCs w:val="28"/>
        </w:rPr>
      </w:pPr>
      <w:r w:rsidRPr="00A4598F">
        <w:rPr>
          <w:rFonts w:ascii="Times New Roman" w:hAnsi="Times New Roman" w:cs="Times New Roman"/>
          <w:sz w:val="28"/>
          <w:szCs w:val="28"/>
        </w:rPr>
        <w:t>Thank you for your attention.</w:t>
      </w:r>
    </w:p>
    <w:sectPr w:rsidR="002A3415" w:rsidRPr="00A4598F" w:rsidSect="00A4598F">
      <w:footerReference w:type="default" r:id="rId10"/>
      <w:pgSz w:w="11906" w:h="16838"/>
      <w:pgMar w:top="1276"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35" w:rsidRDefault="00AF6335" w:rsidP="004557C6">
      <w:pPr>
        <w:spacing w:after="0" w:line="240" w:lineRule="auto"/>
      </w:pPr>
      <w:r>
        <w:separator/>
      </w:r>
    </w:p>
  </w:endnote>
  <w:endnote w:type="continuationSeparator" w:id="0">
    <w:p w:rsidR="00AF6335" w:rsidRDefault="00AF6335" w:rsidP="0045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29497"/>
      <w:docPartObj>
        <w:docPartGallery w:val="Page Numbers (Bottom of Page)"/>
        <w:docPartUnique/>
      </w:docPartObj>
    </w:sdtPr>
    <w:sdtEndPr/>
    <w:sdtContent>
      <w:p w:rsidR="00F750A3" w:rsidRDefault="00F750A3" w:rsidP="00F750A3">
        <w:pPr>
          <w:pStyle w:val="ac"/>
          <w:jc w:val="right"/>
        </w:pPr>
        <w:r>
          <w:fldChar w:fldCharType="begin"/>
        </w:r>
        <w:r>
          <w:instrText>PAGE   \* MERGEFORMAT</w:instrText>
        </w:r>
        <w:r>
          <w:fldChar w:fldCharType="separate"/>
        </w:r>
        <w:r w:rsidR="00644BCB">
          <w:rPr>
            <w:noProof/>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35" w:rsidRDefault="00AF6335" w:rsidP="004557C6">
      <w:pPr>
        <w:spacing w:after="0" w:line="240" w:lineRule="auto"/>
      </w:pPr>
      <w:r>
        <w:separator/>
      </w:r>
    </w:p>
  </w:footnote>
  <w:footnote w:type="continuationSeparator" w:id="0">
    <w:p w:rsidR="00AF6335" w:rsidRDefault="00AF6335" w:rsidP="004557C6">
      <w:pPr>
        <w:spacing w:after="0" w:line="240" w:lineRule="auto"/>
      </w:pPr>
      <w:r>
        <w:continuationSeparator/>
      </w:r>
    </w:p>
  </w:footnote>
  <w:footnote w:id="1">
    <w:p w:rsidR="004557C6" w:rsidRPr="004557C6" w:rsidRDefault="004557C6">
      <w:pPr>
        <w:pStyle w:val="a4"/>
        <w:rPr>
          <w:lang w:val="en-US"/>
        </w:rPr>
      </w:pPr>
      <w:r>
        <w:rPr>
          <w:rStyle w:val="a6"/>
        </w:rPr>
        <w:footnoteRef/>
      </w:r>
      <w:r w:rsidRPr="004557C6">
        <w:rPr>
          <w:lang w:val="en-US"/>
        </w:rPr>
        <w:t xml:space="preserve"> Huntington, Samuel P. The clash of civilizations and the remaking of world order / Simon &amp; Schuster, New York, 1996 p.20</w:t>
      </w:r>
    </w:p>
  </w:footnote>
  <w:footnote w:id="2">
    <w:p w:rsidR="00542FF2" w:rsidRPr="00542FF2" w:rsidRDefault="00542FF2">
      <w:pPr>
        <w:pStyle w:val="a4"/>
        <w:rPr>
          <w:lang w:val="en-US"/>
        </w:rPr>
      </w:pPr>
      <w:r>
        <w:rPr>
          <w:rStyle w:val="a6"/>
        </w:rPr>
        <w:footnoteRef/>
      </w:r>
      <w:r w:rsidRPr="00542FF2">
        <w:rPr>
          <w:lang w:val="en-US"/>
        </w:rPr>
        <w:t xml:space="preserve"> </w:t>
      </w:r>
      <w:r w:rsidR="00644BCB">
        <w:fldChar w:fldCharType="begin"/>
      </w:r>
      <w:r w:rsidR="00644BCB" w:rsidRPr="00644BCB">
        <w:rPr>
          <w:lang w:val="en-US"/>
        </w:rPr>
        <w:instrText xml:space="preserve"> HYPERLINK "http://www.un.org/press/en/1998/19981104.ga9497.html" </w:instrText>
      </w:r>
      <w:r w:rsidR="00644BCB">
        <w:fldChar w:fldCharType="separate"/>
      </w:r>
      <w:r w:rsidRPr="00460010">
        <w:rPr>
          <w:rStyle w:val="a7"/>
          <w:lang w:val="en-US"/>
        </w:rPr>
        <w:t>http://www.un.org/press/en/1998/19981104.ga9497.html</w:t>
      </w:r>
      <w:r w:rsidR="00644BCB">
        <w:rPr>
          <w:rStyle w:val="a7"/>
          <w:lang w:val="en-US"/>
        </w:rPr>
        <w:fldChar w:fldCharType="end"/>
      </w:r>
      <w:r>
        <w:rPr>
          <w:lang w:val="en-US"/>
        </w:rPr>
        <w:t xml:space="preserve"> </w:t>
      </w:r>
    </w:p>
  </w:footnote>
  <w:footnote w:id="3">
    <w:p w:rsidR="00542FF2" w:rsidRPr="00542FF2" w:rsidRDefault="00542FF2">
      <w:pPr>
        <w:pStyle w:val="a4"/>
        <w:rPr>
          <w:lang w:val="en-US"/>
        </w:rPr>
      </w:pPr>
      <w:r>
        <w:rPr>
          <w:rStyle w:val="a6"/>
        </w:rPr>
        <w:footnoteRef/>
      </w:r>
      <w:r w:rsidRPr="00542FF2">
        <w:rPr>
          <w:lang w:val="en-US"/>
        </w:rPr>
        <w:t xml:space="preserve"> </w:t>
      </w:r>
      <w:r w:rsidR="00644BCB">
        <w:fldChar w:fldCharType="begin"/>
      </w:r>
      <w:r w:rsidR="00644BCB" w:rsidRPr="00644BCB">
        <w:rPr>
          <w:lang w:val="en-US"/>
        </w:rPr>
        <w:instrText xml:space="preserve"> HYPERLINK "http://www.un-documents.net/a56r6.htm" </w:instrText>
      </w:r>
      <w:r w:rsidR="00644BCB">
        <w:fldChar w:fldCharType="separate"/>
      </w:r>
      <w:r w:rsidRPr="00460010">
        <w:rPr>
          <w:rStyle w:val="a7"/>
          <w:lang w:val="en-US"/>
        </w:rPr>
        <w:t>http://www.un-documents.net/a56r6.htm</w:t>
      </w:r>
      <w:r w:rsidR="00644BCB">
        <w:rPr>
          <w:rStyle w:val="a7"/>
          <w:lang w:val="en-US"/>
        </w:rPr>
        <w:fldChar w:fldCharType="end"/>
      </w:r>
      <w:r>
        <w:rPr>
          <w:lang w:val="en-US"/>
        </w:rPr>
        <w:t xml:space="preserve"> </w:t>
      </w:r>
    </w:p>
  </w:footnote>
  <w:footnote w:id="4">
    <w:p w:rsidR="002837C9" w:rsidRPr="002837C9" w:rsidRDefault="002837C9">
      <w:pPr>
        <w:pStyle w:val="a4"/>
        <w:rPr>
          <w:lang w:val="en-US"/>
        </w:rPr>
      </w:pPr>
      <w:r>
        <w:rPr>
          <w:rStyle w:val="a6"/>
        </w:rPr>
        <w:footnoteRef/>
      </w:r>
      <w:r w:rsidR="00FC43E8" w:rsidRPr="00FC43E8">
        <w:rPr>
          <w:lang w:val="en-US"/>
        </w:rPr>
        <w:t>White Paper on Intercultural Dialogue “Living together as equals in dignity”</w:t>
      </w:r>
      <w:r w:rsidR="00FC43E8">
        <w:rPr>
          <w:lang w:val="en-US"/>
        </w:rPr>
        <w:t xml:space="preserve"> / </w:t>
      </w:r>
      <w:r w:rsidR="00FC43E8" w:rsidRPr="00FC43E8">
        <w:rPr>
          <w:lang w:val="en-US"/>
        </w:rPr>
        <w:t xml:space="preserve">Launched by the Council of Europe Ministers of Foreign Affairs at their 118th Ministerial Session (Strasbourg, 7 May 2008) </w:t>
      </w:r>
      <w:r>
        <w:rPr>
          <w:lang w:val="en-US"/>
        </w:rPr>
        <w:t>P.17</w:t>
      </w:r>
      <w:r w:rsidRPr="002837C9">
        <w:rPr>
          <w:lang w:val="en-US"/>
        </w:rPr>
        <w:t xml:space="preserve"> </w:t>
      </w:r>
      <w:r w:rsidR="00644BCB">
        <w:fldChar w:fldCharType="begin"/>
      </w:r>
      <w:r w:rsidR="00644BCB" w:rsidRPr="00644BCB">
        <w:rPr>
          <w:lang w:val="en-US"/>
        </w:rPr>
        <w:instrText xml:space="preserve"> HYPERLINK "https://www.coe.int/t/dg4/intercultural/Source/Pub_White_Paper/White%20Pap</w:instrText>
      </w:r>
      <w:r w:rsidR="00644BCB" w:rsidRPr="00644BCB">
        <w:rPr>
          <w:lang w:val="en-US"/>
        </w:rPr>
        <w:instrText xml:space="preserve">er_final_revised_EN.pdf" </w:instrText>
      </w:r>
      <w:r w:rsidR="00644BCB">
        <w:fldChar w:fldCharType="separate"/>
      </w:r>
      <w:r w:rsidRPr="00460010">
        <w:rPr>
          <w:rStyle w:val="a7"/>
          <w:lang w:val="en-US"/>
        </w:rPr>
        <w:t>https://www.coe.int/t/dg4/intercultural/Source/Pub_White_Paper/White%20Paper_final_revised_EN.pdf</w:t>
      </w:r>
      <w:r w:rsidR="00644BCB">
        <w:rPr>
          <w:rStyle w:val="a7"/>
          <w:lang w:val="en-US"/>
        </w:rPr>
        <w:fldChar w:fldCharType="end"/>
      </w:r>
      <w:r>
        <w:rPr>
          <w:lang w:val="en-US"/>
        </w:rPr>
        <w:t xml:space="preserve"> </w:t>
      </w:r>
    </w:p>
  </w:footnote>
  <w:footnote w:id="5">
    <w:p w:rsidR="00CD04A5" w:rsidRPr="00CD04A5" w:rsidRDefault="00CD04A5">
      <w:pPr>
        <w:pStyle w:val="a4"/>
        <w:rPr>
          <w:lang w:val="en-US"/>
        </w:rPr>
      </w:pPr>
      <w:r>
        <w:rPr>
          <w:rStyle w:val="a6"/>
        </w:rPr>
        <w:footnoteRef/>
      </w:r>
      <w:r w:rsidRPr="00CD04A5">
        <w:rPr>
          <w:lang w:val="en-US"/>
        </w:rPr>
        <w:t xml:space="preserve"> </w:t>
      </w:r>
      <w:proofErr w:type="spellStart"/>
      <w:r>
        <w:rPr>
          <w:lang w:val="en-US"/>
        </w:rPr>
        <w:t>Schwimmer</w:t>
      </w:r>
      <w:proofErr w:type="spellEnd"/>
      <w:r>
        <w:rPr>
          <w:lang w:val="en-US"/>
        </w:rPr>
        <w:t>, Walter. The European Dream / Continuum, New York, 2004 p.204</w:t>
      </w:r>
    </w:p>
  </w:footnote>
  <w:footnote w:id="6">
    <w:p w:rsidR="0044684F" w:rsidRPr="005E46EA" w:rsidRDefault="0044684F">
      <w:pPr>
        <w:pStyle w:val="a4"/>
      </w:pPr>
      <w:r>
        <w:rPr>
          <w:rStyle w:val="a6"/>
        </w:rPr>
        <w:footnoteRef/>
      </w:r>
      <w:r>
        <w:rPr>
          <w:lang w:val="en-US"/>
        </w:rPr>
        <w:t xml:space="preserve"> </w:t>
      </w:r>
      <w:proofErr w:type="spellStart"/>
      <w:r w:rsidR="00CB5511">
        <w:rPr>
          <w:lang w:val="en-US"/>
        </w:rPr>
        <w:t>Schwimmer</w:t>
      </w:r>
      <w:proofErr w:type="spellEnd"/>
      <w:r w:rsidR="00CB5511">
        <w:rPr>
          <w:lang w:val="en-US"/>
        </w:rPr>
        <w:t xml:space="preserve">, Walter. </w:t>
      </w:r>
      <w:r w:rsidR="00CB5511" w:rsidRPr="0044684F">
        <w:rPr>
          <w:lang w:val="en-US"/>
        </w:rPr>
        <w:t>Putting the pieces of the migration puzzle in the right place</w:t>
      </w:r>
      <w:r w:rsidR="00CB5511">
        <w:rPr>
          <w:lang w:val="en-US"/>
        </w:rPr>
        <w:t xml:space="preserve"> / </w:t>
      </w:r>
      <w:r w:rsidRPr="0044684F">
        <w:rPr>
          <w:lang w:val="en-US"/>
        </w:rPr>
        <w:t xml:space="preserve">Speech </w:t>
      </w:r>
      <w:r w:rsidR="00CB5511">
        <w:rPr>
          <w:lang w:val="en-US"/>
        </w:rPr>
        <w:t>at “</w:t>
      </w:r>
      <w:r w:rsidR="00CB5511" w:rsidRPr="00CB5511">
        <w:rPr>
          <w:lang w:val="en-US"/>
        </w:rPr>
        <w:t>Migrants in our societies: Policy choices for the 21st Century" - Conference of European Ministers responsible for Migration Affairs - Helsinki (Finland), 16 – 17 September</w:t>
      </w:r>
      <w:r w:rsidR="00CB5511">
        <w:rPr>
          <w:lang w:val="en-US"/>
        </w:rPr>
        <w:t xml:space="preserve"> </w:t>
      </w:r>
      <w:r w:rsidR="00CB5511" w:rsidRPr="00CB5511">
        <w:rPr>
          <w:lang w:val="en-US"/>
        </w:rPr>
        <w:t>2002</w:t>
      </w:r>
      <w:r w:rsidR="00CB5511">
        <w:rPr>
          <w:lang w:val="en-US"/>
        </w:rPr>
        <w:t xml:space="preserve">. </w:t>
      </w:r>
      <w:r w:rsidR="00644BCB">
        <w:fldChar w:fldCharType="begin"/>
      </w:r>
      <w:r w:rsidR="00644BCB" w:rsidRPr="00644BCB">
        <w:rPr>
          <w:lang w:val="en-US"/>
        </w:rPr>
        <w:instrText xml:space="preserve"> HYPERLINK "https://www.coe.int/t/dg3/migration/archives/Ministerial_Conferences/Migration_Sept2002/Disc_SG_en.asp" </w:instrText>
      </w:r>
      <w:r w:rsidR="00644BCB">
        <w:fldChar w:fldCharType="separate"/>
      </w:r>
      <w:r w:rsidRPr="00460010">
        <w:rPr>
          <w:rStyle w:val="a7"/>
          <w:lang w:val="en-US"/>
        </w:rPr>
        <w:t>https</w:t>
      </w:r>
      <w:r w:rsidRPr="005E46EA">
        <w:rPr>
          <w:rStyle w:val="a7"/>
        </w:rPr>
        <w:t>://</w:t>
      </w:r>
      <w:r w:rsidRPr="00460010">
        <w:rPr>
          <w:rStyle w:val="a7"/>
          <w:lang w:val="en-US"/>
        </w:rPr>
        <w:t>www</w:t>
      </w:r>
      <w:r w:rsidRPr="005E46EA">
        <w:rPr>
          <w:rStyle w:val="a7"/>
        </w:rPr>
        <w:t>.</w:t>
      </w:r>
      <w:proofErr w:type="spellStart"/>
      <w:r w:rsidRPr="00460010">
        <w:rPr>
          <w:rStyle w:val="a7"/>
          <w:lang w:val="en-US"/>
        </w:rPr>
        <w:t>coe</w:t>
      </w:r>
      <w:proofErr w:type="spellEnd"/>
      <w:r w:rsidRPr="005E46EA">
        <w:rPr>
          <w:rStyle w:val="a7"/>
        </w:rPr>
        <w:t>.</w:t>
      </w:r>
      <w:proofErr w:type="spellStart"/>
      <w:r w:rsidRPr="00460010">
        <w:rPr>
          <w:rStyle w:val="a7"/>
          <w:lang w:val="en-US"/>
        </w:rPr>
        <w:t>int</w:t>
      </w:r>
      <w:proofErr w:type="spellEnd"/>
      <w:r w:rsidRPr="005E46EA">
        <w:rPr>
          <w:rStyle w:val="a7"/>
        </w:rPr>
        <w:t>/</w:t>
      </w:r>
      <w:r w:rsidRPr="00460010">
        <w:rPr>
          <w:rStyle w:val="a7"/>
          <w:lang w:val="en-US"/>
        </w:rPr>
        <w:t>t</w:t>
      </w:r>
      <w:r w:rsidRPr="005E46EA">
        <w:rPr>
          <w:rStyle w:val="a7"/>
        </w:rPr>
        <w:t>/</w:t>
      </w:r>
      <w:r w:rsidRPr="00460010">
        <w:rPr>
          <w:rStyle w:val="a7"/>
          <w:lang w:val="en-US"/>
        </w:rPr>
        <w:t>dg</w:t>
      </w:r>
      <w:r w:rsidRPr="005E46EA">
        <w:rPr>
          <w:rStyle w:val="a7"/>
        </w:rPr>
        <w:t>3/</w:t>
      </w:r>
      <w:r w:rsidRPr="00460010">
        <w:rPr>
          <w:rStyle w:val="a7"/>
          <w:lang w:val="en-US"/>
        </w:rPr>
        <w:t>migration</w:t>
      </w:r>
      <w:r w:rsidRPr="005E46EA">
        <w:rPr>
          <w:rStyle w:val="a7"/>
        </w:rPr>
        <w:t>/</w:t>
      </w:r>
      <w:r w:rsidRPr="00460010">
        <w:rPr>
          <w:rStyle w:val="a7"/>
          <w:lang w:val="en-US"/>
        </w:rPr>
        <w:t>archives</w:t>
      </w:r>
      <w:r w:rsidRPr="005E46EA">
        <w:rPr>
          <w:rStyle w:val="a7"/>
        </w:rPr>
        <w:t>/</w:t>
      </w:r>
      <w:r w:rsidRPr="00460010">
        <w:rPr>
          <w:rStyle w:val="a7"/>
          <w:lang w:val="en-US"/>
        </w:rPr>
        <w:t>Ministerial</w:t>
      </w:r>
      <w:r w:rsidRPr="005E46EA">
        <w:rPr>
          <w:rStyle w:val="a7"/>
        </w:rPr>
        <w:t>_</w:t>
      </w:r>
      <w:r w:rsidRPr="00460010">
        <w:rPr>
          <w:rStyle w:val="a7"/>
          <w:lang w:val="en-US"/>
        </w:rPr>
        <w:t>Conferences</w:t>
      </w:r>
      <w:r w:rsidRPr="005E46EA">
        <w:rPr>
          <w:rStyle w:val="a7"/>
        </w:rPr>
        <w:t>/</w:t>
      </w:r>
      <w:r w:rsidRPr="00460010">
        <w:rPr>
          <w:rStyle w:val="a7"/>
          <w:lang w:val="en-US"/>
        </w:rPr>
        <w:t>Migration</w:t>
      </w:r>
      <w:r w:rsidRPr="005E46EA">
        <w:rPr>
          <w:rStyle w:val="a7"/>
        </w:rPr>
        <w:t>_</w:t>
      </w:r>
      <w:r w:rsidRPr="00460010">
        <w:rPr>
          <w:rStyle w:val="a7"/>
          <w:lang w:val="en-US"/>
        </w:rPr>
        <w:t>Sept</w:t>
      </w:r>
      <w:r w:rsidRPr="005E46EA">
        <w:rPr>
          <w:rStyle w:val="a7"/>
        </w:rPr>
        <w:t>2002/</w:t>
      </w:r>
      <w:r w:rsidRPr="00460010">
        <w:rPr>
          <w:rStyle w:val="a7"/>
          <w:lang w:val="en-US"/>
        </w:rPr>
        <w:t>Disc</w:t>
      </w:r>
      <w:r w:rsidRPr="005E46EA">
        <w:rPr>
          <w:rStyle w:val="a7"/>
        </w:rPr>
        <w:t>_</w:t>
      </w:r>
      <w:r w:rsidRPr="00460010">
        <w:rPr>
          <w:rStyle w:val="a7"/>
          <w:lang w:val="en-US"/>
        </w:rPr>
        <w:t>SG</w:t>
      </w:r>
      <w:r w:rsidRPr="005E46EA">
        <w:rPr>
          <w:rStyle w:val="a7"/>
        </w:rPr>
        <w:t>_</w:t>
      </w:r>
      <w:proofErr w:type="spellStart"/>
      <w:r w:rsidRPr="00460010">
        <w:rPr>
          <w:rStyle w:val="a7"/>
          <w:lang w:val="en-US"/>
        </w:rPr>
        <w:t>en</w:t>
      </w:r>
      <w:proofErr w:type="spellEnd"/>
      <w:r w:rsidRPr="005E46EA">
        <w:rPr>
          <w:rStyle w:val="a7"/>
        </w:rPr>
        <w:t>.</w:t>
      </w:r>
      <w:r w:rsidRPr="00460010">
        <w:rPr>
          <w:rStyle w:val="a7"/>
          <w:lang w:val="en-US"/>
        </w:rPr>
        <w:t>asp</w:t>
      </w:r>
      <w:r w:rsidR="00644BCB">
        <w:rPr>
          <w:rStyle w:val="a7"/>
          <w:lang w:val="en-US"/>
        </w:rPr>
        <w:fldChar w:fldCharType="end"/>
      </w:r>
      <w:r w:rsidRPr="005E46EA">
        <w:t xml:space="preserve"> </w:t>
      </w:r>
    </w:p>
  </w:footnote>
  <w:footnote w:id="7">
    <w:p w:rsidR="00A4598F" w:rsidRPr="005E46EA" w:rsidRDefault="00A4598F">
      <w:pPr>
        <w:pStyle w:val="a4"/>
      </w:pPr>
      <w:r>
        <w:rPr>
          <w:rStyle w:val="a6"/>
        </w:rPr>
        <w:footnoteRef/>
      </w:r>
      <w:r w:rsidRPr="005E46EA">
        <w:t xml:space="preserve"> </w:t>
      </w:r>
      <w:hyperlink r:id="rId1" w:history="1">
        <w:r w:rsidRPr="00460010">
          <w:rPr>
            <w:rStyle w:val="a7"/>
            <w:lang w:val="en-US"/>
          </w:rPr>
          <w:t>https</w:t>
        </w:r>
        <w:r w:rsidRPr="005E46EA">
          <w:rPr>
            <w:rStyle w:val="a7"/>
          </w:rPr>
          <w:t>://</w:t>
        </w:r>
        <w:r w:rsidRPr="00460010">
          <w:rPr>
            <w:rStyle w:val="a7"/>
            <w:lang w:val="en-US"/>
          </w:rPr>
          <w:t>doc</w:t>
        </w:r>
        <w:r w:rsidRPr="005E46EA">
          <w:rPr>
            <w:rStyle w:val="a7"/>
          </w:rPr>
          <w:t>-</w:t>
        </w:r>
        <w:r w:rsidRPr="00460010">
          <w:rPr>
            <w:rStyle w:val="a7"/>
            <w:lang w:val="en-US"/>
          </w:rPr>
          <w:t>research</w:t>
        </w:r>
        <w:r w:rsidRPr="005E46EA">
          <w:rPr>
            <w:rStyle w:val="a7"/>
          </w:rPr>
          <w:t>.</w:t>
        </w:r>
        <w:r w:rsidRPr="00460010">
          <w:rPr>
            <w:rStyle w:val="a7"/>
            <w:lang w:val="en-US"/>
          </w:rPr>
          <w:t>org</w:t>
        </w:r>
        <w:r w:rsidRPr="005E46EA">
          <w:rPr>
            <w:rStyle w:val="a7"/>
          </w:rPr>
          <w:t>/</w:t>
        </w:r>
        <w:r w:rsidRPr="00460010">
          <w:rPr>
            <w:rStyle w:val="a7"/>
            <w:lang w:val="en-US"/>
          </w:rPr>
          <w:t>forum</w:t>
        </w:r>
        <w:r w:rsidRPr="005E46EA">
          <w:rPr>
            <w:rStyle w:val="a7"/>
          </w:rPr>
          <w:t>/</w:t>
        </w:r>
      </w:hyperlink>
      <w:r w:rsidRPr="005E46EA">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736C"/>
    <w:multiLevelType w:val="hybridMultilevel"/>
    <w:tmpl w:val="2CB0C816"/>
    <w:lvl w:ilvl="0" w:tplc="1FEC15B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BA67D2"/>
    <w:multiLevelType w:val="hybridMultilevel"/>
    <w:tmpl w:val="56D812D6"/>
    <w:lvl w:ilvl="0" w:tplc="1FEC15B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D83620"/>
    <w:multiLevelType w:val="hybridMultilevel"/>
    <w:tmpl w:val="6AE2D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15"/>
    <w:rsid w:val="00042A16"/>
    <w:rsid w:val="0018382C"/>
    <w:rsid w:val="00212ED5"/>
    <w:rsid w:val="00237209"/>
    <w:rsid w:val="002837C9"/>
    <w:rsid w:val="002A3415"/>
    <w:rsid w:val="00443D2D"/>
    <w:rsid w:val="0044684F"/>
    <w:rsid w:val="004557C6"/>
    <w:rsid w:val="004F23F0"/>
    <w:rsid w:val="00535689"/>
    <w:rsid w:val="00542FF2"/>
    <w:rsid w:val="005E46EA"/>
    <w:rsid w:val="00612E14"/>
    <w:rsid w:val="00644BCB"/>
    <w:rsid w:val="00663338"/>
    <w:rsid w:val="0071769A"/>
    <w:rsid w:val="0072714B"/>
    <w:rsid w:val="00734D72"/>
    <w:rsid w:val="00744696"/>
    <w:rsid w:val="008564FF"/>
    <w:rsid w:val="008F1238"/>
    <w:rsid w:val="009433C1"/>
    <w:rsid w:val="009811A1"/>
    <w:rsid w:val="00A4598F"/>
    <w:rsid w:val="00AF10D9"/>
    <w:rsid w:val="00AF6335"/>
    <w:rsid w:val="00BF2E4C"/>
    <w:rsid w:val="00C6730D"/>
    <w:rsid w:val="00CB5511"/>
    <w:rsid w:val="00CD04A5"/>
    <w:rsid w:val="00D15CAB"/>
    <w:rsid w:val="00D20EFB"/>
    <w:rsid w:val="00D76AEB"/>
    <w:rsid w:val="00DD094A"/>
    <w:rsid w:val="00F07142"/>
    <w:rsid w:val="00F750A3"/>
    <w:rsid w:val="00FC43E8"/>
    <w:rsid w:val="00FD0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14A2"/>
  <w15:chartTrackingRefBased/>
  <w15:docId w15:val="{D3E3C5E8-6263-4947-BEA4-3AC10B89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415"/>
    <w:pPr>
      <w:spacing w:after="0" w:line="240" w:lineRule="auto"/>
    </w:pPr>
    <w:rPr>
      <w:lang w:val="en-US"/>
    </w:rPr>
  </w:style>
  <w:style w:type="paragraph" w:styleId="a4">
    <w:name w:val="footnote text"/>
    <w:basedOn w:val="a"/>
    <w:link w:val="a5"/>
    <w:uiPriority w:val="99"/>
    <w:semiHidden/>
    <w:unhideWhenUsed/>
    <w:rsid w:val="004557C6"/>
    <w:pPr>
      <w:spacing w:after="0" w:line="240" w:lineRule="auto"/>
    </w:pPr>
    <w:rPr>
      <w:sz w:val="20"/>
      <w:szCs w:val="20"/>
    </w:rPr>
  </w:style>
  <w:style w:type="character" w:customStyle="1" w:styleId="a5">
    <w:name w:val="Текст сноски Знак"/>
    <w:basedOn w:val="a0"/>
    <w:link w:val="a4"/>
    <w:uiPriority w:val="99"/>
    <w:semiHidden/>
    <w:rsid w:val="004557C6"/>
    <w:rPr>
      <w:sz w:val="20"/>
      <w:szCs w:val="20"/>
    </w:rPr>
  </w:style>
  <w:style w:type="character" w:styleId="a6">
    <w:name w:val="footnote reference"/>
    <w:basedOn w:val="a0"/>
    <w:uiPriority w:val="99"/>
    <w:semiHidden/>
    <w:unhideWhenUsed/>
    <w:rsid w:val="004557C6"/>
    <w:rPr>
      <w:vertAlign w:val="superscript"/>
    </w:rPr>
  </w:style>
  <w:style w:type="character" w:styleId="a7">
    <w:name w:val="Hyperlink"/>
    <w:basedOn w:val="a0"/>
    <w:uiPriority w:val="99"/>
    <w:unhideWhenUsed/>
    <w:rsid w:val="00542FF2"/>
    <w:rPr>
      <w:color w:val="0563C1" w:themeColor="hyperlink"/>
      <w:u w:val="single"/>
    </w:rPr>
  </w:style>
  <w:style w:type="character" w:styleId="a8">
    <w:name w:val="Strong"/>
    <w:basedOn w:val="a0"/>
    <w:uiPriority w:val="22"/>
    <w:qFormat/>
    <w:rsid w:val="00734D72"/>
    <w:rPr>
      <w:b/>
      <w:bCs/>
    </w:rPr>
  </w:style>
  <w:style w:type="paragraph" w:styleId="a9">
    <w:name w:val="List Paragraph"/>
    <w:basedOn w:val="a"/>
    <w:uiPriority w:val="34"/>
    <w:qFormat/>
    <w:rsid w:val="00A4598F"/>
    <w:pPr>
      <w:ind w:left="720"/>
      <w:contextualSpacing/>
    </w:pPr>
  </w:style>
  <w:style w:type="paragraph" w:styleId="aa">
    <w:name w:val="header"/>
    <w:basedOn w:val="a"/>
    <w:link w:val="ab"/>
    <w:uiPriority w:val="99"/>
    <w:unhideWhenUsed/>
    <w:rsid w:val="00F750A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50A3"/>
  </w:style>
  <w:style w:type="paragraph" w:styleId="ac">
    <w:name w:val="footer"/>
    <w:basedOn w:val="a"/>
    <w:link w:val="ad"/>
    <w:uiPriority w:val="99"/>
    <w:unhideWhenUsed/>
    <w:rsid w:val="00F750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nopaltsev@doc-resea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research.or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research.org/for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8BA0-3999-4E3B-9931-F712358D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Konopaltsev</dc:creator>
  <cp:keywords/>
  <dc:description/>
  <cp:lastModifiedBy>nkonopaltsev</cp:lastModifiedBy>
  <cp:revision>5</cp:revision>
  <dcterms:created xsi:type="dcterms:W3CDTF">2017-11-03T11:03:00Z</dcterms:created>
  <dcterms:modified xsi:type="dcterms:W3CDTF">2017-11-08T10:59:00Z</dcterms:modified>
</cp:coreProperties>
</file>