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324D67" w:rsidRPr="008C0ED8" w14:paraId="66CBC220" w14:textId="77777777" w:rsidTr="002B0CD7">
        <w:trPr>
          <w:trHeight w:val="1413"/>
        </w:trPr>
        <w:tc>
          <w:tcPr>
            <w:tcW w:w="2063" w:type="dxa"/>
          </w:tcPr>
          <w:p w14:paraId="4A4F2888" w14:textId="06EC2364" w:rsidR="00324D67" w:rsidRPr="00D00033" w:rsidRDefault="00324D67" w:rsidP="002B0CD7">
            <w:pPr>
              <w:rPr>
                <w:rFonts w:ascii="Myriad Pro" w:hAnsi="Myriad Pro"/>
              </w:rPr>
            </w:pPr>
            <w:r>
              <w:rPr>
                <w:noProof/>
              </w:rPr>
              <w:pict w14:anchorId="4ADE8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3" type="#_x0000_t75" alt="&quot;&quot;" style="position:absolute;margin-left:-7.65pt;margin-top:58pt;width:82.7pt;height:76.0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8" o:title=""/>
                </v:shape>
              </w:pict>
            </w:r>
          </w:p>
        </w:tc>
        <w:tc>
          <w:tcPr>
            <w:tcW w:w="5617" w:type="dxa"/>
          </w:tcPr>
          <w:p w14:paraId="59D2CCAF" w14:textId="77777777" w:rsidR="00324D67" w:rsidRPr="00324D67" w:rsidRDefault="00324D67" w:rsidP="002B0CD7">
            <w:pPr>
              <w:jc w:val="center"/>
              <w:rPr>
                <w:rFonts w:ascii="Myriad Pro" w:eastAsia="Calibri" w:hAnsi="Myriad Pro"/>
                <w:b/>
                <w:lang w:val="en-US"/>
              </w:rPr>
            </w:pPr>
          </w:p>
          <w:p w14:paraId="07034944" w14:textId="77777777" w:rsidR="00324D67" w:rsidRPr="00324D67" w:rsidRDefault="00324D67" w:rsidP="002B0CD7">
            <w:pPr>
              <w:jc w:val="center"/>
              <w:rPr>
                <w:rFonts w:ascii="Myriad Pro" w:eastAsia="Calibri" w:hAnsi="Myriad Pro"/>
                <w:b/>
                <w:sz w:val="26"/>
                <w:szCs w:val="18"/>
                <w:lang w:val="en-US"/>
              </w:rPr>
            </w:pPr>
          </w:p>
          <w:p w14:paraId="241E7A90" w14:textId="77777777" w:rsidR="00324D67" w:rsidRPr="00324D67" w:rsidRDefault="00324D67" w:rsidP="002B0CD7">
            <w:pPr>
              <w:jc w:val="center"/>
              <w:rPr>
                <w:rFonts w:ascii="Myriad Pro" w:eastAsia="Calibri" w:hAnsi="Myriad Pro"/>
                <w:b/>
                <w:sz w:val="26"/>
                <w:szCs w:val="18"/>
                <w:lang w:val="en-US"/>
              </w:rPr>
            </w:pPr>
          </w:p>
          <w:p w14:paraId="4050BD61" w14:textId="77777777" w:rsidR="00324D67" w:rsidRPr="00324D67" w:rsidRDefault="00324D67" w:rsidP="002B0CD7">
            <w:pPr>
              <w:jc w:val="center"/>
              <w:rPr>
                <w:rFonts w:ascii="Myriad Pro" w:eastAsia="Calibri" w:hAnsi="Myriad Pro"/>
                <w:b/>
                <w:sz w:val="26"/>
                <w:szCs w:val="18"/>
                <w:lang w:val="en-US"/>
              </w:rPr>
            </w:pPr>
          </w:p>
          <w:p w14:paraId="747E0E9F" w14:textId="77777777" w:rsidR="00324D67" w:rsidRPr="00324D67" w:rsidRDefault="00324D67" w:rsidP="002B0CD7">
            <w:pPr>
              <w:rPr>
                <w:rFonts w:ascii="Myriad Pro" w:eastAsia="Calibri" w:hAnsi="Myriad Pro"/>
                <w:b/>
                <w:sz w:val="26"/>
                <w:szCs w:val="18"/>
                <w:lang w:val="en-US"/>
              </w:rPr>
            </w:pPr>
          </w:p>
          <w:p w14:paraId="2303E88B" w14:textId="77777777" w:rsidR="00324D67" w:rsidRPr="00324D67" w:rsidRDefault="00324D67" w:rsidP="002B0CD7">
            <w:pPr>
              <w:rPr>
                <w:rFonts w:ascii="Myriad Pro" w:eastAsia="Calibri" w:hAnsi="Myriad Pro"/>
                <w:b/>
                <w:sz w:val="26"/>
                <w:szCs w:val="18"/>
                <w:lang w:val="en-GB"/>
              </w:rPr>
            </w:pPr>
            <w:proofErr w:type="spellStart"/>
            <w:r w:rsidRPr="00324D67">
              <w:rPr>
                <w:rFonts w:ascii="Myriad Pro" w:eastAsia="Calibri" w:hAnsi="Myriad Pro"/>
                <w:b/>
                <w:sz w:val="26"/>
                <w:szCs w:val="18"/>
                <w:lang w:val="en-GB"/>
              </w:rPr>
              <w:t>Göçmenlere</w:t>
            </w:r>
            <w:proofErr w:type="spellEnd"/>
            <w:r w:rsidRPr="00324D67">
              <w:rPr>
                <w:rFonts w:ascii="Myriad Pro" w:eastAsia="Calibri" w:hAnsi="Myriad Pro"/>
                <w:b/>
                <w:sz w:val="26"/>
                <w:szCs w:val="18"/>
                <w:lang w:val="en-GB"/>
              </w:rPr>
              <w:t xml:space="preserve"> </w:t>
            </w:r>
            <w:proofErr w:type="spellStart"/>
            <w:r w:rsidRPr="00324D67">
              <w:rPr>
                <w:rFonts w:ascii="Myriad Pro" w:eastAsia="Calibri" w:hAnsi="Myriad Pro"/>
                <w:b/>
                <w:sz w:val="26"/>
                <w:szCs w:val="18"/>
                <w:lang w:val="en-GB"/>
              </w:rPr>
              <w:t>Yönelik</w:t>
            </w:r>
            <w:proofErr w:type="spellEnd"/>
            <w:r w:rsidRPr="00324D67">
              <w:rPr>
                <w:rFonts w:ascii="Myriad Pro" w:eastAsia="Calibri" w:hAnsi="Myriad Pro"/>
                <w:b/>
                <w:sz w:val="26"/>
                <w:szCs w:val="18"/>
                <w:lang w:val="en-GB"/>
              </w:rPr>
              <w:t xml:space="preserve"> Dil </w:t>
            </w:r>
            <w:proofErr w:type="spellStart"/>
            <w:r w:rsidRPr="00324D67">
              <w:rPr>
                <w:rFonts w:ascii="Myriad Pro" w:eastAsia="Calibri" w:hAnsi="Myriad Pro"/>
                <w:b/>
                <w:sz w:val="26"/>
                <w:szCs w:val="18"/>
                <w:lang w:val="en-GB"/>
              </w:rPr>
              <w:t>Desteği</w:t>
            </w:r>
            <w:proofErr w:type="spellEnd"/>
            <w:r w:rsidRPr="00324D67">
              <w:rPr>
                <w:rFonts w:ascii="Myriad Pro" w:eastAsia="Calibri" w:hAnsi="Myriad Pro"/>
                <w:b/>
                <w:sz w:val="26"/>
                <w:szCs w:val="18"/>
                <w:lang w:val="en-GB"/>
              </w:rPr>
              <w:br/>
            </w:r>
            <w:proofErr w:type="spellStart"/>
            <w:r w:rsidRPr="00324D67">
              <w:rPr>
                <w:rFonts w:ascii="Myriad Pro" w:eastAsia="Calibri" w:hAnsi="Myriad Pro"/>
                <w:b/>
                <w:i/>
                <w:iCs/>
                <w:sz w:val="26"/>
                <w:szCs w:val="18"/>
                <w:lang w:val="en-GB"/>
              </w:rPr>
              <w:t>Avrupa</w:t>
            </w:r>
            <w:proofErr w:type="spellEnd"/>
            <w:r w:rsidRPr="00324D67">
              <w:rPr>
                <w:rFonts w:ascii="Myriad Pro" w:eastAsia="Calibri" w:hAnsi="Myriad Pro"/>
                <w:b/>
                <w:i/>
                <w:iCs/>
                <w:sz w:val="26"/>
                <w:szCs w:val="18"/>
                <w:lang w:val="en-GB"/>
              </w:rPr>
              <w:t xml:space="preserve"> </w:t>
            </w:r>
            <w:proofErr w:type="spellStart"/>
            <w:r w:rsidRPr="00324D67">
              <w:rPr>
                <w:rFonts w:ascii="Myriad Pro" w:eastAsia="Calibri" w:hAnsi="Myriad Pro"/>
                <w:b/>
                <w:i/>
                <w:iCs/>
                <w:sz w:val="26"/>
                <w:szCs w:val="18"/>
                <w:lang w:val="en-GB"/>
              </w:rPr>
              <w:t>Konseyi</w:t>
            </w:r>
            <w:proofErr w:type="spellEnd"/>
            <w:r w:rsidRPr="00324D67">
              <w:rPr>
                <w:rFonts w:ascii="Myriad Pro" w:eastAsia="Calibri" w:hAnsi="Myriad Pro"/>
                <w:b/>
                <w:i/>
                <w:iCs/>
                <w:sz w:val="26"/>
                <w:szCs w:val="18"/>
                <w:lang w:val="en-GB"/>
              </w:rPr>
              <w:t xml:space="preserve"> </w:t>
            </w:r>
            <w:proofErr w:type="spellStart"/>
            <w:r w:rsidRPr="00324D67">
              <w:rPr>
                <w:rFonts w:ascii="Myriad Pro" w:eastAsia="Calibri" w:hAnsi="Myriad Pro"/>
                <w:b/>
                <w:i/>
                <w:iCs/>
                <w:sz w:val="26"/>
                <w:szCs w:val="18"/>
                <w:lang w:val="en-GB"/>
              </w:rPr>
              <w:t>Araç</w:t>
            </w:r>
            <w:proofErr w:type="spellEnd"/>
            <w:r w:rsidRPr="00324D67">
              <w:rPr>
                <w:rFonts w:ascii="Myriad Pro" w:eastAsia="Calibri" w:hAnsi="Myriad Pro"/>
                <w:b/>
                <w:i/>
                <w:iCs/>
                <w:sz w:val="26"/>
                <w:szCs w:val="18"/>
                <w:lang w:val="en-GB"/>
              </w:rPr>
              <w:t xml:space="preserve"> </w:t>
            </w:r>
            <w:proofErr w:type="spellStart"/>
            <w:r w:rsidRPr="00324D67">
              <w:rPr>
                <w:rFonts w:ascii="Myriad Pro" w:eastAsia="Calibri" w:hAnsi="Myriad Pro"/>
                <w:b/>
                <w:i/>
                <w:iCs/>
                <w:sz w:val="26"/>
                <w:szCs w:val="18"/>
                <w:lang w:val="en-GB"/>
              </w:rPr>
              <w:t>Kutusu</w:t>
            </w:r>
            <w:proofErr w:type="spellEnd"/>
          </w:p>
          <w:p w14:paraId="67FCDCDB" w14:textId="77777777" w:rsidR="00324D67" w:rsidRPr="00324D67" w:rsidRDefault="00324D67" w:rsidP="002B0CD7">
            <w:pPr>
              <w:jc w:val="center"/>
              <w:rPr>
                <w:rFonts w:ascii="Myriad Pro" w:eastAsia="Calibri" w:hAnsi="Myriad Pro"/>
                <w:color w:val="0000FF"/>
                <w:u w:val="single"/>
                <w:lang w:val="en-US"/>
              </w:rPr>
            </w:pPr>
            <w:r>
              <w:rPr>
                <w:noProof/>
                <w:lang w:val="fr-FR"/>
              </w:rPr>
              <w:pict w14:anchorId="4C7547C5">
                <v:line id="Connecteur droit 2" o:spid="_x0000_s2051" style="position:absolute;left:0;text-align:left;flip:y;z-index:-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weight=".5pt">
                  <v:stroke joinstyle="miter"/>
                  <o:lock v:ext="edit" shapetype="f"/>
                  <w10:wrap type="through"/>
                </v:line>
              </w:pict>
            </w:r>
          </w:p>
        </w:tc>
        <w:tc>
          <w:tcPr>
            <w:tcW w:w="2525" w:type="dxa"/>
          </w:tcPr>
          <w:p w14:paraId="6AB1BEE2" w14:textId="0F0A1154" w:rsidR="00324D67" w:rsidRPr="00324D67" w:rsidRDefault="00324D67" w:rsidP="002B0CD7">
            <w:pPr>
              <w:tabs>
                <w:tab w:val="center" w:pos="4607"/>
                <w:tab w:val="right" w:pos="9214"/>
              </w:tabs>
              <w:jc w:val="right"/>
              <w:rPr>
                <w:rFonts w:ascii="Myriad Pro" w:eastAsia="Calibri" w:hAnsi="Myriad Pro" w:cs="Calibri"/>
                <w:sz w:val="20"/>
                <w:szCs w:val="20"/>
                <w:lang w:val="en-US"/>
              </w:rPr>
            </w:pPr>
            <w:r>
              <w:rPr>
                <w:noProof/>
              </w:rPr>
              <w:pict w14:anchorId="766907DD">
                <v:shape id="Image 1" o:spid="_x0000_s2052" type="#_x0000_t75" alt="75th anniversary year for the Council of Europe" style="position:absolute;left:0;text-align:left;margin-left:36.6pt;margin-top:2.25pt;width:82.5pt;height:64.85pt;z-index:-2;visibility:visible;mso-wrap-style:square;mso-wrap-distance-left:9pt;mso-wrap-distance-top:0;mso-wrap-distance-right:9pt;mso-wrap-distance-bottom:0;mso-position-horizontal:absolute;mso-position-horizontal-relative:text;mso-position-vertical:absolute;mso-position-vertical-relative:text" wrapcoords="-196 0 -196 21349 21600 21349 21600 0 -196 0">
                  <v:imagedata r:id="rId9" o:title="75th anniversary year for the Council of Europe" cropleft="9366f" cropright="9338f"/>
                  <w10:wrap type="tight"/>
                </v:shape>
              </w:pict>
            </w:r>
          </w:p>
          <w:p w14:paraId="3FF4D192" w14:textId="77777777" w:rsidR="00324D67" w:rsidRPr="00324D67" w:rsidRDefault="00324D67" w:rsidP="002B0CD7">
            <w:pPr>
              <w:tabs>
                <w:tab w:val="center" w:pos="4607"/>
                <w:tab w:val="right" w:pos="9214"/>
              </w:tabs>
              <w:jc w:val="right"/>
              <w:rPr>
                <w:rFonts w:ascii="Myriad Pro" w:eastAsia="Calibri" w:hAnsi="Myriad Pro" w:cs="Cambria"/>
                <w:color w:val="0000FF"/>
                <w:u w:val="single"/>
                <w:lang w:val="en-US"/>
              </w:rPr>
            </w:pPr>
          </w:p>
          <w:p w14:paraId="2E18B657" w14:textId="77777777" w:rsidR="00324D67" w:rsidRPr="00324D67" w:rsidRDefault="00324D67" w:rsidP="002B0CD7">
            <w:pPr>
              <w:ind w:firstLine="708"/>
              <w:rPr>
                <w:rFonts w:ascii="Myriad Pro" w:eastAsia="Calibri" w:hAnsi="Myriad Pro" w:cs="Cambria"/>
                <w:lang w:val="en-US"/>
              </w:rPr>
            </w:pPr>
          </w:p>
          <w:p w14:paraId="0517FB74" w14:textId="77777777" w:rsidR="00324D67" w:rsidRPr="00324D67" w:rsidRDefault="00324D67" w:rsidP="002B0CD7">
            <w:pPr>
              <w:rPr>
                <w:rFonts w:ascii="Myriad Pro" w:eastAsia="Calibri" w:hAnsi="Myriad Pro" w:cs="Cambria"/>
                <w:lang w:val="en-US"/>
              </w:rPr>
            </w:pPr>
          </w:p>
          <w:p w14:paraId="04164E70" w14:textId="77777777" w:rsidR="00324D67" w:rsidRPr="00324D67" w:rsidRDefault="00324D67" w:rsidP="002B0CD7">
            <w:pPr>
              <w:jc w:val="center"/>
              <w:rPr>
                <w:rFonts w:ascii="Myriad Pro" w:eastAsia="Calibri" w:hAnsi="Myriad Pro" w:cs="Cambria"/>
                <w:lang w:val="en-US"/>
              </w:rPr>
            </w:pPr>
          </w:p>
        </w:tc>
      </w:tr>
    </w:tbl>
    <w:p w14:paraId="6FBFAADB" w14:textId="77777777" w:rsidR="00324D67" w:rsidRDefault="00324D67" w:rsidP="00E7728E">
      <w:pPr>
        <w:pStyle w:val="TKMAINTITLE"/>
        <w:rPr>
          <w:sz w:val="36"/>
          <w:szCs w:val="36"/>
          <w:lang w:val="en-US"/>
        </w:rPr>
      </w:pPr>
    </w:p>
    <w:p w14:paraId="1BAFBFF7" w14:textId="74AEC4C5" w:rsidR="005C3654" w:rsidRPr="00D75882" w:rsidRDefault="005355A9" w:rsidP="00E7728E">
      <w:pPr>
        <w:pStyle w:val="TKMAINTITLE"/>
        <w:rPr>
          <w:sz w:val="36"/>
          <w:szCs w:val="36"/>
          <w:lang w:val="tr-TR"/>
        </w:rPr>
      </w:pPr>
      <w:r w:rsidRPr="00D75882">
        <w:rPr>
          <w:sz w:val="36"/>
          <w:szCs w:val="36"/>
          <w:lang w:val="tr-TR"/>
        </w:rPr>
        <w:t>77 - Yolculukların ve göçmenlerin yer aldığı yerel bölgenin haritalanması</w:t>
      </w:r>
    </w:p>
    <w:p w14:paraId="406424EC" w14:textId="1E943EA3" w:rsidR="005C3654" w:rsidRPr="00D75882" w:rsidRDefault="005C3654" w:rsidP="00B9445E">
      <w:pPr>
        <w:pStyle w:val="TKAIM"/>
        <w:jc w:val="both"/>
        <w:rPr>
          <w:lang w:val="tr-TR"/>
        </w:rPr>
      </w:pPr>
      <w:r w:rsidRPr="00D75882">
        <w:rPr>
          <w:bCs/>
          <w:lang w:val="tr-TR"/>
        </w:rPr>
        <w:t>Amaç: Göçmenlerin mevcut konumlarına olan yolculuklarını haritalandırmaya ve yerel bölgeyi haritalandırmaya dayalı basit dil etkinlikleri yürütmek için öneriler sunmak.</w:t>
      </w:r>
    </w:p>
    <w:p w14:paraId="5CE9426E" w14:textId="040DB5A7" w:rsidR="005C3654" w:rsidRPr="00D75882" w:rsidRDefault="005C3654" w:rsidP="00B9445E">
      <w:pPr>
        <w:jc w:val="both"/>
        <w:rPr>
          <w:b/>
          <w:sz w:val="28"/>
          <w:szCs w:val="20"/>
        </w:rPr>
      </w:pPr>
      <w:r w:rsidRPr="00D75882">
        <w:rPr>
          <w:b/>
          <w:bCs/>
          <w:sz w:val="28"/>
          <w:szCs w:val="20"/>
        </w:rPr>
        <w:t>Etkinlik 1 - Öğrencilerin mevcut konumlarına olan yolculuklarının haritalanması</w:t>
      </w:r>
    </w:p>
    <w:p w14:paraId="7BA667D9" w14:textId="53A8D934" w:rsidR="005C3654" w:rsidRPr="00D75882" w:rsidRDefault="005C3654" w:rsidP="00B9445E">
      <w:pPr>
        <w:pStyle w:val="Paragraphedeliste"/>
        <w:numPr>
          <w:ilvl w:val="0"/>
          <w:numId w:val="12"/>
        </w:numPr>
        <w:spacing w:before="60" w:after="60"/>
        <w:contextualSpacing w:val="0"/>
        <w:jc w:val="both"/>
      </w:pPr>
      <w:r w:rsidRPr="00D75882">
        <w:t xml:space="preserve">Duvara asmak için büyük bir dünya haritası bulun ve/veya bir dünya haritasının kopyalarını çıkarın. "Bu ülke haritada nerede?", "[xxx ülkesinin] batısı/doğusu/kuzeyin/güneyindeki bu ülke hangisi?", "Türkiye haritada nerede? Bana gösterebilir misiniz?", "Ülkeniz haritada nerede?" vb. gibi basit sorular sorun. Gerekirse örnekler verin: Örneğin Musul Irak'tadır. Irak haritada burada, Türkiye ise Suriye'nin kuzeyinde. Münih ile Berlin arasındaki karayolu mesafesi yaklaşık 600 km vb.  </w:t>
      </w:r>
    </w:p>
    <w:p w14:paraId="39EAF3A2" w14:textId="7DBFC641" w:rsidR="005C3654" w:rsidRPr="00D75882" w:rsidRDefault="005C3654" w:rsidP="00B9445E">
      <w:pPr>
        <w:pStyle w:val="Paragraphedeliste"/>
        <w:numPr>
          <w:ilvl w:val="0"/>
          <w:numId w:val="12"/>
        </w:numPr>
        <w:spacing w:before="60" w:after="60"/>
        <w:contextualSpacing w:val="0"/>
        <w:jc w:val="both"/>
      </w:pPr>
      <w:r w:rsidRPr="00D75882">
        <w:t xml:space="preserve">Bir öğrencinin yapmış olabileceği bir yolculuğa örnek veriniz. Bu, hayali bir öğrencinin ya da grupta size bilgi vermeye istekli birinin izlediği rota olabilir. </w:t>
      </w:r>
      <w:r w:rsidR="00AC1507" w:rsidRPr="00D75882">
        <w:t>Hikâyeyi</w:t>
      </w:r>
      <w:r w:rsidRPr="00D75882">
        <w:t xml:space="preserve"> basit bir dil kullanarak anlatın, örneğin:</w:t>
      </w:r>
    </w:p>
    <w:p w14:paraId="059154D0" w14:textId="3B42A9F2" w:rsidR="005C3654" w:rsidRPr="00D75882" w:rsidRDefault="005C3654" w:rsidP="000E38BF">
      <w:r w:rsidRPr="00D75882">
        <w:t xml:space="preserve">"Ahmet Suriye'nin Halep şehrinden, haritada burası. Evini 2016 yılında terk etti. Önce otobüsle Türkiye'ye gitti ve buradan sınırı geçti. Türkiye'de 6 hafta kaldı. Sonra tekneyle Yunanistan'da bir adaya gitti, haritada burada..." vb. </w:t>
      </w:r>
      <w:r w:rsidR="00AC1507" w:rsidRPr="00D75882">
        <w:t>Hikâye</w:t>
      </w:r>
      <w:r w:rsidRPr="00D75882">
        <w:t xml:space="preserve"> sırasında zaman zaman durup basit sorular sorun (örneğin Ahmet nereli? Ne zaman ayrıldı? İlk nereye gitti? vb.) Yolculuk </w:t>
      </w:r>
      <w:r w:rsidR="000E38BF" w:rsidRPr="00D75882">
        <w:rPr>
          <w:rStyle w:val="None"/>
        </w:rPr>
        <w:t>hikâye</w:t>
      </w:r>
      <w:r w:rsidRPr="00D75882">
        <w:t xml:space="preserve">sini "Haziran ayında buraya geldi ve şimdi....'de yaşıyor" diyerek bitirin. </w:t>
      </w:r>
    </w:p>
    <w:p w14:paraId="336F6390" w14:textId="4579BF85" w:rsidR="005C3654" w:rsidRPr="00D75882" w:rsidRDefault="00AC1507" w:rsidP="00B9445E">
      <w:pPr>
        <w:pStyle w:val="Paragraphedeliste"/>
        <w:numPr>
          <w:ilvl w:val="0"/>
          <w:numId w:val="12"/>
        </w:numPr>
        <w:spacing w:before="60" w:after="60"/>
        <w:contextualSpacing w:val="0"/>
        <w:jc w:val="both"/>
      </w:pPr>
      <w:r w:rsidRPr="00D75882">
        <w:t>Hikâyeyi</w:t>
      </w:r>
      <w:r w:rsidR="005C3654" w:rsidRPr="00D75882">
        <w:t xml:space="preserve"> tekrar anlatın (veya okuyun) veya benzer başka bir </w:t>
      </w:r>
      <w:r w:rsidRPr="00D75882">
        <w:t>hikâye</w:t>
      </w:r>
      <w:r w:rsidR="005C3654" w:rsidRPr="00D75882">
        <w:t xml:space="preserve"> anlatın. Bu kez öğrencilerden yolculuğun rotasını harita üzerinde işaretlemelerini isteyin. Emin değillerse size soru sormalarını söyleyin (örneğin Yunanistan'dan nereye gitti? Lampedusa nerede? ...'de kaç hafta kaldı?</w:t>
      </w:r>
    </w:p>
    <w:p w14:paraId="04E76A9A" w14:textId="059B3366" w:rsidR="00C01521" w:rsidRPr="00D75882" w:rsidRDefault="005C3654" w:rsidP="00C01521">
      <w:pPr>
        <w:pStyle w:val="Paragraphedeliste"/>
        <w:numPr>
          <w:ilvl w:val="0"/>
          <w:numId w:val="12"/>
        </w:numPr>
        <w:spacing w:before="60" w:after="120"/>
        <w:ind w:left="714" w:hanging="357"/>
        <w:contextualSpacing w:val="0"/>
        <w:jc w:val="both"/>
      </w:pPr>
      <w:r w:rsidRPr="00D75882">
        <w:t xml:space="preserve">Şimdi öğrencilerden bazı </w:t>
      </w:r>
      <w:r w:rsidR="000E38BF" w:rsidRPr="00D75882">
        <w:rPr>
          <w:rStyle w:val="None"/>
        </w:rPr>
        <w:t>hikâye</w:t>
      </w:r>
      <w:r w:rsidRPr="00D75882">
        <w:t>lerini anlatmalarını isteyin. Hazırlanmaları için onlara biraz zaman verin ve yardım teklif edin. Akıllı telefonları varsa, haritaları ve bilgileri bu şekilde de kontrol edebilirler.</w:t>
      </w:r>
    </w:p>
    <w:p w14:paraId="534B6766" w14:textId="3B4C9B1D" w:rsidR="005C3654" w:rsidRPr="00D75882" w:rsidRDefault="005C3654" w:rsidP="00C01521">
      <w:pPr>
        <w:pStyle w:val="Paragraphedeliste"/>
        <w:spacing w:before="60" w:after="120"/>
        <w:ind w:left="708"/>
        <w:contextualSpacing w:val="0"/>
        <w:jc w:val="both"/>
      </w:pPr>
      <w:r w:rsidRPr="00D75882">
        <w:rPr>
          <w:b/>
          <w:bCs/>
          <w:u w:val="single"/>
        </w:rPr>
        <w:t>Önemli not</w:t>
      </w:r>
      <w:r w:rsidRPr="00D75882">
        <w:t xml:space="preserve">: Öğrenciler bunu yapmaya istekli olmalıdır. Herhangi biri yolculuğu hakkında konuşmaktan çekiniyor veya isteksizse, başka soru sormayın (özellikle mülteciler ve refakatsiz küçükler söz konusu olduğunda). </w:t>
      </w:r>
      <w:r w:rsidRPr="00D75882">
        <w:br/>
        <w:t xml:space="preserve">Öğrenciler isterlerse, bir aile üyesi veya grupta olmayan tanıdıkları başka biri hakkında </w:t>
      </w:r>
      <w:r w:rsidRPr="00D75882">
        <w:lastRenderedPageBreak/>
        <w:t xml:space="preserve">konuşabilirler. Bir öğrenci konuşurken diğerleri soru sorabilir ve yolculuğu harita üzerinde işaretleyebilir. </w:t>
      </w:r>
    </w:p>
    <w:p w14:paraId="0ECA96F7" w14:textId="77777777" w:rsidR="005C3654" w:rsidRPr="00D75882" w:rsidRDefault="005C3654" w:rsidP="00B9445E">
      <w:pPr>
        <w:pStyle w:val="Paragraphedeliste"/>
        <w:jc w:val="both"/>
      </w:pPr>
    </w:p>
    <w:p w14:paraId="73C31371" w14:textId="2202636E" w:rsidR="005C3654" w:rsidRPr="00D75882" w:rsidRDefault="005C3654" w:rsidP="00972E37">
      <w:pPr>
        <w:ind w:left="708"/>
        <w:jc w:val="both"/>
      </w:pPr>
      <w:r w:rsidRPr="00D75882">
        <w:t xml:space="preserve">Eğer birden fazla öğrenci yolculuklarının </w:t>
      </w:r>
      <w:r w:rsidR="000E38BF" w:rsidRPr="00D75882">
        <w:rPr>
          <w:rStyle w:val="None"/>
        </w:rPr>
        <w:t>hikâye</w:t>
      </w:r>
      <w:r w:rsidRPr="00D75882">
        <w:t>sini anlatmak istiyorsa, etkinliği birkaç oturuma yayın.</w:t>
      </w:r>
    </w:p>
    <w:p w14:paraId="78B7BC25" w14:textId="77777777" w:rsidR="00324D67" w:rsidRDefault="00324D67" w:rsidP="00324D67">
      <w:pPr>
        <w:jc w:val="both"/>
      </w:pPr>
    </w:p>
    <w:p w14:paraId="500B2E8E" w14:textId="10DFE743" w:rsidR="002F51C0" w:rsidRPr="00324D67" w:rsidRDefault="002F51C0" w:rsidP="00324D67">
      <w:pPr>
        <w:jc w:val="both"/>
        <w:rPr>
          <w:b/>
          <w:bCs/>
        </w:rPr>
      </w:pPr>
      <w:r w:rsidRPr="00324D67">
        <w:rPr>
          <w:b/>
          <w:bCs/>
          <w:sz w:val="28"/>
          <w:szCs w:val="28"/>
        </w:rPr>
        <w:t xml:space="preserve">Etkinlik 2 - Yerel bölgenin haritalanması </w:t>
      </w:r>
    </w:p>
    <w:p w14:paraId="5805DF71" w14:textId="0BCB553D" w:rsidR="002F51C0" w:rsidRPr="00D75882" w:rsidRDefault="002F51C0" w:rsidP="00B9445E">
      <w:pPr>
        <w:pStyle w:val="TKBulletLevel1"/>
        <w:numPr>
          <w:ilvl w:val="0"/>
          <w:numId w:val="15"/>
        </w:numPr>
        <w:tabs>
          <w:tab w:val="clear" w:pos="567"/>
          <w:tab w:val="left" w:pos="426"/>
        </w:tabs>
        <w:jc w:val="both"/>
        <w:rPr>
          <w:lang w:val="tr-TR"/>
        </w:rPr>
      </w:pPr>
      <w:r w:rsidRPr="00D75882">
        <w:rPr>
          <w:lang w:val="tr-TR"/>
        </w:rPr>
        <w:t>Grup üyelerinden birbirlerine sevdiklerini bildikleri yerleri anlatmalarını isteyin. Daha fazlasını öğrenmek için sorular sorun. Yeni gelenlere destek veriyorsanız, grubu bilgi aktarımı için ortak dilleri kullanmaya teşvik edin. Ayrıca, yerel tesisler ve hizmetler hakkında bilgi vermeleri ve soruları yanıtlamaları için bir süredir bölgede yaşayan kişileri, örneğin bir süre önce gelen göçmenleri davet edebilirsiniz.</w:t>
      </w:r>
    </w:p>
    <w:p w14:paraId="7459D46E" w14:textId="530D4F1B" w:rsidR="002F51C0" w:rsidRPr="00D75882" w:rsidRDefault="002F51C0" w:rsidP="00B9445E">
      <w:pPr>
        <w:pStyle w:val="TKBulletLevel1"/>
        <w:numPr>
          <w:ilvl w:val="0"/>
          <w:numId w:val="15"/>
        </w:numPr>
        <w:tabs>
          <w:tab w:val="clear" w:pos="567"/>
          <w:tab w:val="left" w:pos="426"/>
        </w:tabs>
        <w:jc w:val="both"/>
        <w:rPr>
          <w:lang w:val="tr-TR"/>
        </w:rPr>
      </w:pPr>
      <w:r w:rsidRPr="00D75882">
        <w:rPr>
          <w:lang w:val="tr-TR"/>
        </w:rPr>
        <w:t>Öğrenciler daha sonra birlikte çalışarak yerel parklar ve oyun alanları, çocuk merkezleri, şehir çiftlikleri, okullar, sağlık merkezleri, toplum merkezleri, spor tesisleri, mağazalar vb. gibi faydalı veya ilginç tesisler veya hizmetlerin bulunduğu yerel alanın bir veya daha fazla ortak haritasını oluştururlar. Bu, öğrencilerin çocuk mu yoksa yetişkin göçmenler mi olduğuna, dil seviyelerine ve yerel bağlama bağlı olacaktır.</w:t>
      </w:r>
    </w:p>
    <w:p w14:paraId="35376CC2" w14:textId="3A4DA7D0" w:rsidR="002F51C0" w:rsidRPr="00D75882" w:rsidRDefault="002F51C0" w:rsidP="00B9445E">
      <w:pPr>
        <w:pStyle w:val="TKBulletLevel1"/>
        <w:numPr>
          <w:ilvl w:val="0"/>
          <w:numId w:val="15"/>
        </w:numPr>
        <w:tabs>
          <w:tab w:val="clear" w:pos="567"/>
          <w:tab w:val="left" w:pos="426"/>
        </w:tabs>
        <w:jc w:val="both"/>
        <w:rPr>
          <w:lang w:val="tr-TR"/>
        </w:rPr>
      </w:pPr>
      <w:r w:rsidRPr="00D75882">
        <w:rPr>
          <w:lang w:val="tr-TR"/>
        </w:rPr>
        <w:t>Çocuklar yerlerin çizimlerini yapmaktan hoşlanabilirler. Daha büyük öğrenciler haritalarının fotoğraflarını telefonlarına çekebilir veya mümkünse diğer öğrenciler için kopyalarını çıkarabilirler. Ayrıca daha fazla bilgi ekleyebilecek diğer kişiler için haritalarını sergileyebilirler.</w:t>
      </w:r>
    </w:p>
    <w:p w14:paraId="2A541E6D" w14:textId="77777777" w:rsidR="002F51C0" w:rsidRPr="00D75882" w:rsidRDefault="002F51C0" w:rsidP="00B9445E">
      <w:pPr>
        <w:spacing w:before="60" w:after="60"/>
        <w:jc w:val="both"/>
      </w:pPr>
    </w:p>
    <w:p w14:paraId="11149BC1" w14:textId="19A3C455" w:rsidR="00972E37" w:rsidRPr="00D75882" w:rsidRDefault="00324D67" w:rsidP="00972E37">
      <w:pPr>
        <w:spacing w:before="60" w:after="60"/>
        <w:jc w:val="center"/>
      </w:pPr>
      <w:r>
        <w:pict w14:anchorId="76F11446">
          <v:shape id="Image 1" o:spid="_x0000_i1025" type="#_x0000_t75" style="width:198.75pt;height:139.5pt;visibility:visible">
            <v:imagedata r:id="rId10" o:title=""/>
          </v:shape>
        </w:pict>
      </w:r>
    </w:p>
    <w:p w14:paraId="6BE6239C" w14:textId="77777777" w:rsidR="00972E37" w:rsidRPr="00D75882" w:rsidRDefault="00972E37" w:rsidP="00B9445E">
      <w:pPr>
        <w:spacing w:before="60" w:after="60"/>
        <w:jc w:val="both"/>
      </w:pPr>
    </w:p>
    <w:p w14:paraId="78200E2A" w14:textId="77777777" w:rsidR="002F51C0" w:rsidRPr="00D75882" w:rsidRDefault="002F51C0" w:rsidP="00B9445E">
      <w:pPr>
        <w:spacing w:before="60" w:after="60"/>
        <w:jc w:val="both"/>
        <w:rPr>
          <w:b/>
          <w:bCs/>
        </w:rPr>
      </w:pPr>
      <w:r w:rsidRPr="00D75882">
        <w:rPr>
          <w:b/>
          <w:bCs/>
        </w:rPr>
        <w:t>Bazı fikirler</w:t>
      </w:r>
    </w:p>
    <w:p w14:paraId="00CC67E8" w14:textId="2735BC5E" w:rsidR="002F51C0" w:rsidRPr="00D75882" w:rsidRDefault="002F51C0" w:rsidP="00B9445E">
      <w:pPr>
        <w:pStyle w:val="Paragraphedeliste"/>
        <w:numPr>
          <w:ilvl w:val="0"/>
          <w:numId w:val="14"/>
        </w:numPr>
        <w:spacing w:before="60" w:after="60"/>
        <w:jc w:val="both"/>
      </w:pPr>
      <w:r w:rsidRPr="00D75882">
        <w:t xml:space="preserve">Harita yapımı için büyük </w:t>
      </w:r>
      <w:r w:rsidR="005C0D8B" w:rsidRPr="00D75882">
        <w:t>kâğıt</w:t>
      </w:r>
      <w:r w:rsidRPr="00D75882">
        <w:t xml:space="preserve">lar veya duvar </w:t>
      </w:r>
      <w:r w:rsidR="008C0B99" w:rsidRPr="00D75882">
        <w:t>kâğıdı</w:t>
      </w:r>
      <w:r w:rsidRPr="00D75882">
        <w:t xml:space="preserve"> kullanabilirsiniz. Çevrim içi toplantı yapıyorsanız, toplantı platformundaki beyaz tahtayı veya paylaşım özelliğini kullanabilirsiniz.</w:t>
      </w:r>
    </w:p>
    <w:p w14:paraId="3CBAF27E" w14:textId="6B95ADAB" w:rsidR="002F51C0" w:rsidRPr="00D75882" w:rsidRDefault="002F51C0" w:rsidP="00B9445E">
      <w:pPr>
        <w:pStyle w:val="Paragraphedeliste"/>
        <w:numPr>
          <w:ilvl w:val="0"/>
          <w:numId w:val="14"/>
        </w:numPr>
        <w:spacing w:before="60" w:after="60"/>
        <w:jc w:val="both"/>
      </w:pPr>
      <w:r w:rsidRPr="00D75882">
        <w:t>Özellikle ilgi çekici bazı yerler varsa, belki oraya bir ziyaret düzenleyebilir veya o yerden birinden gelip öğrencilere daha fazla bilgi vermesini isteyebilirsiniz.</w:t>
      </w:r>
    </w:p>
    <w:p w14:paraId="6AF5A2FD" w14:textId="77777777" w:rsidR="002F51C0" w:rsidRPr="00D75882" w:rsidRDefault="002F51C0" w:rsidP="00B9445E">
      <w:pPr>
        <w:pStyle w:val="Paragraphedeliste"/>
        <w:numPr>
          <w:ilvl w:val="0"/>
          <w:numId w:val="14"/>
        </w:numPr>
        <w:spacing w:before="60" w:after="60"/>
        <w:jc w:val="both"/>
      </w:pPr>
      <w:r w:rsidRPr="00D75882">
        <w:t>Farklı dillerde görseller ve/veya temel bilgiler içeren ilgili bilgi broşürleri toplamaya çalışın.</w:t>
      </w:r>
    </w:p>
    <w:p w14:paraId="3B32D02F" w14:textId="4BC61E81" w:rsidR="002F51C0" w:rsidRPr="00D75882" w:rsidRDefault="002F51C0" w:rsidP="00B9445E">
      <w:pPr>
        <w:pStyle w:val="Paragraphedeliste"/>
        <w:numPr>
          <w:ilvl w:val="0"/>
          <w:numId w:val="14"/>
        </w:numPr>
        <w:spacing w:before="60" w:after="60"/>
        <w:jc w:val="both"/>
      </w:pPr>
      <w:r w:rsidRPr="00D75882">
        <w:t>Bir bilgisayara erişiminiz varsa, grup farklı yerler hakkında daha fazla bilgi edinebilir (örneğin açılış saatleri, konum vb.). Ayrıca bir yolculuk planlama uygulaması kullanarak oraya nasıl ulaşacaklarını öğrenebilir ve Sokak Görünümünü kullanarak etraflarına bakabilir ve kendileri için yeniyse yolculuğa ve bölgeye aşina olabilirler.</w:t>
      </w:r>
    </w:p>
    <w:p w14:paraId="276971EB" w14:textId="5755641D" w:rsidR="002F51C0" w:rsidRPr="00D75882" w:rsidRDefault="002F51C0" w:rsidP="00B9445E">
      <w:pPr>
        <w:pStyle w:val="Paragraphedeliste"/>
        <w:numPr>
          <w:ilvl w:val="0"/>
          <w:numId w:val="14"/>
        </w:numPr>
        <w:spacing w:before="60" w:after="60"/>
        <w:jc w:val="both"/>
      </w:pPr>
      <w:r w:rsidRPr="00D75882">
        <w:rPr>
          <w:rFonts w:cs="Calibri"/>
        </w:rPr>
        <w:t>Haritaları, çocukların gerçekten hoşlandığı hazine avı türü bir etkinlik için kullanın. Bölgedeki belirli yerleri veya eşyaları bulmalarına yardımcı olacak basit ipuçları hazırlayın.</w:t>
      </w:r>
    </w:p>
    <w:p w14:paraId="3D4DAE80" w14:textId="216C4856" w:rsidR="005C3654" w:rsidRPr="00D75882" w:rsidRDefault="002F51C0" w:rsidP="00B9445E">
      <w:pPr>
        <w:pStyle w:val="TKTITRE1"/>
        <w:tabs>
          <w:tab w:val="left" w:pos="1500"/>
          <w:tab w:val="left" w:pos="2964"/>
        </w:tabs>
        <w:spacing w:before="60" w:after="60"/>
        <w:jc w:val="both"/>
        <w:rPr>
          <w:lang w:val="tr-TR"/>
        </w:rPr>
      </w:pPr>
      <w:r w:rsidRPr="00D75882">
        <w:rPr>
          <w:b w:val="0"/>
          <w:bCs w:val="0"/>
          <w:lang w:val="tr-TR"/>
        </w:rPr>
        <w:br w:type="page"/>
      </w:r>
      <w:r w:rsidRPr="00D75882">
        <w:rPr>
          <w:lang w:val="tr-TR"/>
        </w:rPr>
        <w:lastRenderedPageBreak/>
        <w:t>Etkinlik 3</w:t>
      </w:r>
    </w:p>
    <w:p w14:paraId="682C3DAA" w14:textId="5A715D67" w:rsidR="005C3654" w:rsidRPr="00D75882" w:rsidRDefault="00E7728E" w:rsidP="00B9445E">
      <w:pPr>
        <w:pStyle w:val="TKTEXTE"/>
        <w:jc w:val="both"/>
        <w:rPr>
          <w:lang w:val="tr-TR"/>
        </w:rPr>
      </w:pPr>
      <w:r w:rsidRPr="00D75882">
        <w:rPr>
          <w:lang w:val="tr-TR"/>
        </w:rPr>
        <w:t>Öğrenciler, yeni gelenler için yerel bölge hakkında kısa bir bilgi sayfası hazırlayabilirler. Bu, sadece kendi ana dillerinde ya da ana dillerinde ve bulundukları ülkenin dilinde olabilir.</w:t>
      </w:r>
    </w:p>
    <w:p w14:paraId="04468272" w14:textId="77777777" w:rsidR="005C3654" w:rsidRPr="00D75882" w:rsidRDefault="005C3654" w:rsidP="003F62C5">
      <w:pPr>
        <w:pStyle w:val="TKTITRE2"/>
        <w:rPr>
          <w:lang w:val="tr-TR"/>
        </w:rPr>
      </w:pPr>
      <w:r w:rsidRPr="00D75882">
        <w:rPr>
          <w:lang w:val="tr-TR"/>
        </w:rPr>
        <w:t>Bu etkinlik için yararlı dil örnekleri</w:t>
      </w:r>
    </w:p>
    <w:tbl>
      <w:tblPr>
        <w:tblW w:w="5000" w:type="pct"/>
        <w:tblBorders>
          <w:insideH w:val="single" w:sz="4" w:space="0" w:color="auto"/>
          <w:insideV w:val="single" w:sz="4" w:space="0" w:color="auto"/>
        </w:tblBorders>
        <w:tblLook w:val="00A0" w:firstRow="1" w:lastRow="0" w:firstColumn="1" w:lastColumn="0" w:noHBand="0" w:noVBand="0"/>
      </w:tblPr>
      <w:tblGrid>
        <w:gridCol w:w="2630"/>
        <w:gridCol w:w="3666"/>
        <w:gridCol w:w="3666"/>
      </w:tblGrid>
      <w:tr w:rsidR="005C3654" w:rsidRPr="00D75882" w14:paraId="5504E736" w14:textId="77777777" w:rsidTr="00626820">
        <w:trPr>
          <w:trHeight w:val="1353"/>
        </w:trPr>
        <w:tc>
          <w:tcPr>
            <w:tcW w:w="1000" w:type="pct"/>
            <w:shd w:val="clear" w:color="auto" w:fill="D9D9D9"/>
            <w:vAlign w:val="center"/>
          </w:tcPr>
          <w:p w14:paraId="2007012B" w14:textId="77777777" w:rsidR="005C3654" w:rsidRPr="00D75882" w:rsidRDefault="005C3654" w:rsidP="00AE630F">
            <w:pPr>
              <w:pStyle w:val="TKTextetableau"/>
              <w:rPr>
                <w:lang w:val="tr-TR"/>
              </w:rPr>
            </w:pPr>
            <w:r w:rsidRPr="00D75882">
              <w:rPr>
                <w:lang w:val="tr-TR"/>
              </w:rPr>
              <w:t>Bilgi almak.</w:t>
            </w:r>
          </w:p>
        </w:tc>
        <w:tc>
          <w:tcPr>
            <w:tcW w:w="2000" w:type="pct"/>
            <w:shd w:val="clear" w:color="auto" w:fill="D9D9D9"/>
            <w:vAlign w:val="center"/>
          </w:tcPr>
          <w:p w14:paraId="47C49979" w14:textId="77777777" w:rsidR="005C3654" w:rsidRPr="00D75882" w:rsidRDefault="005C3654" w:rsidP="0018095C">
            <w:pPr>
              <w:pStyle w:val="TKTextetableau"/>
              <w:rPr>
                <w:i/>
                <w:iCs/>
                <w:lang w:val="tr-TR"/>
              </w:rPr>
            </w:pPr>
            <w:r w:rsidRPr="00D75882">
              <w:rPr>
                <w:i/>
                <w:iCs/>
                <w:lang w:val="tr-TR"/>
              </w:rPr>
              <w:t>Nerede ücretsiz Wi-Fi erişimi var?</w:t>
            </w:r>
          </w:p>
          <w:p w14:paraId="5C40A267" w14:textId="77777777" w:rsidR="005C3654" w:rsidRPr="00D75882" w:rsidRDefault="005C3654" w:rsidP="0018095C">
            <w:pPr>
              <w:pStyle w:val="TKTextetableau"/>
              <w:rPr>
                <w:i/>
                <w:iCs/>
                <w:lang w:val="tr-TR"/>
              </w:rPr>
            </w:pPr>
            <w:r w:rsidRPr="00D75882">
              <w:rPr>
                <w:i/>
                <w:iCs/>
                <w:lang w:val="tr-TR"/>
              </w:rPr>
              <w:t xml:space="preserve">Pazar nerede? </w:t>
            </w:r>
          </w:p>
          <w:p w14:paraId="36A33564" w14:textId="77777777" w:rsidR="005C3654" w:rsidRPr="00D75882" w:rsidRDefault="005C3654" w:rsidP="0018095C">
            <w:pPr>
              <w:pStyle w:val="TKTextetableau"/>
              <w:rPr>
                <w:i/>
                <w:iCs/>
                <w:lang w:val="tr-TR"/>
              </w:rPr>
            </w:pPr>
            <w:r w:rsidRPr="00D75882">
              <w:rPr>
                <w:i/>
                <w:iCs/>
                <w:lang w:val="tr-TR"/>
              </w:rPr>
              <w:t>Kim ... konusunda (hukuki danışmanlık, yemek kuponları, .... hakkında bilgi vb.) yardımcı olabilir?</w:t>
            </w:r>
          </w:p>
          <w:p w14:paraId="2E440D5A" w14:textId="77777777" w:rsidR="005C3654" w:rsidRPr="00D75882" w:rsidRDefault="005C3654" w:rsidP="0018095C">
            <w:pPr>
              <w:pStyle w:val="TKTextetableau"/>
              <w:rPr>
                <w:sz w:val="20"/>
                <w:szCs w:val="20"/>
                <w:lang w:val="tr-TR"/>
              </w:rPr>
            </w:pPr>
            <w:r w:rsidRPr="00D75882">
              <w:rPr>
                <w:lang w:val="tr-TR"/>
              </w:rPr>
              <w:t>Saat kaçta açılıyor?</w:t>
            </w:r>
          </w:p>
        </w:tc>
        <w:tc>
          <w:tcPr>
            <w:tcW w:w="2000" w:type="pct"/>
            <w:shd w:val="clear" w:color="auto" w:fill="D9D9D9"/>
            <w:vAlign w:val="center"/>
          </w:tcPr>
          <w:p w14:paraId="03C10F3D" w14:textId="77777777" w:rsidR="005C3654" w:rsidRPr="00D75882" w:rsidRDefault="005C3654" w:rsidP="007F01CE">
            <w:pPr>
              <w:pStyle w:val="TKTextetableau"/>
              <w:rPr>
                <w:i/>
                <w:iCs/>
                <w:lang w:val="tr-TR"/>
              </w:rPr>
            </w:pPr>
            <w:r w:rsidRPr="00D75882">
              <w:rPr>
                <w:i/>
                <w:iCs/>
                <w:lang w:val="tr-TR"/>
              </w:rPr>
              <w:t>...'de</w:t>
            </w:r>
          </w:p>
          <w:p w14:paraId="20724CF6" w14:textId="77777777" w:rsidR="005C3654" w:rsidRPr="00D75882" w:rsidRDefault="005C3654" w:rsidP="007F01CE">
            <w:pPr>
              <w:pStyle w:val="TKTextetableau"/>
              <w:rPr>
                <w:i/>
                <w:iCs/>
                <w:lang w:val="tr-TR"/>
              </w:rPr>
            </w:pPr>
            <w:r w:rsidRPr="00D75882">
              <w:rPr>
                <w:i/>
                <w:iCs/>
                <w:lang w:val="tr-TR"/>
              </w:rPr>
              <w:t>Şehir merkezinde.</w:t>
            </w:r>
          </w:p>
          <w:p w14:paraId="5BFF3CE0" w14:textId="77777777" w:rsidR="005C3654" w:rsidRPr="00D75882" w:rsidRDefault="005C3654" w:rsidP="00AE630F">
            <w:pPr>
              <w:pStyle w:val="TKTextetableau"/>
              <w:rPr>
                <w:i/>
                <w:iCs/>
                <w:lang w:val="tr-TR"/>
              </w:rPr>
            </w:pPr>
            <w:r w:rsidRPr="00D75882">
              <w:rPr>
                <w:i/>
                <w:iCs/>
                <w:lang w:val="tr-TR"/>
              </w:rPr>
              <w:t>... için ...'ye danışın.</w:t>
            </w:r>
          </w:p>
          <w:p w14:paraId="69CF5076" w14:textId="77777777" w:rsidR="005C3654" w:rsidRPr="00D75882" w:rsidRDefault="005C3654" w:rsidP="00AE630F">
            <w:pPr>
              <w:pStyle w:val="TKTextetableau"/>
              <w:rPr>
                <w:i/>
                <w:iCs/>
                <w:lang w:val="tr-TR"/>
              </w:rPr>
            </w:pPr>
          </w:p>
          <w:p w14:paraId="514EBF12" w14:textId="77777777" w:rsidR="005C3654" w:rsidRPr="00D75882" w:rsidRDefault="005C3654" w:rsidP="00AE630F">
            <w:pPr>
              <w:pStyle w:val="TKTextetableau"/>
              <w:rPr>
                <w:i/>
                <w:iCs/>
                <w:lang w:val="tr-TR"/>
              </w:rPr>
            </w:pPr>
            <w:r w:rsidRPr="00D75882">
              <w:rPr>
                <w:i/>
                <w:iCs/>
                <w:lang w:val="tr-TR"/>
              </w:rPr>
              <w:t>... ile ... saatleri arasında açık.</w:t>
            </w:r>
          </w:p>
        </w:tc>
      </w:tr>
      <w:tr w:rsidR="005C3654" w:rsidRPr="00D75882" w14:paraId="45FDBF38" w14:textId="77777777" w:rsidTr="00626820">
        <w:tc>
          <w:tcPr>
            <w:tcW w:w="1000" w:type="pct"/>
            <w:vAlign w:val="center"/>
          </w:tcPr>
          <w:p w14:paraId="3826DC02" w14:textId="77777777" w:rsidR="005C3654" w:rsidRPr="00D75882" w:rsidRDefault="005C3654" w:rsidP="0018095C">
            <w:pPr>
              <w:pStyle w:val="TKTextetableau"/>
              <w:rPr>
                <w:lang w:val="tr-TR"/>
              </w:rPr>
            </w:pPr>
            <w:r w:rsidRPr="00D75882">
              <w:rPr>
                <w:lang w:val="tr-TR"/>
              </w:rPr>
              <w:t>Yol tarifi istemek ve vermek ve birbirine yerlerin nerede olduğunu söylemek.</w:t>
            </w:r>
          </w:p>
        </w:tc>
        <w:tc>
          <w:tcPr>
            <w:tcW w:w="2000" w:type="pct"/>
            <w:vAlign w:val="center"/>
          </w:tcPr>
          <w:p w14:paraId="45D306F4" w14:textId="77777777" w:rsidR="005C3654" w:rsidRPr="00D75882" w:rsidRDefault="005C3654" w:rsidP="00626820">
            <w:pPr>
              <w:pStyle w:val="TKTextetableau"/>
              <w:ind w:left="317" w:hanging="317"/>
              <w:rPr>
                <w:lang w:val="tr-TR"/>
              </w:rPr>
            </w:pPr>
            <w:r w:rsidRPr="00D75882">
              <w:rPr>
                <w:i/>
                <w:iCs/>
                <w:lang w:val="tr-TR"/>
              </w:rPr>
              <w:t>.... nerede, acaba?</w:t>
            </w:r>
          </w:p>
        </w:tc>
        <w:tc>
          <w:tcPr>
            <w:tcW w:w="2000" w:type="pct"/>
            <w:vAlign w:val="center"/>
          </w:tcPr>
          <w:p w14:paraId="4BBE8A65" w14:textId="77777777" w:rsidR="005C3654" w:rsidRPr="00D75882" w:rsidRDefault="005C3654" w:rsidP="0018095C">
            <w:pPr>
              <w:pStyle w:val="TKTextetableau"/>
              <w:rPr>
                <w:i/>
                <w:iCs/>
                <w:lang w:val="tr-TR"/>
              </w:rPr>
            </w:pPr>
            <w:r w:rsidRPr="00D75882">
              <w:rPr>
                <w:i/>
                <w:iCs/>
                <w:lang w:val="tr-TR"/>
              </w:rPr>
              <w:t>Düz devam edin.</w:t>
            </w:r>
          </w:p>
          <w:p w14:paraId="67D010AB" w14:textId="77777777" w:rsidR="005C3654" w:rsidRPr="00D75882" w:rsidRDefault="005C3654" w:rsidP="0018095C">
            <w:pPr>
              <w:pStyle w:val="TKTextetableau"/>
              <w:rPr>
                <w:i/>
                <w:iCs/>
                <w:lang w:val="tr-TR"/>
              </w:rPr>
            </w:pPr>
            <w:r w:rsidRPr="00D75882">
              <w:rPr>
                <w:i/>
                <w:iCs/>
                <w:lang w:val="tr-TR"/>
              </w:rPr>
              <w:t>Sağa dönün.</w:t>
            </w:r>
          </w:p>
          <w:p w14:paraId="341C5101" w14:textId="77777777" w:rsidR="005C3654" w:rsidRPr="00D75882" w:rsidRDefault="005C3654" w:rsidP="0018095C">
            <w:pPr>
              <w:pStyle w:val="TKTextetableau"/>
              <w:rPr>
                <w:i/>
                <w:iCs/>
                <w:lang w:val="tr-TR"/>
              </w:rPr>
            </w:pPr>
            <w:r w:rsidRPr="00D75882">
              <w:rPr>
                <w:i/>
                <w:iCs/>
                <w:lang w:val="tr-TR"/>
              </w:rPr>
              <w:t>Solda/arkada/yanında .... vb. var.</w:t>
            </w:r>
          </w:p>
          <w:p w14:paraId="3D5C67E2" w14:textId="77777777" w:rsidR="005C3654" w:rsidRPr="00D75882" w:rsidRDefault="005C3654" w:rsidP="0018095C">
            <w:pPr>
              <w:pStyle w:val="TKTextetableau"/>
              <w:rPr>
                <w:i/>
                <w:iCs/>
                <w:lang w:val="tr-TR"/>
              </w:rPr>
            </w:pPr>
            <w:r w:rsidRPr="00D75882">
              <w:rPr>
                <w:i/>
                <w:iCs/>
                <w:lang w:val="tr-TR"/>
              </w:rPr>
              <w:t>Düz devam edin ve ikinci trafik ışıklarından sola dönün.</w:t>
            </w:r>
          </w:p>
          <w:p w14:paraId="1D0A1EBF" w14:textId="77777777" w:rsidR="005C3654" w:rsidRPr="00D75882" w:rsidRDefault="005C3654" w:rsidP="0018095C">
            <w:pPr>
              <w:pStyle w:val="TKTextetableau"/>
              <w:rPr>
                <w:i/>
                <w:iCs/>
                <w:lang w:val="tr-TR"/>
              </w:rPr>
            </w:pPr>
            <w:r w:rsidRPr="00D75882">
              <w:rPr>
                <w:lang w:val="tr-TR"/>
              </w:rPr>
              <w:t>... Kliniği buraya yakın.</w:t>
            </w:r>
          </w:p>
          <w:p w14:paraId="284A5077" w14:textId="77777777" w:rsidR="005C3654" w:rsidRPr="00D75882" w:rsidRDefault="005C3654" w:rsidP="0018095C">
            <w:pPr>
              <w:pStyle w:val="TKTextetableau"/>
              <w:rPr>
                <w:lang w:val="tr-TR"/>
              </w:rPr>
            </w:pPr>
            <w:r w:rsidRPr="00D75882">
              <w:rPr>
                <w:i/>
                <w:iCs/>
                <w:lang w:val="tr-TR"/>
              </w:rPr>
              <w:t>Danışma Merkezi okulun karşısında.</w:t>
            </w:r>
          </w:p>
        </w:tc>
      </w:tr>
      <w:tr w:rsidR="005C3654" w:rsidRPr="00D75882" w14:paraId="04DF3923" w14:textId="77777777" w:rsidTr="00626820">
        <w:trPr>
          <w:trHeight w:val="907"/>
        </w:trPr>
        <w:tc>
          <w:tcPr>
            <w:tcW w:w="1000" w:type="pct"/>
            <w:shd w:val="clear" w:color="auto" w:fill="D9D9D9"/>
            <w:vAlign w:val="center"/>
          </w:tcPr>
          <w:p w14:paraId="329DA6F4" w14:textId="77777777" w:rsidR="005C3654" w:rsidRPr="00D75882" w:rsidRDefault="005C3654" w:rsidP="00AE630F">
            <w:pPr>
              <w:pStyle w:val="TKTextetableau"/>
              <w:rPr>
                <w:lang w:val="tr-TR"/>
              </w:rPr>
            </w:pPr>
            <w:r w:rsidRPr="00D75882">
              <w:rPr>
                <w:lang w:val="tr-TR"/>
              </w:rPr>
              <w:t>Mekanları/binaları tanımlamak.</w:t>
            </w:r>
          </w:p>
        </w:tc>
        <w:tc>
          <w:tcPr>
            <w:tcW w:w="4000" w:type="pct"/>
            <w:gridSpan w:val="2"/>
            <w:shd w:val="clear" w:color="auto" w:fill="D9D9D9"/>
            <w:vAlign w:val="center"/>
          </w:tcPr>
          <w:p w14:paraId="651AAFC9" w14:textId="77777777" w:rsidR="005C3654" w:rsidRPr="00D75882" w:rsidRDefault="005C3654" w:rsidP="00626820">
            <w:pPr>
              <w:pStyle w:val="TKTextetableau"/>
              <w:ind w:left="317" w:hanging="317"/>
              <w:rPr>
                <w:i/>
                <w:iCs/>
                <w:lang w:val="tr-TR"/>
              </w:rPr>
            </w:pPr>
            <w:r w:rsidRPr="00D75882">
              <w:rPr>
                <w:i/>
                <w:iCs/>
                <w:lang w:val="tr-TR"/>
              </w:rPr>
              <w:t>Eğitim merkezi çok güzel. Kurslar ücretsiz. Ucuz bir kafesi ve bahçesi var.</w:t>
            </w:r>
          </w:p>
          <w:p w14:paraId="4BD6A75B" w14:textId="77777777" w:rsidR="005C3654" w:rsidRPr="00D75882" w:rsidRDefault="005C3654" w:rsidP="00626820">
            <w:pPr>
              <w:pStyle w:val="TKTextetableau"/>
              <w:ind w:left="317" w:hanging="317"/>
              <w:rPr>
                <w:i/>
                <w:iCs/>
                <w:lang w:val="tr-TR"/>
              </w:rPr>
            </w:pPr>
            <w:r w:rsidRPr="00D75882">
              <w:rPr>
                <w:i/>
                <w:iCs/>
                <w:lang w:val="tr-TR"/>
              </w:rPr>
              <w:t>Otobüs terminalinin yanındaki yüksek bina.</w:t>
            </w:r>
          </w:p>
        </w:tc>
      </w:tr>
      <w:tr w:rsidR="005C3654" w:rsidRPr="00D75882" w14:paraId="57D30158" w14:textId="77777777" w:rsidTr="00626820">
        <w:trPr>
          <w:trHeight w:val="907"/>
        </w:trPr>
        <w:tc>
          <w:tcPr>
            <w:tcW w:w="1000" w:type="pct"/>
            <w:vAlign w:val="center"/>
          </w:tcPr>
          <w:p w14:paraId="029F967C" w14:textId="77777777" w:rsidR="005C3654" w:rsidRPr="00D75882" w:rsidRDefault="005C3654" w:rsidP="00AE630F">
            <w:pPr>
              <w:pStyle w:val="TKTextetableau"/>
              <w:rPr>
                <w:lang w:val="tr-TR"/>
              </w:rPr>
            </w:pPr>
            <w:r w:rsidRPr="00D75882">
              <w:rPr>
                <w:lang w:val="tr-TR"/>
              </w:rPr>
              <w:t>Sevdiklerini/sevmediklerini ifade etmek.</w:t>
            </w:r>
          </w:p>
        </w:tc>
        <w:tc>
          <w:tcPr>
            <w:tcW w:w="4000" w:type="pct"/>
            <w:gridSpan w:val="2"/>
            <w:vAlign w:val="center"/>
          </w:tcPr>
          <w:p w14:paraId="3F5CD150" w14:textId="77777777" w:rsidR="005C3654" w:rsidRPr="00D75882" w:rsidRDefault="005C3654" w:rsidP="00626820">
            <w:pPr>
              <w:pStyle w:val="TKTextetableau"/>
              <w:ind w:left="317" w:hanging="317"/>
              <w:rPr>
                <w:i/>
                <w:iCs/>
                <w:lang w:val="tr-TR"/>
              </w:rPr>
            </w:pPr>
            <w:r w:rsidRPr="00D75882">
              <w:rPr>
                <w:i/>
                <w:iCs/>
                <w:lang w:val="tr-TR"/>
              </w:rPr>
              <w:t>.. süpermarketi seviyorum. Çok ucuz.</w:t>
            </w:r>
          </w:p>
          <w:p w14:paraId="66D6C1BB" w14:textId="77777777" w:rsidR="005C3654" w:rsidRPr="00D75882" w:rsidRDefault="005C3654" w:rsidP="00626820">
            <w:pPr>
              <w:pStyle w:val="TKTextetableau"/>
              <w:ind w:left="317" w:hanging="317"/>
              <w:rPr>
                <w:i/>
                <w:iCs/>
                <w:lang w:val="tr-TR"/>
              </w:rPr>
            </w:pPr>
            <w:r w:rsidRPr="00D75882">
              <w:rPr>
                <w:i/>
                <w:iCs/>
                <w:lang w:val="tr-TR"/>
              </w:rPr>
              <w:t>Bu dükkan çok pahalı.</w:t>
            </w:r>
          </w:p>
        </w:tc>
      </w:tr>
      <w:tr w:rsidR="005C3654" w:rsidRPr="00D75882" w14:paraId="575BA7DB" w14:textId="77777777" w:rsidTr="00626820">
        <w:trPr>
          <w:trHeight w:val="907"/>
        </w:trPr>
        <w:tc>
          <w:tcPr>
            <w:tcW w:w="1000" w:type="pct"/>
            <w:shd w:val="clear" w:color="auto" w:fill="D9D9D9"/>
            <w:vAlign w:val="center"/>
          </w:tcPr>
          <w:p w14:paraId="54E761B6" w14:textId="77777777" w:rsidR="005C3654" w:rsidRPr="00D75882" w:rsidRDefault="005C3654" w:rsidP="007F01CE">
            <w:pPr>
              <w:pStyle w:val="TKTextetableau"/>
              <w:rPr>
                <w:lang w:val="tr-TR"/>
              </w:rPr>
            </w:pPr>
            <w:r w:rsidRPr="00D75882">
              <w:rPr>
                <w:lang w:val="tr-TR"/>
              </w:rPr>
              <w:t>Karşılaştırmalar yapmak.</w:t>
            </w:r>
          </w:p>
        </w:tc>
        <w:tc>
          <w:tcPr>
            <w:tcW w:w="4000" w:type="pct"/>
            <w:gridSpan w:val="2"/>
            <w:shd w:val="clear" w:color="auto" w:fill="D9D9D9"/>
            <w:vAlign w:val="center"/>
          </w:tcPr>
          <w:p w14:paraId="4B9C6DAA" w14:textId="77777777" w:rsidR="005C3654" w:rsidRPr="00D75882" w:rsidRDefault="005C3654" w:rsidP="00626820">
            <w:pPr>
              <w:pStyle w:val="TKTextetableau"/>
              <w:ind w:left="317" w:hanging="317"/>
              <w:rPr>
                <w:i/>
                <w:iCs/>
                <w:lang w:val="tr-TR"/>
              </w:rPr>
            </w:pPr>
            <w:r w:rsidRPr="00D75882">
              <w:rPr>
                <w:i/>
                <w:iCs/>
                <w:lang w:val="tr-TR"/>
              </w:rPr>
              <w:t xml:space="preserve"> ..., ....'den daha kullanışlı.</w:t>
            </w:r>
          </w:p>
          <w:p w14:paraId="4B27F7D6" w14:textId="77777777" w:rsidR="005C3654" w:rsidRPr="00D75882" w:rsidRDefault="005C3654" w:rsidP="00626820">
            <w:pPr>
              <w:pStyle w:val="TKTextetableau"/>
              <w:ind w:left="317" w:hanging="317"/>
              <w:rPr>
                <w:i/>
                <w:iCs/>
                <w:lang w:val="tr-TR"/>
              </w:rPr>
            </w:pPr>
            <w:r w:rsidRPr="00D75882">
              <w:rPr>
                <w:i/>
                <w:iCs/>
                <w:lang w:val="tr-TR"/>
              </w:rPr>
              <w:t>..., ....'dan daha ucuz.</w:t>
            </w:r>
          </w:p>
        </w:tc>
      </w:tr>
      <w:tr w:rsidR="005C3654" w:rsidRPr="00D75882" w14:paraId="58014E5B" w14:textId="77777777" w:rsidTr="00626820">
        <w:trPr>
          <w:trHeight w:val="907"/>
        </w:trPr>
        <w:tc>
          <w:tcPr>
            <w:tcW w:w="1000" w:type="pct"/>
            <w:vAlign w:val="center"/>
          </w:tcPr>
          <w:p w14:paraId="72435199" w14:textId="77777777" w:rsidR="005C3654" w:rsidRPr="00D75882" w:rsidRDefault="005C3654" w:rsidP="007F01CE">
            <w:pPr>
              <w:pStyle w:val="TKTextetableau"/>
              <w:rPr>
                <w:lang w:val="tr-TR"/>
              </w:rPr>
            </w:pPr>
            <w:r w:rsidRPr="00D75882">
              <w:rPr>
                <w:lang w:val="tr-TR"/>
              </w:rPr>
              <w:t>Farklı yerlerde kullanılan diller.</w:t>
            </w:r>
          </w:p>
        </w:tc>
        <w:tc>
          <w:tcPr>
            <w:tcW w:w="4000" w:type="pct"/>
            <w:gridSpan w:val="2"/>
            <w:vAlign w:val="center"/>
          </w:tcPr>
          <w:p w14:paraId="1B9E6102" w14:textId="77777777" w:rsidR="005C3654" w:rsidRPr="00D75882" w:rsidRDefault="005C3654" w:rsidP="00626820">
            <w:pPr>
              <w:pStyle w:val="TKTextetableau"/>
              <w:ind w:left="317" w:hanging="317"/>
              <w:rPr>
                <w:i/>
                <w:iCs/>
                <w:lang w:val="tr-TR"/>
              </w:rPr>
            </w:pPr>
            <w:r w:rsidRPr="00D75882">
              <w:rPr>
                <w:i/>
                <w:iCs/>
                <w:lang w:val="tr-TR"/>
              </w:rPr>
              <w:t>Bu merkezde Arapça konuşuluyor.</w:t>
            </w:r>
          </w:p>
          <w:p w14:paraId="25FC381C" w14:textId="77777777" w:rsidR="005C3654" w:rsidRPr="00D75882" w:rsidRDefault="005C3654" w:rsidP="00626820">
            <w:pPr>
              <w:pStyle w:val="TKTextetableau"/>
              <w:ind w:left="317" w:hanging="317"/>
              <w:rPr>
                <w:i/>
                <w:iCs/>
                <w:lang w:val="tr-TR"/>
              </w:rPr>
            </w:pPr>
            <w:r w:rsidRPr="00D75882">
              <w:rPr>
                <w:i/>
                <w:iCs/>
                <w:lang w:val="tr-TR"/>
              </w:rPr>
              <w:t xml:space="preserve">Klinikte tercüman var mı? </w:t>
            </w:r>
          </w:p>
        </w:tc>
      </w:tr>
      <w:tr w:rsidR="005C3654" w:rsidRPr="00D75882" w14:paraId="57010882" w14:textId="77777777" w:rsidTr="00626820">
        <w:trPr>
          <w:trHeight w:val="907"/>
        </w:trPr>
        <w:tc>
          <w:tcPr>
            <w:tcW w:w="1000" w:type="pct"/>
            <w:shd w:val="clear" w:color="auto" w:fill="D9D9D9"/>
            <w:vAlign w:val="center"/>
          </w:tcPr>
          <w:p w14:paraId="4527DE23" w14:textId="77777777" w:rsidR="005C3654" w:rsidRPr="00D75882" w:rsidRDefault="005C3654" w:rsidP="00AE630F">
            <w:pPr>
              <w:pStyle w:val="TKTextetableau"/>
              <w:rPr>
                <w:lang w:val="tr-TR"/>
              </w:rPr>
            </w:pPr>
            <w:r w:rsidRPr="00D75882">
              <w:rPr>
                <w:lang w:val="tr-TR"/>
              </w:rPr>
              <w:t>Yardım istemek.</w:t>
            </w:r>
          </w:p>
        </w:tc>
        <w:tc>
          <w:tcPr>
            <w:tcW w:w="4000" w:type="pct"/>
            <w:gridSpan w:val="2"/>
            <w:shd w:val="clear" w:color="auto" w:fill="D9D9D9"/>
            <w:vAlign w:val="center"/>
          </w:tcPr>
          <w:p w14:paraId="2581BFD4" w14:textId="77777777" w:rsidR="005C3654" w:rsidRPr="00D75882" w:rsidRDefault="005C3654" w:rsidP="00626820">
            <w:pPr>
              <w:pStyle w:val="TKTextetableau"/>
              <w:ind w:left="317" w:hanging="317"/>
              <w:rPr>
                <w:i/>
                <w:iCs/>
                <w:lang w:val="tr-TR"/>
              </w:rPr>
            </w:pPr>
            <w:r w:rsidRPr="00D75882">
              <w:rPr>
                <w:i/>
                <w:iCs/>
                <w:lang w:val="tr-TR"/>
              </w:rPr>
              <w:t>Çöplerimiz için daha fazla çöp kutusuna ihtiyacımız var.</w:t>
            </w:r>
          </w:p>
          <w:p w14:paraId="7DA8FD0E" w14:textId="77777777" w:rsidR="005C3654" w:rsidRPr="00D75882" w:rsidRDefault="005C3654" w:rsidP="00626820">
            <w:pPr>
              <w:pStyle w:val="TKTextetableau"/>
              <w:ind w:left="317" w:hanging="317"/>
              <w:rPr>
                <w:i/>
                <w:iCs/>
                <w:lang w:val="tr-TR"/>
              </w:rPr>
            </w:pPr>
            <w:r w:rsidRPr="00D75882">
              <w:rPr>
                <w:i/>
                <w:iCs/>
                <w:lang w:val="tr-TR"/>
              </w:rPr>
              <w:t>Bize başka bir fiş verebilir misiniz lütfen?</w:t>
            </w:r>
          </w:p>
        </w:tc>
      </w:tr>
    </w:tbl>
    <w:p w14:paraId="7F7A3687" w14:textId="77777777" w:rsidR="00BC1F51" w:rsidRPr="00D75882" w:rsidRDefault="00BC1F51" w:rsidP="00517472">
      <w:pPr>
        <w:pStyle w:val="TKTITRE1"/>
        <w:rPr>
          <w:lang w:val="tr-TR"/>
        </w:rPr>
      </w:pPr>
    </w:p>
    <w:p w14:paraId="5DB037F8" w14:textId="6B54F240" w:rsidR="005C3654" w:rsidRPr="00D75882" w:rsidRDefault="005C3654" w:rsidP="00517472">
      <w:pPr>
        <w:pStyle w:val="TKTITRE1"/>
        <w:rPr>
          <w:sz w:val="28"/>
          <w:szCs w:val="28"/>
          <w:lang w:val="tr-TR"/>
        </w:rPr>
      </w:pPr>
      <w:r w:rsidRPr="00D75882">
        <w:rPr>
          <w:sz w:val="28"/>
          <w:szCs w:val="28"/>
          <w:lang w:val="tr-TR"/>
        </w:rPr>
        <w:t>Gözlem görevi</w:t>
      </w:r>
    </w:p>
    <w:p w14:paraId="1B116726" w14:textId="12FEC909" w:rsidR="005C3654" w:rsidRPr="00D75882" w:rsidRDefault="005C3654" w:rsidP="00972E37">
      <w:pPr>
        <w:pStyle w:val="TKTEXTE"/>
        <w:jc w:val="both"/>
        <w:rPr>
          <w:i/>
          <w:lang w:val="tr-TR"/>
        </w:rPr>
      </w:pPr>
      <w:r w:rsidRPr="00D75882">
        <w:rPr>
          <w:lang w:val="tr-TR"/>
        </w:rPr>
        <w:t xml:space="preserve">Öğrencilerden bilgi almak istediklerinde veya bir şey sorduklarında insanları dinlemelerini isteyin: Yararlı ifadeler hatırlayabiliyorlar mı? Bu tür ifadeleri toplamak veya bunları kullanarak pratik yapmak için rol oyunları oynamak faydalı olacaktır (ayrıca bkz. Araç 58, Senaryo - </w:t>
      </w:r>
      <w:r w:rsidRPr="00D75882">
        <w:rPr>
          <w:i/>
          <w:iCs/>
          <w:u w:val="single"/>
          <w:lang w:val="tr-TR"/>
        </w:rPr>
        <w:t>Şehirde yolunu bulmak için gereken dil</w:t>
      </w:r>
      <w:r w:rsidRPr="00D75882">
        <w:rPr>
          <w:lang w:val="tr-TR"/>
        </w:rPr>
        <w:t>).</w:t>
      </w:r>
    </w:p>
    <w:sectPr w:rsidR="005C3654" w:rsidRPr="00D75882" w:rsidSect="00324D67">
      <w:footerReference w:type="default" r:id="rId11"/>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E5C5" w14:textId="77777777" w:rsidR="00B75A7D" w:rsidRDefault="00B75A7D" w:rsidP="00C523EA">
      <w:r>
        <w:separator/>
      </w:r>
    </w:p>
  </w:endnote>
  <w:endnote w:type="continuationSeparator" w:id="0">
    <w:p w14:paraId="1451B95C" w14:textId="77777777" w:rsidR="00B75A7D" w:rsidRDefault="00B75A7D"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B395" w14:textId="685DCED1" w:rsidR="00972E37" w:rsidRPr="00324D67" w:rsidRDefault="00324D67" w:rsidP="00324D67">
    <w:pPr>
      <w:pStyle w:val="Pieddepage"/>
      <w:pBdr>
        <w:top w:val="single" w:sz="4" w:space="15" w:color="auto"/>
      </w:pBdr>
      <w:tabs>
        <w:tab w:val="clear" w:pos="4536"/>
        <w:tab w:val="clear" w:pos="9072"/>
        <w:tab w:val="center" w:pos="4873"/>
        <w:tab w:val="right" w:pos="9746"/>
      </w:tabs>
      <w:spacing w:line="360" w:lineRule="auto"/>
      <w:rPr>
        <w:b/>
        <w:bCs/>
        <w:sz w:val="18"/>
        <w:szCs w:val="18"/>
      </w:rPr>
    </w:pPr>
    <w:r w:rsidRPr="00324D67">
      <w:rPr>
        <w:rFonts w:cs="Calibri"/>
        <w:b/>
        <w:bCs/>
        <w:sz w:val="18"/>
        <w:szCs w:val="18"/>
      </w:rPr>
      <w:t xml:space="preserve">Araç </w:t>
    </w:r>
    <w:r>
      <w:rPr>
        <w:rFonts w:cs="Calibri"/>
        <w:b/>
        <w:bCs/>
        <w:sz w:val="18"/>
        <w:szCs w:val="18"/>
      </w:rPr>
      <w:t>77</w:t>
    </w:r>
    <w:r w:rsidRPr="00324D67">
      <w:rPr>
        <w:rFonts w:cs="Calibri"/>
        <w:b/>
        <w:bCs/>
        <w:sz w:val="18"/>
        <w:szCs w:val="18"/>
      </w:rPr>
      <w:t xml:space="preserve"> – Göçmenlere Yönelik Dil Desteği</w:t>
    </w:r>
    <w:r>
      <w:rPr>
        <w:rFonts w:cs="Calibri"/>
        <w:sz w:val="18"/>
        <w:szCs w:val="18"/>
      </w:rPr>
      <w:tab/>
    </w:r>
    <w:r w:rsidRPr="00324D67">
      <w:rPr>
        <w:rFonts w:cs="Calibri"/>
        <w:sz w:val="18"/>
        <w:szCs w:val="18"/>
      </w:rPr>
      <w:fldChar w:fldCharType="begin"/>
    </w:r>
    <w:r w:rsidRPr="00324D67">
      <w:rPr>
        <w:rFonts w:cs="Calibri"/>
        <w:sz w:val="18"/>
        <w:szCs w:val="18"/>
      </w:rPr>
      <w:instrText>PAGE   \* MERGEFORMAT</w:instrText>
    </w:r>
    <w:r w:rsidRPr="00324D67">
      <w:rPr>
        <w:rFonts w:cs="Calibri"/>
        <w:sz w:val="18"/>
        <w:szCs w:val="18"/>
      </w:rPr>
      <w:fldChar w:fldCharType="separate"/>
    </w:r>
    <w:r w:rsidRPr="00324D67">
      <w:rPr>
        <w:rFonts w:cs="Calibri"/>
        <w:sz w:val="18"/>
        <w:szCs w:val="18"/>
      </w:rPr>
      <w:t>1</w:t>
    </w:r>
    <w:r w:rsidRPr="00324D67">
      <w:rPr>
        <w:rFonts w:cs="Calibri"/>
        <w:sz w:val="18"/>
        <w:szCs w:val="18"/>
      </w:rPr>
      <w:fldChar w:fldCharType="end"/>
    </w:r>
    <w:r w:rsidRPr="00324D67">
      <w:rPr>
        <w:rFonts w:cs="Calibri"/>
        <w:sz w:val="18"/>
        <w:szCs w:val="18"/>
      </w:rPr>
      <w:t>/</w:t>
    </w:r>
    <w:r>
      <w:rPr>
        <w:rFonts w:cs="Calibri"/>
        <w:sz w:val="18"/>
        <w:szCs w:val="18"/>
      </w:rPr>
      <w:t>3</w:t>
    </w:r>
    <w:r>
      <w:tab/>
    </w:r>
    <w:hyperlink r:id="rId1" w:history="1">
      <w:r w:rsidRPr="009834EC">
        <w:rPr>
          <w:rStyle w:val="Lienhypertexte"/>
          <w:rFonts w:cs="Cambria"/>
          <w:sz w:val="18"/>
          <w:szCs w:val="18"/>
          <w:lang w:val="en-US"/>
        </w:rPr>
        <w:t>www.coe.int/education</w:t>
      </w:r>
    </w:hyperlink>
  </w:p>
  <w:p w14:paraId="03795635" w14:textId="77777777" w:rsidR="005C3654" w:rsidRPr="002860CD" w:rsidRDefault="005C3654"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E7BD" w14:textId="77777777" w:rsidR="00B75A7D" w:rsidRDefault="00B75A7D" w:rsidP="00C523EA">
      <w:r>
        <w:separator/>
      </w:r>
    </w:p>
  </w:footnote>
  <w:footnote w:type="continuationSeparator" w:id="0">
    <w:p w14:paraId="3CE27833" w14:textId="77777777" w:rsidR="00B75A7D" w:rsidRDefault="00B75A7D"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282"/>
    <w:multiLevelType w:val="hybridMultilevel"/>
    <w:tmpl w:val="26945FD8"/>
    <w:lvl w:ilvl="0" w:tplc="0409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7702ED"/>
    <w:multiLevelType w:val="hybridMultilevel"/>
    <w:tmpl w:val="B124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5" w15:restartNumberingAfterBreak="0">
    <w:nsid w:val="21CD6533"/>
    <w:multiLevelType w:val="hybridMultilevel"/>
    <w:tmpl w:val="DCD0CE54"/>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A1E7BB8"/>
    <w:multiLevelType w:val="hybridMultilevel"/>
    <w:tmpl w:val="883CC634"/>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8"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6FE91707"/>
    <w:multiLevelType w:val="hybridMultilevel"/>
    <w:tmpl w:val="8E8CFE8C"/>
    <w:lvl w:ilvl="0" w:tplc="287EBEA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0B687C"/>
    <w:multiLevelType w:val="hybridMultilevel"/>
    <w:tmpl w:val="35BE3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0258C"/>
    <w:multiLevelType w:val="hybridMultilevel"/>
    <w:tmpl w:val="431C06DA"/>
    <w:lvl w:ilvl="0" w:tplc="5DD07FDE">
      <w:start w:val="1"/>
      <w:numFmt w:val="decimal"/>
      <w:pStyle w:val="TKNbrsLevel2"/>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num w:numId="1" w16cid:durableId="1002128674">
    <w:abstractNumId w:val="2"/>
  </w:num>
  <w:num w:numId="2" w16cid:durableId="1420174514">
    <w:abstractNumId w:val="6"/>
  </w:num>
  <w:num w:numId="3" w16cid:durableId="2107849022">
    <w:abstractNumId w:val="11"/>
  </w:num>
  <w:num w:numId="4" w16cid:durableId="1403602915">
    <w:abstractNumId w:val="1"/>
  </w:num>
  <w:num w:numId="5" w16cid:durableId="715355441">
    <w:abstractNumId w:val="9"/>
  </w:num>
  <w:num w:numId="6" w16cid:durableId="272590994">
    <w:abstractNumId w:val="8"/>
  </w:num>
  <w:num w:numId="7" w16cid:durableId="661617777">
    <w:abstractNumId w:val="6"/>
  </w:num>
  <w:num w:numId="8" w16cid:durableId="900796357">
    <w:abstractNumId w:val="4"/>
  </w:num>
  <w:num w:numId="9" w16cid:durableId="2088992373">
    <w:abstractNumId w:val="7"/>
  </w:num>
  <w:num w:numId="10" w16cid:durableId="49774254">
    <w:abstractNumId w:val="13"/>
  </w:num>
  <w:num w:numId="11" w16cid:durableId="2140687165">
    <w:abstractNumId w:val="6"/>
  </w:num>
  <w:num w:numId="12" w16cid:durableId="2128154646">
    <w:abstractNumId w:val="5"/>
  </w:num>
  <w:num w:numId="13" w16cid:durableId="658848109">
    <w:abstractNumId w:val="0"/>
  </w:num>
  <w:num w:numId="14" w16cid:durableId="752556209">
    <w:abstractNumId w:val="3"/>
  </w:num>
  <w:num w:numId="15" w16cid:durableId="476655949">
    <w:abstractNumId w:val="12"/>
  </w:num>
  <w:num w:numId="16" w16cid:durableId="21294237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0203"/>
    <w:rsid w:val="00001455"/>
    <w:rsid w:val="00004C66"/>
    <w:rsid w:val="0000568A"/>
    <w:rsid w:val="00010EAF"/>
    <w:rsid w:val="00013516"/>
    <w:rsid w:val="00031744"/>
    <w:rsid w:val="000338F0"/>
    <w:rsid w:val="00037B0E"/>
    <w:rsid w:val="000618A7"/>
    <w:rsid w:val="000937FA"/>
    <w:rsid w:val="00094BDC"/>
    <w:rsid w:val="000A080D"/>
    <w:rsid w:val="000C5F40"/>
    <w:rsid w:val="000E38BF"/>
    <w:rsid w:val="000E706C"/>
    <w:rsid w:val="000E7AFD"/>
    <w:rsid w:val="000F42D6"/>
    <w:rsid w:val="00110B4B"/>
    <w:rsid w:val="00113442"/>
    <w:rsid w:val="00121C7F"/>
    <w:rsid w:val="00126A5E"/>
    <w:rsid w:val="0013019C"/>
    <w:rsid w:val="0013058A"/>
    <w:rsid w:val="001347DC"/>
    <w:rsid w:val="00140B7E"/>
    <w:rsid w:val="00154218"/>
    <w:rsid w:val="00154B1F"/>
    <w:rsid w:val="00172C07"/>
    <w:rsid w:val="001741D1"/>
    <w:rsid w:val="0017676C"/>
    <w:rsid w:val="0018095C"/>
    <w:rsid w:val="00186952"/>
    <w:rsid w:val="001965B4"/>
    <w:rsid w:val="001A1B4C"/>
    <w:rsid w:val="001A3595"/>
    <w:rsid w:val="001B0010"/>
    <w:rsid w:val="001B602D"/>
    <w:rsid w:val="001B71AD"/>
    <w:rsid w:val="001C7918"/>
    <w:rsid w:val="002019A6"/>
    <w:rsid w:val="00201D74"/>
    <w:rsid w:val="0020300A"/>
    <w:rsid w:val="00214CD0"/>
    <w:rsid w:val="00221C95"/>
    <w:rsid w:val="00233192"/>
    <w:rsid w:val="00246E8E"/>
    <w:rsid w:val="00254DC5"/>
    <w:rsid w:val="0026293F"/>
    <w:rsid w:val="002860CD"/>
    <w:rsid w:val="002A0CEF"/>
    <w:rsid w:val="002A3476"/>
    <w:rsid w:val="002F089F"/>
    <w:rsid w:val="002F2562"/>
    <w:rsid w:val="002F51C0"/>
    <w:rsid w:val="0030060E"/>
    <w:rsid w:val="00303A5A"/>
    <w:rsid w:val="00307D47"/>
    <w:rsid w:val="00310DD5"/>
    <w:rsid w:val="003128C2"/>
    <w:rsid w:val="0032472E"/>
    <w:rsid w:val="00324D67"/>
    <w:rsid w:val="00327BBC"/>
    <w:rsid w:val="0033137E"/>
    <w:rsid w:val="00341A02"/>
    <w:rsid w:val="003428B9"/>
    <w:rsid w:val="0035492A"/>
    <w:rsid w:val="003565F4"/>
    <w:rsid w:val="003575BD"/>
    <w:rsid w:val="0037136A"/>
    <w:rsid w:val="00373B9F"/>
    <w:rsid w:val="0037570C"/>
    <w:rsid w:val="0038409C"/>
    <w:rsid w:val="003847AD"/>
    <w:rsid w:val="003A1410"/>
    <w:rsid w:val="003B337F"/>
    <w:rsid w:val="003C0495"/>
    <w:rsid w:val="003C050D"/>
    <w:rsid w:val="003C32F5"/>
    <w:rsid w:val="003E358D"/>
    <w:rsid w:val="003F121D"/>
    <w:rsid w:val="003F62C5"/>
    <w:rsid w:val="003F7A8A"/>
    <w:rsid w:val="00450203"/>
    <w:rsid w:val="00457DD9"/>
    <w:rsid w:val="00460BCC"/>
    <w:rsid w:val="00470AA9"/>
    <w:rsid w:val="00472385"/>
    <w:rsid w:val="0049006B"/>
    <w:rsid w:val="00490099"/>
    <w:rsid w:val="004A486D"/>
    <w:rsid w:val="004B5DD8"/>
    <w:rsid w:val="004C1652"/>
    <w:rsid w:val="004C42D1"/>
    <w:rsid w:val="004E32A8"/>
    <w:rsid w:val="004E687E"/>
    <w:rsid w:val="004F2E30"/>
    <w:rsid w:val="00503E91"/>
    <w:rsid w:val="00517472"/>
    <w:rsid w:val="00525EDE"/>
    <w:rsid w:val="00526886"/>
    <w:rsid w:val="005355A9"/>
    <w:rsid w:val="00547E9A"/>
    <w:rsid w:val="00555D25"/>
    <w:rsid w:val="00557026"/>
    <w:rsid w:val="00566EBE"/>
    <w:rsid w:val="005713EB"/>
    <w:rsid w:val="00592F6C"/>
    <w:rsid w:val="005A1D18"/>
    <w:rsid w:val="005C0D8B"/>
    <w:rsid w:val="005C2E50"/>
    <w:rsid w:val="005C3654"/>
    <w:rsid w:val="005D6B95"/>
    <w:rsid w:val="005E041E"/>
    <w:rsid w:val="005E4CA5"/>
    <w:rsid w:val="005E6C8E"/>
    <w:rsid w:val="005F24BA"/>
    <w:rsid w:val="005F3597"/>
    <w:rsid w:val="00617D74"/>
    <w:rsid w:val="0062208F"/>
    <w:rsid w:val="00624639"/>
    <w:rsid w:val="00626820"/>
    <w:rsid w:val="006275BC"/>
    <w:rsid w:val="00634900"/>
    <w:rsid w:val="0064154F"/>
    <w:rsid w:val="006455D0"/>
    <w:rsid w:val="00651E90"/>
    <w:rsid w:val="00655B1E"/>
    <w:rsid w:val="00655CCE"/>
    <w:rsid w:val="006627B2"/>
    <w:rsid w:val="006A1A21"/>
    <w:rsid w:val="006B5B16"/>
    <w:rsid w:val="006B7757"/>
    <w:rsid w:val="006C0689"/>
    <w:rsid w:val="006C08C3"/>
    <w:rsid w:val="006C5B56"/>
    <w:rsid w:val="006C7764"/>
    <w:rsid w:val="006D234F"/>
    <w:rsid w:val="006F20AD"/>
    <w:rsid w:val="006F2C27"/>
    <w:rsid w:val="006F56BB"/>
    <w:rsid w:val="00705BF1"/>
    <w:rsid w:val="00734E55"/>
    <w:rsid w:val="0074542C"/>
    <w:rsid w:val="007458E1"/>
    <w:rsid w:val="00756C91"/>
    <w:rsid w:val="00773ACD"/>
    <w:rsid w:val="00786599"/>
    <w:rsid w:val="007B4D14"/>
    <w:rsid w:val="007B657F"/>
    <w:rsid w:val="007F01BC"/>
    <w:rsid w:val="007F01CE"/>
    <w:rsid w:val="007F5F10"/>
    <w:rsid w:val="0080462C"/>
    <w:rsid w:val="00805257"/>
    <w:rsid w:val="008067EC"/>
    <w:rsid w:val="0083366C"/>
    <w:rsid w:val="00844534"/>
    <w:rsid w:val="008469DE"/>
    <w:rsid w:val="008506D5"/>
    <w:rsid w:val="008805CB"/>
    <w:rsid w:val="00892B00"/>
    <w:rsid w:val="0089719D"/>
    <w:rsid w:val="008B45A3"/>
    <w:rsid w:val="008C0B99"/>
    <w:rsid w:val="008C53DF"/>
    <w:rsid w:val="008E6FB9"/>
    <w:rsid w:val="008F0189"/>
    <w:rsid w:val="008F1473"/>
    <w:rsid w:val="008F24DC"/>
    <w:rsid w:val="008F51C9"/>
    <w:rsid w:val="008F5269"/>
    <w:rsid w:val="0090126B"/>
    <w:rsid w:val="00901568"/>
    <w:rsid w:val="009025F0"/>
    <w:rsid w:val="00916C39"/>
    <w:rsid w:val="00917DC3"/>
    <w:rsid w:val="0093428B"/>
    <w:rsid w:val="0094551C"/>
    <w:rsid w:val="00953DC1"/>
    <w:rsid w:val="00957B42"/>
    <w:rsid w:val="00970C63"/>
    <w:rsid w:val="00972E37"/>
    <w:rsid w:val="0097497F"/>
    <w:rsid w:val="00990990"/>
    <w:rsid w:val="009A4759"/>
    <w:rsid w:val="009A5131"/>
    <w:rsid w:val="009B7F95"/>
    <w:rsid w:val="009C0600"/>
    <w:rsid w:val="00A03292"/>
    <w:rsid w:val="00A1258A"/>
    <w:rsid w:val="00A36998"/>
    <w:rsid w:val="00A37741"/>
    <w:rsid w:val="00A5196F"/>
    <w:rsid w:val="00A52894"/>
    <w:rsid w:val="00A6623D"/>
    <w:rsid w:val="00A67362"/>
    <w:rsid w:val="00A7554F"/>
    <w:rsid w:val="00A802F2"/>
    <w:rsid w:val="00A81C9B"/>
    <w:rsid w:val="00AB255A"/>
    <w:rsid w:val="00AB2B4C"/>
    <w:rsid w:val="00AC1507"/>
    <w:rsid w:val="00AC6266"/>
    <w:rsid w:val="00AD36D4"/>
    <w:rsid w:val="00AE2783"/>
    <w:rsid w:val="00AE630F"/>
    <w:rsid w:val="00AE657E"/>
    <w:rsid w:val="00AF4A1E"/>
    <w:rsid w:val="00AF56A8"/>
    <w:rsid w:val="00B02208"/>
    <w:rsid w:val="00B0296A"/>
    <w:rsid w:val="00B14386"/>
    <w:rsid w:val="00B25C82"/>
    <w:rsid w:val="00B33421"/>
    <w:rsid w:val="00B35EFB"/>
    <w:rsid w:val="00B60140"/>
    <w:rsid w:val="00B73A35"/>
    <w:rsid w:val="00B75A2A"/>
    <w:rsid w:val="00B75A7D"/>
    <w:rsid w:val="00B85B33"/>
    <w:rsid w:val="00B87D33"/>
    <w:rsid w:val="00B9445E"/>
    <w:rsid w:val="00B94716"/>
    <w:rsid w:val="00B94E15"/>
    <w:rsid w:val="00BA25B4"/>
    <w:rsid w:val="00BA3C32"/>
    <w:rsid w:val="00BB182D"/>
    <w:rsid w:val="00BC01A5"/>
    <w:rsid w:val="00BC0303"/>
    <w:rsid w:val="00BC1F51"/>
    <w:rsid w:val="00BC3EFC"/>
    <w:rsid w:val="00BD2F15"/>
    <w:rsid w:val="00BD607F"/>
    <w:rsid w:val="00BE13FB"/>
    <w:rsid w:val="00BE6428"/>
    <w:rsid w:val="00BE766D"/>
    <w:rsid w:val="00BF2B09"/>
    <w:rsid w:val="00BF693D"/>
    <w:rsid w:val="00C01521"/>
    <w:rsid w:val="00C10D1A"/>
    <w:rsid w:val="00C24B3F"/>
    <w:rsid w:val="00C25B4A"/>
    <w:rsid w:val="00C35A15"/>
    <w:rsid w:val="00C36B49"/>
    <w:rsid w:val="00C45869"/>
    <w:rsid w:val="00C478A6"/>
    <w:rsid w:val="00C523EA"/>
    <w:rsid w:val="00C622D7"/>
    <w:rsid w:val="00C7477C"/>
    <w:rsid w:val="00C8086F"/>
    <w:rsid w:val="00C94196"/>
    <w:rsid w:val="00C965FD"/>
    <w:rsid w:val="00CB5C65"/>
    <w:rsid w:val="00CC0991"/>
    <w:rsid w:val="00CD42D1"/>
    <w:rsid w:val="00CD5CBC"/>
    <w:rsid w:val="00CF0B90"/>
    <w:rsid w:val="00CF36D3"/>
    <w:rsid w:val="00D00DA4"/>
    <w:rsid w:val="00D07616"/>
    <w:rsid w:val="00D167B0"/>
    <w:rsid w:val="00D17450"/>
    <w:rsid w:val="00D209E7"/>
    <w:rsid w:val="00D2211A"/>
    <w:rsid w:val="00D5782A"/>
    <w:rsid w:val="00D57D70"/>
    <w:rsid w:val="00D61794"/>
    <w:rsid w:val="00D75882"/>
    <w:rsid w:val="00D81172"/>
    <w:rsid w:val="00D8328F"/>
    <w:rsid w:val="00D83A78"/>
    <w:rsid w:val="00D97652"/>
    <w:rsid w:val="00DA1986"/>
    <w:rsid w:val="00DA5A92"/>
    <w:rsid w:val="00DC59A0"/>
    <w:rsid w:val="00DD0635"/>
    <w:rsid w:val="00DD35DF"/>
    <w:rsid w:val="00DD53DC"/>
    <w:rsid w:val="00DE0484"/>
    <w:rsid w:val="00DE09B5"/>
    <w:rsid w:val="00DE5B7D"/>
    <w:rsid w:val="00DF4712"/>
    <w:rsid w:val="00DF5B76"/>
    <w:rsid w:val="00DF60EB"/>
    <w:rsid w:val="00DF6268"/>
    <w:rsid w:val="00E076C3"/>
    <w:rsid w:val="00E21B21"/>
    <w:rsid w:val="00E53152"/>
    <w:rsid w:val="00E7728E"/>
    <w:rsid w:val="00E826A8"/>
    <w:rsid w:val="00E867BA"/>
    <w:rsid w:val="00E90A39"/>
    <w:rsid w:val="00EB3411"/>
    <w:rsid w:val="00EB433B"/>
    <w:rsid w:val="00ED4CB7"/>
    <w:rsid w:val="00F14C8E"/>
    <w:rsid w:val="00F2010F"/>
    <w:rsid w:val="00F260E9"/>
    <w:rsid w:val="00F31961"/>
    <w:rsid w:val="00F5126A"/>
    <w:rsid w:val="00F87471"/>
    <w:rsid w:val="00F9239C"/>
    <w:rsid w:val="00F934F1"/>
    <w:rsid w:val="00FB0515"/>
    <w:rsid w:val="00FB1DA7"/>
    <w:rsid w:val="00FB3386"/>
    <w:rsid w:val="00FB70A6"/>
    <w:rsid w:val="00FC4F80"/>
    <w:rsid w:val="00FD180C"/>
    <w:rsid w:val="00FF1E5F"/>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759F2D6A"/>
  <w15:docId w15:val="{7156FC3B-C6A5-4B4A-AFF9-193C6231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val="tr-TR" w:eastAsia="en-US"/>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eastAsia="Calibri" w:hAnsi="Calibri Light"/>
      <w:b/>
      <w:color w:val="0070C0"/>
      <w:sz w:val="32"/>
      <w:szCs w:val="32"/>
      <w:lang w:val="en-US"/>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eastAsia="Calibri" w:hAnsi="Arial Black"/>
      <w:b/>
      <w:bCs/>
      <w:sz w:val="32"/>
      <w:szCs w:val="32"/>
      <w:lang w:eastAsia="de-DE"/>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eastAsia="Calibri" w:hAnsi="Arial"/>
      <w:b/>
      <w:bCs/>
      <w:sz w:val="28"/>
      <w:szCs w:val="28"/>
      <w:lang w:eastAsia="de-DE"/>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eastAsia="Calibri" w:hAnsi="Arial"/>
      <w:b/>
      <w:bCs/>
      <w:szCs w:val="24"/>
      <w:lang w:eastAsia="de-DE"/>
    </w:rPr>
  </w:style>
  <w:style w:type="paragraph" w:styleId="Titre5">
    <w:name w:val="heading 5"/>
    <w:basedOn w:val="Normal"/>
    <w:next w:val="Normal"/>
    <w:link w:val="Titre5Car"/>
    <w:uiPriority w:val="99"/>
    <w:qFormat/>
    <w:rsid w:val="00BB182D"/>
    <w:pPr>
      <w:keepNext/>
      <w:outlineLvl w:val="4"/>
    </w:pPr>
    <w:rPr>
      <w:rFonts w:ascii="Times New Roman" w:eastAsia="Calibri" w:hAnsi="Times New Roman"/>
      <w:i/>
      <w:iCs/>
      <w:szCs w:val="24"/>
      <w:lang w:eastAsia="fr-FR"/>
    </w:rPr>
  </w:style>
  <w:style w:type="paragraph" w:styleId="Titre6">
    <w:name w:val="heading 6"/>
    <w:basedOn w:val="Normal"/>
    <w:next w:val="Normal"/>
    <w:link w:val="Titre6Car"/>
    <w:uiPriority w:val="99"/>
    <w:qFormat/>
    <w:rsid w:val="00BB182D"/>
    <w:pPr>
      <w:spacing w:before="240" w:after="240"/>
      <w:ind w:left="284"/>
      <w:outlineLvl w:val="5"/>
    </w:pPr>
    <w:rPr>
      <w:rFonts w:ascii="Arial" w:eastAsia="Calibri" w:hAnsi="Arial"/>
      <w:i/>
      <w:iCs/>
      <w:sz w:val="20"/>
      <w:szCs w:val="20"/>
      <w:lang w:eastAsia="de-DE"/>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eastAsia="Calibri" w:hAnsi="Times New Roman"/>
      <w:i/>
      <w:iCs/>
      <w:szCs w:val="24"/>
      <w:lang w:eastAsia="fr-FR"/>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eastAsia="Calibri"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618A7"/>
    <w:rPr>
      <w:rFonts w:ascii="Calibri Light" w:hAnsi="Calibri Light" w:cs="Times New Roman"/>
      <w:b/>
      <w:color w:val="0070C0"/>
      <w:sz w:val="32"/>
      <w:szCs w:val="32"/>
      <w:lang w:val="en-US" w:eastAsia="en-US" w:bidi="ar-SA"/>
    </w:rPr>
  </w:style>
  <w:style w:type="character" w:customStyle="1" w:styleId="Titre2Car">
    <w:name w:val="Titre 2 Car"/>
    <w:link w:val="Titre2"/>
    <w:uiPriority w:val="99"/>
    <w:locked/>
    <w:rsid w:val="00BB182D"/>
    <w:rPr>
      <w:rFonts w:ascii="Arial Black" w:hAnsi="Arial Black" w:cs="Times New Roman"/>
      <w:b/>
      <w:bCs/>
      <w:sz w:val="32"/>
      <w:szCs w:val="32"/>
      <w:lang w:eastAsia="de-DE"/>
    </w:rPr>
  </w:style>
  <w:style w:type="character" w:customStyle="1" w:styleId="Titre3Car">
    <w:name w:val="Titre 3 Car"/>
    <w:link w:val="Titre3"/>
    <w:uiPriority w:val="99"/>
    <w:locked/>
    <w:rsid w:val="00BB182D"/>
    <w:rPr>
      <w:rFonts w:ascii="Arial" w:hAnsi="Arial" w:cs="Arial"/>
      <w:b/>
      <w:bCs/>
      <w:sz w:val="28"/>
      <w:szCs w:val="28"/>
      <w:lang w:eastAsia="de-DE"/>
    </w:rPr>
  </w:style>
  <w:style w:type="character" w:customStyle="1" w:styleId="Titre4Car">
    <w:name w:val="Titre 4 Car"/>
    <w:link w:val="Titre4"/>
    <w:uiPriority w:val="99"/>
    <w:locked/>
    <w:rsid w:val="00BB182D"/>
    <w:rPr>
      <w:rFonts w:ascii="Arial" w:hAnsi="Arial" w:cs="Arial"/>
      <w:b/>
      <w:bCs/>
      <w:sz w:val="24"/>
      <w:szCs w:val="24"/>
      <w:lang w:eastAsia="de-DE"/>
    </w:rPr>
  </w:style>
  <w:style w:type="character" w:customStyle="1" w:styleId="Titre5Car">
    <w:name w:val="Titre 5 Car"/>
    <w:link w:val="Titre5"/>
    <w:uiPriority w:val="99"/>
    <w:locked/>
    <w:rsid w:val="00BB182D"/>
    <w:rPr>
      <w:rFonts w:ascii="Times New Roman" w:hAnsi="Times New Roman" w:cs="Times New Roman"/>
      <w:i/>
      <w:iCs/>
      <w:sz w:val="24"/>
      <w:szCs w:val="24"/>
      <w:lang w:eastAsia="fr-FR"/>
    </w:rPr>
  </w:style>
  <w:style w:type="character" w:customStyle="1" w:styleId="Titre6Car">
    <w:name w:val="Titre 6 Car"/>
    <w:link w:val="Titre6"/>
    <w:uiPriority w:val="99"/>
    <w:locked/>
    <w:rsid w:val="00BB182D"/>
    <w:rPr>
      <w:rFonts w:ascii="Arial" w:hAnsi="Arial" w:cs="Arial"/>
      <w:i/>
      <w:iCs/>
      <w:sz w:val="20"/>
      <w:szCs w:val="20"/>
      <w:lang w:eastAsia="de-DE"/>
    </w:rPr>
  </w:style>
  <w:style w:type="character" w:customStyle="1" w:styleId="Titre7Car">
    <w:name w:val="Titre 7 Car"/>
    <w:link w:val="Titre7"/>
    <w:uiPriority w:val="99"/>
    <w:locked/>
    <w:rsid w:val="00BB182D"/>
    <w:rPr>
      <w:rFonts w:ascii="Times New Roman" w:hAnsi="Times New Roman" w:cs="Times New Roman"/>
      <w:i/>
      <w:iCs/>
      <w:sz w:val="24"/>
      <w:szCs w:val="24"/>
      <w:lang w:eastAsia="fr-FR"/>
    </w:rPr>
  </w:style>
  <w:style w:type="character" w:customStyle="1" w:styleId="Titre8Car">
    <w:name w:val="Titre 8 Car"/>
    <w:link w:val="Titre8"/>
    <w:uiPriority w:val="99"/>
    <w:locked/>
    <w:rsid w:val="00BB182D"/>
    <w:rPr>
      <w:rFonts w:ascii="Times New Roman" w:hAnsi="Times New Roman" w:cs="Times New Roman"/>
      <w:b/>
      <w:bCs/>
      <w:sz w:val="24"/>
      <w:szCs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uiPriority w:val="99"/>
    <w:rsid w:val="0080462C"/>
    <w:pPr>
      <w:spacing w:before="120" w:after="120"/>
    </w:pPr>
    <w:rPr>
      <w:rFonts w:cs="Calibri"/>
      <w:i/>
      <w:iCs/>
      <w:noProof/>
      <w:sz w:val="24"/>
      <w:szCs w:val="24"/>
      <w:u w:val="single"/>
      <w:lang w:val="en-US" w:eastAsia="en-US"/>
    </w:rPr>
  </w:style>
  <w:style w:type="paragraph" w:styleId="Pieddepage">
    <w:name w:val="footer"/>
    <w:basedOn w:val="Normal"/>
    <w:link w:val="PieddepageCar"/>
    <w:uiPriority w:val="99"/>
    <w:rsid w:val="00BB182D"/>
    <w:pPr>
      <w:tabs>
        <w:tab w:val="center" w:pos="4536"/>
        <w:tab w:val="right" w:pos="9072"/>
      </w:tabs>
    </w:pPr>
    <w:rPr>
      <w:rFonts w:eastAsia="Calibri"/>
      <w:szCs w:val="20"/>
    </w:rPr>
  </w:style>
  <w:style w:type="character" w:customStyle="1" w:styleId="PieddepageCar">
    <w:name w:val="Pied de page Car"/>
    <w:link w:val="Pieddepage"/>
    <w:uiPriority w:val="99"/>
    <w:locked/>
    <w:rsid w:val="00BB182D"/>
    <w:rPr>
      <w:rFonts w:ascii="Calibri"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eastAsia="Calibri" w:hAnsi="Tahoma"/>
      <w:szCs w:val="24"/>
      <w:lang w:eastAsia="fr-FR"/>
    </w:rPr>
  </w:style>
  <w:style w:type="character" w:customStyle="1" w:styleId="ExplorateurdedocumentsCar">
    <w:name w:val="Explorateur de documents Car"/>
    <w:link w:val="Explorateurdedocuments"/>
    <w:uiPriority w:val="99"/>
    <w:locked/>
    <w:rsid w:val="00BB182D"/>
    <w:rPr>
      <w:rFonts w:ascii="Tahoma"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sz w:val="22"/>
      <w:szCs w:val="22"/>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rsid w:val="00526886"/>
    <w:rPr>
      <w:rFonts w:ascii="Consolas" w:eastAsia="Calibri" w:hAnsi="Consolas"/>
      <w:sz w:val="21"/>
      <w:szCs w:val="21"/>
    </w:rPr>
  </w:style>
  <w:style w:type="character" w:customStyle="1" w:styleId="TextebrutCar">
    <w:name w:val="Texte brut Car"/>
    <w:link w:val="Textebrut"/>
    <w:uiPriority w:val="99"/>
    <w:semiHidden/>
    <w:locked/>
    <w:rsid w:val="00526886"/>
    <w:rPr>
      <w:rFonts w:ascii="Consolas" w:hAnsi="Consolas" w:cs="Times New Roman"/>
      <w:sz w:val="21"/>
      <w:szCs w:val="21"/>
    </w:rPr>
  </w:style>
  <w:style w:type="paragraph" w:customStyle="1" w:styleId="TKMAINTITLE">
    <w:name w:val="TK MAIN TITLE"/>
    <w:basedOn w:val="Normal"/>
    <w:uiPriority w:val="99"/>
    <w:rsid w:val="0080462C"/>
    <w:pPr>
      <w:spacing w:before="120" w:after="120"/>
      <w:jc w:val="center"/>
    </w:pPr>
    <w:rPr>
      <w:rFonts w:eastAsia="Calibri" w:cs="Calibri"/>
      <w:b/>
      <w:bCs/>
      <w:color w:val="2F5496"/>
      <w:sz w:val="40"/>
      <w:szCs w:val="40"/>
      <w:lang w:val="en-GB"/>
    </w:rPr>
  </w:style>
  <w:style w:type="paragraph" w:customStyle="1" w:styleId="TKTEXTE">
    <w:name w:val="TK TEXTE"/>
    <w:uiPriority w:val="99"/>
    <w:rsid w:val="0097497F"/>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D61794"/>
    <w:pPr>
      <w:numPr>
        <w:numId w:val="11"/>
      </w:numPr>
      <w:tabs>
        <w:tab w:val="left" w:pos="567"/>
      </w:tabs>
      <w:spacing w:before="60" w:after="60"/>
    </w:pPr>
    <w:rPr>
      <w:rFonts w:cs="Calibri"/>
      <w:sz w:val="24"/>
      <w:szCs w:val="24"/>
      <w:lang w:val="en-US" w:eastAsia="en-US"/>
    </w:rPr>
  </w:style>
  <w:style w:type="paragraph" w:styleId="Textedebulles">
    <w:name w:val="Balloon Text"/>
    <w:basedOn w:val="Normal"/>
    <w:link w:val="TextedebullesCar"/>
    <w:uiPriority w:val="99"/>
    <w:semiHidden/>
    <w:rsid w:val="003E358D"/>
    <w:rPr>
      <w:rFonts w:ascii="Tahoma" w:eastAsia="Calibri" w:hAnsi="Tahoma"/>
      <w:sz w:val="16"/>
      <w:szCs w:val="16"/>
    </w:rPr>
  </w:style>
  <w:style w:type="character" w:customStyle="1" w:styleId="TextedebullesCar">
    <w:name w:val="Texte de bulles Car"/>
    <w:link w:val="Textedebulles"/>
    <w:uiPriority w:val="99"/>
    <w:semiHidden/>
    <w:locked/>
    <w:rsid w:val="003E358D"/>
    <w:rPr>
      <w:rFonts w:ascii="Tahoma" w:hAnsi="Tahoma" w:cs="Tahoma"/>
      <w:sz w:val="16"/>
      <w:szCs w:val="16"/>
    </w:rPr>
  </w:style>
  <w:style w:type="paragraph" w:styleId="En-tte">
    <w:name w:val="header"/>
    <w:basedOn w:val="Normal"/>
    <w:link w:val="En-tteCar"/>
    <w:uiPriority w:val="99"/>
    <w:rsid w:val="00FB70A6"/>
    <w:pPr>
      <w:tabs>
        <w:tab w:val="center" w:pos="4536"/>
        <w:tab w:val="right" w:pos="9072"/>
      </w:tabs>
    </w:pPr>
    <w:rPr>
      <w:rFonts w:eastAsia="Calibri"/>
      <w:sz w:val="20"/>
      <w:szCs w:val="20"/>
    </w:rPr>
  </w:style>
  <w:style w:type="character" w:customStyle="1" w:styleId="En-tteCar">
    <w:name w:val="En-tête Car"/>
    <w:link w:val="En-tte"/>
    <w:uiPriority w:val="99"/>
    <w:locked/>
    <w:rsid w:val="00FB70A6"/>
    <w:rPr>
      <w:rFonts w:ascii="Calibri" w:hAnsi="Calibri" w:cs="Times New Roman"/>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rsid w:val="009025F0"/>
    <w:rPr>
      <w:rFonts w:cs="Times New Roman"/>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uiPriority w:val="99"/>
    <w:rsid w:val="00634900"/>
    <w:pPr>
      <w:spacing w:before="120" w:after="120"/>
    </w:pPr>
    <w:rPr>
      <w:rFonts w:eastAsia="Times New Roman" w:cs="Calibri"/>
      <w:szCs w:val="22"/>
      <w:lang w:val="en-GB" w:eastAsia="en-US"/>
    </w:rPr>
  </w:style>
  <w:style w:type="paragraph" w:styleId="Paragraphedeliste">
    <w:name w:val="List Paragraph"/>
    <w:basedOn w:val="Normal"/>
    <w:uiPriority w:val="99"/>
    <w:qFormat/>
    <w:rsid w:val="00AC6266"/>
    <w:pPr>
      <w:ind w:left="720"/>
      <w:contextualSpacing/>
    </w:pPr>
  </w:style>
  <w:style w:type="character" w:styleId="Marquedecommentaire">
    <w:name w:val="annotation reference"/>
    <w:uiPriority w:val="99"/>
    <w:semiHidden/>
    <w:rsid w:val="00307D47"/>
    <w:rPr>
      <w:rFonts w:cs="Times New Roman"/>
      <w:sz w:val="16"/>
      <w:szCs w:val="16"/>
    </w:rPr>
  </w:style>
  <w:style w:type="paragraph" w:styleId="Commentaire">
    <w:name w:val="annotation text"/>
    <w:basedOn w:val="Normal"/>
    <w:link w:val="CommentaireCar"/>
    <w:uiPriority w:val="99"/>
    <w:semiHidden/>
    <w:rsid w:val="00307D47"/>
    <w:rPr>
      <w:rFonts w:eastAsia="Calibri"/>
      <w:sz w:val="20"/>
      <w:szCs w:val="20"/>
    </w:rPr>
  </w:style>
  <w:style w:type="character" w:customStyle="1" w:styleId="CommentaireCar">
    <w:name w:val="Commentaire Car"/>
    <w:link w:val="Commentaire"/>
    <w:uiPriority w:val="99"/>
    <w:semiHidden/>
    <w:locked/>
    <w:rsid w:val="00307D47"/>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rsid w:val="00307D47"/>
    <w:rPr>
      <w:b/>
      <w:bCs/>
    </w:rPr>
  </w:style>
  <w:style w:type="character" w:customStyle="1" w:styleId="ObjetducommentaireCar">
    <w:name w:val="Objet du commentaire Car"/>
    <w:link w:val="Objetducommentaire"/>
    <w:uiPriority w:val="99"/>
    <w:semiHidden/>
    <w:locked/>
    <w:rsid w:val="00307D47"/>
    <w:rPr>
      <w:rFonts w:ascii="Calibri" w:hAnsi="Calibri" w:cs="Times New Roman"/>
      <w:b/>
      <w:bCs/>
      <w:sz w:val="20"/>
      <w:szCs w:val="20"/>
    </w:rPr>
  </w:style>
  <w:style w:type="paragraph" w:styleId="Rvision">
    <w:name w:val="Revision"/>
    <w:hidden/>
    <w:uiPriority w:val="99"/>
    <w:semiHidden/>
    <w:rsid w:val="00B9445E"/>
    <w:rPr>
      <w:rFonts w:eastAsia="Times New Roman" w:cs="Times New Roman"/>
      <w:sz w:val="24"/>
      <w:szCs w:val="22"/>
      <w:lang w:eastAsia="en-US"/>
    </w:rPr>
  </w:style>
  <w:style w:type="character" w:customStyle="1" w:styleId="None">
    <w:name w:val="None"/>
    <w:rsid w:val="000E3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9F718-E906-4A5F-ACFE-BB690FD5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17</TotalTime>
  <Pages>3</Pages>
  <Words>985</Words>
  <Characters>5423</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55 - Mapping refugees’ journeys and the local area</vt:lpstr>
    </vt:vector>
  </TitlesOfParts>
  <Manager>Nazik ERENOĞLU</Manager>
  <Company>ERENOĞLU CONSULTANCY, TRANSLATION AND FOREIGN TRADE LTD. CO.</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ERENOĞLU DANIŞMANLIK, TERCÜMANLIK VE DIŞ TİCARET LTD. ŞTİ.</dc:creator>
  <cp:keywords>erenoglu@erenoglu.com.tr</cp:keywords>
  <dc:description>_x000d_
_x000d_
_x000d_
_x000d_
_x000d_
</dc:description>
  <cp:lastModifiedBy>VONAU Lucie</cp:lastModifiedBy>
  <cp:revision>19</cp:revision>
  <cp:lastPrinted>2017-05-12T10:15:00Z</cp:lastPrinted>
  <dcterms:created xsi:type="dcterms:W3CDTF">2022-12-11T11:14:00Z</dcterms:created>
  <dcterms:modified xsi:type="dcterms:W3CDTF">2025-10-16T10:40:00Z</dcterms:modified>
  <cp:category>www.erenoglu.com.tr</cp:category>
</cp:coreProperties>
</file>