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8.00000000000006" w:lineRule="auto"/>
        <w:rPr>
          <w:b w:val="1"/>
          <w:bCs w:val="1"/>
          <w:color w:val="2f5496"/>
          <w:sz w:val="32"/>
          <w:szCs w:val="32"/>
        </w:rPr>
      </w:pPr>
      <w:r w:rsidDel="00000000" w:rsidR="00000000" w:rsidRPr="00000000">
        <w:rPr>
          <w:rtl w:val="0"/>
        </w:rPr>
      </w:r>
    </w:p>
    <w:tbl>
      <w:tblPr>
        <w:tblStyle w:val="Table1"/>
        <w:tblW w:w="9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2640"/>
        <w:tblGridChange w:id="0">
          <w:tblGrid>
            <w:gridCol w:w="1875"/>
            <w:gridCol w:w="5325"/>
            <w:gridCol w:w="2640"/>
          </w:tblGrid>
        </w:tblGridChange>
      </w:tblGrid>
      <w:tr>
        <w:trPr>
          <w:cantSplit w:val="0"/>
          <w:trHeight w:val="2670"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177706204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Fonts w:ascii="Times New Roman" w:cs="Times New Roman" w:eastAsia="Times New Roman" w:hAnsi="Times New Roman"/>
                <w:b w:val="1"/>
                <w:bCs w:val="1"/>
                <w:color w:val="2f5496"/>
                <w:sz w:val="26"/>
                <w:szCs w:val="26"/>
                <w:rtl w:val="0"/>
              </w:rPr>
              <w:t xml:space="preserve"> </w:t>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Supporto Linguistico fornito a Migranti </w:t>
            </w:r>
          </w:p>
          <w:p w:rsidR="00000000" w:rsidDel="00000000" w:rsidP="00000000" w:rsidRDefault="00000000" w:rsidRPr="00000000" w14:paraId="00000006">
            <w:pPr>
              <w:rPr>
                <w:rFonts w:ascii="Times New Roman" w:cs="Times New Roman" w:eastAsia="Times New Roman" w:hAnsi="Times New Roman"/>
                <w:b w:val="1"/>
                <w:bCs w:val="1"/>
                <w:color w:val="2f5496"/>
                <w:sz w:val="26"/>
                <w:szCs w:val="26"/>
              </w:rPr>
            </w:pPr>
            <w:r w:rsidDel="00000000" w:rsidR="00000000" w:rsidRPr="00000000">
              <w:rPr>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177706204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177706204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4f88"/>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4f88"/>
          <w:sz w:val="32"/>
          <w:szCs w:val="32"/>
          <w:u w:val="none"/>
          <w:shd w:fill="auto" w:val="clear"/>
          <w:vertAlign w:val="baseline"/>
          <w:rtl w:val="0"/>
        </w:rPr>
        <w:t xml:space="preserve">Strumento 72- Scenario - Cercare lavoro e candidarsi per una posizione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709" w:right="0" w:hanging="709"/>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Aiutare i migranti nella ricerca di lavoro e imparare le espressioni utili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709" w:right="0" w:hanging="709"/>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ab/>
        <w:tab/>
        <w:tab/>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per sostenere un colloquio.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Situazioni comunicative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Scambiare informazioni sulle attività lavorative.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Presentarsi.</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Comunicare con i datori e i colleghi di lavoro.</w:t>
      </w:r>
    </w:p>
    <w:p w:rsidR="00000000" w:rsidDel="00000000" w:rsidP="00000000" w:rsidRDefault="00000000" w:rsidRPr="00000000" w14:paraId="00000012">
      <w:pPr>
        <w:spacing w:line="276" w:lineRule="auto"/>
        <w:jc w:val="both"/>
        <w:rPr>
          <w:color w:val="00000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Materiali</w:t>
      </w:r>
    </w:p>
    <w:p w:rsidR="00000000" w:rsidDel="00000000" w:rsidP="00000000" w:rsidRDefault="00000000" w:rsidRPr="00000000" w14:paraId="00000014">
      <w:pPr>
        <w:spacing w:line="276" w:lineRule="auto"/>
        <w:jc w:val="both"/>
        <w:rPr>
          <w:color w:val="000000"/>
        </w:rPr>
      </w:pPr>
      <w:r w:rsidDel="00000000" w:rsidR="00000000" w:rsidRPr="00000000">
        <w:rPr>
          <w:color w:val="000000"/>
          <w:rtl w:val="0"/>
        </w:rPr>
        <w:t xml:space="preserve">A) Immagini relative ad attività lavorative</w:t>
      </w:r>
    </w:p>
    <w:p w:rsidR="00000000" w:rsidDel="00000000" w:rsidP="00000000" w:rsidRDefault="00000000" w:rsidRPr="00000000" w14:paraId="00000015">
      <w:pPr>
        <w:spacing w:line="276" w:lineRule="auto"/>
        <w:jc w:val="both"/>
        <w:rPr>
          <w:color w:val="000000"/>
        </w:rPr>
      </w:pPr>
      <w:r w:rsidDel="00000000" w:rsidR="00000000" w:rsidRPr="00000000">
        <w:rPr>
          <w:color w:val="000000"/>
          <w:rtl w:val="0"/>
        </w:rPr>
        <w:t xml:space="preserve">B) Modulo di domanda di lavoro.</w:t>
      </w:r>
    </w:p>
    <w:p w:rsidR="00000000" w:rsidDel="00000000" w:rsidP="00000000" w:rsidRDefault="00000000" w:rsidRPr="00000000" w14:paraId="00000016">
      <w:pPr>
        <w:spacing w:line="276" w:lineRule="auto"/>
        <w:jc w:val="both"/>
        <w:rPr>
          <w:color w:val="000000"/>
        </w:rPr>
      </w:pPr>
      <w:r w:rsidDel="00000000" w:rsidR="00000000" w:rsidRPr="00000000">
        <w:rPr>
          <w:color w:val="000000"/>
          <w:rtl w:val="0"/>
        </w:rPr>
        <w:t xml:space="preserve">C) Immagini di colloqui di lavoro.</w:t>
      </w:r>
    </w:p>
    <w:p w:rsidR="00000000" w:rsidDel="00000000" w:rsidP="00000000" w:rsidRDefault="00000000" w:rsidRPr="00000000" w14:paraId="00000017">
      <w:pPr>
        <w:spacing w:line="276" w:lineRule="auto"/>
        <w:jc w:val="both"/>
        <w:rPr>
          <w:b w:val="1"/>
          <w:bCs w:val="1"/>
          <w:color w:val="000000"/>
        </w:rPr>
      </w:pPr>
      <w:r w:rsidDel="00000000" w:rsidR="00000000" w:rsidRPr="00000000">
        <w:rPr>
          <w:rtl w:val="0"/>
        </w:rPr>
      </w:r>
    </w:p>
    <w:p w:rsidR="00000000" w:rsidDel="00000000" w:rsidP="00000000" w:rsidRDefault="00000000" w:rsidRPr="00000000" w14:paraId="00000018">
      <w:pPr>
        <w:spacing w:line="276" w:lineRule="auto"/>
        <w:jc w:val="both"/>
        <w:rPr>
          <w:b w:val="1"/>
          <w:bCs w:val="1"/>
          <w:color w:val="000000"/>
        </w:rPr>
      </w:pPr>
      <w:r w:rsidDel="00000000" w:rsidR="00000000" w:rsidRPr="00000000">
        <w:rPr>
          <w:b w:val="1"/>
          <w:bCs w:val="1"/>
          <w:color w:val="000000"/>
          <w:rtl w:val="0"/>
        </w:rPr>
        <w:t xml:space="preserve">Attività linguistiche </w:t>
      </w:r>
    </w:p>
    <w:p w:rsidR="00000000" w:rsidDel="00000000" w:rsidP="00000000" w:rsidRDefault="00000000" w:rsidRPr="00000000" w14:paraId="00000019">
      <w:pPr>
        <w:spacing w:line="276" w:lineRule="auto"/>
        <w:jc w:val="both"/>
        <w:rPr>
          <w:b w:val="1"/>
          <w:bCs w:val="1"/>
          <w:color w:val="000000"/>
        </w:rPr>
      </w:pPr>
      <w:r w:rsidDel="00000000" w:rsidR="00000000" w:rsidRPr="00000000">
        <w:rPr>
          <w:rtl w:val="0"/>
        </w:rPr>
      </w:r>
    </w:p>
    <w:p w:rsidR="00000000" w:rsidDel="00000000" w:rsidP="00000000" w:rsidRDefault="00000000" w:rsidRPr="00000000" w14:paraId="0000001A">
      <w:pPr>
        <w:spacing w:line="276" w:lineRule="auto"/>
        <w:jc w:val="both"/>
        <w:rPr>
          <w:i w:val="1"/>
          <w:iCs w:val="1"/>
          <w:color w:val="000000"/>
          <w:u w:val="single"/>
        </w:rPr>
      </w:pPr>
      <w:r w:rsidDel="00000000" w:rsidR="00000000" w:rsidRPr="00000000">
        <w:rPr>
          <w:i w:val="1"/>
          <w:iCs w:val="1"/>
          <w:color w:val="000000"/>
          <w:u w:val="single"/>
          <w:rtl w:val="0"/>
        </w:rPr>
        <w:t xml:space="preserve">Attività 1</w:t>
      </w:r>
    </w:p>
    <w:p w:rsidR="00000000" w:rsidDel="00000000" w:rsidP="00000000" w:rsidRDefault="00000000" w:rsidRPr="00000000" w14:paraId="0000001B">
      <w:pPr>
        <w:spacing w:line="276" w:lineRule="auto"/>
        <w:jc w:val="both"/>
        <w:rPr>
          <w:color w:val="000000"/>
        </w:rPr>
      </w:pPr>
      <w:r w:rsidDel="00000000" w:rsidR="00000000" w:rsidRPr="00000000">
        <w:rPr>
          <w:color w:val="000000"/>
          <w:rtl w:val="0"/>
        </w:rPr>
        <w:t xml:space="preserve">Usa le immagini (materiale A) per esplorare quali tipi di lavoro sono di interesse per il tuo gruppo (ad esempio occupazioni in ambito sanitario, nel campo delle vendite, della ristorazione, dell’assistenza alla persona, i lavori manuali o le posizioni impiegatizie).</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Chiedi ai partecipanti di parlare delle loro precedenti esperienze lavorative.</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Poi chiedi quali lavori vorrebbero fare in Italia (vedi l'elenco di domande suggerite nello Strumento 39 -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Supportare i migranti che iniziano a cercare lavoro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highlight w:val="yellow"/>
          <w:u w:val="single"/>
          <w:vertAlign w:val="baseline"/>
        </w:rPr>
      </w:pPr>
      <w:r w:rsidDel="00000000" w:rsidR="00000000" w:rsidRPr="00000000">
        <w:rPr>
          <w:rtl w:val="0"/>
        </w:rPr>
      </w:r>
    </w:p>
    <w:p w:rsidR="00000000" w:rsidDel="00000000" w:rsidP="00000000" w:rsidRDefault="00000000" w:rsidRPr="00000000" w14:paraId="0000001F">
      <w:pPr>
        <w:spacing w:line="276" w:lineRule="auto"/>
        <w:jc w:val="both"/>
        <w:rPr>
          <w:i w:val="1"/>
          <w:iCs w:val="1"/>
          <w:color w:val="000000"/>
          <w:u w:val="single"/>
        </w:rPr>
      </w:pPr>
      <w:r w:rsidDel="00000000" w:rsidR="00000000" w:rsidRPr="00000000">
        <w:rPr>
          <w:i w:val="1"/>
          <w:iCs w:val="1"/>
          <w:color w:val="000000"/>
          <w:u w:val="single"/>
          <w:rtl w:val="0"/>
        </w:rPr>
        <w:t xml:space="preserve">Attività 2</w:t>
      </w:r>
    </w:p>
    <w:p w:rsidR="00000000" w:rsidDel="00000000" w:rsidP="00000000" w:rsidRDefault="00000000" w:rsidRPr="00000000" w14:paraId="00000020">
      <w:pPr>
        <w:spacing w:line="276" w:lineRule="auto"/>
        <w:jc w:val="both"/>
        <w:rPr>
          <w:color w:val="000000"/>
        </w:rPr>
      </w:pPr>
      <w:r w:rsidDel="00000000" w:rsidR="00000000" w:rsidRPr="00000000">
        <w:rPr>
          <w:color w:val="000000"/>
          <w:rtl w:val="0"/>
        </w:rPr>
        <w:t xml:space="preserve">Dividi gli apprendenti in gruppi, in base agli interessi simili per tipo di lavoro. </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All’interno del gruppo i partecipanti continuano a parlare dei lavori che vorrebbero fare, ora dando se possibile maggiori dettagli; per stimolare la discussione poni domande come: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In cosa consiste questo lavoro?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Quali competenze bisogna avere? C’è bisogno di una formazione specifica e di qualifiche particolari?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Chiedi poi di operare un confronto con il proprio Paese sulle caratteristiche dei lavori selezionati con domande del tipo: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Come si chiama questo lavoro nella tua lingua? Quante ore si lavora di solito a settimana? </w:t>
      </w:r>
      <w:r w:rsidDel="00000000" w:rsidR="00000000" w:rsidRPr="00000000">
        <w:rPr>
          <w:rtl w:val="0"/>
        </w:rPr>
      </w:r>
    </w:p>
    <w:p w:rsidR="00000000" w:rsidDel="00000000" w:rsidP="00000000" w:rsidRDefault="00000000" w:rsidRPr="00000000" w14:paraId="00000023">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line="276" w:lineRule="auto"/>
        <w:jc w:val="both"/>
        <w:rPr>
          <w:color w:val="000000"/>
        </w:rPr>
      </w:pPr>
      <w:r w:rsidDel="00000000" w:rsidR="00000000" w:rsidRPr="00000000">
        <w:rPr>
          <w:rtl w:val="0"/>
        </w:rPr>
      </w:r>
    </w:p>
    <w:p w:rsidR="00000000" w:rsidDel="00000000" w:rsidP="00000000" w:rsidRDefault="00000000" w:rsidRPr="00000000" w14:paraId="00000025">
      <w:pPr>
        <w:spacing w:line="276" w:lineRule="auto"/>
        <w:jc w:val="both"/>
        <w:rPr>
          <w:color w:val="000000"/>
          <w:sz w:val="20"/>
          <w:szCs w:val="20"/>
        </w:rPr>
      </w:pPr>
      <w:r w:rsidDel="00000000" w:rsidR="00000000" w:rsidRPr="00000000">
        <w:rPr>
          <w:rtl w:val="0"/>
        </w:rPr>
      </w:r>
    </w:p>
    <w:p w:rsidR="00000000" w:rsidDel="00000000" w:rsidP="00000000" w:rsidRDefault="00000000" w:rsidRPr="00000000" w14:paraId="00000026">
      <w:pPr>
        <w:spacing w:line="276" w:lineRule="auto"/>
        <w:jc w:val="both"/>
        <w:rPr>
          <w:i w:val="1"/>
          <w:iCs w:val="1"/>
          <w:color w:val="000000"/>
          <w:u w:val="single"/>
        </w:rPr>
      </w:pPr>
      <w:r w:rsidDel="00000000" w:rsidR="00000000" w:rsidRPr="00000000">
        <w:rPr>
          <w:i w:val="1"/>
          <w:iCs w:val="1"/>
          <w:color w:val="000000"/>
          <w:u w:val="single"/>
          <w:rtl w:val="0"/>
        </w:rPr>
        <w:t xml:space="preserve">Attività 3</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questo punto consegna a ogni gruppo un foglio di carta grande e chiedi di creare una mappa concettuale delle diverse attività lavorative che vorrebbero svolgere nel settore di loro interesse (vedi Strumento 41 -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Rilevare saper fare nella nuova lingua e i bisogni comunicativi più urgenti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Invita ciascun gruppo a presentare la propria mappa concettuale.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spacing w:line="276" w:lineRule="auto"/>
        <w:jc w:val="both"/>
        <w:rPr>
          <w:color w:val="000000"/>
        </w:rPr>
      </w:pPr>
      <w:r w:rsidDel="00000000" w:rsidR="00000000" w:rsidRPr="00000000">
        <w:rPr>
          <w:i w:val="1"/>
          <w:iCs w:val="1"/>
          <w:u w:val="single"/>
          <w:rtl w:val="0"/>
        </w:rPr>
        <w:t xml:space="preserve">Attività 4</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Chiedi di cercare annunci di lavoro (sui loro smartphone, in un'app o un sito Internet). Lascia loro il tempo di familiarizzare con il sito/la app e con i diversi tipi di offerte di lavoro, invitandoli a trovare un lavoro di loro interesse riferito ai </w:t>
      </w:r>
      <w:r w:rsidDel="00000000" w:rsidR="00000000" w:rsidRPr="00000000">
        <w:rPr>
          <w:rtl w:val="0"/>
        </w:rPr>
        <w:t xml:space="preserve">contenuti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della mappa concettuale di cui alla precedente </w:t>
      </w:r>
      <w:r w:rsidDel="00000000" w:rsidR="00000000" w:rsidRPr="00000000">
        <w:rPr>
          <w:rtl w:val="0"/>
        </w:rPr>
        <w:t xml:space="preserve">attività.</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Chiedi poi di parlare dell'offerta selezionata e di spiegare il motivo della scelta.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Attività 5</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Mostra il modulo (materiale B) e introduci espressioni come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candidarsi per un lavoro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ecc. </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Invita quindi gli apprendenti a compilare il modulo, concentrandosi sulle loro precedenti esperienze lavorative e formative.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spacing w:line="276" w:lineRule="auto"/>
        <w:jc w:val="both"/>
        <w:rPr>
          <w:i w:val="1"/>
          <w:iCs w:val="1"/>
          <w:color w:val="000000"/>
          <w:u w:val="single"/>
        </w:rPr>
      </w:pPr>
      <w:r w:rsidDel="00000000" w:rsidR="00000000" w:rsidRPr="00000000">
        <w:rPr>
          <w:i w:val="1"/>
          <w:iCs w:val="1"/>
          <w:color w:val="000000"/>
          <w:u w:val="single"/>
          <w:rtl w:val="0"/>
        </w:rPr>
        <w:t xml:space="preserve">Attività 6</w:t>
      </w:r>
    </w:p>
    <w:p w:rsidR="00000000" w:rsidDel="00000000" w:rsidP="00000000" w:rsidRDefault="00000000" w:rsidRPr="00000000" w14:paraId="00000033">
      <w:pPr>
        <w:spacing w:line="276" w:lineRule="auto"/>
        <w:jc w:val="both"/>
        <w:rPr>
          <w:color w:val="000000"/>
        </w:rPr>
      </w:pPr>
      <w:r w:rsidDel="00000000" w:rsidR="00000000" w:rsidRPr="00000000">
        <w:rPr>
          <w:color w:val="000000"/>
          <w:rtl w:val="0"/>
        </w:rPr>
        <w:t xml:space="preserve">Utilizza le immagini (materiale C) per introdurre la situazione del colloquio di lavoro (vedi Strumento 75 – </w:t>
      </w:r>
      <w:r w:rsidDel="00000000" w:rsidR="00000000" w:rsidRPr="00000000">
        <w:rPr>
          <w:i w:val="1"/>
          <w:iCs w:val="1"/>
          <w:color w:val="000000"/>
          <w:u w:val="single"/>
          <w:rtl w:val="0"/>
        </w:rPr>
        <w:t xml:space="preserve">Scenario - Prepararsi per un colloquio di lavoro</w:t>
      </w:r>
      <w:r w:rsidDel="00000000" w:rsidR="00000000" w:rsidRPr="00000000">
        <w:rPr>
          <w:color w:val="000000"/>
          <w:rtl w:val="0"/>
        </w:rPr>
        <w:t xml:space="preserve">). Invita gli studenti a:</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descrivere le immagini;</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confrontarsi su ciò che dicono nelle loro lingue prime in situazioni simili;</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confrontarsi tra le modalità di colloquio di lavoro dei Paesi di provenienza.</w:t>
      </w:r>
    </w:p>
    <w:p w:rsidR="00000000" w:rsidDel="00000000" w:rsidP="00000000" w:rsidRDefault="00000000" w:rsidRPr="00000000" w14:paraId="00000037">
      <w:pPr>
        <w:spacing w:line="276" w:lineRule="auto"/>
        <w:jc w:val="both"/>
        <w:rPr>
          <w:color w:val="00000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Attività 7</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Gli apprendenti immaginano ora di partecipare a un colloquio per il lavoro scelto nell'attività 4.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Presenta un esempio di dialogo come il seguente: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Buongiorno.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B. Buongiorno e benvenuto. Come si chiama e da dove viene?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 Mi chiamo Farooq e vengo dal Pakistan.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B. Quanti anni ha?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 Ho 27 anni.</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B. Che tipo di esperienze lavorative ha?</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 Ho lavorato come autista in Pakistan. In Italia ho lavorato come cameriere per brevi periodi.</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B. Che tipo di lavoro Le piacerebbe fare?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 Beh, mi piacerebbe ricominciare a fare l’autista.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Prima verifica la comprensione e poi organizza un gioco di ruolo: A è un datore di lavoro e B è il candidato. Lo studente che impersonifica il ruolo B può fare riferimento al modulo di candidatura compilato nell'attività 4. Assumi prima tu il ruolo di A. Poi fai lavorare gli apprendenti a coppie (lascia il tempo per la preparazione).</w:t>
      </w:r>
    </w:p>
    <w:p w:rsidR="00000000" w:rsidDel="00000000" w:rsidP="00000000" w:rsidRDefault="00000000" w:rsidRPr="00000000" w14:paraId="00000045">
      <w:pPr>
        <w:rPr>
          <w:b w:val="1"/>
          <w:bCs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Materiali </w:t>
      </w:r>
    </w:p>
    <w:p w:rsidR="00000000" w:rsidDel="00000000" w:rsidP="00000000" w:rsidRDefault="00000000" w:rsidRPr="00000000" w14:paraId="00000049">
      <w:pPr>
        <w:rPr>
          <w:color w:val="000000"/>
        </w:rPr>
      </w:pPr>
      <w:r w:rsidDel="00000000" w:rsidR="00000000" w:rsidRPr="00000000">
        <w:rPr>
          <w:b w:val="1"/>
          <w:bCs w:val="1"/>
          <w:color w:val="000000"/>
          <w:rtl w:val="0"/>
        </w:rPr>
        <w:t xml:space="preserve">      A)</w:t>
      </w:r>
      <w:r w:rsidDel="00000000" w:rsidR="00000000" w:rsidRPr="00000000">
        <w:rPr>
          <w:color w:val="000000"/>
          <w:rtl w:val="0"/>
        </w:rPr>
        <w:t xml:space="preserve"> </w:t>
      </w:r>
    </w:p>
    <w:tbl>
      <w:tblPr>
        <w:tblStyle w:val="Table2"/>
        <w:tblW w:w="96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5"/>
        <w:gridCol w:w="4823"/>
        <w:tblGridChange w:id="0">
          <w:tblGrid>
            <w:gridCol w:w="4815"/>
            <w:gridCol w:w="4823"/>
          </w:tblGrid>
        </w:tblGridChange>
      </w:tblGrid>
      <w:tr>
        <w:trPr>
          <w:cantSplit w:val="0"/>
          <w:trHeight w:val="2672" w:hRule="atLeast"/>
          <w:tblHeader w:val="0"/>
        </w:trPr>
        <w:tc>
          <w:tcPr>
            <w:vAlign w:val="center"/>
          </w:tcPr>
          <w:p w:rsidR="00000000" w:rsidDel="00000000" w:rsidP="00000000" w:rsidRDefault="00000000" w:rsidRPr="00000000" w14:paraId="0000004A">
            <w:pPr>
              <w:jc w:val="right"/>
              <w:rPr>
                <w:color w:val="000000"/>
              </w:rPr>
            </w:pPr>
            <w:r w:rsidDel="00000000" w:rsidR="00000000" w:rsidRPr="00000000">
              <w:rPr>
                <w:color w:val="000000"/>
              </w:rPr>
              <w:drawing>
                <wp:inline distB="0" distT="0" distL="0" distR="0">
                  <wp:extent cx="2081318" cy="1398954"/>
                  <wp:effectExtent b="0" l="0" r="0" t="0"/>
                  <wp:docPr descr="C:\Users\utilisateur\AppData\Local\Microsoft\Windows\INetCache\Content.Word\41_garagiste.jpg" id="1777062048" name="image11.jpg"/>
                  <a:graphic>
                    <a:graphicData uri="http://schemas.openxmlformats.org/drawingml/2006/picture">
                      <pic:pic>
                        <pic:nvPicPr>
                          <pic:cNvPr descr="C:\Users\utilisateur\AppData\Local\Microsoft\Windows\INetCache\Content.Word\41_garagiste.jpg" id="0" name="image11.jpg"/>
                          <pic:cNvPicPr preferRelativeResize="0"/>
                        </pic:nvPicPr>
                        <pic:blipFill>
                          <a:blip r:embed="rId10"/>
                          <a:srcRect b="0" l="0" r="0" t="0"/>
                          <a:stretch>
                            <a:fillRect/>
                          </a:stretch>
                        </pic:blipFill>
                        <pic:spPr>
                          <a:xfrm>
                            <a:off x="0" y="0"/>
                            <a:ext cx="2081318" cy="1398954"/>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4B">
            <w:pPr>
              <w:rPr>
                <w:color w:val="000000"/>
              </w:rPr>
            </w:pPr>
            <w:r w:rsidDel="00000000" w:rsidR="00000000" w:rsidRPr="00000000">
              <w:rPr>
                <w:color w:val="000000"/>
              </w:rPr>
              <w:drawing>
                <wp:inline distB="0" distT="0" distL="0" distR="0">
                  <wp:extent cx="2134666" cy="1433426"/>
                  <wp:effectExtent b="0" l="0" r="0" t="0"/>
                  <wp:docPr descr="C:\Users\utilisateur\AppData\Local\Microsoft\Windows\INetCache\Content.Word\41_bricklayer.jpg" id="1777062050" name="image13.jpg"/>
                  <a:graphic>
                    <a:graphicData uri="http://schemas.openxmlformats.org/drawingml/2006/picture">
                      <pic:pic>
                        <pic:nvPicPr>
                          <pic:cNvPr descr="C:\Users\utilisateur\AppData\Local\Microsoft\Windows\INetCache\Content.Word\41_bricklayer.jpg" id="0" name="image13.jpg"/>
                          <pic:cNvPicPr preferRelativeResize="0"/>
                        </pic:nvPicPr>
                        <pic:blipFill>
                          <a:blip r:embed="rId11"/>
                          <a:srcRect b="0" l="0" r="0" t="0"/>
                          <a:stretch>
                            <a:fillRect/>
                          </a:stretch>
                        </pic:blipFill>
                        <pic:spPr>
                          <a:xfrm>
                            <a:off x="0" y="0"/>
                            <a:ext cx="2134666" cy="1433426"/>
                          </a:xfrm>
                          <a:prstGeom prst="rect"/>
                          <a:ln/>
                        </pic:spPr>
                      </pic:pic>
                    </a:graphicData>
                  </a:graphic>
                </wp:inline>
              </w:drawing>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C">
            <w:pPr>
              <w:jc w:val="right"/>
              <w:rPr>
                <w:color w:val="000000"/>
              </w:rPr>
            </w:pPr>
            <w:r w:rsidDel="00000000" w:rsidR="00000000" w:rsidRPr="00000000">
              <w:rPr>
                <w:color w:val="000000"/>
              </w:rPr>
              <w:drawing>
                <wp:inline distB="0" distT="0" distL="0" distR="0">
                  <wp:extent cx="2127885" cy="1428870"/>
                  <wp:effectExtent b="0" l="0" r="0" t="0"/>
                  <wp:docPr descr="C:\Users\utilisateur\AppData\Local\Microsoft\Windows\INetCache\Content.Word\41_helping_children.jpg" id="1777062049" name="image10.jpg"/>
                  <a:graphic>
                    <a:graphicData uri="http://schemas.openxmlformats.org/drawingml/2006/picture">
                      <pic:pic>
                        <pic:nvPicPr>
                          <pic:cNvPr descr="C:\Users\utilisateur\AppData\Local\Microsoft\Windows\INetCache\Content.Word\41_helping_children.jpg" id="0" name="image10.jpg"/>
                          <pic:cNvPicPr preferRelativeResize="0"/>
                        </pic:nvPicPr>
                        <pic:blipFill>
                          <a:blip r:embed="rId12"/>
                          <a:srcRect b="0" l="0" r="0" t="0"/>
                          <a:stretch>
                            <a:fillRect/>
                          </a:stretch>
                        </pic:blipFill>
                        <pic:spPr>
                          <a:xfrm>
                            <a:off x="0" y="0"/>
                            <a:ext cx="2127885" cy="142887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4D">
            <w:pPr>
              <w:rPr>
                <w:color w:val="000000"/>
              </w:rPr>
            </w:pPr>
            <w:r w:rsidDel="00000000" w:rsidR="00000000" w:rsidRPr="00000000">
              <w:rPr>
                <w:color w:val="000000"/>
              </w:rPr>
              <w:drawing>
                <wp:inline distB="0" distT="0" distL="0" distR="0">
                  <wp:extent cx="2032993" cy="1383008"/>
                  <wp:effectExtent b="0" l="0" r="0" t="0"/>
                  <wp:docPr descr="C:\Users\utilisateur\AppData\Local\Microsoft\Windows\INetCache\Content.Word\41_hairdresser.jpg" id="1777062052" name="image8.jpg"/>
                  <a:graphic>
                    <a:graphicData uri="http://schemas.openxmlformats.org/drawingml/2006/picture">
                      <pic:pic>
                        <pic:nvPicPr>
                          <pic:cNvPr descr="C:\Users\utilisateur\AppData\Local\Microsoft\Windows\INetCache\Content.Word\41_hairdresser.jpg" id="0" name="image8.jpg"/>
                          <pic:cNvPicPr preferRelativeResize="0"/>
                        </pic:nvPicPr>
                        <pic:blipFill>
                          <a:blip r:embed="rId13"/>
                          <a:srcRect b="0" l="0" r="0" t="0"/>
                          <a:stretch>
                            <a:fillRect/>
                          </a:stretch>
                        </pic:blipFill>
                        <pic:spPr>
                          <a:xfrm>
                            <a:off x="0" y="0"/>
                            <a:ext cx="2032993" cy="1383008"/>
                          </a:xfrm>
                          <a:prstGeom prst="rect"/>
                          <a:ln/>
                        </pic:spPr>
                      </pic:pic>
                    </a:graphicData>
                  </a:graphic>
                </wp:inline>
              </w:drawing>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E">
            <w:pPr>
              <w:jc w:val="right"/>
              <w:rPr>
                <w:color w:val="000000"/>
              </w:rPr>
            </w:pPr>
            <w:r w:rsidDel="00000000" w:rsidR="00000000" w:rsidRPr="00000000">
              <w:rPr>
                <w:b w:val="1"/>
                <w:bCs w:val="1"/>
                <w:color w:val="000000"/>
              </w:rPr>
              <w:drawing>
                <wp:inline distB="0" distT="0" distL="0" distR="0">
                  <wp:extent cx="1936572" cy="1288700"/>
                  <wp:effectExtent b="0" l="0" r="0" t="0"/>
                  <wp:docPr id="1777062051" name="image16.jpg"/>
                  <a:graphic>
                    <a:graphicData uri="http://schemas.openxmlformats.org/drawingml/2006/picture">
                      <pic:pic>
                        <pic:nvPicPr>
                          <pic:cNvPr id="0" name="image16.jpg"/>
                          <pic:cNvPicPr preferRelativeResize="0"/>
                        </pic:nvPicPr>
                        <pic:blipFill>
                          <a:blip r:embed="rId14"/>
                          <a:srcRect b="0" l="0" r="0" t="0"/>
                          <a:stretch>
                            <a:fillRect/>
                          </a:stretch>
                        </pic:blipFill>
                        <pic:spPr>
                          <a:xfrm>
                            <a:off x="0" y="0"/>
                            <a:ext cx="1936572" cy="12887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4F">
            <w:pPr>
              <w:rPr>
                <w:color w:val="000000"/>
              </w:rPr>
            </w:pPr>
            <w:r w:rsidDel="00000000" w:rsidR="00000000" w:rsidRPr="00000000">
              <w:rPr>
                <w:b w:val="1"/>
                <w:bCs w:val="1"/>
                <w:color w:val="000000"/>
              </w:rPr>
              <w:drawing>
                <wp:inline distB="0" distT="0" distL="0" distR="0">
                  <wp:extent cx="1962918" cy="1306232"/>
                  <wp:effectExtent b="0" l="0" r="0" t="0"/>
                  <wp:docPr id="1777062054" name="image4.jpg"/>
                  <a:graphic>
                    <a:graphicData uri="http://schemas.openxmlformats.org/drawingml/2006/picture">
                      <pic:pic>
                        <pic:nvPicPr>
                          <pic:cNvPr id="0" name="image4.jpg"/>
                          <pic:cNvPicPr preferRelativeResize="0"/>
                        </pic:nvPicPr>
                        <pic:blipFill>
                          <a:blip r:embed="rId15"/>
                          <a:srcRect b="0" l="0" r="0" t="0"/>
                          <a:stretch>
                            <a:fillRect/>
                          </a:stretch>
                        </pic:blipFill>
                        <pic:spPr>
                          <a:xfrm>
                            <a:off x="0" y="0"/>
                            <a:ext cx="1962918" cy="1306232"/>
                          </a:xfrm>
                          <a:prstGeom prst="rect"/>
                          <a:ln/>
                        </pic:spPr>
                      </pic:pic>
                    </a:graphicData>
                  </a:graphic>
                </wp:inline>
              </w:drawing>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0">
            <w:pPr>
              <w:jc w:val="right"/>
              <w:rPr>
                <w:color w:val="000000"/>
              </w:rPr>
            </w:pPr>
            <w:r w:rsidDel="00000000" w:rsidR="00000000" w:rsidRPr="00000000">
              <w:rPr>
                <w:b w:val="1"/>
                <w:bCs w:val="1"/>
                <w:color w:val="000000"/>
              </w:rPr>
              <w:drawing>
                <wp:inline distB="0" distT="0" distL="0" distR="0">
                  <wp:extent cx="2057400" cy="1028700"/>
                  <wp:effectExtent b="0" l="0" r="0" t="0"/>
                  <wp:docPr id="1777062053" name="image17.jpg"/>
                  <a:graphic>
                    <a:graphicData uri="http://schemas.openxmlformats.org/drawingml/2006/picture">
                      <pic:pic>
                        <pic:nvPicPr>
                          <pic:cNvPr id="0" name="image17.jpg"/>
                          <pic:cNvPicPr preferRelativeResize="0"/>
                        </pic:nvPicPr>
                        <pic:blipFill>
                          <a:blip r:embed="rId16"/>
                          <a:srcRect b="0" l="0" r="0" t="0"/>
                          <a:stretch>
                            <a:fillRect/>
                          </a:stretch>
                        </pic:blipFill>
                        <pic:spPr>
                          <a:xfrm>
                            <a:off x="0" y="0"/>
                            <a:ext cx="2057400" cy="10287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51">
            <w:pPr>
              <w:rPr>
                <w:color w:val="000000"/>
              </w:rPr>
            </w:pPr>
            <w:r w:rsidDel="00000000" w:rsidR="00000000" w:rsidRPr="00000000">
              <w:rPr>
                <w:b w:val="1"/>
                <w:bCs w:val="1"/>
                <w:color w:val="000000"/>
              </w:rPr>
              <w:drawing>
                <wp:inline distB="0" distT="0" distL="0" distR="0">
                  <wp:extent cx="2031689" cy="1351997"/>
                  <wp:effectExtent b="0" l="0" r="0" t="0"/>
                  <wp:docPr id="1777062057" name="image14.jpg"/>
                  <a:graphic>
                    <a:graphicData uri="http://schemas.openxmlformats.org/drawingml/2006/picture">
                      <pic:pic>
                        <pic:nvPicPr>
                          <pic:cNvPr id="0" name="image14.jpg"/>
                          <pic:cNvPicPr preferRelativeResize="0"/>
                        </pic:nvPicPr>
                        <pic:blipFill>
                          <a:blip r:embed="rId17"/>
                          <a:srcRect b="0" l="0" r="0" t="0"/>
                          <a:stretch>
                            <a:fillRect/>
                          </a:stretch>
                        </pic:blipFill>
                        <pic:spPr>
                          <a:xfrm>
                            <a:off x="0" y="0"/>
                            <a:ext cx="2031689" cy="1351997"/>
                          </a:xfrm>
                          <a:prstGeom prst="rect"/>
                          <a:ln/>
                        </pic:spPr>
                      </pic:pic>
                    </a:graphicData>
                  </a:graphic>
                </wp:inline>
              </w:drawing>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2">
            <w:pPr>
              <w:jc w:val="right"/>
              <w:rPr>
                <w:b w:val="1"/>
                <w:bCs w:val="1"/>
                <w:color w:val="000000"/>
              </w:rPr>
            </w:pPr>
            <w:r w:rsidDel="00000000" w:rsidR="00000000" w:rsidRPr="00000000">
              <w:rPr>
                <w:b w:val="1"/>
                <w:bCs w:val="1"/>
                <w:color w:val="000000"/>
              </w:rPr>
              <w:drawing>
                <wp:inline distB="0" distT="0" distL="0" distR="0">
                  <wp:extent cx="1920781" cy="1278193"/>
                  <wp:effectExtent b="0" l="0" r="0" t="0"/>
                  <wp:docPr id="1777062055" name="image6.jpg"/>
                  <a:graphic>
                    <a:graphicData uri="http://schemas.openxmlformats.org/drawingml/2006/picture">
                      <pic:pic>
                        <pic:nvPicPr>
                          <pic:cNvPr id="0" name="image6.jpg"/>
                          <pic:cNvPicPr preferRelativeResize="0"/>
                        </pic:nvPicPr>
                        <pic:blipFill>
                          <a:blip r:embed="rId18"/>
                          <a:srcRect b="0" l="0" r="0" t="0"/>
                          <a:stretch>
                            <a:fillRect/>
                          </a:stretch>
                        </pic:blipFill>
                        <pic:spPr>
                          <a:xfrm>
                            <a:off x="0" y="0"/>
                            <a:ext cx="1920781" cy="1278193"/>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53">
            <w:pPr>
              <w:rPr>
                <w:b w:val="1"/>
                <w:bCs w:val="1"/>
                <w:color w:val="000000"/>
              </w:rPr>
            </w:pPr>
            <w:r w:rsidDel="00000000" w:rsidR="00000000" w:rsidRPr="00000000">
              <w:rPr>
                <w:b w:val="1"/>
                <w:bCs w:val="1"/>
                <w:color w:val="000000"/>
              </w:rPr>
              <w:drawing>
                <wp:inline distB="0" distT="0" distL="0" distR="0">
                  <wp:extent cx="1894489" cy="1260697"/>
                  <wp:effectExtent b="0" l="0" r="0" t="0"/>
                  <wp:docPr id="1777062056" name="image15.jpg"/>
                  <a:graphic>
                    <a:graphicData uri="http://schemas.openxmlformats.org/drawingml/2006/picture">
                      <pic:pic>
                        <pic:nvPicPr>
                          <pic:cNvPr id="0" name="image15.jpg"/>
                          <pic:cNvPicPr preferRelativeResize="0"/>
                        </pic:nvPicPr>
                        <pic:blipFill>
                          <a:blip r:embed="rId19"/>
                          <a:srcRect b="0" l="0" r="0" t="0"/>
                          <a:stretch>
                            <a:fillRect/>
                          </a:stretch>
                        </pic:blipFill>
                        <pic:spPr>
                          <a:xfrm>
                            <a:off x="0" y="0"/>
                            <a:ext cx="1894489" cy="126069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0"/>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0"/>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0"/>
        </w:tabs>
        <w:spacing w:after="120" w:before="12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740"/>
        </w:tabs>
        <w:spacing w:after="120" w:before="12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2"/>
        <w:gridCol w:w="3061"/>
        <w:gridCol w:w="5805"/>
        <w:tblGridChange w:id="0">
          <w:tblGrid>
            <w:gridCol w:w="762"/>
            <w:gridCol w:w="3061"/>
            <w:gridCol w:w="5805"/>
          </w:tblGrid>
        </w:tblGridChange>
      </w:tblGrid>
      <w:tr>
        <w:trPr>
          <w:cantSplit w:val="0"/>
          <w:trHeight w:val="567" w:hRule="atLeast"/>
          <w:tblHeader w:val="0"/>
        </w:trPr>
        <w:tc>
          <w:tcPr>
            <w:shd w:fill="d9d9d9" w:val="clea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p>
        </w:tc>
        <w:tc>
          <w:tcPr>
            <w:shd w:fill="d9d9d9" w:val="clea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Nome e Cognome</w:t>
            </w:r>
          </w:p>
        </w:tc>
        <w:tc>
          <w:tcPr>
            <w:shd w:fill="d9d9d9" w:val="clea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Luogo e data di nascita</w:t>
            </w:r>
          </w:p>
        </w:tc>
        <w:tc>
          <w:tcP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7" w:hRule="atLeast"/>
          <w:tblHeader w:val="0"/>
        </w:trPr>
        <w:tc>
          <w:tcPr>
            <w:shd w:fill="d9d9d9" w:val="clea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p>
        </w:tc>
        <w:tc>
          <w:tcPr>
            <w:shd w:fill="d9d9d9" w:val="cle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Nazionalità</w:t>
            </w:r>
          </w:p>
        </w:tc>
        <w:tc>
          <w:tcPr>
            <w:shd w:fill="d9d9d9" w:val="clea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64" w:hRule="atLeast"/>
          <w:tblHeader w:val="0"/>
        </w:trPr>
        <w:tc>
          <w:tcP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p>
        </w:tc>
        <w:tc>
          <w:tcP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Indirizzo </w:t>
            </w:r>
          </w:p>
        </w:tc>
        <w:tc>
          <w:tcP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34" w:hRule="atLeast"/>
          <w:tblHeader w:val="0"/>
        </w:trPr>
        <w:tc>
          <w:tcPr>
            <w:shd w:fill="d9d9d9" w:val="cle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p>
        </w:tc>
        <w:tc>
          <w:tcPr>
            <w:shd w:fill="d9d9d9" w:val="cle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Contatti (email, telefono cellulare…)</w:t>
            </w:r>
          </w:p>
        </w:tc>
        <w:tc>
          <w:tcPr>
            <w:shd w:fill="d9d9d9" w:val="cle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311" w:hRule="atLeast"/>
          <w:tblHeader w:val="0"/>
        </w:trPr>
        <w:tc>
          <w:tcP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p>
        </w:tc>
        <w:tc>
          <w:tcP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Istruzione e formazione</w:t>
            </w:r>
          </w:p>
        </w:tc>
        <w:tc>
          <w:tcP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31" w:hRule="atLeast"/>
          <w:tblHeader w:val="0"/>
        </w:trPr>
        <w:tc>
          <w:tcPr>
            <w:shd w:fill="d9d9d9" w:val="clea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p>
        </w:tc>
        <w:tc>
          <w:tcPr>
            <w:shd w:fill="d9d9d9" w:val="cle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Esperienze di lavoro</w:t>
            </w:r>
          </w:p>
        </w:tc>
        <w:tc>
          <w:tcPr>
            <w:shd w:fill="d9d9d9" w:val="clea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p>
    <w:tbl>
      <w:tblPr>
        <w:tblStyle w:val="Table4"/>
        <w:tblW w:w="96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55"/>
        <w:gridCol w:w="4883"/>
        <w:tblGridChange w:id="0">
          <w:tblGrid>
            <w:gridCol w:w="4755"/>
            <w:gridCol w:w="4883"/>
          </w:tblGrid>
        </w:tblGridChange>
      </w:tblGrid>
      <w:tr>
        <w:trPr>
          <w:cantSplit w:val="0"/>
          <w:tblHeader w:val="0"/>
        </w:trPr>
        <w:tc>
          <w:tcPr/>
          <w:p w:rsidR="00000000" w:rsidDel="00000000" w:rsidP="00000000" w:rsidRDefault="00000000" w:rsidRPr="00000000" w14:paraId="00000070">
            <w:pPr>
              <w:jc w:val="right"/>
              <w:rPr/>
            </w:pPr>
            <w:r w:rsidDel="00000000" w:rsidR="00000000" w:rsidRPr="00000000">
              <w:rPr/>
              <w:drawing>
                <wp:inline distB="0" distT="0" distL="0" distR="0">
                  <wp:extent cx="2912964" cy="1801452"/>
                  <wp:effectExtent b="0" l="0" r="0" t="0"/>
                  <wp:docPr descr="C:\Users\utilisateur\AppData\Local\Microsoft\Windows\INetCache\Content.Word\41_job_interview.jpg" id="1777062058" name="image9.jpg"/>
                  <a:graphic>
                    <a:graphicData uri="http://schemas.openxmlformats.org/drawingml/2006/picture">
                      <pic:pic>
                        <pic:nvPicPr>
                          <pic:cNvPr descr="C:\Users\utilisateur\AppData\Local\Microsoft\Windows\INetCache\Content.Word\41_job_interview.jpg" id="0" name="image9.jpg"/>
                          <pic:cNvPicPr preferRelativeResize="0"/>
                        </pic:nvPicPr>
                        <pic:blipFill>
                          <a:blip r:embed="rId20"/>
                          <a:srcRect b="0" l="0" r="0" t="0"/>
                          <a:stretch>
                            <a:fillRect/>
                          </a:stretch>
                        </pic:blipFill>
                        <pic:spPr>
                          <a:xfrm>
                            <a:off x="0" y="0"/>
                            <a:ext cx="2912964" cy="180145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1">
            <w:pPr>
              <w:rPr/>
            </w:pPr>
            <w:r w:rsidDel="00000000" w:rsidR="00000000" w:rsidRPr="00000000">
              <w:rPr/>
              <w:drawing>
                <wp:inline distB="0" distT="0" distL="0" distR="0">
                  <wp:extent cx="2997883" cy="1800000"/>
                  <wp:effectExtent b="0" l="0" r="0" t="0"/>
                  <wp:docPr descr="C:\Users\utilisateur\AppData\Local\Microsoft\Windows\INetCache\Content.Word\41_job_interview2.jpg" id="1777062059" name="image5.jpg"/>
                  <a:graphic>
                    <a:graphicData uri="http://schemas.openxmlformats.org/drawingml/2006/picture">
                      <pic:pic>
                        <pic:nvPicPr>
                          <pic:cNvPr descr="C:\Users\utilisateur\AppData\Local\Microsoft\Windows\INetCache\Content.Word\41_job_interview2.jpg" id="0" name="image5.jpg"/>
                          <pic:cNvPicPr preferRelativeResize="0"/>
                        </pic:nvPicPr>
                        <pic:blipFill>
                          <a:blip r:embed="rId21"/>
                          <a:srcRect b="0" l="0" r="0" t="0"/>
                          <a:stretch>
                            <a:fillRect/>
                          </a:stretch>
                        </pic:blipFill>
                        <pic:spPr>
                          <a:xfrm>
                            <a:off x="0" y="0"/>
                            <a:ext cx="2997883" cy="1800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Pr>
        <w:drawing>
          <wp:inline distB="0" distT="0" distL="0" distR="0">
            <wp:extent cx="2955795" cy="1983243"/>
            <wp:effectExtent b="0" l="0" r="0" t="0"/>
            <wp:docPr descr="Comunicazione verbale e non verbale durante il colloquio | Jobiri" id="1777062060" name="image12.jpg"/>
            <a:graphic>
              <a:graphicData uri="http://schemas.openxmlformats.org/drawingml/2006/picture">
                <pic:pic>
                  <pic:nvPicPr>
                    <pic:cNvPr descr="Comunicazione verbale e non verbale durante il colloquio | Jobiri" id="0" name="image12.jpg"/>
                    <pic:cNvPicPr preferRelativeResize="0"/>
                  </pic:nvPicPr>
                  <pic:blipFill>
                    <a:blip r:embed="rId22"/>
                    <a:srcRect b="0" l="0" r="0" t="0"/>
                    <a:stretch>
                      <a:fillRect/>
                    </a:stretch>
                  </pic:blipFill>
                  <pic:spPr>
                    <a:xfrm>
                      <a:off x="0" y="0"/>
                      <a:ext cx="2955795" cy="1983243"/>
                    </a:xfrm>
                    <a:prstGeom prst="rect"/>
                    <a:ln/>
                  </pic:spPr>
                </pic:pic>
              </a:graphicData>
            </a:graphic>
          </wp:inline>
        </w:drawing>
      </w: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Pr>
        <w:drawing>
          <wp:inline distB="0" distT="0" distL="0" distR="0">
            <wp:extent cx="3021351" cy="2014234"/>
            <wp:effectExtent b="0" l="0" r="0" t="0"/>
            <wp:docPr descr="Colloquio di lavoro domande e risposte da non dare - Hunity" id="1777062061" name="image7.jpg"/>
            <a:graphic>
              <a:graphicData uri="http://schemas.openxmlformats.org/drawingml/2006/picture">
                <pic:pic>
                  <pic:nvPicPr>
                    <pic:cNvPr descr="Colloquio di lavoro domande e risposte da non dare - Hunity" id="0" name="image7.jpg"/>
                    <pic:cNvPicPr preferRelativeResize="0"/>
                  </pic:nvPicPr>
                  <pic:blipFill>
                    <a:blip r:embed="rId23"/>
                    <a:srcRect b="0" l="0" r="0" t="0"/>
                    <a:stretch>
                      <a:fillRect/>
                    </a:stretch>
                  </pic:blipFill>
                  <pic:spPr>
                    <a:xfrm>
                      <a:off x="0" y="0"/>
                      <a:ext cx="3021351" cy="2014234"/>
                    </a:xfrm>
                    <a:prstGeom prst="rect"/>
                    <a:ln/>
                  </pic:spPr>
                </pic:pic>
              </a:graphicData>
            </a:graphic>
          </wp:inline>
        </w:drawing>
      </w:r>
      <w:r w:rsidDel="00000000" w:rsidR="00000000" w:rsidRPr="00000000">
        <w:rPr>
          <w:rtl w:val="0"/>
        </w:rPr>
      </w:r>
    </w:p>
    <w:sectPr>
      <w:footerReference r:id="rId24" w:type="default"/>
      <w:pgSz w:h="16838" w:w="11906" w:orient="portrait"/>
      <w:pgMar w:bottom="1134" w:top="142" w:left="1134" w:right="1134"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Courier New"/>
  <w:font w:name="Apto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tabs>
        <w:tab w:val="center" w:leader="none" w:pos="4866"/>
        <w:tab w:val="right" w:leader="none" w:pos="10438.000000000002"/>
      </w:tabs>
      <w:rPr>
        <w:rFonts w:ascii="Aptos" w:cs="Aptos" w:eastAsia="Aptos" w:hAnsi="Aptos"/>
      </w:rPr>
    </w:pPr>
    <w:r w:rsidDel="00000000" w:rsidR="00000000" w:rsidRPr="00000000">
      <w:rPr>
        <w:rtl w:val="0"/>
      </w:rPr>
    </w:r>
  </w:p>
  <w:p w:rsidR="00000000" w:rsidDel="00000000" w:rsidP="00000000" w:rsidRDefault="00000000" w:rsidRPr="00000000" w14:paraId="00000075">
    <w:pPr>
      <w:tabs>
        <w:tab w:val="center" w:leader="none" w:pos="4866"/>
        <w:tab w:val="right" w:leader="none" w:pos="10438.000000000002"/>
      </w:tabs>
      <w:rPr>
        <w:rFonts w:ascii="Aptos" w:cs="Aptos" w:eastAsia="Aptos" w:hAnsi="Apto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tabs>
        <w:tab w:val="center" w:leader="none" w:pos="4866"/>
        <w:tab w:val="right" w:leader="none" w:pos="10438.000000000002"/>
      </w:tabs>
      <w:rPr/>
    </w:pPr>
    <w:r w:rsidDel="00000000" w:rsidR="00000000" w:rsidRPr="00000000">
      <w:rPr>
        <w:b w:val="1"/>
        <w:bCs w:val="1"/>
        <w:color w:val="444746"/>
        <w:sz w:val="18"/>
        <w:szCs w:val="18"/>
        <w:highlight w:val="white"/>
        <w:rtl w:val="0"/>
      </w:rPr>
      <w:t xml:space="preserve">Strumento 72 – Supporto Linguistico fornito a Migranti</w:t>
    </w:r>
    <w:r w:rsidDel="00000000" w:rsidR="00000000" w:rsidRPr="00000000">
      <w:rPr>
        <w:rFonts w:ascii="Roboto" w:cs="Roboto" w:eastAsia="Roboto" w:hAnsi="Roboto"/>
        <w:color w:val="444746"/>
        <w:sz w:val="21"/>
        <w:szCs w:val="21"/>
        <w:highlight w:val="white"/>
        <w:rtl w:val="0"/>
      </w:rPr>
      <w:t xml:space="preserve"> </w:t>
    </w:r>
    <w:r w:rsidDel="00000000" w:rsidR="00000000" w:rsidRPr="00000000">
      <w:rPr>
        <w:rFonts w:ascii="Aptos" w:cs="Aptos" w:eastAsia="Aptos" w:hAnsi="Aptos"/>
        <w:rtl w:val="0"/>
      </w:rPr>
      <w:tab/>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/5</w:t>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pPr>
    <w:rPr>
      <w:rFonts w:ascii="Calibri" w:cs="Calibri" w:eastAsia="Calibri" w:hAnsi="Calibri"/>
      <w:b w:val="1"/>
      <w:bCs w:val="1"/>
      <w:i w:val="0"/>
      <w:iCs w:val="0"/>
      <w:smallCaps w:val="0"/>
      <w:strike w:val="0"/>
      <w:color w:val="0070c0"/>
      <w:sz w:val="40"/>
      <w:szCs w:val="40"/>
      <w:u w:val="none"/>
      <w:shd w:fill="auto" w:val="clear"/>
      <w:vertAlign w:val="baseline"/>
    </w:rPr>
  </w:style>
  <w:style w:type="paragraph" w:styleId="Heading2">
    <w:name w:val="heading 2"/>
    <w:basedOn w:val="Normal"/>
    <w:next w:val="Normal"/>
    <w:pPr>
      <w:keepNext w:val="1"/>
      <w:spacing w:before="240" w:line="360" w:lineRule="auto"/>
      <w:ind w:left="340"/>
    </w:pPr>
    <w:rPr>
      <w:rFonts w:ascii="Arial Black" w:cs="Arial Black" w:eastAsia="Arial Black" w:hAnsi="Arial Black"/>
      <w:b w:val="1"/>
      <w:bCs w:val="1"/>
      <w:sz w:val="32"/>
      <w:szCs w:val="32"/>
    </w:rPr>
  </w:style>
  <w:style w:type="paragraph" w:styleId="Heading3">
    <w:name w:val="heading 3"/>
    <w:basedOn w:val="Normal"/>
    <w:next w:val="Normal"/>
    <w:pPr>
      <w:keepNext w:val="1"/>
      <w:spacing w:before="240" w:line="360" w:lineRule="auto"/>
      <w:ind w:left="340"/>
    </w:pPr>
    <w:rPr>
      <w:rFonts w:ascii="Arial" w:cs="Arial" w:eastAsia="Arial" w:hAnsi="Arial"/>
      <w:b w:val="1"/>
      <w:bCs w:val="1"/>
      <w:sz w:val="28"/>
      <w:szCs w:val="28"/>
    </w:rPr>
  </w:style>
  <w:style w:type="paragraph" w:styleId="Heading4">
    <w:name w:val="heading 4"/>
    <w:basedOn w:val="Normal"/>
    <w:next w:val="Normal"/>
    <w:pPr>
      <w:keepNext w:val="1"/>
      <w:spacing w:before="240" w:line="360" w:lineRule="auto"/>
      <w:ind w:left="340"/>
    </w:pPr>
    <w:rPr>
      <w:rFonts w:ascii="Arial" w:cs="Arial" w:eastAsia="Arial" w:hAnsi="Arial"/>
      <w:b w:val="1"/>
      <w:bCs w:val="1"/>
    </w:rPr>
  </w:style>
  <w:style w:type="paragraph" w:styleId="Heading5">
    <w:name w:val="heading 5"/>
    <w:basedOn w:val="Normal"/>
    <w:next w:val="Normal"/>
    <w:pPr>
      <w:keepNext w:val="1"/>
    </w:pPr>
    <w:rPr>
      <w:rFonts w:ascii="Times New Roman" w:cs="Times New Roman" w:eastAsia="Times New Roman" w:hAnsi="Times New Roman"/>
      <w:i w:val="1"/>
      <w:iCs w:val="1"/>
    </w:rPr>
  </w:style>
  <w:style w:type="paragraph" w:styleId="Heading6">
    <w:name w:val="heading 6"/>
    <w:basedOn w:val="Normal"/>
    <w:next w:val="Normal"/>
    <w:pPr>
      <w:spacing w:after="240" w:before="240" w:lineRule="auto"/>
      <w:ind w:left="284"/>
    </w:pPr>
    <w:rPr>
      <w:rFonts w:ascii="Arial" w:cs="Arial" w:eastAsia="Arial" w:hAnsi="Arial"/>
      <w:i w:val="1"/>
      <w:i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olo7">
    <w:name w:val="heading 7"/>
    <w:basedOn w:val="Normale"/>
    <w:next w:val="Normale"/>
    <w:link w:val="Titolo7Carattere"/>
    <w:uiPriority w:val="99"/>
    <w:rsid w:val="00BB182D"/>
    <w:pPr>
      <w:keepNext w:val="1"/>
      <w:overflowPunct w:val="0"/>
      <w:autoSpaceDE w:val="0"/>
      <w:autoSpaceDN w:val="0"/>
      <w:adjustRightInd w:val="0"/>
      <w:spacing w:before="240" w:line="360" w:lineRule="auto"/>
      <w:jc w:val="both"/>
      <w:outlineLvl w:val="6"/>
    </w:pPr>
    <w:rPr>
      <w:rFonts w:ascii="Times New Roman" w:hAnsi="Times New Roman"/>
      <w:i w:val="1"/>
      <w:iCs w:val="1"/>
      <w:szCs w:val="24"/>
      <w:lang w:eastAsia="fr-FR"/>
    </w:rPr>
  </w:style>
  <w:style w:type="paragraph" w:styleId="Titolo8">
    <w:name w:val="heading 8"/>
    <w:basedOn w:val="Normale"/>
    <w:next w:val="Normale"/>
    <w:link w:val="Titolo8Carattere"/>
    <w:uiPriority w:val="99"/>
    <w:rsid w:val="00BB182D"/>
    <w:pPr>
      <w:keepNext w:val="1"/>
      <w:spacing w:line="360" w:lineRule="auto"/>
      <w:outlineLvl w:val="7"/>
    </w:pPr>
    <w:rPr>
      <w:rFonts w:ascii="Times New Roman" w:hAnsi="Times New Roman"/>
      <w:b w:val="1"/>
      <w:bCs w:val="1"/>
      <w:szCs w:val="24"/>
      <w:lang w:eastAsia="fr-FR"/>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link w:val="Titolo1"/>
    <w:uiPriority w:val="99"/>
    <w:rsid w:val="000618A7"/>
    <w:rPr>
      <w:rFonts w:ascii="Calibri Light" w:cs="Times New Roman" w:eastAsia="Times New Roman" w:hAnsi="Calibri Light"/>
      <w:b w:val="1"/>
      <w:color w:val="0070c0"/>
      <w:sz w:val="40"/>
      <w:szCs w:val="32"/>
      <w:lang w:bidi="ar-SA" w:eastAsia="en-US" w:val="en-US"/>
    </w:rPr>
  </w:style>
  <w:style w:type="paragraph" w:styleId="TKTITRE1" w:customStyle="1">
    <w:name w:val="TK TITRE1"/>
    <w:qFormat w:val="1"/>
    <w:rsid w:val="0080462C"/>
    <w:pPr>
      <w:spacing w:after="120" w:before="120"/>
    </w:pPr>
    <w:rPr>
      <w:rFonts w:cs="Calibri" w:eastAsia="Times New Roman"/>
      <w:b w:val="1"/>
      <w:bCs w:val="1"/>
      <w:sz w:val="32"/>
      <w:szCs w:val="32"/>
      <w:lang w:eastAsia="en-US" w:val="en-US"/>
    </w:rPr>
  </w:style>
  <w:style w:type="paragraph" w:styleId="TKTITRE3" w:customStyle="1">
    <w:name w:val="TK TITRE 3"/>
    <w:qFormat w:val="1"/>
    <w:rsid w:val="0080462C"/>
    <w:pPr>
      <w:spacing w:after="120" w:before="120"/>
    </w:pPr>
    <w:rPr>
      <w:rFonts w:cs="Calibri"/>
      <w:i w:val="1"/>
      <w:iCs w:val="1"/>
      <w:noProof w:val="1"/>
      <w:sz w:val="24"/>
      <w:szCs w:val="24"/>
      <w:u w:val="single"/>
      <w:lang w:eastAsia="en-US" w:val="en-US"/>
    </w:rPr>
  </w:style>
  <w:style w:type="character" w:styleId="Titolo2Carattere" w:customStyle="1">
    <w:name w:val="Titolo 2 Carattere"/>
    <w:link w:val="Titolo2"/>
    <w:uiPriority w:val="99"/>
    <w:rsid w:val="00BB182D"/>
    <w:rPr>
      <w:rFonts w:ascii="Arial Black" w:cs="Times New Roman" w:eastAsia="Times New Roman" w:hAnsi="Arial Black"/>
      <w:b w:val="1"/>
      <w:bCs w:val="1"/>
      <w:sz w:val="32"/>
      <w:szCs w:val="32"/>
      <w:lang w:eastAsia="de-DE"/>
    </w:rPr>
  </w:style>
  <w:style w:type="character" w:styleId="Titolo3Carattere" w:customStyle="1">
    <w:name w:val="Titolo 3 Carattere"/>
    <w:link w:val="Titolo3"/>
    <w:uiPriority w:val="99"/>
    <w:rsid w:val="00BB182D"/>
    <w:rPr>
      <w:rFonts w:ascii="Arial" w:cs="Arial" w:eastAsia="Times New Roman" w:hAnsi="Arial"/>
      <w:b w:val="1"/>
      <w:bCs w:val="1"/>
      <w:sz w:val="28"/>
      <w:szCs w:val="28"/>
      <w:lang w:eastAsia="de-DE"/>
    </w:rPr>
  </w:style>
  <w:style w:type="character" w:styleId="Titolo4Carattere" w:customStyle="1">
    <w:name w:val="Titolo 4 Carattere"/>
    <w:link w:val="Titolo4"/>
    <w:uiPriority w:val="99"/>
    <w:rsid w:val="00BB182D"/>
    <w:rPr>
      <w:rFonts w:ascii="Arial" w:cs="Arial" w:eastAsia="Times New Roman" w:hAnsi="Arial"/>
      <w:b w:val="1"/>
      <w:bCs w:val="1"/>
      <w:sz w:val="24"/>
      <w:szCs w:val="24"/>
      <w:lang w:eastAsia="de-DE"/>
    </w:rPr>
  </w:style>
  <w:style w:type="character" w:styleId="Titolo5Carattere" w:customStyle="1">
    <w:name w:val="Titolo 5 Carattere"/>
    <w:link w:val="Titolo5"/>
    <w:uiPriority w:val="99"/>
    <w:rsid w:val="00BB182D"/>
    <w:rPr>
      <w:rFonts w:ascii="Times New Roman" w:cs="Times New Roman" w:eastAsia="Times New Roman" w:hAnsi="Times New Roman"/>
      <w:i w:val="1"/>
      <w:iCs w:val="1"/>
      <w:sz w:val="24"/>
      <w:szCs w:val="24"/>
      <w:lang w:eastAsia="fr-FR"/>
    </w:rPr>
  </w:style>
  <w:style w:type="character" w:styleId="Titolo6Carattere" w:customStyle="1">
    <w:name w:val="Titolo 6 Carattere"/>
    <w:link w:val="Titolo6"/>
    <w:uiPriority w:val="99"/>
    <w:rsid w:val="00BB182D"/>
    <w:rPr>
      <w:rFonts w:ascii="Arial" w:cs="Arial" w:eastAsia="Times New Roman" w:hAnsi="Arial"/>
      <w:i w:val="1"/>
      <w:iCs w:val="1"/>
      <w:sz w:val="20"/>
      <w:szCs w:val="20"/>
      <w:lang w:eastAsia="de-DE"/>
    </w:rPr>
  </w:style>
  <w:style w:type="character" w:styleId="Titolo7Carattere" w:customStyle="1">
    <w:name w:val="Titolo 7 Carattere"/>
    <w:link w:val="Titolo7"/>
    <w:uiPriority w:val="99"/>
    <w:rsid w:val="00BB182D"/>
    <w:rPr>
      <w:rFonts w:ascii="Times New Roman" w:cs="Times New Roman" w:eastAsia="Times New Roman" w:hAnsi="Times New Roman"/>
      <w:i w:val="1"/>
      <w:iCs w:val="1"/>
      <w:sz w:val="24"/>
      <w:szCs w:val="24"/>
      <w:lang w:eastAsia="fr-FR"/>
    </w:rPr>
  </w:style>
  <w:style w:type="character" w:styleId="Titolo8Carattere" w:customStyle="1">
    <w:name w:val="Titolo 8 Carattere"/>
    <w:link w:val="Titolo8"/>
    <w:uiPriority w:val="99"/>
    <w:rsid w:val="00BB182D"/>
    <w:rPr>
      <w:rFonts w:ascii="Times New Roman" w:cs="Times New Roman" w:eastAsia="Times New Roman" w:hAnsi="Times New Roman"/>
      <w:b w:val="1"/>
      <w:bCs w:val="1"/>
      <w:sz w:val="24"/>
      <w:szCs w:val="24"/>
      <w:lang w:eastAsia="fr-FR"/>
    </w:rPr>
  </w:style>
  <w:style w:type="paragraph" w:styleId="Pidipagina">
    <w:name w:val="footer"/>
    <w:basedOn w:val="Normale"/>
    <w:link w:val="PidipaginaCarattere"/>
    <w:uiPriority w:val="99"/>
    <w:unhideWhenUsed w:val="1"/>
    <w:rsid w:val="00BB182D"/>
    <w:pPr>
      <w:tabs>
        <w:tab w:val="center" w:pos="4536"/>
        <w:tab w:val="right" w:pos="9072"/>
      </w:tabs>
    </w:pPr>
    <w:rPr>
      <w:szCs w:val="20"/>
    </w:rPr>
  </w:style>
  <w:style w:type="character" w:styleId="PidipaginaCarattere" w:customStyle="1">
    <w:name w:val="Piè di pagina Carattere"/>
    <w:link w:val="Pidipagina"/>
    <w:uiPriority w:val="99"/>
    <w:rsid w:val="00BB182D"/>
    <w:rPr>
      <w:rFonts w:ascii="Calibri" w:cs="Times New Roman" w:eastAsia="Times New Roman" w:hAnsi="Calibri"/>
      <w:sz w:val="24"/>
    </w:rPr>
  </w:style>
  <w:style w:type="character" w:styleId="Collegamentoipertestuale">
    <w:name w:val="Hyperlink"/>
    <w:uiPriority w:val="99"/>
    <w:rsid w:val="00BB182D"/>
    <w:rPr>
      <w:rFonts w:cs="Times New Roman"/>
      <w:color w:val="0000ff"/>
      <w:u w:val="single"/>
    </w:rPr>
  </w:style>
  <w:style w:type="paragraph" w:styleId="Mappadocumento">
    <w:name w:val="Document Map"/>
    <w:basedOn w:val="Normale"/>
    <w:link w:val="MappadocumentoCarattere"/>
    <w:uiPriority w:val="99"/>
    <w:rsid w:val="00BB182D"/>
    <w:pPr>
      <w:shd w:color="auto" w:fill="000080" w:val="clear"/>
    </w:pPr>
    <w:rPr>
      <w:rFonts w:ascii="Tahoma" w:hAnsi="Tahoma"/>
      <w:szCs w:val="24"/>
      <w:lang w:eastAsia="fr-FR"/>
    </w:rPr>
  </w:style>
  <w:style w:type="character" w:styleId="MappadocumentoCarattere" w:customStyle="1">
    <w:name w:val="Mappa documento Carattere"/>
    <w:link w:val="Mappadocumento"/>
    <w:uiPriority w:val="99"/>
    <w:rsid w:val="00BB182D"/>
    <w:rPr>
      <w:rFonts w:ascii="Tahoma" w:cs="Tahoma" w:eastAsia="Times New Roman" w:hAnsi="Tahoma"/>
      <w:sz w:val="24"/>
      <w:szCs w:val="24"/>
      <w:shd w:color="auto" w:fill="000080" w:val="clear"/>
      <w:lang w:eastAsia="fr-FR"/>
    </w:rPr>
  </w:style>
  <w:style w:type="table" w:styleId="Grigliatabella">
    <w:name w:val="Table Grid"/>
    <w:basedOn w:val="Tabellanormale"/>
    <w:uiPriority w:val="99"/>
    <w:rsid w:val="00BB182D"/>
    <w:rPr>
      <w:rFonts w:ascii="Times New Roman" w:cs="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Toolkit" w:customStyle="1">
    <w:name w:val="Table_Toolkit"/>
    <w:basedOn w:val="Tabellanormale"/>
    <w:uiPriority w:val="99"/>
    <w:rsid w:val="007458E1"/>
    <w:tblPr/>
  </w:style>
  <w:style w:type="paragraph" w:styleId="TKTextetableau" w:customStyle="1">
    <w:name w:val="TK Texte tableau"/>
    <w:qFormat w:val="1"/>
    <w:rsid w:val="0080462C"/>
    <w:rPr>
      <w:rFonts w:cs="Calibri" w:eastAsia="Times New Roman"/>
      <w:sz w:val="22"/>
      <w:szCs w:val="22"/>
      <w:lang w:eastAsia="en-US" w:val="en-GB"/>
    </w:rPr>
  </w:style>
  <w:style w:type="paragraph" w:styleId="TKAIM" w:customStyle="1">
    <w:name w:val="TK AIM"/>
    <w:qFormat w:val="1"/>
    <w:rsid w:val="00E53152"/>
    <w:pPr>
      <w:shd w:color="auto" w:fill="dddddd" w:val="clear"/>
      <w:tabs>
        <w:tab w:val="left" w:pos="709"/>
      </w:tabs>
      <w:spacing w:after="480" w:before="480"/>
      <w:ind w:left="709" w:hanging="709"/>
    </w:pPr>
    <w:rPr>
      <w:rFonts w:cs="Times New Roman"/>
      <w:b w:val="1"/>
      <w:sz w:val="28"/>
      <w:szCs w:val="32"/>
      <w:lang w:eastAsia="en-US" w:val="en-GB"/>
    </w:rPr>
  </w:style>
  <w:style w:type="paragraph" w:styleId="Testonormale">
    <w:name w:val="Plain Text"/>
    <w:basedOn w:val="Normale"/>
    <w:link w:val="TestonormaleCarattere"/>
    <w:uiPriority w:val="99"/>
    <w:semiHidden w:val="1"/>
    <w:unhideWhenUsed w:val="1"/>
    <w:rsid w:val="00526886"/>
    <w:rPr>
      <w:rFonts w:ascii="Consolas" w:hAnsi="Consolas"/>
      <w:sz w:val="21"/>
      <w:szCs w:val="21"/>
    </w:rPr>
  </w:style>
  <w:style w:type="character" w:styleId="TestonormaleCarattere" w:customStyle="1">
    <w:name w:val="Testo normale Carattere"/>
    <w:link w:val="Testonormale"/>
    <w:uiPriority w:val="99"/>
    <w:semiHidden w:val="1"/>
    <w:rsid w:val="00526886"/>
    <w:rPr>
      <w:rFonts w:ascii="Consolas" w:cs="Times New Roman" w:eastAsia="Times New Roman" w:hAnsi="Consolas"/>
      <w:sz w:val="21"/>
      <w:szCs w:val="21"/>
    </w:rPr>
  </w:style>
  <w:style w:type="paragraph" w:styleId="TKMAINTITLE" w:customStyle="1">
    <w:name w:val="TK MAIN TITLE"/>
    <w:basedOn w:val="Normale"/>
    <w:qFormat w:val="1"/>
    <w:rsid w:val="0080462C"/>
    <w:pPr>
      <w:spacing w:after="120" w:before="120"/>
      <w:jc w:val="center"/>
    </w:pPr>
    <w:rPr>
      <w:rFonts w:cs="Calibri" w:eastAsia="Calibri"/>
      <w:b w:val="1"/>
      <w:bCs w:val="1"/>
      <w:color w:val="2f5496"/>
      <w:sz w:val="40"/>
      <w:szCs w:val="40"/>
      <w:lang w:val="en-GB"/>
    </w:rPr>
  </w:style>
  <w:style w:type="paragraph" w:styleId="TKTEXTE" w:customStyle="1">
    <w:name w:val="TK TEXTE"/>
    <w:qFormat w:val="1"/>
    <w:rsid w:val="0097497F"/>
    <w:pPr>
      <w:spacing w:after="120" w:before="120"/>
    </w:pPr>
    <w:rPr>
      <w:rFonts w:cs="Calibri" w:eastAsia="Times New Roman"/>
      <w:sz w:val="24"/>
      <w:szCs w:val="24"/>
      <w:lang w:eastAsia="en-US" w:val="en-GB"/>
    </w:rPr>
  </w:style>
  <w:style w:type="paragraph" w:styleId="TKBulletLevel1" w:customStyle="1">
    <w:name w:val="TK Bullet Level1"/>
    <w:next w:val="Normale"/>
    <w:qFormat w:val="1"/>
    <w:rsid w:val="000D0A36"/>
    <w:pPr>
      <w:numPr>
        <w:numId w:val="14"/>
      </w:numPr>
      <w:tabs>
        <w:tab w:val="left" w:pos="567"/>
      </w:tabs>
      <w:spacing w:after="60" w:before="60"/>
      <w:ind w:left="568" w:hanging="284"/>
    </w:pPr>
    <w:rPr>
      <w:rFonts w:cs="Calibri"/>
      <w:sz w:val="24"/>
      <w:szCs w:val="24"/>
      <w:lang w:eastAsia="en-US" w:val="en-US"/>
    </w:rPr>
  </w:style>
  <w:style w:type="paragraph" w:styleId="Testofumetto">
    <w:name w:val="Balloon Text"/>
    <w:basedOn w:val="Normale"/>
    <w:link w:val="TestofumettoCarattere"/>
    <w:uiPriority w:val="99"/>
    <w:semiHidden w:val="1"/>
    <w:unhideWhenUsed w:val="1"/>
    <w:rsid w:val="003E358D"/>
    <w:rPr>
      <w:rFonts w:ascii="Tahoma" w:hAnsi="Tahoma"/>
      <w:sz w:val="16"/>
      <w:szCs w:val="16"/>
    </w:rPr>
  </w:style>
  <w:style w:type="character" w:styleId="TestofumettoCarattere" w:customStyle="1">
    <w:name w:val="Testo fumetto Carattere"/>
    <w:link w:val="Testofumetto"/>
    <w:uiPriority w:val="99"/>
    <w:semiHidden w:val="1"/>
    <w:rsid w:val="003E358D"/>
    <w:rPr>
      <w:rFonts w:ascii="Tahoma" w:cs="Tahoma" w:eastAsia="Times New Roman" w:hAnsi="Tahoma"/>
      <w:sz w:val="16"/>
      <w:szCs w:val="16"/>
    </w:rPr>
  </w:style>
  <w:style w:type="paragraph" w:styleId="Intestazione">
    <w:name w:val="header"/>
    <w:basedOn w:val="Normale"/>
    <w:link w:val="IntestazioneCarattere"/>
    <w:uiPriority w:val="99"/>
    <w:unhideWhenUsed w:val="1"/>
    <w:rsid w:val="00FB70A6"/>
    <w:pPr>
      <w:tabs>
        <w:tab w:val="center" w:pos="4536"/>
        <w:tab w:val="right" w:pos="9072"/>
      </w:tabs>
    </w:pPr>
    <w:rPr>
      <w:sz w:val="20"/>
      <w:szCs w:val="20"/>
    </w:rPr>
  </w:style>
  <w:style w:type="character" w:styleId="IntestazioneCarattere" w:customStyle="1">
    <w:name w:val="Intestazione Carattere"/>
    <w:link w:val="Intestazione"/>
    <w:uiPriority w:val="99"/>
    <w:rsid w:val="00FB70A6"/>
    <w:rPr>
      <w:rFonts w:ascii="Calibri" w:cs="Times New Roman" w:eastAsia="Times New Roman" w:hAnsi="Calibri"/>
    </w:rPr>
  </w:style>
  <w:style w:type="paragraph" w:styleId="TKTITRE2" w:customStyle="1">
    <w:name w:val="TK TITRE 2"/>
    <w:next w:val="Normale"/>
    <w:qFormat w:val="1"/>
    <w:rsid w:val="0080462C"/>
    <w:pPr>
      <w:spacing w:after="120" w:before="120"/>
    </w:pPr>
    <w:rPr>
      <w:rFonts w:cs="Calibri" w:eastAsia="Times New Roman"/>
      <w:b w:val="1"/>
      <w:bCs w:val="1"/>
      <w:sz w:val="28"/>
      <w:szCs w:val="28"/>
      <w:lang w:eastAsia="en-US" w:val="en-US"/>
    </w:rPr>
  </w:style>
  <w:style w:type="character" w:styleId="Collegamentovisitato">
    <w:name w:val="FollowedHyperlink"/>
    <w:uiPriority w:val="99"/>
    <w:semiHidden w:val="1"/>
    <w:unhideWhenUsed w:val="1"/>
    <w:rsid w:val="009025F0"/>
    <w:rPr>
      <w:color w:val="954f72"/>
      <w:u w:val="single"/>
    </w:rPr>
  </w:style>
  <w:style w:type="paragraph" w:styleId="TKBulletLevel2" w:customStyle="1">
    <w:name w:val="TK Bullet Level2"/>
    <w:basedOn w:val="TKBulletLevel1"/>
    <w:qFormat w:val="1"/>
    <w:rsid w:val="009A4759"/>
    <w:pPr>
      <w:ind w:left="1135"/>
    </w:pPr>
  </w:style>
  <w:style w:type="paragraph" w:styleId="TKNbrsLevel2" w:customStyle="1">
    <w:name w:val="TK Nbrs Level2"/>
    <w:qFormat w:val="1"/>
    <w:rsid w:val="00E90A39"/>
    <w:pPr>
      <w:numPr>
        <w:numId w:val="10"/>
      </w:numPr>
      <w:spacing w:after="60" w:before="60"/>
      <w:ind w:left="1208" w:hanging="357"/>
    </w:pPr>
    <w:rPr>
      <w:rFonts w:cs="Times New Roman"/>
      <w:sz w:val="24"/>
      <w:szCs w:val="24"/>
      <w:lang w:eastAsia="en-US" w:val="en-US"/>
    </w:rPr>
  </w:style>
  <w:style w:type="paragraph" w:styleId="TKNbrsLevel1" w:customStyle="1">
    <w:name w:val="TK_Nbrs Level1"/>
    <w:qFormat w:val="1"/>
    <w:rsid w:val="009A4759"/>
    <w:pPr>
      <w:numPr>
        <w:numId w:val="9"/>
      </w:numPr>
      <w:spacing w:after="60" w:before="60"/>
      <w:ind w:left="851" w:hanging="284"/>
    </w:pPr>
    <w:rPr>
      <w:rFonts w:cs="Calibri" w:eastAsia="Times New Roman"/>
      <w:sz w:val="24"/>
      <w:szCs w:val="24"/>
      <w:lang w:eastAsia="en-US"/>
    </w:rPr>
  </w:style>
  <w:style w:type="paragraph" w:styleId="TKnotes" w:customStyle="1">
    <w:name w:val="TK_notes"/>
    <w:qFormat w:val="1"/>
    <w:rsid w:val="00634900"/>
    <w:pPr>
      <w:spacing w:after="120" w:before="120"/>
    </w:pPr>
    <w:rPr>
      <w:rFonts w:cs="Calibri" w:eastAsia="Times New Roman"/>
      <w:szCs w:val="22"/>
      <w:lang w:eastAsia="en-US" w:val="en-GB"/>
    </w:rPr>
  </w:style>
  <w:style w:type="paragraph" w:styleId="TKLettersLevel1" w:customStyle="1">
    <w:name w:val="TK Letters Level 1"/>
    <w:basedOn w:val="TKBulletLevel1"/>
    <w:qFormat w:val="1"/>
    <w:rsid w:val="00EC3C97"/>
    <w:pPr>
      <w:numPr>
        <w:numId w:val="12"/>
      </w:numPr>
      <w:tabs>
        <w:tab w:val="clear" w:pos="567"/>
      </w:tabs>
      <w:ind w:left="568" w:hanging="284"/>
    </w:pPr>
  </w:style>
  <w:style w:type="paragraph" w:styleId="TKTITRE4" w:customStyle="1">
    <w:name w:val="TK TITRE 4"/>
    <w:basedOn w:val="TKTITRE3"/>
    <w:qFormat w:val="1"/>
    <w:rsid w:val="0050334F"/>
    <w:rPr>
      <w:u w:val="none"/>
    </w:rPr>
  </w:style>
  <w:style w:type="paragraph" w:styleId="Paragrafoelenco">
    <w:name w:val="List Paragraph"/>
    <w:basedOn w:val="Normale"/>
    <w:uiPriority w:val="34"/>
    <w:qFormat w:val="1"/>
    <w:rsid w:val="006F7750"/>
    <w:pPr>
      <w:ind w:left="720"/>
      <w:contextualSpacing w:val="1"/>
    </w:pPr>
  </w:style>
  <w:style w:type="character" w:styleId="Rimandocommento">
    <w:name w:val="annotation reference"/>
    <w:basedOn w:val="Carpredefinitoparagrafo"/>
    <w:uiPriority w:val="99"/>
    <w:semiHidden w:val="1"/>
    <w:unhideWhenUsed w:val="1"/>
    <w:rsid w:val="00717996"/>
    <w:rPr>
      <w:sz w:val="16"/>
      <w:szCs w:val="16"/>
    </w:rPr>
  </w:style>
  <w:style w:type="paragraph" w:styleId="Testocommento">
    <w:name w:val="annotation text"/>
    <w:basedOn w:val="Normale"/>
    <w:link w:val="TestocommentoCarattere"/>
    <w:uiPriority w:val="99"/>
    <w:unhideWhenUsed w:val="1"/>
    <w:rsid w:val="00717996"/>
    <w:rPr>
      <w:sz w:val="20"/>
      <w:szCs w:val="20"/>
    </w:rPr>
  </w:style>
  <w:style w:type="character" w:styleId="TestocommentoCarattere" w:customStyle="1">
    <w:name w:val="Testo commento Carattere"/>
    <w:basedOn w:val="Carpredefinitoparagrafo"/>
    <w:link w:val="Testocommento"/>
    <w:uiPriority w:val="99"/>
    <w:rsid w:val="00717996"/>
    <w:rPr>
      <w:rFonts w:cs="Times New Roman" w:eastAsia="Times New Roman"/>
      <w:lang w:eastAsia="en-US"/>
    </w:rPr>
  </w:style>
  <w:style w:type="paragraph" w:styleId="Soggettocommento">
    <w:name w:val="annotation subject"/>
    <w:basedOn w:val="Testocommento"/>
    <w:next w:val="Testocommento"/>
    <w:link w:val="SoggettocommentoCarattere"/>
    <w:uiPriority w:val="99"/>
    <w:semiHidden w:val="1"/>
    <w:unhideWhenUsed w:val="1"/>
    <w:rsid w:val="00717996"/>
    <w:rPr>
      <w:b w:val="1"/>
      <w:bCs w:val="1"/>
    </w:rPr>
  </w:style>
  <w:style w:type="character" w:styleId="SoggettocommentoCarattere" w:customStyle="1">
    <w:name w:val="Soggetto commento Carattere"/>
    <w:basedOn w:val="TestocommentoCarattere"/>
    <w:link w:val="Soggettocommento"/>
    <w:uiPriority w:val="99"/>
    <w:semiHidden w:val="1"/>
    <w:rsid w:val="00717996"/>
    <w:rPr>
      <w:rFonts w:cs="Times New Roman" w:eastAsia="Times New Roman"/>
      <w:b w:val="1"/>
      <w:bCs w:val="1"/>
      <w:lang w:eastAsia="en-US"/>
    </w:rPr>
  </w:style>
  <w:style w:type="character" w:styleId="viiyi" w:customStyle="1">
    <w:name w:val="viiyi"/>
    <w:basedOn w:val="Carpredefinitoparagrafo"/>
    <w:rsid w:val="00717996"/>
  </w:style>
  <w:style w:type="character" w:styleId="q4iawc" w:customStyle="1">
    <w:name w:val="q4iawc"/>
    <w:basedOn w:val="Carpredefinitoparagrafo"/>
    <w:rsid w:val="00717996"/>
  </w:style>
  <w:style w:type="paragraph" w:styleId="Revisione">
    <w:name w:val="Revision"/>
    <w:hidden w:val="1"/>
    <w:uiPriority w:val="99"/>
    <w:semiHidden w:val="1"/>
    <w:rsid w:val="00FF0A95"/>
    <w:rPr>
      <w:rFonts w:cs="Times New Roman" w:eastAsia="Times New Roman"/>
      <w:sz w:val="24"/>
      <w:szCs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3">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4">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9.jpg"/><Relationship Id="rId11" Type="http://schemas.openxmlformats.org/officeDocument/2006/relationships/image" Target="media/image13.jpg"/><Relationship Id="rId22" Type="http://schemas.openxmlformats.org/officeDocument/2006/relationships/image" Target="media/image12.jpg"/><Relationship Id="rId10" Type="http://schemas.openxmlformats.org/officeDocument/2006/relationships/image" Target="media/image11.jpg"/><Relationship Id="rId21" Type="http://schemas.openxmlformats.org/officeDocument/2006/relationships/image" Target="media/image5.jpg"/><Relationship Id="rId13" Type="http://schemas.openxmlformats.org/officeDocument/2006/relationships/image" Target="media/image8.jpg"/><Relationship Id="rId24" Type="http://schemas.openxmlformats.org/officeDocument/2006/relationships/footer" Target="footer1.xml"/><Relationship Id="rId12" Type="http://schemas.openxmlformats.org/officeDocument/2006/relationships/image" Target="media/image10.jpg"/><Relationship Id="rId23" Type="http://schemas.openxmlformats.org/officeDocument/2006/relationships/image" Target="media/image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4.jpg"/><Relationship Id="rId14" Type="http://schemas.openxmlformats.org/officeDocument/2006/relationships/image" Target="media/image16.jpg"/><Relationship Id="rId17" Type="http://schemas.openxmlformats.org/officeDocument/2006/relationships/image" Target="media/image14.jpg"/><Relationship Id="rId16" Type="http://schemas.openxmlformats.org/officeDocument/2006/relationships/image" Target="media/image17.jpg"/><Relationship Id="rId5" Type="http://schemas.openxmlformats.org/officeDocument/2006/relationships/styles" Target="styles.xml"/><Relationship Id="rId19" Type="http://schemas.openxmlformats.org/officeDocument/2006/relationships/image" Target="media/image15.jpg"/><Relationship Id="rId6" Type="http://schemas.openxmlformats.org/officeDocument/2006/relationships/customXml" Target="../customXML/item1.xml"/><Relationship Id="rId18" Type="http://schemas.openxmlformats.org/officeDocument/2006/relationships/image" Target="media/image6.jpg"/><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5k+dedGpuFClyOAiNvmmtDOVcQ==">CgMxLjA4AGopChRzdWdnZXN0LjV4ajQ0YXc3N2N6MBIRTWFkZGFsZW5hIEZvcm1pY2FqKQoUc3VnZ2VzdC5veHExYjR5YWhjb2ESEU1hZGRhbGVuYSBGb3JtaWNhaikKFHN1Z2dlc3Quc2RvcGU2cWllOTRlEhFNYWRkYWxlbmEgRm9ybWljYWopChRzdWdnZXN0LjY3NG9hNDV5NXQzZBIRTWFkZGFsZW5hIEZvcm1pY2FqKQoUc3VnZ2VzdC5ubWNxNXgydW83bDQSEU1hZGRhbGVuYSBGb3JtaWNhaikKFHN1Z2dlc3QuZ3JycTNvYXpqZjdzEhFNYWRkYWxlbmEgRm9ybWljYXIhMWhHQi00THhkaHNpOTlJWldGeXVHV2dLaGhsSk1weH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2025-02-05T15:49:00Z</dcterms:created>
  <dc:creator>utilisateur</dc:creator>
</cp:coreProperties>
</file>