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77" w:type="pct"/>
        <w:tblBorders>
          <w:top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2"/>
        <w:gridCol w:w="5435"/>
        <w:gridCol w:w="2344"/>
      </w:tblGrid>
      <w:tr w:rsidR="00D71E86" w:rsidRPr="00624ED4" w14:paraId="7791A817" w14:textId="77777777" w:rsidTr="00AA7B00">
        <w:trPr>
          <w:trHeight w:val="2546"/>
        </w:trPr>
        <w:tc>
          <w:tcPr>
            <w:tcW w:w="2002" w:type="dxa"/>
          </w:tcPr>
          <w:p w14:paraId="3A66DFF9" w14:textId="21AA5044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rPr>
                <w:rFonts w:ascii="Myriad Pro" w:hAnsi="Myriad Pro"/>
              </w:rPr>
            </w:pPr>
            <w:r w:rsidRPr="00624ED4"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59264" behindDoc="0" locked="0" layoutInCell="1" allowOverlap="1" wp14:anchorId="3A345983" wp14:editId="39189FEE">
                  <wp:simplePos x="0" y="0"/>
                  <wp:positionH relativeFrom="column">
                    <wp:posOffset>-97329</wp:posOffset>
                  </wp:positionH>
                  <wp:positionV relativeFrom="paragraph">
                    <wp:posOffset>736467</wp:posOffset>
                  </wp:positionV>
                  <wp:extent cx="1050383" cy="965709"/>
                  <wp:effectExtent l="0" t="0" r="0" b="6350"/>
                  <wp:wrapNone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83" cy="965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5" w:type="dxa"/>
          </w:tcPr>
          <w:p w14:paraId="17AB3265" w14:textId="30D8ECBA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jc w:val="center"/>
              <w:rPr>
                <w:rFonts w:ascii="Myriad Pro" w:eastAsiaTheme="minorHAnsi" w:hAnsi="Myriad Pro"/>
                <w:b/>
                <w:lang w:val="en-US"/>
              </w:rPr>
            </w:pPr>
          </w:p>
          <w:p w14:paraId="1DB9057D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5E145A1C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048712D7" w14:textId="4431A57D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5A573F2B" w14:textId="7431431E" w:rsidR="00D71E86" w:rsidRPr="005776C0" w:rsidRDefault="005776C0" w:rsidP="00584789">
            <w:pPr>
              <w:tabs>
                <w:tab w:val="left" w:pos="9781"/>
              </w:tabs>
              <w:spacing w:afterLines="40" w:after="96"/>
              <w:ind w:right="-36"/>
              <w:rPr>
                <w:rFonts w:ascii="Myriad Pro" w:eastAsiaTheme="minorHAnsi" w:hAnsi="Myriad Pro"/>
                <w:b/>
                <w:i/>
                <w:sz w:val="26"/>
                <w:szCs w:val="18"/>
              </w:rPr>
            </w:pPr>
            <w:r w:rsidRPr="00624ED4">
              <w:rPr>
                <w:rFonts w:ascii="Myriad Pro" w:eastAsiaTheme="minorHAnsi" w:hAnsi="Myriad Pro"/>
                <w:b/>
                <w:noProof/>
                <w:sz w:val="26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65CF042" wp14:editId="211379E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495490</wp:posOffset>
                      </wp:positionV>
                      <wp:extent cx="3146425" cy="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1" name="Straight Connector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64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8E8DE0" id="Straight Connector 11" o:spid="_x0000_s1026" alt="&quot;&quot;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39pt" to="246.9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2xowEAAJIDAAAOAAAAZHJzL2Uyb0RvYy54bWysU01P3DAQvSPxHyzf2WS3FKFosxxA5VK1&#10;qEDvxhlvLGyPZbub7L/v2NkNqB8SQlwsf7x5897MeH01WsN2EKJG1/LlouYMnMROu23LHx++nF1y&#10;FpNwnTDooOV7iPxqc3qyHnwDK+zRdBAYkbjYDL7lfUq+qaooe7AiLtCDo0eFwYpEx7CtuiAGYrem&#10;WtX1RTVg6HxACTHS7c30yDeFXymQ6btSERIzLSdtqayhrE95rTZr0WyD8L2WBxniHSqs0I6SzlQ3&#10;Ign2K+i/qKyWASOqtJBoK1RKSygeyM2y/sPNfS88FC9UnOjnMsWPo5XfdtfuLlAZBh+b6O9CdjGq&#10;YJky2v+knhZfpJSNpWz7uWwwJibp8tPy/OJ89ZkzeXyrJopM5UNMt4CW5U3LjXbZkWjE7mtMlJag&#10;RwgdXkSUXdobyGDjfoBiuqNkk5wyH3BtAtsJ6mz3vMydJK6CzCFKGzMH1SXlf4MO2BwGZWbeGjij&#10;S0Z0aQ602mH4V9Y0HqWqCX90PXnNtp+w25eWlHJQ44uzw5DmyXp9LuEvX2nzGwAA//8DAFBLAwQU&#10;AAYACAAAACEAQ85nsd0AAAAIAQAADwAAAGRycy9kb3ducmV2LnhtbEyPwU7DMBBE70j9B2srcWud&#10;toS2IU4FRQgkThQ+wIm3iUW8TmM3DX/PIg5w3JnR7Lx8N7pWDNgH60nBYp6AQKq8sVQr+Hh/mm1A&#10;hKjJ6NYTKvjCALticpXrzPgLveFwiLXgEgqZVtDE2GVShqpBp8Pcd0jsHX3vdOSzr6Xp9YXLXSuX&#10;SXIrnbbEHxrd4b7B6vNwdgrq1O7tQ7l9SU6Pr2lqh2Hlno9KXU/H+zsQEcf4F4af+TwdCt5U+jOZ&#10;IFoFs8WakwrWG0Zi/2a7YpTyV5BFLv8DFN8AAAD//wMAUEsBAi0AFAAGAAgAAAAhALaDOJL+AAAA&#10;4QEAABMAAAAAAAAAAAAAAAAAAAAAAFtDb250ZW50X1R5cGVzXS54bWxQSwECLQAUAAYACAAAACEA&#10;OP0h/9YAAACUAQAACwAAAAAAAAAAAAAAAAAvAQAAX3JlbHMvLnJlbHNQSwECLQAUAAYACAAAACEA&#10;miCdsaMBAACSAwAADgAAAAAAAAAAAAAAAAAuAgAAZHJzL2Uyb0RvYy54bWxQSwECLQAUAAYACAAA&#10;ACEAQ85nsd0AAAAIAQAADwAAAAAAAAAAAAAAAAD9AwAAZHJzL2Rvd25yZXYueG1sUEsFBgAAAAAE&#10;AAQA8wAAAAcFAAAAAA==&#10;" strokecolor="black [3200]">
                      <w10:wrap type="through"/>
                    </v:line>
                  </w:pict>
                </mc:Fallback>
              </mc:AlternateContent>
            </w:r>
            <w:r w:rsidR="00A2026E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t>S</w:t>
            </w:r>
            <w:r w:rsidR="00CC5573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t xml:space="preserve">outien linguistique aux </w:t>
            </w:r>
            <w:r w:rsidR="003D5BD2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t>m</w:t>
            </w:r>
            <w:r w:rsidR="00CC5573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t>igrants</w:t>
            </w:r>
            <w:r w:rsidR="00D71E86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br/>
            </w:r>
            <w:r w:rsidR="00CC5573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>Une</w:t>
            </w:r>
            <w:r w:rsidR="00CC5573" w:rsidRPr="00624ED4">
              <w:rPr>
                <w:rFonts w:ascii="Myriad Pro" w:hAnsi="Myriad Pro"/>
              </w:rPr>
              <w:t xml:space="preserve"> </w:t>
            </w:r>
            <w:r w:rsidR="00CC5573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>boîte à outils</w:t>
            </w:r>
            <w:r w:rsidR="00D71E86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 xml:space="preserve"> </w:t>
            </w:r>
            <w:r w:rsidR="00CC5573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>du Conseil d</w:t>
            </w:r>
            <w:r w:rsidR="00584789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 xml:space="preserve">e </w:t>
            </w:r>
            <w:r w:rsidR="00CC5573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>l’Europe</w:t>
            </w:r>
          </w:p>
        </w:tc>
        <w:tc>
          <w:tcPr>
            <w:tcW w:w="2344" w:type="dxa"/>
          </w:tcPr>
          <w:p w14:paraId="601F4769" w14:textId="77777777" w:rsidR="00D71E86" w:rsidRPr="00624ED4" w:rsidRDefault="009E735E" w:rsidP="00361A8B">
            <w:pPr>
              <w:tabs>
                <w:tab w:val="center" w:pos="4607"/>
                <w:tab w:val="right" w:pos="9214"/>
                <w:tab w:val="left" w:pos="9781"/>
              </w:tabs>
              <w:spacing w:afterLines="40" w:after="96"/>
              <w:ind w:right="481"/>
              <w:jc w:val="right"/>
              <w:rPr>
                <w:rFonts w:ascii="Myriad Pro" w:eastAsiaTheme="minorHAnsi" w:hAnsi="Myriad Pro" w:cstheme="minorHAnsi"/>
                <w:sz w:val="20"/>
                <w:szCs w:val="20"/>
              </w:rPr>
            </w:pPr>
            <w:r w:rsidRPr="00624ED4"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3360" behindDoc="0" locked="0" layoutInCell="1" allowOverlap="1" wp14:anchorId="7B86208C" wp14:editId="28813F21">
                  <wp:simplePos x="0" y="0"/>
                  <wp:positionH relativeFrom="column">
                    <wp:posOffset>199968</wp:posOffset>
                  </wp:positionH>
                  <wp:positionV relativeFrom="paragraph">
                    <wp:posOffset>88265</wp:posOffset>
                  </wp:positionV>
                  <wp:extent cx="1059288" cy="857426"/>
                  <wp:effectExtent l="0" t="0" r="7620" b="0"/>
                  <wp:wrapNone/>
                  <wp:docPr id="1997157145" name="Imag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57145" name="Imag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3" r="15086"/>
                          <a:stretch/>
                        </pic:blipFill>
                        <pic:spPr bwMode="auto">
                          <a:xfrm>
                            <a:off x="0" y="0"/>
                            <a:ext cx="1059288" cy="85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036B7A" w14:textId="77777777" w:rsidR="00D71E86" w:rsidRPr="00624ED4" w:rsidRDefault="00D71E86" w:rsidP="00361A8B">
            <w:pPr>
              <w:tabs>
                <w:tab w:val="center" w:pos="4607"/>
                <w:tab w:val="right" w:pos="9214"/>
                <w:tab w:val="left" w:pos="9781"/>
              </w:tabs>
              <w:spacing w:afterLines="40" w:after="96"/>
              <w:ind w:right="481"/>
              <w:jc w:val="right"/>
              <w:rPr>
                <w:rFonts w:ascii="Myriad Pro" w:eastAsiaTheme="minorHAnsi" w:hAnsi="Myriad Pro" w:cstheme="majorHAnsi"/>
                <w:color w:val="0000FF"/>
                <w:u w:val="single"/>
              </w:rPr>
            </w:pPr>
          </w:p>
          <w:p w14:paraId="3D3EE31D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 w:firstLine="708"/>
              <w:rPr>
                <w:rFonts w:ascii="Myriad Pro" w:eastAsiaTheme="minorHAnsi" w:hAnsi="Myriad Pro" w:cstheme="majorHAnsi"/>
              </w:rPr>
            </w:pPr>
          </w:p>
          <w:p w14:paraId="309BA76D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rPr>
                <w:rFonts w:ascii="Myriad Pro" w:eastAsiaTheme="minorHAnsi" w:hAnsi="Myriad Pro" w:cstheme="majorHAnsi"/>
              </w:rPr>
            </w:pPr>
          </w:p>
          <w:p w14:paraId="5E72DCE8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jc w:val="center"/>
              <w:rPr>
                <w:rFonts w:ascii="Myriad Pro" w:eastAsiaTheme="minorHAnsi" w:hAnsi="Myriad Pro" w:cstheme="majorHAnsi"/>
              </w:rPr>
            </w:pPr>
          </w:p>
        </w:tc>
      </w:tr>
    </w:tbl>
    <w:p w14:paraId="52BD370D" w14:textId="293DB7D3" w:rsidR="003100ED" w:rsidRPr="008B14DA" w:rsidRDefault="003100ED" w:rsidP="00361A8B">
      <w:pPr>
        <w:pStyle w:val="TKMAINTITLE"/>
        <w:tabs>
          <w:tab w:val="left" w:pos="9781"/>
        </w:tabs>
        <w:spacing w:before="0" w:afterLines="40" w:after="96"/>
        <w:ind w:right="481"/>
        <w:rPr>
          <w:rFonts w:ascii="Myriad Pro" w:hAnsi="Myriad Pro"/>
          <w:sz w:val="48"/>
          <w:szCs w:val="72"/>
          <w:lang w:val="fr-FR"/>
        </w:rPr>
      </w:pPr>
    </w:p>
    <w:p w14:paraId="2ED9C625" w14:textId="0CF581BB" w:rsidR="007F5999" w:rsidRDefault="00A5134C" w:rsidP="00CF1645">
      <w:pPr>
        <w:pStyle w:val="TKMAINTITLE"/>
        <w:tabs>
          <w:tab w:val="left" w:pos="9781"/>
        </w:tabs>
        <w:spacing w:afterLines="40" w:after="96"/>
        <w:ind w:right="481"/>
        <w:rPr>
          <w:rFonts w:ascii="Myriad Pro" w:hAnsi="Myriad Pro"/>
          <w:color w:val="1F4E79" w:themeColor="accent5" w:themeShade="80"/>
          <w:sz w:val="34"/>
          <w:szCs w:val="36"/>
          <w:lang w:val="fr-FR"/>
        </w:rPr>
      </w:pPr>
      <w:r w:rsidRPr="00A5134C">
        <w:rPr>
          <w:rFonts w:ascii="Myriad Pro" w:hAnsi="Myriad Pro"/>
          <w:color w:val="1F4E79" w:themeColor="accent5" w:themeShade="80"/>
          <w:sz w:val="34"/>
          <w:szCs w:val="36"/>
          <w:lang w:val="fr-FR"/>
        </w:rPr>
        <w:t>70 - Scénario : parler de sport</w:t>
      </w:r>
    </w:p>
    <w:p w14:paraId="31430179" w14:textId="77777777" w:rsidR="00A5134C" w:rsidRPr="00CF1645" w:rsidRDefault="00A5134C" w:rsidP="00CF1645">
      <w:pPr>
        <w:pStyle w:val="TKMAINTITLE"/>
        <w:tabs>
          <w:tab w:val="left" w:pos="9781"/>
        </w:tabs>
        <w:spacing w:afterLines="40" w:after="96"/>
        <w:ind w:right="481"/>
        <w:rPr>
          <w:rFonts w:ascii="Myriad Pro" w:eastAsia="Times New Roman" w:hAnsi="Myriad Pro" w:cs="Times New Roman"/>
          <w:color w:val="1F4E79" w:themeColor="accent5" w:themeShade="80"/>
          <w:sz w:val="26"/>
          <w:szCs w:val="20"/>
          <w:lang w:val="fr-FR"/>
        </w:rPr>
      </w:pPr>
    </w:p>
    <w:p w14:paraId="011D36C3" w14:textId="58D0AC7A" w:rsidR="00036ECC" w:rsidRPr="000178A6" w:rsidRDefault="007C0E56" w:rsidP="00FF2574">
      <w:pPr>
        <w:pStyle w:val="TKAIM"/>
        <w:tabs>
          <w:tab w:val="left" w:pos="9923"/>
        </w:tabs>
        <w:spacing w:before="0" w:afterLines="40" w:after="96"/>
        <w:ind w:left="1410" w:right="-1" w:hanging="1410"/>
        <w:jc w:val="both"/>
        <w:rPr>
          <w:rFonts w:ascii="Myriad Pro" w:hAnsi="Myriad Pro"/>
          <w:sz w:val="24"/>
          <w:szCs w:val="24"/>
          <w:lang w:val="fr-FR"/>
        </w:rPr>
      </w:pPr>
      <w:proofErr w:type="gramStart"/>
      <w:r w:rsidRPr="000178A6">
        <w:rPr>
          <w:rFonts w:ascii="Myriad Pro" w:hAnsi="Myriad Pro"/>
          <w:sz w:val="24"/>
          <w:szCs w:val="24"/>
          <w:lang w:val="fr-FR"/>
        </w:rPr>
        <w:t>Objectif:</w:t>
      </w:r>
      <w:proofErr w:type="gramEnd"/>
      <w:r w:rsidRPr="000178A6">
        <w:rPr>
          <w:rFonts w:ascii="Myriad Pro" w:hAnsi="Myriad Pro"/>
          <w:sz w:val="24"/>
          <w:szCs w:val="24"/>
          <w:lang w:val="fr-FR"/>
        </w:rPr>
        <w:t xml:space="preserve"> </w:t>
      </w:r>
      <w:r w:rsidR="009650D1" w:rsidRPr="000178A6">
        <w:rPr>
          <w:rFonts w:ascii="Myriad Pro" w:hAnsi="Myriad Pro"/>
          <w:sz w:val="24"/>
          <w:szCs w:val="24"/>
          <w:lang w:val="fr-FR"/>
        </w:rPr>
        <w:tab/>
      </w:r>
      <w:r w:rsidR="00A5134C" w:rsidRPr="000178A6">
        <w:rPr>
          <w:rFonts w:ascii="Myriad Pro" w:hAnsi="Myriad Pro"/>
          <w:sz w:val="24"/>
          <w:szCs w:val="24"/>
          <w:lang w:val="fr-FR"/>
        </w:rPr>
        <w:t>permettre aux migrants de parler de leur expérience et de leur connaissance de différents sports et d'échanger des idées sur le fair-play dans le sport.</w:t>
      </w:r>
    </w:p>
    <w:p w14:paraId="02230317" w14:textId="3EAB42C6" w:rsidR="00361A8B" w:rsidRDefault="00361A8B" w:rsidP="00361A8B">
      <w:pPr>
        <w:tabs>
          <w:tab w:val="left" w:pos="9781"/>
        </w:tabs>
        <w:ind w:right="481"/>
        <w:jc w:val="both"/>
        <w:rPr>
          <w:rFonts w:ascii="Myriad Pro" w:hAnsi="Myriad Pro"/>
          <w:bCs/>
          <w:sz w:val="10"/>
          <w:szCs w:val="10"/>
        </w:rPr>
      </w:pPr>
    </w:p>
    <w:p w14:paraId="3D7CFCE6" w14:textId="77777777" w:rsidR="00300E1A" w:rsidRDefault="00300E1A" w:rsidP="00361A8B">
      <w:pPr>
        <w:tabs>
          <w:tab w:val="left" w:pos="9781"/>
        </w:tabs>
        <w:ind w:right="481"/>
        <w:jc w:val="both"/>
        <w:rPr>
          <w:rFonts w:ascii="Myriad Pro" w:hAnsi="Myriad Pro"/>
          <w:bCs/>
          <w:sz w:val="10"/>
          <w:szCs w:val="10"/>
        </w:rPr>
      </w:pPr>
    </w:p>
    <w:p w14:paraId="6625FC15" w14:textId="77777777" w:rsidR="00A5134C" w:rsidRPr="007E3CC5" w:rsidRDefault="00A5134C" w:rsidP="00A5134C">
      <w:pPr>
        <w:pStyle w:val="TKTITRE1"/>
        <w:jc w:val="both"/>
        <w:rPr>
          <w:rFonts w:ascii="Myriad Pro" w:hAnsi="Myriad Pro"/>
          <w:sz w:val="26"/>
          <w:szCs w:val="24"/>
          <w:lang w:val="en-GB"/>
        </w:rPr>
      </w:pPr>
      <w:r w:rsidRPr="007E3CC5">
        <w:rPr>
          <w:rFonts w:ascii="Myriad Pro" w:hAnsi="Myriad Pro"/>
          <w:sz w:val="26"/>
          <w:szCs w:val="24"/>
          <w:lang w:val="en-GB"/>
        </w:rPr>
        <w:t>Situations de communication</w:t>
      </w:r>
    </w:p>
    <w:p w14:paraId="5A449E80" w14:textId="77777777" w:rsidR="00A5134C" w:rsidRPr="007E3CC5" w:rsidRDefault="00A5134C" w:rsidP="00A5134C">
      <w:pPr>
        <w:pStyle w:val="Standard"/>
        <w:numPr>
          <w:ilvl w:val="0"/>
          <w:numId w:val="8"/>
        </w:numPr>
        <w:spacing w:before="60" w:after="60"/>
        <w:ind w:left="567" w:hanging="283"/>
        <w:jc w:val="both"/>
        <w:rPr>
          <w:rFonts w:ascii="Myriad Pro" w:hAnsi="Myriad Pro" w:cstheme="minorHAnsi" w:hint="eastAsia"/>
          <w:sz w:val="22"/>
          <w:szCs w:val="22"/>
          <w:lang w:val="fr-FR"/>
        </w:rPr>
      </w:pPr>
      <w:r w:rsidRPr="007E3CC5">
        <w:rPr>
          <w:rFonts w:ascii="Myriad Pro" w:hAnsi="Myriad Pro" w:cstheme="minorHAnsi"/>
          <w:sz w:val="22"/>
          <w:szCs w:val="22"/>
          <w:lang w:val="fr-FR"/>
        </w:rPr>
        <w:t>Parler d'eux-mêmes et de leurs expériences liées au sport.</w:t>
      </w:r>
    </w:p>
    <w:p w14:paraId="15816B6B" w14:textId="77777777" w:rsidR="00A5134C" w:rsidRPr="007E3CC5" w:rsidRDefault="00A5134C" w:rsidP="00A5134C">
      <w:pPr>
        <w:pStyle w:val="TKBulletLevel1"/>
        <w:numPr>
          <w:ilvl w:val="0"/>
          <w:numId w:val="7"/>
        </w:numPr>
        <w:ind w:left="568" w:hanging="284"/>
        <w:jc w:val="both"/>
        <w:rPr>
          <w:rFonts w:ascii="Myriad Pro" w:hAnsi="Myriad Pro" w:cstheme="minorHAnsi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Réflexion sur le fair-play dans le sport.</w:t>
      </w:r>
    </w:p>
    <w:p w14:paraId="2102B653" w14:textId="77777777" w:rsidR="00A5134C" w:rsidRPr="007E3CC5" w:rsidRDefault="00A5134C" w:rsidP="00A5134C">
      <w:pPr>
        <w:jc w:val="both"/>
        <w:rPr>
          <w:rFonts w:ascii="Myriad Pro" w:eastAsia="Calibri" w:hAnsi="Myriad Pro" w:cstheme="minorHAnsi"/>
          <w:sz w:val="20"/>
          <w:lang w:eastAsia="en-GB"/>
        </w:rPr>
      </w:pPr>
    </w:p>
    <w:p w14:paraId="00194873" w14:textId="77777777" w:rsidR="00A5134C" w:rsidRPr="007E3CC5" w:rsidRDefault="00A5134C" w:rsidP="00A5134C">
      <w:pPr>
        <w:pStyle w:val="TKTITRE1"/>
        <w:spacing w:before="0"/>
        <w:jc w:val="both"/>
        <w:rPr>
          <w:rFonts w:ascii="Myriad Pro" w:hAnsi="Myriad Pro"/>
          <w:sz w:val="26"/>
          <w:szCs w:val="24"/>
          <w:lang w:val="fr-FR"/>
        </w:rPr>
      </w:pPr>
      <w:r w:rsidRPr="007E3CC5">
        <w:rPr>
          <w:rFonts w:ascii="Myriad Pro" w:hAnsi="Myriad Pro"/>
          <w:sz w:val="26"/>
          <w:szCs w:val="24"/>
          <w:lang w:val="fr-FR"/>
        </w:rPr>
        <w:t>Matériaux</w:t>
      </w:r>
    </w:p>
    <w:p w14:paraId="64FD2364" w14:textId="77777777" w:rsidR="00A5134C" w:rsidRPr="007E3CC5" w:rsidRDefault="00A5134C" w:rsidP="00A5134C">
      <w:pPr>
        <w:pStyle w:val="TKBulletLevel1"/>
        <w:numPr>
          <w:ilvl w:val="0"/>
          <w:numId w:val="0"/>
        </w:numPr>
        <w:ind w:left="284"/>
        <w:jc w:val="both"/>
        <w:rPr>
          <w:rFonts w:ascii="Myriad Pro" w:hAnsi="Myriad Pro" w:cstheme="minorHAnsi"/>
          <w:sz w:val="22"/>
          <w:szCs w:val="22"/>
          <w:lang w:val="fr-FR" w:eastAsia="en-GB"/>
        </w:rPr>
      </w:pPr>
      <w:r w:rsidRPr="007E3CC5">
        <w:rPr>
          <w:rFonts w:ascii="Myriad Pro" w:hAnsi="Myriad Pro" w:cstheme="minorHAnsi"/>
          <w:sz w:val="22"/>
          <w:szCs w:val="22"/>
          <w:lang w:val="fr-FR" w:eastAsia="en-GB"/>
        </w:rPr>
        <w:t>A) Des images de différents sports.</w:t>
      </w:r>
    </w:p>
    <w:p w14:paraId="5E439556" w14:textId="77777777" w:rsidR="00A5134C" w:rsidRPr="007E3CC5" w:rsidRDefault="00A5134C" w:rsidP="00A5134C">
      <w:pPr>
        <w:ind w:left="284"/>
        <w:jc w:val="both"/>
        <w:rPr>
          <w:rFonts w:ascii="Myriad Pro" w:hAnsi="Myriad Pro"/>
          <w:sz w:val="20"/>
          <w:lang w:eastAsia="en-GB"/>
        </w:rPr>
      </w:pPr>
      <w:r w:rsidRPr="007E3CC5">
        <w:rPr>
          <w:rFonts w:ascii="Myriad Pro" w:hAnsi="Myriad Pro"/>
          <w:sz w:val="20"/>
          <w:lang w:eastAsia="en-GB"/>
        </w:rPr>
        <w:t>B) Icônes liées au sport.</w:t>
      </w:r>
    </w:p>
    <w:p w14:paraId="61C4DBD5" w14:textId="77777777" w:rsidR="00A5134C" w:rsidRPr="007E3CC5" w:rsidRDefault="00A5134C" w:rsidP="00A5134C">
      <w:pPr>
        <w:ind w:left="284"/>
        <w:jc w:val="both"/>
        <w:rPr>
          <w:rFonts w:ascii="Myriad Pro" w:hAnsi="Myriad Pro"/>
          <w:sz w:val="20"/>
          <w:szCs w:val="20"/>
          <w:lang w:eastAsia="en-GB"/>
        </w:rPr>
      </w:pPr>
      <w:r w:rsidRPr="007E3CC5">
        <w:rPr>
          <w:rFonts w:ascii="Myriad Pro" w:hAnsi="Myriad Pro"/>
          <w:sz w:val="20"/>
          <w:szCs w:val="20"/>
          <w:lang w:eastAsia="en-GB"/>
        </w:rPr>
        <w:t>C) Images relatives au bon comportement dans le sport.</w:t>
      </w:r>
    </w:p>
    <w:p w14:paraId="5832612E" w14:textId="77777777" w:rsidR="00A5134C" w:rsidRPr="007E3CC5" w:rsidRDefault="00A5134C" w:rsidP="00A5134C">
      <w:pPr>
        <w:jc w:val="both"/>
        <w:rPr>
          <w:rFonts w:ascii="Myriad Pro" w:eastAsia="Calibri" w:hAnsi="Myriad Pro"/>
          <w:sz w:val="20"/>
          <w:szCs w:val="20"/>
          <w:lang w:eastAsia="en-GB" w:bidi="hi-IN"/>
        </w:rPr>
      </w:pPr>
    </w:p>
    <w:p w14:paraId="1FC703A5" w14:textId="77777777" w:rsidR="00A5134C" w:rsidRPr="007E3CC5" w:rsidRDefault="00A5134C" w:rsidP="00A5134C">
      <w:pPr>
        <w:pStyle w:val="TKTITRE1"/>
        <w:jc w:val="both"/>
        <w:rPr>
          <w:rFonts w:ascii="Myriad Pro" w:hAnsi="Myriad Pro"/>
          <w:sz w:val="26"/>
          <w:szCs w:val="24"/>
          <w:lang w:val="en-GB"/>
        </w:rPr>
      </w:pPr>
      <w:proofErr w:type="spellStart"/>
      <w:r w:rsidRPr="007E3CC5">
        <w:rPr>
          <w:rFonts w:ascii="Myriad Pro" w:hAnsi="Myriad Pro"/>
          <w:sz w:val="26"/>
          <w:szCs w:val="24"/>
          <w:lang w:val="en-GB"/>
        </w:rPr>
        <w:t>Activités</w:t>
      </w:r>
      <w:proofErr w:type="spellEnd"/>
      <w:r w:rsidRPr="007E3CC5">
        <w:rPr>
          <w:rFonts w:ascii="Myriad Pro" w:hAnsi="Myriad Pro"/>
          <w:sz w:val="26"/>
          <w:szCs w:val="24"/>
          <w:lang w:val="en-GB"/>
        </w:rPr>
        <w:t xml:space="preserve"> linguistiques</w:t>
      </w:r>
    </w:p>
    <w:p w14:paraId="30E393EE" w14:textId="77777777" w:rsidR="00A5134C" w:rsidRPr="007E3CC5" w:rsidRDefault="00A5134C" w:rsidP="00A5134C">
      <w:pPr>
        <w:pStyle w:val="TKTITRE1"/>
        <w:spacing w:before="0" w:after="0"/>
        <w:jc w:val="both"/>
        <w:rPr>
          <w:rFonts w:ascii="Myriad Pro" w:hAnsi="Myriad Pro"/>
          <w:sz w:val="10"/>
          <w:szCs w:val="10"/>
          <w:lang w:val="en-GB"/>
        </w:rPr>
      </w:pPr>
    </w:p>
    <w:p w14:paraId="25AED3C6" w14:textId="77777777" w:rsidR="00A5134C" w:rsidRPr="007E3CC5" w:rsidRDefault="00A5134C" w:rsidP="00A5134C">
      <w:pPr>
        <w:pStyle w:val="TKTITRE3"/>
        <w:jc w:val="both"/>
        <w:rPr>
          <w:rFonts w:ascii="Myriad Pro" w:hAnsi="Myriad Pro"/>
          <w:sz w:val="22"/>
          <w:szCs w:val="22"/>
          <w:lang w:val="en-GB"/>
        </w:rPr>
      </w:pPr>
      <w:r w:rsidRPr="007E3CC5">
        <w:rPr>
          <w:rFonts w:ascii="Myriad Pro" w:hAnsi="Myriad Pro"/>
          <w:sz w:val="22"/>
          <w:szCs w:val="22"/>
          <w:lang w:val="en-GB"/>
        </w:rPr>
        <w:t>Activité 1</w:t>
      </w:r>
    </w:p>
    <w:p w14:paraId="3EFF2341" w14:textId="77777777" w:rsidR="00A5134C" w:rsidRPr="007E3CC5" w:rsidRDefault="00A5134C" w:rsidP="00A5134C">
      <w:pPr>
        <w:pStyle w:val="Standard"/>
        <w:numPr>
          <w:ilvl w:val="0"/>
          <w:numId w:val="9"/>
        </w:numPr>
        <w:spacing w:before="60" w:after="60"/>
        <w:ind w:left="567" w:hanging="283"/>
        <w:jc w:val="both"/>
        <w:rPr>
          <w:rFonts w:ascii="Myriad Pro" w:hAnsi="Myriad Pro" w:cstheme="minorHAnsi" w:hint="eastAsia"/>
          <w:kern w:val="0"/>
          <w:sz w:val="22"/>
          <w:szCs w:val="22"/>
          <w:lang w:val="fr-FR" w:eastAsia="en-GB" w:bidi="ar-SA"/>
        </w:rPr>
      </w:pPr>
      <w:r w:rsidRPr="007E3CC5">
        <w:rPr>
          <w:rFonts w:ascii="Myriad Pro" w:hAnsi="Myriad Pro" w:cstheme="minorHAnsi"/>
          <w:kern w:val="0"/>
          <w:sz w:val="22"/>
          <w:szCs w:val="22"/>
          <w:lang w:val="fr-FR" w:eastAsia="en-GB" w:bidi="ar-SA"/>
        </w:rPr>
        <w:t>Invitez les apprenants à parler par deux de leurs expériences sportives et des activités sportives qu'ils aiment.</w:t>
      </w:r>
    </w:p>
    <w:p w14:paraId="5CF843A9" w14:textId="77777777" w:rsidR="00A5134C" w:rsidRPr="007E3CC5" w:rsidRDefault="00A5134C" w:rsidP="00A5134C">
      <w:pPr>
        <w:pStyle w:val="Standard"/>
        <w:numPr>
          <w:ilvl w:val="0"/>
          <w:numId w:val="9"/>
        </w:numPr>
        <w:spacing w:before="60" w:after="60"/>
        <w:ind w:left="567" w:hanging="283"/>
        <w:jc w:val="both"/>
        <w:rPr>
          <w:rFonts w:ascii="Myriad Pro" w:hAnsi="Myriad Pro" w:cstheme="minorHAnsi" w:hint="eastAsia"/>
          <w:kern w:val="0"/>
          <w:sz w:val="22"/>
          <w:szCs w:val="22"/>
          <w:lang w:val="en-GB" w:eastAsia="en-GB" w:bidi="ar-SA"/>
        </w:rPr>
      </w:pPr>
      <w:r w:rsidRPr="007E3CC5">
        <w:rPr>
          <w:rFonts w:ascii="Myriad Pro" w:hAnsi="Myriad Pro" w:cstheme="minorHAnsi"/>
          <w:kern w:val="0"/>
          <w:sz w:val="22"/>
          <w:szCs w:val="22"/>
          <w:lang w:val="fr-FR" w:eastAsia="en-GB" w:bidi="ar-SA"/>
        </w:rPr>
        <w:t xml:space="preserve">Demandez-leur ensuite de vous faire part de leurs intérêts et de leurs expériences en matière de sport. </w:t>
      </w:r>
      <w:r w:rsidRPr="007E3CC5">
        <w:rPr>
          <w:rFonts w:ascii="Myriad Pro" w:hAnsi="Myriad Pro" w:cstheme="minorHAnsi"/>
          <w:kern w:val="0"/>
          <w:sz w:val="22"/>
          <w:szCs w:val="22"/>
          <w:lang w:val="en-GB" w:eastAsia="en-GB" w:bidi="ar-SA"/>
        </w:rPr>
        <w:t xml:space="preserve">N'oubliez pas de </w:t>
      </w:r>
      <w:proofErr w:type="spellStart"/>
      <w:r w:rsidRPr="007E3CC5">
        <w:rPr>
          <w:rFonts w:ascii="Myriad Pro" w:hAnsi="Myriad Pro" w:cstheme="minorHAnsi"/>
          <w:kern w:val="0"/>
          <w:sz w:val="22"/>
          <w:szCs w:val="22"/>
          <w:lang w:val="en-GB" w:eastAsia="en-GB" w:bidi="ar-SA"/>
        </w:rPr>
        <w:t>valoriser</w:t>
      </w:r>
      <w:proofErr w:type="spellEnd"/>
      <w:r w:rsidRPr="007E3CC5">
        <w:rPr>
          <w:rFonts w:ascii="Myriad Pro" w:hAnsi="Myriad Pro" w:cstheme="minorHAnsi"/>
          <w:kern w:val="0"/>
          <w:sz w:val="22"/>
          <w:szCs w:val="22"/>
          <w:lang w:val="en-GB" w:eastAsia="en-GB" w:bidi="ar-SA"/>
        </w:rPr>
        <w:t xml:space="preserve"> les contributions des </w:t>
      </w:r>
      <w:proofErr w:type="spellStart"/>
      <w:r w:rsidRPr="007E3CC5">
        <w:rPr>
          <w:rFonts w:ascii="Myriad Pro" w:hAnsi="Myriad Pro" w:cstheme="minorHAnsi"/>
          <w:kern w:val="0"/>
          <w:sz w:val="22"/>
          <w:szCs w:val="22"/>
          <w:lang w:val="en-GB" w:eastAsia="en-GB" w:bidi="ar-SA"/>
        </w:rPr>
        <w:t>apprenants</w:t>
      </w:r>
      <w:proofErr w:type="spellEnd"/>
      <w:r w:rsidRPr="007E3CC5">
        <w:rPr>
          <w:rFonts w:ascii="Myriad Pro" w:hAnsi="Myriad Pro" w:cstheme="minorHAnsi"/>
          <w:kern w:val="0"/>
          <w:sz w:val="22"/>
          <w:szCs w:val="22"/>
          <w:lang w:val="en-GB" w:eastAsia="en-GB" w:bidi="ar-SA"/>
        </w:rPr>
        <w:t>.</w:t>
      </w:r>
    </w:p>
    <w:p w14:paraId="3B489C70" w14:textId="77777777" w:rsidR="00A5134C" w:rsidRPr="007E3CC5" w:rsidRDefault="00A5134C" w:rsidP="00A5134C">
      <w:pPr>
        <w:pStyle w:val="Standard"/>
        <w:spacing w:before="60" w:after="60"/>
        <w:jc w:val="both"/>
        <w:rPr>
          <w:rFonts w:ascii="Myriad Pro" w:hAnsi="Myriad Pro" w:cstheme="minorHAnsi" w:hint="eastAsia"/>
          <w:kern w:val="0"/>
          <w:sz w:val="20"/>
          <w:szCs w:val="22"/>
          <w:lang w:val="en-GB" w:eastAsia="en-GB" w:bidi="ar-SA"/>
        </w:rPr>
      </w:pPr>
    </w:p>
    <w:p w14:paraId="6BA639B2" w14:textId="77777777" w:rsidR="00A5134C" w:rsidRPr="007E3CC5" w:rsidRDefault="00A5134C" w:rsidP="00A5134C">
      <w:pPr>
        <w:pStyle w:val="TKTITRE3"/>
        <w:jc w:val="both"/>
        <w:rPr>
          <w:rFonts w:ascii="Myriad Pro" w:hAnsi="Myriad Pro"/>
          <w:sz w:val="22"/>
          <w:szCs w:val="22"/>
          <w:lang w:val="en-GB"/>
        </w:rPr>
      </w:pPr>
      <w:bookmarkStart w:id="0" w:name="_Hlk105743545"/>
      <w:r w:rsidRPr="007E3CC5">
        <w:rPr>
          <w:rFonts w:ascii="Myriad Pro" w:hAnsi="Myriad Pro"/>
          <w:sz w:val="22"/>
          <w:szCs w:val="22"/>
          <w:lang w:val="en-GB"/>
        </w:rPr>
        <w:t>Activité 2</w:t>
      </w:r>
    </w:p>
    <w:bookmarkEnd w:id="0"/>
    <w:p w14:paraId="630046AA" w14:textId="77777777" w:rsidR="00A5134C" w:rsidRPr="007E3CC5" w:rsidRDefault="00A5134C" w:rsidP="00A5134C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Myriad Pro" w:hAnsi="Myriad Pro"/>
          <w:sz w:val="20"/>
          <w:szCs w:val="20"/>
          <w:lang w:eastAsia="en-GB"/>
        </w:rPr>
      </w:pPr>
      <w:r w:rsidRPr="007E3CC5">
        <w:rPr>
          <w:rFonts w:ascii="Myriad Pro" w:hAnsi="Myriad Pro" w:cstheme="minorHAnsi"/>
        </w:rPr>
        <w:t xml:space="preserve">Utilisez le matériel A) pour amener les apprenants à parler de sports et de personnes pratiquant différents sports. Essayez de savoir </w:t>
      </w:r>
      <w:r w:rsidRPr="007E3CC5">
        <w:rPr>
          <w:rFonts w:ascii="Myriad Pro" w:hAnsi="Myriad Pro" w:cstheme="minorHAnsi"/>
          <w:lang w:eastAsia="en-GB"/>
        </w:rPr>
        <w:t xml:space="preserve">ce qu'ils savent déjà sur les </w:t>
      </w:r>
      <w:r w:rsidRPr="007E3CC5">
        <w:rPr>
          <w:rFonts w:ascii="Myriad Pro" w:hAnsi="Myriad Pro"/>
          <w:lang w:eastAsia="en-GB"/>
        </w:rPr>
        <w:t>activités sportives et les sports les plus populaires dans le pays d'accueil.</w:t>
      </w:r>
    </w:p>
    <w:p w14:paraId="1CA3E245" w14:textId="77777777" w:rsidR="00A5134C" w:rsidRPr="007E3CC5" w:rsidRDefault="00A5134C" w:rsidP="00A5134C">
      <w:pPr>
        <w:pStyle w:val="Standard"/>
        <w:numPr>
          <w:ilvl w:val="0"/>
          <w:numId w:val="11"/>
        </w:numPr>
        <w:spacing w:before="60" w:after="60"/>
        <w:jc w:val="both"/>
        <w:rPr>
          <w:rFonts w:ascii="Myriad Pro" w:hAnsi="Myriad Pro" w:cstheme="minorHAnsi" w:hint="eastAsia"/>
          <w:kern w:val="0"/>
          <w:sz w:val="22"/>
          <w:szCs w:val="22"/>
          <w:lang w:val="fr-FR" w:eastAsia="en-GB" w:bidi="ar-SA"/>
        </w:rPr>
      </w:pPr>
      <w:r w:rsidRPr="007E3CC5">
        <w:rPr>
          <w:rFonts w:ascii="Myriad Pro" w:hAnsi="Myriad Pro" w:cstheme="minorHAnsi"/>
          <w:sz w:val="22"/>
          <w:szCs w:val="22"/>
          <w:lang w:val="fr-FR"/>
        </w:rPr>
        <w:t>Demandez-leur de trouver sur leur téléphone portable des photos d'installations sportives (stades, piscines, etc.) et d'activités sportives dans leur pays et de les décrire oralement à tour de rôle.</w:t>
      </w:r>
    </w:p>
    <w:p w14:paraId="562C23DE" w14:textId="77777777" w:rsidR="00A5134C" w:rsidRPr="007E3CC5" w:rsidRDefault="00A5134C" w:rsidP="00A5134C">
      <w:pPr>
        <w:pStyle w:val="ListParagraph"/>
        <w:numPr>
          <w:ilvl w:val="0"/>
          <w:numId w:val="11"/>
        </w:numPr>
        <w:spacing w:before="60" w:after="60" w:line="276" w:lineRule="auto"/>
        <w:jc w:val="both"/>
        <w:rPr>
          <w:rFonts w:ascii="Myriad Pro" w:hAnsi="Myriad Pro" w:cstheme="minorHAnsi"/>
        </w:rPr>
      </w:pPr>
      <w:r w:rsidRPr="007E3CC5">
        <w:rPr>
          <w:rFonts w:ascii="Myriad Pro" w:hAnsi="Myriad Pro" w:cstheme="minorHAnsi"/>
        </w:rPr>
        <w:lastRenderedPageBreak/>
        <w:t xml:space="preserve">Invitez les participants à comparer les sports les plus populaires dans leur pays avec ceux du pays hôte et à parler des similitudes </w:t>
      </w:r>
      <w:r w:rsidRPr="007E3CC5">
        <w:rPr>
          <w:rFonts w:ascii="Myriad Pro" w:hAnsi="Myriad Pro" w:cstheme="minorHAnsi"/>
          <w:color w:val="000000" w:themeColor="text1"/>
        </w:rPr>
        <w:t xml:space="preserve">et des </w:t>
      </w:r>
      <w:r w:rsidRPr="007E3CC5">
        <w:rPr>
          <w:rFonts w:ascii="Myriad Pro" w:hAnsi="Myriad Pro" w:cstheme="minorHAnsi"/>
        </w:rPr>
        <w:t>différences.</w:t>
      </w:r>
    </w:p>
    <w:p w14:paraId="7668DB54" w14:textId="77777777" w:rsidR="00A5134C" w:rsidRPr="007E3CC5" w:rsidRDefault="00A5134C" w:rsidP="00A5134C">
      <w:pPr>
        <w:pStyle w:val="ListParagraph"/>
        <w:spacing w:before="60" w:after="60"/>
        <w:jc w:val="both"/>
        <w:rPr>
          <w:rFonts w:ascii="Myriad Pro" w:hAnsi="Myriad Pro" w:cstheme="minorHAnsi"/>
        </w:rPr>
      </w:pPr>
    </w:p>
    <w:p w14:paraId="2FB323FF" w14:textId="77777777" w:rsidR="00A5134C" w:rsidRPr="007E3CC5" w:rsidRDefault="00A5134C" w:rsidP="00A5134C">
      <w:pPr>
        <w:pStyle w:val="TKTITRE3"/>
        <w:jc w:val="both"/>
        <w:rPr>
          <w:rFonts w:ascii="Myriad Pro" w:hAnsi="Myriad Pro"/>
          <w:sz w:val="22"/>
          <w:szCs w:val="22"/>
          <w:lang w:val="en-GB"/>
        </w:rPr>
      </w:pPr>
      <w:r w:rsidRPr="007E3CC5">
        <w:rPr>
          <w:rFonts w:ascii="Myriad Pro" w:hAnsi="Myriad Pro"/>
          <w:sz w:val="22"/>
          <w:szCs w:val="22"/>
          <w:lang w:val="en-GB"/>
        </w:rPr>
        <w:t>Activité 3</w:t>
      </w:r>
    </w:p>
    <w:p w14:paraId="0678B87E" w14:textId="77777777" w:rsidR="00A5134C" w:rsidRPr="007E3CC5" w:rsidRDefault="00A5134C" w:rsidP="00A5134C">
      <w:pPr>
        <w:pStyle w:val="Standard"/>
        <w:numPr>
          <w:ilvl w:val="0"/>
          <w:numId w:val="11"/>
        </w:numPr>
        <w:spacing w:before="0" w:after="60"/>
        <w:jc w:val="both"/>
        <w:rPr>
          <w:rFonts w:ascii="Myriad Pro" w:hAnsi="Myriad Pro" w:cstheme="minorHAnsi" w:hint="eastAsia"/>
          <w:kern w:val="0"/>
          <w:sz w:val="22"/>
          <w:szCs w:val="22"/>
          <w:lang w:val="fr-FR" w:eastAsia="en-GB" w:bidi="ar-SA"/>
        </w:rPr>
      </w:pPr>
      <w:r w:rsidRPr="007E3CC5">
        <w:rPr>
          <w:rFonts w:ascii="Myriad Pro" w:hAnsi="Myriad Pro" w:cstheme="minorHAnsi"/>
          <w:sz w:val="22"/>
          <w:szCs w:val="22"/>
          <w:lang w:val="fr-FR" w:eastAsia="en-GB"/>
        </w:rPr>
        <w:t>Utilisez le matériel B) et invitez les participants à deviner la signification des icônes.</w:t>
      </w:r>
    </w:p>
    <w:p w14:paraId="604A7EDB" w14:textId="77777777" w:rsidR="00A5134C" w:rsidRPr="007E3CC5" w:rsidRDefault="00A5134C" w:rsidP="00A5134C">
      <w:pPr>
        <w:pStyle w:val="Standard"/>
        <w:numPr>
          <w:ilvl w:val="0"/>
          <w:numId w:val="11"/>
        </w:numPr>
        <w:spacing w:before="0" w:after="60"/>
        <w:jc w:val="both"/>
        <w:rPr>
          <w:rFonts w:ascii="Myriad Pro" w:hAnsi="Myriad Pro" w:cstheme="minorHAnsi" w:hint="eastAsia"/>
          <w:kern w:val="0"/>
          <w:sz w:val="22"/>
          <w:szCs w:val="22"/>
          <w:lang w:val="fr-FR" w:eastAsia="en-GB" w:bidi="ar-SA"/>
        </w:rPr>
      </w:pPr>
      <w:r w:rsidRPr="007E3CC5">
        <w:rPr>
          <w:rFonts w:ascii="Myriad Pro" w:hAnsi="Myriad Pro" w:cstheme="minorHAnsi"/>
          <w:sz w:val="22"/>
          <w:szCs w:val="22"/>
          <w:lang w:val="fr-FR" w:eastAsia="en-GB"/>
        </w:rPr>
        <w:t xml:space="preserve">Ensuite, demandez-leur de noter les </w:t>
      </w:r>
      <w:r w:rsidRPr="007E3CC5">
        <w:rPr>
          <w:rFonts w:ascii="Myriad Pro" w:hAnsi="Myriad Pro" w:cstheme="minorHAnsi"/>
          <w:kern w:val="0"/>
          <w:sz w:val="22"/>
          <w:szCs w:val="22"/>
          <w:lang w:val="fr-FR" w:eastAsia="en-GB" w:bidi="ar-SA"/>
        </w:rPr>
        <w:t xml:space="preserve">mots clés dans leurs cahiers d'exercices et </w:t>
      </w:r>
      <w:r w:rsidRPr="007E3CC5">
        <w:rPr>
          <w:rFonts w:ascii="Myriad Pro" w:hAnsi="Myriad Pro" w:cstheme="minorHAnsi"/>
          <w:sz w:val="22"/>
          <w:szCs w:val="22"/>
          <w:lang w:val="fr-FR"/>
        </w:rPr>
        <w:t>vérifiez leur compréhension en leur demandant d'associer les mots aux icônes correspondantes.</w:t>
      </w:r>
    </w:p>
    <w:p w14:paraId="24F18388" w14:textId="1EF82C23" w:rsidR="00A5134C" w:rsidRPr="007E3CC5" w:rsidRDefault="00A5134C" w:rsidP="00A5134C">
      <w:pPr>
        <w:rPr>
          <w:rFonts w:ascii="Myriad Pro" w:eastAsia="SimSun" w:hAnsi="Myriad Pro" w:cstheme="minorHAnsi" w:hint="eastAsia"/>
          <w:sz w:val="20"/>
          <w:lang w:eastAsia="en-GB"/>
        </w:rPr>
      </w:pPr>
    </w:p>
    <w:p w14:paraId="6FC8FD7F" w14:textId="77777777" w:rsidR="00A5134C" w:rsidRPr="007E3CC5" w:rsidRDefault="00A5134C" w:rsidP="00A5134C">
      <w:pPr>
        <w:pStyle w:val="TKTITRE3"/>
        <w:jc w:val="both"/>
        <w:rPr>
          <w:rFonts w:ascii="Myriad Pro" w:hAnsi="Myriad Pro"/>
          <w:sz w:val="22"/>
          <w:szCs w:val="22"/>
          <w:lang w:val="en-GB"/>
        </w:rPr>
      </w:pPr>
      <w:r w:rsidRPr="007E3CC5">
        <w:rPr>
          <w:rFonts w:ascii="Myriad Pro" w:hAnsi="Myriad Pro"/>
          <w:sz w:val="22"/>
          <w:szCs w:val="22"/>
          <w:lang w:val="en-GB"/>
        </w:rPr>
        <w:t>Activité 4</w:t>
      </w:r>
    </w:p>
    <w:p w14:paraId="0CB1F3AA" w14:textId="77777777" w:rsidR="00A5134C" w:rsidRPr="007E3CC5" w:rsidRDefault="00A5134C" w:rsidP="00A5134C">
      <w:pPr>
        <w:pStyle w:val="TKTITRE3"/>
        <w:numPr>
          <w:ilvl w:val="0"/>
          <w:numId w:val="10"/>
        </w:numPr>
        <w:spacing w:line="276" w:lineRule="auto"/>
        <w:jc w:val="both"/>
        <w:rPr>
          <w:rFonts w:ascii="Myriad Pro" w:hAnsi="Myriad Pro" w:cstheme="minorHAnsi"/>
          <w:i w:val="0"/>
          <w:sz w:val="22"/>
          <w:szCs w:val="22"/>
          <w:u w:val="none"/>
          <w:lang w:val="fr-FR"/>
        </w:rPr>
      </w:pPr>
      <w:r w:rsidRPr="007E3CC5">
        <w:rPr>
          <w:rFonts w:ascii="Myriad Pro" w:hAnsi="Myriad Pro" w:cstheme="minorHAnsi"/>
          <w:i w:val="0"/>
          <w:sz w:val="22"/>
          <w:szCs w:val="22"/>
          <w:u w:val="none"/>
          <w:lang w:val="fr-FR"/>
        </w:rPr>
        <w:t>Demandez aux apprenants de réfléchir à la bonne conduite, aux mauvais comportements et au fair-play dans les sports.</w:t>
      </w:r>
    </w:p>
    <w:p w14:paraId="21DD846C" w14:textId="77777777" w:rsidR="00A5134C" w:rsidRPr="007E3CC5" w:rsidRDefault="00A5134C" w:rsidP="00A5134C">
      <w:pPr>
        <w:pStyle w:val="Standarduser"/>
        <w:numPr>
          <w:ilvl w:val="0"/>
          <w:numId w:val="10"/>
        </w:numPr>
        <w:spacing w:before="60" w:after="120" w:line="276" w:lineRule="auto"/>
        <w:jc w:val="both"/>
        <w:rPr>
          <w:rFonts w:ascii="Myriad Pro" w:hAnsi="Myriad Pro" w:cstheme="minorHAnsi" w:hint="eastAsia"/>
          <w:sz w:val="22"/>
          <w:szCs w:val="22"/>
          <w:lang w:val="fr-FR"/>
        </w:rPr>
      </w:pPr>
      <w:r w:rsidRPr="007E3CC5">
        <w:rPr>
          <w:rFonts w:ascii="Myriad Pro" w:hAnsi="Myriad Pro" w:cstheme="minorHAnsi"/>
          <w:sz w:val="22"/>
          <w:szCs w:val="22"/>
          <w:lang w:val="fr-FR"/>
        </w:rPr>
        <w:t xml:space="preserve">Demandez aux apprenants, à tour de rôle, de décrire les images en C) des 2 dernières pages. Demandez à des " participants-médiateurs " (apprenants plus disponibles et dont les compétences orales dans la langue cible sont plus avancées), d'aider les apprenants à résumer les points abordés dans une carte (voir Outil 35 - </w:t>
      </w:r>
      <w:r w:rsidRPr="007E3CC5">
        <w:rPr>
          <w:rFonts w:ascii="Myriad Pro" w:hAnsi="Myriad Pro" w:cstheme="minorHAnsi"/>
          <w:i/>
          <w:sz w:val="22"/>
          <w:szCs w:val="22"/>
          <w:u w:val="single"/>
          <w:lang w:val="fr-FR"/>
        </w:rPr>
        <w:t>Techniques d'aide à l'apprentissage du vocabulaire</w:t>
      </w:r>
      <w:r w:rsidRPr="007E3CC5">
        <w:rPr>
          <w:rFonts w:ascii="Myriad Pro" w:hAnsi="Myriad Pro" w:cstheme="minorHAnsi"/>
          <w:i/>
          <w:sz w:val="22"/>
          <w:szCs w:val="22"/>
          <w:lang w:val="fr-FR"/>
        </w:rPr>
        <w:t xml:space="preserve">, </w:t>
      </w:r>
      <w:r w:rsidRPr="007E3CC5">
        <w:rPr>
          <w:rFonts w:ascii="Myriad Pro" w:hAnsi="Myriad Pro" w:cstheme="minorHAnsi"/>
          <w:iCs/>
          <w:sz w:val="22"/>
          <w:szCs w:val="22"/>
          <w:lang w:val="fr-FR"/>
        </w:rPr>
        <w:t>page 2).</w:t>
      </w:r>
    </w:p>
    <w:p w14:paraId="4A2DD789" w14:textId="77777777" w:rsidR="00A5134C" w:rsidRPr="007E3CC5" w:rsidRDefault="00A5134C" w:rsidP="00A5134C">
      <w:pPr>
        <w:pStyle w:val="TKTITRE3"/>
        <w:spacing w:line="276" w:lineRule="auto"/>
        <w:ind w:left="720"/>
        <w:jc w:val="both"/>
        <w:rPr>
          <w:rFonts w:ascii="Myriad Pro" w:hAnsi="Myriad Pro" w:cstheme="minorHAnsi"/>
          <w:i w:val="0"/>
          <w:sz w:val="22"/>
          <w:szCs w:val="22"/>
          <w:u w:val="none"/>
          <w:lang w:val="fr-FR"/>
        </w:rPr>
      </w:pPr>
    </w:p>
    <w:p w14:paraId="5BB2745D" w14:textId="77777777" w:rsidR="00A5134C" w:rsidRPr="007E3CC5" w:rsidRDefault="00A5134C" w:rsidP="00A5134C">
      <w:pPr>
        <w:pStyle w:val="TKTITRE3"/>
        <w:spacing w:line="276" w:lineRule="auto"/>
        <w:jc w:val="both"/>
        <w:rPr>
          <w:rFonts w:ascii="Myriad Pro" w:hAnsi="Myriad Pro"/>
          <w:sz w:val="22"/>
          <w:szCs w:val="22"/>
          <w:lang w:val="en-GB"/>
        </w:rPr>
      </w:pPr>
      <w:r w:rsidRPr="007E3CC5">
        <w:rPr>
          <w:rFonts w:ascii="Myriad Pro" w:hAnsi="Myriad Pro"/>
          <w:sz w:val="22"/>
          <w:szCs w:val="22"/>
          <w:lang w:val="en-GB"/>
        </w:rPr>
        <w:t>Activité 5</w:t>
      </w:r>
    </w:p>
    <w:p w14:paraId="68270C91" w14:textId="77777777" w:rsidR="00A5134C" w:rsidRPr="007E3CC5" w:rsidRDefault="00A5134C" w:rsidP="00A5134C">
      <w:pPr>
        <w:pStyle w:val="TKTITRE3"/>
        <w:numPr>
          <w:ilvl w:val="0"/>
          <w:numId w:val="10"/>
        </w:numPr>
        <w:spacing w:line="276" w:lineRule="auto"/>
        <w:jc w:val="both"/>
        <w:rPr>
          <w:rFonts w:ascii="Myriad Pro" w:hAnsi="Myriad Pro"/>
          <w:i w:val="0"/>
          <w:sz w:val="22"/>
          <w:szCs w:val="22"/>
          <w:u w:val="none"/>
          <w:lang w:val="fr-FR"/>
        </w:rPr>
      </w:pPr>
      <w:r w:rsidRPr="007E3CC5">
        <w:rPr>
          <w:rFonts w:ascii="Myriad Pro" w:hAnsi="Myriad Pro"/>
          <w:i w:val="0"/>
          <w:sz w:val="22"/>
          <w:szCs w:val="22"/>
          <w:u w:val="none"/>
          <w:lang w:val="fr-FR"/>
        </w:rPr>
        <w:t xml:space="preserve">Invitez les participants à réfléchir au scénario sur lequel ils viennent de travailler. </w:t>
      </w:r>
    </w:p>
    <w:p w14:paraId="3D1A0F63" w14:textId="77777777" w:rsidR="00A5134C" w:rsidRPr="007E3CC5" w:rsidRDefault="00A5134C" w:rsidP="00A5134C">
      <w:pPr>
        <w:pStyle w:val="TKTITRE3"/>
        <w:numPr>
          <w:ilvl w:val="0"/>
          <w:numId w:val="10"/>
        </w:numPr>
        <w:spacing w:line="276" w:lineRule="auto"/>
        <w:jc w:val="both"/>
        <w:rPr>
          <w:rFonts w:ascii="Myriad Pro" w:hAnsi="Myriad Pro"/>
          <w:i w:val="0"/>
          <w:sz w:val="22"/>
          <w:szCs w:val="22"/>
          <w:u w:val="none"/>
          <w:lang w:val="fr-FR"/>
        </w:rPr>
      </w:pPr>
      <w:r w:rsidRPr="007E3CC5">
        <w:rPr>
          <w:rFonts w:ascii="Myriad Pro" w:hAnsi="Myriad Pro"/>
          <w:i w:val="0"/>
          <w:sz w:val="22"/>
          <w:szCs w:val="22"/>
          <w:u w:val="none"/>
          <w:lang w:val="fr-FR"/>
        </w:rPr>
        <w:t xml:space="preserve">Essayez de les sensibiliser à ce qu'ils ont fait et appris, par exemple en utilisant l'Outil 52 - </w:t>
      </w:r>
      <w:r w:rsidRPr="007E3CC5">
        <w:rPr>
          <w:rFonts w:ascii="Myriad Pro" w:hAnsi="Myriad Pro"/>
          <w:iCs w:val="0"/>
          <w:sz w:val="22"/>
          <w:szCs w:val="22"/>
          <w:lang w:val="fr-FR"/>
        </w:rPr>
        <w:t xml:space="preserve">Encourager les migrants à réfléchir à leurs activités d'apprentissage </w:t>
      </w:r>
      <w:r w:rsidRPr="007E3CC5">
        <w:rPr>
          <w:rFonts w:ascii="Myriad Pro" w:hAnsi="Myriad Pro"/>
          <w:i w:val="0"/>
          <w:sz w:val="22"/>
          <w:szCs w:val="22"/>
          <w:u w:val="none"/>
          <w:lang w:val="fr-FR"/>
        </w:rPr>
        <w:t xml:space="preserve">et l'Outil 53 - </w:t>
      </w:r>
      <w:r w:rsidRPr="007E3CC5">
        <w:rPr>
          <w:rFonts w:ascii="Myriad Pro" w:hAnsi="Myriad Pro"/>
          <w:iCs w:val="0"/>
          <w:sz w:val="22"/>
          <w:szCs w:val="22"/>
          <w:lang w:val="fr-FR"/>
        </w:rPr>
        <w:t>Encourager les migrants à évaluer leurs propres progrès dans l'apprentissage de la langue</w:t>
      </w:r>
      <w:r w:rsidRPr="007E3CC5">
        <w:rPr>
          <w:rFonts w:ascii="Myriad Pro" w:hAnsi="Myriad Pro"/>
          <w:i w:val="0"/>
          <w:sz w:val="22"/>
          <w:szCs w:val="22"/>
          <w:u w:val="none"/>
          <w:lang w:val="fr-FR"/>
        </w:rPr>
        <w:t>).</w:t>
      </w:r>
    </w:p>
    <w:p w14:paraId="2BCD1458" w14:textId="77777777" w:rsidR="00A5134C" w:rsidRPr="007E3CC5" w:rsidRDefault="00A5134C" w:rsidP="00A5134C">
      <w:pPr>
        <w:pStyle w:val="Standard"/>
        <w:spacing w:before="60" w:after="60"/>
        <w:rPr>
          <w:rFonts w:ascii="Myriad Pro" w:hAnsi="Myriad Pro" w:cstheme="minorHAnsi" w:hint="eastAsia"/>
          <w:kern w:val="0"/>
          <w:sz w:val="22"/>
          <w:szCs w:val="22"/>
          <w:lang w:val="fr-FR" w:eastAsia="en-GB" w:bidi="ar-SA"/>
        </w:rPr>
      </w:pPr>
    </w:p>
    <w:p w14:paraId="75924377" w14:textId="7E0C18F1" w:rsidR="00A5134C" w:rsidRPr="007E3CC5" w:rsidRDefault="00A5134C" w:rsidP="00A5134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yriad Pro" w:hAnsi="Myriad Pro"/>
          <w:b/>
          <w:color w:val="000000"/>
          <w:sz w:val="26"/>
          <w:szCs w:val="24"/>
        </w:rPr>
      </w:pPr>
      <w:r w:rsidRPr="007E3CC5">
        <w:rPr>
          <w:rFonts w:ascii="Myriad Pro" w:hAnsi="Myriad Pro"/>
          <w:b/>
          <w:color w:val="000000"/>
          <w:sz w:val="26"/>
          <w:szCs w:val="24"/>
        </w:rPr>
        <w:t>Matériaux</w:t>
      </w:r>
    </w:p>
    <w:p w14:paraId="073321B9" w14:textId="77777777" w:rsidR="00A5134C" w:rsidRPr="007E3CC5" w:rsidRDefault="00A5134C" w:rsidP="00A5134C">
      <w:pPr>
        <w:rPr>
          <w:rFonts w:ascii="Myriad Pro" w:eastAsia="Calibri" w:hAnsi="Myriad Pro" w:cstheme="minorHAnsi"/>
          <w:b/>
          <w:bCs/>
          <w:sz w:val="20"/>
          <w:lang w:eastAsia="en-GB"/>
        </w:rPr>
      </w:pPr>
      <w:r w:rsidRPr="007E3CC5">
        <w:rPr>
          <w:rFonts w:ascii="Myriad Pro" w:eastAsia="Calibri" w:hAnsi="Myriad Pro" w:cstheme="minorHAnsi"/>
          <w:b/>
          <w:bCs/>
          <w:sz w:val="20"/>
          <w:lang w:eastAsia="en-GB"/>
        </w:rPr>
        <w:t>A)</w:t>
      </w:r>
    </w:p>
    <w:p w14:paraId="4FA1627D" w14:textId="49DCBB3A" w:rsidR="00A5134C" w:rsidRPr="007E3CC5" w:rsidRDefault="00A5134C" w:rsidP="00A5134C">
      <w:pPr>
        <w:jc w:val="center"/>
        <w:rPr>
          <w:rFonts w:ascii="Myriad Pro" w:eastAsia="Calibri" w:hAnsi="Myriad Pro" w:cstheme="minorHAnsi"/>
          <w:sz w:val="20"/>
          <w:lang w:eastAsia="en-GB"/>
        </w:rPr>
      </w:pPr>
      <w:r w:rsidRPr="00A5134C">
        <w:rPr>
          <w:rFonts w:ascii="Myriad Pro" w:eastAsia="Calibri" w:hAnsi="Myriad Pro" w:cstheme="minorHAnsi"/>
          <w:noProof/>
          <w:sz w:val="20"/>
          <w:lang w:eastAsia="en-GB"/>
        </w:rPr>
        <w:drawing>
          <wp:inline distT="0" distB="0" distL="0" distR="0" wp14:anchorId="34077FC1" wp14:editId="1EBCE73B">
            <wp:extent cx="2678351" cy="3063834"/>
            <wp:effectExtent l="0" t="0" r="8255" b="3810"/>
            <wp:docPr id="20454670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670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867" cy="30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627C" w14:textId="7FE28086" w:rsidR="00A5134C" w:rsidRDefault="00A5134C" w:rsidP="00A5134C">
      <w:pPr>
        <w:jc w:val="center"/>
        <w:rPr>
          <w:rFonts w:ascii="Myriad Pro" w:eastAsia="Calibri" w:hAnsi="Myriad Pro" w:cstheme="minorHAnsi"/>
          <w:sz w:val="20"/>
          <w:lang w:eastAsia="en-GB"/>
        </w:rPr>
      </w:pPr>
      <w:r w:rsidRPr="00A5134C">
        <w:rPr>
          <w:rFonts w:ascii="Myriad Pro" w:eastAsia="Calibri" w:hAnsi="Myriad Pro" w:cstheme="minorHAnsi"/>
          <w:noProof/>
          <w:sz w:val="20"/>
          <w:lang w:eastAsia="en-GB"/>
        </w:rPr>
        <w:drawing>
          <wp:inline distT="0" distB="0" distL="0" distR="0" wp14:anchorId="2F6994E2" wp14:editId="2875A7B2">
            <wp:extent cx="4037610" cy="8018829"/>
            <wp:effectExtent l="0" t="0" r="1270" b="1270"/>
            <wp:docPr id="11566823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823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1222" cy="80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1DE7" w14:textId="32C287CF" w:rsidR="00A5134C" w:rsidRPr="007E3CC5" w:rsidRDefault="00A5134C" w:rsidP="00A5134C">
      <w:pPr>
        <w:jc w:val="center"/>
        <w:rPr>
          <w:rFonts w:ascii="Myriad Pro" w:eastAsia="Calibri" w:hAnsi="Myriad Pro" w:cstheme="minorHAnsi"/>
          <w:sz w:val="20"/>
          <w:lang w:eastAsia="en-GB"/>
        </w:rPr>
      </w:pPr>
      <w:r w:rsidRPr="00A5134C">
        <w:rPr>
          <w:rFonts w:ascii="Myriad Pro" w:eastAsia="Calibri" w:hAnsi="Myriad Pro" w:cstheme="minorHAnsi"/>
          <w:noProof/>
          <w:sz w:val="20"/>
          <w:lang w:eastAsia="en-GB"/>
        </w:rPr>
        <w:drawing>
          <wp:inline distT="0" distB="0" distL="0" distR="0" wp14:anchorId="6BE0E730" wp14:editId="01F2F503">
            <wp:extent cx="4785755" cy="8134567"/>
            <wp:effectExtent l="0" t="0" r="0" b="0"/>
            <wp:docPr id="17573232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23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598" cy="8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81AD" w14:textId="77777777" w:rsidR="00A5134C" w:rsidRDefault="00A5134C">
      <w:pPr>
        <w:spacing w:after="160" w:line="259" w:lineRule="auto"/>
        <w:rPr>
          <w:rFonts w:ascii="Myriad Pro" w:hAnsi="Myriad Pro"/>
          <w:b/>
          <w:color w:val="000000"/>
          <w:sz w:val="20"/>
          <w:szCs w:val="20"/>
        </w:rPr>
      </w:pPr>
      <w:r>
        <w:rPr>
          <w:rFonts w:ascii="Myriad Pro" w:hAnsi="Myriad Pro"/>
          <w:b/>
          <w:color w:val="000000"/>
          <w:sz w:val="20"/>
          <w:szCs w:val="20"/>
        </w:rPr>
        <w:br w:type="page"/>
      </w:r>
    </w:p>
    <w:p w14:paraId="0A22ED77" w14:textId="14C6B9A4" w:rsidR="00A5134C" w:rsidRPr="007E3CC5" w:rsidRDefault="00A5134C" w:rsidP="00A5134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yriad Pro" w:hAnsi="Myriad Pro"/>
          <w:b/>
          <w:color w:val="000000"/>
          <w:sz w:val="20"/>
          <w:szCs w:val="20"/>
        </w:rPr>
      </w:pPr>
      <w:r w:rsidRPr="007E3CC5">
        <w:rPr>
          <w:rFonts w:ascii="Myriad Pro" w:hAnsi="Myriad Pro"/>
          <w:b/>
          <w:color w:val="000000"/>
          <w:sz w:val="20"/>
          <w:szCs w:val="20"/>
        </w:rPr>
        <w:t>B)</w:t>
      </w:r>
    </w:p>
    <w:p w14:paraId="13AEA54B" w14:textId="6334317E" w:rsidR="00A5134C" w:rsidRPr="007E3CC5" w:rsidRDefault="00A5134C" w:rsidP="00A5134C">
      <w:pPr>
        <w:jc w:val="center"/>
        <w:rPr>
          <w:rFonts w:ascii="Myriad Pro" w:eastAsia="Calibri" w:hAnsi="Myriad Pro" w:cstheme="minorHAnsi"/>
          <w:b/>
          <w:sz w:val="20"/>
          <w:lang w:eastAsia="en-GB"/>
        </w:rPr>
      </w:pPr>
      <w:r w:rsidRPr="00A5134C">
        <w:rPr>
          <w:rFonts w:ascii="Myriad Pro" w:eastAsia="Calibri" w:hAnsi="Myriad Pro" w:cstheme="minorHAnsi"/>
          <w:noProof/>
          <w:sz w:val="20"/>
          <w:lang w:eastAsia="en-GB"/>
        </w:rPr>
        <w:drawing>
          <wp:inline distT="0" distB="0" distL="0" distR="0" wp14:anchorId="645B90B4" wp14:editId="54EC156C">
            <wp:extent cx="5564514" cy="7552707"/>
            <wp:effectExtent l="0" t="0" r="0" b="0"/>
            <wp:docPr id="11424357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357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1325" cy="756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6A81" w14:textId="77777777" w:rsidR="00A5134C" w:rsidRDefault="00A5134C">
      <w:pPr>
        <w:spacing w:after="160" w:line="259" w:lineRule="auto"/>
        <w:rPr>
          <w:rFonts w:ascii="Myriad Pro" w:hAnsi="Myriad Pro" w:cs="Calibri"/>
          <w:b/>
          <w:sz w:val="22"/>
        </w:rPr>
      </w:pPr>
      <w:r>
        <w:rPr>
          <w:rFonts w:ascii="Myriad Pro" w:hAnsi="Myriad Pro"/>
          <w:b/>
          <w:sz w:val="22"/>
        </w:rPr>
        <w:br w:type="page"/>
      </w:r>
    </w:p>
    <w:p w14:paraId="2E07EE16" w14:textId="7FFEAB45" w:rsidR="00A5134C" w:rsidRPr="007E3CC5" w:rsidRDefault="00A5134C" w:rsidP="00A5134C">
      <w:pPr>
        <w:pStyle w:val="TKTEXTE"/>
        <w:rPr>
          <w:rFonts w:ascii="Myriad Pro" w:hAnsi="Myriad Pro"/>
          <w:b/>
          <w:sz w:val="22"/>
          <w:szCs w:val="22"/>
          <w:lang w:val="fr-FR"/>
        </w:rPr>
      </w:pPr>
      <w:r w:rsidRPr="007E3CC5">
        <w:rPr>
          <w:rFonts w:ascii="Myriad Pro" w:hAnsi="Myriad Pro"/>
          <w:b/>
          <w:sz w:val="22"/>
          <w:szCs w:val="22"/>
          <w:lang w:val="fr-FR"/>
        </w:rPr>
        <w:t>C)</w:t>
      </w:r>
    </w:p>
    <w:p w14:paraId="0145928B" w14:textId="77777777" w:rsidR="00A5134C" w:rsidRPr="007E3CC5" w:rsidRDefault="00A5134C" w:rsidP="00A5134C">
      <w:pPr>
        <w:pStyle w:val="TKTEXTE"/>
        <w:jc w:val="center"/>
        <w:rPr>
          <w:rFonts w:ascii="Myriad Pro" w:hAnsi="Myriad Pro"/>
          <w:b/>
          <w:sz w:val="22"/>
          <w:szCs w:val="22"/>
          <w:lang w:val="fr-FR"/>
        </w:rPr>
      </w:pPr>
    </w:p>
    <w:p w14:paraId="11A2E753" w14:textId="01ABDBC1" w:rsidR="00300E1A" w:rsidRDefault="00A5134C" w:rsidP="00A5134C">
      <w:pPr>
        <w:pStyle w:val="TKTEXTE"/>
        <w:jc w:val="center"/>
        <w:rPr>
          <w:rFonts w:ascii="Myriad Pro" w:hAnsi="Myriad Pro"/>
          <w:bCs/>
          <w:sz w:val="10"/>
          <w:szCs w:val="10"/>
        </w:rPr>
      </w:pPr>
      <w:r w:rsidRPr="00A5134C">
        <w:rPr>
          <w:rFonts w:ascii="Myriad Pro" w:hAnsi="Myriad Pro"/>
          <w:b/>
          <w:noProof/>
          <w:sz w:val="22"/>
          <w:szCs w:val="22"/>
          <w:lang w:val="fr-FR"/>
        </w:rPr>
        <w:drawing>
          <wp:inline distT="0" distB="0" distL="0" distR="0" wp14:anchorId="391A32A3" wp14:editId="366D20E5">
            <wp:extent cx="4952010" cy="7832591"/>
            <wp:effectExtent l="0" t="0" r="1270" b="0"/>
            <wp:docPr id="6015244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244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5476" cy="78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7FCC" w14:textId="002FDE30" w:rsidR="00A5134C" w:rsidRDefault="00A5134C" w:rsidP="00A5134C">
      <w:pPr>
        <w:pStyle w:val="TKTEXTE"/>
        <w:jc w:val="center"/>
        <w:rPr>
          <w:rFonts w:ascii="Myriad Pro" w:hAnsi="Myriad Pro"/>
          <w:bCs/>
          <w:sz w:val="10"/>
          <w:szCs w:val="10"/>
        </w:rPr>
      </w:pPr>
      <w:r w:rsidRPr="00A5134C">
        <w:rPr>
          <w:rFonts w:ascii="Myriad Pro" w:hAnsi="Myriad Pro"/>
          <w:bCs/>
          <w:noProof/>
          <w:sz w:val="10"/>
          <w:szCs w:val="10"/>
        </w:rPr>
        <w:drawing>
          <wp:inline distT="0" distB="0" distL="0" distR="0" wp14:anchorId="476B7662" wp14:editId="3001BD0D">
            <wp:extent cx="4429496" cy="7945336"/>
            <wp:effectExtent l="0" t="0" r="9525" b="0"/>
            <wp:docPr id="20513877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877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3556" cy="795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34C" w:rsidSect="00AA7B00">
      <w:footerReference w:type="default" r:id="rId1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553C6" w14:textId="77777777" w:rsidR="003C44B5" w:rsidRDefault="003C44B5" w:rsidP="00C523EA">
      <w:r>
        <w:separator/>
      </w:r>
    </w:p>
  </w:endnote>
  <w:endnote w:type="continuationSeparator" w:id="0">
    <w:p w14:paraId="5B981794" w14:textId="77777777" w:rsidR="003C44B5" w:rsidRDefault="003C44B5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86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06"/>
      <w:gridCol w:w="3167"/>
      <w:gridCol w:w="3031"/>
    </w:tblGrid>
    <w:tr w:rsidR="00AA7B00" w:rsidRPr="00642211" w14:paraId="6CDBB271" w14:textId="77777777" w:rsidTr="00AA7B00">
      <w:trPr>
        <w:cantSplit/>
        <w:trHeight w:val="440"/>
      </w:trPr>
      <w:tc>
        <w:tcPr>
          <w:tcW w:w="1839" w:type="pct"/>
          <w:vAlign w:val="bottom"/>
        </w:tcPr>
        <w:p w14:paraId="7137E7E9" w14:textId="0B1BCA0D" w:rsidR="00C20BFF" w:rsidRPr="00EB4275" w:rsidRDefault="00AA7B00" w:rsidP="00054DC5">
          <w:pPr>
            <w:tabs>
              <w:tab w:val="center" w:pos="4820"/>
            </w:tabs>
            <w:spacing w:before="60"/>
            <w:rPr>
              <w:rFonts w:eastAsia="Calibri" w:cs="Cambria"/>
              <w:b/>
              <w:sz w:val="18"/>
              <w:szCs w:val="18"/>
            </w:rPr>
          </w:pPr>
          <w:r>
            <w:rPr>
              <w:rFonts w:eastAsia="Calibri" w:cs="Cambria"/>
              <w:b/>
              <w:sz w:val="18"/>
              <w:szCs w:val="18"/>
            </w:rPr>
            <w:t>O</w:t>
          </w:r>
          <w:r w:rsidR="00C20BFF" w:rsidRPr="001E0E29">
            <w:rPr>
              <w:rFonts w:eastAsia="Calibri" w:cs="Cambria"/>
              <w:b/>
              <w:sz w:val="18"/>
              <w:szCs w:val="18"/>
            </w:rPr>
            <w:t>util</w:t>
          </w:r>
          <w:r>
            <w:rPr>
              <w:rFonts w:eastAsia="Calibri" w:cs="Cambria"/>
              <w:b/>
              <w:sz w:val="18"/>
              <w:szCs w:val="18"/>
            </w:rPr>
            <w:t xml:space="preserve"> </w:t>
          </w:r>
          <w:r w:rsidR="00A5134C">
            <w:rPr>
              <w:rFonts w:eastAsia="Calibri" w:cs="Cambria"/>
              <w:b/>
              <w:sz w:val="18"/>
              <w:szCs w:val="18"/>
            </w:rPr>
            <w:t xml:space="preserve">70 </w:t>
          </w:r>
          <w:r w:rsidR="00C20BFF" w:rsidRPr="001E0E29">
            <w:rPr>
              <w:rFonts w:eastAsia="Calibri" w:cs="Cambria"/>
              <w:b/>
              <w:sz w:val="18"/>
              <w:szCs w:val="18"/>
            </w:rPr>
            <w:t xml:space="preserve">– </w:t>
          </w:r>
          <w:r w:rsidR="00C20BFF">
            <w:rPr>
              <w:rFonts w:eastAsia="Calibri" w:cs="Cambria"/>
              <w:b/>
              <w:sz w:val="18"/>
              <w:szCs w:val="18"/>
            </w:rPr>
            <w:t>S</w:t>
          </w:r>
          <w:r w:rsidR="00C20BFF" w:rsidRPr="001E0E29">
            <w:rPr>
              <w:rFonts w:eastAsia="Calibri" w:cs="Cambria"/>
              <w:b/>
              <w:sz w:val="18"/>
              <w:szCs w:val="18"/>
            </w:rPr>
            <w:t>outien linguistique aux migrants</w:t>
          </w:r>
        </w:p>
      </w:tc>
      <w:tc>
        <w:tcPr>
          <w:tcW w:w="1615" w:type="pct"/>
          <w:vAlign w:val="bottom"/>
        </w:tcPr>
        <w:p w14:paraId="08C8D088" w14:textId="40CC5F09" w:rsidR="00C20BFF" w:rsidRDefault="00C20BFF" w:rsidP="00C20BFF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sz w:val="18"/>
              <w:szCs w:val="18"/>
              <w:lang w:val="en-US"/>
            </w:rPr>
            <w:t>p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 xml:space="preserve">age 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>
            <w:rPr>
              <w:rFonts w:eastAsia="Calibri" w:cs="Cambria"/>
              <w:noProof/>
              <w:sz w:val="18"/>
              <w:szCs w:val="18"/>
              <w:lang w:val="en-US"/>
            </w:rPr>
            <w:t>4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>
            <w:rPr>
              <w:rFonts w:eastAsia="Calibri" w:cs="Cambria"/>
              <w:noProof/>
              <w:sz w:val="18"/>
              <w:szCs w:val="18"/>
              <w:lang w:val="en-US"/>
            </w:rPr>
            <w:t>4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546" w:type="pct"/>
          <w:vAlign w:val="bottom"/>
        </w:tcPr>
        <w:p w14:paraId="35C54B04" w14:textId="6E0D4863" w:rsidR="00C20BFF" w:rsidRPr="00642211" w:rsidRDefault="00C20BFF" w:rsidP="00054DC5">
          <w:pPr>
            <w:jc w:val="right"/>
            <w:rPr>
              <w:rFonts w:eastAsia="Calibri" w:cs="Cambria"/>
              <w:sz w:val="18"/>
              <w:szCs w:val="18"/>
              <w:lang w:val="en-US"/>
            </w:rPr>
          </w:pPr>
          <w:hyperlink r:id="rId1" w:history="1">
            <w:r w:rsidRPr="009834EC">
              <w:rPr>
                <w:rStyle w:val="Hyperlink"/>
                <w:rFonts w:eastAsia="Calibri" w:cs="Cambria"/>
                <w:sz w:val="18"/>
                <w:szCs w:val="18"/>
                <w:lang w:val="en-US"/>
              </w:rPr>
              <w:t>www.coe.int/education</w:t>
            </w:r>
          </w:hyperlink>
        </w:p>
      </w:tc>
    </w:tr>
  </w:tbl>
  <w:p w14:paraId="435978A9" w14:textId="77777777" w:rsidR="00186952" w:rsidRDefault="00186952" w:rsidP="00AA7B00">
    <w:pPr>
      <w:pStyle w:val="Footer"/>
      <w:rPr>
        <w:sz w:val="4"/>
        <w:szCs w:val="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55C6A" w14:textId="77777777" w:rsidR="003C44B5" w:rsidRDefault="003C44B5" w:rsidP="00C523EA">
      <w:r>
        <w:separator/>
      </w:r>
    </w:p>
  </w:footnote>
  <w:footnote w:type="continuationSeparator" w:id="0">
    <w:p w14:paraId="27B66A84" w14:textId="77777777" w:rsidR="003C44B5" w:rsidRDefault="003C44B5" w:rsidP="00C52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2CAB"/>
    <w:multiLevelType w:val="hybridMultilevel"/>
    <w:tmpl w:val="6010DE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650F8"/>
    <w:multiLevelType w:val="hybridMultilevel"/>
    <w:tmpl w:val="EDD6B63C"/>
    <w:lvl w:ilvl="0" w:tplc="EF1A5FA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" w15:restartNumberingAfterBreak="0">
    <w:nsid w:val="1E23636F"/>
    <w:multiLevelType w:val="hybridMultilevel"/>
    <w:tmpl w:val="E7FA0FCC"/>
    <w:lvl w:ilvl="0" w:tplc="E934F97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D9B20A0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53E092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6838A8B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1ECBD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B48972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98AE8F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4762D4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05E0AD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4952239"/>
    <w:multiLevelType w:val="hybridMultilevel"/>
    <w:tmpl w:val="4FE80824"/>
    <w:lvl w:ilvl="0" w:tplc="699CF8A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854F90"/>
    <w:multiLevelType w:val="hybridMultilevel"/>
    <w:tmpl w:val="07221D98"/>
    <w:lvl w:ilvl="0" w:tplc="C4AA2378">
      <w:start w:val="1"/>
      <w:numFmt w:val="upperLetter"/>
      <w:pStyle w:val="TKLettersLevel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6" w15:restartNumberingAfterBreak="0">
    <w:nsid w:val="523172DF"/>
    <w:multiLevelType w:val="hybridMultilevel"/>
    <w:tmpl w:val="CAE2EC3A"/>
    <w:lvl w:ilvl="0" w:tplc="86DAF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D41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2AAE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E4B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6A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602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D413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0B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F4F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F13CA1"/>
    <w:multiLevelType w:val="hybridMultilevel"/>
    <w:tmpl w:val="6DD6426A"/>
    <w:lvl w:ilvl="0" w:tplc="FE3E5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E7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F039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4B1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10F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44A5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648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0B5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BC1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435675"/>
    <w:multiLevelType w:val="hybridMultilevel"/>
    <w:tmpl w:val="12047B20"/>
    <w:lvl w:ilvl="0" w:tplc="0AD0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01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8C58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C8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B8A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892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0C3E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4D8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BEFF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66462525">
    <w:abstractNumId w:val="7"/>
  </w:num>
  <w:num w:numId="2" w16cid:durableId="1083332573">
    <w:abstractNumId w:val="10"/>
  </w:num>
  <w:num w:numId="3" w16cid:durableId="110051674">
    <w:abstractNumId w:val="5"/>
  </w:num>
  <w:num w:numId="4" w16cid:durableId="1751926612">
    <w:abstractNumId w:val="4"/>
  </w:num>
  <w:num w:numId="5" w16cid:durableId="299845020">
    <w:abstractNumId w:val="0"/>
  </w:num>
  <w:num w:numId="6" w16cid:durableId="140120723">
    <w:abstractNumId w:val="3"/>
  </w:num>
  <w:num w:numId="7" w16cid:durableId="1539510423">
    <w:abstractNumId w:val="1"/>
  </w:num>
  <w:num w:numId="8" w16cid:durableId="336078678">
    <w:abstractNumId w:val="9"/>
  </w:num>
  <w:num w:numId="9" w16cid:durableId="1490829374">
    <w:abstractNumId w:val="2"/>
  </w:num>
  <w:num w:numId="10" w16cid:durableId="288632533">
    <w:abstractNumId w:val="6"/>
  </w:num>
  <w:num w:numId="11" w16cid:durableId="94564986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253"/>
    <w:rsid w:val="00004C66"/>
    <w:rsid w:val="00013516"/>
    <w:rsid w:val="000178A6"/>
    <w:rsid w:val="000338F0"/>
    <w:rsid w:val="00036ECC"/>
    <w:rsid w:val="00037B0E"/>
    <w:rsid w:val="00054DC5"/>
    <w:rsid w:val="00055C96"/>
    <w:rsid w:val="000618A7"/>
    <w:rsid w:val="00066FE4"/>
    <w:rsid w:val="00067253"/>
    <w:rsid w:val="0007023B"/>
    <w:rsid w:val="000815DD"/>
    <w:rsid w:val="00081E59"/>
    <w:rsid w:val="00092A15"/>
    <w:rsid w:val="000937FA"/>
    <w:rsid w:val="00097062"/>
    <w:rsid w:val="000A080D"/>
    <w:rsid w:val="000C5582"/>
    <w:rsid w:val="000C5F40"/>
    <w:rsid w:val="000C6DB5"/>
    <w:rsid w:val="000D0D46"/>
    <w:rsid w:val="000E19C2"/>
    <w:rsid w:val="000E32AE"/>
    <w:rsid w:val="000E706C"/>
    <w:rsid w:val="000E7AFD"/>
    <w:rsid w:val="000F42D6"/>
    <w:rsid w:val="00110B4B"/>
    <w:rsid w:val="00113442"/>
    <w:rsid w:val="00121C7F"/>
    <w:rsid w:val="00124DB6"/>
    <w:rsid w:val="00126A5E"/>
    <w:rsid w:val="001347DC"/>
    <w:rsid w:val="00140B7E"/>
    <w:rsid w:val="00154B1F"/>
    <w:rsid w:val="00162FF6"/>
    <w:rsid w:val="00167687"/>
    <w:rsid w:val="0017200A"/>
    <w:rsid w:val="00172C07"/>
    <w:rsid w:val="001741D1"/>
    <w:rsid w:val="0017676C"/>
    <w:rsid w:val="00177D47"/>
    <w:rsid w:val="00177F98"/>
    <w:rsid w:val="001811C9"/>
    <w:rsid w:val="00186952"/>
    <w:rsid w:val="00190542"/>
    <w:rsid w:val="001965B4"/>
    <w:rsid w:val="00196E78"/>
    <w:rsid w:val="001A088F"/>
    <w:rsid w:val="001A1B4C"/>
    <w:rsid w:val="001A39AC"/>
    <w:rsid w:val="001A50CF"/>
    <w:rsid w:val="001A646C"/>
    <w:rsid w:val="001B0010"/>
    <w:rsid w:val="001B087F"/>
    <w:rsid w:val="001B29DB"/>
    <w:rsid w:val="001B602D"/>
    <w:rsid w:val="001B71AD"/>
    <w:rsid w:val="001C7918"/>
    <w:rsid w:val="001D135E"/>
    <w:rsid w:val="001D46D0"/>
    <w:rsid w:val="001D7FB8"/>
    <w:rsid w:val="001E0E29"/>
    <w:rsid w:val="001F044C"/>
    <w:rsid w:val="001F7AFA"/>
    <w:rsid w:val="00201D74"/>
    <w:rsid w:val="0020300A"/>
    <w:rsid w:val="002059F0"/>
    <w:rsid w:val="00214CD0"/>
    <w:rsid w:val="00221490"/>
    <w:rsid w:val="00224E37"/>
    <w:rsid w:val="00224F6D"/>
    <w:rsid w:val="002250B2"/>
    <w:rsid w:val="00233192"/>
    <w:rsid w:val="002360C4"/>
    <w:rsid w:val="00246E8E"/>
    <w:rsid w:val="00254DC5"/>
    <w:rsid w:val="00256733"/>
    <w:rsid w:val="0026293F"/>
    <w:rsid w:val="00282559"/>
    <w:rsid w:val="002849D8"/>
    <w:rsid w:val="002860CD"/>
    <w:rsid w:val="00287745"/>
    <w:rsid w:val="00294855"/>
    <w:rsid w:val="002A0CEF"/>
    <w:rsid w:val="002A1084"/>
    <w:rsid w:val="002A3476"/>
    <w:rsid w:val="002C0BAD"/>
    <w:rsid w:val="002C4583"/>
    <w:rsid w:val="002C791F"/>
    <w:rsid w:val="002F089F"/>
    <w:rsid w:val="002F2562"/>
    <w:rsid w:val="002F2CA2"/>
    <w:rsid w:val="002F4249"/>
    <w:rsid w:val="002F5FA1"/>
    <w:rsid w:val="0030060E"/>
    <w:rsid w:val="00300E1A"/>
    <w:rsid w:val="00303A5A"/>
    <w:rsid w:val="003054E2"/>
    <w:rsid w:val="003100ED"/>
    <w:rsid w:val="003114B1"/>
    <w:rsid w:val="003128C2"/>
    <w:rsid w:val="00314BDB"/>
    <w:rsid w:val="00323BF3"/>
    <w:rsid w:val="00327BBC"/>
    <w:rsid w:val="0033137E"/>
    <w:rsid w:val="0033248B"/>
    <w:rsid w:val="003344F8"/>
    <w:rsid w:val="00334DB7"/>
    <w:rsid w:val="00340614"/>
    <w:rsid w:val="003428B9"/>
    <w:rsid w:val="0035492A"/>
    <w:rsid w:val="00354CAA"/>
    <w:rsid w:val="003575BD"/>
    <w:rsid w:val="00361A8B"/>
    <w:rsid w:val="00373B9F"/>
    <w:rsid w:val="0037570C"/>
    <w:rsid w:val="00376D3E"/>
    <w:rsid w:val="0038409C"/>
    <w:rsid w:val="003847AD"/>
    <w:rsid w:val="00397415"/>
    <w:rsid w:val="003A30D7"/>
    <w:rsid w:val="003B00D3"/>
    <w:rsid w:val="003B337F"/>
    <w:rsid w:val="003B6E1A"/>
    <w:rsid w:val="003C0495"/>
    <w:rsid w:val="003C050D"/>
    <w:rsid w:val="003C32F5"/>
    <w:rsid w:val="003C44B5"/>
    <w:rsid w:val="003D364A"/>
    <w:rsid w:val="003D5BD2"/>
    <w:rsid w:val="003E212E"/>
    <w:rsid w:val="003E358D"/>
    <w:rsid w:val="003E6D29"/>
    <w:rsid w:val="003F0083"/>
    <w:rsid w:val="003F00FC"/>
    <w:rsid w:val="003F121D"/>
    <w:rsid w:val="003F5E0F"/>
    <w:rsid w:val="00416BDF"/>
    <w:rsid w:val="00421FF7"/>
    <w:rsid w:val="00431012"/>
    <w:rsid w:val="00450203"/>
    <w:rsid w:val="00457DD9"/>
    <w:rsid w:val="00460BCC"/>
    <w:rsid w:val="00470AA9"/>
    <w:rsid w:val="00477295"/>
    <w:rsid w:val="0049006B"/>
    <w:rsid w:val="00490099"/>
    <w:rsid w:val="00490B0B"/>
    <w:rsid w:val="0049265B"/>
    <w:rsid w:val="004941EB"/>
    <w:rsid w:val="0049605E"/>
    <w:rsid w:val="004A3A49"/>
    <w:rsid w:val="004A486D"/>
    <w:rsid w:val="004A6854"/>
    <w:rsid w:val="004B189C"/>
    <w:rsid w:val="004B5DD8"/>
    <w:rsid w:val="004C11D8"/>
    <w:rsid w:val="004C1652"/>
    <w:rsid w:val="004E32A8"/>
    <w:rsid w:val="004E52F0"/>
    <w:rsid w:val="004E68E2"/>
    <w:rsid w:val="004F2E30"/>
    <w:rsid w:val="00500EDC"/>
    <w:rsid w:val="00503E91"/>
    <w:rsid w:val="00526886"/>
    <w:rsid w:val="00526DEF"/>
    <w:rsid w:val="0053282A"/>
    <w:rsid w:val="00542D50"/>
    <w:rsid w:val="00543B16"/>
    <w:rsid w:val="00555D25"/>
    <w:rsid w:val="00562DCA"/>
    <w:rsid w:val="005713EB"/>
    <w:rsid w:val="00573958"/>
    <w:rsid w:val="005776C0"/>
    <w:rsid w:val="00584789"/>
    <w:rsid w:val="00592F6C"/>
    <w:rsid w:val="005974AE"/>
    <w:rsid w:val="005B755D"/>
    <w:rsid w:val="005B78BB"/>
    <w:rsid w:val="005C09F1"/>
    <w:rsid w:val="005C2E50"/>
    <w:rsid w:val="005C3EB5"/>
    <w:rsid w:val="005C4790"/>
    <w:rsid w:val="005D3B71"/>
    <w:rsid w:val="005E3C38"/>
    <w:rsid w:val="005E4CA5"/>
    <w:rsid w:val="005F3597"/>
    <w:rsid w:val="00615101"/>
    <w:rsid w:val="00616125"/>
    <w:rsid w:val="00617D05"/>
    <w:rsid w:val="00617D74"/>
    <w:rsid w:val="00622CF9"/>
    <w:rsid w:val="00624ED4"/>
    <w:rsid w:val="00634900"/>
    <w:rsid w:val="00637850"/>
    <w:rsid w:val="0064088E"/>
    <w:rsid w:val="0064154F"/>
    <w:rsid w:val="00642211"/>
    <w:rsid w:val="006455D0"/>
    <w:rsid w:val="006503F5"/>
    <w:rsid w:val="00651E90"/>
    <w:rsid w:val="00655B1E"/>
    <w:rsid w:val="00655CCE"/>
    <w:rsid w:val="006627B2"/>
    <w:rsid w:val="006675D4"/>
    <w:rsid w:val="00667E80"/>
    <w:rsid w:val="0068078A"/>
    <w:rsid w:val="0069012B"/>
    <w:rsid w:val="0069067B"/>
    <w:rsid w:val="006919D2"/>
    <w:rsid w:val="006968FC"/>
    <w:rsid w:val="006A0E23"/>
    <w:rsid w:val="006A1A21"/>
    <w:rsid w:val="006A52F2"/>
    <w:rsid w:val="006B6AA1"/>
    <w:rsid w:val="006C0689"/>
    <w:rsid w:val="006C08C3"/>
    <w:rsid w:val="006C136C"/>
    <w:rsid w:val="006C7764"/>
    <w:rsid w:val="006D0185"/>
    <w:rsid w:val="006D234F"/>
    <w:rsid w:val="006D71C7"/>
    <w:rsid w:val="006E3824"/>
    <w:rsid w:val="006F56BB"/>
    <w:rsid w:val="00705BF1"/>
    <w:rsid w:val="00724C7E"/>
    <w:rsid w:val="0072586C"/>
    <w:rsid w:val="00732AFD"/>
    <w:rsid w:val="00734E55"/>
    <w:rsid w:val="00743CBB"/>
    <w:rsid w:val="0074542C"/>
    <w:rsid w:val="007458E1"/>
    <w:rsid w:val="00752C0E"/>
    <w:rsid w:val="00773ACD"/>
    <w:rsid w:val="00786599"/>
    <w:rsid w:val="007A137B"/>
    <w:rsid w:val="007A1BBB"/>
    <w:rsid w:val="007A53B5"/>
    <w:rsid w:val="007B4D14"/>
    <w:rsid w:val="007C0E56"/>
    <w:rsid w:val="007C6439"/>
    <w:rsid w:val="007C6481"/>
    <w:rsid w:val="007F5999"/>
    <w:rsid w:val="007F5F10"/>
    <w:rsid w:val="0080462C"/>
    <w:rsid w:val="0080506D"/>
    <w:rsid w:val="00805257"/>
    <w:rsid w:val="008067EC"/>
    <w:rsid w:val="008252DE"/>
    <w:rsid w:val="0082739A"/>
    <w:rsid w:val="008276D0"/>
    <w:rsid w:val="0083366C"/>
    <w:rsid w:val="00844534"/>
    <w:rsid w:val="00844F24"/>
    <w:rsid w:val="008461D1"/>
    <w:rsid w:val="008469DE"/>
    <w:rsid w:val="008506D5"/>
    <w:rsid w:val="0085300B"/>
    <w:rsid w:val="00856A25"/>
    <w:rsid w:val="00865A81"/>
    <w:rsid w:val="008812F6"/>
    <w:rsid w:val="00892B00"/>
    <w:rsid w:val="008939D1"/>
    <w:rsid w:val="008A39D8"/>
    <w:rsid w:val="008A685F"/>
    <w:rsid w:val="008B14DA"/>
    <w:rsid w:val="008B209C"/>
    <w:rsid w:val="008B45A3"/>
    <w:rsid w:val="008C53DF"/>
    <w:rsid w:val="008D5168"/>
    <w:rsid w:val="008E1659"/>
    <w:rsid w:val="008E6FB9"/>
    <w:rsid w:val="008F0189"/>
    <w:rsid w:val="008F10FC"/>
    <w:rsid w:val="008F1473"/>
    <w:rsid w:val="008F24DC"/>
    <w:rsid w:val="008F51C9"/>
    <w:rsid w:val="008F5269"/>
    <w:rsid w:val="008F557F"/>
    <w:rsid w:val="00900E3C"/>
    <w:rsid w:val="009025F0"/>
    <w:rsid w:val="009026FF"/>
    <w:rsid w:val="009128EE"/>
    <w:rsid w:val="00913F56"/>
    <w:rsid w:val="00921AD4"/>
    <w:rsid w:val="0093428B"/>
    <w:rsid w:val="00943F50"/>
    <w:rsid w:val="0094551C"/>
    <w:rsid w:val="00953DC1"/>
    <w:rsid w:val="00955879"/>
    <w:rsid w:val="00957A7E"/>
    <w:rsid w:val="009650D1"/>
    <w:rsid w:val="00970C63"/>
    <w:rsid w:val="0097497F"/>
    <w:rsid w:val="00981A86"/>
    <w:rsid w:val="00990990"/>
    <w:rsid w:val="009A4759"/>
    <w:rsid w:val="009A4C5B"/>
    <w:rsid w:val="009A5131"/>
    <w:rsid w:val="009B557B"/>
    <w:rsid w:val="009B7323"/>
    <w:rsid w:val="009B7F95"/>
    <w:rsid w:val="009C0600"/>
    <w:rsid w:val="009D61BE"/>
    <w:rsid w:val="009D7994"/>
    <w:rsid w:val="009D7D7C"/>
    <w:rsid w:val="009E6974"/>
    <w:rsid w:val="009E735E"/>
    <w:rsid w:val="009E7E30"/>
    <w:rsid w:val="009F5780"/>
    <w:rsid w:val="009F77B9"/>
    <w:rsid w:val="00A00C5E"/>
    <w:rsid w:val="00A03292"/>
    <w:rsid w:val="00A03450"/>
    <w:rsid w:val="00A05D9C"/>
    <w:rsid w:val="00A1258A"/>
    <w:rsid w:val="00A12745"/>
    <w:rsid w:val="00A2026E"/>
    <w:rsid w:val="00A36998"/>
    <w:rsid w:val="00A3749C"/>
    <w:rsid w:val="00A37741"/>
    <w:rsid w:val="00A40A57"/>
    <w:rsid w:val="00A429BA"/>
    <w:rsid w:val="00A5134C"/>
    <w:rsid w:val="00A5196F"/>
    <w:rsid w:val="00A633D1"/>
    <w:rsid w:val="00A6623D"/>
    <w:rsid w:val="00A669D8"/>
    <w:rsid w:val="00A67362"/>
    <w:rsid w:val="00A7554F"/>
    <w:rsid w:val="00A802F2"/>
    <w:rsid w:val="00A806A2"/>
    <w:rsid w:val="00A80895"/>
    <w:rsid w:val="00A81C9B"/>
    <w:rsid w:val="00A84826"/>
    <w:rsid w:val="00A84B21"/>
    <w:rsid w:val="00AA145E"/>
    <w:rsid w:val="00AA20E6"/>
    <w:rsid w:val="00AA5CAE"/>
    <w:rsid w:val="00AA7B00"/>
    <w:rsid w:val="00AB255A"/>
    <w:rsid w:val="00AD36D4"/>
    <w:rsid w:val="00AE4F9B"/>
    <w:rsid w:val="00AE657E"/>
    <w:rsid w:val="00AF4A1E"/>
    <w:rsid w:val="00AF561B"/>
    <w:rsid w:val="00AF56A8"/>
    <w:rsid w:val="00B03F98"/>
    <w:rsid w:val="00B10921"/>
    <w:rsid w:val="00B14386"/>
    <w:rsid w:val="00B21354"/>
    <w:rsid w:val="00B2491E"/>
    <w:rsid w:val="00B24BD8"/>
    <w:rsid w:val="00B25C82"/>
    <w:rsid w:val="00B314F3"/>
    <w:rsid w:val="00B33421"/>
    <w:rsid w:val="00B35EFB"/>
    <w:rsid w:val="00B50044"/>
    <w:rsid w:val="00B560D6"/>
    <w:rsid w:val="00B5669A"/>
    <w:rsid w:val="00B5746D"/>
    <w:rsid w:val="00B60977"/>
    <w:rsid w:val="00B659A4"/>
    <w:rsid w:val="00B67A6D"/>
    <w:rsid w:val="00B73A35"/>
    <w:rsid w:val="00B85B33"/>
    <w:rsid w:val="00B87D33"/>
    <w:rsid w:val="00B91CD8"/>
    <w:rsid w:val="00B94E15"/>
    <w:rsid w:val="00BA25B4"/>
    <w:rsid w:val="00BA2F67"/>
    <w:rsid w:val="00BA335A"/>
    <w:rsid w:val="00BA3471"/>
    <w:rsid w:val="00BA3C32"/>
    <w:rsid w:val="00BB182D"/>
    <w:rsid w:val="00BB7C71"/>
    <w:rsid w:val="00BC0303"/>
    <w:rsid w:val="00BC3EFC"/>
    <w:rsid w:val="00BD1557"/>
    <w:rsid w:val="00BD2F15"/>
    <w:rsid w:val="00BE6428"/>
    <w:rsid w:val="00BF2B09"/>
    <w:rsid w:val="00BF693D"/>
    <w:rsid w:val="00BF7785"/>
    <w:rsid w:val="00C04567"/>
    <w:rsid w:val="00C11DD0"/>
    <w:rsid w:val="00C15C85"/>
    <w:rsid w:val="00C20BFF"/>
    <w:rsid w:val="00C24B3F"/>
    <w:rsid w:val="00C27ACB"/>
    <w:rsid w:val="00C32BDD"/>
    <w:rsid w:val="00C35A15"/>
    <w:rsid w:val="00C35F1A"/>
    <w:rsid w:val="00C36B49"/>
    <w:rsid w:val="00C40C0B"/>
    <w:rsid w:val="00C46F0C"/>
    <w:rsid w:val="00C478A6"/>
    <w:rsid w:val="00C5092C"/>
    <w:rsid w:val="00C50AF6"/>
    <w:rsid w:val="00C523EA"/>
    <w:rsid w:val="00C622D7"/>
    <w:rsid w:val="00C6383B"/>
    <w:rsid w:val="00C652C5"/>
    <w:rsid w:val="00C73186"/>
    <w:rsid w:val="00C7477C"/>
    <w:rsid w:val="00C77992"/>
    <w:rsid w:val="00C8086F"/>
    <w:rsid w:val="00C866B1"/>
    <w:rsid w:val="00C94196"/>
    <w:rsid w:val="00CA4EF8"/>
    <w:rsid w:val="00CA7988"/>
    <w:rsid w:val="00CB1B2D"/>
    <w:rsid w:val="00CC0991"/>
    <w:rsid w:val="00CC26E3"/>
    <w:rsid w:val="00CC5573"/>
    <w:rsid w:val="00CD42D1"/>
    <w:rsid w:val="00CE25EF"/>
    <w:rsid w:val="00CF0B90"/>
    <w:rsid w:val="00CF1645"/>
    <w:rsid w:val="00CF36D3"/>
    <w:rsid w:val="00CF52EF"/>
    <w:rsid w:val="00D00033"/>
    <w:rsid w:val="00D00DA4"/>
    <w:rsid w:val="00D067A7"/>
    <w:rsid w:val="00D07616"/>
    <w:rsid w:val="00D213E6"/>
    <w:rsid w:val="00D2211A"/>
    <w:rsid w:val="00D2217B"/>
    <w:rsid w:val="00D23879"/>
    <w:rsid w:val="00D242EF"/>
    <w:rsid w:val="00D305D6"/>
    <w:rsid w:val="00D3451D"/>
    <w:rsid w:val="00D57D70"/>
    <w:rsid w:val="00D61794"/>
    <w:rsid w:val="00D71E86"/>
    <w:rsid w:val="00D81172"/>
    <w:rsid w:val="00D8328F"/>
    <w:rsid w:val="00D83A78"/>
    <w:rsid w:val="00DA1F23"/>
    <w:rsid w:val="00DA5A92"/>
    <w:rsid w:val="00DB5BB0"/>
    <w:rsid w:val="00DC160E"/>
    <w:rsid w:val="00DC59A0"/>
    <w:rsid w:val="00DD0635"/>
    <w:rsid w:val="00DD35DF"/>
    <w:rsid w:val="00DD53DC"/>
    <w:rsid w:val="00DD5853"/>
    <w:rsid w:val="00DE0060"/>
    <w:rsid w:val="00DE0FA2"/>
    <w:rsid w:val="00DE5B7D"/>
    <w:rsid w:val="00DE6441"/>
    <w:rsid w:val="00DE7788"/>
    <w:rsid w:val="00DF3480"/>
    <w:rsid w:val="00DF5B76"/>
    <w:rsid w:val="00DF60EB"/>
    <w:rsid w:val="00DF6268"/>
    <w:rsid w:val="00E04A34"/>
    <w:rsid w:val="00E06F5F"/>
    <w:rsid w:val="00E076C3"/>
    <w:rsid w:val="00E1516E"/>
    <w:rsid w:val="00E2015F"/>
    <w:rsid w:val="00E21B21"/>
    <w:rsid w:val="00E342E8"/>
    <w:rsid w:val="00E4038E"/>
    <w:rsid w:val="00E45E02"/>
    <w:rsid w:val="00E50CBE"/>
    <w:rsid w:val="00E53152"/>
    <w:rsid w:val="00E55FA4"/>
    <w:rsid w:val="00E569FB"/>
    <w:rsid w:val="00E633FF"/>
    <w:rsid w:val="00E63BB4"/>
    <w:rsid w:val="00E76BC8"/>
    <w:rsid w:val="00E81BD9"/>
    <w:rsid w:val="00E826A8"/>
    <w:rsid w:val="00E851B8"/>
    <w:rsid w:val="00E90A39"/>
    <w:rsid w:val="00EA5E3D"/>
    <w:rsid w:val="00EB13B1"/>
    <w:rsid w:val="00EB3411"/>
    <w:rsid w:val="00EB4275"/>
    <w:rsid w:val="00EB7EC8"/>
    <w:rsid w:val="00EC00E1"/>
    <w:rsid w:val="00EC2B7F"/>
    <w:rsid w:val="00EC5DDE"/>
    <w:rsid w:val="00ED4CB7"/>
    <w:rsid w:val="00EF303D"/>
    <w:rsid w:val="00EF4157"/>
    <w:rsid w:val="00F0727D"/>
    <w:rsid w:val="00F124E6"/>
    <w:rsid w:val="00F260E9"/>
    <w:rsid w:val="00F2699A"/>
    <w:rsid w:val="00F35E22"/>
    <w:rsid w:val="00F44FED"/>
    <w:rsid w:val="00F4533E"/>
    <w:rsid w:val="00F4620A"/>
    <w:rsid w:val="00F5126A"/>
    <w:rsid w:val="00F57C6C"/>
    <w:rsid w:val="00F70FEA"/>
    <w:rsid w:val="00F74F1D"/>
    <w:rsid w:val="00F75E66"/>
    <w:rsid w:val="00F836E3"/>
    <w:rsid w:val="00F87471"/>
    <w:rsid w:val="00F918E0"/>
    <w:rsid w:val="00F934F1"/>
    <w:rsid w:val="00FB0515"/>
    <w:rsid w:val="00FB1DA7"/>
    <w:rsid w:val="00FB48D8"/>
    <w:rsid w:val="00FB70A6"/>
    <w:rsid w:val="00FC1C3F"/>
    <w:rsid w:val="00FC3391"/>
    <w:rsid w:val="00FC4F80"/>
    <w:rsid w:val="00FD180C"/>
    <w:rsid w:val="00FD67EB"/>
    <w:rsid w:val="00FF0BC8"/>
    <w:rsid w:val="00FF2574"/>
    <w:rsid w:val="00FF43D1"/>
    <w:rsid w:val="00FF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59E40"/>
  <w15:docId w15:val="{BDDB5908-1E88-4F56-9AF2-9E733537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Heading1">
    <w:name w:val="heading 1"/>
    <w:next w:val="Normal"/>
    <w:link w:val="Heading1Char"/>
    <w:autoRedefine/>
    <w:uiPriority w:val="9"/>
    <w:qFormat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uiPriority w:val="99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eastAsia="Times New Roman" w:hAnsi="Calibri" w:cs="Times New Roman"/>
      <w:sz w:val="24"/>
    </w:rPr>
  </w:style>
  <w:style w:type="character" w:styleId="Hyperlink">
    <w:name w:val="Hyperlink"/>
    <w:uiPriority w:val="99"/>
    <w:rsid w:val="00BB182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Normal"/>
    <w:uiPriority w:val="99"/>
    <w:rsid w:val="007458E1"/>
    <w:tblPr/>
  </w:style>
  <w:style w:type="paragraph" w:customStyle="1" w:styleId="TKTextetableau">
    <w:name w:val="TK Texte tableau"/>
    <w:uiPriority w:val="99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8F55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uiPriority w:val="99"/>
    <w:qFormat/>
    <w:rsid w:val="00D61794"/>
    <w:pPr>
      <w:numPr>
        <w:numId w:val="3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uiPriority w:val="99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2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1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LettersLevel1">
    <w:name w:val="TK_Letters Level 1"/>
    <w:basedOn w:val="TKNbrsLevel1"/>
    <w:uiPriority w:val="99"/>
    <w:qFormat/>
    <w:rsid w:val="00921AD4"/>
    <w:pPr>
      <w:numPr>
        <w:numId w:val="4"/>
      </w:numPr>
      <w:ind w:left="357" w:hanging="357"/>
    </w:pPr>
    <w:rPr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49605E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99"/>
    <w:qFormat/>
    <w:rsid w:val="004A3A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A3A49"/>
    <w:pPr>
      <w:spacing w:after="0" w:line="240" w:lineRule="auto"/>
    </w:pPr>
    <w:rPr>
      <w:rFonts w:eastAsiaTheme="minorEastAsia"/>
      <w:lang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4A3A49"/>
    <w:rPr>
      <w:rFonts w:eastAsiaTheme="minorEastAsia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642211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unhideWhenUsed/>
    <w:rsid w:val="000C6DB5"/>
    <w:rPr>
      <w:rFonts w:eastAsia="Calibri"/>
      <w:sz w:val="22"/>
      <w:lang w:val="en-GB"/>
    </w:rPr>
  </w:style>
  <w:style w:type="character" w:customStyle="1" w:styleId="FootnoteTextChar">
    <w:name w:val="Footnote Text Char"/>
    <w:basedOn w:val="DefaultParagraphFont"/>
    <w:link w:val="FootnoteText1"/>
    <w:uiPriority w:val="99"/>
    <w:rsid w:val="000C6DB5"/>
    <w:rPr>
      <w:rFonts w:ascii="Calibri" w:eastAsia="Calibri" w:hAnsi="Calibri" w:cs="Times New Roman"/>
      <w:lang w:val="en-GB"/>
    </w:rPr>
  </w:style>
  <w:style w:type="character" w:styleId="FootnoteReference">
    <w:name w:val="footnote reference"/>
    <w:basedOn w:val="DefaultParagraphFont"/>
    <w:uiPriority w:val="99"/>
    <w:unhideWhenUsed/>
    <w:qFormat/>
    <w:rsid w:val="000C6DB5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unhideWhenUsed/>
    <w:qFormat/>
    <w:rsid w:val="000C6DB5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rsid w:val="000C6DB5"/>
    <w:rPr>
      <w:rFonts w:ascii="Calibri" w:eastAsia="Times New Roman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7C6481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character" w:customStyle="1" w:styleId="cf01">
    <w:name w:val="cf01"/>
    <w:basedOn w:val="DefaultParagraphFont"/>
    <w:rsid w:val="00A03450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A03450"/>
    <w:rPr>
      <w:rFonts w:ascii="Segoe UI" w:hAnsi="Segoe UI" w:cs="Segoe UI" w:hint="default"/>
      <w:sz w:val="18"/>
      <w:szCs w:val="1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47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4789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4789"/>
    <w:rPr>
      <w:kern w:val="2"/>
      <w:sz w:val="20"/>
      <w:szCs w:val="20"/>
      <w:lang w:val="en-GB"/>
    </w:rPr>
  </w:style>
  <w:style w:type="paragraph" w:customStyle="1" w:styleId="Standarduser">
    <w:name w:val="Standard (user)"/>
    <w:rsid w:val="00A5134C"/>
    <w:pPr>
      <w:widowControl w:val="0"/>
      <w:suppressAutoHyphens/>
      <w:autoSpaceDN w:val="0"/>
      <w:spacing w:before="240"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  <w:style w:type="paragraph" w:customStyle="1" w:styleId="Standard">
    <w:name w:val="Standard"/>
    <w:uiPriority w:val="99"/>
    <w:rsid w:val="00A5134C"/>
    <w:pPr>
      <w:widowControl w:val="0"/>
      <w:suppressAutoHyphens/>
      <w:autoSpaceDN w:val="0"/>
      <w:spacing w:before="240"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ERFEL\Documents\Mod&#232;les%20Office%20personnalis&#233;s\modele%20LS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eHudocDocument>
  <DocumentTitle/>
  <DocumentType/>
  <Round/>
  <Language/>
  <State/>
  <Refno/>
  <Year/>
  <Identifier>----</Identifier>
  <PublicationDate/>
  <AdoptionDate/>
</CoeHudocDocumen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8D7D3-6845-4B68-9887-0E55EB4AFF02}">
  <ds:schemaRefs/>
</ds:datastoreItem>
</file>

<file path=customXml/itemProps2.xml><?xml version="1.0" encoding="utf-8"?>
<ds:datastoreItem xmlns:ds="http://schemas.openxmlformats.org/officeDocument/2006/customXml" ds:itemID="{C9718F75-042F-42D7-AC77-E3659787B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LSM.dotx</Template>
  <TotalTime>4</TotalTime>
  <Pages>7</Pages>
  <Words>398</Words>
  <Characters>2273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Boîte à outils sur le soutien linguistique aux migrants (SLM)</vt:lpstr>
      <vt:lpstr/>
    </vt:vector>
  </TitlesOfParts>
  <Company>Council of Europe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Boîte à outils sur le soutien linguistique aux migrants (SLM)</dc:title>
  <dc:creator>Conseil de l'Europe;Programme des politiques linguistiques du Conseil de l'Europe</dc:creator>
  <cp:keywords>Soutien linguistique;Réfugiés;Migrants;LSM;SLM</cp:keywords>
  <cp:lastModifiedBy>DOERFEL Benjamin</cp:lastModifiedBy>
  <cp:revision>4</cp:revision>
  <cp:lastPrinted>2025-03-10T13:31:00Z</cp:lastPrinted>
  <dcterms:created xsi:type="dcterms:W3CDTF">2025-03-13T13:39:00Z</dcterms:created>
  <dcterms:modified xsi:type="dcterms:W3CDTF">2025-07-22T10:29:00Z</dcterms:modified>
</cp:coreProperties>
</file>