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8.00000000000006" w:lineRule="auto"/>
        <w:rPr>
          <w:b w:val="1"/>
          <w:bCs w:val="1"/>
          <w:color w:val="2f5496"/>
          <w:sz w:val="32"/>
          <w:szCs w:val="32"/>
        </w:rPr>
      </w:pPr>
      <w:r w:rsidDel="00000000" w:rsidR="00000000" w:rsidRPr="00000000">
        <w:rPr>
          <w:rtl w:val="0"/>
        </w:rPr>
      </w:r>
    </w:p>
    <w:tbl>
      <w:tblPr>
        <w:tblStyle w:val="Table1"/>
        <w:tblW w:w="10290.0" w:type="dxa"/>
        <w:jc w:val="left"/>
        <w:tblInd w:w="-10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80"/>
        <w:gridCol w:w="5325"/>
        <w:gridCol w:w="2985"/>
        <w:tblGridChange w:id="0">
          <w:tblGrid>
            <w:gridCol w:w="1980"/>
            <w:gridCol w:w="5325"/>
            <w:gridCol w:w="2985"/>
          </w:tblGrid>
        </w:tblGridChange>
      </w:tblGrid>
      <w:tr>
        <w:trPr>
          <w:cantSplit w:val="0"/>
          <w:trHeight w:val="2670"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line="278.00000000000006" w:lineRule="auto"/>
              <w:jc w:val="both"/>
              <w:rPr>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2129694495" name="image8.png"/>
                  <a:graphic>
                    <a:graphicData uri="http://schemas.openxmlformats.org/drawingml/2006/picture">
                      <pic:pic>
                        <pic:nvPicPr>
                          <pic:cNvPr id="0" name="image8.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Fonts w:ascii="Times New Roman" w:cs="Times New Roman" w:eastAsia="Times New Roman" w:hAnsi="Times New Roman"/>
                <w:b w:val="1"/>
                <w:bCs w:val="1"/>
                <w:color w:val="2f5496"/>
                <w:sz w:val="26"/>
                <w:szCs w:val="26"/>
                <w:rtl w:val="0"/>
              </w:rPr>
              <w:t xml:space="preserve"> </w:t>
            </w:r>
          </w:p>
          <w:p w:rsidR="00000000" w:rsidDel="00000000" w:rsidP="00000000" w:rsidRDefault="00000000" w:rsidRPr="00000000" w14:paraId="00000004">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rPr>
                <w:b w:val="1"/>
                <w:bCs w:val="1"/>
                <w:sz w:val="28"/>
                <w:szCs w:val="28"/>
              </w:rPr>
            </w:pPr>
            <w:r w:rsidDel="00000000" w:rsidR="00000000" w:rsidRPr="00000000">
              <w:rPr>
                <w:b w:val="1"/>
                <w:bCs w:val="1"/>
                <w:sz w:val="28"/>
                <w:szCs w:val="28"/>
                <w:rtl w:val="0"/>
              </w:rPr>
              <w:t xml:space="preserve">Supporto Linguistico fornito a Migranti </w:t>
            </w:r>
          </w:p>
          <w:p w:rsidR="00000000" w:rsidDel="00000000" w:rsidP="00000000" w:rsidRDefault="00000000" w:rsidRPr="00000000" w14:paraId="00000006">
            <w:pPr>
              <w:rPr>
                <w:rFonts w:ascii="Times New Roman" w:cs="Times New Roman" w:eastAsia="Times New Roman" w:hAnsi="Times New Roman"/>
                <w:b w:val="1"/>
                <w:bCs w:val="1"/>
                <w:color w:val="2f5496"/>
                <w:sz w:val="26"/>
                <w:szCs w:val="26"/>
              </w:rPr>
            </w:pPr>
            <w:r w:rsidDel="00000000" w:rsidR="00000000" w:rsidRPr="00000000">
              <w:rPr>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278.00000000000006"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2129694487"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278.00000000000006"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2129694485"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285" w:firstLine="0"/>
        <w:jc w:val="center"/>
        <w:rPr>
          <w:rFonts w:ascii="Calibri" w:cs="Calibri" w:eastAsia="Calibri" w:hAnsi="Calibri"/>
          <w:b w:val="1"/>
          <w:bCs w:val="1"/>
          <w:i w:val="0"/>
          <w:iCs w:val="0"/>
          <w:smallCaps w:val="0"/>
          <w:strike w:val="0"/>
          <w:color w:val="1f497d"/>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1f497d"/>
          <w:sz w:val="32"/>
          <w:szCs w:val="32"/>
          <w:u w:val="none"/>
          <w:shd w:fill="auto" w:val="clear"/>
          <w:vertAlign w:val="baseline"/>
          <w:rtl w:val="0"/>
        </w:rPr>
        <w:t xml:space="preserve">Strumento 64 – Scenario - Informarsi per iscriversi ad attività di formazione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2f5496"/>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40" w:lineRule="auto"/>
        <w:ind w:left="709" w:right="-285" w:hanging="851"/>
        <w:jc w:val="both"/>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Obiettivo - Aiutare i migranti nella ricerca di opportunità formative nel nuovo Paese.</w:t>
      </w:r>
    </w:p>
    <w:p w:rsidR="00000000" w:rsidDel="00000000" w:rsidP="00000000" w:rsidRDefault="00000000" w:rsidRPr="00000000" w14:paraId="0000000D">
      <w:pPr>
        <w:spacing w:line="276" w:lineRule="auto"/>
        <w:jc w:val="both"/>
        <w:rPr>
          <w:b w:val="1"/>
          <w:bCs w:val="1"/>
        </w:rPr>
      </w:pPr>
      <w:r w:rsidDel="00000000" w:rsidR="00000000" w:rsidRPr="00000000">
        <w:rPr>
          <w:rtl w:val="0"/>
        </w:rPr>
      </w:r>
    </w:p>
    <w:p w:rsidR="00000000" w:rsidDel="00000000" w:rsidP="00000000" w:rsidRDefault="00000000" w:rsidRPr="00000000" w14:paraId="0000000E">
      <w:pPr>
        <w:spacing w:line="276" w:lineRule="auto"/>
        <w:jc w:val="both"/>
        <w:rPr>
          <w:b w:val="1"/>
          <w:bCs w:val="1"/>
        </w:rPr>
      </w:pPr>
      <w:r w:rsidDel="00000000" w:rsidR="00000000" w:rsidRPr="00000000">
        <w:rPr>
          <w:b w:val="1"/>
          <w:bCs w:val="1"/>
          <w:rtl w:val="0"/>
        </w:rPr>
        <w:t xml:space="preserve">Situazioni comunicative</w:t>
      </w:r>
    </w:p>
    <w:p w:rsidR="00000000" w:rsidDel="00000000" w:rsidP="00000000" w:rsidRDefault="00000000" w:rsidRPr="00000000" w14:paraId="0000000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Rispondere a domande sulle attività di formazione.</w:t>
      </w:r>
    </w:p>
    <w:p w:rsidR="00000000" w:rsidDel="00000000" w:rsidP="00000000" w:rsidRDefault="00000000" w:rsidRPr="00000000" w14:paraId="0000001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Comprendere informazioni contenute in volantini e pieghevoli.</w:t>
      </w:r>
    </w:p>
    <w:p w:rsidR="00000000" w:rsidDel="00000000" w:rsidP="00000000" w:rsidRDefault="00000000" w:rsidRPr="00000000" w14:paraId="0000001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Comprendere informazioni orali sui corsi e le loro durate.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Materiali</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Immagini relative alle attività di formazione</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 opuscolo relativo a corsi di formazione</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 estratto di calendario settimanale</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 semplice modulo di iscrizione a un corso</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Attività linguistiche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spacing w:line="276" w:lineRule="auto"/>
        <w:jc w:val="both"/>
        <w:rPr>
          <w:i w:val="1"/>
          <w:iCs w:val="1"/>
          <w:u w:val="single"/>
        </w:rPr>
      </w:pPr>
      <w:r w:rsidDel="00000000" w:rsidR="00000000" w:rsidRPr="00000000">
        <w:rPr>
          <w:i w:val="1"/>
          <w:iCs w:val="1"/>
          <w:u w:val="single"/>
          <w:rtl w:val="0"/>
        </w:rPr>
        <w:t xml:space="preserve">Attività 1</w:t>
      </w:r>
    </w:p>
    <w:p w:rsidR="00000000" w:rsidDel="00000000" w:rsidP="00000000" w:rsidRDefault="00000000" w:rsidRPr="00000000" w14:paraId="0000001C">
      <w:pPr>
        <w:spacing w:line="276" w:lineRule="auto"/>
        <w:jc w:val="both"/>
        <w:rPr/>
      </w:pPr>
      <w:r w:rsidDel="00000000" w:rsidR="00000000" w:rsidRPr="00000000">
        <w:rPr>
          <w:rtl w:val="0"/>
        </w:rPr>
        <w:t xml:space="preserve">Utilizza le immagini (materiale A) per:</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far emergere ciò che gli apprendenti sanno sui corsi di formazione in generale, sulla base delle loro esperienze precedenti;</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far parlare, in particolare, delle opportunità di lavoro correlate ai corsi di formazione, ad esempio: corsi per elettricisti, corsi di grafica, corsi per operatore socio-sanitario, corsi per addetto/a alla ristorazione, ecc.</w:t>
      </w:r>
    </w:p>
    <w:p w:rsidR="00000000" w:rsidDel="00000000" w:rsidP="00000000" w:rsidRDefault="00000000" w:rsidRPr="00000000" w14:paraId="0000001F">
      <w:pPr>
        <w:spacing w:line="276" w:lineRule="auto"/>
        <w:jc w:val="both"/>
        <w:rPr>
          <w:sz w:val="14"/>
          <w:szCs w:val="14"/>
        </w:rPr>
      </w:pPr>
      <w:r w:rsidDel="00000000" w:rsidR="00000000" w:rsidRPr="00000000">
        <w:rPr>
          <w:rtl w:val="0"/>
        </w:rPr>
      </w:r>
    </w:p>
    <w:p w:rsidR="00000000" w:rsidDel="00000000" w:rsidP="00000000" w:rsidRDefault="00000000" w:rsidRPr="00000000" w14:paraId="00000020">
      <w:pPr>
        <w:spacing w:line="276" w:lineRule="auto"/>
        <w:jc w:val="both"/>
        <w:rPr>
          <w:i w:val="1"/>
          <w:iCs w:val="1"/>
          <w:u w:val="single"/>
        </w:rPr>
      </w:pPr>
      <w:r w:rsidDel="00000000" w:rsidR="00000000" w:rsidRPr="00000000">
        <w:rPr>
          <w:i w:val="1"/>
          <w:iCs w:val="1"/>
          <w:u w:val="single"/>
          <w:rtl w:val="0"/>
        </w:rPr>
        <w:t xml:space="preserve">Attività 2</w:t>
      </w:r>
    </w:p>
    <w:p w:rsidR="00000000" w:rsidDel="00000000" w:rsidP="00000000" w:rsidRDefault="00000000" w:rsidRPr="00000000" w14:paraId="00000021">
      <w:pPr>
        <w:spacing w:line="276" w:lineRule="auto"/>
        <w:jc w:val="both"/>
        <w:rPr/>
      </w:pPr>
      <w:r w:rsidDel="00000000" w:rsidR="00000000" w:rsidRPr="00000000">
        <w:rPr>
          <w:rtl w:val="0"/>
        </w:rPr>
        <w:t xml:space="preserve">Distribuisci l’opuscolo relativo a un corso di formazione (materiale B).</w:t>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Verifica la comprensione chiedendo, ad esempio: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Di cosa tratta il corso? Quando inizia? Quando finisce? È un corso gratuito? Quanto costa?</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seguito, dividi gli apprendenti in coppie; ciascuna coppia è invitata a cercare in Internet, utilizzando lo Smartphone, altri esempi di proposte formative legate al territorio circostante, scambiandosi informazioni su quanto trovato sul web, ad esempio, sull'ubicazione del centro di formazione, sulle date e sugli orari dei corsi, i costi, ecc.</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09" w:right="0" w:hanging="4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Infine, chiedi di dare alcune informazioni, precedentemente condivise nella coppia, al resto del gruppo.</w:t>
      </w:r>
      <w:r w:rsidDel="00000000" w:rsidR="00000000" w:rsidRPr="00000000">
        <w:rPr>
          <w:rtl w:val="0"/>
        </w:rPr>
      </w:r>
    </w:p>
    <w:p w:rsidR="00000000" w:rsidDel="00000000" w:rsidP="00000000" w:rsidRDefault="00000000" w:rsidRPr="00000000" w14:paraId="00000025">
      <w:pPr>
        <w:spacing w:line="276" w:lineRule="auto"/>
        <w:jc w:val="both"/>
        <w:rPr>
          <w:i w:val="1"/>
          <w:iCs w:val="1"/>
          <w:sz w:val="20"/>
          <w:szCs w:val="20"/>
          <w:u w:val="single"/>
        </w:rPr>
      </w:pPr>
      <w:r w:rsidDel="00000000" w:rsidR="00000000" w:rsidRPr="00000000">
        <w:rPr>
          <w:rtl w:val="0"/>
        </w:rPr>
      </w:r>
    </w:p>
    <w:p w:rsidR="00000000" w:rsidDel="00000000" w:rsidP="00000000" w:rsidRDefault="00000000" w:rsidRPr="00000000" w14:paraId="00000026">
      <w:pPr>
        <w:spacing w:line="276" w:lineRule="auto"/>
        <w:jc w:val="both"/>
        <w:rPr>
          <w:i w:val="1"/>
          <w:iCs w:val="1"/>
          <w:u w:val="single"/>
        </w:rPr>
      </w:pPr>
      <w:r w:rsidDel="00000000" w:rsidR="00000000" w:rsidRPr="00000000">
        <w:rPr>
          <w:i w:val="1"/>
          <w:iCs w:val="1"/>
          <w:u w:val="single"/>
          <w:rtl w:val="0"/>
        </w:rPr>
        <w:t xml:space="preserve">Attività 3</w:t>
      </w:r>
    </w:p>
    <w:p w:rsidR="00000000" w:rsidDel="00000000" w:rsidP="00000000" w:rsidRDefault="00000000" w:rsidRPr="00000000" w14:paraId="0000002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Utilizza il calendario (materiale C). Chiedi agli apprendenti di cerchiare il mese e di usare colori diversi per indicare i giorni dei corsi di cui al materiale B). </w:t>
      </w:r>
    </w:p>
    <w:p w:rsidR="00000000" w:rsidDel="00000000" w:rsidP="00000000" w:rsidRDefault="00000000" w:rsidRPr="00000000" w14:paraId="0000002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Usa poi l’attività per lavorare, in senso più ampio, sui mesi dell’anno e sui giorni della settimana.</w:t>
      </w:r>
    </w:p>
    <w:p w:rsidR="00000000" w:rsidDel="00000000" w:rsidP="00000000" w:rsidRDefault="00000000" w:rsidRPr="00000000" w14:paraId="0000002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Lavora quindi sulle ore del giorno, invitando i partecipanti a condividere informazioni riferite agli orari in cui hanno frequentato dei corsi nel loro Paese o in Italia.</w:t>
      </w:r>
    </w:p>
    <w:p w:rsidR="00000000" w:rsidDel="00000000" w:rsidP="00000000" w:rsidRDefault="00000000" w:rsidRPr="00000000" w14:paraId="000000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09" w:right="0" w:hanging="43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Fai in modo che si allenino con le ore del giorno, usando il disegno di un orologio, facendo vedere il tuo orologio come realia o mostrando una App con demo di orologi a lancette.</w:t>
      </w:r>
    </w:p>
    <w:p w:rsidR="00000000" w:rsidDel="00000000" w:rsidP="00000000" w:rsidRDefault="00000000" w:rsidRPr="00000000" w14:paraId="0000002B">
      <w:pPr>
        <w:spacing w:line="276" w:lineRule="auto"/>
        <w:jc w:val="both"/>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singl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Attività 4</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Mostra il modulo di iscrizione (materiale D). Chiedi di immaginare di voler frequentare il corso di cui al materiale B) e chiedi quindi agli studenti di compilare il modulo con i propri dati.</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spacing w:line="276" w:lineRule="auto"/>
        <w:jc w:val="both"/>
        <w:rPr>
          <w:i w:val="1"/>
          <w:iCs w:val="1"/>
          <w:u w:val="single"/>
        </w:rPr>
      </w:pPr>
      <w:r w:rsidDel="00000000" w:rsidR="00000000" w:rsidRPr="00000000">
        <w:rPr>
          <w:i w:val="1"/>
          <w:iCs w:val="1"/>
          <w:u w:val="single"/>
          <w:rtl w:val="0"/>
        </w:rPr>
        <w:t xml:space="preserve">Attività 5</w:t>
      </w:r>
    </w:p>
    <w:p w:rsidR="00000000" w:rsidDel="00000000" w:rsidP="00000000" w:rsidRDefault="00000000" w:rsidRPr="00000000" w14:paraId="00000030">
      <w:pPr>
        <w:spacing w:line="276" w:lineRule="auto"/>
        <w:jc w:val="both"/>
        <w:rPr/>
      </w:pPr>
      <w:r w:rsidDel="00000000" w:rsidR="00000000" w:rsidRPr="00000000">
        <w:rPr>
          <w:rtl w:val="0"/>
        </w:rPr>
        <w:t xml:space="preserve">Presenta un dialogo come il seguente, in cui gli apprendenti immaginano di partecipare a un corso di formazione.</w:t>
      </w:r>
    </w:p>
    <w:p w:rsidR="00000000" w:rsidDel="00000000" w:rsidP="00000000" w:rsidRDefault="00000000" w:rsidRPr="00000000" w14:paraId="00000031">
      <w:pPr>
        <w:spacing w:line="276" w:lineRule="auto"/>
        <w:jc w:val="both"/>
        <w:rPr>
          <w:i w:val="1"/>
          <w:iCs w:val="1"/>
        </w:rPr>
      </w:pPr>
      <w:r w:rsidDel="00000000" w:rsidR="00000000" w:rsidRPr="00000000">
        <w:rPr>
          <w:rtl w:val="0"/>
        </w:rPr>
        <w:t xml:space="preserve">A. </w:t>
      </w:r>
      <w:r w:rsidDel="00000000" w:rsidR="00000000" w:rsidRPr="00000000">
        <w:rPr>
          <w:i w:val="1"/>
          <w:iCs w:val="1"/>
          <w:rtl w:val="0"/>
        </w:rPr>
        <w:t xml:space="preserve">Quando c’è la prossima lezione?</w:t>
      </w:r>
    </w:p>
    <w:p w:rsidR="00000000" w:rsidDel="00000000" w:rsidP="00000000" w:rsidRDefault="00000000" w:rsidRPr="00000000" w14:paraId="00000032">
      <w:pPr>
        <w:spacing w:line="276" w:lineRule="auto"/>
        <w:jc w:val="both"/>
        <w:rPr/>
      </w:pPr>
      <w:r w:rsidDel="00000000" w:rsidR="00000000" w:rsidRPr="00000000">
        <w:rPr>
          <w:rtl w:val="0"/>
        </w:rPr>
        <w:t xml:space="preserve">B. </w:t>
      </w:r>
      <w:r w:rsidDel="00000000" w:rsidR="00000000" w:rsidRPr="00000000">
        <w:rPr>
          <w:i w:val="1"/>
          <w:iCs w:val="1"/>
          <w:rtl w:val="0"/>
        </w:rPr>
        <w:t xml:space="preserve">Ci sarà lunedì dalle 16.00 alle 18.00.</w:t>
      </w:r>
      <w:r w:rsidDel="00000000" w:rsidR="00000000" w:rsidRPr="00000000">
        <w:rPr>
          <w:rtl w:val="0"/>
        </w:rPr>
      </w:r>
    </w:p>
    <w:p w:rsidR="00000000" w:rsidDel="00000000" w:rsidP="00000000" w:rsidRDefault="00000000" w:rsidRPr="00000000" w14:paraId="00000033">
      <w:pPr>
        <w:spacing w:line="276" w:lineRule="auto"/>
        <w:jc w:val="both"/>
        <w:rPr>
          <w:i w:val="1"/>
          <w:iCs w:val="1"/>
        </w:rPr>
      </w:pPr>
      <w:r w:rsidDel="00000000" w:rsidR="00000000" w:rsidRPr="00000000">
        <w:rPr>
          <w:rtl w:val="0"/>
        </w:rPr>
        <w:t xml:space="preserve">A. </w:t>
      </w:r>
      <w:r w:rsidDel="00000000" w:rsidR="00000000" w:rsidRPr="00000000">
        <w:rPr>
          <w:i w:val="1"/>
          <w:iCs w:val="1"/>
          <w:rtl w:val="0"/>
        </w:rPr>
        <w:t xml:space="preserve">Ci sono compiti a casa?</w:t>
      </w:r>
    </w:p>
    <w:p w:rsidR="00000000" w:rsidDel="00000000" w:rsidP="00000000" w:rsidRDefault="00000000" w:rsidRPr="00000000" w14:paraId="00000034">
      <w:pPr>
        <w:spacing w:line="276" w:lineRule="auto"/>
        <w:jc w:val="both"/>
        <w:rPr>
          <w:i w:val="1"/>
          <w:iCs w:val="1"/>
        </w:rPr>
      </w:pPr>
      <w:r w:rsidDel="00000000" w:rsidR="00000000" w:rsidRPr="00000000">
        <w:rPr>
          <w:rtl w:val="0"/>
        </w:rPr>
        <w:t xml:space="preserve">B. </w:t>
      </w:r>
      <w:r w:rsidDel="00000000" w:rsidR="00000000" w:rsidRPr="00000000">
        <w:rPr>
          <w:i w:val="1"/>
          <w:iCs w:val="1"/>
          <w:rtl w:val="0"/>
        </w:rPr>
        <w:t xml:space="preserve">Sì, leggete le pagine da 34 a 38 e fate gli esercizi alla fine di pagina 38. Ci vediamo lunedì!</w:t>
      </w:r>
    </w:p>
    <w:p w:rsidR="00000000" w:rsidDel="00000000" w:rsidP="00000000" w:rsidRDefault="00000000" w:rsidRPr="00000000" w14:paraId="00000035">
      <w:pPr>
        <w:spacing w:line="276" w:lineRule="auto"/>
        <w:jc w:val="both"/>
        <w:rPr>
          <w:i w:val="1"/>
          <w:iCs w:val="1"/>
          <w:sz w:val="14"/>
          <w:szCs w:val="14"/>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 verificare la comprensione, chiedi di scrivere l'ora della prossima lezione e i compiti per casa. Insisti su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dalle …alle/ da…a.</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Poi, fai esercitare i partecipanti a coppie su dialoghi come il precedente. Lascia loro il tempo di prepararsi.</w:t>
      </w:r>
    </w:p>
    <w:p w:rsidR="00000000" w:rsidDel="00000000" w:rsidP="00000000" w:rsidRDefault="00000000" w:rsidRPr="00000000" w14:paraId="00000038">
      <w:pPr>
        <w:rPr>
          <w:color w:val="4f81bd"/>
        </w:rPr>
      </w:pPr>
      <w:r w:rsidDel="00000000" w:rsidR="00000000" w:rsidRPr="00000000">
        <w:br w:type="page"/>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1287" w:right="0" w:hanging="360"/>
        <w:jc w:val="both"/>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1287" w:right="0" w:hanging="360"/>
        <w:jc w:val="both"/>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Materiali </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Pr>
        <w:drawing>
          <wp:inline distB="0" distT="0" distL="0" distR="0">
            <wp:extent cx="2685098" cy="1792819"/>
            <wp:effectExtent b="0" l="0" r="0" t="0"/>
            <wp:docPr descr="C:\Users\utilisateur\AppData\Local\Microsoft\Windows\INetCache\Content.Word\39_training2.jpg" id="2129694488" name="image3.jpg"/>
            <a:graphic>
              <a:graphicData uri="http://schemas.openxmlformats.org/drawingml/2006/picture">
                <pic:pic>
                  <pic:nvPicPr>
                    <pic:cNvPr descr="C:\Users\utilisateur\AppData\Local\Microsoft\Windows\INetCache\Content.Word\39_training2.jpg" id="0" name="image3.jpg"/>
                    <pic:cNvPicPr preferRelativeResize="0"/>
                  </pic:nvPicPr>
                  <pic:blipFill>
                    <a:blip r:embed="rId10"/>
                    <a:srcRect b="0" l="0" r="0" t="0"/>
                    <a:stretch>
                      <a:fillRect/>
                    </a:stretch>
                  </pic:blipFill>
                  <pic:spPr>
                    <a:xfrm>
                      <a:off x="0" y="0"/>
                      <a:ext cx="2685098" cy="1792819"/>
                    </a:xfrm>
                    <a:prstGeom prst="rect"/>
                    <a:ln/>
                  </pic:spPr>
                </pic:pic>
              </a:graphicData>
            </a:graphic>
          </wp:inline>
        </w:drawing>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Pr>
        <w:drawing>
          <wp:inline distB="0" distT="0" distL="0" distR="0">
            <wp:extent cx="2574444" cy="1838888"/>
            <wp:effectExtent b="0" l="0" r="0" t="0"/>
            <wp:docPr descr="C:\Users\utilisateur\AppData\Local\Microsoft\Windows\INetCache\Content.Word\39_training.jpg" id="2129694490" name="image7.jpg"/>
            <a:graphic>
              <a:graphicData uri="http://schemas.openxmlformats.org/drawingml/2006/picture">
                <pic:pic>
                  <pic:nvPicPr>
                    <pic:cNvPr descr="C:\Users\utilisateur\AppData\Local\Microsoft\Windows\INetCache\Content.Word\39_training.jpg" id="0" name="image7.jpg"/>
                    <pic:cNvPicPr preferRelativeResize="0"/>
                  </pic:nvPicPr>
                  <pic:blipFill>
                    <a:blip r:embed="rId11"/>
                    <a:srcRect b="0" l="0" r="0" t="0"/>
                    <a:stretch>
                      <a:fillRect/>
                    </a:stretch>
                  </pic:blipFill>
                  <pic:spPr>
                    <a:xfrm>
                      <a:off x="0" y="0"/>
                      <a:ext cx="2574444" cy="1838888"/>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4"/>
          <w:szCs w:val="4"/>
          <w:u w:val="none"/>
          <w:shd w:fill="auto" w:val="clear"/>
          <w:vertAlign w:val="baseline"/>
        </w:rPr>
      </w:pPr>
      <w:r w:rsidDel="00000000" w:rsidR="00000000" w:rsidRPr="00000000">
        <w:rPr>
          <w:rtl w:val="0"/>
        </w:rPr>
      </w:r>
    </w:p>
    <w:tbl>
      <w:tblPr>
        <w:tblStyle w:val="Table2"/>
        <w:tblW w:w="96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674"/>
        <w:gridCol w:w="4964"/>
        <w:tblGridChange w:id="0">
          <w:tblGrid>
            <w:gridCol w:w="4674"/>
            <w:gridCol w:w="4964"/>
          </w:tblGrid>
        </w:tblGridChange>
      </w:tblGrid>
      <w:tr>
        <w:trPr>
          <w:cantSplit w:val="0"/>
          <w:tblHeader w:val="0"/>
        </w:trPr>
        <w:tc>
          <w:tcPr>
            <w:vAlign w:val="center"/>
          </w:tcPr>
          <w:p w:rsidR="00000000" w:rsidDel="00000000" w:rsidP="00000000" w:rsidRDefault="00000000" w:rsidRPr="00000000" w14:paraId="00000040">
            <w:pPr>
              <w:jc w:val="center"/>
              <w:rPr/>
            </w:pPr>
            <w:r w:rsidDel="00000000" w:rsidR="00000000" w:rsidRPr="00000000">
              <w:rPr/>
              <w:drawing>
                <wp:inline distB="0" distT="0" distL="0" distR="0">
                  <wp:extent cx="2809847" cy="1784577"/>
                  <wp:effectExtent b="0" l="0" r="0" t="0"/>
                  <wp:docPr descr="Immagine che contiene vestiti, calzature, persona, interno&#10;&#10;Descrizione generata automaticamente" id="2129694489" name="image13.jpg"/>
                  <a:graphic>
                    <a:graphicData uri="http://schemas.openxmlformats.org/drawingml/2006/picture">
                      <pic:pic>
                        <pic:nvPicPr>
                          <pic:cNvPr descr="Immagine che contiene vestiti, calzature, persona, interno&#10;&#10;Descrizione generata automaticamente" id="0" name="image13.jpg"/>
                          <pic:cNvPicPr preferRelativeResize="0"/>
                        </pic:nvPicPr>
                        <pic:blipFill>
                          <a:blip r:embed="rId12"/>
                          <a:srcRect b="0" l="0" r="0" t="0"/>
                          <a:stretch>
                            <a:fillRect/>
                          </a:stretch>
                        </pic:blipFill>
                        <pic:spPr>
                          <a:xfrm>
                            <a:off x="0" y="0"/>
                            <a:ext cx="2809847" cy="1784577"/>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1">
            <w:pPr>
              <w:ind w:left="237" w:firstLine="0"/>
              <w:jc w:val="center"/>
              <w:rPr/>
            </w:pPr>
            <w:r w:rsidDel="00000000" w:rsidR="00000000" w:rsidRPr="00000000">
              <w:rPr/>
              <w:drawing>
                <wp:inline distB="0" distT="0" distL="0" distR="0">
                  <wp:extent cx="2852648" cy="1605188"/>
                  <wp:effectExtent b="0" l="0" r="0" t="0"/>
                  <wp:docPr id="2129694491" name="image10.jpg"/>
                  <a:graphic>
                    <a:graphicData uri="http://schemas.openxmlformats.org/drawingml/2006/picture">
                      <pic:pic>
                        <pic:nvPicPr>
                          <pic:cNvPr id="0" name="image10.jpg"/>
                          <pic:cNvPicPr preferRelativeResize="0"/>
                        </pic:nvPicPr>
                        <pic:blipFill>
                          <a:blip r:embed="rId13"/>
                          <a:srcRect b="0" l="0" r="0" t="0"/>
                          <a:stretch>
                            <a:fillRect/>
                          </a:stretch>
                        </pic:blipFill>
                        <pic:spPr>
                          <a:xfrm>
                            <a:off x="0" y="0"/>
                            <a:ext cx="2852648" cy="1605188"/>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42">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67091</wp:posOffset>
            </wp:positionH>
            <wp:positionV relativeFrom="paragraph">
              <wp:posOffset>2201131</wp:posOffset>
            </wp:positionV>
            <wp:extent cx="2944160" cy="1854260"/>
            <wp:effectExtent b="0" l="0" r="0" t="0"/>
            <wp:wrapNone/>
            <wp:docPr descr="Immagine che contiene persona, elmetto, Operaio, abbigliamento da lavoro&#10;&#10;Descrizione generata automaticamente" id="2129694496" name="image9.jpg"/>
            <a:graphic>
              <a:graphicData uri="http://schemas.openxmlformats.org/drawingml/2006/picture">
                <pic:pic>
                  <pic:nvPicPr>
                    <pic:cNvPr descr="Immagine che contiene persona, elmetto, Operaio, abbigliamento da lavoro&#10;&#10;Descrizione generata automaticamente" id="0" name="image9.jpg"/>
                    <pic:cNvPicPr preferRelativeResize="0"/>
                  </pic:nvPicPr>
                  <pic:blipFill>
                    <a:blip r:embed="rId14"/>
                    <a:srcRect b="0" l="0" r="0" t="0"/>
                    <a:stretch>
                      <a:fillRect/>
                    </a:stretch>
                  </pic:blipFill>
                  <pic:spPr>
                    <a:xfrm>
                      <a:off x="0" y="0"/>
                      <a:ext cx="2944160" cy="1854260"/>
                    </a:xfrm>
                    <a:prstGeom prst="rect"/>
                    <a:ln/>
                  </pic:spPr>
                </pic:pic>
              </a:graphicData>
            </a:graphic>
          </wp:anchor>
        </w:drawing>
      </w:r>
    </w:p>
    <w:tbl>
      <w:tblPr>
        <w:tblStyle w:val="Table3"/>
        <w:tblW w:w="96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15"/>
        <w:gridCol w:w="4813"/>
        <w:tblGridChange w:id="0">
          <w:tblGrid>
            <w:gridCol w:w="4815"/>
            <w:gridCol w:w="4813"/>
          </w:tblGrid>
        </w:tblGridChange>
      </w:tblGrid>
      <w:tr>
        <w:trPr>
          <w:cantSplit w:val="0"/>
          <w:tblHeader w:val="0"/>
        </w:trPr>
        <w:tc>
          <w:tcPr/>
          <w:p w:rsidR="00000000" w:rsidDel="00000000" w:rsidP="00000000" w:rsidRDefault="00000000" w:rsidRPr="00000000" w14:paraId="00000043">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-1491</wp:posOffset>
                  </wp:positionH>
                  <wp:positionV relativeFrom="paragraph">
                    <wp:posOffset>3395</wp:posOffset>
                  </wp:positionV>
                  <wp:extent cx="2944151" cy="1878437"/>
                  <wp:effectExtent b="0" l="0" r="0" t="0"/>
                  <wp:wrapNone/>
                  <wp:docPr descr="Immagine che contiene persona, interno, Spuntino, Fast food" id="2129694497" name="image4.jpg"/>
                  <a:graphic>
                    <a:graphicData uri="http://schemas.openxmlformats.org/drawingml/2006/picture">
                      <pic:pic>
                        <pic:nvPicPr>
                          <pic:cNvPr descr="Immagine che contiene persona, interno, Spuntino, Fast food" id="0" name="image4.jpg"/>
                          <pic:cNvPicPr preferRelativeResize="0"/>
                        </pic:nvPicPr>
                        <pic:blipFill>
                          <a:blip r:embed="rId15"/>
                          <a:srcRect b="0" l="0" r="0" t="0"/>
                          <a:stretch>
                            <a:fillRect/>
                          </a:stretch>
                        </pic:blipFill>
                        <pic:spPr>
                          <a:xfrm>
                            <a:off x="0" y="0"/>
                            <a:ext cx="2944151" cy="1878437"/>
                          </a:xfrm>
                          <a:prstGeom prst="rect"/>
                          <a:ln/>
                        </pic:spPr>
                      </pic:pic>
                    </a:graphicData>
                  </a:graphic>
                </wp:anchor>
              </w:drawing>
            </w:r>
          </w:p>
        </w:tc>
        <w:tc>
          <w:tcPr/>
          <w:p w:rsidR="00000000" w:rsidDel="00000000" w:rsidP="00000000" w:rsidRDefault="00000000" w:rsidRPr="00000000" w14:paraId="00000044">
            <w:pPr>
              <w:rPr/>
            </w:pPr>
            <w:r w:rsidDel="00000000" w:rsidR="00000000" w:rsidRPr="00000000">
              <w:rPr/>
              <w:drawing>
                <wp:inline distB="0" distT="0" distL="0" distR="0">
                  <wp:extent cx="2867038" cy="1906705"/>
                  <wp:effectExtent b="0" l="0" r="0" t="0"/>
                  <wp:docPr descr="Immagine che contiene vestiti, persona, interno, muro&#10;&#10;Descrizione generata automaticamente" id="2129694492" name="image11.png"/>
                  <a:graphic>
                    <a:graphicData uri="http://schemas.openxmlformats.org/drawingml/2006/picture">
                      <pic:pic>
                        <pic:nvPicPr>
                          <pic:cNvPr descr="Immagine che contiene vestiti, persona, interno, muro&#10;&#10;Descrizione generata automaticamente" id="0" name="image11.png"/>
                          <pic:cNvPicPr preferRelativeResize="0"/>
                        </pic:nvPicPr>
                        <pic:blipFill>
                          <a:blip r:embed="rId16"/>
                          <a:srcRect b="0" l="0" r="0" t="0"/>
                          <a:stretch>
                            <a:fillRect/>
                          </a:stretch>
                        </pic:blipFill>
                        <pic:spPr>
                          <a:xfrm>
                            <a:off x="0" y="0"/>
                            <a:ext cx="2867038" cy="1906705"/>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45">
            <w:pPr>
              <w:rPr/>
            </w:pPr>
            <w:r w:rsidDel="00000000" w:rsidR="00000000" w:rsidRPr="00000000">
              <w:rPr>
                <w:rtl w:val="0"/>
              </w:rPr>
            </w:r>
          </w:p>
        </w:tc>
        <w:tc>
          <w:tcPr/>
          <w:p w:rsidR="00000000" w:rsidDel="00000000" w:rsidP="00000000" w:rsidRDefault="00000000" w:rsidRPr="00000000" w14:paraId="00000046">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41663</wp:posOffset>
                  </wp:positionH>
                  <wp:positionV relativeFrom="paragraph">
                    <wp:posOffset>110684</wp:posOffset>
                  </wp:positionV>
                  <wp:extent cx="2781300" cy="1827448"/>
                  <wp:effectExtent b="0" l="0" r="0" t="0"/>
                  <wp:wrapNone/>
                  <wp:docPr descr="Immagine che contiene persona, Operaio, Elmetto, vestiti&#10;&#10;Descrizione generata automaticamente" id="2129694486" name="image6.jpg"/>
                  <a:graphic>
                    <a:graphicData uri="http://schemas.openxmlformats.org/drawingml/2006/picture">
                      <pic:pic>
                        <pic:nvPicPr>
                          <pic:cNvPr descr="Immagine che contiene persona, Operaio, Elmetto, vestiti&#10;&#10;Descrizione generata automaticamente" id="0" name="image6.jpg"/>
                          <pic:cNvPicPr preferRelativeResize="0"/>
                        </pic:nvPicPr>
                        <pic:blipFill>
                          <a:blip r:embed="rId17"/>
                          <a:srcRect b="0" l="0" r="0" t="0"/>
                          <a:stretch>
                            <a:fillRect/>
                          </a:stretch>
                        </pic:blipFill>
                        <pic:spPr>
                          <a:xfrm>
                            <a:off x="0" y="0"/>
                            <a:ext cx="2781300" cy="1827448"/>
                          </a:xfrm>
                          <a:prstGeom prst="rect"/>
                          <a:ln/>
                        </pic:spPr>
                      </pic:pic>
                    </a:graphicData>
                  </a:graphic>
                </wp:anchor>
              </w:drawing>
            </w:r>
          </w:p>
        </w:tc>
      </w:tr>
    </w:tbl>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b w:val="1"/>
          <w:bCs w:val="1"/>
        </w:rPr>
      </w:pPr>
      <w:r w:rsidDel="00000000" w:rsidR="00000000" w:rsidRPr="00000000">
        <w:rPr>
          <w:rtl w:val="0"/>
        </w:rPr>
      </w:r>
    </w:p>
    <w:p w:rsidR="00000000" w:rsidDel="00000000" w:rsidP="00000000" w:rsidRDefault="00000000" w:rsidRPr="00000000" w14:paraId="0000004A">
      <w:pPr>
        <w:rPr>
          <w:b w:val="1"/>
          <w:bCs w:val="1"/>
        </w:rPr>
      </w:pPr>
      <w:r w:rsidDel="00000000" w:rsidR="00000000" w:rsidRPr="00000000">
        <w:rPr>
          <w:rtl w:val="0"/>
        </w:rPr>
      </w:r>
    </w:p>
    <w:p w:rsidR="00000000" w:rsidDel="00000000" w:rsidP="00000000" w:rsidRDefault="00000000" w:rsidRPr="00000000" w14:paraId="0000004B">
      <w:pPr>
        <w:rPr>
          <w:b w:val="1"/>
          <w:bCs w:val="1"/>
        </w:rPr>
      </w:pPr>
      <w:r w:rsidDel="00000000" w:rsidR="00000000" w:rsidRPr="00000000">
        <w:rPr>
          <w:b w:val="1"/>
          <w:bCs w:val="1"/>
          <w:rtl w:val="0"/>
        </w:rPr>
        <w:t xml:space="preserve">B)</w:t>
      </w:r>
    </w:p>
    <w:p w:rsidR="00000000" w:rsidDel="00000000" w:rsidP="00000000" w:rsidRDefault="00000000" w:rsidRPr="00000000" w14:paraId="0000004C">
      <w:pPr>
        <w:jc w:val="center"/>
        <w:rPr/>
      </w:pPr>
      <w:r w:rsidDel="00000000" w:rsidR="00000000" w:rsidRPr="00000000">
        <w:rPr/>
        <w:drawing>
          <wp:inline distB="0" distT="0" distL="0" distR="0">
            <wp:extent cx="4848225" cy="6858000"/>
            <wp:effectExtent b="0" l="0" r="0" t="0"/>
            <wp:docPr descr="Immagine che contiene testo, Viso umano, persona, schermata" id="2129694493" name="image12.jpg"/>
            <a:graphic>
              <a:graphicData uri="http://schemas.openxmlformats.org/drawingml/2006/picture">
                <pic:pic>
                  <pic:nvPicPr>
                    <pic:cNvPr descr="Immagine che contiene testo, Viso umano, persona, schermata" id="0" name="image12.jpg"/>
                    <pic:cNvPicPr preferRelativeResize="0"/>
                  </pic:nvPicPr>
                  <pic:blipFill>
                    <a:blip r:embed="rId18"/>
                    <a:srcRect b="0" l="0" r="0" t="0"/>
                    <a:stretch>
                      <a:fillRect/>
                    </a:stretch>
                  </pic:blipFill>
                  <pic:spPr>
                    <a:xfrm>
                      <a:off x="0" y="0"/>
                      <a:ext cx="4848225" cy="68580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Pr>
        <w:drawing>
          <wp:inline distB="0" distT="0" distL="0" distR="0">
            <wp:extent cx="5608788" cy="2729966"/>
            <wp:effectExtent b="57150" l="57150" r="57150" t="57150"/>
            <wp:docPr descr="Calendario Ottobre 2024: modelli gratuiti da stampare | Canva" id="2129694494" name="image5.jpg"/>
            <a:graphic>
              <a:graphicData uri="http://schemas.openxmlformats.org/drawingml/2006/picture">
                <pic:pic>
                  <pic:nvPicPr>
                    <pic:cNvPr descr="Calendario Ottobre 2024: modelli gratuiti da stampare | Canva" id="0" name="image5.jpg"/>
                    <pic:cNvPicPr preferRelativeResize="0"/>
                  </pic:nvPicPr>
                  <pic:blipFill>
                    <a:blip r:embed="rId19"/>
                    <a:srcRect b="7013" l="4255" r="4100" t="13690"/>
                    <a:stretch>
                      <a:fillRect/>
                    </a:stretch>
                  </pic:blipFill>
                  <pic:spPr>
                    <a:xfrm>
                      <a:off x="0" y="0"/>
                      <a:ext cx="5608788" cy="2729966"/>
                    </a:xfrm>
                    <a:prstGeom prst="rect"/>
                    <a:ln w="57150">
                      <a:solidFill>
                        <a:srgbClr val="0070C0"/>
                      </a:solidFill>
                      <a:prstDash val="solid"/>
                    </a:ln>
                  </pic:spPr>
                </pic:pic>
              </a:graphicData>
            </a:graphic>
          </wp:inline>
        </w:drawing>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4f81bd"/>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 </w:t>
      </w:r>
      <w:r w:rsidDel="00000000" w:rsidR="00000000" w:rsidRPr="00000000">
        <w:rPr>
          <w:rtl w:val="0"/>
        </w:rPr>
      </w:r>
    </w:p>
    <w:tbl>
      <w:tblPr>
        <w:tblStyle w:val="Table4"/>
        <w:tblW w:w="93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7"/>
        <w:gridCol w:w="3352"/>
        <w:gridCol w:w="5096"/>
        <w:tblGridChange w:id="0">
          <w:tblGrid>
            <w:gridCol w:w="937"/>
            <w:gridCol w:w="3352"/>
            <w:gridCol w:w="5096"/>
          </w:tblGrid>
        </w:tblGridChange>
      </w:tblGrid>
      <w:tr>
        <w:trPr>
          <w:cantSplit w:val="0"/>
          <w:trHeight w:val="567" w:hRule="atLeast"/>
          <w:tblHeader w:val="0"/>
        </w:trPr>
        <w:tc>
          <w:tcPr>
            <w:shd w:fill="d9d9d9" w:val="clear"/>
            <w:vAlign w:val="center"/>
          </w:tcPr>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center"/>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tl w:val="0"/>
              </w:rPr>
            </w:r>
          </w:p>
        </w:tc>
        <w:tc>
          <w:tcPr>
            <w:shd w:fill="d9d9d9" w:val="clear"/>
            <w:vAlign w:val="center"/>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Nome del corso </w:t>
            </w:r>
          </w:p>
        </w:tc>
        <w:tc>
          <w:tcPr>
            <w:shd w:fill="d9d9d9" w:val="clear"/>
            <w:vAlign w:val="cente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67" w:hRule="atLeast"/>
          <w:tblHeader w:val="0"/>
        </w:trPr>
        <w:tc>
          <w:tcPr>
            <w:shd w:fill="ffffff" w:val="clear"/>
            <w:vAlign w:val="center"/>
          </w:tcPr>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center"/>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tl w:val="0"/>
              </w:rPr>
            </w:r>
          </w:p>
        </w:tc>
        <w:tc>
          <w:tcPr>
            <w:shd w:fill="ffffff" w:val="clear"/>
            <w:vAlign w:val="cente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Periodo del corso </w:t>
            </w:r>
          </w:p>
        </w:tc>
        <w:tc>
          <w:tcPr>
            <w:shd w:fill="ffffff" w:val="clear"/>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67" w:hRule="atLeast"/>
          <w:tblHeader w:val="0"/>
        </w:trPr>
        <w:tc>
          <w:tcPr>
            <w:shd w:fill="d9d9d9" w:val="clear"/>
            <w:vAlign w:val="center"/>
          </w:tcPr>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center"/>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tl w:val="0"/>
              </w:rPr>
            </w:r>
          </w:p>
        </w:tc>
        <w:tc>
          <w:tcPr>
            <w:shd w:fill="d9d9d9" w:val="clear"/>
            <w:vAlign w:val="center"/>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Nome e cognome</w:t>
            </w:r>
          </w:p>
        </w:tc>
        <w:tc>
          <w:tcPr>
            <w:shd w:fill="d9d9d9" w:val="clear"/>
            <w:vAlign w:val="center"/>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center"/>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Luogo e data di nascita</w:t>
            </w:r>
          </w:p>
        </w:tc>
        <w:tc>
          <w:tcPr>
            <w:vAlign w:val="cente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67" w:hRule="atLeast"/>
          <w:tblHeader w:val="0"/>
        </w:trPr>
        <w:tc>
          <w:tcPr>
            <w:shd w:fill="d9d9d9" w:val="clear"/>
            <w:vAlign w:val="center"/>
          </w:tcPr>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center"/>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tl w:val="0"/>
              </w:rPr>
            </w:r>
          </w:p>
        </w:tc>
        <w:tc>
          <w:tcPr>
            <w:shd w:fill="d9d9d9" w:val="clear"/>
            <w:vAlign w:val="center"/>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Nazionalità</w:t>
            </w:r>
          </w:p>
        </w:tc>
        <w:tc>
          <w:tcPr>
            <w:shd w:fill="d9d9d9" w:val="clear"/>
            <w:vAlign w:val="center"/>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65" w:hRule="atLeast"/>
          <w:tblHeader w:val="0"/>
        </w:trPr>
        <w:tc>
          <w:tcPr>
            <w:vAlign w:val="center"/>
          </w:tcPr>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center"/>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Indirizzo </w:t>
            </w:r>
          </w:p>
        </w:tc>
        <w:tc>
          <w:tcPr>
            <w:vAlign w:val="center"/>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986" w:hRule="atLeast"/>
          <w:tblHeader w:val="0"/>
        </w:trPr>
        <w:tc>
          <w:tcPr>
            <w:shd w:fill="d9d9d9" w:val="clear"/>
            <w:vAlign w:val="center"/>
          </w:tcPr>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center"/>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tl w:val="0"/>
              </w:rPr>
            </w:r>
          </w:p>
        </w:tc>
        <w:tc>
          <w:tcPr>
            <w:shd w:fill="d9d9d9" w:val="clear"/>
            <w:vAlign w:val="cente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Contatti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(e-mail e cellulare)</w:t>
            </w:r>
          </w:p>
        </w:tc>
        <w:tc>
          <w:tcPr>
            <w:shd w:fill="d9d9d9" w:val="clear"/>
            <w:vAlign w:val="center"/>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988" w:hRule="atLeast"/>
          <w:tblHeader w:val="0"/>
        </w:trPr>
        <w:tc>
          <w:tcPr>
            <w:vAlign w:val="center"/>
          </w:tcPr>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center"/>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Istruzione e corsi di formazione precedenti</w:t>
            </w:r>
          </w:p>
        </w:tc>
        <w:tc>
          <w:tcPr>
            <w:vAlign w:val="center"/>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6D">
      <w:pPr>
        <w:rPr/>
      </w:pPr>
      <w:r w:rsidDel="00000000" w:rsidR="00000000" w:rsidRPr="00000000">
        <w:rPr>
          <w:rtl w:val="0"/>
        </w:rPr>
      </w:r>
    </w:p>
    <w:sectPr>
      <w:headerReference r:id="rId20" w:type="default"/>
      <w:headerReference r:id="rId21" w:type="first"/>
      <w:headerReference r:id="rId22" w:type="even"/>
      <w:footerReference r:id="rId23" w:type="default"/>
      <w:footerReference r:id="rId24" w:type="first"/>
      <w:footerReference r:id="rId25" w:type="even"/>
      <w:pgSz w:h="16838" w:w="11906" w:orient="portrait"/>
      <w:pgMar w:bottom="1134" w:top="426" w:left="1134" w:right="1134" w:header="283"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eorgia"/>
  <w:font w:name="Courier New"/>
  <w:font w:name="Aptos"/>
  <w:font w:name="Noto Sans Symbols">
    <w:embedRegular w:fontKey="{00000000-0000-0000-0000-000000000000}" r:id="rId1" w:subsetted="0"/>
    <w:embedBold w:fontKey="{00000000-0000-0000-0000-000000000000}" r:id="rId2" w:subsetted="0"/>
  </w:font>
  <w:font w:name="Arial Black">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4">
    <w:pPr>
      <w:tabs>
        <w:tab w:val="center" w:leader="none" w:pos="4866"/>
        <w:tab w:val="right" w:leader="none" w:pos="10438.000000000002"/>
      </w:tabs>
      <w:rPr/>
    </w:pPr>
    <w:r w:rsidDel="00000000" w:rsidR="00000000" w:rsidRPr="00000000">
      <w:rPr>
        <w:b w:val="1"/>
        <w:bCs w:val="1"/>
        <w:color w:val="434343"/>
        <w:sz w:val="18"/>
        <w:szCs w:val="18"/>
        <w:highlight w:val="white"/>
        <w:rtl w:val="0"/>
      </w:rPr>
      <w:t xml:space="preserve">Strumento 64 – Supporto Linguistico fornito a Migranti</w:t>
    </w:r>
    <w:r w:rsidDel="00000000" w:rsidR="00000000" w:rsidRPr="00000000">
      <w:rPr>
        <w:rFonts w:ascii="Aptos" w:cs="Aptos" w:eastAsia="Aptos" w:hAnsi="Aptos"/>
        <w:rtl w:val="0"/>
      </w:rPr>
      <w:tab/>
    </w:r>
    <w:r w:rsidDel="00000000" w:rsidR="00000000" w:rsidRPr="00000000">
      <w:rPr>
        <w:color w:val="434343"/>
        <w:sz w:val="18"/>
        <w:szCs w:val="18"/>
      </w:rPr>
      <w:fldChar w:fldCharType="begin"/>
      <w:instrText xml:space="preserve">PAGE</w:instrText>
      <w:fldChar w:fldCharType="separate"/>
      <w:fldChar w:fldCharType="end"/>
    </w:r>
    <w:r w:rsidDel="00000000" w:rsidR="00000000" w:rsidRPr="00000000">
      <w:rPr>
        <w:color w:val="434343"/>
        <w:sz w:val="18"/>
        <w:szCs w:val="18"/>
        <w:rtl w:val="0"/>
      </w:rPr>
      <w:t xml:space="preserve">/5</w:t>
    </w:r>
    <w:r w:rsidDel="00000000" w:rsidR="00000000" w:rsidRPr="00000000">
      <w:rPr>
        <w:sz w:val="18"/>
        <w:szCs w:val="18"/>
        <w:rtl w:val="0"/>
      </w:rPr>
      <w:tab/>
    </w:r>
    <w:hyperlink r:id="rId1">
      <w:r w:rsidDel="00000000" w:rsidR="00000000" w:rsidRPr="00000000">
        <w:rPr>
          <w:color w:val="1155cc"/>
          <w:sz w:val="18"/>
          <w:szCs w:val="18"/>
          <w:u w:val="single"/>
          <w:rtl w:val="0"/>
        </w:rPr>
        <w:t xml:space="preserve">www.coe.int/education</w:t>
      </w:r>
    </w:hyperlink>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pPr>
    <w:rPr>
      <w:rFonts w:ascii="Calibri" w:cs="Calibri" w:eastAsia="Calibri" w:hAnsi="Calibri"/>
      <w:b w:val="1"/>
      <w:bCs w:val="1"/>
      <w:i w:val="0"/>
      <w:iCs w:val="0"/>
      <w:smallCaps w:val="0"/>
      <w:strike w:val="0"/>
      <w:color w:val="0070c0"/>
      <w:sz w:val="40"/>
      <w:szCs w:val="40"/>
      <w:u w:val="none"/>
      <w:shd w:fill="auto" w:val="clear"/>
      <w:vertAlign w:val="baseline"/>
    </w:rPr>
  </w:style>
  <w:style w:type="paragraph" w:styleId="Heading2">
    <w:name w:val="heading 2"/>
    <w:basedOn w:val="Normal"/>
    <w:next w:val="Normal"/>
    <w:pPr>
      <w:keepNext w:val="1"/>
      <w:spacing w:before="240" w:line="360" w:lineRule="auto"/>
      <w:ind w:left="340"/>
    </w:pPr>
    <w:rPr>
      <w:rFonts w:ascii="Arial Black" w:cs="Arial Black" w:eastAsia="Arial Black" w:hAnsi="Arial Black"/>
      <w:b w:val="1"/>
      <w:bCs w:val="1"/>
      <w:sz w:val="32"/>
      <w:szCs w:val="32"/>
    </w:rPr>
  </w:style>
  <w:style w:type="paragraph" w:styleId="Heading3">
    <w:name w:val="heading 3"/>
    <w:basedOn w:val="Normal"/>
    <w:next w:val="Normal"/>
    <w:pPr>
      <w:keepNext w:val="1"/>
      <w:spacing w:before="240" w:line="360" w:lineRule="auto"/>
      <w:ind w:left="340"/>
    </w:pPr>
    <w:rPr>
      <w:rFonts w:ascii="Arial" w:cs="Arial" w:eastAsia="Arial" w:hAnsi="Arial"/>
      <w:b w:val="1"/>
      <w:bCs w:val="1"/>
      <w:sz w:val="28"/>
      <w:szCs w:val="28"/>
    </w:rPr>
  </w:style>
  <w:style w:type="paragraph" w:styleId="Heading4">
    <w:name w:val="heading 4"/>
    <w:basedOn w:val="Normal"/>
    <w:next w:val="Normal"/>
    <w:pPr>
      <w:keepNext w:val="1"/>
      <w:spacing w:before="240" w:line="360" w:lineRule="auto"/>
      <w:ind w:left="340"/>
    </w:pPr>
    <w:rPr>
      <w:rFonts w:ascii="Arial" w:cs="Arial" w:eastAsia="Arial" w:hAnsi="Arial"/>
      <w:b w:val="1"/>
      <w:bCs w:val="1"/>
    </w:rPr>
  </w:style>
  <w:style w:type="paragraph" w:styleId="Heading5">
    <w:name w:val="heading 5"/>
    <w:basedOn w:val="Normal"/>
    <w:next w:val="Normal"/>
    <w:pPr>
      <w:keepNext w:val="1"/>
    </w:pPr>
    <w:rPr>
      <w:rFonts w:ascii="Times New Roman" w:cs="Times New Roman" w:eastAsia="Times New Roman" w:hAnsi="Times New Roman"/>
      <w:i w:val="1"/>
      <w:iCs w:val="1"/>
    </w:rPr>
  </w:style>
  <w:style w:type="paragraph" w:styleId="Heading6">
    <w:name w:val="heading 6"/>
    <w:basedOn w:val="Normal"/>
    <w:next w:val="Normal"/>
    <w:pPr>
      <w:spacing w:after="240" w:before="240" w:lineRule="auto"/>
      <w:ind w:left="284"/>
    </w:pPr>
    <w:rPr>
      <w:rFonts w:ascii="Arial" w:cs="Arial" w:eastAsia="Arial" w:hAnsi="Arial"/>
      <w:i w:val="1"/>
      <w:i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itolo7">
    <w:name w:val="heading 7"/>
    <w:basedOn w:val="Normale"/>
    <w:next w:val="Normale"/>
    <w:link w:val="Titolo7Carattere"/>
    <w:uiPriority w:val="99"/>
    <w:rsid w:val="00BB182D"/>
    <w:pPr>
      <w:keepNext w:val="1"/>
      <w:overflowPunct w:val="0"/>
      <w:autoSpaceDE w:val="0"/>
      <w:autoSpaceDN w:val="0"/>
      <w:adjustRightInd w:val="0"/>
      <w:spacing w:before="240" w:line="360" w:lineRule="auto"/>
      <w:jc w:val="both"/>
      <w:outlineLvl w:val="6"/>
    </w:pPr>
    <w:rPr>
      <w:rFonts w:ascii="Times New Roman" w:hAnsi="Times New Roman"/>
      <w:i w:val="1"/>
      <w:iCs w:val="1"/>
      <w:szCs w:val="24"/>
      <w:lang w:eastAsia="fr-FR"/>
    </w:rPr>
  </w:style>
  <w:style w:type="paragraph" w:styleId="Titolo8">
    <w:name w:val="heading 8"/>
    <w:basedOn w:val="Normale"/>
    <w:next w:val="Normale"/>
    <w:link w:val="Titolo8Carattere"/>
    <w:uiPriority w:val="99"/>
    <w:rsid w:val="00BB182D"/>
    <w:pPr>
      <w:keepNext w:val="1"/>
      <w:spacing w:line="360" w:lineRule="auto"/>
      <w:outlineLvl w:val="7"/>
    </w:pPr>
    <w:rPr>
      <w:rFonts w:ascii="Times New Roman" w:hAnsi="Times New Roman"/>
      <w:b w:val="1"/>
      <w:bCs w:val="1"/>
      <w:szCs w:val="24"/>
      <w:lang w:eastAsia="fr-FR"/>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link w:val="Titolo1"/>
    <w:uiPriority w:val="99"/>
    <w:rsid w:val="000618A7"/>
    <w:rPr>
      <w:rFonts w:ascii="Calibri Light" w:cs="Times New Roman" w:eastAsia="Times New Roman" w:hAnsi="Calibri Light"/>
      <w:b w:val="1"/>
      <w:color w:val="0070c0"/>
      <w:sz w:val="40"/>
      <w:szCs w:val="32"/>
      <w:lang w:bidi="ar-SA" w:eastAsia="en-US" w:val="en-US"/>
    </w:rPr>
  </w:style>
  <w:style w:type="paragraph" w:styleId="TKTITRE1" w:customStyle="1">
    <w:name w:val="TK TITRE1"/>
    <w:qFormat w:val="1"/>
    <w:rsid w:val="0080462C"/>
    <w:pPr>
      <w:spacing w:after="120" w:before="120"/>
    </w:pPr>
    <w:rPr>
      <w:rFonts w:cs="Calibri" w:eastAsia="Times New Roman"/>
      <w:b w:val="1"/>
      <w:bCs w:val="1"/>
      <w:sz w:val="32"/>
      <w:szCs w:val="32"/>
      <w:lang w:eastAsia="en-US" w:val="en-US"/>
    </w:rPr>
  </w:style>
  <w:style w:type="paragraph" w:styleId="TKTITRE3" w:customStyle="1">
    <w:name w:val="TK TITRE 3"/>
    <w:qFormat w:val="1"/>
    <w:rsid w:val="0080462C"/>
    <w:pPr>
      <w:spacing w:after="120" w:before="120"/>
    </w:pPr>
    <w:rPr>
      <w:rFonts w:cs="Calibri"/>
      <w:i w:val="1"/>
      <w:iCs w:val="1"/>
      <w:noProof w:val="1"/>
      <w:sz w:val="24"/>
      <w:szCs w:val="24"/>
      <w:u w:val="single"/>
      <w:lang w:eastAsia="en-US" w:val="en-US"/>
    </w:rPr>
  </w:style>
  <w:style w:type="character" w:styleId="Titolo2Carattere" w:customStyle="1">
    <w:name w:val="Titolo 2 Carattere"/>
    <w:link w:val="Titolo2"/>
    <w:uiPriority w:val="99"/>
    <w:rsid w:val="00BB182D"/>
    <w:rPr>
      <w:rFonts w:ascii="Arial Black" w:cs="Times New Roman" w:eastAsia="Times New Roman" w:hAnsi="Arial Black"/>
      <w:b w:val="1"/>
      <w:bCs w:val="1"/>
      <w:sz w:val="32"/>
      <w:szCs w:val="32"/>
      <w:lang w:eastAsia="de-DE"/>
    </w:rPr>
  </w:style>
  <w:style w:type="character" w:styleId="Titolo3Carattere" w:customStyle="1">
    <w:name w:val="Titolo 3 Carattere"/>
    <w:link w:val="Titolo3"/>
    <w:uiPriority w:val="99"/>
    <w:rsid w:val="00BB182D"/>
    <w:rPr>
      <w:rFonts w:ascii="Arial" w:cs="Arial" w:eastAsia="Times New Roman" w:hAnsi="Arial"/>
      <w:b w:val="1"/>
      <w:bCs w:val="1"/>
      <w:sz w:val="28"/>
      <w:szCs w:val="28"/>
      <w:lang w:eastAsia="de-DE"/>
    </w:rPr>
  </w:style>
  <w:style w:type="character" w:styleId="Titolo4Carattere" w:customStyle="1">
    <w:name w:val="Titolo 4 Carattere"/>
    <w:link w:val="Titolo4"/>
    <w:uiPriority w:val="99"/>
    <w:rsid w:val="00BB182D"/>
    <w:rPr>
      <w:rFonts w:ascii="Arial" w:cs="Arial" w:eastAsia="Times New Roman" w:hAnsi="Arial"/>
      <w:b w:val="1"/>
      <w:bCs w:val="1"/>
      <w:sz w:val="24"/>
      <w:szCs w:val="24"/>
      <w:lang w:eastAsia="de-DE"/>
    </w:rPr>
  </w:style>
  <w:style w:type="character" w:styleId="Titolo5Carattere" w:customStyle="1">
    <w:name w:val="Titolo 5 Carattere"/>
    <w:link w:val="Titolo5"/>
    <w:uiPriority w:val="99"/>
    <w:rsid w:val="00BB182D"/>
    <w:rPr>
      <w:rFonts w:ascii="Times New Roman" w:cs="Times New Roman" w:eastAsia="Times New Roman" w:hAnsi="Times New Roman"/>
      <w:i w:val="1"/>
      <w:iCs w:val="1"/>
      <w:sz w:val="24"/>
      <w:szCs w:val="24"/>
      <w:lang w:eastAsia="fr-FR"/>
    </w:rPr>
  </w:style>
  <w:style w:type="character" w:styleId="Titolo6Carattere" w:customStyle="1">
    <w:name w:val="Titolo 6 Carattere"/>
    <w:link w:val="Titolo6"/>
    <w:uiPriority w:val="99"/>
    <w:rsid w:val="00BB182D"/>
    <w:rPr>
      <w:rFonts w:ascii="Arial" w:cs="Arial" w:eastAsia="Times New Roman" w:hAnsi="Arial"/>
      <w:i w:val="1"/>
      <w:iCs w:val="1"/>
      <w:sz w:val="20"/>
      <w:szCs w:val="20"/>
      <w:lang w:eastAsia="de-DE"/>
    </w:rPr>
  </w:style>
  <w:style w:type="character" w:styleId="Titolo7Carattere" w:customStyle="1">
    <w:name w:val="Titolo 7 Carattere"/>
    <w:link w:val="Titolo7"/>
    <w:uiPriority w:val="99"/>
    <w:rsid w:val="00BB182D"/>
    <w:rPr>
      <w:rFonts w:ascii="Times New Roman" w:cs="Times New Roman" w:eastAsia="Times New Roman" w:hAnsi="Times New Roman"/>
      <w:i w:val="1"/>
      <w:iCs w:val="1"/>
      <w:sz w:val="24"/>
      <w:szCs w:val="24"/>
      <w:lang w:eastAsia="fr-FR"/>
    </w:rPr>
  </w:style>
  <w:style w:type="character" w:styleId="Titolo8Carattere" w:customStyle="1">
    <w:name w:val="Titolo 8 Carattere"/>
    <w:link w:val="Titolo8"/>
    <w:uiPriority w:val="99"/>
    <w:rsid w:val="00BB182D"/>
    <w:rPr>
      <w:rFonts w:ascii="Times New Roman" w:cs="Times New Roman" w:eastAsia="Times New Roman" w:hAnsi="Times New Roman"/>
      <w:b w:val="1"/>
      <w:bCs w:val="1"/>
      <w:sz w:val="24"/>
      <w:szCs w:val="24"/>
      <w:lang w:eastAsia="fr-FR"/>
    </w:rPr>
  </w:style>
  <w:style w:type="paragraph" w:styleId="Pidipagina">
    <w:name w:val="footer"/>
    <w:basedOn w:val="Normale"/>
    <w:link w:val="PidipaginaCarattere"/>
    <w:uiPriority w:val="99"/>
    <w:unhideWhenUsed w:val="1"/>
    <w:rsid w:val="00BB182D"/>
    <w:pPr>
      <w:tabs>
        <w:tab w:val="center" w:pos="4536"/>
        <w:tab w:val="right" w:pos="9072"/>
      </w:tabs>
    </w:pPr>
    <w:rPr>
      <w:szCs w:val="20"/>
    </w:rPr>
  </w:style>
  <w:style w:type="character" w:styleId="PidipaginaCarattere" w:customStyle="1">
    <w:name w:val="Piè di pagina Carattere"/>
    <w:link w:val="Pidipagina"/>
    <w:uiPriority w:val="99"/>
    <w:rsid w:val="00BB182D"/>
    <w:rPr>
      <w:rFonts w:ascii="Calibri" w:cs="Times New Roman" w:eastAsia="Times New Roman" w:hAnsi="Calibri"/>
      <w:sz w:val="24"/>
    </w:rPr>
  </w:style>
  <w:style w:type="character" w:styleId="Collegamentoipertestuale">
    <w:name w:val="Hyperlink"/>
    <w:uiPriority w:val="99"/>
    <w:rsid w:val="00BB182D"/>
    <w:rPr>
      <w:rFonts w:cs="Times New Roman"/>
      <w:color w:val="0000ff"/>
      <w:u w:val="single"/>
    </w:rPr>
  </w:style>
  <w:style w:type="paragraph" w:styleId="Mappadocumento">
    <w:name w:val="Document Map"/>
    <w:basedOn w:val="Normale"/>
    <w:link w:val="MappadocumentoCarattere"/>
    <w:uiPriority w:val="99"/>
    <w:rsid w:val="00BB182D"/>
    <w:pPr>
      <w:shd w:color="auto" w:fill="000080" w:val="clear"/>
    </w:pPr>
    <w:rPr>
      <w:rFonts w:ascii="Tahoma" w:hAnsi="Tahoma"/>
      <w:szCs w:val="24"/>
      <w:lang w:eastAsia="fr-FR"/>
    </w:rPr>
  </w:style>
  <w:style w:type="character" w:styleId="MappadocumentoCarattere" w:customStyle="1">
    <w:name w:val="Mappa documento Carattere"/>
    <w:link w:val="Mappadocumento"/>
    <w:uiPriority w:val="99"/>
    <w:rsid w:val="00BB182D"/>
    <w:rPr>
      <w:rFonts w:ascii="Tahoma" w:cs="Tahoma" w:eastAsia="Times New Roman" w:hAnsi="Tahoma"/>
      <w:sz w:val="24"/>
      <w:szCs w:val="24"/>
      <w:shd w:color="auto" w:fill="000080" w:val="clear"/>
      <w:lang w:eastAsia="fr-FR"/>
    </w:rPr>
  </w:style>
  <w:style w:type="table" w:styleId="Grigliatabella">
    <w:name w:val="Table Grid"/>
    <w:basedOn w:val="Tabellanormale"/>
    <w:uiPriority w:val="99"/>
    <w:rsid w:val="00BB182D"/>
    <w:rPr>
      <w:rFonts w:ascii="Times New Roman" w:cs="Times New Roman" w:eastAsia="Times New Roman" w:hAnsi="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Toolkit" w:customStyle="1">
    <w:name w:val="Table_Toolkit"/>
    <w:basedOn w:val="Tabellanormale"/>
    <w:uiPriority w:val="99"/>
    <w:rsid w:val="007458E1"/>
    <w:tblPr/>
  </w:style>
  <w:style w:type="paragraph" w:styleId="TKTextetableau" w:customStyle="1">
    <w:name w:val="TK Texte tableau"/>
    <w:qFormat w:val="1"/>
    <w:rsid w:val="0080462C"/>
    <w:rPr>
      <w:rFonts w:cs="Calibri" w:eastAsia="Times New Roman"/>
      <w:sz w:val="22"/>
      <w:szCs w:val="22"/>
      <w:lang w:eastAsia="en-US" w:val="en-GB"/>
    </w:rPr>
  </w:style>
  <w:style w:type="paragraph" w:styleId="TKAIM" w:customStyle="1">
    <w:name w:val="TK AIM"/>
    <w:qFormat w:val="1"/>
    <w:rsid w:val="00E53152"/>
    <w:pPr>
      <w:shd w:color="auto" w:fill="dddddd" w:val="clear"/>
      <w:tabs>
        <w:tab w:val="left" w:pos="709"/>
      </w:tabs>
      <w:spacing w:after="480" w:before="480"/>
      <w:ind w:left="709" w:hanging="709"/>
    </w:pPr>
    <w:rPr>
      <w:rFonts w:cs="Times New Roman"/>
      <w:b w:val="1"/>
      <w:sz w:val="28"/>
      <w:szCs w:val="32"/>
      <w:lang w:eastAsia="en-US" w:val="en-GB"/>
    </w:rPr>
  </w:style>
  <w:style w:type="paragraph" w:styleId="Testonormale">
    <w:name w:val="Plain Text"/>
    <w:basedOn w:val="Normale"/>
    <w:link w:val="TestonormaleCarattere"/>
    <w:uiPriority w:val="99"/>
    <w:semiHidden w:val="1"/>
    <w:unhideWhenUsed w:val="1"/>
    <w:rsid w:val="00526886"/>
    <w:rPr>
      <w:rFonts w:ascii="Consolas" w:hAnsi="Consolas"/>
      <w:sz w:val="21"/>
      <w:szCs w:val="21"/>
    </w:rPr>
  </w:style>
  <w:style w:type="character" w:styleId="TestonormaleCarattere" w:customStyle="1">
    <w:name w:val="Testo normale Carattere"/>
    <w:link w:val="Testonormale"/>
    <w:uiPriority w:val="99"/>
    <w:semiHidden w:val="1"/>
    <w:rsid w:val="00526886"/>
    <w:rPr>
      <w:rFonts w:ascii="Consolas" w:cs="Times New Roman" w:eastAsia="Times New Roman" w:hAnsi="Consolas"/>
      <w:sz w:val="21"/>
      <w:szCs w:val="21"/>
    </w:rPr>
  </w:style>
  <w:style w:type="paragraph" w:styleId="TKMAINTITLE" w:customStyle="1">
    <w:name w:val="TK MAIN TITLE"/>
    <w:basedOn w:val="Normale"/>
    <w:qFormat w:val="1"/>
    <w:rsid w:val="0080462C"/>
    <w:pPr>
      <w:spacing w:after="120" w:before="120"/>
      <w:jc w:val="center"/>
    </w:pPr>
    <w:rPr>
      <w:rFonts w:cs="Calibri" w:eastAsia="Calibri"/>
      <w:b w:val="1"/>
      <w:bCs w:val="1"/>
      <w:color w:val="2f5496"/>
      <w:sz w:val="40"/>
      <w:szCs w:val="40"/>
      <w:lang w:val="en-GB"/>
    </w:rPr>
  </w:style>
  <w:style w:type="paragraph" w:styleId="TKTEXTE" w:customStyle="1">
    <w:name w:val="TK TEXTE"/>
    <w:qFormat w:val="1"/>
    <w:rsid w:val="0097497F"/>
    <w:pPr>
      <w:spacing w:after="120" w:before="120"/>
    </w:pPr>
    <w:rPr>
      <w:rFonts w:cs="Calibri" w:eastAsia="Times New Roman"/>
      <w:sz w:val="24"/>
      <w:szCs w:val="24"/>
      <w:lang w:eastAsia="en-US" w:val="en-GB"/>
    </w:rPr>
  </w:style>
  <w:style w:type="paragraph" w:styleId="TKBulletLevel1" w:customStyle="1">
    <w:name w:val="TK Bullet Level1"/>
    <w:next w:val="Normale"/>
    <w:qFormat w:val="1"/>
    <w:rsid w:val="000D0A36"/>
    <w:pPr>
      <w:numPr>
        <w:numId w:val="14"/>
      </w:numPr>
      <w:tabs>
        <w:tab w:val="left" w:pos="567"/>
      </w:tabs>
      <w:spacing w:after="60" w:before="60"/>
    </w:pPr>
    <w:rPr>
      <w:rFonts w:cs="Calibri"/>
      <w:sz w:val="24"/>
      <w:szCs w:val="24"/>
      <w:lang w:eastAsia="en-US" w:val="en-US"/>
    </w:rPr>
  </w:style>
  <w:style w:type="paragraph" w:styleId="Testofumetto">
    <w:name w:val="Balloon Text"/>
    <w:basedOn w:val="Normale"/>
    <w:link w:val="TestofumettoCarattere"/>
    <w:uiPriority w:val="99"/>
    <w:semiHidden w:val="1"/>
    <w:unhideWhenUsed w:val="1"/>
    <w:rsid w:val="003E358D"/>
    <w:rPr>
      <w:rFonts w:ascii="Tahoma" w:hAnsi="Tahoma"/>
      <w:sz w:val="16"/>
      <w:szCs w:val="16"/>
    </w:rPr>
  </w:style>
  <w:style w:type="character" w:styleId="TestofumettoCarattere" w:customStyle="1">
    <w:name w:val="Testo fumetto Carattere"/>
    <w:link w:val="Testofumetto"/>
    <w:uiPriority w:val="99"/>
    <w:semiHidden w:val="1"/>
    <w:rsid w:val="003E358D"/>
    <w:rPr>
      <w:rFonts w:ascii="Tahoma" w:cs="Tahoma" w:eastAsia="Times New Roman" w:hAnsi="Tahoma"/>
      <w:sz w:val="16"/>
      <w:szCs w:val="16"/>
    </w:rPr>
  </w:style>
  <w:style w:type="paragraph" w:styleId="Intestazione">
    <w:name w:val="header"/>
    <w:basedOn w:val="Normale"/>
    <w:link w:val="IntestazioneCarattere"/>
    <w:uiPriority w:val="99"/>
    <w:unhideWhenUsed w:val="1"/>
    <w:rsid w:val="00FB70A6"/>
    <w:pPr>
      <w:tabs>
        <w:tab w:val="center" w:pos="4536"/>
        <w:tab w:val="right" w:pos="9072"/>
      </w:tabs>
    </w:pPr>
    <w:rPr>
      <w:sz w:val="20"/>
      <w:szCs w:val="20"/>
    </w:rPr>
  </w:style>
  <w:style w:type="character" w:styleId="IntestazioneCarattere" w:customStyle="1">
    <w:name w:val="Intestazione Carattere"/>
    <w:link w:val="Intestazione"/>
    <w:uiPriority w:val="99"/>
    <w:rsid w:val="00FB70A6"/>
    <w:rPr>
      <w:rFonts w:ascii="Calibri" w:cs="Times New Roman" w:eastAsia="Times New Roman" w:hAnsi="Calibri"/>
    </w:rPr>
  </w:style>
  <w:style w:type="paragraph" w:styleId="TKTITRE2" w:customStyle="1">
    <w:name w:val="TK TITRE 2"/>
    <w:next w:val="Normale"/>
    <w:qFormat w:val="1"/>
    <w:rsid w:val="0080462C"/>
    <w:pPr>
      <w:spacing w:after="120" w:before="120"/>
    </w:pPr>
    <w:rPr>
      <w:rFonts w:cs="Calibri" w:eastAsia="Times New Roman"/>
      <w:b w:val="1"/>
      <w:bCs w:val="1"/>
      <w:sz w:val="28"/>
      <w:szCs w:val="28"/>
      <w:lang w:eastAsia="en-US" w:val="en-US"/>
    </w:rPr>
  </w:style>
  <w:style w:type="character" w:styleId="Collegamentovisitato">
    <w:name w:val="FollowedHyperlink"/>
    <w:uiPriority w:val="99"/>
    <w:semiHidden w:val="1"/>
    <w:unhideWhenUsed w:val="1"/>
    <w:rsid w:val="009025F0"/>
    <w:rPr>
      <w:color w:val="954f72"/>
      <w:u w:val="single"/>
    </w:rPr>
  </w:style>
  <w:style w:type="paragraph" w:styleId="TKBulletLevel2" w:customStyle="1">
    <w:name w:val="TK Bullet Level2"/>
    <w:basedOn w:val="TKBulletLevel1"/>
    <w:qFormat w:val="1"/>
    <w:rsid w:val="009A4759"/>
    <w:pPr>
      <w:ind w:left="1135"/>
    </w:pPr>
  </w:style>
  <w:style w:type="paragraph" w:styleId="TKNbrsLevel2" w:customStyle="1">
    <w:name w:val="TK Nbrs Level2"/>
    <w:qFormat w:val="1"/>
    <w:rsid w:val="00E90A39"/>
    <w:pPr>
      <w:numPr>
        <w:numId w:val="10"/>
      </w:numPr>
      <w:spacing w:after="60" w:before="60"/>
      <w:ind w:left="1208" w:hanging="357"/>
    </w:pPr>
    <w:rPr>
      <w:rFonts w:cs="Times New Roman"/>
      <w:sz w:val="24"/>
      <w:szCs w:val="24"/>
      <w:lang w:eastAsia="en-US" w:val="en-US"/>
    </w:rPr>
  </w:style>
  <w:style w:type="paragraph" w:styleId="TKNbrsLevel1" w:customStyle="1">
    <w:name w:val="TK_Nbrs Level1"/>
    <w:qFormat w:val="1"/>
    <w:rsid w:val="009A4759"/>
    <w:pPr>
      <w:numPr>
        <w:numId w:val="9"/>
      </w:numPr>
      <w:spacing w:after="60" w:before="60"/>
      <w:ind w:left="851" w:hanging="284"/>
    </w:pPr>
    <w:rPr>
      <w:rFonts w:cs="Calibri" w:eastAsia="Times New Roman"/>
      <w:sz w:val="24"/>
      <w:szCs w:val="24"/>
      <w:lang w:eastAsia="en-US"/>
    </w:rPr>
  </w:style>
  <w:style w:type="paragraph" w:styleId="TKnotes" w:customStyle="1">
    <w:name w:val="TK_notes"/>
    <w:qFormat w:val="1"/>
    <w:rsid w:val="00634900"/>
    <w:pPr>
      <w:spacing w:after="120" w:before="120"/>
    </w:pPr>
    <w:rPr>
      <w:rFonts w:cs="Calibri" w:eastAsia="Times New Roman"/>
      <w:szCs w:val="22"/>
      <w:lang w:eastAsia="en-US" w:val="en-GB"/>
    </w:rPr>
  </w:style>
  <w:style w:type="paragraph" w:styleId="TKLettersLevel1" w:customStyle="1">
    <w:name w:val="TK Letters Level 1"/>
    <w:basedOn w:val="TKBulletLevel1"/>
    <w:qFormat w:val="1"/>
    <w:rsid w:val="00EC3C97"/>
    <w:pPr>
      <w:numPr>
        <w:numId w:val="12"/>
      </w:numPr>
      <w:tabs>
        <w:tab w:val="clear" w:pos="567"/>
      </w:tabs>
      <w:ind w:left="568" w:hanging="284"/>
    </w:pPr>
  </w:style>
  <w:style w:type="paragraph" w:styleId="TKTITRE4" w:customStyle="1">
    <w:name w:val="TK TITRE 4"/>
    <w:basedOn w:val="TKTITRE3"/>
    <w:qFormat w:val="1"/>
    <w:rsid w:val="0050334F"/>
    <w:rPr>
      <w:u w:val="none"/>
    </w:rPr>
  </w:style>
  <w:style w:type="paragraph" w:styleId="Paragrafoelenco">
    <w:name w:val="List Paragraph"/>
    <w:basedOn w:val="Normale"/>
    <w:uiPriority w:val="34"/>
    <w:rsid w:val="006F7750"/>
    <w:pPr>
      <w:ind w:left="720"/>
      <w:contextualSpacing w:val="1"/>
    </w:pPr>
  </w:style>
  <w:style w:type="paragraph" w:styleId="Revisione">
    <w:name w:val="Revision"/>
    <w:hidden w:val="1"/>
    <w:uiPriority w:val="99"/>
    <w:semiHidden w:val="1"/>
    <w:rsid w:val="002022EF"/>
    <w:rPr>
      <w:rFonts w:cs="Times New Roman" w:eastAsia="Times New Roman"/>
      <w:sz w:val="24"/>
      <w:szCs w:val="22"/>
      <w:lang w:eastAsia="en-US"/>
    </w:rPr>
  </w:style>
  <w:style w:type="character" w:styleId="Rimandocommento">
    <w:name w:val="annotation reference"/>
    <w:basedOn w:val="Carpredefinitoparagrafo"/>
    <w:uiPriority w:val="99"/>
    <w:semiHidden w:val="1"/>
    <w:unhideWhenUsed w:val="1"/>
    <w:rsid w:val="005F5A37"/>
    <w:rPr>
      <w:sz w:val="16"/>
      <w:szCs w:val="16"/>
    </w:rPr>
  </w:style>
  <w:style w:type="paragraph" w:styleId="Testocommento">
    <w:name w:val="annotation text"/>
    <w:basedOn w:val="Normale"/>
    <w:link w:val="TestocommentoCarattere"/>
    <w:uiPriority w:val="99"/>
    <w:unhideWhenUsed w:val="1"/>
    <w:rsid w:val="005F5A37"/>
    <w:rPr>
      <w:sz w:val="20"/>
      <w:szCs w:val="20"/>
    </w:rPr>
  </w:style>
  <w:style w:type="character" w:styleId="TestocommentoCarattere" w:customStyle="1">
    <w:name w:val="Testo commento Carattere"/>
    <w:basedOn w:val="Carpredefinitoparagrafo"/>
    <w:link w:val="Testocommento"/>
    <w:uiPriority w:val="99"/>
    <w:rsid w:val="005F5A37"/>
    <w:rPr>
      <w:rFonts w:cs="Times New Roman" w:eastAsia="Times New Roman"/>
      <w:lang w:eastAsia="en-US"/>
    </w:rPr>
  </w:style>
  <w:style w:type="paragraph" w:styleId="Soggettocommento">
    <w:name w:val="annotation subject"/>
    <w:basedOn w:val="Testocommento"/>
    <w:next w:val="Testocommento"/>
    <w:link w:val="SoggettocommentoCarattere"/>
    <w:uiPriority w:val="99"/>
    <w:semiHidden w:val="1"/>
    <w:unhideWhenUsed w:val="1"/>
    <w:rsid w:val="005F5A37"/>
    <w:rPr>
      <w:b w:val="1"/>
      <w:bCs w:val="1"/>
    </w:rPr>
  </w:style>
  <w:style w:type="character" w:styleId="SoggettocommentoCarattere" w:customStyle="1">
    <w:name w:val="Soggetto commento Carattere"/>
    <w:basedOn w:val="TestocommentoCarattere"/>
    <w:link w:val="Soggettocommento"/>
    <w:uiPriority w:val="99"/>
    <w:semiHidden w:val="1"/>
    <w:rsid w:val="005F5A37"/>
    <w:rPr>
      <w:rFonts w:cs="Times New Roman" w:eastAsia="Times New Roman"/>
      <w:b w:val="1"/>
      <w:bCs w:val="1"/>
      <w:lang w:eastAsia="en-US"/>
    </w:rPr>
  </w:style>
  <w:style w:type="paragraph" w:styleId="pf0" w:customStyle="1">
    <w:name w:val="pf0"/>
    <w:basedOn w:val="Normale"/>
    <w:rsid w:val="004032DD"/>
    <w:pPr>
      <w:spacing w:after="100" w:afterAutospacing="1" w:before="100" w:beforeAutospacing="1"/>
    </w:pPr>
    <w:rPr>
      <w:rFonts w:ascii="Times New Roman" w:hAnsi="Times New Roman"/>
      <w:szCs w:val="24"/>
      <w:lang w:eastAsia="it-IT" w:val="it-IT"/>
    </w:rPr>
  </w:style>
  <w:style w:type="character" w:styleId="cf01" w:customStyle="1">
    <w:name w:val="cf01"/>
    <w:basedOn w:val="Carpredefinitoparagrafo"/>
    <w:rsid w:val="004032DD"/>
    <w:rPr>
      <w:rFonts w:ascii="Segoe UI" w:cs="Segoe UI" w:hAnsi="Segoe UI" w:hint="default"/>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rPr>
      <w:rFonts w:ascii="Times New Roman" w:cs="Times New Roman" w:eastAsia="Times New Roman" w:hAnsi="Times New Roman"/>
    </w:rPr>
    <w:tblPr>
      <w:tblStyleRowBandSize w:val="1"/>
      <w:tblStyleColBandSize w:val="1"/>
      <w:tblCellMar>
        <w:top w:w="0.0" w:type="dxa"/>
        <w:left w:w="108.0" w:type="dxa"/>
        <w:bottom w:w="0.0" w:type="dxa"/>
        <w:right w:w="108.0" w:type="dxa"/>
      </w:tblCellMar>
    </w:tblPr>
  </w:style>
  <w:style w:type="table" w:styleId="Table3">
    <w:basedOn w:val="TableNormal"/>
    <w:rPr>
      <w:rFonts w:ascii="Times New Roman" w:cs="Times New Roman" w:eastAsia="Times New Roman" w:hAnsi="Times New Roman"/>
    </w:rPr>
    <w:tblPr>
      <w:tblStyleRowBandSize w:val="1"/>
      <w:tblStyleColBandSize w:val="1"/>
      <w:tblCellMar>
        <w:top w:w="0.0" w:type="dxa"/>
        <w:left w:w="108.0" w:type="dxa"/>
        <w:bottom w:w="0.0" w:type="dxa"/>
        <w:right w:w="108.0" w:type="dxa"/>
      </w:tblCellMar>
    </w:tblPr>
  </w:style>
  <w:style w:type="table" w:styleId="Table4">
    <w:basedOn w:val="TableNormal"/>
    <w:rPr>
      <w:rFonts w:ascii="Times New Roman" w:cs="Times New Roman" w:eastAsia="Times New Roman" w:hAnsi="Times New Roman"/>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2.xml"/><Relationship Id="rId22" Type="http://schemas.openxmlformats.org/officeDocument/2006/relationships/header" Target="header1.xml"/><Relationship Id="rId21" Type="http://schemas.openxmlformats.org/officeDocument/2006/relationships/header" Target="header3.xml"/><Relationship Id="rId24" Type="http://schemas.openxmlformats.org/officeDocument/2006/relationships/footer" Target="footer3.xml"/><Relationship Id="rId23"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8.png"/><Relationship Id="rId8" Type="http://schemas.openxmlformats.org/officeDocument/2006/relationships/image" Target="media/image2.png"/><Relationship Id="rId11" Type="http://schemas.openxmlformats.org/officeDocument/2006/relationships/image" Target="media/image7.jpg"/><Relationship Id="rId10" Type="http://schemas.openxmlformats.org/officeDocument/2006/relationships/image" Target="media/image3.jpg"/><Relationship Id="rId13" Type="http://schemas.openxmlformats.org/officeDocument/2006/relationships/image" Target="media/image10.jpg"/><Relationship Id="rId12" Type="http://schemas.openxmlformats.org/officeDocument/2006/relationships/image" Target="media/image13.jpg"/><Relationship Id="rId15" Type="http://schemas.openxmlformats.org/officeDocument/2006/relationships/image" Target="media/image4.jpg"/><Relationship Id="rId14" Type="http://schemas.openxmlformats.org/officeDocument/2006/relationships/image" Target="media/image9.jpg"/><Relationship Id="rId17" Type="http://schemas.openxmlformats.org/officeDocument/2006/relationships/image" Target="media/image6.jpg"/><Relationship Id="rId16" Type="http://schemas.openxmlformats.org/officeDocument/2006/relationships/image" Target="media/image11.png"/><Relationship Id="rId19" Type="http://schemas.openxmlformats.org/officeDocument/2006/relationships/image" Target="media/image5.jpg"/><Relationship Id="rId18" Type="http://schemas.openxmlformats.org/officeDocument/2006/relationships/image" Target="media/image12.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ArialBlack-regular.ttf"/></Relationships>
</file>

<file path=word/_rels/footer2.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lMZgddZcUj8tc4z6R7UXhpoYzw==">CgMxLjA4AGopChRzdWdnZXN0LjlheTAyaGphNGdqdhIRTWFkZGFsZW5hIEZvcm1pY2FqKQoUc3VnZ2VzdC4zcDc5NjY0cTRmbWISEU1hZGRhbGVuYSBGb3JtaWNhaikKFHN1Z2dlc3QuYWZrdDY5dGQ5amxrEhFNYWRkYWxlbmEgRm9ybWljYXIhMTUwSDV5bEdFNkczNlFMY0ZmZU9MeGo0d0tmNkZfSWNy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2024-12-03T16:28:00Z</dcterms:created>
  <dc:creator>utilisateur</dc:creator>
</cp:coreProperties>
</file>