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322A0D7C" w:rsidR="007F5999" w:rsidRDefault="00DB7BF5"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DB7BF5">
        <w:rPr>
          <w:rFonts w:ascii="Myriad Pro" w:hAnsi="Myriad Pro"/>
          <w:color w:val="1F4E79" w:themeColor="accent5" w:themeShade="80"/>
          <w:sz w:val="34"/>
          <w:szCs w:val="36"/>
          <w:lang w:val="fr-FR"/>
        </w:rPr>
        <w:t>63 - Scénario : acheter des vêtements</w:t>
      </w:r>
    </w:p>
    <w:p w14:paraId="3F85986A" w14:textId="77777777" w:rsidR="00DB7BF5" w:rsidRPr="00CF1645" w:rsidRDefault="00DB7BF5"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705DED05" w:rsidR="00036ECC" w:rsidRPr="004F1232"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4F1232">
        <w:rPr>
          <w:rFonts w:ascii="Myriad Pro" w:hAnsi="Myriad Pro"/>
          <w:sz w:val="24"/>
          <w:szCs w:val="24"/>
          <w:lang w:val="fr-FR"/>
        </w:rPr>
        <w:t>Objectif:</w:t>
      </w:r>
      <w:proofErr w:type="gramEnd"/>
      <w:r w:rsidRPr="004F1232">
        <w:rPr>
          <w:rFonts w:ascii="Myriad Pro" w:hAnsi="Myriad Pro"/>
          <w:sz w:val="24"/>
          <w:szCs w:val="24"/>
          <w:lang w:val="fr-FR"/>
        </w:rPr>
        <w:t xml:space="preserve"> </w:t>
      </w:r>
      <w:r w:rsidR="009650D1" w:rsidRPr="004F1232">
        <w:rPr>
          <w:rFonts w:ascii="Myriad Pro" w:hAnsi="Myriad Pro"/>
          <w:sz w:val="24"/>
          <w:szCs w:val="24"/>
          <w:lang w:val="fr-FR"/>
        </w:rPr>
        <w:tab/>
      </w:r>
      <w:r w:rsidR="00DB7BF5" w:rsidRPr="004F1232">
        <w:rPr>
          <w:rFonts w:ascii="Myriad Pro" w:hAnsi="Myriad Pro"/>
          <w:sz w:val="24"/>
          <w:szCs w:val="24"/>
          <w:lang w:val="fr-FR"/>
        </w:rPr>
        <w:t>permettre aux migrants d'apprendre le vocabulaire et les expressions clés liés à l'habillement et leur permettre de parler de vêtements et de demander des vêtements dans un magasin.</w:t>
      </w:r>
    </w:p>
    <w:p w14:paraId="02230317" w14:textId="3EAB42C6" w:rsidR="00361A8B" w:rsidRDefault="00361A8B" w:rsidP="00361A8B">
      <w:pPr>
        <w:tabs>
          <w:tab w:val="left" w:pos="9781"/>
        </w:tabs>
        <w:ind w:right="481"/>
        <w:jc w:val="both"/>
        <w:rPr>
          <w:rFonts w:ascii="Myriad Pro" w:hAnsi="Myriad Pro"/>
          <w:bCs/>
          <w:sz w:val="10"/>
          <w:szCs w:val="10"/>
        </w:rPr>
      </w:pPr>
    </w:p>
    <w:p w14:paraId="52B7AA94" w14:textId="77777777" w:rsidR="00DB7BF5" w:rsidRPr="007E3CC5" w:rsidRDefault="00DB7BF5" w:rsidP="00DB7BF5">
      <w:pPr>
        <w:pStyle w:val="TKTITRE1"/>
        <w:jc w:val="both"/>
        <w:rPr>
          <w:rFonts w:ascii="Myriad Pro" w:hAnsi="Myriad Pro"/>
          <w:sz w:val="30"/>
          <w:szCs w:val="28"/>
        </w:rPr>
      </w:pPr>
      <w:r w:rsidRPr="007E3CC5">
        <w:rPr>
          <w:rFonts w:ascii="Myriad Pro" w:hAnsi="Myriad Pro"/>
          <w:sz w:val="26"/>
          <w:szCs w:val="24"/>
        </w:rPr>
        <w:t>Situations de communication</w:t>
      </w:r>
    </w:p>
    <w:p w14:paraId="6B17DBCF" w14:textId="77777777" w:rsidR="00DB7BF5" w:rsidRPr="007E3CC5" w:rsidRDefault="00DB7BF5" w:rsidP="00DB7BF5">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Exprimer un besoin (de vêtements) et comprendre la réponse.</w:t>
      </w:r>
    </w:p>
    <w:p w14:paraId="0D58918F" w14:textId="77777777" w:rsidR="00DB7BF5" w:rsidRPr="007E3CC5" w:rsidRDefault="00DB7BF5" w:rsidP="00DB7BF5">
      <w:pPr>
        <w:pStyle w:val="TKBulletLevel1"/>
        <w:numPr>
          <w:ilvl w:val="0"/>
          <w:numId w:val="7"/>
        </w:numPr>
        <w:ind w:left="568" w:hanging="284"/>
        <w:jc w:val="both"/>
        <w:rPr>
          <w:rFonts w:ascii="Myriad Pro" w:hAnsi="Myriad Pro"/>
          <w:sz w:val="22"/>
          <w:szCs w:val="22"/>
        </w:rPr>
      </w:pPr>
      <w:r w:rsidRPr="007E3CC5">
        <w:rPr>
          <w:rFonts w:ascii="Myriad Pro" w:hAnsi="Myriad Pro"/>
          <w:sz w:val="22"/>
          <w:szCs w:val="22"/>
        </w:rPr>
        <w:t xml:space="preserve">Parler des </w:t>
      </w:r>
      <w:proofErr w:type="spellStart"/>
      <w:r w:rsidRPr="007E3CC5">
        <w:rPr>
          <w:rFonts w:ascii="Myriad Pro" w:hAnsi="Myriad Pro"/>
          <w:sz w:val="22"/>
          <w:szCs w:val="22"/>
        </w:rPr>
        <w:t>vêtements</w:t>
      </w:r>
      <w:proofErr w:type="spellEnd"/>
      <w:r w:rsidRPr="007E3CC5">
        <w:rPr>
          <w:rFonts w:ascii="Myriad Pro" w:hAnsi="Myriad Pro"/>
          <w:sz w:val="22"/>
          <w:szCs w:val="22"/>
        </w:rPr>
        <w:t>.</w:t>
      </w:r>
    </w:p>
    <w:p w14:paraId="19D4CA15" w14:textId="77777777" w:rsidR="00DB7BF5" w:rsidRPr="00DB7BF5" w:rsidRDefault="00DB7BF5" w:rsidP="00DB7BF5">
      <w:pPr>
        <w:pStyle w:val="TKTITRE1"/>
        <w:jc w:val="both"/>
        <w:rPr>
          <w:rFonts w:ascii="Myriad Pro" w:hAnsi="Myriad Pro"/>
          <w:sz w:val="18"/>
          <w:szCs w:val="16"/>
        </w:rPr>
      </w:pPr>
    </w:p>
    <w:p w14:paraId="135944C6" w14:textId="77777777" w:rsidR="00DB7BF5" w:rsidRPr="007E3CC5" w:rsidRDefault="00DB7BF5" w:rsidP="00DB7BF5">
      <w:pPr>
        <w:pStyle w:val="TKTITRE1"/>
        <w:jc w:val="both"/>
        <w:rPr>
          <w:rFonts w:ascii="Myriad Pro" w:hAnsi="Myriad Pro"/>
          <w:sz w:val="26"/>
          <w:szCs w:val="24"/>
        </w:rPr>
      </w:pPr>
      <w:proofErr w:type="spellStart"/>
      <w:r w:rsidRPr="007E3CC5">
        <w:rPr>
          <w:rFonts w:ascii="Myriad Pro" w:hAnsi="Myriad Pro"/>
          <w:sz w:val="26"/>
          <w:szCs w:val="24"/>
        </w:rPr>
        <w:t>Matériaux</w:t>
      </w:r>
      <w:proofErr w:type="spellEnd"/>
    </w:p>
    <w:p w14:paraId="62B01BCC" w14:textId="77777777" w:rsidR="00DB7BF5" w:rsidRPr="007E3CC5" w:rsidRDefault="00DB7BF5" w:rsidP="00DB7BF5">
      <w:pPr>
        <w:pStyle w:val="TKBulletLevel1"/>
        <w:numPr>
          <w:ilvl w:val="0"/>
          <w:numId w:val="8"/>
        </w:numPr>
        <w:jc w:val="both"/>
        <w:rPr>
          <w:rFonts w:ascii="Myriad Pro" w:hAnsi="Myriad Pro"/>
          <w:sz w:val="22"/>
          <w:szCs w:val="22"/>
        </w:rPr>
      </w:pPr>
      <w:r w:rsidRPr="007E3CC5">
        <w:rPr>
          <w:rFonts w:ascii="Myriad Pro" w:hAnsi="Myriad Pro"/>
          <w:sz w:val="22"/>
          <w:szCs w:val="22"/>
        </w:rPr>
        <w:t xml:space="preserve">Images </w:t>
      </w:r>
      <w:proofErr w:type="spellStart"/>
      <w:r w:rsidRPr="007E3CC5">
        <w:rPr>
          <w:rFonts w:ascii="Myriad Pro" w:hAnsi="Myriad Pro"/>
          <w:sz w:val="22"/>
          <w:szCs w:val="22"/>
        </w:rPr>
        <w:t>liées</w:t>
      </w:r>
      <w:proofErr w:type="spellEnd"/>
      <w:r w:rsidRPr="007E3CC5">
        <w:rPr>
          <w:rFonts w:ascii="Myriad Pro" w:hAnsi="Myriad Pro"/>
          <w:sz w:val="22"/>
          <w:szCs w:val="22"/>
        </w:rPr>
        <w:t xml:space="preserve"> aux </w:t>
      </w:r>
      <w:proofErr w:type="spellStart"/>
      <w:r w:rsidRPr="007E3CC5">
        <w:rPr>
          <w:rFonts w:ascii="Myriad Pro" w:hAnsi="Myriad Pro"/>
          <w:sz w:val="22"/>
          <w:szCs w:val="22"/>
        </w:rPr>
        <w:t>vêtements</w:t>
      </w:r>
      <w:proofErr w:type="spellEnd"/>
      <w:r w:rsidRPr="007E3CC5">
        <w:rPr>
          <w:rFonts w:ascii="Myriad Pro" w:hAnsi="Myriad Pro"/>
          <w:sz w:val="22"/>
          <w:szCs w:val="22"/>
        </w:rPr>
        <w:t>.</w:t>
      </w:r>
    </w:p>
    <w:p w14:paraId="19273FF9" w14:textId="77777777" w:rsidR="00DB7BF5" w:rsidRDefault="00DB7BF5" w:rsidP="00DB7BF5">
      <w:pPr>
        <w:pStyle w:val="TKBulletLevel1"/>
        <w:numPr>
          <w:ilvl w:val="0"/>
          <w:numId w:val="8"/>
        </w:numPr>
        <w:jc w:val="both"/>
        <w:rPr>
          <w:rFonts w:ascii="Myriad Pro" w:hAnsi="Myriad Pro"/>
          <w:sz w:val="22"/>
          <w:szCs w:val="22"/>
          <w:lang w:val="fr-FR"/>
        </w:rPr>
      </w:pPr>
      <w:r w:rsidRPr="007E3CC5">
        <w:rPr>
          <w:rFonts w:ascii="Myriad Pro" w:hAnsi="Myriad Pro"/>
          <w:sz w:val="22"/>
          <w:szCs w:val="22"/>
          <w:lang w:val="fr-FR"/>
        </w:rPr>
        <w:t xml:space="preserve">  Photos des différentes saisons dans le pays d'accueil.</w:t>
      </w:r>
    </w:p>
    <w:p w14:paraId="6631F5BC" w14:textId="77777777" w:rsidR="004F1232" w:rsidRPr="004F1232" w:rsidRDefault="004F1232" w:rsidP="004F1232"/>
    <w:p w14:paraId="11CDE54A" w14:textId="77777777" w:rsidR="00DB7BF5" w:rsidRPr="00DB7BF5" w:rsidRDefault="00DB7BF5" w:rsidP="00DB7BF5">
      <w:pPr>
        <w:pStyle w:val="TKBulletLevel1"/>
        <w:numPr>
          <w:ilvl w:val="0"/>
          <w:numId w:val="0"/>
        </w:numPr>
        <w:spacing w:before="0" w:after="0"/>
        <w:rPr>
          <w:rFonts w:ascii="Myriad Pro" w:hAnsi="Myriad Pro"/>
          <w:sz w:val="14"/>
          <w:szCs w:val="14"/>
          <w:lang w:val="fr-FR"/>
        </w:rPr>
      </w:pPr>
    </w:p>
    <w:p w14:paraId="22E1F358" w14:textId="77777777" w:rsidR="00DB7BF5" w:rsidRDefault="00DB7BF5" w:rsidP="00DB7BF5">
      <w:pPr>
        <w:pStyle w:val="TKTITRE3"/>
        <w:spacing w:before="0" w:after="0"/>
        <w:jc w:val="both"/>
        <w:rPr>
          <w:rFonts w:ascii="Myriad Pro" w:hAnsi="Myriad Pro"/>
          <w:b/>
          <w:bCs/>
          <w:i w:val="0"/>
          <w:iCs w:val="0"/>
          <w:sz w:val="26"/>
          <w:u w:val="none"/>
          <w:lang w:val="fr-FR"/>
        </w:rPr>
      </w:pPr>
      <w:r w:rsidRPr="007E3CC5">
        <w:rPr>
          <w:rFonts w:ascii="Myriad Pro" w:hAnsi="Myriad Pro"/>
          <w:b/>
          <w:bCs/>
          <w:i w:val="0"/>
          <w:iCs w:val="0"/>
          <w:sz w:val="26"/>
          <w:u w:val="none"/>
          <w:lang w:val="fr-FR"/>
        </w:rPr>
        <w:t>Activités linguistiques</w:t>
      </w:r>
    </w:p>
    <w:p w14:paraId="2AA84769" w14:textId="77777777" w:rsidR="004F1232" w:rsidRPr="007E3CC5" w:rsidRDefault="004F1232" w:rsidP="00DB7BF5">
      <w:pPr>
        <w:pStyle w:val="TKTITRE3"/>
        <w:spacing w:before="0" w:after="0"/>
        <w:jc w:val="both"/>
        <w:rPr>
          <w:rFonts w:ascii="Myriad Pro" w:hAnsi="Myriad Pro"/>
          <w:b/>
          <w:bCs/>
          <w:i w:val="0"/>
          <w:iCs w:val="0"/>
          <w:sz w:val="26"/>
          <w:u w:val="none"/>
          <w:lang w:val="fr-FR"/>
        </w:rPr>
      </w:pPr>
    </w:p>
    <w:p w14:paraId="514137EE" w14:textId="77777777" w:rsidR="00DB7BF5" w:rsidRPr="007E3CC5" w:rsidRDefault="00DB7BF5" w:rsidP="00DB7BF5">
      <w:pPr>
        <w:pStyle w:val="TKTITRE3"/>
        <w:spacing w:before="0" w:after="0"/>
        <w:jc w:val="both"/>
        <w:rPr>
          <w:rFonts w:ascii="Myriad Pro" w:hAnsi="Myriad Pro"/>
          <w:sz w:val="22"/>
          <w:szCs w:val="22"/>
          <w:lang w:val="fr-FR"/>
        </w:rPr>
      </w:pPr>
      <w:r w:rsidRPr="007E3CC5">
        <w:rPr>
          <w:rFonts w:ascii="Myriad Pro" w:hAnsi="Myriad Pro"/>
          <w:sz w:val="22"/>
          <w:szCs w:val="22"/>
          <w:lang w:val="fr-FR"/>
        </w:rPr>
        <w:t>Activité 1</w:t>
      </w:r>
    </w:p>
    <w:p w14:paraId="4E0B91CF" w14:textId="77777777" w:rsidR="00DB7BF5" w:rsidRPr="007E3CC5" w:rsidRDefault="00DB7BF5" w:rsidP="00DB7BF5">
      <w:pPr>
        <w:pStyle w:val="TKTEXTE"/>
        <w:spacing w:before="0" w:after="0"/>
        <w:jc w:val="both"/>
        <w:rPr>
          <w:rFonts w:ascii="Myriad Pro" w:hAnsi="Myriad Pro"/>
          <w:sz w:val="22"/>
          <w:szCs w:val="22"/>
          <w:lang w:val="fr-FR"/>
        </w:rPr>
      </w:pPr>
      <w:r w:rsidRPr="007E3CC5">
        <w:rPr>
          <w:rFonts w:ascii="Myriad Pro" w:hAnsi="Myriad Pro"/>
          <w:sz w:val="22"/>
          <w:szCs w:val="22"/>
          <w:lang w:val="fr-FR"/>
        </w:rPr>
        <w:t>Utilisez des images ou des vêtements réels pour :</w:t>
      </w:r>
    </w:p>
    <w:p w14:paraId="2CE57EB4" w14:textId="77777777" w:rsidR="00DB7BF5" w:rsidRPr="007E3CC5" w:rsidRDefault="00DB7BF5" w:rsidP="00DB7BF5">
      <w:pPr>
        <w:pStyle w:val="TKBulletLevel1"/>
        <w:numPr>
          <w:ilvl w:val="0"/>
          <w:numId w:val="7"/>
        </w:numPr>
        <w:spacing w:before="0" w:after="0"/>
        <w:ind w:left="568" w:hanging="284"/>
        <w:jc w:val="both"/>
        <w:rPr>
          <w:rFonts w:ascii="Myriad Pro" w:hAnsi="Myriad Pro"/>
          <w:sz w:val="22"/>
          <w:szCs w:val="22"/>
          <w:lang w:val="fr-FR"/>
        </w:rPr>
      </w:pPr>
      <w:proofErr w:type="gramStart"/>
      <w:r w:rsidRPr="007E3CC5">
        <w:rPr>
          <w:rFonts w:ascii="Myriad Pro" w:hAnsi="Myriad Pro"/>
          <w:sz w:val="22"/>
          <w:szCs w:val="22"/>
          <w:lang w:val="fr-FR"/>
        </w:rPr>
        <w:t>introduire</w:t>
      </w:r>
      <w:proofErr w:type="gramEnd"/>
      <w:r w:rsidRPr="007E3CC5">
        <w:rPr>
          <w:rFonts w:ascii="Myriad Pro" w:hAnsi="Myriad Pro"/>
          <w:sz w:val="22"/>
          <w:szCs w:val="22"/>
          <w:lang w:val="fr-FR"/>
        </w:rPr>
        <w:t xml:space="preserve"> un certain nombre de termes clés liés à l'habillement</w:t>
      </w:r>
    </w:p>
    <w:p w14:paraId="7B3A8452" w14:textId="77777777" w:rsidR="00DB7BF5" w:rsidRPr="007E3CC5" w:rsidRDefault="00DB7BF5" w:rsidP="00DB7BF5">
      <w:pPr>
        <w:pStyle w:val="TKBulletLevel1"/>
        <w:numPr>
          <w:ilvl w:val="0"/>
          <w:numId w:val="7"/>
        </w:numPr>
        <w:spacing w:before="0" w:after="0"/>
        <w:ind w:left="568" w:hanging="284"/>
        <w:jc w:val="both"/>
        <w:rPr>
          <w:rFonts w:ascii="Myriad Pro" w:hAnsi="Myriad Pro"/>
          <w:sz w:val="22"/>
          <w:szCs w:val="22"/>
          <w:lang w:val="fr-FR"/>
        </w:rPr>
      </w:pPr>
      <w:proofErr w:type="gramStart"/>
      <w:r w:rsidRPr="007E3CC5">
        <w:rPr>
          <w:rFonts w:ascii="Myriad Pro" w:hAnsi="Myriad Pro"/>
          <w:sz w:val="22"/>
          <w:szCs w:val="22"/>
          <w:lang w:val="fr-FR"/>
        </w:rPr>
        <w:t>demander</w:t>
      </w:r>
      <w:proofErr w:type="gramEnd"/>
      <w:r w:rsidRPr="007E3CC5">
        <w:rPr>
          <w:rFonts w:ascii="Myriad Pro" w:hAnsi="Myriad Pro"/>
          <w:sz w:val="22"/>
          <w:szCs w:val="22"/>
          <w:lang w:val="fr-FR"/>
        </w:rPr>
        <w:t xml:space="preserve"> aux apprenants d'écrire ces mots sur des cartes</w:t>
      </w:r>
    </w:p>
    <w:p w14:paraId="0EF34231" w14:textId="77777777" w:rsidR="00DB7BF5" w:rsidRPr="007E3CC5" w:rsidRDefault="00DB7BF5" w:rsidP="00DB7BF5">
      <w:pPr>
        <w:pStyle w:val="TKBulletLevel1"/>
        <w:numPr>
          <w:ilvl w:val="0"/>
          <w:numId w:val="7"/>
        </w:numPr>
        <w:spacing w:before="0" w:after="0"/>
        <w:ind w:left="568" w:hanging="284"/>
        <w:rPr>
          <w:rFonts w:ascii="Myriad Pro" w:hAnsi="Myriad Pro"/>
          <w:sz w:val="22"/>
          <w:szCs w:val="22"/>
          <w:lang w:val="fr-FR"/>
        </w:rPr>
      </w:pPr>
      <w:proofErr w:type="gramStart"/>
      <w:r w:rsidRPr="007E3CC5">
        <w:rPr>
          <w:rFonts w:ascii="Myriad Pro" w:hAnsi="Myriad Pro"/>
          <w:sz w:val="22"/>
          <w:szCs w:val="22"/>
          <w:lang w:val="fr-FR"/>
        </w:rPr>
        <w:t>vérifier</w:t>
      </w:r>
      <w:proofErr w:type="gramEnd"/>
      <w:r w:rsidRPr="007E3CC5">
        <w:rPr>
          <w:rFonts w:ascii="Myriad Pro" w:hAnsi="Myriad Pro"/>
          <w:sz w:val="22"/>
          <w:szCs w:val="22"/>
          <w:lang w:val="fr-FR"/>
        </w:rPr>
        <w:t xml:space="preserve"> leur compréhension des mots en leur demandant d'associer les mots à des images de vêtements ou à de vrais articles vestimentaires. Le jeu du Bingo peut être un moyen amusant d'explorer et d'apprendre ce type de vocabulaire (voir Outil 49 - </w:t>
      </w:r>
      <w:r w:rsidRPr="007E3CC5">
        <w:rPr>
          <w:rFonts w:ascii="Myriad Pro" w:hAnsi="Myriad Pro"/>
          <w:i/>
          <w:sz w:val="22"/>
          <w:szCs w:val="22"/>
          <w:u w:val="single"/>
          <w:lang w:val="fr-FR"/>
        </w:rPr>
        <w:t>Jeux et activités linguistiques pour les migrants</w:t>
      </w:r>
      <w:r w:rsidRPr="007E3CC5">
        <w:rPr>
          <w:rFonts w:ascii="Myriad Pro" w:hAnsi="Myriad Pro"/>
          <w:sz w:val="22"/>
          <w:szCs w:val="22"/>
          <w:lang w:val="fr-FR"/>
        </w:rPr>
        <w:t>).</w:t>
      </w:r>
    </w:p>
    <w:p w14:paraId="253F03C8" w14:textId="77777777" w:rsidR="00DB7BF5" w:rsidRPr="007E3CC5" w:rsidRDefault="00DB7BF5" w:rsidP="00DB7BF5">
      <w:pPr>
        <w:pStyle w:val="TKTITRE3"/>
        <w:spacing w:before="0" w:after="0"/>
        <w:jc w:val="both"/>
        <w:rPr>
          <w:rFonts w:ascii="Myriad Pro" w:hAnsi="Myriad Pro"/>
          <w:sz w:val="22"/>
          <w:szCs w:val="22"/>
          <w:lang w:val="fr-FR"/>
        </w:rPr>
      </w:pPr>
    </w:p>
    <w:p w14:paraId="7D80C90C" w14:textId="77777777" w:rsidR="00DB7BF5" w:rsidRPr="007E3CC5" w:rsidRDefault="00DB7BF5" w:rsidP="00DB7BF5">
      <w:pPr>
        <w:pStyle w:val="TKTITRE3"/>
        <w:spacing w:before="0" w:after="0"/>
        <w:jc w:val="both"/>
        <w:rPr>
          <w:rFonts w:ascii="Myriad Pro" w:hAnsi="Myriad Pro"/>
          <w:sz w:val="22"/>
          <w:szCs w:val="22"/>
          <w:lang w:val="fr-FR"/>
        </w:rPr>
      </w:pPr>
      <w:r w:rsidRPr="007E3CC5">
        <w:rPr>
          <w:rFonts w:ascii="Myriad Pro" w:hAnsi="Myriad Pro"/>
          <w:sz w:val="22"/>
          <w:szCs w:val="22"/>
          <w:lang w:val="fr-FR"/>
        </w:rPr>
        <w:t>Activité 2</w:t>
      </w:r>
    </w:p>
    <w:p w14:paraId="50ADD6CE" w14:textId="77777777" w:rsidR="00DB7BF5" w:rsidRPr="007E3CC5" w:rsidRDefault="00DB7BF5" w:rsidP="00DB7BF5">
      <w:pPr>
        <w:pStyle w:val="TKTEXTE"/>
        <w:spacing w:before="0" w:after="0"/>
        <w:jc w:val="both"/>
        <w:rPr>
          <w:rFonts w:ascii="Myriad Pro" w:hAnsi="Myriad Pro"/>
          <w:sz w:val="22"/>
          <w:szCs w:val="22"/>
          <w:lang w:val="fr-FR"/>
        </w:rPr>
      </w:pPr>
      <w:r w:rsidRPr="007E3CC5">
        <w:rPr>
          <w:rFonts w:ascii="Myriad Pro" w:hAnsi="Myriad Pro"/>
          <w:sz w:val="22"/>
          <w:szCs w:val="22"/>
          <w:lang w:val="fr-FR"/>
        </w:rPr>
        <w:t>Utilisez les images de vêtements pour parler :</w:t>
      </w:r>
    </w:p>
    <w:p w14:paraId="38168A02" w14:textId="77777777" w:rsidR="00DB7BF5" w:rsidRPr="007E3CC5" w:rsidRDefault="00DB7BF5" w:rsidP="00DB7BF5">
      <w:pPr>
        <w:pStyle w:val="TKBulletLevel1"/>
        <w:numPr>
          <w:ilvl w:val="0"/>
          <w:numId w:val="7"/>
        </w:numPr>
        <w:spacing w:before="0" w:after="0"/>
        <w:ind w:left="568" w:hanging="284"/>
        <w:jc w:val="both"/>
        <w:rPr>
          <w:rFonts w:ascii="Myriad Pro" w:hAnsi="Myriad Pro"/>
          <w:sz w:val="22"/>
          <w:szCs w:val="22"/>
          <w:lang w:val="fr-FR"/>
        </w:rPr>
      </w:pPr>
      <w:proofErr w:type="gramStart"/>
      <w:r w:rsidRPr="007E3CC5">
        <w:rPr>
          <w:rFonts w:ascii="Myriad Pro" w:hAnsi="Myriad Pro"/>
          <w:sz w:val="22"/>
          <w:szCs w:val="22"/>
          <w:lang w:val="fr-FR"/>
        </w:rPr>
        <w:t>des</w:t>
      </w:r>
      <w:proofErr w:type="gramEnd"/>
      <w:r w:rsidRPr="007E3CC5">
        <w:rPr>
          <w:rFonts w:ascii="Myriad Pro" w:hAnsi="Myriad Pro"/>
          <w:sz w:val="22"/>
          <w:szCs w:val="22"/>
          <w:lang w:val="fr-FR"/>
        </w:rPr>
        <w:t xml:space="preserve"> vêtements dans le pays de l'apprenant (vêtements traditionnels, vêtements les plus courants, etc.)</w:t>
      </w:r>
    </w:p>
    <w:p w14:paraId="53B93B27" w14:textId="77777777" w:rsidR="00DB7BF5" w:rsidRPr="007E3CC5" w:rsidRDefault="00DB7BF5" w:rsidP="00DB7BF5">
      <w:pPr>
        <w:pStyle w:val="TKBulletLevel1"/>
        <w:numPr>
          <w:ilvl w:val="0"/>
          <w:numId w:val="7"/>
        </w:numPr>
        <w:spacing w:before="0" w:after="0"/>
        <w:ind w:left="568" w:hanging="284"/>
        <w:jc w:val="both"/>
        <w:rPr>
          <w:rFonts w:ascii="Myriad Pro" w:hAnsi="Myriad Pro"/>
          <w:sz w:val="22"/>
          <w:szCs w:val="22"/>
          <w:lang w:val="fr-FR"/>
        </w:rPr>
      </w:pPr>
      <w:proofErr w:type="gramStart"/>
      <w:r w:rsidRPr="007E3CC5">
        <w:rPr>
          <w:rFonts w:ascii="Myriad Pro" w:hAnsi="Myriad Pro"/>
          <w:sz w:val="22"/>
          <w:szCs w:val="22"/>
          <w:lang w:val="fr-FR"/>
        </w:rPr>
        <w:t>des</w:t>
      </w:r>
      <w:proofErr w:type="gramEnd"/>
      <w:r w:rsidRPr="007E3CC5">
        <w:rPr>
          <w:rFonts w:ascii="Myriad Pro" w:hAnsi="Myriad Pro"/>
          <w:sz w:val="22"/>
          <w:szCs w:val="22"/>
          <w:lang w:val="fr-FR"/>
        </w:rPr>
        <w:t xml:space="preserve"> similitudes et les différences entre la façon dont les gens s'habillent dans le pays d'accueil et dans leur propre pays.</w:t>
      </w:r>
    </w:p>
    <w:p w14:paraId="041F2B80" w14:textId="77777777" w:rsidR="00DB7BF5" w:rsidRPr="007E3CC5" w:rsidRDefault="00DB7BF5" w:rsidP="00DB7BF5">
      <w:pPr>
        <w:pStyle w:val="TKTITRE3"/>
        <w:spacing w:before="0" w:after="0"/>
        <w:jc w:val="both"/>
        <w:rPr>
          <w:rFonts w:ascii="Myriad Pro" w:hAnsi="Myriad Pro"/>
          <w:sz w:val="22"/>
          <w:szCs w:val="22"/>
          <w:lang w:val="fr-FR"/>
        </w:rPr>
      </w:pPr>
    </w:p>
    <w:p w14:paraId="3AD4894B" w14:textId="6FDD06E7" w:rsidR="00DB7BF5" w:rsidRPr="007E3CC5" w:rsidRDefault="00DB7BF5" w:rsidP="00DB7BF5">
      <w:pPr>
        <w:pStyle w:val="TKTITRE3"/>
        <w:spacing w:before="0" w:after="0"/>
        <w:jc w:val="both"/>
        <w:rPr>
          <w:rFonts w:ascii="Myriad Pro" w:hAnsi="Myriad Pro"/>
          <w:sz w:val="22"/>
          <w:szCs w:val="22"/>
          <w:lang w:val="fr-FR"/>
        </w:rPr>
      </w:pPr>
      <w:r w:rsidRPr="007E3CC5">
        <w:rPr>
          <w:rFonts w:ascii="Myriad Pro" w:hAnsi="Myriad Pro"/>
          <w:sz w:val="22"/>
          <w:szCs w:val="22"/>
          <w:lang w:val="fr-FR"/>
        </w:rPr>
        <w:lastRenderedPageBreak/>
        <w:t>Activité 3</w:t>
      </w:r>
    </w:p>
    <w:p w14:paraId="06A3DA24" w14:textId="77777777" w:rsidR="00DB7BF5" w:rsidRPr="007E3CC5" w:rsidRDefault="00DB7BF5" w:rsidP="00DB7BF5">
      <w:pPr>
        <w:pStyle w:val="TKTEXTE"/>
        <w:spacing w:before="0" w:after="0"/>
        <w:jc w:val="both"/>
        <w:rPr>
          <w:rFonts w:ascii="Myriad Pro" w:hAnsi="Myriad Pro"/>
          <w:i/>
          <w:sz w:val="22"/>
          <w:szCs w:val="22"/>
        </w:rPr>
      </w:pPr>
      <w:r w:rsidRPr="007E3CC5">
        <w:rPr>
          <w:rFonts w:ascii="Myriad Pro" w:hAnsi="Myriad Pro"/>
          <w:sz w:val="22"/>
          <w:szCs w:val="22"/>
          <w:lang w:val="fr-FR"/>
        </w:rPr>
        <w:t xml:space="preserve">Montrez aux apprenants les images des saisons (si possible, en utilisant des images de la ville la plus proche) et vérifiez leur compréhension des quatre saisons européennes en demandant par exemple : </w:t>
      </w:r>
      <w:r w:rsidRPr="007E3CC5">
        <w:rPr>
          <w:rFonts w:ascii="Myriad Pro" w:hAnsi="Myriad Pro"/>
          <w:i/>
          <w:sz w:val="22"/>
          <w:szCs w:val="22"/>
          <w:lang w:val="fr-FR"/>
        </w:rPr>
        <w:t xml:space="preserve">Quelle saison est représentée sur cette image ? </w:t>
      </w:r>
      <w:r w:rsidRPr="007E3CC5">
        <w:rPr>
          <w:rFonts w:ascii="Myriad Pro" w:hAnsi="Myriad Pro"/>
          <w:i/>
          <w:sz w:val="22"/>
          <w:szCs w:val="22"/>
        </w:rPr>
        <w:t xml:space="preserve">Comment le </w:t>
      </w:r>
      <w:proofErr w:type="spellStart"/>
      <w:r w:rsidRPr="007E3CC5">
        <w:rPr>
          <w:rFonts w:ascii="Myriad Pro" w:hAnsi="Myriad Pro"/>
          <w:i/>
          <w:sz w:val="22"/>
          <w:szCs w:val="22"/>
        </w:rPr>
        <w:t>savez-</w:t>
      </w:r>
      <w:proofErr w:type="gramStart"/>
      <w:r w:rsidRPr="007E3CC5">
        <w:rPr>
          <w:rFonts w:ascii="Myriad Pro" w:hAnsi="Myriad Pro"/>
          <w:i/>
          <w:sz w:val="22"/>
          <w:szCs w:val="22"/>
        </w:rPr>
        <w:t>vous</w:t>
      </w:r>
      <w:proofErr w:type="spellEnd"/>
      <w:r w:rsidRPr="007E3CC5">
        <w:rPr>
          <w:rFonts w:ascii="Myriad Pro" w:hAnsi="Myriad Pro"/>
          <w:i/>
          <w:sz w:val="22"/>
          <w:szCs w:val="22"/>
        </w:rPr>
        <w:t xml:space="preserve"> ?</w:t>
      </w:r>
      <w:proofErr w:type="gramEnd"/>
    </w:p>
    <w:p w14:paraId="56F44D07" w14:textId="77777777" w:rsidR="00DB7BF5" w:rsidRPr="007E3CC5" w:rsidRDefault="00DB7BF5" w:rsidP="00DB7BF5">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Demandez-leur ensuite de décrire ces images plus en détail.</w:t>
      </w:r>
    </w:p>
    <w:p w14:paraId="753BD6FD" w14:textId="77777777" w:rsidR="00DB7BF5" w:rsidRPr="007E3CC5" w:rsidRDefault="00DB7BF5" w:rsidP="00DB7BF5">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Ensuite, demandez aux apprenants de parler des saisons dans leur propre pays (température, précipitations et vêtements nécessaires).</w:t>
      </w:r>
    </w:p>
    <w:p w14:paraId="6B11F736" w14:textId="77777777" w:rsidR="00DB7BF5" w:rsidRPr="007E3CC5" w:rsidRDefault="00DB7BF5" w:rsidP="00DB7BF5">
      <w:pPr>
        <w:rPr>
          <w:rFonts w:ascii="Myriad Pro" w:hAnsi="Myriad Pro"/>
          <w:sz w:val="20"/>
          <w:szCs w:val="20"/>
        </w:rPr>
      </w:pPr>
    </w:p>
    <w:p w14:paraId="2B45D18C" w14:textId="77777777" w:rsidR="00DB7BF5" w:rsidRPr="007E3CC5" w:rsidRDefault="00DB7BF5" w:rsidP="00DB7BF5">
      <w:pPr>
        <w:pStyle w:val="TKTITRE3"/>
        <w:jc w:val="both"/>
        <w:rPr>
          <w:rFonts w:ascii="Myriad Pro" w:hAnsi="Myriad Pro"/>
          <w:sz w:val="22"/>
          <w:szCs w:val="22"/>
          <w:lang w:val="fr-FR"/>
        </w:rPr>
      </w:pPr>
      <w:r w:rsidRPr="007E3CC5">
        <w:rPr>
          <w:rFonts w:ascii="Myriad Pro" w:hAnsi="Myriad Pro"/>
          <w:sz w:val="22"/>
          <w:szCs w:val="22"/>
          <w:lang w:val="fr-FR"/>
        </w:rPr>
        <w:t>Activité 4</w:t>
      </w:r>
    </w:p>
    <w:p w14:paraId="3084B650" w14:textId="77777777" w:rsidR="00DB7BF5" w:rsidRPr="007E3CC5" w:rsidRDefault="00DB7BF5" w:rsidP="00DB7BF5">
      <w:pPr>
        <w:pStyle w:val="TKTEXTE"/>
        <w:jc w:val="both"/>
        <w:rPr>
          <w:rFonts w:ascii="Myriad Pro" w:hAnsi="Myriad Pro"/>
          <w:strike/>
          <w:sz w:val="22"/>
          <w:szCs w:val="22"/>
          <w:lang w:val="fr-FR"/>
        </w:rPr>
      </w:pPr>
      <w:r w:rsidRPr="007E3CC5">
        <w:rPr>
          <w:rFonts w:ascii="Myriad Pro" w:hAnsi="Myriad Pro"/>
          <w:sz w:val="22"/>
          <w:szCs w:val="22"/>
          <w:lang w:val="fr-FR"/>
        </w:rPr>
        <w:t xml:space="preserve">Utilisez les deux séries d'images ensemble. Etalez les images des quatre saisons. Puis demandez aux apprenants de placer les différentes images de vêtements qu'ils considèrent comme les plus appropriées pour chaque saison dans les bons groupes à côté des saisons. </w:t>
      </w:r>
    </w:p>
    <w:p w14:paraId="6E52D55B" w14:textId="77777777" w:rsidR="00DB7BF5" w:rsidRPr="007E3CC5" w:rsidRDefault="00DB7BF5" w:rsidP="00DB7BF5">
      <w:pPr>
        <w:pStyle w:val="TKTEXTE"/>
        <w:jc w:val="both"/>
        <w:rPr>
          <w:rFonts w:ascii="Myriad Pro" w:hAnsi="Myriad Pro"/>
          <w:i/>
          <w:sz w:val="22"/>
          <w:szCs w:val="22"/>
          <w:lang w:val="fr-FR"/>
        </w:rPr>
      </w:pPr>
      <w:r w:rsidRPr="007E3CC5">
        <w:rPr>
          <w:rFonts w:ascii="Myriad Pro" w:hAnsi="Myriad Pro"/>
          <w:sz w:val="22"/>
          <w:szCs w:val="22"/>
          <w:lang w:val="fr-FR"/>
        </w:rPr>
        <w:t xml:space="preserve">Les apprenants peuvent expliquer leurs choix de manière très simple, par exemple </w:t>
      </w:r>
      <w:r w:rsidRPr="007E3CC5">
        <w:rPr>
          <w:rFonts w:ascii="Myriad Pro" w:hAnsi="Myriad Pro"/>
          <w:i/>
          <w:sz w:val="22"/>
          <w:szCs w:val="22"/>
          <w:lang w:val="fr-FR"/>
        </w:rPr>
        <w:t>: cette veste est chaude. Elle est bonne pour l'hiver.</w:t>
      </w:r>
    </w:p>
    <w:p w14:paraId="7ACFEA08" w14:textId="77777777" w:rsidR="00DB7BF5" w:rsidRPr="007E3CC5" w:rsidRDefault="00DB7BF5" w:rsidP="00DB7BF5">
      <w:pPr>
        <w:pStyle w:val="TKTEXTE"/>
        <w:jc w:val="both"/>
        <w:rPr>
          <w:rFonts w:ascii="Myriad Pro" w:hAnsi="Myriad Pro"/>
          <w:i/>
          <w:sz w:val="22"/>
          <w:szCs w:val="22"/>
          <w:lang w:val="fr-FR"/>
        </w:rPr>
      </w:pPr>
    </w:p>
    <w:p w14:paraId="15523D5B" w14:textId="77777777" w:rsidR="00DB7BF5" w:rsidRPr="007E3CC5" w:rsidRDefault="00DB7BF5" w:rsidP="00DB7BF5">
      <w:pPr>
        <w:pStyle w:val="TKTITRE3"/>
        <w:jc w:val="both"/>
        <w:rPr>
          <w:rFonts w:ascii="Myriad Pro" w:hAnsi="Myriad Pro"/>
          <w:sz w:val="22"/>
          <w:szCs w:val="22"/>
          <w:lang w:val="fr-FR"/>
        </w:rPr>
      </w:pPr>
      <w:r w:rsidRPr="007E3CC5">
        <w:rPr>
          <w:rFonts w:ascii="Myriad Pro" w:hAnsi="Myriad Pro"/>
          <w:sz w:val="22"/>
          <w:szCs w:val="22"/>
          <w:lang w:val="fr-FR"/>
        </w:rPr>
        <w:t>Activité 5</w:t>
      </w:r>
    </w:p>
    <w:p w14:paraId="0F0876B2" w14:textId="77777777" w:rsidR="00DB7BF5" w:rsidRPr="007E3CC5" w:rsidRDefault="00DB7BF5" w:rsidP="00DB7BF5">
      <w:pPr>
        <w:pStyle w:val="TKTEXTE"/>
        <w:jc w:val="both"/>
        <w:rPr>
          <w:rFonts w:ascii="Myriad Pro" w:hAnsi="Myriad Pro"/>
          <w:sz w:val="22"/>
          <w:szCs w:val="22"/>
          <w:lang w:val="fr-FR"/>
        </w:rPr>
      </w:pPr>
      <w:r w:rsidRPr="007E3CC5">
        <w:rPr>
          <w:rFonts w:ascii="Myriad Pro" w:hAnsi="Myriad Pro"/>
          <w:sz w:val="22"/>
          <w:szCs w:val="22"/>
          <w:lang w:val="fr-FR"/>
        </w:rPr>
        <w:t>Introduisez un dialogue du type suivant :</w:t>
      </w:r>
    </w:p>
    <w:p w14:paraId="52BE4BB3" w14:textId="77777777" w:rsidR="00DB7BF5" w:rsidRPr="007E3CC5" w:rsidRDefault="00DB7BF5" w:rsidP="00DB7BF5">
      <w:pPr>
        <w:pStyle w:val="TKBulletLevel1"/>
        <w:numPr>
          <w:ilvl w:val="0"/>
          <w:numId w:val="0"/>
        </w:numPr>
        <w:ind w:left="284"/>
        <w:jc w:val="both"/>
        <w:rPr>
          <w:rFonts w:ascii="Myriad Pro" w:hAnsi="Myriad Pro"/>
          <w:i/>
          <w:iCs/>
          <w:sz w:val="22"/>
          <w:szCs w:val="22"/>
          <w:lang w:val="fr-FR"/>
        </w:rPr>
      </w:pPr>
      <w:r w:rsidRPr="007E3CC5">
        <w:rPr>
          <w:rFonts w:ascii="Myriad Pro" w:hAnsi="Myriad Pro"/>
          <w:iCs/>
          <w:sz w:val="22"/>
          <w:szCs w:val="22"/>
          <w:lang w:val="fr-FR"/>
        </w:rPr>
        <w:t>A.</w:t>
      </w:r>
      <w:r w:rsidRPr="007E3CC5">
        <w:rPr>
          <w:rFonts w:ascii="Myriad Pro" w:hAnsi="Myriad Pro"/>
          <w:i/>
          <w:iCs/>
          <w:sz w:val="22"/>
          <w:szCs w:val="22"/>
          <w:lang w:val="fr-FR"/>
        </w:rPr>
        <w:t xml:space="preserve"> Bonjour.</w:t>
      </w:r>
    </w:p>
    <w:p w14:paraId="696B0557" w14:textId="77777777" w:rsidR="00DB7BF5" w:rsidRPr="007E3CC5" w:rsidRDefault="00DB7BF5" w:rsidP="00DB7BF5">
      <w:pPr>
        <w:pStyle w:val="TKBulletLevel1"/>
        <w:numPr>
          <w:ilvl w:val="0"/>
          <w:numId w:val="0"/>
        </w:numPr>
        <w:ind w:left="284"/>
        <w:jc w:val="both"/>
        <w:rPr>
          <w:rFonts w:ascii="Myriad Pro" w:hAnsi="Myriad Pro"/>
          <w:i/>
          <w:iCs/>
          <w:sz w:val="22"/>
          <w:szCs w:val="22"/>
          <w:lang w:val="fr-FR"/>
        </w:rPr>
      </w:pPr>
      <w:r w:rsidRPr="007E3CC5">
        <w:rPr>
          <w:rFonts w:ascii="Myriad Pro" w:hAnsi="Myriad Pro"/>
          <w:iCs/>
          <w:sz w:val="22"/>
          <w:szCs w:val="22"/>
          <w:lang w:val="fr-FR"/>
        </w:rPr>
        <w:t>B.</w:t>
      </w:r>
      <w:r w:rsidRPr="007E3CC5">
        <w:rPr>
          <w:rFonts w:ascii="Myriad Pro" w:hAnsi="Myriad Pro"/>
          <w:i/>
          <w:iCs/>
          <w:sz w:val="22"/>
          <w:szCs w:val="22"/>
          <w:lang w:val="fr-FR"/>
        </w:rPr>
        <w:t xml:space="preserve"> Bonjour, je peux vous aider ?</w:t>
      </w:r>
    </w:p>
    <w:p w14:paraId="49B8C959" w14:textId="77777777" w:rsidR="00DB7BF5" w:rsidRPr="007E3CC5" w:rsidRDefault="00DB7BF5" w:rsidP="00DB7BF5">
      <w:pPr>
        <w:pStyle w:val="TKBulletLevel1"/>
        <w:numPr>
          <w:ilvl w:val="0"/>
          <w:numId w:val="0"/>
        </w:numPr>
        <w:ind w:left="284"/>
        <w:jc w:val="both"/>
        <w:rPr>
          <w:rFonts w:ascii="Myriad Pro" w:hAnsi="Myriad Pro"/>
          <w:i/>
          <w:iCs/>
          <w:sz w:val="22"/>
          <w:szCs w:val="22"/>
          <w:lang w:val="fr-FR"/>
        </w:rPr>
      </w:pPr>
      <w:r w:rsidRPr="007E3CC5">
        <w:rPr>
          <w:rFonts w:ascii="Myriad Pro" w:hAnsi="Myriad Pro"/>
          <w:iCs/>
          <w:sz w:val="22"/>
          <w:szCs w:val="22"/>
          <w:lang w:val="fr-FR"/>
        </w:rPr>
        <w:t>A</w:t>
      </w:r>
      <w:r w:rsidRPr="007E3CC5">
        <w:rPr>
          <w:rFonts w:ascii="Myriad Pro" w:hAnsi="Myriad Pro"/>
          <w:i/>
          <w:iCs/>
          <w:sz w:val="22"/>
          <w:szCs w:val="22"/>
          <w:lang w:val="fr-FR"/>
        </w:rPr>
        <w:t>. Il fait très froid. J'ai besoin d'un manteau pour l'hiver.</w:t>
      </w:r>
    </w:p>
    <w:p w14:paraId="51114701" w14:textId="77777777" w:rsidR="00DB7BF5" w:rsidRPr="007E3CC5" w:rsidRDefault="00DB7BF5" w:rsidP="00DB7BF5">
      <w:pPr>
        <w:pStyle w:val="TKBulletLevel1"/>
        <w:numPr>
          <w:ilvl w:val="0"/>
          <w:numId w:val="0"/>
        </w:numPr>
        <w:ind w:left="284"/>
        <w:jc w:val="both"/>
        <w:rPr>
          <w:rFonts w:ascii="Myriad Pro" w:hAnsi="Myriad Pro"/>
          <w:i/>
          <w:iCs/>
          <w:sz w:val="22"/>
          <w:szCs w:val="22"/>
          <w:lang w:val="fr-FR"/>
        </w:rPr>
      </w:pPr>
      <w:r w:rsidRPr="007E3CC5">
        <w:rPr>
          <w:rFonts w:ascii="Myriad Pro" w:hAnsi="Myriad Pro"/>
          <w:iCs/>
          <w:sz w:val="22"/>
          <w:szCs w:val="22"/>
          <w:lang w:val="fr-FR"/>
        </w:rPr>
        <w:t>B.</w:t>
      </w:r>
      <w:r w:rsidRPr="007E3CC5">
        <w:rPr>
          <w:rFonts w:ascii="Myriad Pro" w:hAnsi="Myriad Pro"/>
          <w:i/>
          <w:iCs/>
          <w:sz w:val="22"/>
          <w:szCs w:val="22"/>
          <w:lang w:val="fr-FR"/>
        </w:rPr>
        <w:t xml:space="preserve"> Votre taille ?</w:t>
      </w:r>
    </w:p>
    <w:p w14:paraId="1EDDCBE1" w14:textId="77777777" w:rsidR="00DB7BF5" w:rsidRPr="007E3CC5" w:rsidRDefault="00DB7BF5" w:rsidP="00DB7BF5">
      <w:pPr>
        <w:pStyle w:val="TKBulletLevel1"/>
        <w:numPr>
          <w:ilvl w:val="0"/>
          <w:numId w:val="0"/>
        </w:numPr>
        <w:ind w:left="284"/>
        <w:jc w:val="both"/>
        <w:rPr>
          <w:rFonts w:ascii="Myriad Pro" w:hAnsi="Myriad Pro"/>
          <w:i/>
          <w:iCs/>
          <w:sz w:val="22"/>
          <w:szCs w:val="22"/>
          <w:lang w:val="fr-FR"/>
        </w:rPr>
      </w:pPr>
      <w:r w:rsidRPr="007E3CC5">
        <w:rPr>
          <w:rFonts w:ascii="Myriad Pro" w:hAnsi="Myriad Pro"/>
          <w:iCs/>
          <w:sz w:val="22"/>
          <w:szCs w:val="22"/>
          <w:lang w:val="fr-FR"/>
        </w:rPr>
        <w:t>A.</w:t>
      </w:r>
      <w:r w:rsidRPr="007E3CC5">
        <w:rPr>
          <w:rFonts w:ascii="Myriad Pro" w:hAnsi="Myriad Pro"/>
          <w:i/>
          <w:iCs/>
          <w:sz w:val="22"/>
          <w:szCs w:val="22"/>
          <w:lang w:val="fr-FR"/>
        </w:rPr>
        <w:t xml:space="preserve"> Moyenne.</w:t>
      </w:r>
    </w:p>
    <w:p w14:paraId="3DE33A66" w14:textId="77777777" w:rsidR="00DB7BF5" w:rsidRPr="007E3CC5" w:rsidRDefault="00DB7BF5" w:rsidP="00DB7BF5">
      <w:pPr>
        <w:pStyle w:val="TKBulletLevel1"/>
        <w:numPr>
          <w:ilvl w:val="0"/>
          <w:numId w:val="0"/>
        </w:numPr>
        <w:ind w:left="284"/>
        <w:jc w:val="both"/>
        <w:rPr>
          <w:rFonts w:ascii="Myriad Pro" w:hAnsi="Myriad Pro"/>
          <w:i/>
          <w:iCs/>
          <w:sz w:val="22"/>
          <w:szCs w:val="22"/>
          <w:lang w:val="fr-FR"/>
        </w:rPr>
      </w:pPr>
      <w:r w:rsidRPr="007E3CC5">
        <w:rPr>
          <w:rFonts w:ascii="Myriad Pro" w:hAnsi="Myriad Pro"/>
          <w:iCs/>
          <w:sz w:val="22"/>
          <w:szCs w:val="22"/>
          <w:lang w:val="fr-FR"/>
        </w:rPr>
        <w:t>B</w:t>
      </w:r>
      <w:r w:rsidRPr="007E3CC5">
        <w:rPr>
          <w:rFonts w:ascii="Myriad Pro" w:hAnsi="Myriad Pro"/>
          <w:i/>
          <w:iCs/>
          <w:sz w:val="22"/>
          <w:szCs w:val="22"/>
          <w:lang w:val="fr-FR"/>
        </w:rPr>
        <w:t>. Ok, venez. Les manteaux sont par ici.</w:t>
      </w:r>
    </w:p>
    <w:p w14:paraId="514435B8" w14:textId="77777777" w:rsidR="00DB7BF5" w:rsidRPr="007E3CC5" w:rsidRDefault="00DB7BF5" w:rsidP="00DB7BF5">
      <w:pPr>
        <w:pStyle w:val="TKBulletLevel1"/>
        <w:numPr>
          <w:ilvl w:val="0"/>
          <w:numId w:val="0"/>
        </w:numPr>
        <w:ind w:left="284"/>
        <w:jc w:val="both"/>
        <w:rPr>
          <w:rFonts w:ascii="Myriad Pro" w:hAnsi="Myriad Pro"/>
          <w:i/>
          <w:iCs/>
          <w:sz w:val="22"/>
          <w:szCs w:val="22"/>
          <w:lang w:val="fr-FR"/>
        </w:rPr>
      </w:pPr>
      <w:r w:rsidRPr="007E3CC5">
        <w:rPr>
          <w:rFonts w:ascii="Myriad Pro" w:hAnsi="Myriad Pro"/>
          <w:iCs/>
          <w:sz w:val="22"/>
          <w:szCs w:val="22"/>
          <w:lang w:val="fr-FR"/>
        </w:rPr>
        <w:t>A.</w:t>
      </w:r>
      <w:r w:rsidRPr="007E3CC5">
        <w:rPr>
          <w:rFonts w:ascii="Myriad Pro" w:hAnsi="Myriad Pro"/>
          <w:i/>
          <w:iCs/>
          <w:sz w:val="22"/>
          <w:szCs w:val="22"/>
          <w:lang w:val="fr-FR"/>
        </w:rPr>
        <w:t xml:space="preserve"> Je peux l'essayer ?</w:t>
      </w:r>
    </w:p>
    <w:p w14:paraId="40CDA571" w14:textId="77777777" w:rsidR="00DB7BF5" w:rsidRPr="007E3CC5" w:rsidRDefault="00DB7BF5" w:rsidP="00DB7BF5">
      <w:pPr>
        <w:pStyle w:val="TKBulletLevel1"/>
        <w:numPr>
          <w:ilvl w:val="0"/>
          <w:numId w:val="0"/>
        </w:numPr>
        <w:ind w:left="284"/>
        <w:jc w:val="both"/>
        <w:rPr>
          <w:rFonts w:ascii="Myriad Pro" w:hAnsi="Myriad Pro"/>
          <w:i/>
          <w:iCs/>
          <w:sz w:val="22"/>
          <w:szCs w:val="22"/>
          <w:lang w:val="fr-FR"/>
        </w:rPr>
      </w:pPr>
      <w:r w:rsidRPr="007E3CC5">
        <w:rPr>
          <w:rFonts w:ascii="Myriad Pro" w:hAnsi="Myriad Pro"/>
          <w:iCs/>
          <w:sz w:val="22"/>
          <w:szCs w:val="22"/>
          <w:lang w:val="fr-FR"/>
        </w:rPr>
        <w:t>B</w:t>
      </w:r>
      <w:r w:rsidRPr="007E3CC5">
        <w:rPr>
          <w:rFonts w:ascii="Myriad Pro" w:hAnsi="Myriad Pro"/>
          <w:i/>
          <w:iCs/>
          <w:sz w:val="22"/>
          <w:szCs w:val="22"/>
          <w:lang w:val="fr-FR"/>
        </w:rPr>
        <w:t>. Oui, la cabine d'essayage est là-bas.</w:t>
      </w:r>
    </w:p>
    <w:p w14:paraId="2C50B279" w14:textId="77777777" w:rsidR="00DB7BF5" w:rsidRPr="007E3CC5" w:rsidRDefault="00DB7BF5" w:rsidP="00DB7BF5">
      <w:pPr>
        <w:rPr>
          <w:rFonts w:ascii="Myriad Pro" w:hAnsi="Myriad Pro"/>
          <w:sz w:val="20"/>
          <w:szCs w:val="20"/>
        </w:rPr>
      </w:pPr>
    </w:p>
    <w:p w14:paraId="2EDB9E4E" w14:textId="77777777" w:rsidR="00DB7BF5" w:rsidRPr="007E3CC5" w:rsidRDefault="00DB7BF5" w:rsidP="00DB7BF5">
      <w:pPr>
        <w:pStyle w:val="TKTEXTE"/>
        <w:jc w:val="both"/>
        <w:rPr>
          <w:rFonts w:ascii="Myriad Pro" w:hAnsi="Myriad Pro"/>
          <w:sz w:val="22"/>
          <w:szCs w:val="22"/>
          <w:lang w:val="fr-FR"/>
        </w:rPr>
      </w:pPr>
      <w:r w:rsidRPr="007E3CC5">
        <w:rPr>
          <w:rFonts w:ascii="Myriad Pro" w:hAnsi="Myriad Pro"/>
          <w:sz w:val="22"/>
          <w:szCs w:val="22"/>
          <w:lang w:val="fr-FR"/>
        </w:rPr>
        <w:t>Vérifier la compréhension, en particulier celle de :</w:t>
      </w:r>
    </w:p>
    <w:p w14:paraId="3A54E1B7" w14:textId="77777777" w:rsidR="00DB7BF5" w:rsidRPr="007E3CC5" w:rsidRDefault="00DB7BF5" w:rsidP="00DB7BF5">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ab/>
      </w:r>
      <w:proofErr w:type="gramStart"/>
      <w:r w:rsidRPr="007E3CC5">
        <w:rPr>
          <w:rFonts w:ascii="Myriad Pro" w:hAnsi="Myriad Pro"/>
          <w:sz w:val="22"/>
          <w:szCs w:val="22"/>
          <w:lang w:val="fr-FR"/>
        </w:rPr>
        <w:t>l'expression</w:t>
      </w:r>
      <w:proofErr w:type="gramEnd"/>
      <w:r w:rsidRPr="007E3CC5">
        <w:rPr>
          <w:rFonts w:ascii="Myriad Pro" w:hAnsi="Myriad Pro"/>
          <w:sz w:val="22"/>
          <w:szCs w:val="22"/>
          <w:lang w:val="fr-FR"/>
        </w:rPr>
        <w:t xml:space="preserve"> clé : </w:t>
      </w:r>
      <w:r w:rsidRPr="007E3CC5">
        <w:rPr>
          <w:rFonts w:ascii="Myriad Pro" w:hAnsi="Myriad Pro"/>
          <w:i/>
          <w:sz w:val="22"/>
          <w:szCs w:val="22"/>
          <w:lang w:val="fr-FR"/>
        </w:rPr>
        <w:t>j'ai besoin de</w:t>
      </w:r>
    </w:p>
    <w:p w14:paraId="6563F8FA" w14:textId="77777777" w:rsidR="00DB7BF5" w:rsidRPr="007E3CC5" w:rsidRDefault="00DB7BF5" w:rsidP="00DB7BF5">
      <w:pPr>
        <w:pStyle w:val="TKBulletLevel1"/>
        <w:numPr>
          <w:ilvl w:val="0"/>
          <w:numId w:val="7"/>
        </w:numPr>
        <w:ind w:left="568" w:hanging="284"/>
        <w:jc w:val="both"/>
        <w:rPr>
          <w:rFonts w:ascii="Myriad Pro" w:hAnsi="Myriad Pro"/>
          <w:sz w:val="22"/>
          <w:szCs w:val="22"/>
          <w:lang w:val="fr-FR"/>
        </w:rPr>
      </w:pPr>
      <w:proofErr w:type="gramStart"/>
      <w:r w:rsidRPr="007E3CC5">
        <w:rPr>
          <w:rFonts w:ascii="Myriad Pro" w:hAnsi="Myriad Pro"/>
          <w:sz w:val="22"/>
          <w:szCs w:val="22"/>
          <w:lang w:val="fr-FR"/>
        </w:rPr>
        <w:t>le</w:t>
      </w:r>
      <w:proofErr w:type="gramEnd"/>
      <w:r w:rsidRPr="007E3CC5">
        <w:rPr>
          <w:rFonts w:ascii="Myriad Pro" w:hAnsi="Myriad Pro"/>
          <w:sz w:val="22"/>
          <w:szCs w:val="22"/>
          <w:lang w:val="fr-FR"/>
        </w:rPr>
        <w:t xml:space="preserve"> mot </w:t>
      </w:r>
      <w:r w:rsidRPr="007E3CC5">
        <w:rPr>
          <w:rFonts w:ascii="Myriad Pro" w:hAnsi="Myriad Pro"/>
          <w:i/>
          <w:sz w:val="22"/>
          <w:szCs w:val="22"/>
          <w:lang w:val="fr-FR"/>
        </w:rPr>
        <w:t xml:space="preserve">taille </w:t>
      </w:r>
      <w:r w:rsidRPr="007E3CC5">
        <w:rPr>
          <w:rFonts w:ascii="Myriad Pro" w:hAnsi="Myriad Pro"/>
          <w:sz w:val="22"/>
          <w:szCs w:val="22"/>
          <w:lang w:val="fr-FR"/>
        </w:rPr>
        <w:t>(écrire au tableau les différentes tailles : petit, moyen, grand, très grand, etc.)</w:t>
      </w:r>
    </w:p>
    <w:p w14:paraId="4753844F" w14:textId="77777777" w:rsidR="00DB7BF5" w:rsidRPr="007E3CC5" w:rsidRDefault="00DB7BF5" w:rsidP="00DB7BF5">
      <w:pPr>
        <w:pStyle w:val="TKTEXTE"/>
        <w:jc w:val="both"/>
        <w:rPr>
          <w:rFonts w:ascii="Myriad Pro" w:hAnsi="Myriad Pro"/>
          <w:sz w:val="22"/>
          <w:szCs w:val="22"/>
          <w:lang w:val="fr-FR"/>
        </w:rPr>
      </w:pPr>
      <w:r w:rsidRPr="007E3CC5">
        <w:rPr>
          <w:rFonts w:ascii="Myriad Pro" w:hAnsi="Myriad Pro"/>
          <w:sz w:val="22"/>
          <w:szCs w:val="22"/>
          <w:lang w:val="fr-FR"/>
        </w:rPr>
        <w:t>Les apprenants font ensuite un jeu de rôle en adaptant et en élargissant le dialogue modèle. Laissez du temps pour la préparation et répétez l'activité en utilisant les différentes images de saisons et les différents vêtements pour contextualiser le jeu de rôle.</w:t>
      </w:r>
    </w:p>
    <w:p w14:paraId="6A079D58" w14:textId="77777777" w:rsidR="00DB7BF5" w:rsidRPr="007E3CC5" w:rsidRDefault="00DB7BF5" w:rsidP="00DB7BF5">
      <w:pPr>
        <w:rPr>
          <w:rFonts w:ascii="Myriad Pro" w:hAnsi="Myriad Pro" w:cs="Calibri"/>
          <w:b/>
          <w:bCs/>
          <w:sz w:val="30"/>
          <w:szCs w:val="28"/>
        </w:rPr>
      </w:pPr>
      <w:r w:rsidRPr="007E3CC5">
        <w:rPr>
          <w:rFonts w:ascii="Myriad Pro" w:hAnsi="Myriad Pro"/>
          <w:sz w:val="20"/>
          <w:szCs w:val="20"/>
        </w:rPr>
        <w:br w:type="page"/>
      </w:r>
    </w:p>
    <w:p w14:paraId="412C2038" w14:textId="77777777" w:rsidR="00DB7BF5" w:rsidRPr="007E3CC5" w:rsidRDefault="00DB7BF5" w:rsidP="00DB7BF5">
      <w:pPr>
        <w:pStyle w:val="TKTITRE1"/>
        <w:rPr>
          <w:rFonts w:ascii="Myriad Pro" w:hAnsi="Myriad Pro"/>
          <w:sz w:val="26"/>
          <w:szCs w:val="24"/>
        </w:rPr>
      </w:pPr>
      <w:proofErr w:type="spellStart"/>
      <w:r w:rsidRPr="007E3CC5">
        <w:rPr>
          <w:rFonts w:ascii="Myriad Pro" w:hAnsi="Myriad Pro"/>
          <w:sz w:val="26"/>
          <w:szCs w:val="24"/>
        </w:rPr>
        <w:t>Matériau</w:t>
      </w:r>
      <w:proofErr w:type="spellEnd"/>
      <w:r w:rsidRPr="007E3CC5">
        <w:rPr>
          <w:rFonts w:ascii="Myriad Pro" w:hAnsi="Myriad Pro"/>
          <w:sz w:val="26"/>
          <w:szCs w:val="24"/>
        </w:rPr>
        <w:t xml:space="preserve"> de </w:t>
      </w:r>
      <w:proofErr w:type="spellStart"/>
      <w:r w:rsidRPr="007E3CC5">
        <w:rPr>
          <w:rFonts w:ascii="Myriad Pro" w:hAnsi="Myriad Pro"/>
          <w:sz w:val="26"/>
          <w:szCs w:val="24"/>
        </w:rPr>
        <w:t>l'échantillon</w:t>
      </w:r>
      <w:proofErr w:type="spellEnd"/>
    </w:p>
    <w:p w14:paraId="54DCE9B9" w14:textId="77777777" w:rsidR="00DB7BF5" w:rsidRPr="007E3CC5" w:rsidRDefault="00DB7BF5" w:rsidP="00DB7BF5">
      <w:pPr>
        <w:pStyle w:val="TKTITRE1"/>
        <w:numPr>
          <w:ilvl w:val="0"/>
          <w:numId w:val="9"/>
        </w:numPr>
        <w:rPr>
          <w:rFonts w:ascii="Myriad Pro" w:hAnsi="Myriad Pro"/>
          <w:b w:val="0"/>
          <w:bCs w:val="0"/>
          <w:sz w:val="22"/>
          <w:szCs w:val="22"/>
        </w:rPr>
      </w:pPr>
      <w:r w:rsidRPr="007E3CC5">
        <w:rPr>
          <w:rFonts w:ascii="Myriad Pro" w:hAnsi="Myriad Pro"/>
          <w:b w:val="0"/>
          <w:bCs w:val="0"/>
          <w:sz w:val="22"/>
          <w:szCs w:val="22"/>
        </w:rPr>
        <w:t xml:space="preserve">Images </w:t>
      </w:r>
      <w:proofErr w:type="spellStart"/>
      <w:r w:rsidRPr="007E3CC5">
        <w:rPr>
          <w:rFonts w:ascii="Myriad Pro" w:hAnsi="Myriad Pro"/>
          <w:b w:val="0"/>
          <w:bCs w:val="0"/>
          <w:sz w:val="22"/>
          <w:szCs w:val="22"/>
        </w:rPr>
        <w:t>liées</w:t>
      </w:r>
      <w:proofErr w:type="spellEnd"/>
      <w:r w:rsidRPr="007E3CC5">
        <w:rPr>
          <w:rFonts w:ascii="Myriad Pro" w:hAnsi="Myriad Pro"/>
          <w:b w:val="0"/>
          <w:bCs w:val="0"/>
          <w:sz w:val="22"/>
          <w:szCs w:val="22"/>
        </w:rPr>
        <w:t xml:space="preserve"> aux </w:t>
      </w:r>
      <w:proofErr w:type="spellStart"/>
      <w:r w:rsidRPr="007E3CC5">
        <w:rPr>
          <w:rFonts w:ascii="Myriad Pro" w:hAnsi="Myriad Pro"/>
          <w:b w:val="0"/>
          <w:bCs w:val="0"/>
          <w:sz w:val="22"/>
          <w:szCs w:val="22"/>
        </w:rPr>
        <w:t>vêtements</w:t>
      </w:r>
      <w:proofErr w:type="spellEnd"/>
      <w:r w:rsidRPr="007E3CC5">
        <w:rPr>
          <w:rFonts w:ascii="Myriad Pro" w:hAnsi="Myriad Pro"/>
          <w:b w:val="0"/>
          <w:bCs w:val="0"/>
          <w:sz w:val="22"/>
          <w:szCs w:val="22"/>
        </w:rPr>
        <w:t>.</w:t>
      </w:r>
    </w:p>
    <w:tbl>
      <w:tblPr>
        <w:tblStyle w:val="TableGrid"/>
        <w:tblW w:w="4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6516"/>
        <w:gridCol w:w="222"/>
      </w:tblGrid>
      <w:tr w:rsidR="00DB7BF5" w:rsidRPr="007E3CC5" w14:paraId="082C2AE6" w14:textId="77777777" w:rsidTr="00DB7BF5">
        <w:trPr>
          <w:trHeight w:val="791"/>
        </w:trPr>
        <w:tc>
          <w:tcPr>
            <w:tcW w:w="154" w:type="pct"/>
            <w:vMerge w:val="restart"/>
            <w:vAlign w:val="center"/>
          </w:tcPr>
          <w:p w14:paraId="39FF2ED5" w14:textId="77777777" w:rsidR="00DB7BF5" w:rsidRPr="007E3CC5" w:rsidRDefault="00DB7BF5" w:rsidP="00DB7BF5">
            <w:pPr>
              <w:pStyle w:val="TKTextetableau"/>
              <w:jc w:val="center"/>
              <w:rPr>
                <w:rFonts w:ascii="Myriad Pro" w:hAnsi="Myriad Pro"/>
                <w:b/>
                <w:bCs/>
                <w:sz w:val="22"/>
                <w:szCs w:val="22"/>
              </w:rPr>
            </w:pPr>
          </w:p>
        </w:tc>
        <w:tc>
          <w:tcPr>
            <w:tcW w:w="4691" w:type="pct"/>
          </w:tcPr>
          <w:p w14:paraId="0DB465F1" w14:textId="6D8CBE74" w:rsidR="00DB7BF5" w:rsidRPr="007E3CC5" w:rsidRDefault="00DB7BF5" w:rsidP="00DB7BF5">
            <w:pPr>
              <w:pStyle w:val="TKTextetableau"/>
              <w:rPr>
                <w:rFonts w:ascii="Myriad Pro" w:hAnsi="Myriad Pro"/>
                <w:sz w:val="18"/>
                <w:szCs w:val="22"/>
              </w:rPr>
            </w:pPr>
            <w:r w:rsidRPr="00985CDF">
              <w:rPr>
                <w:rFonts w:ascii="Myriad Pro" w:hAnsi="Myriad Pro"/>
                <w:bCs/>
                <w:noProof/>
                <w:sz w:val="10"/>
                <w:szCs w:val="10"/>
              </w:rPr>
              <w:drawing>
                <wp:inline distT="0" distB="0" distL="0" distR="0" wp14:anchorId="4B735E87" wp14:editId="3CD731D9">
                  <wp:extent cx="3998794" cy="2983952"/>
                  <wp:effectExtent l="0" t="0" r="1905" b="6985"/>
                  <wp:docPr id="9857740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774002" name=""/>
                          <pic:cNvPicPr/>
                        </pic:nvPicPr>
                        <pic:blipFill>
                          <a:blip r:embed="rId11"/>
                          <a:stretch>
                            <a:fillRect/>
                          </a:stretch>
                        </pic:blipFill>
                        <pic:spPr>
                          <a:xfrm>
                            <a:off x="0" y="0"/>
                            <a:ext cx="4003526" cy="2987483"/>
                          </a:xfrm>
                          <a:prstGeom prst="rect">
                            <a:avLst/>
                          </a:prstGeom>
                        </pic:spPr>
                      </pic:pic>
                    </a:graphicData>
                  </a:graphic>
                </wp:inline>
              </w:drawing>
            </w:r>
          </w:p>
        </w:tc>
        <w:tc>
          <w:tcPr>
            <w:tcW w:w="154" w:type="pct"/>
            <w:vAlign w:val="center"/>
          </w:tcPr>
          <w:p w14:paraId="5CB789BE" w14:textId="77777777" w:rsidR="00DB7BF5" w:rsidRPr="007E3CC5" w:rsidRDefault="00DB7BF5" w:rsidP="00DB7BF5">
            <w:pPr>
              <w:pStyle w:val="TKTextetableau"/>
              <w:jc w:val="center"/>
              <w:rPr>
                <w:rFonts w:ascii="Myriad Pro" w:hAnsi="Myriad Pro"/>
                <w:sz w:val="18"/>
                <w:szCs w:val="22"/>
              </w:rPr>
            </w:pPr>
          </w:p>
        </w:tc>
      </w:tr>
      <w:tr w:rsidR="00DB7BF5" w:rsidRPr="007E3CC5" w14:paraId="3FA364D9" w14:textId="77777777" w:rsidTr="00DB7BF5">
        <w:trPr>
          <w:gridAfter w:val="2"/>
          <w:wAfter w:w="4846" w:type="pct"/>
          <w:trHeight w:val="839"/>
        </w:trPr>
        <w:tc>
          <w:tcPr>
            <w:tcW w:w="154" w:type="pct"/>
            <w:vMerge/>
            <w:vAlign w:val="center"/>
          </w:tcPr>
          <w:p w14:paraId="21766A1C" w14:textId="77777777" w:rsidR="00DB7BF5" w:rsidRPr="007E3CC5" w:rsidRDefault="00DB7BF5" w:rsidP="00DB7BF5">
            <w:pPr>
              <w:pStyle w:val="TKTextetableau"/>
              <w:jc w:val="center"/>
              <w:rPr>
                <w:rFonts w:ascii="Myriad Pro" w:hAnsi="Myriad Pro"/>
                <w:b/>
                <w:bCs/>
                <w:sz w:val="22"/>
                <w:szCs w:val="22"/>
              </w:rPr>
            </w:pPr>
          </w:p>
        </w:tc>
      </w:tr>
    </w:tbl>
    <w:p w14:paraId="7A60BAD6" w14:textId="77777777" w:rsidR="00DB7BF5" w:rsidRPr="007E3CC5" w:rsidRDefault="00DB7BF5" w:rsidP="00DB7BF5">
      <w:pPr>
        <w:pStyle w:val="TKBulletLevel1"/>
        <w:numPr>
          <w:ilvl w:val="0"/>
          <w:numId w:val="0"/>
        </w:numPr>
        <w:rPr>
          <w:rFonts w:ascii="Myriad Pro" w:hAnsi="Myriad Pro"/>
          <w:sz w:val="22"/>
          <w:szCs w:val="22"/>
        </w:rPr>
      </w:pPr>
    </w:p>
    <w:p w14:paraId="6BEC940F" w14:textId="77777777" w:rsidR="00DB7BF5" w:rsidRPr="007E3CC5" w:rsidRDefault="00DB7BF5" w:rsidP="00DB7BF5">
      <w:pPr>
        <w:pStyle w:val="TKBulletLevel1"/>
        <w:numPr>
          <w:ilvl w:val="0"/>
          <w:numId w:val="9"/>
        </w:numPr>
        <w:rPr>
          <w:rFonts w:ascii="Myriad Pro" w:hAnsi="Myriad Pro"/>
          <w:sz w:val="22"/>
          <w:szCs w:val="22"/>
          <w:lang w:val="fr-FR"/>
        </w:rPr>
      </w:pPr>
      <w:r w:rsidRPr="007E3CC5">
        <w:rPr>
          <w:rFonts w:ascii="Myriad Pro" w:hAnsi="Myriad Pro"/>
          <w:sz w:val="22"/>
          <w:szCs w:val="22"/>
          <w:lang w:val="fr-FR"/>
        </w:rPr>
        <w:t>Photos du pays d'accueil en différentes saisons</w:t>
      </w:r>
    </w:p>
    <w:p w14:paraId="282947E3" w14:textId="77777777" w:rsidR="00DB7BF5" w:rsidRDefault="00DB7BF5" w:rsidP="00361A8B">
      <w:pPr>
        <w:tabs>
          <w:tab w:val="left" w:pos="9781"/>
        </w:tabs>
        <w:ind w:right="481"/>
        <w:jc w:val="both"/>
        <w:rPr>
          <w:rFonts w:ascii="Myriad Pro" w:hAnsi="Myriad Pro"/>
          <w:bCs/>
          <w:sz w:val="10"/>
          <w:szCs w:val="10"/>
        </w:rPr>
      </w:pPr>
    </w:p>
    <w:p w14:paraId="11A2E753" w14:textId="02B7A474" w:rsidR="00300E1A" w:rsidRDefault="00300E1A" w:rsidP="00361A8B">
      <w:pPr>
        <w:tabs>
          <w:tab w:val="left" w:pos="9781"/>
        </w:tabs>
        <w:ind w:right="481"/>
        <w:jc w:val="both"/>
        <w:rPr>
          <w:rFonts w:ascii="Myriad Pro" w:hAnsi="Myriad Pro"/>
          <w:bCs/>
          <w:sz w:val="10"/>
          <w:szCs w:val="10"/>
        </w:rPr>
      </w:pPr>
    </w:p>
    <w:p w14:paraId="1AC4B568" w14:textId="51140156" w:rsidR="00714017" w:rsidRDefault="00714017" w:rsidP="00361A8B">
      <w:pPr>
        <w:tabs>
          <w:tab w:val="left" w:pos="9781"/>
        </w:tabs>
        <w:ind w:right="481"/>
        <w:jc w:val="both"/>
        <w:rPr>
          <w:rFonts w:ascii="Myriad Pro" w:hAnsi="Myriad Pro"/>
          <w:bCs/>
          <w:sz w:val="10"/>
          <w:szCs w:val="10"/>
        </w:rPr>
      </w:pPr>
      <w:r w:rsidRPr="00714017">
        <w:rPr>
          <w:rFonts w:ascii="Myriad Pro" w:hAnsi="Myriad Pro"/>
          <w:bCs/>
          <w:noProof/>
          <w:sz w:val="10"/>
          <w:szCs w:val="10"/>
        </w:rPr>
        <w:drawing>
          <wp:inline distT="0" distB="0" distL="0" distR="0" wp14:anchorId="07841118" wp14:editId="25F1760C">
            <wp:extent cx="4312693" cy="2883035"/>
            <wp:effectExtent l="0" t="0" r="0" b="0"/>
            <wp:docPr id="10942584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58462" name=""/>
                    <pic:cNvPicPr/>
                  </pic:nvPicPr>
                  <pic:blipFill>
                    <a:blip r:embed="rId12"/>
                    <a:stretch>
                      <a:fillRect/>
                    </a:stretch>
                  </pic:blipFill>
                  <pic:spPr>
                    <a:xfrm>
                      <a:off x="0" y="0"/>
                      <a:ext cx="4319843" cy="2887815"/>
                    </a:xfrm>
                    <a:prstGeom prst="rect">
                      <a:avLst/>
                    </a:prstGeom>
                  </pic:spPr>
                </pic:pic>
              </a:graphicData>
            </a:graphic>
          </wp:inline>
        </w:drawing>
      </w:r>
    </w:p>
    <w:sectPr w:rsidR="00714017" w:rsidSect="00AA7B00">
      <w:footerReference w:type="default" r:id="rId1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34700" w14:textId="77777777" w:rsidR="00213545" w:rsidRDefault="00213545" w:rsidP="00C523EA">
      <w:r>
        <w:separator/>
      </w:r>
    </w:p>
  </w:endnote>
  <w:endnote w:type="continuationSeparator" w:id="0">
    <w:p w14:paraId="33B5511B" w14:textId="77777777" w:rsidR="00213545" w:rsidRDefault="00213545"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550E27BA"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sidR="00DB7BF5">
            <w:rPr>
              <w:rFonts w:eastAsia="Calibri" w:cs="Cambria"/>
              <w:b/>
              <w:sz w:val="18"/>
              <w:szCs w:val="18"/>
            </w:rPr>
            <w:t xml:space="preserve"> 6</w:t>
          </w:r>
          <w:r w:rsidR="004F1232">
            <w:rPr>
              <w:rFonts w:eastAsia="Calibri" w:cs="Cambria"/>
              <w:b/>
              <w:sz w:val="18"/>
              <w:szCs w:val="18"/>
            </w:rPr>
            <w:t>3</w:t>
          </w:r>
          <w:r>
            <w:rPr>
              <w:rFonts w:eastAsia="Calibri" w:cs="Cambria"/>
              <w:b/>
              <w:sz w:val="18"/>
              <w:szCs w:val="18"/>
            </w:rPr>
            <w:t xml:space="preserve">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3B775" w14:textId="77777777" w:rsidR="00213545" w:rsidRDefault="00213545" w:rsidP="00C523EA">
      <w:r>
        <w:separator/>
      </w:r>
    </w:p>
  </w:footnote>
  <w:footnote w:type="continuationSeparator" w:id="0">
    <w:p w14:paraId="2C7AB984" w14:textId="77777777" w:rsidR="00213545" w:rsidRDefault="00213545"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80E1054"/>
    <w:multiLevelType w:val="hybridMultilevel"/>
    <w:tmpl w:val="1D408CC6"/>
    <w:lvl w:ilvl="0" w:tplc="18A83B0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FFD71C1"/>
    <w:multiLevelType w:val="hybridMultilevel"/>
    <w:tmpl w:val="290E8224"/>
    <w:lvl w:ilvl="0" w:tplc="6C2060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7"/>
  </w:num>
  <w:num w:numId="2" w16cid:durableId="1083332573">
    <w:abstractNumId w:val="8"/>
  </w:num>
  <w:num w:numId="3" w16cid:durableId="110051674">
    <w:abstractNumId w:val="6"/>
  </w:num>
  <w:num w:numId="4" w16cid:durableId="1751926612">
    <w:abstractNumId w:val="3"/>
  </w:num>
  <w:num w:numId="5" w16cid:durableId="299845020">
    <w:abstractNumId w:val="0"/>
  </w:num>
  <w:num w:numId="6" w16cid:durableId="140120723">
    <w:abstractNumId w:val="2"/>
  </w:num>
  <w:num w:numId="7" w16cid:durableId="1539510423">
    <w:abstractNumId w:val="1"/>
  </w:num>
  <w:num w:numId="8" w16cid:durableId="1772122977">
    <w:abstractNumId w:val="5"/>
  </w:num>
  <w:num w:numId="9" w16cid:durableId="91752215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3545"/>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123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268A2"/>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14017"/>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55837"/>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01A8"/>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132F1"/>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B7BF5"/>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E5BE4"/>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5</TotalTime>
  <Pages>3</Pages>
  <Words>459</Words>
  <Characters>2622</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6</cp:revision>
  <cp:lastPrinted>2025-03-10T13:31:00Z</cp:lastPrinted>
  <dcterms:created xsi:type="dcterms:W3CDTF">2025-03-12T14:44:00Z</dcterms:created>
  <dcterms:modified xsi:type="dcterms:W3CDTF">2025-07-22T10:23:00Z</dcterms:modified>
</cp:coreProperties>
</file>