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27591F" w:rsidRPr="0027591F" w14:paraId="238C7161" w14:textId="77777777" w:rsidTr="002B0CD7">
        <w:trPr>
          <w:trHeight w:val="1413"/>
        </w:trPr>
        <w:tc>
          <w:tcPr>
            <w:tcW w:w="2063" w:type="dxa"/>
          </w:tcPr>
          <w:p w14:paraId="7B06C49C" w14:textId="77777777" w:rsidR="0027591F" w:rsidRPr="00D00033" w:rsidRDefault="0027591F"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5DE66E5A" wp14:editId="6C2463E9">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4DB19F5D" w14:textId="77777777" w:rsidR="0027591F" w:rsidRPr="00D00033" w:rsidRDefault="0027591F" w:rsidP="002B0CD7">
            <w:pPr>
              <w:jc w:val="center"/>
              <w:rPr>
                <w:rFonts w:ascii="Myriad Pro" w:eastAsiaTheme="minorHAnsi" w:hAnsi="Myriad Pro"/>
                <w:b/>
                <w:lang w:val="en-US"/>
              </w:rPr>
            </w:pPr>
          </w:p>
          <w:p w14:paraId="323B9504" w14:textId="77777777" w:rsidR="0027591F" w:rsidRPr="00D00033" w:rsidRDefault="0027591F" w:rsidP="002B0CD7">
            <w:pPr>
              <w:jc w:val="center"/>
              <w:rPr>
                <w:rFonts w:ascii="Myriad Pro" w:eastAsiaTheme="minorHAnsi" w:hAnsi="Myriad Pro"/>
                <w:b/>
                <w:sz w:val="26"/>
                <w:szCs w:val="18"/>
                <w:lang w:val="en-US"/>
              </w:rPr>
            </w:pPr>
          </w:p>
          <w:p w14:paraId="32D09950" w14:textId="77777777" w:rsidR="0027591F" w:rsidRPr="00D00033" w:rsidRDefault="0027591F" w:rsidP="002B0CD7">
            <w:pPr>
              <w:jc w:val="center"/>
              <w:rPr>
                <w:rFonts w:ascii="Myriad Pro" w:eastAsiaTheme="minorHAnsi" w:hAnsi="Myriad Pro"/>
                <w:b/>
                <w:sz w:val="26"/>
                <w:szCs w:val="18"/>
                <w:lang w:val="en-US"/>
              </w:rPr>
            </w:pPr>
          </w:p>
          <w:p w14:paraId="07966A42" w14:textId="77777777" w:rsidR="0027591F" w:rsidRPr="00D00033" w:rsidRDefault="0027591F" w:rsidP="002B0CD7">
            <w:pPr>
              <w:jc w:val="center"/>
              <w:rPr>
                <w:rFonts w:ascii="Myriad Pro" w:eastAsiaTheme="minorHAnsi" w:hAnsi="Myriad Pro"/>
                <w:b/>
                <w:sz w:val="26"/>
                <w:szCs w:val="18"/>
                <w:lang w:val="en-US"/>
              </w:rPr>
            </w:pPr>
          </w:p>
          <w:p w14:paraId="30771170" w14:textId="77777777" w:rsidR="0027591F" w:rsidRPr="00D00033" w:rsidRDefault="0027591F" w:rsidP="002B0CD7">
            <w:pPr>
              <w:rPr>
                <w:rFonts w:ascii="Myriad Pro" w:eastAsiaTheme="minorHAnsi" w:hAnsi="Myriad Pro"/>
                <w:b/>
                <w:sz w:val="26"/>
                <w:szCs w:val="18"/>
                <w:lang w:val="en-US"/>
              </w:rPr>
            </w:pPr>
          </w:p>
          <w:p w14:paraId="62E4B6A6" w14:textId="77777777" w:rsidR="0027591F" w:rsidRPr="00536D1F" w:rsidRDefault="0027591F"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7B3FEAA6" w14:textId="77777777" w:rsidR="0027591F" w:rsidRPr="00536D1F" w:rsidRDefault="0027591F" w:rsidP="002B0CD7">
            <w:pPr>
              <w:jc w:val="center"/>
              <w:rPr>
                <w:rFonts w:ascii="Myriad Pro" w:eastAsiaTheme="minorHAnsi" w:hAnsi="Myriad Pro"/>
                <w:color w:val="0000FF"/>
                <w:u w:val="single"/>
                <w:lang w:val="en-US"/>
              </w:rPr>
            </w:pPr>
            <w:r>
              <w:rPr>
                <w:noProof/>
              </w:rPr>
              <w:pict w14:anchorId="57ABF5EF">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5E19D52B" w14:textId="77777777" w:rsidR="0027591F" w:rsidRPr="00536D1F" w:rsidRDefault="0027591F"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4B19CD17" wp14:editId="37DDD77A">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2013BDFF" w14:textId="77777777" w:rsidR="0027591F" w:rsidRPr="00536D1F" w:rsidRDefault="0027591F" w:rsidP="002B0CD7">
            <w:pPr>
              <w:tabs>
                <w:tab w:val="center" w:pos="4607"/>
                <w:tab w:val="right" w:pos="9214"/>
              </w:tabs>
              <w:jc w:val="right"/>
              <w:rPr>
                <w:rFonts w:ascii="Myriad Pro" w:eastAsiaTheme="minorHAnsi" w:hAnsi="Myriad Pro" w:cstheme="majorHAnsi"/>
                <w:color w:val="0000FF"/>
                <w:u w:val="single"/>
                <w:lang w:val="en-US"/>
              </w:rPr>
            </w:pPr>
          </w:p>
          <w:p w14:paraId="306C9E47" w14:textId="77777777" w:rsidR="0027591F" w:rsidRPr="00536D1F" w:rsidRDefault="0027591F" w:rsidP="002B0CD7">
            <w:pPr>
              <w:ind w:firstLine="708"/>
              <w:rPr>
                <w:rFonts w:ascii="Myriad Pro" w:eastAsiaTheme="minorHAnsi" w:hAnsi="Myriad Pro" w:cstheme="majorHAnsi"/>
                <w:lang w:val="en-US"/>
              </w:rPr>
            </w:pPr>
          </w:p>
          <w:p w14:paraId="5200DDF0" w14:textId="77777777" w:rsidR="0027591F" w:rsidRPr="00536D1F" w:rsidRDefault="0027591F" w:rsidP="002B0CD7">
            <w:pPr>
              <w:rPr>
                <w:rFonts w:ascii="Myriad Pro" w:eastAsiaTheme="minorHAnsi" w:hAnsi="Myriad Pro" w:cstheme="majorHAnsi"/>
                <w:lang w:val="en-US"/>
              </w:rPr>
            </w:pPr>
          </w:p>
          <w:p w14:paraId="064F195B" w14:textId="77777777" w:rsidR="0027591F" w:rsidRPr="00536D1F" w:rsidRDefault="0027591F" w:rsidP="002B0CD7">
            <w:pPr>
              <w:jc w:val="center"/>
              <w:rPr>
                <w:rFonts w:ascii="Myriad Pro" w:eastAsiaTheme="minorHAnsi" w:hAnsi="Myriad Pro" w:cstheme="majorHAnsi"/>
                <w:lang w:val="en-US"/>
              </w:rPr>
            </w:pPr>
          </w:p>
        </w:tc>
      </w:tr>
    </w:tbl>
    <w:p w14:paraId="48A82E89" w14:textId="77777777" w:rsidR="0027591F" w:rsidRDefault="0027591F" w:rsidP="00BD055C">
      <w:pPr>
        <w:pStyle w:val="TKMAINTITLE"/>
        <w:spacing w:after="240"/>
        <w:rPr>
          <w:sz w:val="36"/>
          <w:szCs w:val="36"/>
          <w:lang w:val="en-US"/>
        </w:rPr>
      </w:pPr>
    </w:p>
    <w:p w14:paraId="7AB4FCFB" w14:textId="071B9823" w:rsidR="005D6628" w:rsidRPr="008F1213" w:rsidRDefault="004A7901" w:rsidP="00BD055C">
      <w:pPr>
        <w:pStyle w:val="TKMAINTITLE"/>
        <w:spacing w:after="240"/>
        <w:rPr>
          <w:sz w:val="36"/>
          <w:szCs w:val="36"/>
        </w:rPr>
      </w:pPr>
      <w:r>
        <w:rPr>
          <w:sz w:val="36"/>
          <w:szCs w:val="36"/>
          <w:lang w:val="tr"/>
        </w:rPr>
        <w:t>57 - Senaryo: Google Haritalar gibi uygulamaları yeni dilde kullanmak</w:t>
      </w:r>
    </w:p>
    <w:p w14:paraId="7AB4FCFC" w14:textId="7F2461EC" w:rsidR="005D6628" w:rsidRPr="001B7BF8" w:rsidRDefault="005D6628" w:rsidP="00241765">
      <w:pPr>
        <w:pStyle w:val="TKAIM"/>
        <w:spacing w:before="240"/>
      </w:pPr>
      <w:r>
        <w:rPr>
          <w:bCs/>
          <w:lang w:val="tr"/>
        </w:rPr>
        <w:t>Amaç:</w:t>
      </w:r>
      <w:r w:rsidR="00432FC6">
        <w:rPr>
          <w:bCs/>
          <w:lang w:val="tr"/>
        </w:rPr>
        <w:t xml:space="preserve"> </w:t>
      </w:r>
      <w:r>
        <w:rPr>
          <w:bCs/>
          <w:lang w:val="tr"/>
        </w:rPr>
        <w:t>Yolunu bulmakla ilgili bazı temel kelime ve ifadelerin pratiğini yapmak,  ve göçmenleri</w:t>
      </w:r>
      <w:r w:rsidR="00432FC6">
        <w:rPr>
          <w:bCs/>
          <w:lang w:val="tr"/>
        </w:rPr>
        <w:t xml:space="preserve"> </w:t>
      </w:r>
      <w:r>
        <w:rPr>
          <w:bCs/>
          <w:lang w:val="tr"/>
        </w:rPr>
        <w:t>Google Haritalar gibi uygulamaları kullanmanın farklı yolları hakkında bilgilendirmek.</w:t>
      </w:r>
    </w:p>
    <w:p w14:paraId="7AB4FCFD" w14:textId="77777777" w:rsidR="005D6628" w:rsidRPr="004A7901" w:rsidRDefault="005D6628" w:rsidP="008E70AB">
      <w:pPr>
        <w:pStyle w:val="TKTITRE1"/>
        <w:jc w:val="both"/>
        <w:rPr>
          <w:sz w:val="28"/>
          <w:szCs w:val="28"/>
        </w:rPr>
      </w:pPr>
      <w:r>
        <w:rPr>
          <w:sz w:val="28"/>
          <w:szCs w:val="28"/>
          <w:lang w:val="tr"/>
        </w:rPr>
        <w:t>İletişimsel durumlar</w:t>
      </w:r>
    </w:p>
    <w:p w14:paraId="7AB4FCFE" w14:textId="7BC96991" w:rsidR="00567213" w:rsidRPr="00F83678" w:rsidRDefault="00567213" w:rsidP="008E70AB">
      <w:pPr>
        <w:pStyle w:val="TKBulletLevel1"/>
        <w:jc w:val="both"/>
        <w:rPr>
          <w:lang w:val="de-DE"/>
        </w:rPr>
      </w:pPr>
      <w:r>
        <w:rPr>
          <w:lang w:val="tr"/>
        </w:rPr>
        <w:t>Basit bilgileri anlamak ve verebilmek.</w:t>
      </w:r>
    </w:p>
    <w:p w14:paraId="7AB4FCFF" w14:textId="1E7149D5" w:rsidR="00567213" w:rsidRPr="001B7BF8" w:rsidRDefault="00567213" w:rsidP="008E70AB">
      <w:pPr>
        <w:pStyle w:val="TKBulletLevel1"/>
        <w:jc w:val="both"/>
      </w:pPr>
      <w:r>
        <w:rPr>
          <w:lang w:val="tr"/>
        </w:rPr>
        <w:t>Basit talimatları anlamak.</w:t>
      </w:r>
    </w:p>
    <w:p w14:paraId="54FA5783" w14:textId="77777777" w:rsidR="004A7901" w:rsidRDefault="004A7901" w:rsidP="009C237C">
      <w:pPr>
        <w:pStyle w:val="TKTITRE1"/>
        <w:spacing w:before="0" w:after="0"/>
        <w:jc w:val="both"/>
      </w:pPr>
    </w:p>
    <w:p w14:paraId="7AB4FD00" w14:textId="11D5DFE0" w:rsidR="005D6628" w:rsidRPr="004A7901" w:rsidRDefault="00844614" w:rsidP="008E70AB">
      <w:pPr>
        <w:pStyle w:val="TKTITRE1"/>
        <w:jc w:val="both"/>
        <w:rPr>
          <w:sz w:val="28"/>
          <w:szCs w:val="28"/>
        </w:rPr>
      </w:pPr>
      <w:r>
        <w:rPr>
          <w:sz w:val="28"/>
          <w:szCs w:val="28"/>
          <w:lang w:val="tr"/>
        </w:rPr>
        <w:t>Materyaller</w:t>
      </w:r>
    </w:p>
    <w:p w14:paraId="3C0A0DEA" w14:textId="1D6CB4F4" w:rsidR="004A7901" w:rsidRPr="00F83678" w:rsidRDefault="00A14133" w:rsidP="004A7901">
      <w:pPr>
        <w:pStyle w:val="TKBulletLevel1"/>
        <w:numPr>
          <w:ilvl w:val="0"/>
          <w:numId w:val="15"/>
        </w:numPr>
        <w:jc w:val="both"/>
        <w:rPr>
          <w:lang w:val="es-ES"/>
        </w:rPr>
      </w:pPr>
      <w:r>
        <w:rPr>
          <w:lang w:val="tr"/>
        </w:rPr>
        <w:t>Kablosuz İnternet ve uygulamalarla ilgili resimler, simgeler ve logolar.</w:t>
      </w:r>
    </w:p>
    <w:p w14:paraId="330706C6" w14:textId="361EC365" w:rsidR="004A7901" w:rsidRPr="00F83678" w:rsidRDefault="004A7901" w:rsidP="004A7901">
      <w:pPr>
        <w:pStyle w:val="TKBulletLevel1"/>
        <w:numPr>
          <w:ilvl w:val="0"/>
          <w:numId w:val="15"/>
        </w:numPr>
        <w:jc w:val="both"/>
        <w:rPr>
          <w:lang w:val="tr"/>
        </w:rPr>
      </w:pPr>
      <w:r>
        <w:rPr>
          <w:lang w:val="tr"/>
        </w:rPr>
        <w:t xml:space="preserve">   Uygulamaların ekran görüntüleri (örneğin Google Haritalar).</w:t>
      </w:r>
    </w:p>
    <w:p w14:paraId="08179085" w14:textId="77777777" w:rsidR="004A7901" w:rsidRPr="00F83678" w:rsidRDefault="004A7901" w:rsidP="004A7901">
      <w:pPr>
        <w:pStyle w:val="TKBulletLevel1"/>
        <w:numPr>
          <w:ilvl w:val="0"/>
          <w:numId w:val="15"/>
        </w:numPr>
        <w:jc w:val="both"/>
        <w:rPr>
          <w:lang w:val="tr"/>
        </w:rPr>
      </w:pPr>
      <w:r>
        <w:rPr>
          <w:lang w:val="tr"/>
        </w:rPr>
        <w:t xml:space="preserve">   Trafik ışıkları ve döner kavşakların resimleri.</w:t>
      </w:r>
    </w:p>
    <w:p w14:paraId="7AB4FD04" w14:textId="618A0CBD" w:rsidR="00A14133" w:rsidRPr="00F83678" w:rsidRDefault="00A14133" w:rsidP="004A7901">
      <w:pPr>
        <w:pStyle w:val="TKBulletLevel1"/>
        <w:numPr>
          <w:ilvl w:val="0"/>
          <w:numId w:val="15"/>
        </w:numPr>
        <w:jc w:val="both"/>
        <w:rPr>
          <w:lang w:val="es-ES"/>
        </w:rPr>
      </w:pPr>
      <w:r>
        <w:rPr>
          <w:lang w:val="tr"/>
        </w:rPr>
        <w:t>En yakın kasabanın resimleri ve haritası.</w:t>
      </w:r>
    </w:p>
    <w:p w14:paraId="7F037BAC" w14:textId="77777777" w:rsidR="004A7901" w:rsidRPr="00F83678" w:rsidRDefault="004A7901" w:rsidP="004A7901">
      <w:pPr>
        <w:rPr>
          <w:lang w:val="es-ES"/>
        </w:rPr>
      </w:pPr>
    </w:p>
    <w:p w14:paraId="7AB4FD05" w14:textId="77777777" w:rsidR="005D6628" w:rsidRPr="00F83678" w:rsidRDefault="005D6628" w:rsidP="008E70AB">
      <w:pPr>
        <w:pStyle w:val="TKTITRE1"/>
        <w:jc w:val="both"/>
        <w:rPr>
          <w:sz w:val="28"/>
          <w:szCs w:val="28"/>
          <w:lang w:val="es-ES"/>
        </w:rPr>
      </w:pPr>
      <w:r>
        <w:rPr>
          <w:sz w:val="28"/>
          <w:szCs w:val="28"/>
          <w:lang w:val="tr"/>
        </w:rPr>
        <w:t>Dil etkinlikleri</w:t>
      </w:r>
    </w:p>
    <w:p w14:paraId="7AB4FD06" w14:textId="77777777" w:rsidR="009D6469" w:rsidRPr="00F83678" w:rsidRDefault="009D6469" w:rsidP="008E70AB">
      <w:pPr>
        <w:pStyle w:val="TKTITRE3"/>
        <w:jc w:val="both"/>
        <w:rPr>
          <w:lang w:val="es-ES"/>
        </w:rPr>
      </w:pPr>
      <w:r>
        <w:rPr>
          <w:lang w:val="tr"/>
        </w:rPr>
        <w:t>Etkinlik 1</w:t>
      </w:r>
    </w:p>
    <w:p w14:paraId="7AB4FD07" w14:textId="5A805AA2" w:rsidR="005D6628" w:rsidRPr="00F83678" w:rsidRDefault="005D6628" w:rsidP="008E70AB">
      <w:pPr>
        <w:pStyle w:val="TKTEXTE"/>
        <w:jc w:val="both"/>
        <w:rPr>
          <w:lang w:val="es-ES"/>
        </w:rPr>
      </w:pPr>
      <w:r>
        <w:rPr>
          <w:lang w:val="tr"/>
        </w:rPr>
        <w:t>Öğrencilere aşağıdaki gibi bazı sorular sormak için simgelerin resimlerini vb. kullanın:</w:t>
      </w:r>
    </w:p>
    <w:p w14:paraId="7AB4FD08" w14:textId="32BAF583" w:rsidR="005D6628" w:rsidRPr="0027591F" w:rsidRDefault="004050EE" w:rsidP="008E70AB">
      <w:pPr>
        <w:pStyle w:val="TKBulletLevel1"/>
        <w:jc w:val="both"/>
        <w:rPr>
          <w:i/>
          <w:iCs/>
          <w:lang w:val="tr"/>
        </w:rPr>
      </w:pPr>
      <w:r>
        <w:rPr>
          <w:i/>
          <w:iCs/>
          <w:lang w:val="tr"/>
        </w:rPr>
        <w:t>Cep telefonunuzu arama yapmak için kullanabilirsiniz. Telefonunuzu başka ne için kullanabilirsiniz?</w:t>
      </w:r>
    </w:p>
    <w:p w14:paraId="4969607B" w14:textId="126F9031" w:rsidR="008E70AB" w:rsidRPr="008E70AB" w:rsidRDefault="008E70AB" w:rsidP="008E70AB">
      <w:pPr>
        <w:pStyle w:val="TKBulletLevel1"/>
        <w:jc w:val="both"/>
        <w:rPr>
          <w:i/>
          <w:iCs/>
        </w:rPr>
      </w:pPr>
      <w:r>
        <w:rPr>
          <w:i/>
          <w:iCs/>
          <w:lang w:val="tr"/>
        </w:rPr>
        <w:t>Hangi uygulamaları faydalı buluyorsunuz? Neden? Onları nasıl kullanıyorsunuz?</w:t>
      </w:r>
    </w:p>
    <w:p w14:paraId="7AB4FD09" w14:textId="7F49FB88" w:rsidR="005D6628" w:rsidRPr="0027591F" w:rsidRDefault="00F67D15" w:rsidP="008E70AB">
      <w:pPr>
        <w:pStyle w:val="TKBulletLevel1"/>
        <w:jc w:val="both"/>
        <w:rPr>
          <w:i/>
          <w:iCs/>
          <w:lang w:val="fr-FR"/>
        </w:rPr>
      </w:pPr>
      <w:r>
        <w:rPr>
          <w:lang w:val="tr"/>
        </w:rPr>
        <w:t>Burada kablosuz İnternet erişimi var mı?</w:t>
      </w:r>
    </w:p>
    <w:p w14:paraId="762677B8" w14:textId="77777777" w:rsidR="004A7901" w:rsidRPr="004A7901" w:rsidRDefault="004A7901" w:rsidP="004A7901"/>
    <w:p w14:paraId="7AB4FD0B" w14:textId="77777777" w:rsidR="009D6469" w:rsidRPr="0027591F" w:rsidRDefault="009D6469" w:rsidP="008E70AB">
      <w:pPr>
        <w:pStyle w:val="TKTITRE3"/>
        <w:jc w:val="both"/>
        <w:rPr>
          <w:lang w:val="fr-FR"/>
        </w:rPr>
      </w:pPr>
      <w:r>
        <w:rPr>
          <w:lang w:val="tr"/>
        </w:rPr>
        <w:t>Etkinlik 2</w:t>
      </w:r>
    </w:p>
    <w:p w14:paraId="7AB4FD0C" w14:textId="176BABDD" w:rsidR="005D6628" w:rsidRPr="0027591F" w:rsidRDefault="005D6628" w:rsidP="009C237C">
      <w:pPr>
        <w:pStyle w:val="TKTEXTE"/>
        <w:spacing w:line="276" w:lineRule="auto"/>
        <w:jc w:val="both"/>
        <w:rPr>
          <w:lang w:val="fr-FR"/>
        </w:rPr>
      </w:pPr>
      <w:r>
        <w:rPr>
          <w:lang w:val="tr"/>
        </w:rPr>
        <w:t>Öğrencilere Google Haritalar'da bir yerden başka bir yere nasıl gidileceğini gösterirken ev sahibi ülkenin dilini nasıl kullanacaklarını gösterin veya içlerinden birinin gruba göstermesini sağlayın.</w:t>
      </w:r>
    </w:p>
    <w:p w14:paraId="7AB4FD0D" w14:textId="1A83B0FA" w:rsidR="005D6628" w:rsidRPr="0027591F" w:rsidRDefault="00C871B6" w:rsidP="009C237C">
      <w:pPr>
        <w:pStyle w:val="TKBulletLevel1"/>
        <w:spacing w:line="276" w:lineRule="auto"/>
        <w:jc w:val="both"/>
        <w:rPr>
          <w:lang w:val="fr-FR"/>
        </w:rPr>
      </w:pPr>
      <w:r>
        <w:rPr>
          <w:lang w:val="tr"/>
        </w:rPr>
        <w:lastRenderedPageBreak/>
        <w:t>Büyütülmüş ekran görüntüsünde veya bilgisayar ekranında kalkış yerini, varış yerini, ulaşım türünü (araba, toplu taşıma, yaya, vb.) nereye koyacaklarını göstermelerini isteyin.</w:t>
      </w:r>
    </w:p>
    <w:p w14:paraId="7AB4FD0E" w14:textId="3B40E7F8" w:rsidR="005D6628" w:rsidRPr="0027591F" w:rsidRDefault="005D6628" w:rsidP="009C237C">
      <w:pPr>
        <w:pStyle w:val="TKBulletLevel1"/>
        <w:spacing w:line="276" w:lineRule="auto"/>
        <w:jc w:val="both"/>
        <w:rPr>
          <w:lang w:val="fr-FR"/>
        </w:rPr>
      </w:pPr>
      <w:r>
        <w:rPr>
          <w:lang w:val="tr"/>
        </w:rPr>
        <w:t>Daha sonra öğrencilerden ekran görüntüsünün basılı bir kopyasına, seçtikleri bir yere giden rotayı görüntülemek için gereken bilgileri yazmalarını isteyin (örneğin tren istasyonu, en yakın hastane, en yakın kasabanın ana meydanı vb.).</w:t>
      </w:r>
    </w:p>
    <w:p w14:paraId="7AB4FD0F" w14:textId="484E1905" w:rsidR="005D6628" w:rsidRPr="0027591F" w:rsidRDefault="00824182" w:rsidP="009C237C">
      <w:pPr>
        <w:pStyle w:val="TKBulletLevel1"/>
        <w:spacing w:line="276" w:lineRule="auto"/>
        <w:jc w:val="both"/>
        <w:rPr>
          <w:lang w:val="fr-FR"/>
        </w:rPr>
      </w:pPr>
      <w:r>
        <w:rPr>
          <w:lang w:val="tr"/>
        </w:rPr>
        <w:t>Şehirde veya yeni ülkede bildikleri yerlere nasıl ulaşacaklarını göstermek için bu tür bilgileri cep telefonlarına yazmalarını isteyin.</w:t>
      </w:r>
    </w:p>
    <w:p w14:paraId="6FF787C3" w14:textId="77777777" w:rsidR="004A7901" w:rsidRPr="0027591F" w:rsidRDefault="004A7901" w:rsidP="009C237C">
      <w:pPr>
        <w:spacing w:line="276" w:lineRule="auto"/>
      </w:pPr>
    </w:p>
    <w:p w14:paraId="7AB4FD10" w14:textId="5E557F02" w:rsidR="009D6469" w:rsidRPr="0027591F" w:rsidRDefault="009D6469" w:rsidP="009C237C">
      <w:pPr>
        <w:pStyle w:val="TKTITRE3"/>
        <w:spacing w:before="0" w:after="0" w:line="276" w:lineRule="auto"/>
        <w:jc w:val="both"/>
        <w:rPr>
          <w:lang w:val="fr-FR"/>
        </w:rPr>
      </w:pPr>
      <w:r>
        <w:rPr>
          <w:lang w:val="tr"/>
        </w:rPr>
        <w:t>Etkinlik 3</w:t>
      </w:r>
    </w:p>
    <w:p w14:paraId="7AB4FD11" w14:textId="77777777" w:rsidR="005D6628" w:rsidRPr="0027591F" w:rsidRDefault="005D6628" w:rsidP="009C237C">
      <w:pPr>
        <w:pStyle w:val="TKTEXTE"/>
        <w:spacing w:line="276" w:lineRule="auto"/>
        <w:jc w:val="both"/>
        <w:rPr>
          <w:lang w:val="fr-FR"/>
        </w:rPr>
      </w:pPr>
      <w:r>
        <w:rPr>
          <w:lang w:val="tr"/>
        </w:rPr>
        <w:t xml:space="preserve">Google Haritalar'dan rotanın ayrıntılarını veren bir ses klibi oynatın, örneğin: </w:t>
      </w:r>
      <w:r>
        <w:rPr>
          <w:i/>
          <w:iCs/>
          <w:lang w:val="tr"/>
        </w:rPr>
        <w:t>150 metre sonra sola dönün ve trafik ışıklarına gelene kadar 500 metre boyunca düz devam edin.</w:t>
      </w:r>
    </w:p>
    <w:p w14:paraId="7AB4FD13" w14:textId="062FF7A2" w:rsidR="005D6628" w:rsidRPr="0027591F" w:rsidRDefault="005D6628" w:rsidP="009C237C">
      <w:pPr>
        <w:pStyle w:val="TKBulletLevel1"/>
        <w:numPr>
          <w:ilvl w:val="0"/>
          <w:numId w:val="0"/>
        </w:numPr>
        <w:spacing w:line="276" w:lineRule="auto"/>
        <w:ind w:left="284"/>
        <w:jc w:val="both"/>
        <w:rPr>
          <w:lang w:val="fr-FR"/>
        </w:rPr>
      </w:pPr>
      <w:r>
        <w:rPr>
          <w:lang w:val="tr"/>
        </w:rPr>
        <w:t>Daha sonra öğrencilerden resimleri kullanarak rotayı tarif etmelerini isteyerek, trafik ışıklarının renklerinin anlamını sorarak vb. öğrencilerin anlama düzeyini kontrol edin.</w:t>
      </w:r>
    </w:p>
    <w:p w14:paraId="6EA55E8A" w14:textId="31CD8FB3" w:rsidR="004A7901" w:rsidRPr="0027591F" w:rsidRDefault="004A7901" w:rsidP="009C237C">
      <w:pPr>
        <w:spacing w:line="276" w:lineRule="auto"/>
      </w:pPr>
    </w:p>
    <w:p w14:paraId="0AA6A430" w14:textId="77777777" w:rsidR="004A7901" w:rsidRPr="0027591F" w:rsidRDefault="004A7901" w:rsidP="009C237C">
      <w:pPr>
        <w:spacing w:line="276" w:lineRule="auto"/>
      </w:pPr>
    </w:p>
    <w:p w14:paraId="7AB4FD15" w14:textId="77777777" w:rsidR="009D6469" w:rsidRPr="0027591F" w:rsidRDefault="009D6469" w:rsidP="008E70AB">
      <w:pPr>
        <w:pStyle w:val="TKTITRE3"/>
        <w:jc w:val="both"/>
        <w:rPr>
          <w:lang w:val="fr-FR"/>
        </w:rPr>
      </w:pPr>
      <w:r>
        <w:rPr>
          <w:lang w:val="tr"/>
        </w:rPr>
        <w:t>Etkinlik 4</w:t>
      </w:r>
    </w:p>
    <w:p w14:paraId="7AB4FD16" w14:textId="2BA80024" w:rsidR="005D6628" w:rsidRPr="0027591F" w:rsidRDefault="00A25E2F" w:rsidP="009C237C">
      <w:pPr>
        <w:pStyle w:val="TKTEXTE"/>
        <w:spacing w:line="276" w:lineRule="auto"/>
        <w:jc w:val="both"/>
        <w:rPr>
          <w:lang w:val="fr-FR"/>
        </w:rPr>
      </w:pPr>
      <w:r>
        <w:rPr>
          <w:lang w:val="tr"/>
        </w:rPr>
        <w:t>Öğrenciler bilgi alışverişinde bulunmak için çiftler halinde çalışırlar:</w:t>
      </w:r>
    </w:p>
    <w:p w14:paraId="7AB4FD17" w14:textId="482DF651" w:rsidR="005D6628" w:rsidRPr="00F83678" w:rsidRDefault="005D6628" w:rsidP="009C237C">
      <w:pPr>
        <w:pStyle w:val="TKTEXTE"/>
        <w:spacing w:line="276" w:lineRule="auto"/>
        <w:jc w:val="both"/>
        <w:rPr>
          <w:lang w:val="tr"/>
        </w:rPr>
      </w:pPr>
      <w:r>
        <w:rPr>
          <w:lang w:val="tr"/>
        </w:rPr>
        <w:t>A gitmek istediği bir varış noktası seçer ve B yeni dilde Google Haritalar'ı kullanarak yolu bulur ve varış noktasına ulaşmak için gereken süreden bahsederek açıklar. Daha sonra öğrenciler rolleri tersine çevirir ve etkinliği tekrar yaparlar.</w:t>
      </w:r>
    </w:p>
    <w:p w14:paraId="25745773" w14:textId="77777777" w:rsidR="004A7901" w:rsidRPr="00F83678" w:rsidRDefault="004A7901" w:rsidP="009C237C">
      <w:pPr>
        <w:pStyle w:val="TKTEXTE"/>
        <w:spacing w:line="276" w:lineRule="auto"/>
        <w:jc w:val="both"/>
        <w:rPr>
          <w:lang w:val="tr"/>
        </w:rPr>
      </w:pPr>
    </w:p>
    <w:p w14:paraId="7AB4FD18" w14:textId="77777777" w:rsidR="009D6469" w:rsidRPr="00F83678" w:rsidRDefault="009D6469" w:rsidP="009C237C">
      <w:pPr>
        <w:pStyle w:val="TKTITRE3"/>
        <w:spacing w:line="276" w:lineRule="auto"/>
        <w:jc w:val="both"/>
        <w:rPr>
          <w:lang w:val="tr"/>
        </w:rPr>
      </w:pPr>
      <w:r>
        <w:rPr>
          <w:lang w:val="tr"/>
        </w:rPr>
        <w:t>Etkinlik 5</w:t>
      </w:r>
    </w:p>
    <w:p w14:paraId="7AB4FD19" w14:textId="2BC44BAA" w:rsidR="005D6628" w:rsidRPr="00F83678" w:rsidRDefault="005D6628" w:rsidP="009C237C">
      <w:pPr>
        <w:pStyle w:val="TKTEXTE"/>
        <w:spacing w:line="276" w:lineRule="auto"/>
        <w:jc w:val="both"/>
        <w:rPr>
          <w:lang w:val="tr"/>
        </w:rPr>
      </w:pPr>
      <w:r>
        <w:rPr>
          <w:lang w:val="tr"/>
        </w:rPr>
        <w:t>Resimleri ve en yakın kasabanın basılı bir haritasını kullanın.</w:t>
      </w:r>
    </w:p>
    <w:p w14:paraId="7AB4FD1A" w14:textId="61D22517" w:rsidR="005D6628" w:rsidRPr="00F83678" w:rsidRDefault="005D6628" w:rsidP="009C237C">
      <w:pPr>
        <w:pStyle w:val="TKBulletLevel1"/>
        <w:spacing w:line="276" w:lineRule="auto"/>
        <w:ind w:left="709"/>
        <w:jc w:val="both"/>
        <w:rPr>
          <w:lang w:val="tr"/>
        </w:rPr>
      </w:pPr>
      <w:r>
        <w:rPr>
          <w:lang w:val="tr"/>
        </w:rPr>
        <w:t>Öğrencilerden Google Haritalar kullanarak iyi bir rota bulmalarını ve bunu harita üzerinde çizmelerini isteyin.</w:t>
      </w:r>
    </w:p>
    <w:p w14:paraId="7AB4FD1B" w14:textId="181FE40E" w:rsidR="005D6628" w:rsidRPr="00F83678" w:rsidRDefault="005D6628" w:rsidP="009C237C">
      <w:pPr>
        <w:pStyle w:val="TKBulletLevel1"/>
        <w:spacing w:line="276" w:lineRule="auto"/>
        <w:ind w:left="709"/>
        <w:jc w:val="both"/>
        <w:rPr>
          <w:lang w:val="tr"/>
        </w:rPr>
      </w:pPr>
      <w:r>
        <w:rPr>
          <w:lang w:val="tr"/>
        </w:rPr>
        <w:t>Daha sonra resimleri kullanarak rota üzerindeki yerleri belirlemelerini isteyin (örneğin istasyon, ana meydan, anıtlar, postane vb.).</w:t>
      </w:r>
    </w:p>
    <w:p w14:paraId="7AB4FD1C" w14:textId="6FBA65B1" w:rsidR="005D6628" w:rsidRPr="00F83678" w:rsidRDefault="00CD521B" w:rsidP="009C237C">
      <w:pPr>
        <w:pStyle w:val="TKBulletLevel1"/>
        <w:spacing w:line="276" w:lineRule="auto"/>
        <w:ind w:left="709"/>
        <w:jc w:val="both"/>
        <w:rPr>
          <w:lang w:val="tr"/>
        </w:rPr>
      </w:pPr>
      <w:r>
        <w:rPr>
          <w:lang w:val="tr"/>
        </w:rPr>
        <w:t>Öğrencilerden resimleri harita üzerinde doğru yerlere koymak için birlikte çalışmalarını isteyin.</w:t>
      </w:r>
    </w:p>
    <w:p w14:paraId="5CDC35A1" w14:textId="63BFF5D3" w:rsidR="001B0D9E" w:rsidRPr="00F83678" w:rsidRDefault="001B0D9E" w:rsidP="009C237C">
      <w:pPr>
        <w:pStyle w:val="TKBulletLevel1"/>
        <w:spacing w:line="276" w:lineRule="auto"/>
        <w:ind w:left="709"/>
        <w:jc w:val="both"/>
        <w:rPr>
          <w:lang w:val="tr"/>
        </w:rPr>
      </w:pPr>
      <w:r>
        <w:rPr>
          <w:lang w:val="tr"/>
        </w:rPr>
        <w:t>Son olarak, haritaya koydukları bir veya daha fazla resmi basit bir dille tanımlamalarını isteyin.</w:t>
      </w:r>
    </w:p>
    <w:p w14:paraId="1DC13D3E" w14:textId="77777777" w:rsidR="004A7901" w:rsidRPr="00F83678" w:rsidRDefault="004A7901" w:rsidP="00852DF5">
      <w:pPr>
        <w:pStyle w:val="TKTITRE1"/>
        <w:rPr>
          <w:sz w:val="18"/>
          <w:lang w:val="tr"/>
        </w:rPr>
      </w:pPr>
    </w:p>
    <w:p w14:paraId="7486D801" w14:textId="77777777" w:rsidR="0027591F" w:rsidRDefault="0027591F" w:rsidP="00852DF5">
      <w:pPr>
        <w:pStyle w:val="TKTITRE1"/>
        <w:rPr>
          <w:lang w:val="tr"/>
        </w:rPr>
      </w:pPr>
    </w:p>
    <w:p w14:paraId="11AC230D" w14:textId="77777777" w:rsidR="0027591F" w:rsidRDefault="0027591F" w:rsidP="00852DF5">
      <w:pPr>
        <w:pStyle w:val="TKTITRE1"/>
        <w:rPr>
          <w:lang w:val="tr"/>
        </w:rPr>
      </w:pPr>
    </w:p>
    <w:p w14:paraId="324519F4" w14:textId="77777777" w:rsidR="0027591F" w:rsidRDefault="0027591F" w:rsidP="00852DF5">
      <w:pPr>
        <w:pStyle w:val="TKTITRE1"/>
        <w:rPr>
          <w:lang w:val="tr"/>
        </w:rPr>
      </w:pPr>
    </w:p>
    <w:p w14:paraId="7AB4FD21" w14:textId="13C972C8" w:rsidR="005D6628" w:rsidRPr="001B7BF8" w:rsidRDefault="00852DF5" w:rsidP="00852DF5">
      <w:pPr>
        <w:pStyle w:val="TKTITRE1"/>
      </w:pPr>
      <w:r>
        <w:rPr>
          <w:lang w:val="tr"/>
        </w:rPr>
        <w:lastRenderedPageBreak/>
        <w:t>Örnek materyaller</w:t>
      </w:r>
    </w:p>
    <w:p w14:paraId="7AB4FD22" w14:textId="0FB980F8" w:rsidR="004A5557" w:rsidRPr="00F83678" w:rsidRDefault="004A5557" w:rsidP="004A7901">
      <w:pPr>
        <w:pStyle w:val="TKTextetableau"/>
        <w:numPr>
          <w:ilvl w:val="0"/>
          <w:numId w:val="16"/>
        </w:numPr>
        <w:rPr>
          <w:lang w:val="es-ES"/>
        </w:rPr>
      </w:pPr>
      <w:r>
        <w:rPr>
          <w:lang w:val="tr"/>
        </w:rPr>
        <w:t>Kablosuz İnternet ve uygulamalarla ilgili resimler, simgeler ve logolar.</w:t>
      </w:r>
    </w:p>
    <w:tbl>
      <w:tblPr>
        <w:tblStyle w:val="Grilledutablea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21"/>
        <w:gridCol w:w="3321"/>
      </w:tblGrid>
      <w:tr w:rsidR="004A5557" w:rsidRPr="001B7BF8" w14:paraId="7AB4FD26" w14:textId="77777777" w:rsidTr="00B84989">
        <w:trPr>
          <w:trHeight w:val="1519"/>
          <w:jc w:val="center"/>
        </w:trPr>
        <w:tc>
          <w:tcPr>
            <w:tcW w:w="3130" w:type="dxa"/>
            <w:vAlign w:val="center"/>
          </w:tcPr>
          <w:p w14:paraId="7AB4FD23" w14:textId="77777777" w:rsidR="004A5557" w:rsidRPr="001B7BF8" w:rsidRDefault="004A5557" w:rsidP="009D6469">
            <w:pPr>
              <w:pStyle w:val="TKTEXTE"/>
              <w:rPr>
                <w:rFonts w:asciiTheme="minorHAnsi" w:hAnsiTheme="minorHAnsi"/>
                <w:sz w:val="22"/>
                <w:szCs w:val="22"/>
              </w:rPr>
            </w:pPr>
            <w:r>
              <w:rPr>
                <w:rFonts w:asciiTheme="minorHAnsi" w:hAnsiTheme="minorHAnsi"/>
                <w:noProof/>
                <w:sz w:val="22"/>
                <w:szCs w:val="22"/>
                <w:lang w:val="tr-TR" w:eastAsia="tr-TR"/>
              </w:rPr>
              <w:drawing>
                <wp:inline distT="0" distB="0" distL="0" distR="0" wp14:anchorId="7AB4FD2B" wp14:editId="497F5A24">
                  <wp:extent cx="1056284" cy="1056284"/>
                  <wp:effectExtent l="0" t="0" r="0" b="0"/>
                  <wp:docPr id="7" name="Image 7" descr="C:\Users\utilisateur\AppData\Local\Microsoft\Windows\INetCache\Content.Word\46_i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46_iphone.jpg"/>
                          <pic:cNvPicPr>
                            <a:picLocks noChangeAspect="1" noChangeArrowheads="1"/>
                          </pic:cNvPicPr>
                        </pic:nvPicPr>
                        <pic:blipFill>
                          <a:blip r:embed="rId10" cstate="print"/>
                          <a:srcRect/>
                          <a:stretch>
                            <a:fillRect/>
                          </a:stretch>
                        </pic:blipFill>
                        <pic:spPr bwMode="auto">
                          <a:xfrm>
                            <a:off x="0" y="0"/>
                            <a:ext cx="1057963" cy="1057963"/>
                          </a:xfrm>
                          <a:prstGeom prst="rect">
                            <a:avLst/>
                          </a:prstGeom>
                          <a:noFill/>
                          <a:ln w="9525">
                            <a:noFill/>
                            <a:miter lim="800000"/>
                            <a:headEnd/>
                            <a:tailEnd/>
                          </a:ln>
                        </pic:spPr>
                      </pic:pic>
                    </a:graphicData>
                  </a:graphic>
                </wp:inline>
              </w:drawing>
            </w:r>
          </w:p>
        </w:tc>
        <w:tc>
          <w:tcPr>
            <w:tcW w:w="3131" w:type="dxa"/>
            <w:vAlign w:val="center"/>
          </w:tcPr>
          <w:p w14:paraId="7AB4FD24" w14:textId="77777777" w:rsidR="004A5557" w:rsidRPr="001B7BF8" w:rsidRDefault="004A5557" w:rsidP="009D6469">
            <w:pPr>
              <w:pStyle w:val="TKTEXTE"/>
              <w:rPr>
                <w:rFonts w:asciiTheme="minorHAnsi" w:hAnsiTheme="minorHAnsi"/>
                <w:sz w:val="22"/>
                <w:szCs w:val="22"/>
              </w:rPr>
            </w:pPr>
            <w:r>
              <w:rPr>
                <w:rFonts w:asciiTheme="minorHAnsi" w:hAnsiTheme="minorHAnsi"/>
                <w:noProof/>
                <w:sz w:val="22"/>
                <w:szCs w:val="22"/>
                <w:lang w:val="tr-TR" w:eastAsia="tr-TR"/>
              </w:rPr>
              <w:drawing>
                <wp:inline distT="0" distB="0" distL="0" distR="0" wp14:anchorId="7AB4FD2D" wp14:editId="47DBCC07">
                  <wp:extent cx="804672" cy="804672"/>
                  <wp:effectExtent l="0" t="0" r="0" b="0"/>
                  <wp:docPr id="3" name="Image 1" descr="C:\Users\utilisateur\AppData\Local\Microsoft\Windows\INetCache\Content.Word\46_47_49_WI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46_47_49_WIFI.JPG"/>
                          <pic:cNvPicPr>
                            <a:picLocks noChangeAspect="1" noChangeArrowheads="1"/>
                          </pic:cNvPicPr>
                        </pic:nvPicPr>
                        <pic:blipFill>
                          <a:blip r:embed="rId11" cstate="print"/>
                          <a:srcRect/>
                          <a:stretch>
                            <a:fillRect/>
                          </a:stretch>
                        </pic:blipFill>
                        <pic:spPr bwMode="auto">
                          <a:xfrm>
                            <a:off x="0" y="0"/>
                            <a:ext cx="809379" cy="809379"/>
                          </a:xfrm>
                          <a:prstGeom prst="rect">
                            <a:avLst/>
                          </a:prstGeom>
                          <a:noFill/>
                          <a:ln w="9525">
                            <a:noFill/>
                            <a:miter lim="800000"/>
                            <a:headEnd/>
                            <a:tailEnd/>
                          </a:ln>
                        </pic:spPr>
                      </pic:pic>
                    </a:graphicData>
                  </a:graphic>
                </wp:inline>
              </w:drawing>
            </w:r>
          </w:p>
        </w:tc>
        <w:tc>
          <w:tcPr>
            <w:tcW w:w="3131" w:type="dxa"/>
            <w:vAlign w:val="center"/>
          </w:tcPr>
          <w:p w14:paraId="7AB4FD25" w14:textId="77777777" w:rsidR="004A5557" w:rsidRPr="001B7BF8" w:rsidRDefault="004A5557" w:rsidP="009D6469">
            <w:pPr>
              <w:pStyle w:val="TKTEXTE"/>
              <w:rPr>
                <w:rFonts w:asciiTheme="minorHAnsi" w:hAnsiTheme="minorHAnsi"/>
                <w:sz w:val="22"/>
                <w:szCs w:val="22"/>
              </w:rPr>
            </w:pPr>
            <w:r>
              <w:rPr>
                <w:rFonts w:asciiTheme="minorHAnsi" w:hAnsiTheme="minorHAnsi"/>
                <w:noProof/>
                <w:sz w:val="22"/>
                <w:szCs w:val="22"/>
                <w:lang w:val="tr-TR" w:eastAsia="tr-TR"/>
              </w:rPr>
              <w:drawing>
                <wp:inline distT="0" distB="0" distL="0" distR="0" wp14:anchorId="7AB4FD2F" wp14:editId="5EB672EF">
                  <wp:extent cx="855879" cy="832885"/>
                  <wp:effectExtent l="0" t="0" r="0" b="0"/>
                  <wp:docPr id="4" name="Image 4" descr="C:\Users\utilisateur\AppData\Local\Microsoft\Windows\INetCache\Content.Word\46_Appst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46_Appstore.jpg"/>
                          <pic:cNvPicPr>
                            <a:picLocks noChangeAspect="1" noChangeArrowheads="1"/>
                          </pic:cNvPicPr>
                        </pic:nvPicPr>
                        <pic:blipFill>
                          <a:blip r:embed="rId12" cstate="print"/>
                          <a:srcRect/>
                          <a:stretch>
                            <a:fillRect/>
                          </a:stretch>
                        </pic:blipFill>
                        <pic:spPr bwMode="auto">
                          <a:xfrm>
                            <a:off x="0" y="0"/>
                            <a:ext cx="866381" cy="843104"/>
                          </a:xfrm>
                          <a:prstGeom prst="rect">
                            <a:avLst/>
                          </a:prstGeom>
                          <a:noFill/>
                          <a:ln w="9525">
                            <a:noFill/>
                            <a:miter lim="800000"/>
                            <a:headEnd/>
                            <a:tailEnd/>
                          </a:ln>
                        </pic:spPr>
                      </pic:pic>
                    </a:graphicData>
                  </a:graphic>
                </wp:inline>
              </w:drawing>
            </w:r>
          </w:p>
        </w:tc>
      </w:tr>
    </w:tbl>
    <w:p w14:paraId="5773B439" w14:textId="77777777" w:rsidR="005E57C0" w:rsidRDefault="005E57C0" w:rsidP="00127F71">
      <w:pPr>
        <w:pStyle w:val="TKTextetableau"/>
      </w:pPr>
    </w:p>
    <w:p w14:paraId="560F87E9" w14:textId="77777777" w:rsidR="004A7901" w:rsidRDefault="004A7901" w:rsidP="00127F71">
      <w:pPr>
        <w:pStyle w:val="TKTextetableau"/>
      </w:pPr>
    </w:p>
    <w:p w14:paraId="7AB4FD27" w14:textId="78B0E28D" w:rsidR="004A5557" w:rsidRPr="00F83678" w:rsidRDefault="004A7901" w:rsidP="00127F71">
      <w:pPr>
        <w:pStyle w:val="TKTextetableau"/>
        <w:rPr>
          <w:lang w:val="tr"/>
        </w:rPr>
      </w:pPr>
      <w:r>
        <w:rPr>
          <w:b/>
          <w:bCs/>
          <w:lang w:val="tr"/>
        </w:rPr>
        <w:t>B)</w:t>
      </w:r>
      <w:r>
        <w:rPr>
          <w:lang w:val="tr"/>
        </w:rPr>
        <w:t xml:space="preserve"> Bir harita uygula</w:t>
      </w:r>
      <w:r w:rsidR="00432FC6">
        <w:rPr>
          <w:lang w:val="tr"/>
        </w:rPr>
        <w:t>masının ekran görüntüsü (örn.</w:t>
      </w:r>
      <w:r>
        <w:rPr>
          <w:lang w:val="tr"/>
        </w:rPr>
        <w:t xml:space="preserve"> Google Haritalar) </w:t>
      </w:r>
      <w:r>
        <w:rPr>
          <w:b/>
          <w:bCs/>
          <w:lang w:val="tr"/>
        </w:rPr>
        <w:t>C)</w:t>
      </w:r>
      <w:r>
        <w:rPr>
          <w:lang w:val="tr"/>
        </w:rPr>
        <w:t xml:space="preserve"> trafik ve yaya ışıkları </w:t>
      </w:r>
      <w:r>
        <w:rPr>
          <w:b/>
          <w:bCs/>
          <w:lang w:val="tr"/>
        </w:rPr>
        <w:t>D)</w:t>
      </w:r>
      <w:r>
        <w:rPr>
          <w:lang w:val="tr"/>
        </w:rPr>
        <w:t xml:space="preserve"> Döner kavşak</w:t>
      </w:r>
    </w:p>
    <w:p w14:paraId="7AB4FD28" w14:textId="32054E32" w:rsidR="004A5557" w:rsidRPr="001B7BF8" w:rsidRDefault="008C5F5B" w:rsidP="00824182">
      <w:pPr>
        <w:pStyle w:val="TKTEXTE"/>
        <w:rPr>
          <w:rFonts w:asciiTheme="minorHAnsi" w:hAnsiTheme="minorHAnsi"/>
          <w:sz w:val="22"/>
          <w:szCs w:val="22"/>
        </w:rPr>
      </w:pPr>
      <w:r>
        <w:rPr>
          <w:rFonts w:asciiTheme="minorHAnsi" w:hAnsiTheme="minorHAnsi"/>
          <w:sz w:val="22"/>
          <w:szCs w:val="22"/>
          <w:lang w:val="tr"/>
        </w:rPr>
        <w:t xml:space="preserve"> </w:t>
      </w:r>
      <w:r>
        <w:rPr>
          <w:rFonts w:asciiTheme="minorHAnsi" w:hAnsiTheme="minorHAnsi"/>
          <w:noProof/>
          <w:lang w:val="tr-TR" w:eastAsia="tr-TR"/>
        </w:rPr>
        <w:drawing>
          <wp:inline distT="0" distB="0" distL="0" distR="0" wp14:anchorId="1FD2AD25" wp14:editId="2100AD4E">
            <wp:extent cx="1542232" cy="2738387"/>
            <wp:effectExtent l="0" t="0" r="0" b="0"/>
            <wp:docPr id="6" name="Picture 6"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ap&#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6176" cy="2763146"/>
                    </a:xfrm>
                    <a:prstGeom prst="rect">
                      <a:avLst/>
                    </a:prstGeom>
                    <a:noFill/>
                    <a:ln>
                      <a:noFill/>
                    </a:ln>
                  </pic:spPr>
                </pic:pic>
              </a:graphicData>
            </a:graphic>
          </wp:inline>
        </w:drawing>
      </w:r>
      <w:r>
        <w:rPr>
          <w:rFonts w:asciiTheme="minorHAnsi" w:hAnsiTheme="minorHAnsi"/>
          <w:noProof/>
          <w:sz w:val="22"/>
          <w:szCs w:val="22"/>
          <w:lang w:val="tr-TR" w:eastAsia="tr-TR"/>
        </w:rPr>
        <w:drawing>
          <wp:inline distT="0" distB="0" distL="0" distR="0" wp14:anchorId="4B2AC7C7" wp14:editId="2466CECE">
            <wp:extent cx="1052414" cy="131551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3908" cy="1317385"/>
                    </a:xfrm>
                    <a:prstGeom prst="rect">
                      <a:avLst/>
                    </a:prstGeom>
                    <a:noFill/>
                  </pic:spPr>
                </pic:pic>
              </a:graphicData>
            </a:graphic>
          </wp:inline>
        </w:drawing>
      </w:r>
      <w:r>
        <w:rPr>
          <w:rFonts w:asciiTheme="minorHAnsi" w:hAnsiTheme="minorHAnsi"/>
          <w:noProof/>
          <w:sz w:val="22"/>
          <w:szCs w:val="22"/>
          <w:lang w:val="tr-TR" w:eastAsia="tr-TR"/>
        </w:rPr>
        <w:drawing>
          <wp:inline distT="0" distB="0" distL="0" distR="0" wp14:anchorId="3D626E07" wp14:editId="65B2136D">
            <wp:extent cx="1347216" cy="134721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8038" cy="1348038"/>
                    </a:xfrm>
                    <a:prstGeom prst="rect">
                      <a:avLst/>
                    </a:prstGeom>
                    <a:noFill/>
                  </pic:spPr>
                </pic:pic>
              </a:graphicData>
            </a:graphic>
          </wp:inline>
        </w:drawing>
      </w:r>
      <w:r>
        <w:rPr>
          <w:rFonts w:asciiTheme="minorHAnsi" w:hAnsiTheme="minorHAnsi"/>
          <w:noProof/>
          <w:sz w:val="22"/>
          <w:szCs w:val="22"/>
          <w:lang w:val="tr-TR" w:eastAsia="tr-TR"/>
        </w:rPr>
        <w:drawing>
          <wp:inline distT="0" distB="0" distL="0" distR="0" wp14:anchorId="23E7C5A9" wp14:editId="3725C455">
            <wp:extent cx="2245766" cy="145992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7256" cy="1460890"/>
                    </a:xfrm>
                    <a:prstGeom prst="rect">
                      <a:avLst/>
                    </a:prstGeom>
                    <a:noFill/>
                  </pic:spPr>
                </pic:pic>
              </a:graphicData>
            </a:graphic>
          </wp:inline>
        </w:drawing>
      </w:r>
    </w:p>
    <w:p w14:paraId="1A7FED45" w14:textId="231B008D" w:rsidR="002311BC" w:rsidRPr="00824182" w:rsidRDefault="00281409" w:rsidP="00824182">
      <w:pPr>
        <w:pStyle w:val="TKTEXTE"/>
        <w:jc w:val="center"/>
        <w:rPr>
          <w:rFonts w:asciiTheme="minorHAnsi" w:hAnsiTheme="minorHAnsi"/>
          <w:noProof/>
          <w:sz w:val="22"/>
          <w:szCs w:val="22"/>
        </w:rPr>
      </w:pPr>
      <w:r>
        <w:rPr>
          <w:rFonts w:asciiTheme="minorHAnsi" w:hAnsiTheme="minorHAnsi"/>
          <w:noProof/>
          <w:sz w:val="22"/>
          <w:szCs w:val="22"/>
          <w:lang w:val="tr"/>
        </w:rPr>
        <w:t xml:space="preserve">                       </w:t>
      </w:r>
    </w:p>
    <w:sectPr w:rsidR="002311BC" w:rsidRPr="00824182" w:rsidSect="0027591F">
      <w:footerReference w:type="default" r:id="rId17"/>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2A31" w14:textId="77777777" w:rsidR="00D21837" w:rsidRDefault="00D21837" w:rsidP="00C523EA">
      <w:r>
        <w:separator/>
      </w:r>
    </w:p>
  </w:endnote>
  <w:endnote w:type="continuationSeparator" w:id="0">
    <w:p w14:paraId="1F4302DE" w14:textId="77777777" w:rsidR="00D21837" w:rsidRDefault="00D21837"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AA7B" w14:textId="459BAA90" w:rsidR="004A7901" w:rsidRPr="0027591F" w:rsidRDefault="0027591F" w:rsidP="0027591F">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57</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3</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p w14:paraId="7AB4FD49" w14:textId="77777777"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A6B3" w14:textId="77777777" w:rsidR="00D21837" w:rsidRDefault="00D21837" w:rsidP="00C523EA">
      <w:r>
        <w:separator/>
      </w:r>
    </w:p>
  </w:footnote>
  <w:footnote w:type="continuationSeparator" w:id="0">
    <w:p w14:paraId="17AC81AC" w14:textId="77777777" w:rsidR="00D21837" w:rsidRDefault="00D21837"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10F650F8"/>
    <w:multiLevelType w:val="hybridMultilevel"/>
    <w:tmpl w:val="8DFA1192"/>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49C1BCC"/>
    <w:multiLevelType w:val="hybridMultilevel"/>
    <w:tmpl w:val="1B5E5FF4"/>
    <w:lvl w:ilvl="0" w:tplc="BEA4181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031B1"/>
    <w:multiLevelType w:val="hybridMultilevel"/>
    <w:tmpl w:val="978070E2"/>
    <w:lvl w:ilvl="0" w:tplc="E7B6D92E">
      <w:start w:val="1"/>
      <w:numFmt w:val="upperLetter"/>
      <w:lvlText w:val="%1)"/>
      <w:lvlJc w:val="left"/>
      <w:pPr>
        <w:ind w:left="786" w:hanging="360"/>
      </w:pPr>
      <w:rPr>
        <w:rFonts w:hint="default"/>
        <w:b/>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9" w15:restartNumberingAfterBreak="0">
    <w:nsid w:val="5A1E7BB8"/>
    <w:multiLevelType w:val="hybridMultilevel"/>
    <w:tmpl w:val="2F6471EA"/>
    <w:lvl w:ilvl="0" w:tplc="7AD26DAE">
      <w:start w:val="1"/>
      <w:numFmt w:val="decimal"/>
      <w:pStyle w:val="TKNbrsLevel1"/>
      <w:lvlText w:val="%1."/>
      <w:lvlJc w:val="left"/>
      <w:pPr>
        <w:ind w:left="360" w:hanging="360"/>
      </w:pPr>
      <w:rPr>
        <w:i w:val="0"/>
        <w:i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823156934">
    <w:abstractNumId w:val="3"/>
  </w:num>
  <w:num w:numId="2" w16cid:durableId="2141920083">
    <w:abstractNumId w:val="8"/>
  </w:num>
  <w:num w:numId="3" w16cid:durableId="1892304967">
    <w:abstractNumId w:val="12"/>
  </w:num>
  <w:num w:numId="4" w16cid:durableId="1360424962">
    <w:abstractNumId w:val="0"/>
  </w:num>
  <w:num w:numId="5" w16cid:durableId="612906511">
    <w:abstractNumId w:val="11"/>
  </w:num>
  <w:num w:numId="6" w16cid:durableId="1663391871">
    <w:abstractNumId w:val="10"/>
  </w:num>
  <w:num w:numId="7" w16cid:durableId="208147660">
    <w:abstractNumId w:val="8"/>
  </w:num>
  <w:num w:numId="8" w16cid:durableId="1376732669">
    <w:abstractNumId w:val="4"/>
  </w:num>
  <w:num w:numId="9" w16cid:durableId="1586719408">
    <w:abstractNumId w:val="9"/>
  </w:num>
  <w:num w:numId="10" w16cid:durableId="2058896074">
    <w:abstractNumId w:val="13"/>
  </w:num>
  <w:num w:numId="11" w16cid:durableId="360131578">
    <w:abstractNumId w:val="8"/>
  </w:num>
  <w:num w:numId="12" w16cid:durableId="729572446">
    <w:abstractNumId w:val="2"/>
  </w:num>
  <w:num w:numId="13" w16cid:durableId="524750866">
    <w:abstractNumId w:val="6"/>
  </w:num>
  <w:num w:numId="14" w16cid:durableId="1192574113">
    <w:abstractNumId w:val="1"/>
  </w:num>
  <w:num w:numId="15" w16cid:durableId="912475508">
    <w:abstractNumId w:val="5"/>
  </w:num>
  <w:num w:numId="16" w16cid:durableId="188490024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735"/>
    <w:rsid w:val="00004C66"/>
    <w:rsid w:val="00013516"/>
    <w:rsid w:val="000338F0"/>
    <w:rsid w:val="00037B0E"/>
    <w:rsid w:val="00043748"/>
    <w:rsid w:val="000618A7"/>
    <w:rsid w:val="000937FA"/>
    <w:rsid w:val="00095319"/>
    <w:rsid w:val="000954B8"/>
    <w:rsid w:val="000A080D"/>
    <w:rsid w:val="000A21E2"/>
    <w:rsid w:val="000C5F40"/>
    <w:rsid w:val="000D0895"/>
    <w:rsid w:val="000D0A36"/>
    <w:rsid w:val="000E706C"/>
    <w:rsid w:val="000F42D6"/>
    <w:rsid w:val="00104E36"/>
    <w:rsid w:val="001053FF"/>
    <w:rsid w:val="00110B4B"/>
    <w:rsid w:val="00113442"/>
    <w:rsid w:val="001134DB"/>
    <w:rsid w:val="00123F4B"/>
    <w:rsid w:val="00126A5E"/>
    <w:rsid w:val="00127F71"/>
    <w:rsid w:val="00140B7E"/>
    <w:rsid w:val="00146D05"/>
    <w:rsid w:val="00154B1F"/>
    <w:rsid w:val="00163185"/>
    <w:rsid w:val="00172C07"/>
    <w:rsid w:val="001741D1"/>
    <w:rsid w:val="0017676C"/>
    <w:rsid w:val="00186952"/>
    <w:rsid w:val="001965B4"/>
    <w:rsid w:val="001A1B4C"/>
    <w:rsid w:val="001A5BC4"/>
    <w:rsid w:val="001B0010"/>
    <w:rsid w:val="001B0D9E"/>
    <w:rsid w:val="001B602D"/>
    <w:rsid w:val="001B71AD"/>
    <w:rsid w:val="001B7BF8"/>
    <w:rsid w:val="001C2616"/>
    <w:rsid w:val="001C7918"/>
    <w:rsid w:val="001D7251"/>
    <w:rsid w:val="001E6375"/>
    <w:rsid w:val="001E7B68"/>
    <w:rsid w:val="001F14F8"/>
    <w:rsid w:val="0020300A"/>
    <w:rsid w:val="00203DDF"/>
    <w:rsid w:val="00214CD0"/>
    <w:rsid w:val="002311BC"/>
    <w:rsid w:val="00233192"/>
    <w:rsid w:val="00241765"/>
    <w:rsid w:val="00246E8E"/>
    <w:rsid w:val="00254DC5"/>
    <w:rsid w:val="0026293F"/>
    <w:rsid w:val="00273D25"/>
    <w:rsid w:val="0027591F"/>
    <w:rsid w:val="00276AF2"/>
    <w:rsid w:val="00281409"/>
    <w:rsid w:val="002860CD"/>
    <w:rsid w:val="002A0CEF"/>
    <w:rsid w:val="002A3476"/>
    <w:rsid w:val="002A5874"/>
    <w:rsid w:val="002A6B5C"/>
    <w:rsid w:val="002B50AC"/>
    <w:rsid w:val="002D7BD0"/>
    <w:rsid w:val="002F2562"/>
    <w:rsid w:val="00303A5A"/>
    <w:rsid w:val="00327BBC"/>
    <w:rsid w:val="0033137E"/>
    <w:rsid w:val="00341A02"/>
    <w:rsid w:val="00343C12"/>
    <w:rsid w:val="0035492A"/>
    <w:rsid w:val="00355BB8"/>
    <w:rsid w:val="003575BD"/>
    <w:rsid w:val="00361F04"/>
    <w:rsid w:val="00373B9F"/>
    <w:rsid w:val="0037570C"/>
    <w:rsid w:val="0037739D"/>
    <w:rsid w:val="00382EDD"/>
    <w:rsid w:val="0038409C"/>
    <w:rsid w:val="003847AD"/>
    <w:rsid w:val="003C050D"/>
    <w:rsid w:val="003C32F5"/>
    <w:rsid w:val="003C4761"/>
    <w:rsid w:val="003C60BD"/>
    <w:rsid w:val="003C799F"/>
    <w:rsid w:val="003D21A3"/>
    <w:rsid w:val="003E358D"/>
    <w:rsid w:val="003E7F4D"/>
    <w:rsid w:val="003F121D"/>
    <w:rsid w:val="004050EE"/>
    <w:rsid w:val="00405832"/>
    <w:rsid w:val="00425EB7"/>
    <w:rsid w:val="00432FC6"/>
    <w:rsid w:val="00454EBC"/>
    <w:rsid w:val="00460BCC"/>
    <w:rsid w:val="00463894"/>
    <w:rsid w:val="004671FD"/>
    <w:rsid w:val="00470AA9"/>
    <w:rsid w:val="0049006B"/>
    <w:rsid w:val="004A5557"/>
    <w:rsid w:val="004A7901"/>
    <w:rsid w:val="004B3714"/>
    <w:rsid w:val="004B5DD8"/>
    <w:rsid w:val="004C1652"/>
    <w:rsid w:val="004E32A8"/>
    <w:rsid w:val="004F045F"/>
    <w:rsid w:val="004F2E30"/>
    <w:rsid w:val="004F504A"/>
    <w:rsid w:val="0050334F"/>
    <w:rsid w:val="00503E91"/>
    <w:rsid w:val="005074BE"/>
    <w:rsid w:val="00510AE8"/>
    <w:rsid w:val="00526886"/>
    <w:rsid w:val="00542DB8"/>
    <w:rsid w:val="00555D25"/>
    <w:rsid w:val="00567213"/>
    <w:rsid w:val="005713EB"/>
    <w:rsid w:val="005878D3"/>
    <w:rsid w:val="005A600F"/>
    <w:rsid w:val="005B6433"/>
    <w:rsid w:val="005C2E50"/>
    <w:rsid w:val="005D6628"/>
    <w:rsid w:val="005E4CA5"/>
    <w:rsid w:val="005E57C0"/>
    <w:rsid w:val="005F3CF2"/>
    <w:rsid w:val="006076F5"/>
    <w:rsid w:val="00617D74"/>
    <w:rsid w:val="00634900"/>
    <w:rsid w:val="006355E0"/>
    <w:rsid w:val="0064154F"/>
    <w:rsid w:val="006455D0"/>
    <w:rsid w:val="00651E90"/>
    <w:rsid w:val="00655B1E"/>
    <w:rsid w:val="00655CCE"/>
    <w:rsid w:val="006A1A21"/>
    <w:rsid w:val="006B6385"/>
    <w:rsid w:val="006B7367"/>
    <w:rsid w:val="006C0689"/>
    <w:rsid w:val="006C08C3"/>
    <w:rsid w:val="006C19C6"/>
    <w:rsid w:val="006C7764"/>
    <w:rsid w:val="006D234F"/>
    <w:rsid w:val="006E147E"/>
    <w:rsid w:val="006F38F4"/>
    <w:rsid w:val="00705BF1"/>
    <w:rsid w:val="00721F48"/>
    <w:rsid w:val="0073454E"/>
    <w:rsid w:val="00734E55"/>
    <w:rsid w:val="00741FC9"/>
    <w:rsid w:val="0074542C"/>
    <w:rsid w:val="007458E1"/>
    <w:rsid w:val="00745FAE"/>
    <w:rsid w:val="0075661B"/>
    <w:rsid w:val="007677FF"/>
    <w:rsid w:val="00767D0E"/>
    <w:rsid w:val="00770D7E"/>
    <w:rsid w:val="00773ACD"/>
    <w:rsid w:val="007B4D14"/>
    <w:rsid w:val="007F5F10"/>
    <w:rsid w:val="0080462C"/>
    <w:rsid w:val="008048D9"/>
    <w:rsid w:val="00805257"/>
    <w:rsid w:val="008067EC"/>
    <w:rsid w:val="00824182"/>
    <w:rsid w:val="0083366C"/>
    <w:rsid w:val="0083423C"/>
    <w:rsid w:val="00837A2E"/>
    <w:rsid w:val="008426AC"/>
    <w:rsid w:val="00844534"/>
    <w:rsid w:val="00844614"/>
    <w:rsid w:val="008469DE"/>
    <w:rsid w:val="008506D5"/>
    <w:rsid w:val="00852DF5"/>
    <w:rsid w:val="00856E5B"/>
    <w:rsid w:val="008606C5"/>
    <w:rsid w:val="00865429"/>
    <w:rsid w:val="008656F3"/>
    <w:rsid w:val="00892B00"/>
    <w:rsid w:val="008A124F"/>
    <w:rsid w:val="008A6F21"/>
    <w:rsid w:val="008B45A3"/>
    <w:rsid w:val="008C53DF"/>
    <w:rsid w:val="008C5F5B"/>
    <w:rsid w:val="008E180C"/>
    <w:rsid w:val="008E2720"/>
    <w:rsid w:val="008E6FB9"/>
    <w:rsid w:val="008E70AB"/>
    <w:rsid w:val="008F0189"/>
    <w:rsid w:val="008F1213"/>
    <w:rsid w:val="008F1473"/>
    <w:rsid w:val="008F24DC"/>
    <w:rsid w:val="00900594"/>
    <w:rsid w:val="009025F0"/>
    <w:rsid w:val="009204A0"/>
    <w:rsid w:val="00932C9F"/>
    <w:rsid w:val="0093428B"/>
    <w:rsid w:val="00943A76"/>
    <w:rsid w:val="0094551C"/>
    <w:rsid w:val="00953DC1"/>
    <w:rsid w:val="00964D0B"/>
    <w:rsid w:val="00970C63"/>
    <w:rsid w:val="0097497F"/>
    <w:rsid w:val="00976860"/>
    <w:rsid w:val="009774A5"/>
    <w:rsid w:val="00986F4B"/>
    <w:rsid w:val="009A431F"/>
    <w:rsid w:val="009A4759"/>
    <w:rsid w:val="009A5131"/>
    <w:rsid w:val="009B7F95"/>
    <w:rsid w:val="009C237C"/>
    <w:rsid w:val="009C35E9"/>
    <w:rsid w:val="009C6F9F"/>
    <w:rsid w:val="009C71D7"/>
    <w:rsid w:val="009D35BE"/>
    <w:rsid w:val="009D6469"/>
    <w:rsid w:val="009E16FD"/>
    <w:rsid w:val="009F2579"/>
    <w:rsid w:val="00A03292"/>
    <w:rsid w:val="00A06CF4"/>
    <w:rsid w:val="00A1258A"/>
    <w:rsid w:val="00A14133"/>
    <w:rsid w:val="00A21C14"/>
    <w:rsid w:val="00A25E2F"/>
    <w:rsid w:val="00A27C34"/>
    <w:rsid w:val="00A36998"/>
    <w:rsid w:val="00A5196F"/>
    <w:rsid w:val="00A6623D"/>
    <w:rsid w:val="00A67362"/>
    <w:rsid w:val="00A7554F"/>
    <w:rsid w:val="00A802F2"/>
    <w:rsid w:val="00A81C9B"/>
    <w:rsid w:val="00A8543F"/>
    <w:rsid w:val="00A9064D"/>
    <w:rsid w:val="00AA676B"/>
    <w:rsid w:val="00AB255A"/>
    <w:rsid w:val="00AE657E"/>
    <w:rsid w:val="00AF4A1E"/>
    <w:rsid w:val="00AF56A8"/>
    <w:rsid w:val="00B11F29"/>
    <w:rsid w:val="00B1729B"/>
    <w:rsid w:val="00B25BDF"/>
    <w:rsid w:val="00B30A72"/>
    <w:rsid w:val="00B31313"/>
    <w:rsid w:val="00B33421"/>
    <w:rsid w:val="00B3463E"/>
    <w:rsid w:val="00B35EFB"/>
    <w:rsid w:val="00B51D45"/>
    <w:rsid w:val="00B66C15"/>
    <w:rsid w:val="00B73A35"/>
    <w:rsid w:val="00B84989"/>
    <w:rsid w:val="00B85307"/>
    <w:rsid w:val="00B85B33"/>
    <w:rsid w:val="00B86735"/>
    <w:rsid w:val="00B87D33"/>
    <w:rsid w:val="00B947F8"/>
    <w:rsid w:val="00B94E15"/>
    <w:rsid w:val="00BA25B4"/>
    <w:rsid w:val="00BA3C32"/>
    <w:rsid w:val="00BA4025"/>
    <w:rsid w:val="00BB182D"/>
    <w:rsid w:val="00BD055C"/>
    <w:rsid w:val="00BD2F15"/>
    <w:rsid w:val="00BD3117"/>
    <w:rsid w:val="00BE6428"/>
    <w:rsid w:val="00BE687E"/>
    <w:rsid w:val="00BF2B09"/>
    <w:rsid w:val="00BF693D"/>
    <w:rsid w:val="00C24B3F"/>
    <w:rsid w:val="00C24C86"/>
    <w:rsid w:val="00C30A19"/>
    <w:rsid w:val="00C523EA"/>
    <w:rsid w:val="00C622D7"/>
    <w:rsid w:val="00C7477C"/>
    <w:rsid w:val="00C8086F"/>
    <w:rsid w:val="00C871B6"/>
    <w:rsid w:val="00CB0441"/>
    <w:rsid w:val="00CC0991"/>
    <w:rsid w:val="00CC6B8F"/>
    <w:rsid w:val="00CD521B"/>
    <w:rsid w:val="00CF0B90"/>
    <w:rsid w:val="00CF2957"/>
    <w:rsid w:val="00CF36D3"/>
    <w:rsid w:val="00D00DA4"/>
    <w:rsid w:val="00D07616"/>
    <w:rsid w:val="00D21837"/>
    <w:rsid w:val="00D2211A"/>
    <w:rsid w:val="00D53CA7"/>
    <w:rsid w:val="00D57D70"/>
    <w:rsid w:val="00D61794"/>
    <w:rsid w:val="00D70BD7"/>
    <w:rsid w:val="00D81172"/>
    <w:rsid w:val="00D8328F"/>
    <w:rsid w:val="00D94C2F"/>
    <w:rsid w:val="00DA3122"/>
    <w:rsid w:val="00DA5A92"/>
    <w:rsid w:val="00DB6F86"/>
    <w:rsid w:val="00DD0635"/>
    <w:rsid w:val="00DD35DF"/>
    <w:rsid w:val="00DD53DC"/>
    <w:rsid w:val="00DE4176"/>
    <w:rsid w:val="00DE5B7D"/>
    <w:rsid w:val="00DF37F1"/>
    <w:rsid w:val="00DF5B76"/>
    <w:rsid w:val="00DF60EB"/>
    <w:rsid w:val="00E076C3"/>
    <w:rsid w:val="00E229D2"/>
    <w:rsid w:val="00E30B61"/>
    <w:rsid w:val="00E41A1E"/>
    <w:rsid w:val="00E53152"/>
    <w:rsid w:val="00E74E5B"/>
    <w:rsid w:val="00E826A8"/>
    <w:rsid w:val="00E90A39"/>
    <w:rsid w:val="00EC0A1F"/>
    <w:rsid w:val="00EC3C97"/>
    <w:rsid w:val="00EC43E4"/>
    <w:rsid w:val="00ED1C92"/>
    <w:rsid w:val="00ED3B04"/>
    <w:rsid w:val="00ED4CB7"/>
    <w:rsid w:val="00ED6098"/>
    <w:rsid w:val="00EE2F8B"/>
    <w:rsid w:val="00EE59D4"/>
    <w:rsid w:val="00EF338C"/>
    <w:rsid w:val="00F260E9"/>
    <w:rsid w:val="00F41208"/>
    <w:rsid w:val="00F44C9F"/>
    <w:rsid w:val="00F5126A"/>
    <w:rsid w:val="00F67D15"/>
    <w:rsid w:val="00F70437"/>
    <w:rsid w:val="00F83678"/>
    <w:rsid w:val="00F8420F"/>
    <w:rsid w:val="00FB0515"/>
    <w:rsid w:val="00FB70A6"/>
    <w:rsid w:val="00FC4F80"/>
    <w:rsid w:val="00FD6479"/>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B4FCFB"/>
  <w15:docId w15:val="{06ECD591-D10C-4126-826A-A59F1BEE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character" w:customStyle="1" w:styleId="Menzionenonrisolta1">
    <w:name w:val="Menzione non risolta1"/>
    <w:basedOn w:val="Policepardfaut"/>
    <w:uiPriority w:val="99"/>
    <w:semiHidden/>
    <w:unhideWhenUsed/>
    <w:rsid w:val="002B50AC"/>
    <w:rPr>
      <w:color w:val="605E5C"/>
      <w:shd w:val="clear" w:color="auto" w:fill="E1DFDD"/>
    </w:rPr>
  </w:style>
  <w:style w:type="character" w:styleId="Marquedecommentaire">
    <w:name w:val="annotation reference"/>
    <w:basedOn w:val="Policepardfaut"/>
    <w:uiPriority w:val="99"/>
    <w:semiHidden/>
    <w:unhideWhenUsed/>
    <w:rsid w:val="00276AF2"/>
    <w:rPr>
      <w:sz w:val="16"/>
      <w:szCs w:val="16"/>
    </w:rPr>
  </w:style>
  <w:style w:type="paragraph" w:styleId="Commentaire">
    <w:name w:val="annotation text"/>
    <w:basedOn w:val="Normal"/>
    <w:link w:val="CommentaireCar"/>
    <w:uiPriority w:val="99"/>
    <w:semiHidden/>
    <w:unhideWhenUsed/>
    <w:rsid w:val="00276AF2"/>
    <w:rPr>
      <w:sz w:val="20"/>
      <w:szCs w:val="20"/>
    </w:rPr>
  </w:style>
  <w:style w:type="character" w:customStyle="1" w:styleId="CommentaireCar">
    <w:name w:val="Commentaire Car"/>
    <w:basedOn w:val="Policepardfaut"/>
    <w:link w:val="Commentaire"/>
    <w:uiPriority w:val="99"/>
    <w:semiHidden/>
    <w:rsid w:val="00276AF2"/>
    <w:rPr>
      <w:rFonts w:eastAsia="Times New Roman" w:cs="Times New Roman"/>
      <w:lang w:eastAsia="en-US"/>
    </w:rPr>
  </w:style>
  <w:style w:type="paragraph" w:styleId="Objetducommentaire">
    <w:name w:val="annotation subject"/>
    <w:basedOn w:val="Commentaire"/>
    <w:next w:val="Commentaire"/>
    <w:link w:val="ObjetducommentaireCar"/>
    <w:uiPriority w:val="99"/>
    <w:semiHidden/>
    <w:unhideWhenUsed/>
    <w:rsid w:val="00276AF2"/>
    <w:rPr>
      <w:b/>
      <w:bCs/>
    </w:rPr>
  </w:style>
  <w:style w:type="character" w:customStyle="1" w:styleId="ObjetducommentaireCar">
    <w:name w:val="Objet du commentaire Car"/>
    <w:basedOn w:val="CommentaireCar"/>
    <w:link w:val="Objetducommentaire"/>
    <w:uiPriority w:val="99"/>
    <w:semiHidden/>
    <w:rsid w:val="00276AF2"/>
    <w:rPr>
      <w:rFonts w:eastAsia="Times New Roman" w:cs="Times New Roman"/>
      <w:b/>
      <w:bCs/>
      <w:lang w:eastAsia="en-US"/>
    </w:rPr>
  </w:style>
  <w:style w:type="paragraph" w:styleId="Rvision">
    <w:name w:val="Revision"/>
    <w:hidden/>
    <w:uiPriority w:val="99"/>
    <w:semiHidden/>
    <w:rsid w:val="001134DB"/>
    <w:rPr>
      <w:rFonts w:eastAsia="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16F2A-27F8-4569-A426-7764C629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11</TotalTime>
  <Pages>3</Pages>
  <Words>493</Words>
  <Characters>2715</Characters>
  <Application>Microsoft Office Word</Application>
  <DocSecurity>0</DocSecurity>
  <Lines>22</Lines>
  <Paragraphs>6</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3202</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_x000d_
</dc:description>
  <cp:lastModifiedBy>VONAU Lucie</cp:lastModifiedBy>
  <cp:revision>16</cp:revision>
  <cp:lastPrinted>2022-11-24T11:31:00Z</cp:lastPrinted>
  <dcterms:created xsi:type="dcterms:W3CDTF">2022-12-10T17:15:00Z</dcterms:created>
  <dcterms:modified xsi:type="dcterms:W3CDTF">2025-10-16T09:41:00Z</dcterms:modified>
  <cp:category>www.erenoglu.com.tr</cp:category>
</cp:coreProperties>
</file>