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851915" w:rsidRPr="00851915" w14:paraId="2A51E42B" w14:textId="77777777" w:rsidTr="002B0CD7">
        <w:trPr>
          <w:trHeight w:val="1413"/>
        </w:trPr>
        <w:tc>
          <w:tcPr>
            <w:tcW w:w="2063" w:type="dxa"/>
          </w:tcPr>
          <w:p w14:paraId="61146EE3" w14:textId="77777777" w:rsidR="00851915" w:rsidRPr="00D00033" w:rsidRDefault="00851915"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22AB0370" wp14:editId="15AFB3E9">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67EEF725" w14:textId="77777777" w:rsidR="00851915" w:rsidRPr="00D00033" w:rsidRDefault="00851915" w:rsidP="002B0CD7">
            <w:pPr>
              <w:jc w:val="center"/>
              <w:rPr>
                <w:rFonts w:ascii="Myriad Pro" w:eastAsiaTheme="minorHAnsi" w:hAnsi="Myriad Pro"/>
                <w:b/>
                <w:lang w:val="en-US"/>
              </w:rPr>
            </w:pPr>
          </w:p>
          <w:p w14:paraId="558C29DF" w14:textId="77777777" w:rsidR="00851915" w:rsidRPr="00D00033" w:rsidRDefault="00851915" w:rsidP="002B0CD7">
            <w:pPr>
              <w:jc w:val="center"/>
              <w:rPr>
                <w:rFonts w:ascii="Myriad Pro" w:eastAsiaTheme="minorHAnsi" w:hAnsi="Myriad Pro"/>
                <w:b/>
                <w:sz w:val="26"/>
                <w:szCs w:val="18"/>
                <w:lang w:val="en-US"/>
              </w:rPr>
            </w:pPr>
          </w:p>
          <w:p w14:paraId="7D2F2B45" w14:textId="77777777" w:rsidR="00851915" w:rsidRPr="00D00033" w:rsidRDefault="00851915" w:rsidP="002B0CD7">
            <w:pPr>
              <w:jc w:val="center"/>
              <w:rPr>
                <w:rFonts w:ascii="Myriad Pro" w:eastAsiaTheme="minorHAnsi" w:hAnsi="Myriad Pro"/>
                <w:b/>
                <w:sz w:val="26"/>
                <w:szCs w:val="18"/>
                <w:lang w:val="en-US"/>
              </w:rPr>
            </w:pPr>
          </w:p>
          <w:p w14:paraId="159BFF6A" w14:textId="77777777" w:rsidR="00851915" w:rsidRPr="00D00033" w:rsidRDefault="00851915" w:rsidP="002B0CD7">
            <w:pPr>
              <w:jc w:val="center"/>
              <w:rPr>
                <w:rFonts w:ascii="Myriad Pro" w:eastAsiaTheme="minorHAnsi" w:hAnsi="Myriad Pro"/>
                <w:b/>
                <w:sz w:val="26"/>
                <w:szCs w:val="18"/>
                <w:lang w:val="en-US"/>
              </w:rPr>
            </w:pPr>
          </w:p>
          <w:p w14:paraId="1CA2370A" w14:textId="77777777" w:rsidR="00851915" w:rsidRPr="00D00033" w:rsidRDefault="00851915" w:rsidP="002B0CD7">
            <w:pPr>
              <w:rPr>
                <w:rFonts w:ascii="Myriad Pro" w:eastAsiaTheme="minorHAnsi" w:hAnsi="Myriad Pro"/>
                <w:b/>
                <w:sz w:val="26"/>
                <w:szCs w:val="18"/>
                <w:lang w:val="en-US"/>
              </w:rPr>
            </w:pPr>
          </w:p>
          <w:p w14:paraId="16263096" w14:textId="77777777" w:rsidR="00851915" w:rsidRPr="00536D1F" w:rsidRDefault="00851915"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52229593" w14:textId="77777777" w:rsidR="00851915" w:rsidRPr="00536D1F" w:rsidRDefault="00851915" w:rsidP="002B0CD7">
            <w:pPr>
              <w:jc w:val="center"/>
              <w:rPr>
                <w:rFonts w:ascii="Myriad Pro" w:eastAsiaTheme="minorHAnsi" w:hAnsi="Myriad Pro"/>
                <w:color w:val="0000FF"/>
                <w:u w:val="single"/>
                <w:lang w:val="en-US"/>
              </w:rPr>
            </w:pPr>
            <w:r>
              <w:rPr>
                <w:noProof/>
              </w:rPr>
              <w:pict w14:anchorId="4C833852">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13D11341" w14:textId="77777777" w:rsidR="00851915" w:rsidRPr="00536D1F" w:rsidRDefault="00851915"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1095AB6B" wp14:editId="58DDDD12">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56DC58D6" w14:textId="77777777" w:rsidR="00851915" w:rsidRPr="00536D1F" w:rsidRDefault="00851915" w:rsidP="002B0CD7">
            <w:pPr>
              <w:tabs>
                <w:tab w:val="center" w:pos="4607"/>
                <w:tab w:val="right" w:pos="9214"/>
              </w:tabs>
              <w:jc w:val="right"/>
              <w:rPr>
                <w:rFonts w:ascii="Myriad Pro" w:eastAsiaTheme="minorHAnsi" w:hAnsi="Myriad Pro" w:cstheme="majorHAnsi"/>
                <w:color w:val="0000FF"/>
                <w:u w:val="single"/>
                <w:lang w:val="en-US"/>
              </w:rPr>
            </w:pPr>
          </w:p>
          <w:p w14:paraId="5E48FABC" w14:textId="77777777" w:rsidR="00851915" w:rsidRPr="00536D1F" w:rsidRDefault="00851915" w:rsidP="002B0CD7">
            <w:pPr>
              <w:ind w:firstLine="708"/>
              <w:rPr>
                <w:rFonts w:ascii="Myriad Pro" w:eastAsiaTheme="minorHAnsi" w:hAnsi="Myriad Pro" w:cstheme="majorHAnsi"/>
                <w:lang w:val="en-US"/>
              </w:rPr>
            </w:pPr>
          </w:p>
          <w:p w14:paraId="30C7D4D7" w14:textId="77777777" w:rsidR="00851915" w:rsidRPr="00536D1F" w:rsidRDefault="00851915" w:rsidP="002B0CD7">
            <w:pPr>
              <w:rPr>
                <w:rFonts w:ascii="Myriad Pro" w:eastAsiaTheme="minorHAnsi" w:hAnsi="Myriad Pro" w:cstheme="majorHAnsi"/>
                <w:lang w:val="en-US"/>
              </w:rPr>
            </w:pPr>
          </w:p>
          <w:p w14:paraId="7D3D0E13" w14:textId="77777777" w:rsidR="00851915" w:rsidRPr="00536D1F" w:rsidRDefault="00851915" w:rsidP="002B0CD7">
            <w:pPr>
              <w:jc w:val="center"/>
              <w:rPr>
                <w:rFonts w:ascii="Myriad Pro" w:eastAsiaTheme="minorHAnsi" w:hAnsi="Myriad Pro" w:cstheme="majorHAnsi"/>
                <w:lang w:val="en-US"/>
              </w:rPr>
            </w:pPr>
          </w:p>
        </w:tc>
      </w:tr>
    </w:tbl>
    <w:p w14:paraId="0FF531C6" w14:textId="77777777" w:rsidR="00851915" w:rsidRPr="00851915" w:rsidRDefault="00851915" w:rsidP="00A042AE">
      <w:pPr>
        <w:pStyle w:val="TKMAINTITLE"/>
        <w:rPr>
          <w:sz w:val="36"/>
          <w:szCs w:val="36"/>
          <w:lang w:val="en-US"/>
        </w:rPr>
      </w:pPr>
    </w:p>
    <w:p w14:paraId="5C6CA253" w14:textId="385AD6F4" w:rsidR="00D2595E" w:rsidRPr="00851915" w:rsidRDefault="00BC1660" w:rsidP="00A042AE">
      <w:pPr>
        <w:pStyle w:val="TKMAINTITLE"/>
        <w:rPr>
          <w:sz w:val="36"/>
          <w:szCs w:val="36"/>
          <w:lang w:val="tr"/>
        </w:rPr>
      </w:pPr>
      <w:r>
        <w:rPr>
          <w:sz w:val="36"/>
          <w:szCs w:val="36"/>
          <w:lang w:val="tr"/>
        </w:rPr>
        <w:t>50 - Çok dilli otoportreler: Göçmenler için bir düşünme çalışması</w:t>
      </w:r>
    </w:p>
    <w:p w14:paraId="5C6CA254" w14:textId="320F145C" w:rsidR="00D2595E" w:rsidRPr="00851915" w:rsidRDefault="00D2595E" w:rsidP="00A042AE">
      <w:pPr>
        <w:pStyle w:val="TKAIM"/>
        <w:rPr>
          <w:lang w:val="tr"/>
        </w:rPr>
      </w:pPr>
      <w:r>
        <w:rPr>
          <w:bCs/>
          <w:lang w:val="tr"/>
        </w:rPr>
        <w:t>Amaç: Göçmenlerin bildikleri diller, bunları nasıl kullandıkları ve kendileri için ne anlama geldikleri üzerine düşünmelerini teşvik etmek.</w:t>
      </w:r>
    </w:p>
    <w:p w14:paraId="7702D0AE" w14:textId="642FE6F4" w:rsidR="00DF6309" w:rsidRPr="00EA15E0" w:rsidRDefault="00D2595E" w:rsidP="001938F7">
      <w:pPr>
        <w:pStyle w:val="TKTEXTE"/>
        <w:jc w:val="both"/>
        <w:rPr>
          <w:lang w:val="tr"/>
        </w:rPr>
      </w:pPr>
      <w:r>
        <w:rPr>
          <w:lang w:val="tr"/>
        </w:rPr>
        <w:t>"</w:t>
      </w:r>
      <w:hyperlink r:id="rId10" w:history="1">
        <w:r>
          <w:rPr>
            <w:rStyle w:val="Lienhypertexte"/>
            <w:lang w:val="tr"/>
          </w:rPr>
          <w:t>Dil repertuarı</w:t>
        </w:r>
      </w:hyperlink>
      <w:r>
        <w:rPr>
          <w:lang w:val="tr"/>
        </w:rPr>
        <w:t>" kavramı, tüm bireylerin potansiyel olarak veya fiilen çok dilli olmasını, yani birden fazla dilde iletişim kurabilmesini ifade eder. Dil portresi bir kişinin dil repertuarını görünür kılmanın ve ana dillerin önemini ve yetişkinler ve çocuklar için çok dilli olmanın değerini pekiştirmenin bir yoludur.</w:t>
      </w:r>
    </w:p>
    <w:p w14:paraId="2D8ED6AF" w14:textId="77777777" w:rsidR="00DF6309" w:rsidRPr="00EA15E0" w:rsidRDefault="00DF6309" w:rsidP="001938F7">
      <w:pPr>
        <w:pStyle w:val="TKTEXTE"/>
        <w:jc w:val="both"/>
        <w:rPr>
          <w:lang w:val="tr"/>
        </w:rPr>
      </w:pPr>
    </w:p>
    <w:p w14:paraId="5C6CA255" w14:textId="17EE5711" w:rsidR="00D2595E" w:rsidRPr="00EA15E0" w:rsidRDefault="00D2595E" w:rsidP="001938F7">
      <w:pPr>
        <w:pStyle w:val="TKTEXTE"/>
        <w:jc w:val="both"/>
        <w:rPr>
          <w:lang w:val="tr"/>
        </w:rPr>
      </w:pPr>
      <w:r>
        <w:rPr>
          <w:lang w:val="tr"/>
        </w:rPr>
        <w:t>Aşağıdaki örneği oluşturan kadın, kullanabildiği dilleri göstermek için kırmızı, turuncu, mor ve mavi renkleri kullanmıştır.</w:t>
      </w:r>
    </w:p>
    <w:tbl>
      <w:tblPr>
        <w:tblStyle w:val="Grilledutableau"/>
        <w:tblpPr w:leftFromText="141" w:rightFromText="141" w:vertAnchor="text" w:horzAnchor="margin" w:tblpY="149"/>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0"/>
        <w:gridCol w:w="4452"/>
      </w:tblGrid>
      <w:tr w:rsidR="001F5104" w14:paraId="5C6CA259" w14:textId="77777777" w:rsidTr="001F5104">
        <w:trPr>
          <w:trHeight w:val="925"/>
        </w:trPr>
        <w:tc>
          <w:tcPr>
            <w:tcW w:w="2693" w:type="dxa"/>
            <w:vMerge w:val="restart"/>
            <w:vAlign w:val="center"/>
          </w:tcPr>
          <w:p w14:paraId="5C6CA256" w14:textId="77777777" w:rsidR="001F5104" w:rsidRDefault="001F5104" w:rsidP="001F5104">
            <w:pPr>
              <w:jc w:val="right"/>
            </w:pPr>
            <w:r>
              <w:rPr>
                <w:noProof/>
                <w:lang w:val="tr-TR" w:eastAsia="tr-TR"/>
              </w:rPr>
              <w:drawing>
                <wp:inline distT="0" distB="0" distL="0" distR="0" wp14:anchorId="5C6CA274" wp14:editId="5C6CA275">
                  <wp:extent cx="1181100" cy="2181225"/>
                  <wp:effectExtent l="0" t="0" r="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1100" cy="2181225"/>
                          </a:xfrm>
                          <a:prstGeom prst="rect">
                            <a:avLst/>
                          </a:prstGeom>
                          <a:noFill/>
                        </pic:spPr>
                      </pic:pic>
                    </a:graphicData>
                  </a:graphic>
                </wp:inline>
              </w:drawing>
            </w:r>
          </w:p>
        </w:tc>
        <w:tc>
          <w:tcPr>
            <w:tcW w:w="2176" w:type="dxa"/>
            <w:vAlign w:val="center"/>
          </w:tcPr>
          <w:p w14:paraId="5C6CA257" w14:textId="77777777" w:rsidR="001F5104" w:rsidRPr="001F5104" w:rsidRDefault="001F5104" w:rsidP="001F5104">
            <w:pPr>
              <w:pStyle w:val="TKTextetableau"/>
              <w:rPr>
                <w:b/>
                <w:color w:val="FF0000"/>
                <w:sz w:val="22"/>
                <w:szCs w:val="22"/>
              </w:rPr>
            </w:pPr>
            <w:r>
              <w:rPr>
                <w:b/>
                <w:bCs/>
                <w:color w:val="FF0000"/>
                <w:sz w:val="22"/>
                <w:szCs w:val="22"/>
                <w:lang w:val="tr"/>
              </w:rPr>
              <w:t>Kırmızı = Pencapça</w:t>
            </w:r>
          </w:p>
          <w:p w14:paraId="5C6CA258" w14:textId="77777777" w:rsidR="001F5104" w:rsidRPr="001F5104" w:rsidRDefault="001F5104" w:rsidP="001F5104">
            <w:pPr>
              <w:pStyle w:val="TKTextetableau"/>
              <w:rPr>
                <w:b/>
                <w:sz w:val="22"/>
                <w:szCs w:val="22"/>
              </w:rPr>
            </w:pPr>
          </w:p>
        </w:tc>
      </w:tr>
      <w:tr w:rsidR="001F5104" w14:paraId="5C6CA25D" w14:textId="77777777" w:rsidTr="001F5104">
        <w:trPr>
          <w:trHeight w:val="926"/>
        </w:trPr>
        <w:tc>
          <w:tcPr>
            <w:tcW w:w="2693" w:type="dxa"/>
            <w:vMerge/>
            <w:vAlign w:val="center"/>
          </w:tcPr>
          <w:p w14:paraId="5C6CA25A" w14:textId="77777777" w:rsidR="001F5104" w:rsidRDefault="001F5104" w:rsidP="001F5104">
            <w:pPr>
              <w:jc w:val="center"/>
            </w:pPr>
          </w:p>
        </w:tc>
        <w:tc>
          <w:tcPr>
            <w:tcW w:w="2176" w:type="dxa"/>
            <w:vAlign w:val="center"/>
          </w:tcPr>
          <w:p w14:paraId="5C6CA25B" w14:textId="77777777" w:rsidR="001F5104" w:rsidRPr="001F5104" w:rsidRDefault="001F5104" w:rsidP="001F5104">
            <w:pPr>
              <w:pStyle w:val="TKTextetableau"/>
              <w:rPr>
                <w:b/>
                <w:color w:val="FF6600"/>
                <w:sz w:val="22"/>
                <w:szCs w:val="22"/>
              </w:rPr>
            </w:pPr>
            <w:r>
              <w:rPr>
                <w:b/>
                <w:bCs/>
                <w:color w:val="FF6600"/>
                <w:sz w:val="22"/>
                <w:szCs w:val="22"/>
                <w:lang w:val="tr"/>
              </w:rPr>
              <w:t>Turuncu = Almanca</w:t>
            </w:r>
          </w:p>
          <w:p w14:paraId="5C6CA25C" w14:textId="77777777" w:rsidR="001F5104" w:rsidRPr="001F5104" w:rsidRDefault="001F5104" w:rsidP="001F5104">
            <w:pPr>
              <w:pStyle w:val="TKTextetableau"/>
              <w:rPr>
                <w:b/>
                <w:sz w:val="22"/>
                <w:szCs w:val="22"/>
              </w:rPr>
            </w:pPr>
          </w:p>
        </w:tc>
      </w:tr>
      <w:tr w:rsidR="001F5104" w14:paraId="5C6CA261" w14:textId="77777777" w:rsidTr="001F5104">
        <w:trPr>
          <w:trHeight w:val="926"/>
        </w:trPr>
        <w:tc>
          <w:tcPr>
            <w:tcW w:w="2693" w:type="dxa"/>
            <w:vMerge/>
            <w:vAlign w:val="center"/>
          </w:tcPr>
          <w:p w14:paraId="5C6CA25E" w14:textId="77777777" w:rsidR="001F5104" w:rsidRDefault="001F5104" w:rsidP="001F5104">
            <w:pPr>
              <w:jc w:val="center"/>
            </w:pPr>
          </w:p>
        </w:tc>
        <w:tc>
          <w:tcPr>
            <w:tcW w:w="2176" w:type="dxa"/>
            <w:vAlign w:val="center"/>
          </w:tcPr>
          <w:p w14:paraId="5C6CA25F" w14:textId="77777777" w:rsidR="001F5104" w:rsidRPr="001F5104" w:rsidRDefault="001F5104" w:rsidP="001F5104">
            <w:pPr>
              <w:pStyle w:val="TKTextetableau"/>
              <w:rPr>
                <w:b/>
                <w:color w:val="D02DFF"/>
                <w:sz w:val="22"/>
                <w:szCs w:val="22"/>
              </w:rPr>
            </w:pPr>
            <w:r>
              <w:rPr>
                <w:b/>
                <w:bCs/>
                <w:color w:val="D02DFF"/>
                <w:sz w:val="22"/>
                <w:szCs w:val="22"/>
                <w:lang w:val="tr"/>
              </w:rPr>
              <w:t>Mor = İngilizce</w:t>
            </w:r>
          </w:p>
          <w:p w14:paraId="5C6CA260" w14:textId="77777777" w:rsidR="001F5104" w:rsidRPr="001F5104" w:rsidRDefault="001F5104" w:rsidP="001F5104">
            <w:pPr>
              <w:pStyle w:val="TKTextetableau"/>
              <w:rPr>
                <w:b/>
                <w:sz w:val="22"/>
                <w:szCs w:val="22"/>
              </w:rPr>
            </w:pPr>
          </w:p>
        </w:tc>
      </w:tr>
      <w:tr w:rsidR="001F5104" w14:paraId="5C6CA265" w14:textId="77777777" w:rsidTr="001F5104">
        <w:trPr>
          <w:trHeight w:val="1160"/>
        </w:trPr>
        <w:tc>
          <w:tcPr>
            <w:tcW w:w="2693" w:type="dxa"/>
            <w:vMerge/>
            <w:vAlign w:val="center"/>
          </w:tcPr>
          <w:p w14:paraId="5C6CA262" w14:textId="77777777" w:rsidR="001F5104" w:rsidRDefault="001F5104" w:rsidP="001F5104">
            <w:pPr>
              <w:jc w:val="center"/>
            </w:pPr>
          </w:p>
        </w:tc>
        <w:tc>
          <w:tcPr>
            <w:tcW w:w="2176" w:type="dxa"/>
            <w:vAlign w:val="center"/>
          </w:tcPr>
          <w:p w14:paraId="5C6CA263" w14:textId="77777777" w:rsidR="001F5104" w:rsidRPr="001F5104" w:rsidRDefault="001F5104" w:rsidP="001F5104">
            <w:pPr>
              <w:pStyle w:val="TKTextetableau"/>
              <w:rPr>
                <w:b/>
                <w:color w:val="0000FF"/>
                <w:sz w:val="22"/>
                <w:szCs w:val="22"/>
              </w:rPr>
            </w:pPr>
            <w:r>
              <w:rPr>
                <w:b/>
                <w:bCs/>
                <w:color w:val="0000FF"/>
                <w:sz w:val="22"/>
                <w:szCs w:val="22"/>
                <w:lang w:val="tr"/>
              </w:rPr>
              <w:t>Mavi = Hintçe</w:t>
            </w:r>
          </w:p>
          <w:p w14:paraId="5C6CA264" w14:textId="77777777" w:rsidR="001F5104" w:rsidRPr="001F5104" w:rsidRDefault="001F5104" w:rsidP="001F5104">
            <w:pPr>
              <w:pStyle w:val="TKTextetableau"/>
              <w:rPr>
                <w:b/>
                <w:sz w:val="22"/>
                <w:szCs w:val="22"/>
              </w:rPr>
            </w:pPr>
          </w:p>
        </w:tc>
      </w:tr>
    </w:tbl>
    <w:p w14:paraId="2F37938F" w14:textId="77777777" w:rsidR="00BC1660" w:rsidRDefault="00BC1660" w:rsidP="001938F7">
      <w:pPr>
        <w:pStyle w:val="TKBulletLevel1"/>
        <w:numPr>
          <w:ilvl w:val="0"/>
          <w:numId w:val="0"/>
        </w:numPr>
        <w:tabs>
          <w:tab w:val="clear" w:pos="567"/>
          <w:tab w:val="left" w:pos="142"/>
        </w:tabs>
        <w:ind w:left="567" w:hanging="567"/>
      </w:pPr>
    </w:p>
    <w:p w14:paraId="6983AE26" w14:textId="52004C4D" w:rsidR="00BC1660" w:rsidRPr="00EA15E0" w:rsidRDefault="00D2595E" w:rsidP="00851915">
      <w:pPr>
        <w:pStyle w:val="TKBulletLevel1"/>
        <w:numPr>
          <w:ilvl w:val="0"/>
          <w:numId w:val="0"/>
        </w:numPr>
        <w:tabs>
          <w:tab w:val="clear" w:pos="567"/>
          <w:tab w:val="left" w:pos="142"/>
        </w:tabs>
        <w:ind w:left="567"/>
        <w:rPr>
          <w:lang w:val="tr"/>
        </w:rPr>
      </w:pPr>
      <w:r>
        <w:rPr>
          <w:lang w:val="tr"/>
        </w:rPr>
        <w:t>Bu etkinlik genellikle göçmenlerle kullanılmaktadır. Özellikle de bildikleri dillerden ziyade bilmedikleri dillerle</w:t>
      </w:r>
      <w:r w:rsidR="004A48E1">
        <w:rPr>
          <w:lang w:val="tr"/>
        </w:rPr>
        <w:t xml:space="preserve"> </w:t>
      </w:r>
      <w:r>
        <w:rPr>
          <w:lang w:val="tr"/>
        </w:rPr>
        <w:t>tanımlanabilecekleri durumlarda, sahip oldukları "dilsel sermayenin"</w:t>
      </w:r>
      <w:r w:rsidR="004A48E1">
        <w:rPr>
          <w:lang w:val="tr"/>
        </w:rPr>
        <w:t xml:space="preserve"> </w:t>
      </w:r>
      <w:r>
        <w:rPr>
          <w:lang w:val="tr"/>
        </w:rPr>
        <w:t>farkına varmalarına yardımcı olmanın iyi bir yolu olduğu</w:t>
      </w:r>
      <w:r w:rsidR="004A48E1">
        <w:rPr>
          <w:lang w:val="tr"/>
        </w:rPr>
        <w:t xml:space="preserve"> </w:t>
      </w:r>
      <w:r w:rsidR="00A042AE">
        <w:rPr>
          <w:lang w:val="tr"/>
        </w:rPr>
        <w:t>kanıtlanmıştır. Dil öğrenen ebeveynlerde, bu etkinlik aynı zamanda çocuklarıyla birlikte kendi dillerini</w:t>
      </w:r>
      <w:r w:rsidR="004A48E1">
        <w:rPr>
          <w:lang w:val="tr"/>
        </w:rPr>
        <w:t xml:space="preserve"> </w:t>
      </w:r>
      <w:r w:rsidR="00DF6309">
        <w:rPr>
          <w:lang w:val="tr"/>
        </w:rPr>
        <w:t>kullanmaya devam etmenin önemini ve bunun çocuklar için getireceği pek çok faydayı</w:t>
      </w:r>
      <w:r w:rsidR="004A48E1">
        <w:rPr>
          <w:lang w:val="tr"/>
        </w:rPr>
        <w:t xml:space="preserve"> </w:t>
      </w:r>
      <w:r w:rsidR="00DF6309">
        <w:rPr>
          <w:lang w:val="tr"/>
        </w:rPr>
        <w:t>vurgulamak için de iyi bir fırsat sunmaktadır.</w:t>
      </w:r>
    </w:p>
    <w:p w14:paraId="5C6CA267" w14:textId="77777777" w:rsidR="00A042AE" w:rsidRPr="00FB20DF" w:rsidRDefault="001F5104" w:rsidP="001F5104">
      <w:pPr>
        <w:pStyle w:val="TKTEXTE"/>
        <w:jc w:val="center"/>
        <w:rPr>
          <w:sz w:val="14"/>
          <w:szCs w:val="14"/>
        </w:rPr>
      </w:pPr>
      <w:r>
        <w:rPr>
          <w:noProof/>
          <w:lang w:val="tr-TR" w:eastAsia="tr-TR"/>
        </w:rPr>
        <w:lastRenderedPageBreak/>
        <w:drawing>
          <wp:inline distT="0" distB="0" distL="0" distR="0" wp14:anchorId="5C6CA276" wp14:editId="5C6CA277">
            <wp:extent cx="1628775" cy="2762885"/>
            <wp:effectExtent l="0" t="0" r="0" b="0"/>
            <wp:docPr id="5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8775" cy="2762885"/>
                    </a:xfrm>
                    <a:prstGeom prst="rect">
                      <a:avLst/>
                    </a:prstGeom>
                    <a:noFill/>
                  </pic:spPr>
                </pic:pic>
              </a:graphicData>
            </a:graphic>
          </wp:inline>
        </w:drawing>
      </w:r>
    </w:p>
    <w:p w14:paraId="182071C8" w14:textId="77777777" w:rsidR="00BC1660" w:rsidRDefault="00BC1660" w:rsidP="00A042AE">
      <w:pPr>
        <w:pStyle w:val="TKTITRE1"/>
      </w:pPr>
    </w:p>
    <w:p w14:paraId="5C6CA268" w14:textId="088C27C3" w:rsidR="00D2595E" w:rsidRPr="00BC1660" w:rsidRDefault="00D2595E" w:rsidP="00A042AE">
      <w:pPr>
        <w:pStyle w:val="TKTITRE1"/>
        <w:rPr>
          <w:sz w:val="28"/>
          <w:szCs w:val="28"/>
        </w:rPr>
      </w:pPr>
      <w:r>
        <w:rPr>
          <w:sz w:val="28"/>
          <w:szCs w:val="28"/>
          <w:lang w:val="tr"/>
        </w:rPr>
        <w:t>Göçmenler için farkındalık artırma etkinliği</w:t>
      </w:r>
    </w:p>
    <w:p w14:paraId="5C6CA269" w14:textId="2FA6FB5A" w:rsidR="00D2595E" w:rsidRPr="00D2595E" w:rsidRDefault="00D2595E" w:rsidP="001938F7">
      <w:pPr>
        <w:pStyle w:val="TKTEXTE"/>
        <w:jc w:val="both"/>
      </w:pPr>
      <w:r>
        <w:rPr>
          <w:lang w:val="tr"/>
        </w:rPr>
        <w:t>Öğrencilerinize bir önceki sayfadaki örneği gösterin ve boş bir şekil çizerek kendi dil portrelerini oluşturmalarını sağlayın.</w:t>
      </w:r>
    </w:p>
    <w:p w14:paraId="5C6CA26A" w14:textId="68A33254" w:rsidR="00D2595E" w:rsidRPr="00D2595E" w:rsidRDefault="00D2595E" w:rsidP="001938F7">
      <w:pPr>
        <w:pStyle w:val="TKBulletLevel1"/>
        <w:jc w:val="both"/>
      </w:pPr>
      <w:r>
        <w:rPr>
          <w:lang w:val="tr"/>
        </w:rPr>
        <w:t>Onlara bunun kendiliğinden ve sezgisel olarak yapılan bir etkinlik olduğunu açıklayın; düşünme zamanı, kendi dil portrelerini oluşturduktan sonradır.</w:t>
      </w:r>
    </w:p>
    <w:p w14:paraId="5C6CA26B" w14:textId="3F76D41F" w:rsidR="00D2595E" w:rsidRPr="00D2595E" w:rsidRDefault="00D2595E" w:rsidP="001938F7">
      <w:pPr>
        <w:pStyle w:val="TKBulletLevel1"/>
        <w:jc w:val="both"/>
      </w:pPr>
      <w:r>
        <w:rPr>
          <w:lang w:val="tr"/>
        </w:rPr>
        <w:t xml:space="preserve">Tüm dil çeşitlerini </w:t>
      </w:r>
      <w:r w:rsidR="00EB17D2">
        <w:rPr>
          <w:lang w:val="tr"/>
        </w:rPr>
        <w:t>dâhil</w:t>
      </w:r>
      <w:r>
        <w:rPr>
          <w:lang w:val="tr"/>
        </w:rPr>
        <w:t xml:space="preserve"> etmeleri için onları teşvik edin: Lehçeler de standart diller kadar önemlidir.</w:t>
      </w:r>
    </w:p>
    <w:p w14:paraId="1A6B0DEC" w14:textId="749A1777" w:rsidR="003F7066" w:rsidRPr="00EA15E0" w:rsidRDefault="00D2595E" w:rsidP="001938F7">
      <w:pPr>
        <w:pStyle w:val="TKBulletLevel1"/>
        <w:jc w:val="both"/>
        <w:rPr>
          <w:lang w:val="tr"/>
        </w:rPr>
      </w:pPr>
      <w:r>
        <w:rPr>
          <w:lang w:val="tr"/>
        </w:rPr>
        <w:t>Yeterlilik seviyelerinin önemli olmadığını açıklayın. Eğer bir dilde sadece bir kelime biliyorlarsa bunu görünür kılmaya değer.</w:t>
      </w:r>
    </w:p>
    <w:p w14:paraId="56833407" w14:textId="46D6DD59" w:rsidR="003F7066" w:rsidRPr="00EA15E0" w:rsidRDefault="003F7066" w:rsidP="001938F7">
      <w:pPr>
        <w:pStyle w:val="TKBulletLevel1"/>
        <w:jc w:val="both"/>
        <w:rPr>
          <w:lang w:val="tr"/>
        </w:rPr>
      </w:pPr>
      <w:r>
        <w:rPr>
          <w:lang w:val="tr"/>
        </w:rPr>
        <w:t xml:space="preserve">Onlardan her dile bir renk, bir alan (büyükçe) ve vücut içinde bir konum atamalarını isteyin. </w:t>
      </w:r>
    </w:p>
    <w:p w14:paraId="2EDB111C" w14:textId="4A7A6020" w:rsidR="00DF6309" w:rsidRPr="00EA15E0" w:rsidRDefault="00D2595E" w:rsidP="001938F7">
      <w:pPr>
        <w:pStyle w:val="TKBulletLevel1"/>
        <w:jc w:val="both"/>
        <w:rPr>
          <w:lang w:val="tr"/>
        </w:rPr>
      </w:pPr>
      <w:r>
        <w:rPr>
          <w:lang w:val="tr"/>
        </w:rPr>
        <w:t>Eğer isterlerse, renklendirmek yerine dillerinin isimlerini şeklin üzerine yazmalarına ya da şekli çizmek ve renklendirmek için bir tablet veya bilgisayar kullanmalarına izin verin.</w:t>
      </w:r>
    </w:p>
    <w:p w14:paraId="289C5B7D" w14:textId="502EBCCC" w:rsidR="003F7066" w:rsidRDefault="00D2595E" w:rsidP="001938F7">
      <w:pPr>
        <w:pStyle w:val="TKTEXTE"/>
        <w:jc w:val="both"/>
      </w:pPr>
      <w:r>
        <w:rPr>
          <w:lang w:val="tr"/>
        </w:rPr>
        <w:t>Dil portrelerini tamamladıklarında:</w:t>
      </w:r>
    </w:p>
    <w:p w14:paraId="599CB91A" w14:textId="1D815E91" w:rsidR="003F7066" w:rsidRDefault="007F2547" w:rsidP="001938F7">
      <w:pPr>
        <w:pStyle w:val="TKBulletLevel1"/>
        <w:jc w:val="both"/>
      </w:pPr>
      <w:r>
        <w:rPr>
          <w:lang w:val="tr"/>
        </w:rPr>
        <w:t>Her bir dile neden bir renk, bir alan ve bir konum atadıklarını açıklayarak kendi portrelerini sunmalarını isteyin.</w:t>
      </w:r>
    </w:p>
    <w:p w14:paraId="5C6CA26E" w14:textId="317D9BB6" w:rsidR="00D2595E" w:rsidRPr="00D2595E" w:rsidRDefault="007F2547" w:rsidP="001938F7">
      <w:pPr>
        <w:pStyle w:val="TKBulletLevel1"/>
        <w:jc w:val="both"/>
      </w:pPr>
      <w:r>
        <w:rPr>
          <w:lang w:val="tr"/>
        </w:rPr>
        <w:t>Çiftler oluşturmalarını ve aşağıdaki soruları eşleriyle tartışmalarını sağlayın.</w:t>
      </w:r>
    </w:p>
    <w:p w14:paraId="5C6CA26F" w14:textId="6FF0574B" w:rsidR="00D2595E" w:rsidRPr="00D2595E" w:rsidRDefault="00D2595E" w:rsidP="001938F7">
      <w:pPr>
        <w:pStyle w:val="TKBulletLevel1"/>
        <w:numPr>
          <w:ilvl w:val="1"/>
          <w:numId w:val="11"/>
        </w:numPr>
        <w:jc w:val="both"/>
      </w:pPr>
      <w:r>
        <w:rPr>
          <w:lang w:val="tr"/>
        </w:rPr>
        <w:t>Farklı dillerini hangi bağlamlarda kullanıyorlar (ailede, arkadaşlarla, okulda, işte, sporda vb.)?</w:t>
      </w:r>
    </w:p>
    <w:p w14:paraId="1FD2917F" w14:textId="2665CAAB" w:rsidR="00DF6309" w:rsidRDefault="00D2595E" w:rsidP="001938F7">
      <w:pPr>
        <w:pStyle w:val="TKBulletLevel1"/>
        <w:numPr>
          <w:ilvl w:val="1"/>
          <w:numId w:val="11"/>
        </w:numPr>
        <w:jc w:val="both"/>
      </w:pPr>
      <w:r>
        <w:rPr>
          <w:lang w:val="tr"/>
        </w:rPr>
        <w:t xml:space="preserve">Diğer insanlarla iletişim kurarken dillerini karıştırdıkları durumlar var mı?  </w:t>
      </w:r>
    </w:p>
    <w:p w14:paraId="188B62C1" w14:textId="7BB7FAD6" w:rsidR="007F2547" w:rsidRDefault="001938F7" w:rsidP="001938F7">
      <w:pPr>
        <w:pStyle w:val="TKBulletLevel1"/>
        <w:jc w:val="both"/>
      </w:pPr>
      <w:r>
        <w:rPr>
          <w:lang w:val="tr"/>
        </w:rPr>
        <w:t>Aşağıdakileri tüm grupla paylaşmalarını isteyin:</w:t>
      </w:r>
    </w:p>
    <w:p w14:paraId="36BCB83A" w14:textId="60314752" w:rsidR="007F2547" w:rsidRDefault="007F2547" w:rsidP="001938F7">
      <w:pPr>
        <w:pStyle w:val="TKBulletLevel1"/>
        <w:numPr>
          <w:ilvl w:val="1"/>
          <w:numId w:val="11"/>
        </w:numPr>
        <w:jc w:val="both"/>
      </w:pPr>
      <w:r>
        <w:rPr>
          <w:lang w:val="tr"/>
        </w:rPr>
        <w:t>Farklı dillerde söyleyebildikleri şeyler, örneğin: Meyve ve sebze isimleri, birden ona kadar sayılar, lütfen, teşekkür ederim vb.</w:t>
      </w:r>
    </w:p>
    <w:p w14:paraId="24C30548" w14:textId="4300B424" w:rsidR="007F2547" w:rsidRPr="007F2547" w:rsidRDefault="007F2547" w:rsidP="001938F7">
      <w:pPr>
        <w:pStyle w:val="TKBulletLevel1"/>
        <w:numPr>
          <w:ilvl w:val="1"/>
          <w:numId w:val="11"/>
        </w:numPr>
        <w:jc w:val="both"/>
      </w:pPr>
      <w:r>
        <w:rPr>
          <w:lang w:val="tr"/>
        </w:rPr>
        <w:t>Bu farklı dillerden birinde veya birkaçında olan özel kelimeler, şarkılar veya tekerlemeler.</w:t>
      </w:r>
    </w:p>
    <w:p w14:paraId="4BEADF6A" w14:textId="704A6223" w:rsidR="00DF6309" w:rsidRPr="00DF6309" w:rsidRDefault="007F2547" w:rsidP="001938F7">
      <w:pPr>
        <w:pStyle w:val="TKBulletLevel1"/>
        <w:numPr>
          <w:ilvl w:val="0"/>
          <w:numId w:val="0"/>
        </w:numPr>
        <w:tabs>
          <w:tab w:val="clear" w:pos="567"/>
          <w:tab w:val="left" w:pos="1276"/>
        </w:tabs>
        <w:ind w:left="567"/>
        <w:jc w:val="both"/>
      </w:pPr>
      <w:r>
        <w:rPr>
          <w:lang w:val="tr"/>
        </w:rPr>
        <w:t xml:space="preserve">Etkinliği, öğrenme ortamının içinde ve dışında tüm dilleri çok dilli portreleriyle kabul ettiğinizi açıkça belirterek sonlandırın. </w:t>
      </w:r>
    </w:p>
    <w:sectPr w:rsidR="00DF6309" w:rsidRPr="00DF6309" w:rsidSect="00851915">
      <w:footerReference w:type="default" r:id="rId13"/>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8FA7D" w14:textId="77777777" w:rsidR="00F14397" w:rsidRDefault="00F14397" w:rsidP="00C523EA">
      <w:r>
        <w:separator/>
      </w:r>
    </w:p>
  </w:endnote>
  <w:endnote w:type="continuationSeparator" w:id="0">
    <w:p w14:paraId="520EAF8A" w14:textId="77777777" w:rsidR="00F14397" w:rsidRDefault="00F1439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162790"/>
      <w:docPartObj>
        <w:docPartGallery w:val="Page Numbers (Bottom of Page)"/>
        <w:docPartUnique/>
      </w:docPartObj>
    </w:sdtPr>
    <w:sdtContent>
      <w:p w14:paraId="7D8640FB" w14:textId="60AE2553" w:rsidR="00BC1660" w:rsidRPr="00851915" w:rsidRDefault="00851915" w:rsidP="00851915">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50</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201E6" w14:textId="77777777" w:rsidR="00F14397" w:rsidRDefault="00F14397" w:rsidP="00C523EA">
      <w:r>
        <w:separator/>
      </w:r>
    </w:p>
  </w:footnote>
  <w:footnote w:type="continuationSeparator" w:id="0">
    <w:p w14:paraId="7EB773E0" w14:textId="77777777" w:rsidR="00F14397" w:rsidRDefault="00F14397"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3C8201A0"/>
    <w:multiLevelType w:val="hybridMultilevel"/>
    <w:tmpl w:val="92CAF466"/>
    <w:lvl w:ilvl="0" w:tplc="FE86EBE0">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585B7C"/>
    <w:multiLevelType w:val="hybridMultilevel"/>
    <w:tmpl w:val="4D6824C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0" w15:restartNumberingAfterBreak="0">
    <w:nsid w:val="7CCF6621"/>
    <w:multiLevelType w:val="hybridMultilevel"/>
    <w:tmpl w:val="9E243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9155587">
    <w:abstractNumId w:val="1"/>
  </w:num>
  <w:num w:numId="2" w16cid:durableId="809177028">
    <w:abstractNumId w:val="4"/>
  </w:num>
  <w:num w:numId="3" w16cid:durableId="1391267312">
    <w:abstractNumId w:val="8"/>
  </w:num>
  <w:num w:numId="4" w16cid:durableId="1069306861">
    <w:abstractNumId w:val="0"/>
  </w:num>
  <w:num w:numId="5" w16cid:durableId="1621103849">
    <w:abstractNumId w:val="7"/>
  </w:num>
  <w:num w:numId="6" w16cid:durableId="801113475">
    <w:abstractNumId w:val="6"/>
  </w:num>
  <w:num w:numId="7" w16cid:durableId="1115638946">
    <w:abstractNumId w:val="4"/>
  </w:num>
  <w:num w:numId="8" w16cid:durableId="1202598418">
    <w:abstractNumId w:val="2"/>
  </w:num>
  <w:num w:numId="9" w16cid:durableId="1470199367">
    <w:abstractNumId w:val="5"/>
  </w:num>
  <w:num w:numId="10" w16cid:durableId="2106417365">
    <w:abstractNumId w:val="9"/>
  </w:num>
  <w:num w:numId="11" w16cid:durableId="1625891576">
    <w:abstractNumId w:val="4"/>
  </w:num>
  <w:num w:numId="12" w16cid:durableId="94982727">
    <w:abstractNumId w:val="3"/>
  </w:num>
  <w:num w:numId="13" w16cid:durableId="40379519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7B0E"/>
    <w:rsid w:val="000565B0"/>
    <w:rsid w:val="000618A7"/>
    <w:rsid w:val="000937FA"/>
    <w:rsid w:val="000A080D"/>
    <w:rsid w:val="000C5F40"/>
    <w:rsid w:val="000E706C"/>
    <w:rsid w:val="000E7AFD"/>
    <w:rsid w:val="000F42D6"/>
    <w:rsid w:val="00110B4B"/>
    <w:rsid w:val="00113442"/>
    <w:rsid w:val="00121C7F"/>
    <w:rsid w:val="00126A5E"/>
    <w:rsid w:val="001347DC"/>
    <w:rsid w:val="00140B7E"/>
    <w:rsid w:val="00154B1F"/>
    <w:rsid w:val="00172C07"/>
    <w:rsid w:val="001741D1"/>
    <w:rsid w:val="0017676C"/>
    <w:rsid w:val="00186952"/>
    <w:rsid w:val="00191EB0"/>
    <w:rsid w:val="001938F7"/>
    <w:rsid w:val="001965B4"/>
    <w:rsid w:val="001A1B4C"/>
    <w:rsid w:val="001B0010"/>
    <w:rsid w:val="001B602D"/>
    <w:rsid w:val="001B71AD"/>
    <w:rsid w:val="001C7918"/>
    <w:rsid w:val="001F5104"/>
    <w:rsid w:val="00201D74"/>
    <w:rsid w:val="0020300A"/>
    <w:rsid w:val="00214CD0"/>
    <w:rsid w:val="00233192"/>
    <w:rsid w:val="00236BD4"/>
    <w:rsid w:val="00246E8E"/>
    <w:rsid w:val="00254DC5"/>
    <w:rsid w:val="0026293F"/>
    <w:rsid w:val="002806C3"/>
    <w:rsid w:val="002860CD"/>
    <w:rsid w:val="002A0CEF"/>
    <w:rsid w:val="002A3476"/>
    <w:rsid w:val="002F089F"/>
    <w:rsid w:val="002F2562"/>
    <w:rsid w:val="0030060E"/>
    <w:rsid w:val="00303A5A"/>
    <w:rsid w:val="003128C2"/>
    <w:rsid w:val="0032713A"/>
    <w:rsid w:val="00327BBC"/>
    <w:rsid w:val="0033137E"/>
    <w:rsid w:val="00341A02"/>
    <w:rsid w:val="003428B9"/>
    <w:rsid w:val="0035492A"/>
    <w:rsid w:val="003575BD"/>
    <w:rsid w:val="00373B9F"/>
    <w:rsid w:val="0037570C"/>
    <w:rsid w:val="0038409C"/>
    <w:rsid w:val="003847AD"/>
    <w:rsid w:val="003B337F"/>
    <w:rsid w:val="003C0495"/>
    <w:rsid w:val="003C050D"/>
    <w:rsid w:val="003C177D"/>
    <w:rsid w:val="003C32F5"/>
    <w:rsid w:val="003E358D"/>
    <w:rsid w:val="003F121D"/>
    <w:rsid w:val="003F7066"/>
    <w:rsid w:val="00450203"/>
    <w:rsid w:val="00457DD9"/>
    <w:rsid w:val="00460BCC"/>
    <w:rsid w:val="00470AA9"/>
    <w:rsid w:val="0049006B"/>
    <w:rsid w:val="00490099"/>
    <w:rsid w:val="004A486D"/>
    <w:rsid w:val="004A48E1"/>
    <w:rsid w:val="004B5DD8"/>
    <w:rsid w:val="004C1652"/>
    <w:rsid w:val="004E32A8"/>
    <w:rsid w:val="004F2E30"/>
    <w:rsid w:val="00503B7E"/>
    <w:rsid w:val="00503E91"/>
    <w:rsid w:val="00526886"/>
    <w:rsid w:val="00555D25"/>
    <w:rsid w:val="005713EB"/>
    <w:rsid w:val="00592F6C"/>
    <w:rsid w:val="005C2E50"/>
    <w:rsid w:val="005E4CA5"/>
    <w:rsid w:val="005F3597"/>
    <w:rsid w:val="00617D74"/>
    <w:rsid w:val="00627D9E"/>
    <w:rsid w:val="006307A6"/>
    <w:rsid w:val="00634900"/>
    <w:rsid w:val="0064154F"/>
    <w:rsid w:val="006455D0"/>
    <w:rsid w:val="00651E90"/>
    <w:rsid w:val="00655B1E"/>
    <w:rsid w:val="00655CCE"/>
    <w:rsid w:val="006627B2"/>
    <w:rsid w:val="006A1A21"/>
    <w:rsid w:val="006C0689"/>
    <w:rsid w:val="006C08C3"/>
    <w:rsid w:val="006C7764"/>
    <w:rsid w:val="006D234F"/>
    <w:rsid w:val="006E5DC4"/>
    <w:rsid w:val="006F56BB"/>
    <w:rsid w:val="00705BF1"/>
    <w:rsid w:val="00714BA9"/>
    <w:rsid w:val="00734E55"/>
    <w:rsid w:val="0074542C"/>
    <w:rsid w:val="007458E1"/>
    <w:rsid w:val="00747D20"/>
    <w:rsid w:val="00772163"/>
    <w:rsid w:val="00773ACD"/>
    <w:rsid w:val="00786599"/>
    <w:rsid w:val="007B4D14"/>
    <w:rsid w:val="007F2547"/>
    <w:rsid w:val="007F5F10"/>
    <w:rsid w:val="0080462C"/>
    <w:rsid w:val="00805257"/>
    <w:rsid w:val="008067EC"/>
    <w:rsid w:val="0083366C"/>
    <w:rsid w:val="00844534"/>
    <w:rsid w:val="008469DE"/>
    <w:rsid w:val="008501C0"/>
    <w:rsid w:val="008506D5"/>
    <w:rsid w:val="00851915"/>
    <w:rsid w:val="008649DB"/>
    <w:rsid w:val="00892B00"/>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90990"/>
    <w:rsid w:val="009A4759"/>
    <w:rsid w:val="009A5131"/>
    <w:rsid w:val="009B7F95"/>
    <w:rsid w:val="009C0600"/>
    <w:rsid w:val="00A03292"/>
    <w:rsid w:val="00A042AE"/>
    <w:rsid w:val="00A1258A"/>
    <w:rsid w:val="00A36998"/>
    <w:rsid w:val="00A37741"/>
    <w:rsid w:val="00A5196F"/>
    <w:rsid w:val="00A6623D"/>
    <w:rsid w:val="00A67362"/>
    <w:rsid w:val="00A7554F"/>
    <w:rsid w:val="00A802F2"/>
    <w:rsid w:val="00A81C9B"/>
    <w:rsid w:val="00AB255A"/>
    <w:rsid w:val="00AD36D4"/>
    <w:rsid w:val="00AE657E"/>
    <w:rsid w:val="00AF4A1E"/>
    <w:rsid w:val="00AF56A8"/>
    <w:rsid w:val="00B04652"/>
    <w:rsid w:val="00B14386"/>
    <w:rsid w:val="00B25C82"/>
    <w:rsid w:val="00B33421"/>
    <w:rsid w:val="00B35EFB"/>
    <w:rsid w:val="00B73A35"/>
    <w:rsid w:val="00B85B33"/>
    <w:rsid w:val="00B87D33"/>
    <w:rsid w:val="00B94E15"/>
    <w:rsid w:val="00BA25B4"/>
    <w:rsid w:val="00BA3C32"/>
    <w:rsid w:val="00BB182D"/>
    <w:rsid w:val="00BC0303"/>
    <w:rsid w:val="00BC1660"/>
    <w:rsid w:val="00BC3EFC"/>
    <w:rsid w:val="00BD2F15"/>
    <w:rsid w:val="00BE6428"/>
    <w:rsid w:val="00BF2B09"/>
    <w:rsid w:val="00BF693D"/>
    <w:rsid w:val="00C247A1"/>
    <w:rsid w:val="00C24B3F"/>
    <w:rsid w:val="00C35A15"/>
    <w:rsid w:val="00C36B49"/>
    <w:rsid w:val="00C4635C"/>
    <w:rsid w:val="00C478A6"/>
    <w:rsid w:val="00C523EA"/>
    <w:rsid w:val="00C622D7"/>
    <w:rsid w:val="00C7477C"/>
    <w:rsid w:val="00C8086F"/>
    <w:rsid w:val="00C94196"/>
    <w:rsid w:val="00CC0991"/>
    <w:rsid w:val="00CD1B62"/>
    <w:rsid w:val="00CD42D1"/>
    <w:rsid w:val="00CF0B90"/>
    <w:rsid w:val="00CF36D3"/>
    <w:rsid w:val="00D00DA4"/>
    <w:rsid w:val="00D07616"/>
    <w:rsid w:val="00D2211A"/>
    <w:rsid w:val="00D2595E"/>
    <w:rsid w:val="00D57D70"/>
    <w:rsid w:val="00D61794"/>
    <w:rsid w:val="00D81172"/>
    <w:rsid w:val="00D8328F"/>
    <w:rsid w:val="00D83A78"/>
    <w:rsid w:val="00DA5A92"/>
    <w:rsid w:val="00DC59A0"/>
    <w:rsid w:val="00DD0635"/>
    <w:rsid w:val="00DD35DF"/>
    <w:rsid w:val="00DD53DC"/>
    <w:rsid w:val="00DE5B7D"/>
    <w:rsid w:val="00DF5B76"/>
    <w:rsid w:val="00DF60EB"/>
    <w:rsid w:val="00DF6268"/>
    <w:rsid w:val="00DF6309"/>
    <w:rsid w:val="00E076C3"/>
    <w:rsid w:val="00E14FF6"/>
    <w:rsid w:val="00E21B21"/>
    <w:rsid w:val="00E53152"/>
    <w:rsid w:val="00E826A8"/>
    <w:rsid w:val="00E90A39"/>
    <w:rsid w:val="00EA15E0"/>
    <w:rsid w:val="00EA2609"/>
    <w:rsid w:val="00EB17D2"/>
    <w:rsid w:val="00EB3411"/>
    <w:rsid w:val="00ED4CB7"/>
    <w:rsid w:val="00ED4F15"/>
    <w:rsid w:val="00F14397"/>
    <w:rsid w:val="00F260E9"/>
    <w:rsid w:val="00F5126A"/>
    <w:rsid w:val="00F87471"/>
    <w:rsid w:val="00F934F1"/>
    <w:rsid w:val="00FB0515"/>
    <w:rsid w:val="00FB1DA7"/>
    <w:rsid w:val="00FB20DF"/>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C6CA253"/>
  <w15:docId w15:val="{6A641E59-7C5B-44AA-856C-3A2B54B7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styleId="Rvision">
    <w:name w:val="Revision"/>
    <w:hidden/>
    <w:uiPriority w:val="99"/>
    <w:semiHidden/>
    <w:rsid w:val="00191EB0"/>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e.int/en/web/lang-migrants/repertoire-languag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EDDE3-AED6-476C-8648-58FB1EEB9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6</TotalTime>
  <Pages>2</Pages>
  <Words>463</Words>
  <Characters>2548</Characters>
  <Application>Microsoft Office Word</Application>
  <DocSecurity>0</DocSecurity>
  <Lines>21</Lines>
  <Paragraphs>6</Paragraphs>
  <ScaleCrop>false</ScaleCrop>
  <HeadingPairs>
    <vt:vector size="8" baseType="variant">
      <vt:variant>
        <vt:lpstr>Konu Başlığı</vt:lpstr>
      </vt:variant>
      <vt:variant>
        <vt:i4>1</vt:i4>
      </vt:variant>
      <vt:variant>
        <vt:lpstr>Title</vt:lpstr>
      </vt:variant>
      <vt:variant>
        <vt:i4>1</vt:i4>
      </vt:variant>
      <vt:variant>
        <vt:lpstr>Titolo</vt:lpstr>
      </vt:variant>
      <vt:variant>
        <vt:i4>1</vt:i4>
      </vt:variant>
      <vt:variant>
        <vt:lpstr>Titre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_x000d_
</dc:description>
  <cp:lastModifiedBy>VONAU Lucie</cp:lastModifiedBy>
  <cp:revision>11</cp:revision>
  <cp:lastPrinted>2017-03-21T18:43:00Z</cp:lastPrinted>
  <dcterms:created xsi:type="dcterms:W3CDTF">2022-12-06T10:46:00Z</dcterms:created>
  <dcterms:modified xsi:type="dcterms:W3CDTF">2025-10-16T09:25:00Z</dcterms:modified>
  <cp:category>www.erenoglu.com.tr</cp:category>
</cp:coreProperties>
</file>