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8.00000000000006" w:lineRule="auto"/>
        <w:rPr>
          <w:b w:val="1"/>
          <w:bCs w:val="1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75"/>
        <w:gridCol w:w="5325"/>
        <w:gridCol w:w="3330"/>
        <w:tblGridChange w:id="0">
          <w:tblGrid>
            <w:gridCol w:w="1875"/>
            <w:gridCol w:w="5325"/>
            <w:gridCol w:w="3330"/>
          </w:tblGrid>
        </w:tblGridChange>
      </w:tblGrid>
      <w:tr>
        <w:trPr>
          <w:cantSplit w:val="0"/>
          <w:trHeight w:val="267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78.00000000000006" w:lineRule="auto"/>
              <w:jc w:val="both"/>
              <w:rPr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733425</wp:posOffset>
                  </wp:positionV>
                  <wp:extent cx="922973" cy="839754"/>
                  <wp:effectExtent b="0" l="0" r="0" t="0"/>
                  <wp:wrapNone/>
                  <wp:docPr id="72716606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3" cy="8397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Supporto Linguistico fornito a Migranti 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Il Toolkit SLM del Consiglio d’Europa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240" w:line="278.0000000000000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  <w:drawing>
                <wp:inline distB="114300" distT="114300" distL="114300" distR="114300">
                  <wp:extent cx="3571875" cy="12700"/>
                  <wp:effectExtent b="0" l="0" r="0" t="0"/>
                  <wp:docPr id="72716606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12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278.0000000000000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</w:rPr>
              <w:drawing>
                <wp:inline distB="114300" distT="114300" distL="114300" distR="114300">
                  <wp:extent cx="1058228" cy="865823"/>
                  <wp:effectExtent b="0" l="0" r="0" t="0"/>
                  <wp:docPr id="72716606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228" cy="86582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line="278.0000000000000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1"/>
        <w:spacing w:line="276" w:lineRule="auto"/>
        <w:jc w:val="center"/>
        <w:rPr>
          <w:rFonts w:ascii="Calibri" w:cs="Calibri" w:eastAsia="Calibri" w:hAnsi="Calibri"/>
          <w:b w:val="1"/>
          <w:bCs w:val="1"/>
          <w:color w:val="004f88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4f88"/>
          <w:sz w:val="32"/>
          <w:szCs w:val="32"/>
          <w:rtl w:val="0"/>
        </w:rPr>
        <w:t xml:space="preserve">Strumento 39 - Supportare i migranti che iniziano a cercare lavoro</w:t>
      </w:r>
    </w:p>
    <w:p w:rsidR="00000000" w:rsidDel="00000000" w:rsidP="00000000" w:rsidRDefault="00000000" w:rsidRPr="00000000" w14:paraId="0000000B">
      <w:pPr>
        <w:keepNext w:val="1"/>
        <w:keepLines w:val="1"/>
        <w:spacing w:line="276" w:lineRule="auto"/>
        <w:jc w:val="center"/>
        <w:rPr>
          <w:rFonts w:ascii="Calibri" w:cs="Calibri" w:eastAsia="Calibri" w:hAnsi="Calibri"/>
          <w:b w:val="1"/>
          <w:bCs w:val="1"/>
          <w:color w:val="365f9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d9d9d9" w:val="clear"/>
        <w:spacing w:line="276" w:lineRule="auto"/>
        <w:ind w:left="709" w:hanging="709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Obiettivo - Suggerire modalità di supporto agli apprendenti interessati a cercare lavoro.</w:t>
      </w:r>
    </w:p>
    <w:p w:rsidR="00000000" w:rsidDel="00000000" w:rsidP="00000000" w:rsidRDefault="00000000" w:rsidRPr="00000000" w14:paraId="0000000D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 seconda dello status legale nel nuovo Paese e della loro età, alcuni migranti del tuo gruppo potrebbero avere la possibilità di lavorare, almeno part-time o con collaborazioni occasionali. </w:t>
      </w:r>
    </w:p>
    <w:p w:rsidR="00000000" w:rsidDel="00000000" w:rsidP="00000000" w:rsidRDefault="00000000" w:rsidRPr="00000000" w14:paraId="0000000F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È una buona idea discutere con loro i tipi di lavoro per cui potrebbero voler fare domanda (vedi anche Strumento 72 -</w:t>
      </w:r>
      <w:r w:rsidDel="00000000" w:rsidR="00000000" w:rsidRPr="00000000">
        <w:rPr>
          <w:i w:val="1"/>
          <w:iCs w:val="1"/>
          <w:u w:val="single"/>
          <w:rtl w:val="0"/>
        </w:rPr>
        <w:t xml:space="preserve"> Scenario – Cercare lavoro e candidarsi per una posizione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10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Per guidare la discussione puoi porre le seguenti domande: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Hai mai lavorato nel tuo Paese? Che tipo di lavoro facevi? Quali altri lavori sai fare?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 sono i lavori più frequentemente disponibili nel tuo Paese?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Stai cercando un lavoro: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orari fissi?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diurno o notturno?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stagionale, come la raccolta della frutta?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individuale o in team?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richiede attività fisica, come pulizie o consegne in bicicletta?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poca attività fisica, come alla cassa di un supermercato?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città o in campagna?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642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Preferiresti un lavoro, ad esempio: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719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un ristorante, ad esempio come cameriere o cuoco?</w:t>
      </w:r>
      <w:r w:rsidDel="00000000" w:rsidR="00000000" w:rsidRPr="00000000">
        <w:rPr>
          <w:i w:val="1"/>
          <w:iCs w:val="1"/>
          <w:rtl w:val="0"/>
        </w:rPr>
        <w:t xml:space="preserve"> 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 un ufficio, come impiegato?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719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un piccolo negozio? </w:t>
      </w:r>
      <w:r w:rsidDel="00000000" w:rsidR="00000000" w:rsidRPr="00000000">
        <w:rPr>
          <w:i w:val="1"/>
          <w:iCs w:val="1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 un grande negozio come un supermercato?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719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un’azienda manifatturiera?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719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un’organizzazione di servizi come una banca, un ufficio postale o un call center?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719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un’associazione che svolge attività di volontariato?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719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 settore dell’istruzione?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719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 campo della cultura?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719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 settore dello sport e dell’attività fisica?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719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 campo dell’informatica e delle tecnologie IT?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Una volta ottenute queste informazioni e, a seconda del contesto e di altre informazioni simili, tu e i tuoi colleghi potreste individuare enti locali, organizzazioni professionali, potenziali datori di lavoro, centri per l’impiego, agenzie di lavoro interinale, siti web, associazioni ecc., che siano in grado di informare i migranti sui tipi di lavoro disponibili e fornire informazioni sulle procedure di candidatura e sulle posizioni aperte (vedi anche Strumento 37 - </w:t>
      </w:r>
      <w:r w:rsidDel="00000000" w:rsidR="00000000" w:rsidRPr="00000000">
        <w:rPr>
          <w:i w:val="1"/>
          <w:iCs w:val="1"/>
          <w:u w:val="single"/>
          <w:rtl w:val="0"/>
        </w:rPr>
        <w:t xml:space="preserve">Supportare i migranti nella ricerca di opportunità formative</w:t>
      </w:r>
      <w:r w:rsidDel="00000000" w:rsidR="00000000" w:rsidRPr="00000000">
        <w:rPr>
          <w:rtl w:val="0"/>
        </w:rPr>
        <w:t xml:space="preserve">).</w:t>
      </w:r>
    </w:p>
    <w:sectPr>
      <w:footerReference r:id="rId10" w:type="default"/>
      <w:pgSz w:h="16838" w:w="11906" w:orient="portrait"/>
      <w:pgMar w:bottom="737" w:top="720" w:left="737" w:right="737" w:header="284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Georgia"/>
  <w:font w:name="Courier New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sz w:val="22"/>
        <w:szCs w:val="22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tabs>
        <w:tab w:val="center" w:leader="none" w:pos="5398.000000000001"/>
        <w:tab w:val="right" w:leader="none" w:pos="10438.000000000002"/>
      </w:tabs>
      <w:rPr/>
    </w:pPr>
    <w:r w:rsidDel="00000000" w:rsidR="00000000" w:rsidRPr="00000000">
      <w:rPr>
        <w:b w:val="1"/>
        <w:bCs w:val="1"/>
        <w:color w:val="434343"/>
        <w:sz w:val="18"/>
        <w:szCs w:val="18"/>
        <w:highlight w:val="white"/>
        <w:rtl w:val="0"/>
      </w:rPr>
      <w:t xml:space="preserve">Strumento 39 – Supporto Linguistico fornito a Migranti</w:t>
    </w:r>
    <w:r w:rsidDel="00000000" w:rsidR="00000000" w:rsidRPr="00000000">
      <w:rPr>
        <w:rFonts w:ascii="Aptos" w:cs="Aptos" w:eastAsia="Aptos" w:hAnsi="Aptos"/>
        <w:rtl w:val="0"/>
      </w:rPr>
      <w:tab/>
    </w:r>
    <w:r w:rsidDel="00000000" w:rsidR="00000000" w:rsidRPr="00000000">
      <w:rPr>
        <w:color w:val="434343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434343"/>
        <w:sz w:val="18"/>
        <w:szCs w:val="18"/>
        <w:rtl w:val="0"/>
      </w:rPr>
      <w:t xml:space="preserve">/1</w:t>
    </w:r>
    <w:r w:rsidDel="00000000" w:rsidR="00000000" w:rsidRPr="00000000">
      <w:rPr>
        <w:sz w:val="18"/>
        <w:szCs w:val="18"/>
        <w:rtl w:val="0"/>
      </w:rPr>
      <w:tab/>
    </w:r>
    <w:hyperlink r:id="rId1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www.coe.int/education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588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4308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748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468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="240" w:lineRule="auto"/>
      <w:ind w:left="0" w:right="0" w:firstLine="0"/>
      <w:jc w:val="center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70c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spacing w:before="240" w:line="360" w:lineRule="auto"/>
      <w:ind w:left="340"/>
    </w:pPr>
    <w:rPr>
      <w:rFonts w:ascii="Arial Black" w:cs="Arial Black" w:eastAsia="Arial Black" w:hAnsi="Arial Black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before="240" w:line="360" w:lineRule="auto"/>
      <w:ind w:left="340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before="240" w:line="360" w:lineRule="auto"/>
      <w:ind w:left="340"/>
    </w:pPr>
    <w:rPr>
      <w:rFonts w:ascii="Arial" w:cs="Arial" w:eastAsia="Arial" w:hAnsi="Arial"/>
      <w:b w:val="1"/>
      <w:bCs w:val="1"/>
    </w:rPr>
  </w:style>
  <w:style w:type="paragraph" w:styleId="Heading5">
    <w:name w:val="heading 5"/>
    <w:basedOn w:val="Normal"/>
    <w:next w:val="Normal"/>
    <w:pPr>
      <w:keepNext w:val="1"/>
    </w:pPr>
    <w:rPr>
      <w:rFonts w:ascii="Times New Roman" w:cs="Times New Roman" w:eastAsia="Times New Roman" w:hAnsi="Times New Roman"/>
      <w:i w:val="1"/>
      <w:iCs w:val="1"/>
    </w:rPr>
  </w:style>
  <w:style w:type="paragraph" w:styleId="Heading6">
    <w:name w:val="heading 6"/>
    <w:basedOn w:val="Normal"/>
    <w:next w:val="Normal"/>
    <w:pPr>
      <w:spacing w:after="240" w:before="240" w:lineRule="auto"/>
      <w:ind w:left="284"/>
    </w:pPr>
    <w:rPr>
      <w:rFonts w:ascii="Arial" w:cs="Arial" w:eastAsia="Arial" w:hAnsi="Arial"/>
      <w:i w:val="1"/>
      <w:i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itolo7">
    <w:name w:val="heading 7"/>
    <w:basedOn w:val="Normale"/>
    <w:next w:val="Normale"/>
    <w:link w:val="Titolo7Carattere"/>
    <w:uiPriority w:val="99"/>
    <w:rsid w:val="00BB182D"/>
    <w:pPr>
      <w:keepNext w:val="1"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 w:val="1"/>
      <w:iCs w:val="1"/>
      <w:szCs w:val="24"/>
      <w:lang w:eastAsia="fr-FR"/>
    </w:rPr>
  </w:style>
  <w:style w:type="paragraph" w:styleId="Titolo8">
    <w:name w:val="heading 8"/>
    <w:basedOn w:val="Normale"/>
    <w:next w:val="Normale"/>
    <w:link w:val="Titolo8Carattere"/>
    <w:uiPriority w:val="99"/>
    <w:rsid w:val="00BB182D"/>
    <w:pPr>
      <w:keepNext w:val="1"/>
      <w:spacing w:line="360" w:lineRule="auto"/>
      <w:outlineLvl w:val="7"/>
    </w:pPr>
    <w:rPr>
      <w:rFonts w:ascii="Times New Roman" w:hAnsi="Times New Roman"/>
      <w:b w:val="1"/>
      <w:bCs w:val="1"/>
      <w:szCs w:val="24"/>
      <w:lang w:eastAsia="fr-FR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9"/>
    <w:rsid w:val="000618A7"/>
    <w:rPr>
      <w:rFonts w:ascii="Calibri Light" w:cs="Times New Roman" w:eastAsia="Times New Roman" w:hAnsi="Calibri Light"/>
      <w:b w:val="1"/>
      <w:color w:val="0070c0"/>
      <w:sz w:val="40"/>
      <w:szCs w:val="32"/>
      <w:lang w:val="en-US"/>
    </w:rPr>
  </w:style>
  <w:style w:type="paragraph" w:styleId="TKTITRE1" w:customStyle="1">
    <w:name w:val="TK TITRE1"/>
    <w:qFormat w:val="1"/>
    <w:rsid w:val="0080462C"/>
    <w:pPr>
      <w:spacing w:after="120" w:before="120" w:line="240" w:lineRule="auto"/>
    </w:pPr>
    <w:rPr>
      <w:rFonts w:ascii="Calibri" w:cs="Calibri" w:eastAsia="Times New Roman" w:hAnsi="Calibri"/>
      <w:b w:val="1"/>
      <w:bCs w:val="1"/>
      <w:sz w:val="32"/>
      <w:szCs w:val="32"/>
      <w:lang w:val="en-US"/>
    </w:rPr>
  </w:style>
  <w:style w:type="paragraph" w:styleId="TKTITRE3" w:customStyle="1">
    <w:name w:val="TK TITRE 3"/>
    <w:qFormat w:val="1"/>
    <w:rsid w:val="0080462C"/>
    <w:pPr>
      <w:spacing w:after="120" w:before="120" w:line="240" w:lineRule="auto"/>
    </w:pPr>
    <w:rPr>
      <w:rFonts w:ascii="Calibri" w:cs="Calibri" w:eastAsia="Calibri" w:hAnsi="Calibri"/>
      <w:i w:val="1"/>
      <w:iCs w:val="1"/>
      <w:noProof w:val="1"/>
      <w:sz w:val="24"/>
      <w:szCs w:val="24"/>
      <w:u w:val="single"/>
      <w:lang w:val="en-US"/>
    </w:rPr>
  </w:style>
  <w:style w:type="character" w:styleId="Titolo2Carattere" w:customStyle="1">
    <w:name w:val="Titolo 2 Carattere"/>
    <w:basedOn w:val="Carpredefinitoparagrafo"/>
    <w:link w:val="Titolo2"/>
    <w:uiPriority w:val="99"/>
    <w:rsid w:val="00BB182D"/>
    <w:rPr>
      <w:rFonts w:ascii="Arial Black" w:cs="Times New Roman" w:eastAsia="Times New Roman" w:hAnsi="Arial Black"/>
      <w:b w:val="1"/>
      <w:bCs w:val="1"/>
      <w:sz w:val="32"/>
      <w:szCs w:val="32"/>
      <w:lang w:eastAsia="de-DE"/>
    </w:rPr>
  </w:style>
  <w:style w:type="character" w:styleId="Titolo3Carattere" w:customStyle="1">
    <w:name w:val="Titolo 3 Carattere"/>
    <w:basedOn w:val="Carpredefinitoparagrafo"/>
    <w:link w:val="Titolo3"/>
    <w:uiPriority w:val="99"/>
    <w:rsid w:val="00BB182D"/>
    <w:rPr>
      <w:rFonts w:ascii="Arial" w:cs="Arial" w:eastAsia="Times New Roman" w:hAnsi="Arial"/>
      <w:b w:val="1"/>
      <w:bCs w:val="1"/>
      <w:sz w:val="28"/>
      <w:szCs w:val="28"/>
      <w:lang w:eastAsia="de-DE"/>
    </w:rPr>
  </w:style>
  <w:style w:type="character" w:styleId="Titolo4Carattere" w:customStyle="1">
    <w:name w:val="Titolo 4 Carattere"/>
    <w:basedOn w:val="Carpredefinitoparagrafo"/>
    <w:link w:val="Titolo4"/>
    <w:uiPriority w:val="99"/>
    <w:rsid w:val="00BB182D"/>
    <w:rPr>
      <w:rFonts w:ascii="Arial" w:cs="Arial" w:eastAsia="Times New Roman" w:hAnsi="Arial"/>
      <w:b w:val="1"/>
      <w:bCs w:val="1"/>
      <w:sz w:val="24"/>
      <w:szCs w:val="24"/>
      <w:lang w:eastAsia="de-DE"/>
    </w:rPr>
  </w:style>
  <w:style w:type="character" w:styleId="Titolo5Carattere" w:customStyle="1">
    <w:name w:val="Titolo 5 Carattere"/>
    <w:basedOn w:val="Carpredefinitoparagrafo"/>
    <w:link w:val="Titolo5"/>
    <w:uiPriority w:val="99"/>
    <w:rsid w:val="00BB182D"/>
    <w:rPr>
      <w:rFonts w:ascii="Times New Roman" w:cs="Times New Roman" w:eastAsia="Times New Roman" w:hAnsi="Times New Roman"/>
      <w:i w:val="1"/>
      <w:iCs w:val="1"/>
      <w:sz w:val="24"/>
      <w:szCs w:val="24"/>
      <w:lang w:eastAsia="fr-FR"/>
    </w:rPr>
  </w:style>
  <w:style w:type="character" w:styleId="Titolo6Carattere" w:customStyle="1">
    <w:name w:val="Titolo 6 Carattere"/>
    <w:basedOn w:val="Carpredefinitoparagrafo"/>
    <w:link w:val="Titolo6"/>
    <w:uiPriority w:val="99"/>
    <w:rsid w:val="00BB182D"/>
    <w:rPr>
      <w:rFonts w:ascii="Arial" w:cs="Arial" w:eastAsia="Times New Roman" w:hAnsi="Arial"/>
      <w:i w:val="1"/>
      <w:iCs w:val="1"/>
      <w:sz w:val="20"/>
      <w:szCs w:val="20"/>
      <w:lang w:eastAsia="de-DE"/>
    </w:rPr>
  </w:style>
  <w:style w:type="character" w:styleId="Titolo7Carattere" w:customStyle="1">
    <w:name w:val="Titolo 7 Carattere"/>
    <w:basedOn w:val="Carpredefinitoparagrafo"/>
    <w:link w:val="Titolo7"/>
    <w:uiPriority w:val="99"/>
    <w:rsid w:val="00BB182D"/>
    <w:rPr>
      <w:rFonts w:ascii="Times New Roman" w:cs="Times New Roman" w:eastAsia="Times New Roman" w:hAnsi="Times New Roman"/>
      <w:i w:val="1"/>
      <w:iCs w:val="1"/>
      <w:sz w:val="24"/>
      <w:szCs w:val="24"/>
      <w:lang w:eastAsia="fr-FR"/>
    </w:rPr>
  </w:style>
  <w:style w:type="character" w:styleId="Titolo8Carattere" w:customStyle="1">
    <w:name w:val="Titolo 8 Carattere"/>
    <w:basedOn w:val="Carpredefinitoparagrafo"/>
    <w:link w:val="Titolo8"/>
    <w:uiPriority w:val="99"/>
    <w:rsid w:val="00BB182D"/>
    <w:rPr>
      <w:rFonts w:ascii="Times New Roman" w:cs="Times New Roman" w:eastAsia="Times New Roman" w:hAnsi="Times New Roman"/>
      <w:b w:val="1"/>
      <w:bCs w:val="1"/>
      <w:sz w:val="24"/>
      <w:szCs w:val="24"/>
      <w:lang w:eastAsia="fr-FR"/>
    </w:rPr>
  </w:style>
  <w:style w:type="paragraph" w:styleId="Pidipagina">
    <w:name w:val="footer"/>
    <w:basedOn w:val="Normale"/>
    <w:link w:val="PidipaginaCarattere"/>
    <w:uiPriority w:val="99"/>
    <w:unhideWhenUsed w:val="1"/>
    <w:rsid w:val="00BB182D"/>
    <w:pPr>
      <w:tabs>
        <w:tab w:val="center" w:pos="4536"/>
        <w:tab w:val="right" w:pos="9072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B182D"/>
    <w:rPr>
      <w:rFonts w:ascii="Calibri" w:cs="Times New Roman" w:eastAsia="Times New Roman" w:hAnsi="Calibri"/>
      <w:sz w:val="24"/>
    </w:rPr>
  </w:style>
  <w:style w:type="character" w:styleId="Collegamentoipertestuale">
    <w:name w:val="Hyperlink"/>
    <w:uiPriority w:val="99"/>
    <w:rsid w:val="00BB182D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rsid w:val="00BB182D"/>
    <w:pPr>
      <w:shd w:color="auto" w:fill="000080" w:val="clear"/>
    </w:pPr>
    <w:rPr>
      <w:rFonts w:ascii="Tahoma" w:cs="Tahoma" w:hAnsi="Tahoma"/>
      <w:szCs w:val="24"/>
      <w:lang w:eastAsia="fr-FR"/>
    </w:rPr>
  </w:style>
  <w:style w:type="character" w:styleId="MappadocumentoCarattere" w:customStyle="1">
    <w:name w:val="Mappa documento Carattere"/>
    <w:basedOn w:val="Carpredefinitoparagrafo"/>
    <w:link w:val="Mappadocumento"/>
    <w:uiPriority w:val="99"/>
    <w:rsid w:val="00BB182D"/>
    <w:rPr>
      <w:rFonts w:ascii="Tahoma" w:cs="Tahoma" w:eastAsia="Times New Roman" w:hAnsi="Tahoma"/>
      <w:sz w:val="24"/>
      <w:szCs w:val="24"/>
      <w:shd w:color="auto" w:fill="000080" w:val="clear"/>
      <w:lang w:eastAsia="fr-FR"/>
    </w:rPr>
  </w:style>
  <w:style w:type="table" w:styleId="Grigliatabella">
    <w:name w:val="Table Grid"/>
    <w:basedOn w:val="Tabellanormale"/>
    <w:uiPriority w:val="99"/>
    <w:rsid w:val="00BB182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Toolkit" w:customStyle="1">
    <w:name w:val="Table_Toolkit"/>
    <w:basedOn w:val="Tabellanormale"/>
    <w:uiPriority w:val="99"/>
    <w:rsid w:val="007458E1"/>
    <w:tblPr/>
  </w:style>
  <w:style w:type="paragraph" w:styleId="TKTextetableau" w:customStyle="1">
    <w:name w:val="TK Texte tableau"/>
    <w:qFormat w:val="1"/>
    <w:rsid w:val="0080462C"/>
    <w:pPr>
      <w:spacing w:after="0" w:line="240" w:lineRule="auto"/>
    </w:pPr>
    <w:rPr>
      <w:rFonts w:ascii="Calibri" w:cs="Calibri" w:eastAsia="Times New Roman" w:hAnsi="Calibri"/>
      <w:lang w:val="en-GB"/>
    </w:rPr>
  </w:style>
  <w:style w:type="paragraph" w:styleId="TKAIM" w:customStyle="1">
    <w:name w:val="TK AIM"/>
    <w:qFormat w:val="1"/>
    <w:rsid w:val="00E53152"/>
    <w:pPr>
      <w:shd w:color="auto" w:fill="dddddd" w:val="clear"/>
      <w:tabs>
        <w:tab w:val="left" w:pos="709"/>
      </w:tabs>
      <w:spacing w:after="480" w:before="480" w:line="240" w:lineRule="auto"/>
      <w:ind w:left="709" w:hanging="709"/>
    </w:pPr>
    <w:rPr>
      <w:rFonts w:ascii="Calibri" w:cs="Times New Roman" w:eastAsia="Calibri" w:hAnsi="Calibri"/>
      <w:b w:val="1"/>
      <w:sz w:val="28"/>
      <w:szCs w:val="32"/>
      <w:lang w:val="en-GB"/>
    </w:rPr>
  </w:style>
  <w:style w:type="paragraph" w:styleId="Testonormale">
    <w:name w:val="Plain Text"/>
    <w:basedOn w:val="Normale"/>
    <w:link w:val="TestonormaleCarattere"/>
    <w:uiPriority w:val="99"/>
    <w:semiHidden w:val="1"/>
    <w:unhideWhenUsed w:val="1"/>
    <w:rsid w:val="00526886"/>
    <w:rPr>
      <w:rFonts w:ascii="Consolas" w:hAnsi="Consolas"/>
      <w:sz w:val="21"/>
      <w:szCs w:val="21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semiHidden w:val="1"/>
    <w:rsid w:val="00526886"/>
    <w:rPr>
      <w:rFonts w:ascii="Consolas" w:cs="Times New Roman" w:eastAsia="Times New Roman" w:hAnsi="Consolas"/>
      <w:sz w:val="21"/>
      <w:szCs w:val="21"/>
    </w:rPr>
  </w:style>
  <w:style w:type="paragraph" w:styleId="TKMAINTITLE" w:customStyle="1">
    <w:name w:val="TK MAIN TITLE"/>
    <w:basedOn w:val="Normale"/>
    <w:qFormat w:val="1"/>
    <w:rsid w:val="0080462C"/>
    <w:pPr>
      <w:spacing w:after="120" w:before="120"/>
      <w:jc w:val="center"/>
    </w:pPr>
    <w:rPr>
      <w:rFonts w:cs="Calibri" w:eastAsia="Calibri"/>
      <w:b w:val="1"/>
      <w:bCs w:val="1"/>
      <w:color w:val="2f5496" w:themeColor="accent1" w:themeShade="0000BF"/>
      <w:sz w:val="40"/>
      <w:szCs w:val="40"/>
      <w:lang w:val="en-GB"/>
    </w:rPr>
  </w:style>
  <w:style w:type="paragraph" w:styleId="TKTEXTE" w:customStyle="1">
    <w:name w:val="TK TEXTE"/>
    <w:qFormat w:val="1"/>
    <w:rsid w:val="008F557F"/>
    <w:pPr>
      <w:spacing w:after="120" w:before="120" w:line="240" w:lineRule="auto"/>
    </w:pPr>
    <w:rPr>
      <w:rFonts w:ascii="Calibri" w:cs="Calibri" w:eastAsia="Times New Roman" w:hAnsi="Calibri"/>
      <w:sz w:val="24"/>
      <w:szCs w:val="24"/>
      <w:lang w:val="en-GB"/>
    </w:rPr>
  </w:style>
  <w:style w:type="paragraph" w:styleId="TKBulletLevel1" w:customStyle="1">
    <w:name w:val="TK Bullet Level1"/>
    <w:next w:val="Normale"/>
    <w:qFormat w:val="1"/>
    <w:rsid w:val="00D61794"/>
    <w:pPr>
      <w:numPr>
        <w:numId w:val="11"/>
      </w:numPr>
      <w:tabs>
        <w:tab w:val="left" w:pos="567"/>
      </w:tabs>
      <w:spacing w:after="60" w:before="60" w:line="240" w:lineRule="auto"/>
    </w:pPr>
    <w:rPr>
      <w:rFonts w:ascii="Calibri" w:cs="Calibri" w:eastAsia="Calibri" w:hAnsi="Calibri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3E358D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3E358D"/>
    <w:rPr>
      <w:rFonts w:ascii="Tahoma" w:cs="Tahoma" w:eastAsia="Times New Roman" w:hAnsi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 w:val="1"/>
    <w:rsid w:val="00FB70A6"/>
    <w:pPr>
      <w:tabs>
        <w:tab w:val="center" w:pos="4536"/>
        <w:tab w:val="right" w:pos="9072"/>
      </w:tabs>
    </w:pPr>
    <w:rPr>
      <w:sz w:val="22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B70A6"/>
    <w:rPr>
      <w:rFonts w:ascii="Calibri" w:cs="Times New Roman" w:eastAsia="Times New Roman" w:hAnsi="Calibri"/>
    </w:rPr>
  </w:style>
  <w:style w:type="paragraph" w:styleId="TKTITRE2" w:customStyle="1">
    <w:name w:val="TK TITRE 2"/>
    <w:next w:val="Normale"/>
    <w:qFormat w:val="1"/>
    <w:rsid w:val="0080462C"/>
    <w:pPr>
      <w:spacing w:after="120" w:before="120" w:line="240" w:lineRule="auto"/>
    </w:pPr>
    <w:rPr>
      <w:rFonts w:ascii="Calibri" w:cs="Calibri" w:eastAsia="Times New Roman" w:hAnsi="Calibri"/>
      <w:b w:val="1"/>
      <w:bCs w:val="1"/>
      <w:sz w:val="28"/>
      <w:szCs w:val="28"/>
      <w:lang w:val="en-US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9025F0"/>
    <w:rPr>
      <w:color w:val="954f72" w:themeColor="followedHyperlink"/>
      <w:u w:val="single"/>
    </w:rPr>
  </w:style>
  <w:style w:type="paragraph" w:styleId="TKBulletLevel2" w:customStyle="1">
    <w:name w:val="TK Bullet Level2"/>
    <w:basedOn w:val="TKBulletLevel1"/>
    <w:qFormat w:val="1"/>
    <w:rsid w:val="009A4759"/>
    <w:pPr>
      <w:ind w:left="1135"/>
    </w:pPr>
  </w:style>
  <w:style w:type="paragraph" w:styleId="TKNbrsLevel2" w:customStyle="1">
    <w:name w:val="TK Nbrs Level2"/>
    <w:qFormat w:val="1"/>
    <w:rsid w:val="00E90A39"/>
    <w:pPr>
      <w:numPr>
        <w:numId w:val="10"/>
      </w:numPr>
      <w:spacing w:after="60" w:before="60" w:line="240" w:lineRule="auto"/>
      <w:ind w:left="1208" w:hanging="357"/>
    </w:pPr>
    <w:rPr>
      <w:rFonts w:ascii="Calibri" w:cs="Times New Roman" w:eastAsia="Calibri" w:hAnsi="Calibri"/>
      <w:sz w:val="24"/>
      <w:szCs w:val="24"/>
      <w:lang w:val="en-US"/>
    </w:rPr>
  </w:style>
  <w:style w:type="paragraph" w:styleId="TKNbrsLevel1" w:customStyle="1">
    <w:name w:val="TK_Nbrs Level1"/>
    <w:qFormat w:val="1"/>
    <w:rsid w:val="009A4759"/>
    <w:pPr>
      <w:numPr>
        <w:numId w:val="9"/>
      </w:numPr>
      <w:spacing w:after="60" w:before="60" w:line="240" w:lineRule="auto"/>
      <w:ind w:left="851" w:hanging="284"/>
    </w:pPr>
    <w:rPr>
      <w:rFonts w:ascii="Calibri" w:cs="Calibri" w:eastAsia="Times New Roman" w:hAnsi="Calibri"/>
      <w:sz w:val="24"/>
      <w:szCs w:val="24"/>
    </w:rPr>
  </w:style>
  <w:style w:type="paragraph" w:styleId="TKnotes" w:customStyle="1">
    <w:name w:val="TK_notes"/>
    <w:qFormat w:val="1"/>
    <w:rsid w:val="00634900"/>
    <w:pPr>
      <w:spacing w:after="120" w:before="120" w:line="240" w:lineRule="auto"/>
    </w:pPr>
    <w:rPr>
      <w:rFonts w:ascii="Calibri" w:cs="Calibri" w:eastAsia="Times New Roman" w:hAnsi="Calibri"/>
      <w:sz w:val="20"/>
      <w:lang w:val="en-GB"/>
    </w:rPr>
  </w:style>
  <w:style w:type="paragraph" w:styleId="TKLettersLevel1" w:customStyle="1">
    <w:name w:val="TK_Letters Level 1"/>
    <w:basedOn w:val="TKNbrsLevel1"/>
    <w:qFormat w:val="1"/>
    <w:rsid w:val="00921AD4"/>
    <w:pPr>
      <w:numPr>
        <w:numId w:val="12"/>
      </w:numPr>
      <w:ind w:left="357" w:hanging="357"/>
    </w:pPr>
    <w:rPr>
      <w:lang w:val="en-US"/>
    </w:rPr>
  </w:style>
  <w:style w:type="character" w:styleId="Mention1" w:customStyle="1">
    <w:name w:val="Mention1"/>
    <w:basedOn w:val="Carpredefinitoparagrafo"/>
    <w:uiPriority w:val="99"/>
    <w:semiHidden w:val="1"/>
    <w:unhideWhenUsed w:val="1"/>
    <w:rsid w:val="0049605E"/>
    <w:rPr>
      <w:color w:val="2b579a"/>
      <w:shd w:color="auto" w:fill="e6e6e6" w:val="clear"/>
    </w:rPr>
  </w:style>
  <w:style w:type="paragraph" w:styleId="Paragrafoelenco">
    <w:name w:val="List Paragraph"/>
    <w:basedOn w:val="Normale"/>
    <w:uiPriority w:val="34"/>
    <w:qFormat w:val="1"/>
    <w:rsid w:val="004A3A49"/>
    <w:pPr>
      <w:ind w:left="720"/>
      <w:contextualSpacing w:val="1"/>
    </w:pPr>
  </w:style>
  <w:style w:type="paragraph" w:styleId="Nessunaspaziatura">
    <w:name w:val="No Spacing"/>
    <w:link w:val="NessunaspaziaturaCarattere"/>
    <w:uiPriority w:val="1"/>
    <w:qFormat w:val="1"/>
    <w:rsid w:val="004A3A49"/>
    <w:pPr>
      <w:spacing w:after="0" w:line="240" w:lineRule="auto"/>
    </w:pPr>
    <w:rPr>
      <w:rFonts w:eastAsiaTheme="minorEastAsia"/>
      <w:lang w:eastAsia="fr-FR"/>
    </w:rPr>
  </w:style>
  <w:style w:type="character" w:styleId="NessunaspaziaturaCarattere" w:customStyle="1">
    <w:name w:val="Nessuna spaziatura Carattere"/>
    <w:basedOn w:val="Carpredefinitoparagrafo"/>
    <w:link w:val="Nessunaspaziatura"/>
    <w:uiPriority w:val="1"/>
    <w:rsid w:val="004A3A49"/>
    <w:rPr>
      <w:rFonts w:eastAsiaTheme="minorEastAsia"/>
      <w:lang w:eastAsia="fr-FR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642211"/>
    <w:rPr>
      <w:color w:val="605e5c"/>
      <w:shd w:color="auto" w:fill="e1dfdd" w:val="clear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FA1D8C"/>
    <w:rPr>
      <w:rFonts w:eastAsia="Calibri"/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FA1D8C"/>
    <w:rPr>
      <w:rFonts w:ascii="Calibri" w:cs="Times New Roman" w:eastAsia="Calibri" w:hAnsi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 w:val="1"/>
    <w:unhideWhenUsed w:val="1"/>
    <w:rsid w:val="00FA1D8C"/>
    <w:rPr>
      <w:vertAlign w:val="superscript"/>
    </w:rPr>
  </w:style>
  <w:style w:type="paragraph" w:styleId="NormaleWeb">
    <w:name w:val="Normal (Web)"/>
    <w:basedOn w:val="Normale"/>
    <w:uiPriority w:val="99"/>
    <w:semiHidden w:val="1"/>
    <w:unhideWhenUsed w:val="1"/>
    <w:rsid w:val="00B51057"/>
    <w:rPr>
      <w:rFonts w:ascii="Times New Roman" w:hAnsi="Times New Roman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xEdfOtE66Bt4LSL9f/UDQb+3Ng==">CgMxLjA4AGopChRzdWdnZXN0Ljg1Nzg2enltY2E3bBIRTWFkZGFsZW5hIEZvcm1pY2FyITFXOFJUNnJ5YUs4MFY2Z0NHdUhRX3ZPOWZtYlpUSkhZVA==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2025-08-04T12:50:00Z</dcterms:created>
  <dc:creator>utilisateur</dc:creator>
</cp:coreProperties>
</file>