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135"/>
        <w:tblGridChange w:id="0">
          <w:tblGrid>
            <w:gridCol w:w="1875"/>
            <w:gridCol w:w="5325"/>
            <w:gridCol w:w="3135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72781034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72781033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72781033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34 – Alcune idee per supportare i migranti nell’apprendere il vocabolario di base utile nella vita di tutti i giorni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549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– Dare indicazioni per l’insegnamento del vocabolario relativo alla vita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quotidiana.</w:t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Utilizzo delle immagini al fine di supportare l’apprendimento del vocabolario di base</w:t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Le immagini, così come gli oggetti reali (realia), sono risorse eccellenti per l’insegnamento delle lingue, sia a bambini sia ad adulti. Se si dispone di un buon archivio (vedi lo Strumento 22 </w:t>
      </w:r>
      <w:r w:rsidDel="00000000" w:rsidR="00000000" w:rsidRPr="00000000">
        <w:rPr>
          <w:i w:val="1"/>
          <w:iCs w:val="1"/>
          <w:rtl w:val="0"/>
        </w:rPr>
        <w:t xml:space="preserve">– </w:t>
      </w:r>
      <w:r w:rsidDel="00000000" w:rsidR="00000000" w:rsidRPr="00000000">
        <w:rPr>
          <w:i w:val="1"/>
          <w:iCs w:val="1"/>
          <w:u w:val="single"/>
          <w:rtl w:val="0"/>
        </w:rPr>
        <w:t xml:space="preserve">Preparare attività di supporto linguistico per migranti a livello elementare</w:t>
      </w:r>
      <w:r w:rsidDel="00000000" w:rsidR="00000000" w:rsidRPr="00000000">
        <w:rPr>
          <w:i w:val="1"/>
          <w:i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 è possibile utilizzare immagini per svolgere attività efficaci che aiutino a sopperire eventuali difficoltà di comunicazione. Di seguito si riportano alcuni esempi di attività basate sulle immagini e adatte all’insegnamento del vocabolario di base.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1. Usare le flashcard per imparare parole nuove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 delle carte o flashcard con la parola da un lato e l’immagine dall’altro. Concentrati su un argomento rilevante per gli interessi e i bisogni del gruppo, ad esempio: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fare la spesa, salute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ecc.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Posiziona le carte con la parola nascosta e l’immagine visibile: gli apprendenti scelgono una carta e dicono la parola in italiano; poi girano la carta per controllare se quanto detto è corretto. Questa attività può anche diventare una gara a squadre: vince la squadra con più risposte corrette (gli studenti possono scrivere le nuove parole sui loro quaderni, aggiungendo se vogliono la traduzione nelle proprie lingue prime).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2. Usare le flashcard per categorizzare le parole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 le carte in modo che la parola sia visibile e l’immagine nascosta. Le carte sono suddivise in categorie (cibo, vestiti, igiene ecc.).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studenti guardano solo la parola e ordinano le carte per categoria: a turno ogni partecipante legge ad alta voce la parola e dice a quale categoria appartiene, ad esempio: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mele sono frutta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Successivamente gira la carta per vedere l’immagine corrispondente. Se l’immagine conferma la categoria scelta, la carta rimane nel mazzo; se invece l’immagine non corrisponde, la carta deve essere rimessa nel mucchio. Il turno passa a un altro apprendente, che proverà con un’altra carta.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3. Usare le flashcard per creare frasi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 le carte con le immagini visibili. Prima di iniziare, verifica che tutti abbiano compreso il significato delle parole associate alle immagini. Ogni set di immagini dovrebbe appartenere a uno stesso gruppo tematico.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studenti lavorano in piccoli gruppi per creare frasi utilizzando le immagini date. Ad esempio: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 mercato compro frutta e verdura.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Una volta che i gruppi hanno creato le frasi, possono condividerle ad alta voce con il resto della classe oppure un membro del gruppo può trascriverle alla lavagna.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before="12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Cibo</w:t>
      </w:r>
    </w:p>
    <w:tbl>
      <w:tblPr>
        <w:tblStyle w:val="Table2"/>
        <w:tblW w:w="102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107"/>
        <w:gridCol w:w="5097"/>
        <w:tblGridChange w:id="0">
          <w:tblGrid>
            <w:gridCol w:w="5107"/>
            <w:gridCol w:w="5097"/>
          </w:tblGrid>
        </w:tblGridChange>
      </w:tblGrid>
      <w:tr>
        <w:trPr>
          <w:cantSplit w:val="0"/>
          <w:trHeight w:val="20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885116" cy="1260000"/>
                  <wp:effectExtent b="0" l="0" r="0" t="0"/>
                  <wp:docPr descr="C:\Users\utilisateur\AppData\Local\Microsoft\Windows\INetCache\Content.Word\47_Food.jpg" id="1727810359" name="image15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Food.jpg" id="0" name="image15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116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815882" cy="1260000"/>
                  <wp:effectExtent b="0" l="0" r="0" t="0"/>
                  <wp:docPr descr="C:\Users\utilisateur\AppData\Local\Microsoft\Windows\INetCache\Content.Word\47_Water.jpg" id="1727810360" name="image16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Water.jpg" id="0" name="image16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882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piatti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Acqua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120" w:before="120" w:lineRule="auto"/>
        <w:rPr>
          <w:rFonts w:ascii="Open Sans" w:cs="Open Sans" w:eastAsia="Open Sans" w:hAnsi="Open Sans"/>
          <w:i w:val="1"/>
          <w:iCs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  <w:rtl w:val="0"/>
        </w:rPr>
        <w:t xml:space="preserve">                       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</w:rPr>
        <w:drawing>
          <wp:inline distB="0" distT="0" distL="0" distR="0">
            <wp:extent cx="1147580" cy="1428290"/>
            <wp:effectExtent b="0" l="0" r="0" t="0"/>
            <wp:docPr descr="Immagine che contiene bevanda, stoviglie, Stoviglie, tè&#10;&#10;Il contenuto generato dall'IA potrebbe non essere corretto." id="1727810362" name="image19.png"/>
            <a:graphic>
              <a:graphicData uri="http://schemas.openxmlformats.org/drawingml/2006/picture">
                <pic:pic>
                  <pic:nvPicPr>
                    <pic:cNvPr descr="Immagine che contiene bevanda, stoviglie, Stoviglie, tè&#10;&#10;Il contenuto generato dall'IA potrebbe non essere corretto." id="0" name="image1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7580" cy="1428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  <w:rtl w:val="0"/>
        </w:rPr>
        <w:t xml:space="preserve">         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</w:rPr>
        <w:drawing>
          <wp:inline distB="0" distT="0" distL="0" distR="0">
            <wp:extent cx="1402715" cy="1402715"/>
            <wp:effectExtent b="0" l="0" r="0" t="0"/>
            <wp:docPr descr="Immagine che contiene bevanda, caffè, cibo, caffeina" id="1727810361" name="image9.jpg"/>
            <a:graphic>
              <a:graphicData uri="http://schemas.openxmlformats.org/drawingml/2006/picture">
                <pic:pic>
                  <pic:nvPicPr>
                    <pic:cNvPr descr="Immagine che contiene bevanda, caffè, cibo, caffeina" id="0" name="image9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14027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4325620</wp:posOffset>
            </wp:positionH>
            <wp:positionV relativeFrom="paragraph">
              <wp:posOffset>75002</wp:posOffset>
            </wp:positionV>
            <wp:extent cx="1421842" cy="1333500"/>
            <wp:effectExtent b="0" l="0" r="0" t="0"/>
            <wp:wrapNone/>
            <wp:docPr descr="Immagine che contiene persona, interno, stoviglie, latticino" id="1727810346" name="image12.jpg"/>
            <a:graphic>
              <a:graphicData uri="http://schemas.openxmlformats.org/drawingml/2006/picture">
                <pic:pic>
                  <pic:nvPicPr>
                    <pic:cNvPr descr="Immagine che contiene persona, interno, stoviglie, latticino" id="0" name="image1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1842" cy="1333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spacing w:after="120" w:before="120" w:lineRule="auto"/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  <w:rtl w:val="0"/>
        </w:rPr>
        <w:t xml:space="preserve">                                  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  tè                                           caffè                                               latte</w:t>
      </w:r>
    </w:p>
    <w:p w:rsidR="00000000" w:rsidDel="00000000" w:rsidP="00000000" w:rsidRDefault="00000000" w:rsidRPr="00000000" w14:paraId="0000002C">
      <w:pPr>
        <w:spacing w:after="120" w:before="120" w:lineRule="auto"/>
        <w:rPr>
          <w:rFonts w:ascii="Open Sans" w:cs="Open Sans" w:eastAsia="Open Sans" w:hAnsi="Open Sans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Salute</w:t>
      </w:r>
    </w:p>
    <w:tbl>
      <w:tblPr>
        <w:tblStyle w:val="Table3"/>
        <w:tblW w:w="102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103"/>
        <w:gridCol w:w="5101"/>
        <w:tblGridChange w:id="0">
          <w:tblGrid>
            <w:gridCol w:w="5103"/>
            <w:gridCol w:w="5101"/>
          </w:tblGrid>
        </w:tblGridChange>
      </w:tblGrid>
      <w:tr>
        <w:trPr>
          <w:cantSplit w:val="0"/>
          <w:trHeight w:val="20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680000" cy="1260000"/>
                  <wp:effectExtent b="0" l="0" r="0" t="0"/>
                  <wp:docPr descr="C:\Users\utilisateur\AppData\Local\Microsoft\Windows\INetCache\Content.Word\47_medicine.jpg" id="1727810364" name="image31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medicine.jpg" id="0" name="image31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000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884112" cy="1260000"/>
                  <wp:effectExtent b="0" l="0" r="0" t="0"/>
                  <wp:docPr descr="C:\Users\utilisateur\AppData\Local\Microsoft\Windows\INetCache\Content.Word\47_injection.jpg" id="1727810363" name="image26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injection.jpg" id="0" name="image26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112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medicine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iniezione</w:t>
            </w:r>
          </w:p>
        </w:tc>
      </w:tr>
      <w:tr>
        <w:trPr>
          <w:cantSplit w:val="0"/>
          <w:trHeight w:val="20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892958" cy="1260000"/>
                  <wp:effectExtent b="0" l="0" r="0" t="0"/>
                  <wp:docPr descr="C:\Users\utilisateur\AppData\Local\Microsoft\Windows\INetCache\Content.Word\47_inhaler.jpg" id="1727810367" name="image28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inhaler.jpg" id="0" name="image28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958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260000" cy="1260000"/>
                  <wp:effectExtent b="0" l="0" r="0" t="0"/>
                  <wp:docPr descr="C:\Users\utilisateur\AppData\Local\Microsoft\Windows\INetCache\Content.Word\47_doctor.jpg" id="1727810365" name="image13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doctor.jpg" id="0" name="image13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inalatore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dottore</w:t>
            </w:r>
          </w:p>
        </w:tc>
      </w:tr>
      <w:tr>
        <w:trPr>
          <w:cantSplit w:val="0"/>
          <w:trHeight w:val="20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884112" cy="1260000"/>
                  <wp:effectExtent b="0" l="0" r="0" t="0"/>
                  <wp:docPr descr="C:\Users\utilisateur\AppData\Local\Microsoft\Windows\INetCache\Content.Word\47_Dentist.jpg" id="1727810366" name="image29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Dentist.jpg" id="0" name="image29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112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234800" cy="1260000"/>
                  <wp:effectExtent b="0" l="0" r="0" t="0"/>
                  <wp:docPr descr="C:\Users\utilisateur\AppData\Local\Microsoft\Windows\INetCache\Content.Word\47_temperature.jpg" id="1727810368" name="image38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temperature.jpg" id="0" name="image38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800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dentista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Temperature/febbre</w:t>
            </w:r>
          </w:p>
        </w:tc>
      </w:tr>
    </w:tbl>
    <w:p w:rsidR="00000000" w:rsidDel="00000000" w:rsidP="00000000" w:rsidRDefault="00000000" w:rsidRPr="00000000" w14:paraId="0000003B">
      <w:pPr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Vestiti</w:t>
      </w:r>
    </w:p>
    <w:tbl>
      <w:tblPr>
        <w:tblStyle w:val="Table4"/>
        <w:tblW w:w="102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153"/>
        <w:gridCol w:w="5051"/>
        <w:tblGridChange w:id="0">
          <w:tblGrid>
            <w:gridCol w:w="5153"/>
            <w:gridCol w:w="5051"/>
          </w:tblGrid>
        </w:tblGridChange>
      </w:tblGrid>
      <w:tr>
        <w:trPr>
          <w:cantSplit w:val="0"/>
          <w:trHeight w:val="23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2163383" cy="1440000"/>
                  <wp:effectExtent b="0" l="0" r="0" t="0"/>
                  <wp:docPr descr="C:\Users\utilisateur\AppData\Local\Microsoft\Windows\INetCache\Content.Word\47_clothes.jpg" id="1727810369" name="image34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clothes.jpg" id="0" name="image34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383" cy="144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440000" cy="1440000"/>
                  <wp:effectExtent b="0" l="0" r="0" t="0"/>
                  <wp:docPr descr="C:\Users\utilisateur\AppData\Local\Microsoft\Windows\INetCache\Content.Word\47_shoes.jpg" id="1727810370" name="image37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shoes.jpg" id="0" name="image37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abiti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scarpe</w:t>
            </w:r>
          </w:p>
        </w:tc>
      </w:tr>
    </w:tbl>
    <w:p w:rsidR="00000000" w:rsidDel="00000000" w:rsidP="00000000" w:rsidRDefault="00000000" w:rsidRPr="00000000" w14:paraId="00000043">
      <w:pPr>
        <w:spacing w:after="120" w:before="120" w:lineRule="auto"/>
        <w:rPr>
          <w:rFonts w:ascii="Open Sans" w:cs="Open Sans" w:eastAsia="Open Sans" w:hAnsi="Open Sans"/>
          <w:i w:val="1"/>
          <w:iCs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  <w:rtl w:val="0"/>
        </w:rPr>
        <w:t xml:space="preserve">              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</w:rPr>
        <w:drawing>
          <wp:inline distB="0" distT="0" distL="0" distR="0">
            <wp:extent cx="1056503" cy="1587654"/>
            <wp:effectExtent b="0" l="0" r="0" t="0"/>
            <wp:docPr descr="Immagine che contiene Appendiabiti, Modello (moda), moda, muro&#10;&#10;Il contenuto generato dall'IA potrebbe non essere corretto." id="1727810371" name="image30.jpg"/>
            <a:graphic>
              <a:graphicData uri="http://schemas.openxmlformats.org/drawingml/2006/picture">
                <pic:pic>
                  <pic:nvPicPr>
                    <pic:cNvPr descr="Immagine che contiene Appendiabiti, Modello (moda), moda, muro&#10;&#10;Il contenuto generato dall'IA potrebbe non essere corretto." id="0" name="image30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6503" cy="15876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</w:rPr>
        <w:drawing>
          <wp:inline distB="0" distT="0" distL="0" distR="0">
            <wp:extent cx="1469390" cy="1469390"/>
            <wp:effectExtent b="0" l="0" r="0" t="0"/>
            <wp:docPr descr="Immagine che contiene vestiti, felpa, Felpa con cappuccio, top&#10;&#10;Il contenuto generato dall'IA potrebbe non essere corretto." id="1727810372" name="image33.jpg"/>
            <a:graphic>
              <a:graphicData uri="http://schemas.openxmlformats.org/drawingml/2006/picture">
                <pic:pic>
                  <pic:nvPicPr>
                    <pic:cNvPr descr="Immagine che contiene vestiti, felpa, Felpa con cappuccio, top&#10;&#10;Il contenuto generato dall'IA potrebbe non essere corretto." id="0" name="image33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1469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  <w:rtl w:val="0"/>
        </w:rPr>
        <w:t xml:space="preserve">         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</w:rPr>
        <w:drawing>
          <wp:inline distB="0" distT="0" distL="0" distR="0">
            <wp:extent cx="1061721" cy="1486450"/>
            <wp:effectExtent b="0" l="0" r="0" t="0"/>
            <wp:docPr descr="Immagine che contiene vestiti, gonna, Modello (moda)&#10;&#10;Il contenuto generato dall'IA potrebbe non essere corretto." id="1727810373" name="image22.jpg"/>
            <a:graphic>
              <a:graphicData uri="http://schemas.openxmlformats.org/drawingml/2006/picture">
                <pic:pic>
                  <pic:nvPicPr>
                    <pic:cNvPr descr="Immagine che contiene vestiti, gonna, Modello (moda)&#10;&#10;Il contenuto generato dall'IA potrebbe non essere corretto." id="0" name="image22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1721" cy="1486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  <w:rtl w:val="0"/>
        </w:rPr>
        <w:t xml:space="preserve">           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</w:rPr>
        <w:drawing>
          <wp:inline distB="0" distT="0" distL="0" distR="0">
            <wp:extent cx="1053241" cy="1578415"/>
            <wp:effectExtent b="0" l="0" r="0" t="0"/>
            <wp:docPr descr="Immagine che contiene vestiti, capispalla, cappotto, bottone&#10;&#10;Il contenuto generato dall'IA potrebbe non essere corretto." id="1727810374" name="image36.jpg"/>
            <a:graphic>
              <a:graphicData uri="http://schemas.openxmlformats.org/drawingml/2006/picture">
                <pic:pic>
                  <pic:nvPicPr>
                    <pic:cNvPr descr="Immagine che contiene vestiti, capispalla, cappotto, bottone&#10;&#10;Il contenuto generato dall'IA potrebbe non essere corretto." id="0" name="image36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3241" cy="15784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Rule="auto"/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                  pantaloni                                   felpa                                 gonna                                 giacca</w:t>
      </w:r>
    </w:p>
    <w:p w:rsidR="00000000" w:rsidDel="00000000" w:rsidP="00000000" w:rsidRDefault="00000000" w:rsidRPr="00000000" w14:paraId="00000045">
      <w:pPr>
        <w:spacing w:after="120" w:before="120" w:lineRule="auto"/>
        <w:rPr>
          <w:rFonts w:ascii="Open Sans" w:cs="Open Sans" w:eastAsia="Open Sans" w:hAnsi="Open Sans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before="12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Igiene</w:t>
      </w:r>
    </w:p>
    <w:tbl>
      <w:tblPr>
        <w:tblStyle w:val="Table5"/>
        <w:tblW w:w="102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098"/>
        <w:gridCol w:w="5106"/>
        <w:tblGridChange w:id="0">
          <w:tblGrid>
            <w:gridCol w:w="5098"/>
            <w:gridCol w:w="5106"/>
          </w:tblGrid>
        </w:tblGridChange>
      </w:tblGrid>
      <w:tr>
        <w:trPr>
          <w:cantSplit w:val="0"/>
          <w:trHeight w:val="23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897890" cy="1267116"/>
                  <wp:effectExtent b="0" l="0" r="0" t="0"/>
                  <wp:docPr descr="C:\Users\utilisateur\AppData\Local\Microsoft\Windows\INetCache\Content.Word\47_toilet.jpg" id="1727810375" name="image32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toilet.jpg" id="0" name="image32.jp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90" cy="12671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783370" cy="1185099"/>
                  <wp:effectExtent b="0" l="0" r="0" t="0"/>
                  <wp:docPr descr="C:\Users\utilisateur\AppData\Local\Microsoft\Windows\INetCache\Content.Word\47_shower.jpg" id="1727810349" name="image10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shower.jpg" id="0" name="image10.jp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370" cy="118509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toilet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doccia</w:t>
            </w:r>
          </w:p>
        </w:tc>
      </w:tr>
      <w:tr>
        <w:trPr>
          <w:cantSplit w:val="0"/>
          <w:trHeight w:val="17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226318" cy="1226318"/>
                  <wp:effectExtent b="0" l="0" r="0" t="0"/>
                  <wp:docPr descr="C:\Users\utilisateur\AppData\Local\Microsoft\Windows\INetCache\Content.Word\47_nappy.jpg" id="1727810350" name="image21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nappy.jpg" id="0" name="image21.jp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318" cy="12263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293821" cy="1218269"/>
                  <wp:effectExtent b="0" l="0" r="0" t="0"/>
                  <wp:docPr descr="C:\Users\utilisateur\AppData\Local\Microsoft\Windows\INetCache\Content.Word\47_soap.jpg" id="1727810351" name="image5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soap.jpg" id="0" name="image5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821" cy="121826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pannolini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sapone</w:t>
            </w:r>
          </w:p>
        </w:tc>
      </w:tr>
      <w:tr>
        <w:trPr>
          <w:cantSplit w:val="0"/>
          <w:trHeight w:val="212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833137" cy="1217680"/>
                  <wp:effectExtent b="0" l="0" r="0" t="0"/>
                  <wp:docPr descr="C:\Users\utilisateur\AppData\Local\Microsoft\Windows\INetCache\Content.Word\47_toothpaste.jpg" id="1727810352" name="image7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toothpaste.jpg" id="0" name="image7.jp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137" cy="12176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spazzolino/dentifricio</w:t>
            </w:r>
          </w:p>
        </w:tc>
      </w:tr>
    </w:tbl>
    <w:p w:rsidR="00000000" w:rsidDel="00000000" w:rsidP="00000000" w:rsidRDefault="00000000" w:rsidRPr="00000000" w14:paraId="00000053">
      <w:pPr>
        <w:spacing w:after="120" w:before="12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before="12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before="12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Telefono</w:t>
      </w:r>
    </w:p>
    <w:tbl>
      <w:tblPr>
        <w:tblStyle w:val="Table6"/>
        <w:tblW w:w="102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155"/>
        <w:gridCol w:w="5049"/>
        <w:tblGridChange w:id="0">
          <w:tblGrid>
            <w:gridCol w:w="5155"/>
            <w:gridCol w:w="5049"/>
          </w:tblGrid>
        </w:tblGridChange>
      </w:tblGrid>
      <w:tr>
        <w:trPr>
          <w:cantSplit w:val="0"/>
          <w:trHeight w:val="23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557000" cy="1260000"/>
                  <wp:effectExtent b="0" l="0" r="0" t="0"/>
                  <wp:docPr descr="C:\Users\utilisateur\AppData\Local\Microsoft\Windows\INetCache\Content.Word\47_mobilephone.jpg" id="1727810353" name="image20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mobilephone.jpg" id="0" name="image20.jp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000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776211" cy="1260000"/>
                  <wp:effectExtent b="0" l="0" r="0" t="0"/>
                  <wp:docPr descr="C:\Users\utilisateur\AppData\Local\Microsoft\Windows\INetCache\Content.Word\47_internet.jpg" id="1727810354" name="image8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internet.jpg" id="0" name="image8.jp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211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cellulare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internet</w:t>
            </w:r>
          </w:p>
        </w:tc>
      </w:tr>
      <w:tr>
        <w:trPr>
          <w:cantSplit w:val="0"/>
          <w:trHeight w:val="23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2399000" cy="1260000"/>
                  <wp:effectExtent b="0" l="0" r="0" t="0"/>
                  <wp:docPr id="1727810355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34"/>
                          <a:srcRect b="8466" l="0" r="0" t="12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00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260000" cy="1260000"/>
                  <wp:effectExtent b="0" l="0" r="0" t="0"/>
                  <wp:docPr descr="C:\Users\utilisateur\AppData\Local\Microsoft\Windows\INetCache\Content.Word\46_47_49_WIFI.JPG" id="1727810356" name="image24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6_47_49_WIFI.JPG" id="0" name="image24.jp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caricatore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WiFi</w:t>
            </w:r>
          </w:p>
        </w:tc>
      </w:tr>
    </w:tbl>
    <w:p w:rsidR="00000000" w:rsidDel="00000000" w:rsidP="00000000" w:rsidRDefault="00000000" w:rsidRPr="00000000" w14:paraId="0000005E">
      <w:pPr>
        <w:spacing w:after="120" w:before="120" w:lineRule="auto"/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before="12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Arredamento/casa </w:t>
      </w:r>
    </w:p>
    <w:tbl>
      <w:tblPr>
        <w:tblStyle w:val="Table7"/>
        <w:tblW w:w="102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079"/>
        <w:gridCol w:w="5125"/>
        <w:tblGridChange w:id="0">
          <w:tblGrid>
            <w:gridCol w:w="5079"/>
            <w:gridCol w:w="5125"/>
          </w:tblGrid>
        </w:tblGridChange>
      </w:tblGrid>
      <w:tr>
        <w:trPr>
          <w:cantSplit w:val="0"/>
          <w:trHeight w:val="23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436052" cy="1162938"/>
                  <wp:effectExtent b="0" l="0" r="0" t="0"/>
                  <wp:docPr descr="C:\Users\utilisateur\AppData\Local\Microsoft\Windows\INetCache\Content.Word\47_bed.jpg" id="1727810357" name="image6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bed.jpg" id="0" name="image6.jp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052" cy="11629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566386" cy="1044257"/>
                  <wp:effectExtent b="0" l="0" r="0" t="0"/>
                  <wp:docPr descr="C:\Users\utilisateur\AppData\Local\Microsoft\Windows\INetCache\Content.Word\47_blanket.jpg" id="1727810358" name="image17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blanket.jpg" id="0" name="image17.jp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386" cy="10442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letto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coperta</w:t>
            </w:r>
          </w:p>
        </w:tc>
      </w:tr>
      <w:tr>
        <w:trPr>
          <w:cantSplit w:val="0"/>
          <w:trHeight w:val="238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488440" cy="1027732"/>
                  <wp:effectExtent b="0" l="0" r="0" t="0"/>
                  <wp:docPr descr="C:\Users\utilisateur\AppData\Local\Microsoft\Windows\INetCache\Content.Word\47_pillow.jpg" id="1727810341" name="image35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pillow.jpg" id="0" name="image35.jp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10277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cuscino</w:t>
            </w:r>
          </w:p>
        </w:tc>
      </w:tr>
    </w:tbl>
    <w:p w:rsidR="00000000" w:rsidDel="00000000" w:rsidP="00000000" w:rsidRDefault="00000000" w:rsidRPr="00000000" w14:paraId="00000068">
      <w:pPr>
        <w:spacing w:after="120" w:before="120" w:lineRule="auto"/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20" w:before="12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Famiglia</w:t>
      </w:r>
    </w:p>
    <w:tbl>
      <w:tblPr>
        <w:tblStyle w:val="Table8"/>
        <w:tblW w:w="102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04"/>
        <w:gridCol w:w="5000"/>
        <w:tblGridChange w:id="0">
          <w:tblGrid>
            <w:gridCol w:w="5204"/>
            <w:gridCol w:w="5000"/>
          </w:tblGrid>
        </w:tblGridChange>
      </w:tblGrid>
      <w:tr>
        <w:trPr>
          <w:cantSplit w:val="0"/>
          <w:trHeight w:val="2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659890" cy="1222117"/>
                  <wp:effectExtent b="0" l="0" r="0" t="0"/>
                  <wp:docPr descr="C:\Users\utilisateur\AppData\Local\Microsoft\Windows\INetCache\Content.Word\47_family.jpg" id="1727810342" name="image14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family.jpg" id="0" name="image14.jpg"/>
                          <pic:cNvPicPr preferRelativeResize="0"/>
                        </pic:nvPicPr>
                        <pic:blipFill>
                          <a:blip r:embed="rId3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890" cy="12221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953966" cy="1132277"/>
                  <wp:effectExtent b="0" l="0" r="0" t="0"/>
                  <wp:docPr descr="C:\Users\utilisateur\AppData\Local\Microsoft\Windows\INetCache\Content.Word\47_grand-father.jpg" id="1727810343" name="image18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grand-father.jpg" id="0" name="image18.jp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966" cy="11322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famiglia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nonna/nonno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158408" cy="1097439"/>
                  <wp:effectExtent b="0" l="0" r="0" t="0"/>
                  <wp:docPr descr="C:\Users\utilisateur\AppData\Local\Microsoft\Windows\INetCache\Content.Word\47_father_mother.jpg" id="1727810344" name="image23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father_mother.jpg" id="0" name="image23.jp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408" cy="10974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559877" cy="1031105"/>
                  <wp:effectExtent b="0" l="0" r="0" t="0"/>
                  <wp:docPr descr="C:\Users\utilisateur\AppData\Local\Microsoft\Windows\INetCache\Content.Word\47_Son_Daughter.jpg" id="1727810345" name="image4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Son_Daughter.jpg" id="0" name="image4.jpg"/>
                          <pic:cNvPicPr preferRelativeResize="0"/>
                        </pic:nvPicPr>
                        <pic:blipFill>
                          <a:blip r:embed="rId4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877" cy="10311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madre/padre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figlia/figlio</w:t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2107565" cy="1045001"/>
                  <wp:effectExtent b="0" l="0" r="0" t="0"/>
                  <wp:docPr descr="C:\Users\utilisateur\AppData\Local\Microsoft\Windows\INetCache\Content.Word\47_brother_sister.jpg" id="1727810347" name="image25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brother_sister.jpg" id="0" name="image25.jpg"/>
                          <pic:cNvPicPr preferRelativeResize="0"/>
                        </pic:nvPicPr>
                        <pic:blipFill>
                          <a:blip r:embed="rId43"/>
                          <a:srcRect b="0" l="0" r="0" t="24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565" cy="10450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</w:rPr>
              <w:drawing>
                <wp:inline distB="0" distT="0" distL="0" distR="0">
                  <wp:extent cx="1350327" cy="1006126"/>
                  <wp:effectExtent b="0" l="0" r="0" t="0"/>
                  <wp:docPr descr="C:\Users\utilisateur\AppData\Local\Microsoft\Windows\INetCache\Content.Word\47_baby.jpg" id="1727810348" name="image27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7_baby.jpg" id="0" name="image27.jpg"/>
                          <pic:cNvPicPr preferRelativeResize="0"/>
                        </pic:nvPicPr>
                        <pic:blipFill>
                          <a:blip r:embed="rId4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327" cy="10061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  <w:rtl w:val="0"/>
              </w:rPr>
              <w:t xml:space="preserve">sorella/fratello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rtl w:val="0"/>
              </w:rPr>
              <w:t xml:space="preserve">neonato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20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60" w:line="259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Fonti immagini aggiunte: Licenza Freepik Dante Alighieri</w:t>
      </w:r>
    </w:p>
    <w:sectPr>
      <w:footerReference r:id="rId45" w:type="default"/>
      <w:pgSz w:h="16838" w:w="11906" w:orient="portrait"/>
      <w:pgMar w:bottom="0" w:top="263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  <w:font w:name="Open Sans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tabs>
        <w:tab w:val="center" w:leader="none" w:pos="5224"/>
        <w:tab w:val="right" w:leader="none" w:pos="10174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34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/5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8F55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3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2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1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TKLettersLevel1" w:customStyle="1">
    <w:name w:val="TK_Letters Level 1"/>
    <w:basedOn w:val="TKNbrsLevel1"/>
    <w:qFormat w:val="1"/>
    <w:rsid w:val="00921AD4"/>
    <w:pPr>
      <w:numPr>
        <w:numId w:val="4"/>
      </w:numPr>
      <w:ind w:left="357" w:hanging="357"/>
    </w:pPr>
    <w:rPr>
      <w:lang w:val="en-US"/>
    </w:rPr>
  </w:style>
  <w:style w:type="character" w:styleId="Mention1" w:customStyle="1">
    <w:name w:val="Mention1"/>
    <w:basedOn w:val="Carpredefinitoparagrafo"/>
    <w:uiPriority w:val="99"/>
    <w:semiHidden w:val="1"/>
    <w:unhideWhenUsed w:val="1"/>
    <w:rsid w:val="0049605E"/>
    <w:rPr>
      <w:color w:val="2b579a"/>
      <w:shd w:color="auto" w:fill="e6e6e6" w:val="clear"/>
    </w:rPr>
  </w:style>
  <w:style w:type="paragraph" w:styleId="Paragrafoelenco">
    <w:name w:val="List Paragraph"/>
    <w:basedOn w:val="Normale"/>
    <w:uiPriority w:val="34"/>
    <w:qFormat w:val="1"/>
    <w:rsid w:val="004A3A49"/>
    <w:pPr>
      <w:ind w:left="720"/>
      <w:contextualSpacing w:val="1"/>
    </w:pPr>
  </w:style>
  <w:style w:type="paragraph" w:styleId="Nessunaspaziatura">
    <w:name w:val="No Spacing"/>
    <w:link w:val="NessunaspaziaturaCarattere"/>
    <w:uiPriority w:val="1"/>
    <w:qFormat w:val="1"/>
    <w:rsid w:val="004A3A49"/>
    <w:pPr>
      <w:spacing w:after="0" w:line="240" w:lineRule="auto"/>
    </w:pPr>
    <w:rPr>
      <w:rFonts w:eastAsiaTheme="minorEastAsia"/>
      <w:lang w:eastAsia="fr-FR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4A3A49"/>
    <w:rPr>
      <w:rFonts w:eastAsiaTheme="minorEastAsia"/>
      <w:lang w:eastAsia="fr-FR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42211"/>
    <w:rPr>
      <w:color w:val="605e5c"/>
      <w:shd w:color="auto" w:fill="e1dfdd" w:val="clear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EE2CBA"/>
    <w:rPr>
      <w:rFonts w:eastAsia="Calibri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EE2CBA"/>
    <w:rPr>
      <w:rFonts w:ascii="Calibri" w:cs="Times New Roman" w:eastAsia="Calibri" w:hAnsi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EE2CBA"/>
    <w:rPr>
      <w:vertAlign w:val="superscript"/>
    </w:rPr>
  </w:style>
  <w:style w:type="table" w:styleId="TableGrid1" w:customStyle="1">
    <w:name w:val="Table Grid1"/>
    <w:basedOn w:val="Tabellanormale"/>
    <w:next w:val="Grigliatabella"/>
    <w:uiPriority w:val="59"/>
    <w:rsid w:val="00EE2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evisione">
    <w:name w:val="Revision"/>
    <w:hidden w:val="1"/>
    <w:uiPriority w:val="99"/>
    <w:semiHidden w:val="1"/>
    <w:rsid w:val="009D4D8C"/>
    <w:pPr>
      <w:spacing w:after="0" w:line="240" w:lineRule="auto"/>
    </w:pPr>
    <w:rPr>
      <w:rFonts w:ascii="Calibri" w:cs="Times New Roman" w:eastAsia="Times New Roman" w:hAnsi="Calibri"/>
      <w:sz w:val="24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303F8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303F8D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303F8D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303F8D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303F8D"/>
    <w:rPr>
      <w:rFonts w:ascii="Calibri" w:cs="Times New Roman" w:eastAsia="Times New Roman" w:hAnsi="Calibri"/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8.jpg"/><Relationship Id="rId20" Type="http://schemas.openxmlformats.org/officeDocument/2006/relationships/image" Target="media/image38.jpg"/><Relationship Id="rId42" Type="http://schemas.openxmlformats.org/officeDocument/2006/relationships/image" Target="media/image4.jpg"/><Relationship Id="rId41" Type="http://schemas.openxmlformats.org/officeDocument/2006/relationships/image" Target="media/image23.jpg"/><Relationship Id="rId22" Type="http://schemas.openxmlformats.org/officeDocument/2006/relationships/image" Target="media/image37.jpg"/><Relationship Id="rId44" Type="http://schemas.openxmlformats.org/officeDocument/2006/relationships/image" Target="media/image27.jpg"/><Relationship Id="rId21" Type="http://schemas.openxmlformats.org/officeDocument/2006/relationships/image" Target="media/image34.jpg"/><Relationship Id="rId43" Type="http://schemas.openxmlformats.org/officeDocument/2006/relationships/image" Target="media/image25.jpg"/><Relationship Id="rId24" Type="http://schemas.openxmlformats.org/officeDocument/2006/relationships/image" Target="media/image33.jpg"/><Relationship Id="rId23" Type="http://schemas.openxmlformats.org/officeDocument/2006/relationships/image" Target="media/image30.jpg"/><Relationship Id="rId45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26" Type="http://schemas.openxmlformats.org/officeDocument/2006/relationships/image" Target="media/image36.jpg"/><Relationship Id="rId25" Type="http://schemas.openxmlformats.org/officeDocument/2006/relationships/image" Target="media/image22.jpg"/><Relationship Id="rId28" Type="http://schemas.openxmlformats.org/officeDocument/2006/relationships/image" Target="media/image10.jpg"/><Relationship Id="rId27" Type="http://schemas.openxmlformats.org/officeDocument/2006/relationships/image" Target="media/image3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21.jpg"/><Relationship Id="rId7" Type="http://schemas.openxmlformats.org/officeDocument/2006/relationships/image" Target="media/image1.png"/><Relationship Id="rId8" Type="http://schemas.openxmlformats.org/officeDocument/2006/relationships/image" Target="media/image3.png"/><Relationship Id="rId31" Type="http://schemas.openxmlformats.org/officeDocument/2006/relationships/image" Target="media/image7.jpg"/><Relationship Id="rId30" Type="http://schemas.openxmlformats.org/officeDocument/2006/relationships/image" Target="media/image5.jpg"/><Relationship Id="rId11" Type="http://schemas.openxmlformats.org/officeDocument/2006/relationships/image" Target="media/image16.jpg"/><Relationship Id="rId33" Type="http://schemas.openxmlformats.org/officeDocument/2006/relationships/image" Target="media/image8.jpg"/><Relationship Id="rId10" Type="http://schemas.openxmlformats.org/officeDocument/2006/relationships/image" Target="media/image15.jpg"/><Relationship Id="rId32" Type="http://schemas.openxmlformats.org/officeDocument/2006/relationships/image" Target="media/image20.jpg"/><Relationship Id="rId13" Type="http://schemas.openxmlformats.org/officeDocument/2006/relationships/image" Target="media/image9.jpg"/><Relationship Id="rId35" Type="http://schemas.openxmlformats.org/officeDocument/2006/relationships/image" Target="media/image24.jpg"/><Relationship Id="rId12" Type="http://schemas.openxmlformats.org/officeDocument/2006/relationships/image" Target="media/image19.png"/><Relationship Id="rId34" Type="http://schemas.openxmlformats.org/officeDocument/2006/relationships/image" Target="media/image11.jpg"/><Relationship Id="rId15" Type="http://schemas.openxmlformats.org/officeDocument/2006/relationships/image" Target="media/image31.jpg"/><Relationship Id="rId37" Type="http://schemas.openxmlformats.org/officeDocument/2006/relationships/image" Target="media/image17.jpg"/><Relationship Id="rId14" Type="http://schemas.openxmlformats.org/officeDocument/2006/relationships/image" Target="media/image12.jpg"/><Relationship Id="rId36" Type="http://schemas.openxmlformats.org/officeDocument/2006/relationships/image" Target="media/image6.jpg"/><Relationship Id="rId17" Type="http://schemas.openxmlformats.org/officeDocument/2006/relationships/image" Target="media/image28.jpg"/><Relationship Id="rId39" Type="http://schemas.openxmlformats.org/officeDocument/2006/relationships/image" Target="media/image14.jpg"/><Relationship Id="rId16" Type="http://schemas.openxmlformats.org/officeDocument/2006/relationships/image" Target="media/image26.jpg"/><Relationship Id="rId38" Type="http://schemas.openxmlformats.org/officeDocument/2006/relationships/image" Target="media/image35.jpg"/><Relationship Id="rId19" Type="http://schemas.openxmlformats.org/officeDocument/2006/relationships/image" Target="media/image29.jpg"/><Relationship Id="rId18" Type="http://schemas.openxmlformats.org/officeDocument/2006/relationships/image" Target="media/image1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Relationship Id="rId4" Type="http://schemas.openxmlformats.org/officeDocument/2006/relationships/font" Target="fonts/OpenSans-regular.ttf"/><Relationship Id="rId5" Type="http://schemas.openxmlformats.org/officeDocument/2006/relationships/font" Target="fonts/OpenSans-bold.ttf"/><Relationship Id="rId6" Type="http://schemas.openxmlformats.org/officeDocument/2006/relationships/font" Target="fonts/OpenSans-italic.ttf"/><Relationship Id="rId7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kd8MqsfaWLs61QcYBi355KvwKA==">CgMxLjA4AGopChRzdWdnZXN0Ljg1NHU1dWExMWYxehIRTWFkZGFsZW5hIEZvcm1pY2FqKQoUc3VnZ2VzdC5vMnltbHF4NnBscngSEU1hZGRhbGVuYSBGb3JtaWNhaikKFHN1Z2dlc3QuZ3AzaTZ5eW9wZnd4EhFNYWRkYWxlbmEgRm9ybWljYWopChRzdWdnZXN0LnhnOHA2ZHg3M2Z5bhIRTWFkZGFsZW5hIEZvcm1pY2FqKQoUc3VnZ2VzdC4xeTg1d3JuMHNoc28SEU1hZGRhbGVuYSBGb3JtaWNhaikKFHN1Z2dlc3QuZ2Y2azY2aXRzcGtxEhFNYWRkYWxlbmEgRm9ybWljYXIhMXBTemcyT2hMU0Z2RFRyTndNSkhCODB2THhCSHAwTH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2025-06-11T13:28:00Z</dcterms:created>
  <dc:creator>utilisateur</dc:creator>
</cp:coreProperties>
</file>