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C50697" w:rsidRPr="00750942" w14:paraId="0CA5A9F2" w14:textId="77777777" w:rsidTr="002B0CD7">
        <w:trPr>
          <w:trHeight w:val="1413"/>
        </w:trPr>
        <w:tc>
          <w:tcPr>
            <w:tcW w:w="2063" w:type="dxa"/>
          </w:tcPr>
          <w:p w14:paraId="085BF4C0" w14:textId="77777777" w:rsidR="00C50697" w:rsidRPr="00D00033" w:rsidRDefault="00C50697" w:rsidP="002B0CD7">
            <w:pPr>
              <w:rPr>
                <w:rFonts w:ascii="Myriad Pro" w:hAnsi="Myriad Pro"/>
              </w:rPr>
            </w:pPr>
            <w:r w:rsidRPr="00D00033">
              <w:rPr>
                <w:rFonts w:ascii="Myriad Pro" w:hAnsi="Myriad Pro"/>
                <w:noProof/>
              </w:rPr>
              <w:drawing>
                <wp:anchor distT="0" distB="0" distL="114300" distR="114300" simplePos="0" relativeHeight="251656704" behindDoc="0" locked="0" layoutInCell="1" allowOverlap="1" wp14:anchorId="4A75551F" wp14:editId="124F668C">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4AC914C2" w14:textId="77777777" w:rsidR="00C50697" w:rsidRPr="00D00033" w:rsidRDefault="00C50697" w:rsidP="002B0CD7">
            <w:pPr>
              <w:jc w:val="center"/>
              <w:rPr>
                <w:rFonts w:ascii="Myriad Pro" w:eastAsiaTheme="minorHAnsi" w:hAnsi="Myriad Pro"/>
                <w:b/>
                <w:lang w:val="en-US"/>
              </w:rPr>
            </w:pPr>
          </w:p>
          <w:p w14:paraId="1F2E3A5C" w14:textId="77777777" w:rsidR="00C50697" w:rsidRPr="00D00033" w:rsidRDefault="00C50697" w:rsidP="002B0CD7">
            <w:pPr>
              <w:jc w:val="center"/>
              <w:rPr>
                <w:rFonts w:ascii="Myriad Pro" w:eastAsiaTheme="minorHAnsi" w:hAnsi="Myriad Pro"/>
                <w:b/>
                <w:sz w:val="26"/>
                <w:szCs w:val="18"/>
                <w:lang w:val="en-US"/>
              </w:rPr>
            </w:pPr>
          </w:p>
          <w:p w14:paraId="4B8193C4" w14:textId="77777777" w:rsidR="00C50697" w:rsidRPr="00D00033" w:rsidRDefault="00C50697" w:rsidP="002B0CD7">
            <w:pPr>
              <w:jc w:val="center"/>
              <w:rPr>
                <w:rFonts w:ascii="Myriad Pro" w:eastAsiaTheme="minorHAnsi" w:hAnsi="Myriad Pro"/>
                <w:b/>
                <w:sz w:val="26"/>
                <w:szCs w:val="18"/>
                <w:lang w:val="en-US"/>
              </w:rPr>
            </w:pPr>
          </w:p>
          <w:p w14:paraId="450EB6D2" w14:textId="77777777" w:rsidR="00C50697" w:rsidRPr="00D00033" w:rsidRDefault="00C50697" w:rsidP="002B0CD7">
            <w:pPr>
              <w:jc w:val="center"/>
              <w:rPr>
                <w:rFonts w:ascii="Myriad Pro" w:eastAsiaTheme="minorHAnsi" w:hAnsi="Myriad Pro"/>
                <w:b/>
                <w:sz w:val="26"/>
                <w:szCs w:val="18"/>
                <w:lang w:val="en-US"/>
              </w:rPr>
            </w:pPr>
          </w:p>
          <w:p w14:paraId="6088705A" w14:textId="77777777" w:rsidR="00C50697" w:rsidRPr="00D00033" w:rsidRDefault="00C50697" w:rsidP="002B0CD7">
            <w:pPr>
              <w:rPr>
                <w:rFonts w:ascii="Myriad Pro" w:eastAsiaTheme="minorHAnsi" w:hAnsi="Myriad Pro"/>
                <w:b/>
                <w:sz w:val="26"/>
                <w:szCs w:val="18"/>
                <w:lang w:val="en-US"/>
              </w:rPr>
            </w:pPr>
          </w:p>
          <w:p w14:paraId="6D4B1345" w14:textId="77777777" w:rsidR="00C50697" w:rsidRPr="00536D1F" w:rsidRDefault="00C50697"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742F3174" w14:textId="77777777" w:rsidR="00C50697" w:rsidRPr="00536D1F" w:rsidRDefault="00000000" w:rsidP="002B0CD7">
            <w:pPr>
              <w:jc w:val="center"/>
              <w:rPr>
                <w:rFonts w:ascii="Myriad Pro" w:eastAsiaTheme="minorHAnsi" w:hAnsi="Myriad Pro"/>
                <w:color w:val="0000FF"/>
                <w:u w:val="single"/>
                <w:lang w:val="en-US"/>
              </w:rPr>
            </w:pPr>
            <w:r>
              <w:rPr>
                <w:noProof/>
              </w:rPr>
              <w:pict w14:anchorId="382F444C">
                <v:line id="Connecteur droit 2" o:spid="_x0000_s2050" style="position:absolute;left:0;text-align:left;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518924DA" w14:textId="77777777" w:rsidR="00C50697" w:rsidRPr="00536D1F" w:rsidRDefault="00C50697"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57728" behindDoc="1" locked="0" layoutInCell="1" allowOverlap="1" wp14:anchorId="0B1DCC00" wp14:editId="1127C5E3">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1557A6D3" w14:textId="77777777" w:rsidR="00C50697" w:rsidRPr="00536D1F" w:rsidRDefault="00C50697" w:rsidP="002B0CD7">
            <w:pPr>
              <w:tabs>
                <w:tab w:val="center" w:pos="4607"/>
                <w:tab w:val="right" w:pos="9214"/>
              </w:tabs>
              <w:jc w:val="right"/>
              <w:rPr>
                <w:rFonts w:ascii="Myriad Pro" w:eastAsiaTheme="minorHAnsi" w:hAnsi="Myriad Pro" w:cstheme="majorHAnsi"/>
                <w:color w:val="0000FF"/>
                <w:u w:val="single"/>
                <w:lang w:val="en-US"/>
              </w:rPr>
            </w:pPr>
          </w:p>
          <w:p w14:paraId="5EA7A825" w14:textId="77777777" w:rsidR="00C50697" w:rsidRPr="00536D1F" w:rsidRDefault="00C50697" w:rsidP="002B0CD7">
            <w:pPr>
              <w:ind w:firstLine="708"/>
              <w:rPr>
                <w:rFonts w:ascii="Myriad Pro" w:eastAsiaTheme="minorHAnsi" w:hAnsi="Myriad Pro" w:cstheme="majorHAnsi"/>
                <w:lang w:val="en-US"/>
              </w:rPr>
            </w:pPr>
          </w:p>
          <w:p w14:paraId="60EA75D2" w14:textId="77777777" w:rsidR="00C50697" w:rsidRPr="00536D1F" w:rsidRDefault="00C50697" w:rsidP="002B0CD7">
            <w:pPr>
              <w:rPr>
                <w:rFonts w:ascii="Myriad Pro" w:eastAsiaTheme="minorHAnsi" w:hAnsi="Myriad Pro" w:cstheme="majorHAnsi"/>
                <w:lang w:val="en-US"/>
              </w:rPr>
            </w:pPr>
          </w:p>
          <w:p w14:paraId="1DB6E616" w14:textId="77777777" w:rsidR="00C50697" w:rsidRPr="00536D1F" w:rsidRDefault="00C50697" w:rsidP="002B0CD7">
            <w:pPr>
              <w:jc w:val="center"/>
              <w:rPr>
                <w:rFonts w:ascii="Myriad Pro" w:eastAsiaTheme="minorHAnsi" w:hAnsi="Myriad Pro" w:cstheme="majorHAnsi"/>
                <w:lang w:val="en-US"/>
              </w:rPr>
            </w:pPr>
          </w:p>
        </w:tc>
      </w:tr>
    </w:tbl>
    <w:p w14:paraId="42ED371E" w14:textId="23FE8C51" w:rsidR="00DC6479" w:rsidRPr="009E4F44" w:rsidRDefault="00DC6479">
      <w:pPr>
        <w:spacing w:after="160" w:line="259" w:lineRule="auto"/>
        <w:rPr>
          <w:lang w:val="tr"/>
        </w:rPr>
      </w:pPr>
    </w:p>
    <w:p w14:paraId="216848E0" w14:textId="7EB65A57" w:rsidR="006D1B58" w:rsidRPr="00C50697" w:rsidRDefault="006203E5" w:rsidP="00972857">
      <w:pPr>
        <w:pStyle w:val="TKMAINTITLE"/>
        <w:spacing w:before="0" w:after="0"/>
        <w:rPr>
          <w:sz w:val="36"/>
          <w:szCs w:val="36"/>
          <w:lang w:val="tr"/>
        </w:rPr>
      </w:pPr>
      <w:r>
        <w:rPr>
          <w:sz w:val="36"/>
          <w:szCs w:val="36"/>
          <w:lang w:val="tr"/>
        </w:rPr>
        <w:t>23 - Göçmenlerin hedef dili kullanmaları gereken</w:t>
      </w:r>
    </w:p>
    <w:p w14:paraId="38C07E16" w14:textId="77777777" w:rsidR="006D1B58" w:rsidRPr="00C50697" w:rsidRDefault="006D1B58" w:rsidP="00F018F7">
      <w:pPr>
        <w:pStyle w:val="TKMAINTITLE"/>
        <w:spacing w:before="0" w:after="0"/>
        <w:rPr>
          <w:sz w:val="36"/>
          <w:szCs w:val="36"/>
          <w:lang w:val="tr"/>
        </w:rPr>
      </w:pPr>
      <w:r>
        <w:rPr>
          <w:sz w:val="36"/>
          <w:szCs w:val="36"/>
          <w:lang w:val="tr"/>
        </w:rPr>
        <w:t>durumlar hakkında bilgi edinilmesi</w:t>
      </w:r>
    </w:p>
    <w:p w14:paraId="4BB1DB1F" w14:textId="76FF2FBF" w:rsidR="006D1B58" w:rsidRPr="00C50697" w:rsidRDefault="006D1B58" w:rsidP="00F018F7">
      <w:pPr>
        <w:pStyle w:val="TKAIM"/>
        <w:jc w:val="both"/>
        <w:rPr>
          <w:lang w:val="tr"/>
        </w:rPr>
      </w:pPr>
      <w:r>
        <w:rPr>
          <w:bCs/>
          <w:lang w:val="tr"/>
        </w:rPr>
        <w:t>Amaç: Göçmenlerin öğrenmekte oldukları dili fiilen kullandıkları durumlar hakkında bilgi toplamanın yollarını önermek ve ne öğrenmeleri gerektiğine karar verirken bu bilgileri kullanmada rehberlik etmek.</w:t>
      </w:r>
    </w:p>
    <w:p w14:paraId="013018E5" w14:textId="77777777" w:rsidR="006D1B58" w:rsidRPr="009E4F44" w:rsidRDefault="009D1985" w:rsidP="006D1B58">
      <w:pPr>
        <w:pStyle w:val="TKTEXTE"/>
        <w:jc w:val="both"/>
        <w:rPr>
          <w:lang w:val="tr"/>
        </w:rPr>
      </w:pPr>
      <w:r>
        <w:rPr>
          <w:lang w:val="tr"/>
        </w:rPr>
        <w:t xml:space="preserve">Aşağıdaki kontrol listesi, göçmenlerin hedef dili kullandıkları durumları gözlemlerken not almanıza yardımcı olmak için tasarlanmıştır. Zamanınız varsa ve meslektaşlarınızla birlikte çalışabiliyorsanız sistematik gözlemler yapabilirsiniz, ancak kısmi gözlemlere ve deneyimlerinize dayanarak bilgileri aşamalı olarak da oluşturabilirsiniz. </w:t>
      </w:r>
    </w:p>
    <w:p w14:paraId="2D37BA7F" w14:textId="77D1A032" w:rsidR="006D1B58" w:rsidRPr="009E4F44" w:rsidRDefault="009376B1" w:rsidP="006D1B58">
      <w:pPr>
        <w:pStyle w:val="TKTEXTE"/>
        <w:jc w:val="both"/>
        <w:rPr>
          <w:lang w:val="tr"/>
        </w:rPr>
      </w:pPr>
      <w:r>
        <w:rPr>
          <w:lang w:val="tr"/>
        </w:rPr>
        <w:t xml:space="preserve">Göçmen öğrencileri günlük yaşamlarında dili kullanırken gözlemlemek, dil desteği için uygun senaryoları, durumları ve işlevleri seçmenize yardımcı olacaktır. </w:t>
      </w:r>
    </w:p>
    <w:p w14:paraId="3FFB9A8C" w14:textId="77777777" w:rsidR="00890EA6" w:rsidRPr="009E4F44" w:rsidRDefault="00890EA6" w:rsidP="006D1B58">
      <w:pPr>
        <w:pStyle w:val="TKTEXTE"/>
        <w:jc w:val="both"/>
        <w:rPr>
          <w:lang w:val="tr"/>
        </w:rPr>
      </w:pPr>
    </w:p>
    <w:p w14:paraId="4DFA618B" w14:textId="77777777" w:rsidR="00023E99" w:rsidRPr="009E4F44" w:rsidRDefault="008240EA" w:rsidP="004C4345">
      <w:pPr>
        <w:pStyle w:val="TKTITRE1"/>
        <w:rPr>
          <w:sz w:val="24"/>
          <w:szCs w:val="24"/>
          <w:lang w:val="tr"/>
        </w:rPr>
      </w:pPr>
      <w:r>
        <w:rPr>
          <w:sz w:val="24"/>
          <w:szCs w:val="24"/>
          <w:lang w:val="tr"/>
        </w:rPr>
        <w:t>Göçmen öğrenciler aşağıdaki kişilerden hangileriyle konuşuyor?</w:t>
      </w:r>
    </w:p>
    <w:p w14:paraId="197CFACF" w14:textId="77777777" w:rsidR="00023E99" w:rsidRPr="00955304" w:rsidRDefault="0085491B" w:rsidP="003605FD">
      <w:pPr>
        <w:pStyle w:val="TKBulletLevel1"/>
        <w:numPr>
          <w:ilvl w:val="0"/>
          <w:numId w:val="19"/>
        </w:numPr>
      </w:pPr>
      <w:r>
        <w:rPr>
          <w:lang w:val="tr"/>
        </w:rPr>
        <w:t>Aynı dili konuşan diğer göçmenler</w:t>
      </w:r>
    </w:p>
    <w:p w14:paraId="6AAEA92B" w14:textId="77777777" w:rsidR="00023E99" w:rsidRPr="00955304" w:rsidRDefault="0085491B" w:rsidP="003605FD">
      <w:pPr>
        <w:pStyle w:val="TKBulletLevel1"/>
        <w:numPr>
          <w:ilvl w:val="0"/>
          <w:numId w:val="19"/>
        </w:numPr>
      </w:pPr>
      <w:r>
        <w:rPr>
          <w:lang w:val="tr"/>
        </w:rPr>
        <w:t>Başka diller konuşan göçmenler</w:t>
      </w:r>
    </w:p>
    <w:p w14:paraId="499CCBE2" w14:textId="77777777" w:rsidR="00023E99" w:rsidRPr="009E4F44" w:rsidRDefault="0085491B" w:rsidP="003605FD">
      <w:pPr>
        <w:pStyle w:val="TKBulletLevel1"/>
        <w:numPr>
          <w:ilvl w:val="0"/>
          <w:numId w:val="19"/>
        </w:numPr>
        <w:rPr>
          <w:lang w:val="de-DE"/>
        </w:rPr>
      </w:pPr>
      <w:r>
        <w:rPr>
          <w:lang w:val="tr"/>
        </w:rPr>
        <w:t>STK'lerde, derneklerde vb. çalışan gönüllüler ve diğerleri</w:t>
      </w:r>
    </w:p>
    <w:p w14:paraId="1F468135" w14:textId="77777777" w:rsidR="00023E99" w:rsidRPr="00955304" w:rsidRDefault="0085491B" w:rsidP="003605FD">
      <w:pPr>
        <w:pStyle w:val="TKBulletLevel1"/>
        <w:numPr>
          <w:ilvl w:val="0"/>
          <w:numId w:val="19"/>
        </w:numPr>
      </w:pPr>
      <w:r>
        <w:rPr>
          <w:lang w:val="tr"/>
        </w:rPr>
        <w:t>Kültürel aracılar</w:t>
      </w:r>
    </w:p>
    <w:p w14:paraId="6ED79B81" w14:textId="77777777" w:rsidR="00023E99" w:rsidRPr="00955304" w:rsidRDefault="0085491B" w:rsidP="003605FD">
      <w:pPr>
        <w:pStyle w:val="TKBulletLevel1"/>
        <w:numPr>
          <w:ilvl w:val="0"/>
          <w:numId w:val="19"/>
        </w:numPr>
      </w:pPr>
      <w:r>
        <w:rPr>
          <w:lang w:val="tr"/>
        </w:rPr>
        <w:t>Sağlık çalışanları</w:t>
      </w:r>
    </w:p>
    <w:p w14:paraId="6075881E" w14:textId="77777777" w:rsidR="00023E99" w:rsidRPr="00955304" w:rsidRDefault="0085491B" w:rsidP="003605FD">
      <w:pPr>
        <w:pStyle w:val="TKBulletLevel1"/>
        <w:numPr>
          <w:ilvl w:val="0"/>
          <w:numId w:val="19"/>
        </w:numPr>
      </w:pPr>
      <w:r>
        <w:rPr>
          <w:lang w:val="tr"/>
        </w:rPr>
        <w:t>Adli yardım çalışanları</w:t>
      </w:r>
    </w:p>
    <w:p w14:paraId="17F3C23D" w14:textId="77777777" w:rsidR="00023E99" w:rsidRPr="00955304" w:rsidRDefault="0085491B" w:rsidP="003605FD">
      <w:pPr>
        <w:pStyle w:val="TKBulletLevel1"/>
        <w:numPr>
          <w:ilvl w:val="0"/>
          <w:numId w:val="19"/>
        </w:numPr>
      </w:pPr>
      <w:r>
        <w:rPr>
          <w:lang w:val="tr"/>
        </w:rPr>
        <w:t>İdari makamlar (sınır kontrol memurları, polis, güvenlik personeli, vb.)</w:t>
      </w:r>
    </w:p>
    <w:p w14:paraId="7D6F61BE" w14:textId="77777777" w:rsidR="00023E99" w:rsidRPr="00955304" w:rsidRDefault="0085491B" w:rsidP="003605FD">
      <w:pPr>
        <w:pStyle w:val="TKBulletLevel1"/>
        <w:numPr>
          <w:ilvl w:val="0"/>
          <w:numId w:val="19"/>
        </w:numPr>
      </w:pPr>
      <w:r>
        <w:rPr>
          <w:lang w:val="tr"/>
        </w:rPr>
        <w:t>Kamu görevlileri (sosyal hizmetler, konut yardımı, diğer idareler).</w:t>
      </w:r>
    </w:p>
    <w:p w14:paraId="3505B015" w14:textId="77777777" w:rsidR="00023E99" w:rsidRPr="00955304" w:rsidRDefault="0085491B" w:rsidP="003605FD">
      <w:pPr>
        <w:pStyle w:val="TKBulletLevel1"/>
        <w:numPr>
          <w:ilvl w:val="0"/>
          <w:numId w:val="19"/>
        </w:numPr>
      </w:pPr>
      <w:r>
        <w:rPr>
          <w:lang w:val="tr"/>
        </w:rPr>
        <w:t>Öğretmenler</w:t>
      </w:r>
    </w:p>
    <w:p w14:paraId="7394673F" w14:textId="77777777" w:rsidR="00023E99" w:rsidRPr="00955304" w:rsidRDefault="0085491B" w:rsidP="003605FD">
      <w:pPr>
        <w:pStyle w:val="TKBulletLevel1"/>
        <w:numPr>
          <w:ilvl w:val="0"/>
          <w:numId w:val="19"/>
        </w:numPr>
      </w:pPr>
      <w:r>
        <w:rPr>
          <w:lang w:val="tr"/>
        </w:rPr>
        <w:t>Genel olarak yerel halk</w:t>
      </w:r>
    </w:p>
    <w:p w14:paraId="1F49D400" w14:textId="77777777" w:rsidR="00023E99" w:rsidRPr="00955304" w:rsidRDefault="0085491B" w:rsidP="003605FD">
      <w:pPr>
        <w:pStyle w:val="TKBulletLevel1"/>
        <w:numPr>
          <w:ilvl w:val="0"/>
          <w:numId w:val="19"/>
        </w:numPr>
      </w:pPr>
      <w:r>
        <w:rPr>
          <w:lang w:val="tr"/>
        </w:rPr>
        <w:t>Komşular</w:t>
      </w:r>
    </w:p>
    <w:p w14:paraId="6E56BE11" w14:textId="77777777" w:rsidR="00023E99" w:rsidRPr="00955304" w:rsidRDefault="0085491B" w:rsidP="003605FD">
      <w:pPr>
        <w:pStyle w:val="TKBulletLevel1"/>
        <w:numPr>
          <w:ilvl w:val="0"/>
          <w:numId w:val="19"/>
        </w:numPr>
      </w:pPr>
      <w:r>
        <w:rPr>
          <w:lang w:val="tr"/>
        </w:rPr>
        <w:t>Esnaf</w:t>
      </w:r>
    </w:p>
    <w:p w14:paraId="10C6899D" w14:textId="77777777" w:rsidR="00023E99" w:rsidRPr="00955304" w:rsidRDefault="0085491B" w:rsidP="003605FD">
      <w:pPr>
        <w:pStyle w:val="TKBulletLevel1"/>
        <w:numPr>
          <w:ilvl w:val="0"/>
          <w:numId w:val="19"/>
        </w:numPr>
      </w:pPr>
      <w:r>
        <w:rPr>
          <w:lang w:val="tr"/>
        </w:rPr>
        <w:t>Diğer insanlar - kimler?</w:t>
      </w:r>
    </w:p>
    <w:p w14:paraId="2B9A1431" w14:textId="77777777" w:rsidR="006D1B58" w:rsidRPr="00955304" w:rsidRDefault="006D1B58" w:rsidP="006D1B58"/>
    <w:p w14:paraId="51057291" w14:textId="77777777" w:rsidR="00023E99" w:rsidRPr="00896CFF" w:rsidRDefault="00023E99" w:rsidP="00023E99">
      <w:pPr>
        <w:pStyle w:val="TKTITRE1"/>
        <w:rPr>
          <w:sz w:val="28"/>
          <w:szCs w:val="28"/>
        </w:rPr>
      </w:pPr>
      <w:r>
        <w:rPr>
          <w:sz w:val="24"/>
          <w:szCs w:val="24"/>
          <w:lang w:val="tr"/>
        </w:rPr>
        <w:t>Şunları belirlemeye çalışın:</w:t>
      </w:r>
    </w:p>
    <w:p w14:paraId="59090B8D" w14:textId="77777777" w:rsidR="00023E99" w:rsidRPr="00955304" w:rsidRDefault="00023E99" w:rsidP="00023E99">
      <w:pPr>
        <w:pStyle w:val="TKBulletLevel1"/>
        <w:numPr>
          <w:ilvl w:val="0"/>
          <w:numId w:val="2"/>
        </w:numPr>
      </w:pPr>
      <w:r>
        <w:rPr>
          <w:lang w:val="tr"/>
        </w:rPr>
        <w:t>Hangi etkileşimli durumların sıklıkla meydana geldiğini</w:t>
      </w:r>
    </w:p>
    <w:p w14:paraId="4B0D091F" w14:textId="77777777" w:rsidR="00023E99" w:rsidRPr="00955304" w:rsidRDefault="00023E99" w:rsidP="00023E99">
      <w:pPr>
        <w:pStyle w:val="TKBulletLevel1"/>
        <w:numPr>
          <w:ilvl w:val="0"/>
          <w:numId w:val="2"/>
        </w:numPr>
      </w:pPr>
      <w:r>
        <w:rPr>
          <w:lang w:val="tr"/>
        </w:rPr>
        <w:lastRenderedPageBreak/>
        <w:t>Genellikle bir tercüman veya göçmenlerin de anladığı bir dili bilen birinin yardımıyla gerçekleşen konuşmalar</w:t>
      </w:r>
    </w:p>
    <w:p w14:paraId="4E23CF7D" w14:textId="77777777" w:rsidR="00023E99" w:rsidRPr="00955304" w:rsidRDefault="00023E99" w:rsidP="00023E99">
      <w:pPr>
        <w:pStyle w:val="TKBulletLevel1"/>
        <w:numPr>
          <w:ilvl w:val="0"/>
          <w:numId w:val="2"/>
        </w:numPr>
      </w:pPr>
      <w:r>
        <w:rPr>
          <w:lang w:val="tr"/>
        </w:rPr>
        <w:t>Öğrencilerin eşit bireyler arasında olduğu ve eşit olmayan bireyler arasında olduğunu düşündükleri konuşmalar (örneğin, bir memur ile bir göçmen veya bir yetişkin ile bir çocuk arasında)</w:t>
      </w:r>
    </w:p>
    <w:p w14:paraId="4EDBD776" w14:textId="77777777" w:rsidR="00023E99" w:rsidRPr="00955304" w:rsidRDefault="00023E99" w:rsidP="00023E99">
      <w:pPr>
        <w:pStyle w:val="TKBulletLevel1"/>
        <w:numPr>
          <w:ilvl w:val="0"/>
          <w:numId w:val="2"/>
        </w:numPr>
      </w:pPr>
      <w:r>
        <w:rPr>
          <w:lang w:val="tr"/>
        </w:rPr>
        <w:t>Öğrencilerin önceden hazırlanabileceği konuşmalar</w:t>
      </w:r>
    </w:p>
    <w:p w14:paraId="62E596AB" w14:textId="77777777" w:rsidR="00023E99" w:rsidRPr="00955304" w:rsidRDefault="00023E99" w:rsidP="00023E99">
      <w:pPr>
        <w:pStyle w:val="TKBulletLevel1"/>
        <w:numPr>
          <w:ilvl w:val="0"/>
          <w:numId w:val="2"/>
        </w:numPr>
      </w:pPr>
      <w:r>
        <w:rPr>
          <w:lang w:val="tr"/>
        </w:rPr>
        <w:t>Belirli yerlerde (ofisler, mağazalar, sokaklar) gerçekleşen ve gerçekleşmeyen konuşmalar</w:t>
      </w:r>
    </w:p>
    <w:p w14:paraId="1CD1FEEE" w14:textId="77777777" w:rsidR="00023E99" w:rsidRPr="00955304" w:rsidRDefault="00023E99" w:rsidP="00023E99">
      <w:pPr>
        <w:pStyle w:val="TKBulletLevel1"/>
        <w:numPr>
          <w:ilvl w:val="0"/>
          <w:numId w:val="2"/>
        </w:numPr>
      </w:pPr>
      <w:r>
        <w:rPr>
          <w:lang w:val="tr"/>
        </w:rPr>
        <w:t>Örneğin yazılı bir anket, basılı bilgilerin okunması vb. gibi sözlü etkileşimden daha fazlasını içeren durumlar</w:t>
      </w:r>
    </w:p>
    <w:p w14:paraId="3F2DBE03" w14:textId="77777777" w:rsidR="00023E99" w:rsidRPr="00F610D5" w:rsidRDefault="00023E99" w:rsidP="00023E99">
      <w:pPr>
        <w:pStyle w:val="TKBulletLevel1"/>
        <w:numPr>
          <w:ilvl w:val="0"/>
          <w:numId w:val="2"/>
        </w:numPr>
      </w:pPr>
      <w:r>
        <w:rPr>
          <w:lang w:val="tr"/>
        </w:rPr>
        <w:t>Konuşma konularının tahmin edilebileceği ve tahmin edilemeyeceği durumlar.</w:t>
      </w:r>
    </w:p>
    <w:p w14:paraId="58DF52DA" w14:textId="77777777" w:rsidR="001C4539" w:rsidRPr="009E4F44" w:rsidRDefault="001C4539" w:rsidP="001C4539">
      <w:pPr>
        <w:rPr>
          <w:lang w:val="en-US"/>
        </w:rPr>
      </w:pPr>
    </w:p>
    <w:p w14:paraId="0A7A6644" w14:textId="77777777" w:rsidR="00023E99" w:rsidRPr="00955304" w:rsidRDefault="00BE34B4" w:rsidP="00023E99">
      <w:r>
        <w:rPr>
          <w:lang w:val="tr"/>
        </w:rPr>
        <w:t>Özellikle de mültecilerle ilgili olarak:</w:t>
      </w:r>
    </w:p>
    <w:p w14:paraId="14B1F5DA" w14:textId="77777777" w:rsidR="00023E99" w:rsidRPr="00955304" w:rsidRDefault="00023E99" w:rsidP="00023E99">
      <w:pPr>
        <w:pStyle w:val="TKBulletLevel1"/>
        <w:numPr>
          <w:ilvl w:val="0"/>
          <w:numId w:val="2"/>
        </w:numPr>
      </w:pPr>
      <w:r>
        <w:rPr>
          <w:lang w:val="tr"/>
        </w:rPr>
        <w:t>Onları endişelendiren konuşmalar</w:t>
      </w:r>
    </w:p>
    <w:p w14:paraId="0A317A0D" w14:textId="77777777" w:rsidR="00023E99" w:rsidRPr="009E4F44" w:rsidRDefault="00023E99" w:rsidP="00023E99">
      <w:pPr>
        <w:pStyle w:val="TKBulletLevel1"/>
        <w:numPr>
          <w:ilvl w:val="0"/>
          <w:numId w:val="2"/>
        </w:numPr>
        <w:rPr>
          <w:lang w:val="es-ES"/>
        </w:rPr>
      </w:pPr>
      <w:r>
        <w:rPr>
          <w:lang w:val="tr"/>
        </w:rPr>
        <w:t>Gelecekleri için önemli olan ve sadece sıradan olan konuşmalar</w:t>
      </w:r>
    </w:p>
    <w:p w14:paraId="2723EDA3" w14:textId="77777777" w:rsidR="00C569BC" w:rsidRPr="00F610D5" w:rsidRDefault="00023E99" w:rsidP="00023E99">
      <w:pPr>
        <w:pStyle w:val="TKBulletLevel1"/>
        <w:numPr>
          <w:ilvl w:val="0"/>
          <w:numId w:val="2"/>
        </w:numPr>
      </w:pPr>
      <w:r>
        <w:rPr>
          <w:lang w:val="tr"/>
        </w:rPr>
        <w:t>Kaçınılmaz olan konuşmalar</w:t>
      </w:r>
    </w:p>
    <w:p w14:paraId="0F94C156" w14:textId="473E18FB" w:rsidR="00023E99" w:rsidRPr="000A6E3F" w:rsidRDefault="00C569BC" w:rsidP="00023E99">
      <w:pPr>
        <w:pStyle w:val="TKBulletLevel1"/>
        <w:numPr>
          <w:ilvl w:val="0"/>
          <w:numId w:val="2"/>
        </w:numPr>
      </w:pPr>
      <w:r>
        <w:rPr>
          <w:lang w:val="tr"/>
        </w:rPr>
        <w:t>Öğrencilerin kendilerinin başlattığı ve tesadüfen gerçekleşen konuşmalar</w:t>
      </w:r>
    </w:p>
    <w:p w14:paraId="58C9C001" w14:textId="7759C927" w:rsidR="00023E99" w:rsidRPr="00750942" w:rsidRDefault="006203E5" w:rsidP="00750942">
      <w:pPr>
        <w:spacing w:line="259" w:lineRule="auto"/>
        <w:contextualSpacing/>
        <w:jc w:val="both"/>
        <w:rPr>
          <w:rFonts w:eastAsiaTheme="minorEastAsia"/>
          <w:szCs w:val="24"/>
          <w:lang w:val="en-US"/>
        </w:rPr>
      </w:pPr>
      <w:r>
        <w:rPr>
          <w:lang w:val="tr"/>
        </w:rPr>
        <w:t>(Ayrıca bkz. Araç 4 -</w:t>
      </w:r>
      <w:r>
        <w:rPr>
          <w:i/>
          <w:iCs/>
          <w:u w:val="single"/>
          <w:lang w:val="tr"/>
        </w:rPr>
        <w:t xml:space="preserve"> </w:t>
      </w:r>
      <w:r>
        <w:rPr>
          <w:i/>
          <w:iCs/>
          <w:szCs w:val="24"/>
          <w:u w:val="single"/>
          <w:lang w:val="tr"/>
        </w:rPr>
        <w:t>Yeni gelen göçmenlere dil desteği sağlamak için yapılması gerekenler</w:t>
      </w:r>
      <w:r>
        <w:rPr>
          <w:lang w:val="tr"/>
        </w:rPr>
        <w:t>).</w:t>
      </w:r>
    </w:p>
    <w:sectPr w:rsidR="00023E99" w:rsidRPr="00750942" w:rsidSect="00C50697">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DF17" w14:textId="77777777" w:rsidR="00BC6D8B" w:rsidRDefault="00BC6D8B" w:rsidP="00C523EA">
      <w:r>
        <w:separator/>
      </w:r>
    </w:p>
  </w:endnote>
  <w:endnote w:type="continuationSeparator" w:id="0">
    <w:p w14:paraId="326770BB" w14:textId="77777777" w:rsidR="00BC6D8B" w:rsidRDefault="00BC6D8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814398"/>
      <w:docPartObj>
        <w:docPartGallery w:val="Page Numbers (Bottom of Page)"/>
        <w:docPartUnique/>
      </w:docPartObj>
    </w:sdtPr>
    <w:sdtContent>
      <w:p w14:paraId="35EFF741" w14:textId="473A0FDA" w:rsidR="006203E5" w:rsidRPr="00C50697" w:rsidRDefault="00C50697" w:rsidP="00C50697">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23</w:t>
        </w:r>
        <w:r w:rsidRPr="00A455B5">
          <w:rPr>
            <w:rFonts w:asciiTheme="minorHAnsi" w:hAnsiTheme="minorHAnsi" w:cstheme="minorHAnsi"/>
            <w:b/>
            <w:bCs/>
            <w:sz w:val="18"/>
            <w:szCs w:val="18"/>
          </w:rPr>
          <w:t xml:space="preserve"> – Göçmenlere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sidR="00750942">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E22E" w14:textId="77777777" w:rsidR="00BC6D8B" w:rsidRDefault="00BC6D8B" w:rsidP="00C523EA">
      <w:r>
        <w:separator/>
      </w:r>
    </w:p>
  </w:footnote>
  <w:footnote w:type="continuationSeparator" w:id="0">
    <w:p w14:paraId="5556933E" w14:textId="77777777" w:rsidR="00BC6D8B" w:rsidRDefault="00BC6D8B"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4324"/>
    <w:multiLevelType w:val="hybridMultilevel"/>
    <w:tmpl w:val="6D143748"/>
    <w:lvl w:ilvl="0" w:tplc="9EC805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1D1275FD"/>
    <w:multiLevelType w:val="hybridMultilevel"/>
    <w:tmpl w:val="35C05A72"/>
    <w:lvl w:ilvl="0" w:tplc="B1C6A3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52239"/>
    <w:multiLevelType w:val="hybridMultilevel"/>
    <w:tmpl w:val="F94EC398"/>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214275"/>
    <w:multiLevelType w:val="hybridMultilevel"/>
    <w:tmpl w:val="F25C4F62"/>
    <w:lvl w:ilvl="0" w:tplc="04E2C966">
      <w:start w:val="1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B72CE6"/>
    <w:multiLevelType w:val="hybridMultilevel"/>
    <w:tmpl w:val="3982A2F2"/>
    <w:lvl w:ilvl="0" w:tplc="C1CE96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B1C3B62"/>
    <w:multiLevelType w:val="hybridMultilevel"/>
    <w:tmpl w:val="21D2F048"/>
    <w:lvl w:ilvl="0" w:tplc="59FCA39C">
      <w:start w:val="13"/>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1585B7C"/>
    <w:multiLevelType w:val="hybridMultilevel"/>
    <w:tmpl w:val="BCCEB384"/>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A792D8C"/>
    <w:multiLevelType w:val="hybridMultilevel"/>
    <w:tmpl w:val="34D2D9FE"/>
    <w:lvl w:ilvl="0" w:tplc="CA50D364">
      <w:start w:val="11"/>
      <w:numFmt w:val="decimal"/>
      <w:lvlText w:val="%1"/>
      <w:lvlJc w:val="left"/>
      <w:pPr>
        <w:ind w:left="768" w:hanging="4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849447520">
    <w:abstractNumId w:val="4"/>
  </w:num>
  <w:num w:numId="2" w16cid:durableId="1140222298">
    <w:abstractNumId w:val="14"/>
  </w:num>
  <w:num w:numId="3" w16cid:durableId="643438296">
    <w:abstractNumId w:val="19"/>
  </w:num>
  <w:num w:numId="4" w16cid:durableId="676350904">
    <w:abstractNumId w:val="2"/>
  </w:num>
  <w:num w:numId="5" w16cid:durableId="1814177332">
    <w:abstractNumId w:val="18"/>
  </w:num>
  <w:num w:numId="6" w16cid:durableId="330911351">
    <w:abstractNumId w:val="17"/>
  </w:num>
  <w:num w:numId="7" w16cid:durableId="1734889793">
    <w:abstractNumId w:val="14"/>
  </w:num>
  <w:num w:numId="8" w16cid:durableId="1669672789">
    <w:abstractNumId w:val="5"/>
  </w:num>
  <w:num w:numId="9" w16cid:durableId="800735095">
    <w:abstractNumId w:val="15"/>
  </w:num>
  <w:num w:numId="10" w16cid:durableId="1790856698">
    <w:abstractNumId w:val="20"/>
  </w:num>
  <w:num w:numId="11" w16cid:durableId="1863548900">
    <w:abstractNumId w:val="14"/>
  </w:num>
  <w:num w:numId="12" w16cid:durableId="2072463164">
    <w:abstractNumId w:val="8"/>
  </w:num>
  <w:num w:numId="13" w16cid:durableId="1694257902">
    <w:abstractNumId w:val="1"/>
  </w:num>
  <w:num w:numId="14" w16cid:durableId="1432362296">
    <w:abstractNumId w:val="3"/>
  </w:num>
  <w:num w:numId="15" w16cid:durableId="1194881548">
    <w:abstractNumId w:val="12"/>
  </w:num>
  <w:num w:numId="16" w16cid:durableId="1916283806">
    <w:abstractNumId w:val="6"/>
  </w:num>
  <w:num w:numId="17" w16cid:durableId="1698504141">
    <w:abstractNumId w:val="10"/>
  </w:num>
  <w:num w:numId="18" w16cid:durableId="1654484890">
    <w:abstractNumId w:val="16"/>
  </w:num>
  <w:num w:numId="19" w16cid:durableId="1987540866">
    <w:abstractNumId w:val="0"/>
  </w:num>
  <w:num w:numId="20" w16cid:durableId="645937802">
    <w:abstractNumId w:val="11"/>
  </w:num>
  <w:num w:numId="21" w16cid:durableId="610480096">
    <w:abstractNumId w:val="9"/>
  </w:num>
  <w:num w:numId="22" w16cid:durableId="1573152300">
    <w:abstractNumId w:val="13"/>
  </w:num>
  <w:num w:numId="23" w16cid:durableId="197652588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075FF"/>
    <w:rsid w:val="00011354"/>
    <w:rsid w:val="00013516"/>
    <w:rsid w:val="00023E99"/>
    <w:rsid w:val="0003068D"/>
    <w:rsid w:val="000338F0"/>
    <w:rsid w:val="00037B0E"/>
    <w:rsid w:val="00037C48"/>
    <w:rsid w:val="00043133"/>
    <w:rsid w:val="000432DE"/>
    <w:rsid w:val="000618A7"/>
    <w:rsid w:val="00066A9B"/>
    <w:rsid w:val="00076E40"/>
    <w:rsid w:val="0008456F"/>
    <w:rsid w:val="00086129"/>
    <w:rsid w:val="00087C6E"/>
    <w:rsid w:val="00091055"/>
    <w:rsid w:val="000923A2"/>
    <w:rsid w:val="000937FA"/>
    <w:rsid w:val="000A080D"/>
    <w:rsid w:val="000A2322"/>
    <w:rsid w:val="000A435A"/>
    <w:rsid w:val="000A4E0D"/>
    <w:rsid w:val="000A6E3F"/>
    <w:rsid w:val="000C5F40"/>
    <w:rsid w:val="000C6AFA"/>
    <w:rsid w:val="000D2CB6"/>
    <w:rsid w:val="000E706C"/>
    <w:rsid w:val="000E7AFD"/>
    <w:rsid w:val="000F42D6"/>
    <w:rsid w:val="00103548"/>
    <w:rsid w:val="00107EA6"/>
    <w:rsid w:val="00110B4B"/>
    <w:rsid w:val="00113442"/>
    <w:rsid w:val="00121C7F"/>
    <w:rsid w:val="00122220"/>
    <w:rsid w:val="00126A5E"/>
    <w:rsid w:val="00133590"/>
    <w:rsid w:val="001347DC"/>
    <w:rsid w:val="00140B7E"/>
    <w:rsid w:val="00154B1F"/>
    <w:rsid w:val="00156D7E"/>
    <w:rsid w:val="00172C07"/>
    <w:rsid w:val="001741D1"/>
    <w:rsid w:val="0017676C"/>
    <w:rsid w:val="001811E7"/>
    <w:rsid w:val="00186952"/>
    <w:rsid w:val="00190767"/>
    <w:rsid w:val="001965B4"/>
    <w:rsid w:val="001A1B4C"/>
    <w:rsid w:val="001B0010"/>
    <w:rsid w:val="001B1586"/>
    <w:rsid w:val="001B2EEE"/>
    <w:rsid w:val="001B602D"/>
    <w:rsid w:val="001B6F6A"/>
    <w:rsid w:val="001B71AD"/>
    <w:rsid w:val="001C43E5"/>
    <w:rsid w:val="001C4539"/>
    <w:rsid w:val="001C7918"/>
    <w:rsid w:val="001E4A49"/>
    <w:rsid w:val="001E4B78"/>
    <w:rsid w:val="001F35A7"/>
    <w:rsid w:val="001F47EF"/>
    <w:rsid w:val="00201D74"/>
    <w:rsid w:val="0020300A"/>
    <w:rsid w:val="00214CD0"/>
    <w:rsid w:val="0023219C"/>
    <w:rsid w:val="00232C4C"/>
    <w:rsid w:val="00233192"/>
    <w:rsid w:val="00245449"/>
    <w:rsid w:val="00246E8E"/>
    <w:rsid w:val="00254840"/>
    <w:rsid w:val="00254DC5"/>
    <w:rsid w:val="002565C6"/>
    <w:rsid w:val="0026161F"/>
    <w:rsid w:val="0026293F"/>
    <w:rsid w:val="00265975"/>
    <w:rsid w:val="002860CD"/>
    <w:rsid w:val="002871FD"/>
    <w:rsid w:val="002954E2"/>
    <w:rsid w:val="002973BC"/>
    <w:rsid w:val="002A0CEF"/>
    <w:rsid w:val="002A3476"/>
    <w:rsid w:val="002B2887"/>
    <w:rsid w:val="002B74C9"/>
    <w:rsid w:val="002B7C97"/>
    <w:rsid w:val="002C1CC6"/>
    <w:rsid w:val="002C3965"/>
    <w:rsid w:val="002D058D"/>
    <w:rsid w:val="002D72B8"/>
    <w:rsid w:val="002D7DBD"/>
    <w:rsid w:val="002F089F"/>
    <w:rsid w:val="002F2562"/>
    <w:rsid w:val="002F4657"/>
    <w:rsid w:val="002F712C"/>
    <w:rsid w:val="0030060E"/>
    <w:rsid w:val="0030218A"/>
    <w:rsid w:val="00303A5A"/>
    <w:rsid w:val="003128C2"/>
    <w:rsid w:val="00327BBC"/>
    <w:rsid w:val="0033137E"/>
    <w:rsid w:val="00341A02"/>
    <w:rsid w:val="003428B9"/>
    <w:rsid w:val="0035492A"/>
    <w:rsid w:val="003575BD"/>
    <w:rsid w:val="00357FA9"/>
    <w:rsid w:val="003605FD"/>
    <w:rsid w:val="0036087F"/>
    <w:rsid w:val="0036703C"/>
    <w:rsid w:val="00373B9F"/>
    <w:rsid w:val="00374BD1"/>
    <w:rsid w:val="00374E7C"/>
    <w:rsid w:val="0037570C"/>
    <w:rsid w:val="003768F2"/>
    <w:rsid w:val="0038017F"/>
    <w:rsid w:val="0038061D"/>
    <w:rsid w:val="0038409C"/>
    <w:rsid w:val="003847AD"/>
    <w:rsid w:val="00387B77"/>
    <w:rsid w:val="003A3BEF"/>
    <w:rsid w:val="003B337F"/>
    <w:rsid w:val="003C0495"/>
    <w:rsid w:val="003C050D"/>
    <w:rsid w:val="003C32F5"/>
    <w:rsid w:val="003C6C37"/>
    <w:rsid w:val="003E358D"/>
    <w:rsid w:val="003E6B81"/>
    <w:rsid w:val="003E7D0F"/>
    <w:rsid w:val="003F121D"/>
    <w:rsid w:val="003F7E93"/>
    <w:rsid w:val="00406212"/>
    <w:rsid w:val="00422B8D"/>
    <w:rsid w:val="00427830"/>
    <w:rsid w:val="00450203"/>
    <w:rsid w:val="00456598"/>
    <w:rsid w:val="00457DD9"/>
    <w:rsid w:val="00460BCC"/>
    <w:rsid w:val="00462871"/>
    <w:rsid w:val="00466BB4"/>
    <w:rsid w:val="00470AA9"/>
    <w:rsid w:val="00477DC9"/>
    <w:rsid w:val="00485808"/>
    <w:rsid w:val="0049006B"/>
    <w:rsid w:val="00490099"/>
    <w:rsid w:val="004A486D"/>
    <w:rsid w:val="004B5DD8"/>
    <w:rsid w:val="004C1652"/>
    <w:rsid w:val="004C1BED"/>
    <w:rsid w:val="004C1DC7"/>
    <w:rsid w:val="004C4345"/>
    <w:rsid w:val="004E13EA"/>
    <w:rsid w:val="004E32A8"/>
    <w:rsid w:val="004F2E30"/>
    <w:rsid w:val="00503E91"/>
    <w:rsid w:val="00513C38"/>
    <w:rsid w:val="00515CEB"/>
    <w:rsid w:val="00526886"/>
    <w:rsid w:val="0053146B"/>
    <w:rsid w:val="00555D25"/>
    <w:rsid w:val="00556F05"/>
    <w:rsid w:val="00566448"/>
    <w:rsid w:val="005713EB"/>
    <w:rsid w:val="005834FA"/>
    <w:rsid w:val="00583A87"/>
    <w:rsid w:val="005845C6"/>
    <w:rsid w:val="00584D90"/>
    <w:rsid w:val="00591A60"/>
    <w:rsid w:val="00592F6C"/>
    <w:rsid w:val="005A54C5"/>
    <w:rsid w:val="005B25D8"/>
    <w:rsid w:val="005B36A0"/>
    <w:rsid w:val="005B6A28"/>
    <w:rsid w:val="005B6B26"/>
    <w:rsid w:val="005C2E50"/>
    <w:rsid w:val="005C610B"/>
    <w:rsid w:val="005C794F"/>
    <w:rsid w:val="005D0061"/>
    <w:rsid w:val="005E4CA5"/>
    <w:rsid w:val="005F3597"/>
    <w:rsid w:val="00601F6E"/>
    <w:rsid w:val="00606D4E"/>
    <w:rsid w:val="00610883"/>
    <w:rsid w:val="00617D74"/>
    <w:rsid w:val="006203E5"/>
    <w:rsid w:val="00625735"/>
    <w:rsid w:val="00630A20"/>
    <w:rsid w:val="00634900"/>
    <w:rsid w:val="0064154F"/>
    <w:rsid w:val="0064246F"/>
    <w:rsid w:val="006449E5"/>
    <w:rsid w:val="006455D0"/>
    <w:rsid w:val="0065196D"/>
    <w:rsid w:val="00651E90"/>
    <w:rsid w:val="00655B1E"/>
    <w:rsid w:val="00655CCE"/>
    <w:rsid w:val="006627B2"/>
    <w:rsid w:val="00677DC7"/>
    <w:rsid w:val="00693D49"/>
    <w:rsid w:val="006A1A21"/>
    <w:rsid w:val="006A346E"/>
    <w:rsid w:val="006A6B06"/>
    <w:rsid w:val="006B17EB"/>
    <w:rsid w:val="006B612B"/>
    <w:rsid w:val="006C0689"/>
    <w:rsid w:val="006C08C3"/>
    <w:rsid w:val="006C1BA3"/>
    <w:rsid w:val="006C7764"/>
    <w:rsid w:val="006D1336"/>
    <w:rsid w:val="006D1B58"/>
    <w:rsid w:val="006D234F"/>
    <w:rsid w:val="006D37D9"/>
    <w:rsid w:val="006D572A"/>
    <w:rsid w:val="006E7DC9"/>
    <w:rsid w:val="006F2CE6"/>
    <w:rsid w:val="006F56BB"/>
    <w:rsid w:val="007014BE"/>
    <w:rsid w:val="00702845"/>
    <w:rsid w:val="00705BF1"/>
    <w:rsid w:val="00720091"/>
    <w:rsid w:val="00722140"/>
    <w:rsid w:val="00731AE8"/>
    <w:rsid w:val="00734E55"/>
    <w:rsid w:val="0073670A"/>
    <w:rsid w:val="00740411"/>
    <w:rsid w:val="0074542C"/>
    <w:rsid w:val="007458E1"/>
    <w:rsid w:val="00750942"/>
    <w:rsid w:val="00761782"/>
    <w:rsid w:val="00773ACD"/>
    <w:rsid w:val="00786599"/>
    <w:rsid w:val="00795831"/>
    <w:rsid w:val="0079711F"/>
    <w:rsid w:val="007B4D14"/>
    <w:rsid w:val="007C078A"/>
    <w:rsid w:val="007C3684"/>
    <w:rsid w:val="007D2E06"/>
    <w:rsid w:val="007F5F10"/>
    <w:rsid w:val="0080462C"/>
    <w:rsid w:val="00805257"/>
    <w:rsid w:val="008067EC"/>
    <w:rsid w:val="008114B2"/>
    <w:rsid w:val="008240EA"/>
    <w:rsid w:val="00825F32"/>
    <w:rsid w:val="0083366C"/>
    <w:rsid w:val="008376E1"/>
    <w:rsid w:val="00840675"/>
    <w:rsid w:val="00844534"/>
    <w:rsid w:val="008469DE"/>
    <w:rsid w:val="008506D5"/>
    <w:rsid w:val="0085491B"/>
    <w:rsid w:val="00861DA2"/>
    <w:rsid w:val="008658D4"/>
    <w:rsid w:val="00870231"/>
    <w:rsid w:val="00884C5B"/>
    <w:rsid w:val="008870C8"/>
    <w:rsid w:val="00890EA6"/>
    <w:rsid w:val="00892B00"/>
    <w:rsid w:val="00896CFF"/>
    <w:rsid w:val="008B45A3"/>
    <w:rsid w:val="008C53DF"/>
    <w:rsid w:val="008D2F5C"/>
    <w:rsid w:val="008E6FB9"/>
    <w:rsid w:val="008F0189"/>
    <w:rsid w:val="008F036D"/>
    <w:rsid w:val="008F0D33"/>
    <w:rsid w:val="008F1473"/>
    <w:rsid w:val="008F24DC"/>
    <w:rsid w:val="008F51C9"/>
    <w:rsid w:val="008F5269"/>
    <w:rsid w:val="008F6B0D"/>
    <w:rsid w:val="009025F0"/>
    <w:rsid w:val="00906C04"/>
    <w:rsid w:val="00921BAA"/>
    <w:rsid w:val="00931DBD"/>
    <w:rsid w:val="0093428B"/>
    <w:rsid w:val="0093454F"/>
    <w:rsid w:val="00937031"/>
    <w:rsid w:val="009376B1"/>
    <w:rsid w:val="0094551C"/>
    <w:rsid w:val="00945CE1"/>
    <w:rsid w:val="00945FD9"/>
    <w:rsid w:val="00953DC1"/>
    <w:rsid w:val="00954C75"/>
    <w:rsid w:val="00955304"/>
    <w:rsid w:val="00957B71"/>
    <w:rsid w:val="00962C0C"/>
    <w:rsid w:val="00967D40"/>
    <w:rsid w:val="00970C63"/>
    <w:rsid w:val="009718CA"/>
    <w:rsid w:val="00972857"/>
    <w:rsid w:val="0097497F"/>
    <w:rsid w:val="00990990"/>
    <w:rsid w:val="009A1173"/>
    <w:rsid w:val="009A171C"/>
    <w:rsid w:val="009A4759"/>
    <w:rsid w:val="009A5131"/>
    <w:rsid w:val="009B681C"/>
    <w:rsid w:val="009B7F95"/>
    <w:rsid w:val="009C0600"/>
    <w:rsid w:val="009C5229"/>
    <w:rsid w:val="009D1985"/>
    <w:rsid w:val="009D204E"/>
    <w:rsid w:val="009D633E"/>
    <w:rsid w:val="009E4F44"/>
    <w:rsid w:val="009F303C"/>
    <w:rsid w:val="00A01975"/>
    <w:rsid w:val="00A03292"/>
    <w:rsid w:val="00A1258A"/>
    <w:rsid w:val="00A36998"/>
    <w:rsid w:val="00A37741"/>
    <w:rsid w:val="00A5196F"/>
    <w:rsid w:val="00A51FF4"/>
    <w:rsid w:val="00A53173"/>
    <w:rsid w:val="00A56A19"/>
    <w:rsid w:val="00A60EE9"/>
    <w:rsid w:val="00A6623D"/>
    <w:rsid w:val="00A66A66"/>
    <w:rsid w:val="00A67362"/>
    <w:rsid w:val="00A7554F"/>
    <w:rsid w:val="00A75EE5"/>
    <w:rsid w:val="00A802F2"/>
    <w:rsid w:val="00A814BF"/>
    <w:rsid w:val="00A81C9B"/>
    <w:rsid w:val="00AA2FA2"/>
    <w:rsid w:val="00AB255A"/>
    <w:rsid w:val="00AD36D4"/>
    <w:rsid w:val="00AE657E"/>
    <w:rsid w:val="00AF2965"/>
    <w:rsid w:val="00AF39D0"/>
    <w:rsid w:val="00AF4A1E"/>
    <w:rsid w:val="00AF56A8"/>
    <w:rsid w:val="00AF608D"/>
    <w:rsid w:val="00B02446"/>
    <w:rsid w:val="00B03573"/>
    <w:rsid w:val="00B04C73"/>
    <w:rsid w:val="00B0629A"/>
    <w:rsid w:val="00B1079D"/>
    <w:rsid w:val="00B12D15"/>
    <w:rsid w:val="00B14386"/>
    <w:rsid w:val="00B155CC"/>
    <w:rsid w:val="00B25C82"/>
    <w:rsid w:val="00B30D9C"/>
    <w:rsid w:val="00B33421"/>
    <w:rsid w:val="00B35EFB"/>
    <w:rsid w:val="00B50071"/>
    <w:rsid w:val="00B73A35"/>
    <w:rsid w:val="00B77A57"/>
    <w:rsid w:val="00B77E81"/>
    <w:rsid w:val="00B81924"/>
    <w:rsid w:val="00B85B33"/>
    <w:rsid w:val="00B87D33"/>
    <w:rsid w:val="00B94E15"/>
    <w:rsid w:val="00BA25B4"/>
    <w:rsid w:val="00BA3C32"/>
    <w:rsid w:val="00BB0095"/>
    <w:rsid w:val="00BB182D"/>
    <w:rsid w:val="00BC0303"/>
    <w:rsid w:val="00BC3EFC"/>
    <w:rsid w:val="00BC6D8B"/>
    <w:rsid w:val="00BD2F15"/>
    <w:rsid w:val="00BE34B4"/>
    <w:rsid w:val="00BE5DB1"/>
    <w:rsid w:val="00BE6428"/>
    <w:rsid w:val="00BF2B09"/>
    <w:rsid w:val="00BF49E7"/>
    <w:rsid w:val="00BF693D"/>
    <w:rsid w:val="00C034AD"/>
    <w:rsid w:val="00C1404F"/>
    <w:rsid w:val="00C24B3F"/>
    <w:rsid w:val="00C35A15"/>
    <w:rsid w:val="00C36B31"/>
    <w:rsid w:val="00C36B49"/>
    <w:rsid w:val="00C478A6"/>
    <w:rsid w:val="00C50697"/>
    <w:rsid w:val="00C50AA9"/>
    <w:rsid w:val="00C523EA"/>
    <w:rsid w:val="00C53E64"/>
    <w:rsid w:val="00C569BC"/>
    <w:rsid w:val="00C622D7"/>
    <w:rsid w:val="00C666DD"/>
    <w:rsid w:val="00C7477C"/>
    <w:rsid w:val="00C75697"/>
    <w:rsid w:val="00C8086F"/>
    <w:rsid w:val="00C94196"/>
    <w:rsid w:val="00CB06A2"/>
    <w:rsid w:val="00CC0991"/>
    <w:rsid w:val="00CD42D1"/>
    <w:rsid w:val="00CE4C54"/>
    <w:rsid w:val="00CF0B90"/>
    <w:rsid w:val="00CF123B"/>
    <w:rsid w:val="00CF36D3"/>
    <w:rsid w:val="00CF5CFF"/>
    <w:rsid w:val="00D00DA4"/>
    <w:rsid w:val="00D03452"/>
    <w:rsid w:val="00D07616"/>
    <w:rsid w:val="00D1300C"/>
    <w:rsid w:val="00D14A82"/>
    <w:rsid w:val="00D206B1"/>
    <w:rsid w:val="00D2211A"/>
    <w:rsid w:val="00D315B4"/>
    <w:rsid w:val="00D40FEB"/>
    <w:rsid w:val="00D57D70"/>
    <w:rsid w:val="00D61794"/>
    <w:rsid w:val="00D71D0D"/>
    <w:rsid w:val="00D766CE"/>
    <w:rsid w:val="00D81172"/>
    <w:rsid w:val="00D8263C"/>
    <w:rsid w:val="00D8328F"/>
    <w:rsid w:val="00D83A78"/>
    <w:rsid w:val="00D8735E"/>
    <w:rsid w:val="00DA5A92"/>
    <w:rsid w:val="00DC590E"/>
    <w:rsid w:val="00DC59A0"/>
    <w:rsid w:val="00DC6479"/>
    <w:rsid w:val="00DD0635"/>
    <w:rsid w:val="00DD35DF"/>
    <w:rsid w:val="00DD53DC"/>
    <w:rsid w:val="00DE2113"/>
    <w:rsid w:val="00DE4740"/>
    <w:rsid w:val="00DE5B7D"/>
    <w:rsid w:val="00DF13C7"/>
    <w:rsid w:val="00DF5B76"/>
    <w:rsid w:val="00DF60EB"/>
    <w:rsid w:val="00DF6268"/>
    <w:rsid w:val="00DF65BC"/>
    <w:rsid w:val="00E076C3"/>
    <w:rsid w:val="00E13C91"/>
    <w:rsid w:val="00E21780"/>
    <w:rsid w:val="00E21B21"/>
    <w:rsid w:val="00E2539F"/>
    <w:rsid w:val="00E4643C"/>
    <w:rsid w:val="00E53152"/>
    <w:rsid w:val="00E826A8"/>
    <w:rsid w:val="00E90A39"/>
    <w:rsid w:val="00E90B4A"/>
    <w:rsid w:val="00EB1AE7"/>
    <w:rsid w:val="00EB2312"/>
    <w:rsid w:val="00EB2827"/>
    <w:rsid w:val="00EB3411"/>
    <w:rsid w:val="00EC549E"/>
    <w:rsid w:val="00ED4CB7"/>
    <w:rsid w:val="00ED7133"/>
    <w:rsid w:val="00F00389"/>
    <w:rsid w:val="00F018F7"/>
    <w:rsid w:val="00F15D01"/>
    <w:rsid w:val="00F260E9"/>
    <w:rsid w:val="00F45947"/>
    <w:rsid w:val="00F5126A"/>
    <w:rsid w:val="00F610D5"/>
    <w:rsid w:val="00F644B3"/>
    <w:rsid w:val="00F70923"/>
    <w:rsid w:val="00F754B9"/>
    <w:rsid w:val="00F770E0"/>
    <w:rsid w:val="00F87471"/>
    <w:rsid w:val="00F9094E"/>
    <w:rsid w:val="00F9194D"/>
    <w:rsid w:val="00F934F1"/>
    <w:rsid w:val="00FB0515"/>
    <w:rsid w:val="00FB1DA7"/>
    <w:rsid w:val="00FB6F85"/>
    <w:rsid w:val="00FB70A6"/>
    <w:rsid w:val="00FC4F80"/>
    <w:rsid w:val="00FC708E"/>
    <w:rsid w:val="00FD180C"/>
    <w:rsid w:val="00FF38E0"/>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474095"/>
  <w15:docId w15:val="{B8BABE95-349D-4FA4-9FF2-6E6B346A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character" w:styleId="Marquedecommentaire">
    <w:name w:val="annotation reference"/>
    <w:basedOn w:val="Policepardfaut"/>
    <w:uiPriority w:val="99"/>
    <w:semiHidden/>
    <w:unhideWhenUsed/>
    <w:rsid w:val="00156D7E"/>
    <w:rPr>
      <w:sz w:val="16"/>
      <w:szCs w:val="16"/>
    </w:rPr>
  </w:style>
  <w:style w:type="paragraph" w:styleId="Commentaire">
    <w:name w:val="annotation text"/>
    <w:basedOn w:val="Normal"/>
    <w:link w:val="CommentaireCar"/>
    <w:uiPriority w:val="99"/>
    <w:semiHidden/>
    <w:unhideWhenUsed/>
    <w:rsid w:val="00156D7E"/>
    <w:rPr>
      <w:sz w:val="20"/>
      <w:szCs w:val="20"/>
    </w:rPr>
  </w:style>
  <w:style w:type="character" w:customStyle="1" w:styleId="CommentaireCar">
    <w:name w:val="Commentaire Car"/>
    <w:basedOn w:val="Policepardfaut"/>
    <w:link w:val="Commentaire"/>
    <w:uiPriority w:val="99"/>
    <w:semiHidden/>
    <w:rsid w:val="00156D7E"/>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156D7E"/>
    <w:rPr>
      <w:b/>
      <w:bCs/>
    </w:rPr>
  </w:style>
  <w:style w:type="character" w:customStyle="1" w:styleId="ObjetducommentaireCar">
    <w:name w:val="Objet du commentaire Car"/>
    <w:basedOn w:val="CommentaireCar"/>
    <w:link w:val="Objetducommentaire"/>
    <w:uiPriority w:val="99"/>
    <w:semiHidden/>
    <w:rsid w:val="00156D7E"/>
    <w:rPr>
      <w:rFonts w:ascii="Calibri" w:eastAsia="Times New Roman" w:hAnsi="Calibri" w:cs="Times New Roman"/>
      <w:b/>
      <w:bCs/>
      <w:sz w:val="20"/>
      <w:szCs w:val="20"/>
    </w:rPr>
  </w:style>
  <w:style w:type="paragraph" w:styleId="Paragraphedeliste">
    <w:name w:val="List Paragraph"/>
    <w:basedOn w:val="Normal"/>
    <w:uiPriority w:val="34"/>
    <w:qFormat/>
    <w:rsid w:val="00E21780"/>
    <w:pPr>
      <w:spacing w:after="160" w:line="259" w:lineRule="auto"/>
      <w:ind w:left="720"/>
      <w:contextualSpacing/>
    </w:pPr>
    <w:rPr>
      <w:rFonts w:asciiTheme="minorHAnsi" w:eastAsiaTheme="minorEastAsia" w:hAnsiTheme="minorHAnsi" w:cstheme="minorBidi"/>
      <w:sz w:val="22"/>
      <w:lang w:val="en-GB" w:eastAsia="zh-CN"/>
    </w:rPr>
  </w:style>
  <w:style w:type="paragraph" w:styleId="Rvision">
    <w:name w:val="Revision"/>
    <w:hidden/>
    <w:uiPriority w:val="99"/>
    <w:semiHidden/>
    <w:rsid w:val="00F018F7"/>
    <w:pPr>
      <w:spacing w:after="0" w:line="240" w:lineRule="auto"/>
    </w:pPr>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D5458-77AF-4B9D-A421-A96EDB1D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13</TotalTime>
  <Pages>2</Pages>
  <Words>364</Words>
  <Characters>2004</Characters>
  <Application>Microsoft Office Word</Application>
  <DocSecurity>0</DocSecurity>
  <Lines>16</Lines>
  <Paragraphs>4</Paragraphs>
  <ScaleCrop>false</ScaleCrop>
  <HeadingPairs>
    <vt:vector size="8" baseType="variant">
      <vt:variant>
        <vt:lpstr>Konu Başlığı</vt:lpstr>
      </vt:variant>
      <vt:variant>
        <vt:i4>1</vt:i4>
      </vt:variant>
      <vt:variant>
        <vt:lpstr>Title</vt:lpstr>
      </vt:variant>
      <vt:variant>
        <vt:i4>1</vt:i4>
      </vt:variant>
      <vt:variant>
        <vt:lpstr>Titolo</vt:lpstr>
      </vt:variant>
      <vt:variant>
        <vt:i4>1</vt:i4>
      </vt:variant>
      <vt:variant>
        <vt:lpstr>Titre</vt:lpstr>
      </vt:variant>
      <vt:variant>
        <vt:i4>1</vt:i4>
      </vt:variant>
    </vt:vector>
  </HeadingPairs>
  <TitlesOfParts>
    <vt:vector size="4" baseType="lpstr">
      <vt:lpstr/>
      <vt:lpstr/>
      <vt:lpstr/>
      <vt:lpstr/>
    </vt:vector>
  </TitlesOfParts>
  <Manager>Nazik ERENOĞLU</Manager>
  <Company>ERENOĞLU DANIŞMANLIK, TERCÜMANLIK VE DIŞ TİCARET LTD. ŞTİ.</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ERENOĞLU CONSULTANCY, TRANSLATION AND FOREIGN TRADE LTD. CO.</dc:creator>
  <cp:keywords>www.erenoglu.com.tr</cp:keywords>
  <dc:description>_x000d_
_x000d_
_x000d_
_x000d_
</dc:description>
  <cp:lastModifiedBy>VONAU Lucie</cp:lastModifiedBy>
  <cp:revision>20</cp:revision>
  <cp:lastPrinted>2017-03-21T18:43:00Z</cp:lastPrinted>
  <dcterms:created xsi:type="dcterms:W3CDTF">2022-12-11T17:34:00Z</dcterms:created>
  <dcterms:modified xsi:type="dcterms:W3CDTF">2025-11-27T16:00:00Z</dcterms:modified>
  <cp:category>erenoglu@erenoglu.com.tr</cp:category>
</cp:coreProperties>
</file>