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C50697" w:rsidRPr="00661B0B" w14:paraId="0CA5A9F2" w14:textId="77777777" w:rsidTr="002B0CD7">
        <w:trPr>
          <w:trHeight w:val="1413"/>
        </w:trPr>
        <w:tc>
          <w:tcPr>
            <w:tcW w:w="2063" w:type="dxa"/>
          </w:tcPr>
          <w:p w14:paraId="085BF4C0" w14:textId="77777777" w:rsidR="00C50697" w:rsidRPr="00D00033" w:rsidRDefault="00C50697" w:rsidP="002B0CD7">
            <w:pPr>
              <w:rPr>
                <w:rFonts w:ascii="Myriad Pro" w:hAnsi="Myriad Pro"/>
              </w:rPr>
            </w:pPr>
            <w:r w:rsidRPr="00D00033">
              <w:rPr>
                <w:rFonts w:ascii="Myriad Pro" w:hAnsi="Myriad Pro"/>
                <w:noProof/>
              </w:rPr>
              <w:drawing>
                <wp:anchor distT="0" distB="0" distL="114300" distR="114300" simplePos="0" relativeHeight="251656704" behindDoc="0" locked="0" layoutInCell="1" allowOverlap="1" wp14:anchorId="4A75551F" wp14:editId="124F668C">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4AC914C2" w14:textId="77777777" w:rsidR="00C50697" w:rsidRPr="00D00033" w:rsidRDefault="00C50697" w:rsidP="002B0CD7">
            <w:pPr>
              <w:jc w:val="center"/>
              <w:rPr>
                <w:rFonts w:ascii="Myriad Pro" w:eastAsiaTheme="minorHAnsi" w:hAnsi="Myriad Pro"/>
                <w:b/>
                <w:lang w:val="en-US"/>
              </w:rPr>
            </w:pPr>
          </w:p>
          <w:p w14:paraId="1F2E3A5C" w14:textId="77777777" w:rsidR="00C50697" w:rsidRPr="00D00033" w:rsidRDefault="00C50697" w:rsidP="002B0CD7">
            <w:pPr>
              <w:jc w:val="center"/>
              <w:rPr>
                <w:rFonts w:ascii="Myriad Pro" w:eastAsiaTheme="minorHAnsi" w:hAnsi="Myriad Pro"/>
                <w:b/>
                <w:sz w:val="26"/>
                <w:szCs w:val="18"/>
                <w:lang w:val="en-US"/>
              </w:rPr>
            </w:pPr>
          </w:p>
          <w:p w14:paraId="4B8193C4" w14:textId="77777777" w:rsidR="00C50697" w:rsidRPr="00D00033" w:rsidRDefault="00C50697" w:rsidP="002B0CD7">
            <w:pPr>
              <w:jc w:val="center"/>
              <w:rPr>
                <w:rFonts w:ascii="Myriad Pro" w:eastAsiaTheme="minorHAnsi" w:hAnsi="Myriad Pro"/>
                <w:b/>
                <w:sz w:val="26"/>
                <w:szCs w:val="18"/>
                <w:lang w:val="en-US"/>
              </w:rPr>
            </w:pPr>
          </w:p>
          <w:p w14:paraId="450EB6D2" w14:textId="77777777" w:rsidR="00C50697" w:rsidRPr="00D00033" w:rsidRDefault="00C50697" w:rsidP="002B0CD7">
            <w:pPr>
              <w:jc w:val="center"/>
              <w:rPr>
                <w:rFonts w:ascii="Myriad Pro" w:eastAsiaTheme="minorHAnsi" w:hAnsi="Myriad Pro"/>
                <w:b/>
                <w:sz w:val="26"/>
                <w:szCs w:val="18"/>
                <w:lang w:val="en-US"/>
              </w:rPr>
            </w:pPr>
          </w:p>
          <w:p w14:paraId="6088705A" w14:textId="77777777" w:rsidR="00C50697" w:rsidRPr="00D00033" w:rsidRDefault="00C50697" w:rsidP="002B0CD7">
            <w:pPr>
              <w:rPr>
                <w:rFonts w:ascii="Myriad Pro" w:eastAsiaTheme="minorHAnsi" w:hAnsi="Myriad Pro"/>
                <w:b/>
                <w:sz w:val="26"/>
                <w:szCs w:val="18"/>
                <w:lang w:val="en-US"/>
              </w:rPr>
            </w:pPr>
          </w:p>
          <w:p w14:paraId="6D4B1345" w14:textId="77777777" w:rsidR="00C50697" w:rsidRPr="00536D1F" w:rsidRDefault="00C50697"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742F3174" w14:textId="77777777" w:rsidR="00C50697" w:rsidRPr="00536D1F" w:rsidRDefault="00000000" w:rsidP="002B0CD7">
            <w:pPr>
              <w:jc w:val="center"/>
              <w:rPr>
                <w:rFonts w:ascii="Myriad Pro" w:eastAsiaTheme="minorHAnsi" w:hAnsi="Myriad Pro"/>
                <w:color w:val="0000FF"/>
                <w:u w:val="single"/>
                <w:lang w:val="en-US"/>
              </w:rPr>
            </w:pPr>
            <w:r>
              <w:rPr>
                <w:noProof/>
              </w:rPr>
              <w:pict w14:anchorId="382F444C">
                <v:line id="Connecteur droit 2" o:spid="_x0000_s2050" style="position:absolute;left:0;text-align:left;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518924DA" w14:textId="77777777" w:rsidR="00C50697" w:rsidRPr="00536D1F" w:rsidRDefault="00C50697"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57728" behindDoc="1" locked="0" layoutInCell="1" allowOverlap="1" wp14:anchorId="0B1DCC00" wp14:editId="1127C5E3">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1557A6D3" w14:textId="77777777" w:rsidR="00C50697" w:rsidRPr="00536D1F" w:rsidRDefault="00C50697" w:rsidP="002B0CD7">
            <w:pPr>
              <w:tabs>
                <w:tab w:val="center" w:pos="4607"/>
                <w:tab w:val="right" w:pos="9214"/>
              </w:tabs>
              <w:jc w:val="right"/>
              <w:rPr>
                <w:rFonts w:ascii="Myriad Pro" w:eastAsiaTheme="minorHAnsi" w:hAnsi="Myriad Pro" w:cstheme="majorHAnsi"/>
                <w:color w:val="0000FF"/>
                <w:u w:val="single"/>
                <w:lang w:val="en-US"/>
              </w:rPr>
            </w:pPr>
          </w:p>
          <w:p w14:paraId="5EA7A825" w14:textId="77777777" w:rsidR="00C50697" w:rsidRPr="00536D1F" w:rsidRDefault="00C50697" w:rsidP="002B0CD7">
            <w:pPr>
              <w:ind w:firstLine="708"/>
              <w:rPr>
                <w:rFonts w:ascii="Myriad Pro" w:eastAsiaTheme="minorHAnsi" w:hAnsi="Myriad Pro" w:cstheme="majorHAnsi"/>
                <w:lang w:val="en-US"/>
              </w:rPr>
            </w:pPr>
          </w:p>
          <w:p w14:paraId="60EA75D2" w14:textId="77777777" w:rsidR="00C50697" w:rsidRPr="00536D1F" w:rsidRDefault="00C50697" w:rsidP="002B0CD7">
            <w:pPr>
              <w:rPr>
                <w:rFonts w:ascii="Myriad Pro" w:eastAsiaTheme="minorHAnsi" w:hAnsi="Myriad Pro" w:cstheme="majorHAnsi"/>
                <w:lang w:val="en-US"/>
              </w:rPr>
            </w:pPr>
          </w:p>
          <w:p w14:paraId="1DB6E616" w14:textId="77777777" w:rsidR="00C50697" w:rsidRPr="00536D1F" w:rsidRDefault="00C50697" w:rsidP="002B0CD7">
            <w:pPr>
              <w:jc w:val="center"/>
              <w:rPr>
                <w:rFonts w:ascii="Myriad Pro" w:eastAsiaTheme="minorHAnsi" w:hAnsi="Myriad Pro" w:cstheme="majorHAnsi"/>
                <w:lang w:val="en-US"/>
              </w:rPr>
            </w:pPr>
          </w:p>
        </w:tc>
      </w:tr>
    </w:tbl>
    <w:p w14:paraId="7892F0DD" w14:textId="77777777" w:rsidR="00C50697" w:rsidRPr="00C50697" w:rsidRDefault="00C50697" w:rsidP="00E21780">
      <w:pPr>
        <w:spacing w:before="120" w:after="120"/>
        <w:ind w:left="568"/>
        <w:jc w:val="center"/>
        <w:rPr>
          <w:rFonts w:eastAsia="Calibri" w:cs="Calibri"/>
          <w:b/>
          <w:bCs/>
          <w:color w:val="1F4E79" w:themeColor="accent5" w:themeShade="80"/>
          <w:sz w:val="36"/>
          <w:szCs w:val="36"/>
          <w:lang w:val="en-US"/>
        </w:rPr>
      </w:pPr>
    </w:p>
    <w:p w14:paraId="1E296DAE" w14:textId="6CC5BA8F" w:rsidR="006203E5" w:rsidRPr="00C50697" w:rsidRDefault="006203E5" w:rsidP="00E21780">
      <w:pPr>
        <w:spacing w:before="120" w:after="120"/>
        <w:ind w:left="568"/>
        <w:jc w:val="center"/>
        <w:rPr>
          <w:rFonts w:eastAsia="Calibri" w:cs="Calibri"/>
          <w:b/>
          <w:bCs/>
          <w:color w:val="1F4E79" w:themeColor="accent5" w:themeShade="80"/>
          <w:sz w:val="36"/>
          <w:szCs w:val="36"/>
          <w:lang w:val="tr"/>
        </w:rPr>
      </w:pPr>
      <w:r>
        <w:rPr>
          <w:rFonts w:eastAsia="Calibri" w:cs="Calibri"/>
          <w:b/>
          <w:bCs/>
          <w:color w:val="1F4E79" w:themeColor="accent5" w:themeShade="80"/>
          <w:sz w:val="36"/>
          <w:szCs w:val="36"/>
          <w:lang w:val="tr"/>
        </w:rPr>
        <w:t xml:space="preserve">İlk araç grubu </w:t>
      </w:r>
    </w:p>
    <w:p w14:paraId="447B9EAD" w14:textId="07890DD0" w:rsidR="00011354" w:rsidRPr="00C50697" w:rsidRDefault="00011354" w:rsidP="00E21780">
      <w:pPr>
        <w:spacing w:before="120" w:after="120"/>
        <w:ind w:left="568"/>
        <w:jc w:val="center"/>
        <w:rPr>
          <w:rFonts w:eastAsia="Calibri" w:cs="Calibri"/>
          <w:b/>
          <w:bCs/>
          <w:color w:val="1F4E79" w:themeColor="accent5" w:themeShade="80"/>
          <w:sz w:val="36"/>
          <w:szCs w:val="36"/>
          <w:lang w:val="tr"/>
        </w:rPr>
      </w:pPr>
      <w:r>
        <w:rPr>
          <w:rFonts w:eastAsia="Calibri" w:cs="Calibri"/>
          <w:b/>
          <w:bCs/>
          <w:color w:val="1F4E79" w:themeColor="accent5" w:themeShade="80"/>
          <w:sz w:val="36"/>
          <w:szCs w:val="36"/>
          <w:lang w:val="tr"/>
        </w:rPr>
        <w:t>Göçmenler için dil desteğine başlanması</w:t>
      </w:r>
    </w:p>
    <w:p w14:paraId="558337C6" w14:textId="77777777" w:rsidR="00DC6479" w:rsidRPr="00C50697" w:rsidRDefault="00DC6479" w:rsidP="00E21780">
      <w:pPr>
        <w:spacing w:before="120" w:after="120"/>
        <w:ind w:left="568"/>
        <w:jc w:val="center"/>
        <w:rPr>
          <w:rFonts w:eastAsia="Calibri" w:cs="Calibri"/>
          <w:b/>
          <w:bCs/>
          <w:color w:val="1F4E79" w:themeColor="accent5" w:themeShade="80"/>
          <w:sz w:val="20"/>
          <w:szCs w:val="40"/>
          <w:lang w:val="tr"/>
        </w:rPr>
      </w:pPr>
    </w:p>
    <w:p w14:paraId="25FF9A79" w14:textId="77777777" w:rsidR="00E21780" w:rsidRPr="00C50697" w:rsidRDefault="00011354" w:rsidP="00761782">
      <w:pPr>
        <w:spacing w:before="120" w:after="120"/>
        <w:rPr>
          <w:rFonts w:eastAsia="Calibri" w:cs="Calibri"/>
          <w:b/>
          <w:bCs/>
          <w:sz w:val="28"/>
          <w:szCs w:val="36"/>
          <w:lang w:val="tr"/>
        </w:rPr>
      </w:pPr>
      <w:r>
        <w:rPr>
          <w:rFonts w:eastAsia="Calibri" w:cs="Calibri"/>
          <w:b/>
          <w:bCs/>
          <w:sz w:val="28"/>
          <w:szCs w:val="36"/>
          <w:lang w:val="tr"/>
        </w:rPr>
        <w:t>Giriş</w:t>
      </w:r>
    </w:p>
    <w:p w14:paraId="59D5CAE1" w14:textId="77777777" w:rsidR="00E21780" w:rsidRPr="00C50697" w:rsidRDefault="0030218A" w:rsidP="00E21780">
      <w:pPr>
        <w:jc w:val="both"/>
        <w:rPr>
          <w:szCs w:val="24"/>
          <w:lang w:val="tr"/>
        </w:rPr>
      </w:pPr>
      <w:r>
        <w:rPr>
          <w:szCs w:val="24"/>
          <w:lang w:val="tr"/>
        </w:rPr>
        <w:t>Bu üç araçtan oluşan grupla, göçmenlere dil desteği sağlayanlara aşağıdaki etkinlikler konusunda rehberlik edilmesi amaçlanmaktadır:</w:t>
      </w:r>
    </w:p>
    <w:p w14:paraId="79D4F90B" w14:textId="09DC5CA0" w:rsidR="00E21780" w:rsidRPr="00C50697" w:rsidRDefault="00DC6479" w:rsidP="003F7E93">
      <w:pPr>
        <w:pStyle w:val="Paragraphedeliste"/>
        <w:numPr>
          <w:ilvl w:val="0"/>
          <w:numId w:val="17"/>
        </w:numPr>
        <w:ind w:left="567" w:hanging="283"/>
        <w:jc w:val="both"/>
        <w:rPr>
          <w:sz w:val="24"/>
          <w:szCs w:val="24"/>
          <w:lang w:val="tr"/>
        </w:rPr>
      </w:pPr>
      <w:r>
        <w:rPr>
          <w:sz w:val="24"/>
          <w:szCs w:val="24"/>
          <w:lang w:val="tr"/>
        </w:rPr>
        <w:t>Dil öğrenme ortamının hazırlanması (Araç 21)</w:t>
      </w:r>
    </w:p>
    <w:p w14:paraId="7A631CFE" w14:textId="0B9B7039" w:rsidR="00E21780" w:rsidRPr="00C50697" w:rsidRDefault="005834FA" w:rsidP="003F7E93">
      <w:pPr>
        <w:pStyle w:val="Paragraphedeliste"/>
        <w:numPr>
          <w:ilvl w:val="0"/>
          <w:numId w:val="17"/>
        </w:numPr>
        <w:ind w:left="567" w:hanging="283"/>
        <w:jc w:val="both"/>
        <w:rPr>
          <w:sz w:val="24"/>
          <w:szCs w:val="24"/>
          <w:lang w:val="tr"/>
        </w:rPr>
      </w:pPr>
      <w:r>
        <w:rPr>
          <w:sz w:val="24"/>
          <w:szCs w:val="24"/>
          <w:lang w:val="tr"/>
        </w:rPr>
        <w:t>Yeni bir dili kullanmak için temel bir becerinin edinilmesinde nelerin yapılması gerektiğinin düşünülmesi (Araç 22)</w:t>
      </w:r>
    </w:p>
    <w:p w14:paraId="475C422C" w14:textId="5B72298B" w:rsidR="00E21780" w:rsidRPr="00C50697" w:rsidRDefault="0036703C" w:rsidP="003F7E93">
      <w:pPr>
        <w:pStyle w:val="Paragraphedeliste"/>
        <w:numPr>
          <w:ilvl w:val="0"/>
          <w:numId w:val="17"/>
        </w:numPr>
        <w:ind w:left="567" w:hanging="283"/>
        <w:jc w:val="both"/>
        <w:rPr>
          <w:sz w:val="24"/>
          <w:szCs w:val="24"/>
          <w:lang w:val="tr"/>
        </w:rPr>
      </w:pPr>
      <w:r>
        <w:rPr>
          <w:sz w:val="24"/>
          <w:szCs w:val="24"/>
          <w:lang w:val="tr"/>
        </w:rPr>
        <w:t>Öğrencilerin hedef dili kullanmaları gereken durumların gözlemlenmesi (Araç 23).</w:t>
      </w:r>
    </w:p>
    <w:p w14:paraId="58C9C001" w14:textId="26E8643C" w:rsidR="00023E99" w:rsidRPr="00661B0B" w:rsidRDefault="00133590" w:rsidP="00661B0B">
      <w:pPr>
        <w:jc w:val="both"/>
        <w:rPr>
          <w:szCs w:val="24"/>
          <w:lang w:val="tr"/>
        </w:rPr>
      </w:pPr>
      <w:r>
        <w:rPr>
          <w:szCs w:val="24"/>
          <w:lang w:val="tr"/>
        </w:rPr>
        <w:t xml:space="preserve">Bu araçları bir sıra halinde birlikte kullanmak isteyebilir ya da ayrı ayrı kullanmayı tercih edebilirsiniz. Her iki durumda da, eğer mümkünse, sunulan rehberliği bir meslektaşınızla veya sizin bağlamınızda çalışan meslektaşlarınızla tartışmanız faydalı olacaktır. </w:t>
      </w:r>
    </w:p>
    <w:sectPr w:rsidR="00023E99" w:rsidRPr="00661B0B" w:rsidSect="00C50697">
      <w:footerReference w:type="default" r:id="rId10"/>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DE05" w14:textId="77777777" w:rsidR="0093326A" w:rsidRDefault="0093326A" w:rsidP="00C523EA">
      <w:r>
        <w:separator/>
      </w:r>
    </w:p>
  </w:endnote>
  <w:endnote w:type="continuationSeparator" w:id="0">
    <w:p w14:paraId="7F7F90D5" w14:textId="77777777" w:rsidR="0093326A" w:rsidRDefault="0093326A"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814398"/>
      <w:docPartObj>
        <w:docPartGallery w:val="Page Numbers (Bottom of Page)"/>
        <w:docPartUnique/>
      </w:docPartObj>
    </w:sdtPr>
    <w:sdtContent>
      <w:p w14:paraId="35EFF741" w14:textId="2470701C" w:rsidR="006203E5" w:rsidRPr="00661B0B" w:rsidRDefault="00C50697" w:rsidP="00C50697">
        <w:pPr>
          <w:pStyle w:val="Pieddepage"/>
          <w:pBdr>
            <w:top w:val="single" w:sz="4" w:space="15" w:color="auto"/>
          </w:pBdr>
          <w:spacing w:line="360" w:lineRule="auto"/>
          <w:rPr>
            <w:b/>
            <w:bCs/>
            <w:sz w:val="18"/>
            <w:szCs w:val="18"/>
            <w:lang w:val="en-GB"/>
          </w:rPr>
        </w:pPr>
        <w:proofErr w:type="spellStart"/>
        <w:r w:rsidRPr="00661B0B">
          <w:rPr>
            <w:rFonts w:asciiTheme="minorHAnsi" w:hAnsiTheme="minorHAnsi" w:cstheme="minorHAnsi"/>
            <w:b/>
            <w:bCs/>
            <w:sz w:val="18"/>
            <w:szCs w:val="18"/>
            <w:lang w:val="en-GB"/>
          </w:rPr>
          <w:t>Göçmenlere</w:t>
        </w:r>
        <w:proofErr w:type="spellEnd"/>
        <w:r w:rsidRPr="00661B0B">
          <w:rPr>
            <w:rFonts w:asciiTheme="minorHAnsi" w:hAnsiTheme="minorHAnsi" w:cstheme="minorHAnsi"/>
            <w:b/>
            <w:bCs/>
            <w:sz w:val="18"/>
            <w:szCs w:val="18"/>
            <w:lang w:val="en-GB"/>
          </w:rPr>
          <w:t xml:space="preserve"> </w:t>
        </w:r>
        <w:proofErr w:type="spellStart"/>
        <w:r w:rsidRPr="00661B0B">
          <w:rPr>
            <w:rFonts w:asciiTheme="minorHAnsi" w:hAnsiTheme="minorHAnsi" w:cstheme="minorHAnsi"/>
            <w:b/>
            <w:bCs/>
            <w:sz w:val="18"/>
            <w:szCs w:val="18"/>
            <w:lang w:val="en-GB"/>
          </w:rPr>
          <w:t>Yönelik</w:t>
        </w:r>
        <w:proofErr w:type="spellEnd"/>
        <w:r w:rsidRPr="00661B0B">
          <w:rPr>
            <w:rFonts w:asciiTheme="minorHAnsi" w:hAnsiTheme="minorHAnsi" w:cstheme="minorHAnsi"/>
            <w:b/>
            <w:bCs/>
            <w:sz w:val="18"/>
            <w:szCs w:val="18"/>
            <w:lang w:val="en-GB"/>
          </w:rPr>
          <w:t xml:space="preserve"> Dil Desteği</w:t>
        </w:r>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661B0B">
          <w:rPr>
            <w:rFonts w:asciiTheme="minorHAnsi" w:hAnsiTheme="minorHAnsi" w:cstheme="minorHAnsi"/>
            <w:sz w:val="18"/>
            <w:szCs w:val="18"/>
            <w:lang w:val="en-GB"/>
          </w:rPr>
          <w:instrText>PAGE   \* MERGEFORMAT</w:instrText>
        </w:r>
        <w:r w:rsidRPr="00536D1F">
          <w:rPr>
            <w:rFonts w:asciiTheme="minorHAnsi" w:hAnsiTheme="minorHAnsi" w:cstheme="minorHAnsi"/>
            <w:sz w:val="18"/>
            <w:szCs w:val="18"/>
          </w:rPr>
          <w:fldChar w:fldCharType="separate"/>
        </w:r>
        <w:r w:rsidRPr="00661B0B">
          <w:rPr>
            <w:rFonts w:asciiTheme="minorHAnsi" w:hAnsiTheme="minorHAnsi" w:cstheme="minorHAnsi"/>
            <w:sz w:val="18"/>
            <w:szCs w:val="18"/>
            <w:lang w:val="en-GB"/>
          </w:rPr>
          <w:t>1</w:t>
        </w:r>
        <w:r w:rsidRPr="00536D1F">
          <w:rPr>
            <w:rFonts w:asciiTheme="minorHAnsi" w:hAnsiTheme="minorHAnsi" w:cstheme="minorHAnsi"/>
            <w:sz w:val="18"/>
            <w:szCs w:val="18"/>
          </w:rPr>
          <w:fldChar w:fldCharType="end"/>
        </w:r>
        <w:r w:rsidRPr="00661B0B">
          <w:rPr>
            <w:rFonts w:asciiTheme="minorHAnsi" w:hAnsiTheme="minorHAnsi" w:cstheme="minorHAnsi"/>
            <w:sz w:val="18"/>
            <w:szCs w:val="18"/>
            <w:lang w:val="en-GB"/>
          </w:rPr>
          <w:t>/</w:t>
        </w:r>
        <w:r w:rsidR="00661B0B">
          <w:rPr>
            <w:rFonts w:asciiTheme="minorHAnsi" w:hAnsiTheme="minorHAnsi" w:cstheme="minorHAnsi"/>
            <w:sz w:val="18"/>
            <w:szCs w:val="18"/>
            <w:lang w:val="en-GB"/>
          </w:rPr>
          <w:t>1</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FD17B" w14:textId="77777777" w:rsidR="0093326A" w:rsidRDefault="0093326A" w:rsidP="00C523EA">
      <w:r>
        <w:separator/>
      </w:r>
    </w:p>
  </w:footnote>
  <w:footnote w:type="continuationSeparator" w:id="0">
    <w:p w14:paraId="0388760B" w14:textId="77777777" w:rsidR="0093326A" w:rsidRDefault="0093326A"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94324"/>
    <w:multiLevelType w:val="hybridMultilevel"/>
    <w:tmpl w:val="6D143748"/>
    <w:lvl w:ilvl="0" w:tplc="9EC805F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1D1275FD"/>
    <w:multiLevelType w:val="hybridMultilevel"/>
    <w:tmpl w:val="35C05A72"/>
    <w:lvl w:ilvl="0" w:tplc="B1C6A3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52239"/>
    <w:multiLevelType w:val="hybridMultilevel"/>
    <w:tmpl w:val="F94EC398"/>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214275"/>
    <w:multiLevelType w:val="hybridMultilevel"/>
    <w:tmpl w:val="F25C4F62"/>
    <w:lvl w:ilvl="0" w:tplc="04E2C966">
      <w:start w:val="1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2B72CE6"/>
    <w:multiLevelType w:val="hybridMultilevel"/>
    <w:tmpl w:val="3982A2F2"/>
    <w:lvl w:ilvl="0" w:tplc="C1CE96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B1C3B62"/>
    <w:multiLevelType w:val="hybridMultilevel"/>
    <w:tmpl w:val="21D2F048"/>
    <w:lvl w:ilvl="0" w:tplc="59FCA39C">
      <w:start w:val="13"/>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1585B7C"/>
    <w:multiLevelType w:val="hybridMultilevel"/>
    <w:tmpl w:val="BCCEB384"/>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A792D8C"/>
    <w:multiLevelType w:val="hybridMultilevel"/>
    <w:tmpl w:val="34D2D9FE"/>
    <w:lvl w:ilvl="0" w:tplc="CA50D364">
      <w:start w:val="11"/>
      <w:numFmt w:val="decimal"/>
      <w:lvlText w:val="%1"/>
      <w:lvlJc w:val="left"/>
      <w:pPr>
        <w:ind w:left="768" w:hanging="4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849447520">
    <w:abstractNumId w:val="4"/>
  </w:num>
  <w:num w:numId="2" w16cid:durableId="1140222298">
    <w:abstractNumId w:val="14"/>
  </w:num>
  <w:num w:numId="3" w16cid:durableId="643438296">
    <w:abstractNumId w:val="19"/>
  </w:num>
  <w:num w:numId="4" w16cid:durableId="676350904">
    <w:abstractNumId w:val="2"/>
  </w:num>
  <w:num w:numId="5" w16cid:durableId="1814177332">
    <w:abstractNumId w:val="18"/>
  </w:num>
  <w:num w:numId="6" w16cid:durableId="330911351">
    <w:abstractNumId w:val="17"/>
  </w:num>
  <w:num w:numId="7" w16cid:durableId="1734889793">
    <w:abstractNumId w:val="14"/>
  </w:num>
  <w:num w:numId="8" w16cid:durableId="1669672789">
    <w:abstractNumId w:val="5"/>
  </w:num>
  <w:num w:numId="9" w16cid:durableId="800735095">
    <w:abstractNumId w:val="15"/>
  </w:num>
  <w:num w:numId="10" w16cid:durableId="1790856698">
    <w:abstractNumId w:val="20"/>
  </w:num>
  <w:num w:numId="11" w16cid:durableId="1863548900">
    <w:abstractNumId w:val="14"/>
  </w:num>
  <w:num w:numId="12" w16cid:durableId="2072463164">
    <w:abstractNumId w:val="8"/>
  </w:num>
  <w:num w:numId="13" w16cid:durableId="1694257902">
    <w:abstractNumId w:val="1"/>
  </w:num>
  <w:num w:numId="14" w16cid:durableId="1432362296">
    <w:abstractNumId w:val="3"/>
  </w:num>
  <w:num w:numId="15" w16cid:durableId="1194881548">
    <w:abstractNumId w:val="12"/>
  </w:num>
  <w:num w:numId="16" w16cid:durableId="1916283806">
    <w:abstractNumId w:val="6"/>
  </w:num>
  <w:num w:numId="17" w16cid:durableId="1698504141">
    <w:abstractNumId w:val="10"/>
  </w:num>
  <w:num w:numId="18" w16cid:durableId="1654484890">
    <w:abstractNumId w:val="16"/>
  </w:num>
  <w:num w:numId="19" w16cid:durableId="1987540866">
    <w:abstractNumId w:val="0"/>
  </w:num>
  <w:num w:numId="20" w16cid:durableId="645937802">
    <w:abstractNumId w:val="11"/>
  </w:num>
  <w:num w:numId="21" w16cid:durableId="610480096">
    <w:abstractNumId w:val="9"/>
  </w:num>
  <w:num w:numId="22" w16cid:durableId="1573152300">
    <w:abstractNumId w:val="13"/>
  </w:num>
  <w:num w:numId="23" w16cid:durableId="197652588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4C66"/>
    <w:rsid w:val="000075FF"/>
    <w:rsid w:val="00011354"/>
    <w:rsid w:val="00013516"/>
    <w:rsid w:val="00023E99"/>
    <w:rsid w:val="0003068D"/>
    <w:rsid w:val="000338F0"/>
    <w:rsid w:val="00037B0E"/>
    <w:rsid w:val="00037C48"/>
    <w:rsid w:val="00043133"/>
    <w:rsid w:val="000432DE"/>
    <w:rsid w:val="000618A7"/>
    <w:rsid w:val="00066A9B"/>
    <w:rsid w:val="00076E40"/>
    <w:rsid w:val="0008456F"/>
    <w:rsid w:val="00086129"/>
    <w:rsid w:val="00087C6E"/>
    <w:rsid w:val="00091055"/>
    <w:rsid w:val="000923A2"/>
    <w:rsid w:val="000937FA"/>
    <w:rsid w:val="000A080D"/>
    <w:rsid w:val="000A2322"/>
    <w:rsid w:val="000A435A"/>
    <w:rsid w:val="000A4E0D"/>
    <w:rsid w:val="000A6E3F"/>
    <w:rsid w:val="000C5F40"/>
    <w:rsid w:val="000C6AFA"/>
    <w:rsid w:val="000D2CB6"/>
    <w:rsid w:val="000E706C"/>
    <w:rsid w:val="000E7AFD"/>
    <w:rsid w:val="000F42D6"/>
    <w:rsid w:val="00103548"/>
    <w:rsid w:val="00107EA6"/>
    <w:rsid w:val="00110B4B"/>
    <w:rsid w:val="00113442"/>
    <w:rsid w:val="00121C7F"/>
    <w:rsid w:val="00122220"/>
    <w:rsid w:val="00126A5E"/>
    <w:rsid w:val="00133590"/>
    <w:rsid w:val="001347DC"/>
    <w:rsid w:val="00140B7E"/>
    <w:rsid w:val="00154B1F"/>
    <w:rsid w:val="00156D7E"/>
    <w:rsid w:val="00172C07"/>
    <w:rsid w:val="001741D1"/>
    <w:rsid w:val="0017676C"/>
    <w:rsid w:val="001811E7"/>
    <w:rsid w:val="00186952"/>
    <w:rsid w:val="00190767"/>
    <w:rsid w:val="001965B4"/>
    <w:rsid w:val="001A1B4C"/>
    <w:rsid w:val="001B0010"/>
    <w:rsid w:val="001B1586"/>
    <w:rsid w:val="001B2EEE"/>
    <w:rsid w:val="001B602D"/>
    <w:rsid w:val="001B6F6A"/>
    <w:rsid w:val="001B71AD"/>
    <w:rsid w:val="001C43E5"/>
    <w:rsid w:val="001C4539"/>
    <w:rsid w:val="001C7918"/>
    <w:rsid w:val="001E4A49"/>
    <w:rsid w:val="001E4B78"/>
    <w:rsid w:val="001F35A7"/>
    <w:rsid w:val="001F47EF"/>
    <w:rsid w:val="00201D74"/>
    <w:rsid w:val="0020300A"/>
    <w:rsid w:val="00214CD0"/>
    <w:rsid w:val="0023219C"/>
    <w:rsid w:val="00232C4C"/>
    <w:rsid w:val="00233192"/>
    <w:rsid w:val="00245449"/>
    <w:rsid w:val="00246E8E"/>
    <w:rsid w:val="00254840"/>
    <w:rsid w:val="00254DC5"/>
    <w:rsid w:val="002565C6"/>
    <w:rsid w:val="0026161F"/>
    <w:rsid w:val="0026293F"/>
    <w:rsid w:val="00265975"/>
    <w:rsid w:val="002860CD"/>
    <w:rsid w:val="002871FD"/>
    <w:rsid w:val="002954E2"/>
    <w:rsid w:val="002973BC"/>
    <w:rsid w:val="002A0CEF"/>
    <w:rsid w:val="002A3476"/>
    <w:rsid w:val="002B2887"/>
    <w:rsid w:val="002B74C9"/>
    <w:rsid w:val="002B7C97"/>
    <w:rsid w:val="002C1CC6"/>
    <w:rsid w:val="002C3965"/>
    <w:rsid w:val="002D058D"/>
    <w:rsid w:val="002D72B8"/>
    <w:rsid w:val="002D7DBD"/>
    <w:rsid w:val="002F089F"/>
    <w:rsid w:val="002F2562"/>
    <w:rsid w:val="002F4657"/>
    <w:rsid w:val="002F712C"/>
    <w:rsid w:val="0030060E"/>
    <w:rsid w:val="0030218A"/>
    <w:rsid w:val="00303A5A"/>
    <w:rsid w:val="003128C2"/>
    <w:rsid w:val="00327BBC"/>
    <w:rsid w:val="0033137E"/>
    <w:rsid w:val="00341A02"/>
    <w:rsid w:val="003428B9"/>
    <w:rsid w:val="0035492A"/>
    <w:rsid w:val="003575BD"/>
    <w:rsid w:val="00357FA9"/>
    <w:rsid w:val="003605FD"/>
    <w:rsid w:val="0036087F"/>
    <w:rsid w:val="0036703C"/>
    <w:rsid w:val="00373B9F"/>
    <w:rsid w:val="00374BD1"/>
    <w:rsid w:val="00374E7C"/>
    <w:rsid w:val="0037570C"/>
    <w:rsid w:val="003768F2"/>
    <w:rsid w:val="0038017F"/>
    <w:rsid w:val="0038061D"/>
    <w:rsid w:val="0038409C"/>
    <w:rsid w:val="003847AD"/>
    <w:rsid w:val="00387B77"/>
    <w:rsid w:val="003A3BEF"/>
    <w:rsid w:val="003B337F"/>
    <w:rsid w:val="003C0495"/>
    <w:rsid w:val="003C050D"/>
    <w:rsid w:val="003C32F5"/>
    <w:rsid w:val="003C6C37"/>
    <w:rsid w:val="003E358D"/>
    <w:rsid w:val="003E6B81"/>
    <w:rsid w:val="003E7D0F"/>
    <w:rsid w:val="003F121D"/>
    <w:rsid w:val="003F7E93"/>
    <w:rsid w:val="00406212"/>
    <w:rsid w:val="00422B8D"/>
    <w:rsid w:val="00427830"/>
    <w:rsid w:val="00450203"/>
    <w:rsid w:val="00456598"/>
    <w:rsid w:val="00457DD9"/>
    <w:rsid w:val="00460BCC"/>
    <w:rsid w:val="00462871"/>
    <w:rsid w:val="00466BB4"/>
    <w:rsid w:val="00470AA9"/>
    <w:rsid w:val="00477DC9"/>
    <w:rsid w:val="00485808"/>
    <w:rsid w:val="0049006B"/>
    <w:rsid w:val="00490099"/>
    <w:rsid w:val="004A486D"/>
    <w:rsid w:val="004B5DD8"/>
    <w:rsid w:val="004C1652"/>
    <w:rsid w:val="004C1BED"/>
    <w:rsid w:val="004C1DC7"/>
    <w:rsid w:val="004C4345"/>
    <w:rsid w:val="004E13EA"/>
    <w:rsid w:val="004E32A8"/>
    <w:rsid w:val="004F2E30"/>
    <w:rsid w:val="00503E91"/>
    <w:rsid w:val="00513C38"/>
    <w:rsid w:val="00515CEB"/>
    <w:rsid w:val="00526886"/>
    <w:rsid w:val="0053146B"/>
    <w:rsid w:val="00555D25"/>
    <w:rsid w:val="00556F05"/>
    <w:rsid w:val="00566448"/>
    <w:rsid w:val="005713EB"/>
    <w:rsid w:val="005834FA"/>
    <w:rsid w:val="00583A87"/>
    <w:rsid w:val="005845C6"/>
    <w:rsid w:val="00584D90"/>
    <w:rsid w:val="00591A60"/>
    <w:rsid w:val="00592F6C"/>
    <w:rsid w:val="005A54C5"/>
    <w:rsid w:val="005B25D8"/>
    <w:rsid w:val="005B36A0"/>
    <w:rsid w:val="005B6A28"/>
    <w:rsid w:val="005B6B26"/>
    <w:rsid w:val="005C2E50"/>
    <w:rsid w:val="005C610B"/>
    <w:rsid w:val="005C794F"/>
    <w:rsid w:val="005D0061"/>
    <w:rsid w:val="005D2EB2"/>
    <w:rsid w:val="005E4CA5"/>
    <w:rsid w:val="005F3597"/>
    <w:rsid w:val="00601F6E"/>
    <w:rsid w:val="00606D4E"/>
    <w:rsid w:val="00610883"/>
    <w:rsid w:val="00617D74"/>
    <w:rsid w:val="006203E5"/>
    <w:rsid w:val="00625735"/>
    <w:rsid w:val="00630A20"/>
    <w:rsid w:val="00634900"/>
    <w:rsid w:val="0064154F"/>
    <w:rsid w:val="0064246F"/>
    <w:rsid w:val="006449E5"/>
    <w:rsid w:val="006455D0"/>
    <w:rsid w:val="0065196D"/>
    <w:rsid w:val="00651E90"/>
    <w:rsid w:val="00655B1E"/>
    <w:rsid w:val="00655CCE"/>
    <w:rsid w:val="00661B0B"/>
    <w:rsid w:val="006627B2"/>
    <w:rsid w:val="00677DC7"/>
    <w:rsid w:val="00693D49"/>
    <w:rsid w:val="006A1A21"/>
    <w:rsid w:val="006A346E"/>
    <w:rsid w:val="006A6B06"/>
    <w:rsid w:val="006B17EB"/>
    <w:rsid w:val="006B612B"/>
    <w:rsid w:val="006C0689"/>
    <w:rsid w:val="006C08C3"/>
    <w:rsid w:val="006C1BA3"/>
    <w:rsid w:val="006C7764"/>
    <w:rsid w:val="006D1336"/>
    <w:rsid w:val="006D1B58"/>
    <w:rsid w:val="006D234F"/>
    <w:rsid w:val="006D37D9"/>
    <w:rsid w:val="006D572A"/>
    <w:rsid w:val="006E7DC9"/>
    <w:rsid w:val="006F2CE6"/>
    <w:rsid w:val="006F56BB"/>
    <w:rsid w:val="007014BE"/>
    <w:rsid w:val="00702845"/>
    <w:rsid w:val="00705BF1"/>
    <w:rsid w:val="00720091"/>
    <w:rsid w:val="00722140"/>
    <w:rsid w:val="00731AE8"/>
    <w:rsid w:val="00734E55"/>
    <w:rsid w:val="0073670A"/>
    <w:rsid w:val="00740411"/>
    <w:rsid w:val="0074542C"/>
    <w:rsid w:val="007458E1"/>
    <w:rsid w:val="00761782"/>
    <w:rsid w:val="00773ACD"/>
    <w:rsid w:val="00786599"/>
    <w:rsid w:val="00795831"/>
    <w:rsid w:val="0079711F"/>
    <w:rsid w:val="007B4D14"/>
    <w:rsid w:val="007C078A"/>
    <w:rsid w:val="007C3684"/>
    <w:rsid w:val="007D2E06"/>
    <w:rsid w:val="007F5F10"/>
    <w:rsid w:val="0080462C"/>
    <w:rsid w:val="00805257"/>
    <w:rsid w:val="008067EC"/>
    <w:rsid w:val="008114B2"/>
    <w:rsid w:val="008240EA"/>
    <w:rsid w:val="00825F32"/>
    <w:rsid w:val="0083366C"/>
    <w:rsid w:val="008376E1"/>
    <w:rsid w:val="00840675"/>
    <w:rsid w:val="00844534"/>
    <w:rsid w:val="008469DE"/>
    <w:rsid w:val="008506D5"/>
    <w:rsid w:val="0085491B"/>
    <w:rsid w:val="00861DA2"/>
    <w:rsid w:val="008658D4"/>
    <w:rsid w:val="00870231"/>
    <w:rsid w:val="00884C5B"/>
    <w:rsid w:val="008870C8"/>
    <w:rsid w:val="00890EA6"/>
    <w:rsid w:val="00892B00"/>
    <w:rsid w:val="00896CFF"/>
    <w:rsid w:val="008B45A3"/>
    <w:rsid w:val="008C53DF"/>
    <w:rsid w:val="008D2F5C"/>
    <w:rsid w:val="008E6FB9"/>
    <w:rsid w:val="008F0189"/>
    <w:rsid w:val="008F036D"/>
    <w:rsid w:val="008F0D33"/>
    <w:rsid w:val="008F1473"/>
    <w:rsid w:val="008F24DC"/>
    <w:rsid w:val="008F51C9"/>
    <w:rsid w:val="008F5269"/>
    <w:rsid w:val="008F6B0D"/>
    <w:rsid w:val="009025F0"/>
    <w:rsid w:val="00906C04"/>
    <w:rsid w:val="00921BAA"/>
    <w:rsid w:val="00931DBD"/>
    <w:rsid w:val="0093326A"/>
    <w:rsid w:val="0093428B"/>
    <w:rsid w:val="0093454F"/>
    <w:rsid w:val="00937031"/>
    <w:rsid w:val="009376B1"/>
    <w:rsid w:val="0094551C"/>
    <w:rsid w:val="00945CE1"/>
    <w:rsid w:val="00945FD9"/>
    <w:rsid w:val="00953DC1"/>
    <w:rsid w:val="00954C75"/>
    <w:rsid w:val="00955304"/>
    <w:rsid w:val="00957B71"/>
    <w:rsid w:val="00962C0C"/>
    <w:rsid w:val="00967D40"/>
    <w:rsid w:val="00970C63"/>
    <w:rsid w:val="009718CA"/>
    <w:rsid w:val="00972857"/>
    <w:rsid w:val="0097497F"/>
    <w:rsid w:val="00990990"/>
    <w:rsid w:val="009A1173"/>
    <w:rsid w:val="009A171C"/>
    <w:rsid w:val="009A4759"/>
    <w:rsid w:val="009A5131"/>
    <w:rsid w:val="009B681C"/>
    <w:rsid w:val="009B7F95"/>
    <w:rsid w:val="009C0600"/>
    <w:rsid w:val="009C5229"/>
    <w:rsid w:val="009D1985"/>
    <w:rsid w:val="009D204E"/>
    <w:rsid w:val="009D633E"/>
    <w:rsid w:val="009E4F44"/>
    <w:rsid w:val="009F303C"/>
    <w:rsid w:val="00A01975"/>
    <w:rsid w:val="00A03292"/>
    <w:rsid w:val="00A1258A"/>
    <w:rsid w:val="00A36998"/>
    <w:rsid w:val="00A37741"/>
    <w:rsid w:val="00A5196F"/>
    <w:rsid w:val="00A51FF4"/>
    <w:rsid w:val="00A53173"/>
    <w:rsid w:val="00A56A19"/>
    <w:rsid w:val="00A60EE9"/>
    <w:rsid w:val="00A6623D"/>
    <w:rsid w:val="00A66A66"/>
    <w:rsid w:val="00A67362"/>
    <w:rsid w:val="00A7554F"/>
    <w:rsid w:val="00A75EE5"/>
    <w:rsid w:val="00A802F2"/>
    <w:rsid w:val="00A814BF"/>
    <w:rsid w:val="00A81C9B"/>
    <w:rsid w:val="00AB255A"/>
    <w:rsid w:val="00AD36D4"/>
    <w:rsid w:val="00AE657E"/>
    <w:rsid w:val="00AF2965"/>
    <w:rsid w:val="00AF39D0"/>
    <w:rsid w:val="00AF4A1E"/>
    <w:rsid w:val="00AF56A8"/>
    <w:rsid w:val="00AF608D"/>
    <w:rsid w:val="00B02446"/>
    <w:rsid w:val="00B03573"/>
    <w:rsid w:val="00B04C73"/>
    <w:rsid w:val="00B0629A"/>
    <w:rsid w:val="00B1079D"/>
    <w:rsid w:val="00B12D15"/>
    <w:rsid w:val="00B14386"/>
    <w:rsid w:val="00B155CC"/>
    <w:rsid w:val="00B25C82"/>
    <w:rsid w:val="00B30D9C"/>
    <w:rsid w:val="00B33421"/>
    <w:rsid w:val="00B35EFB"/>
    <w:rsid w:val="00B50071"/>
    <w:rsid w:val="00B73A35"/>
    <w:rsid w:val="00B77A57"/>
    <w:rsid w:val="00B77E81"/>
    <w:rsid w:val="00B81924"/>
    <w:rsid w:val="00B85B33"/>
    <w:rsid w:val="00B87D33"/>
    <w:rsid w:val="00B94E15"/>
    <w:rsid w:val="00BA25B4"/>
    <w:rsid w:val="00BA3C32"/>
    <w:rsid w:val="00BB0095"/>
    <w:rsid w:val="00BB182D"/>
    <w:rsid w:val="00BC0303"/>
    <w:rsid w:val="00BC3EFC"/>
    <w:rsid w:val="00BD2F15"/>
    <w:rsid w:val="00BE34B4"/>
    <w:rsid w:val="00BE5DB1"/>
    <w:rsid w:val="00BE6428"/>
    <w:rsid w:val="00BF2B09"/>
    <w:rsid w:val="00BF49E7"/>
    <w:rsid w:val="00BF693D"/>
    <w:rsid w:val="00C034AD"/>
    <w:rsid w:val="00C1404F"/>
    <w:rsid w:val="00C24B3F"/>
    <w:rsid w:val="00C35A15"/>
    <w:rsid w:val="00C36B31"/>
    <w:rsid w:val="00C36B49"/>
    <w:rsid w:val="00C478A6"/>
    <w:rsid w:val="00C50697"/>
    <w:rsid w:val="00C50AA9"/>
    <w:rsid w:val="00C523EA"/>
    <w:rsid w:val="00C53E64"/>
    <w:rsid w:val="00C569BC"/>
    <w:rsid w:val="00C622D7"/>
    <w:rsid w:val="00C666DD"/>
    <w:rsid w:val="00C7477C"/>
    <w:rsid w:val="00C75697"/>
    <w:rsid w:val="00C8086F"/>
    <w:rsid w:val="00C94196"/>
    <w:rsid w:val="00CB06A2"/>
    <w:rsid w:val="00CC0991"/>
    <w:rsid w:val="00CD42D1"/>
    <w:rsid w:val="00CE4C54"/>
    <w:rsid w:val="00CF0B90"/>
    <w:rsid w:val="00CF123B"/>
    <w:rsid w:val="00CF36D3"/>
    <w:rsid w:val="00CF5CFF"/>
    <w:rsid w:val="00D00DA4"/>
    <w:rsid w:val="00D03452"/>
    <w:rsid w:val="00D07616"/>
    <w:rsid w:val="00D1300C"/>
    <w:rsid w:val="00D14A82"/>
    <w:rsid w:val="00D206B1"/>
    <w:rsid w:val="00D2211A"/>
    <w:rsid w:val="00D315B4"/>
    <w:rsid w:val="00D40FEB"/>
    <w:rsid w:val="00D57D70"/>
    <w:rsid w:val="00D61794"/>
    <w:rsid w:val="00D71D0D"/>
    <w:rsid w:val="00D766CE"/>
    <w:rsid w:val="00D81172"/>
    <w:rsid w:val="00D8263C"/>
    <w:rsid w:val="00D8328F"/>
    <w:rsid w:val="00D83A78"/>
    <w:rsid w:val="00D8735E"/>
    <w:rsid w:val="00DA5A92"/>
    <w:rsid w:val="00DC590E"/>
    <w:rsid w:val="00DC59A0"/>
    <w:rsid w:val="00DC6479"/>
    <w:rsid w:val="00DD0635"/>
    <w:rsid w:val="00DD35DF"/>
    <w:rsid w:val="00DD53DC"/>
    <w:rsid w:val="00DE2113"/>
    <w:rsid w:val="00DE4740"/>
    <w:rsid w:val="00DE5B7D"/>
    <w:rsid w:val="00DF13C7"/>
    <w:rsid w:val="00DF5B76"/>
    <w:rsid w:val="00DF60EB"/>
    <w:rsid w:val="00DF6268"/>
    <w:rsid w:val="00DF65BC"/>
    <w:rsid w:val="00E076C3"/>
    <w:rsid w:val="00E13C91"/>
    <w:rsid w:val="00E21780"/>
    <w:rsid w:val="00E21B21"/>
    <w:rsid w:val="00E2539F"/>
    <w:rsid w:val="00E4643C"/>
    <w:rsid w:val="00E53152"/>
    <w:rsid w:val="00E826A8"/>
    <w:rsid w:val="00E90A39"/>
    <w:rsid w:val="00E90B4A"/>
    <w:rsid w:val="00EB1AE7"/>
    <w:rsid w:val="00EB2312"/>
    <w:rsid w:val="00EB2827"/>
    <w:rsid w:val="00EB3411"/>
    <w:rsid w:val="00EC549E"/>
    <w:rsid w:val="00ED4CB7"/>
    <w:rsid w:val="00ED7133"/>
    <w:rsid w:val="00F00389"/>
    <w:rsid w:val="00F018F7"/>
    <w:rsid w:val="00F15D01"/>
    <w:rsid w:val="00F260E9"/>
    <w:rsid w:val="00F45947"/>
    <w:rsid w:val="00F5126A"/>
    <w:rsid w:val="00F610D5"/>
    <w:rsid w:val="00F644B3"/>
    <w:rsid w:val="00F70923"/>
    <w:rsid w:val="00F754B9"/>
    <w:rsid w:val="00F770E0"/>
    <w:rsid w:val="00F87471"/>
    <w:rsid w:val="00F9094E"/>
    <w:rsid w:val="00F9194D"/>
    <w:rsid w:val="00F934F1"/>
    <w:rsid w:val="00FB0515"/>
    <w:rsid w:val="00FB1DA7"/>
    <w:rsid w:val="00FB6F85"/>
    <w:rsid w:val="00FB70A6"/>
    <w:rsid w:val="00FC4F80"/>
    <w:rsid w:val="00FC708E"/>
    <w:rsid w:val="00FD180C"/>
    <w:rsid w:val="00FF38E0"/>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474095"/>
  <w15:docId w15:val="{B8BABE95-349D-4FA4-9FF2-6E6B346A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character" w:styleId="Marquedecommentaire">
    <w:name w:val="annotation reference"/>
    <w:basedOn w:val="Policepardfaut"/>
    <w:uiPriority w:val="99"/>
    <w:semiHidden/>
    <w:unhideWhenUsed/>
    <w:rsid w:val="00156D7E"/>
    <w:rPr>
      <w:sz w:val="16"/>
      <w:szCs w:val="16"/>
    </w:rPr>
  </w:style>
  <w:style w:type="paragraph" w:styleId="Commentaire">
    <w:name w:val="annotation text"/>
    <w:basedOn w:val="Normal"/>
    <w:link w:val="CommentaireCar"/>
    <w:uiPriority w:val="99"/>
    <w:semiHidden/>
    <w:unhideWhenUsed/>
    <w:rsid w:val="00156D7E"/>
    <w:rPr>
      <w:sz w:val="20"/>
      <w:szCs w:val="20"/>
    </w:rPr>
  </w:style>
  <w:style w:type="character" w:customStyle="1" w:styleId="CommentaireCar">
    <w:name w:val="Commentaire Car"/>
    <w:basedOn w:val="Policepardfaut"/>
    <w:link w:val="Commentaire"/>
    <w:uiPriority w:val="99"/>
    <w:semiHidden/>
    <w:rsid w:val="00156D7E"/>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156D7E"/>
    <w:rPr>
      <w:b/>
      <w:bCs/>
    </w:rPr>
  </w:style>
  <w:style w:type="character" w:customStyle="1" w:styleId="ObjetducommentaireCar">
    <w:name w:val="Objet du commentaire Car"/>
    <w:basedOn w:val="CommentaireCar"/>
    <w:link w:val="Objetducommentaire"/>
    <w:uiPriority w:val="99"/>
    <w:semiHidden/>
    <w:rsid w:val="00156D7E"/>
    <w:rPr>
      <w:rFonts w:ascii="Calibri" w:eastAsia="Times New Roman" w:hAnsi="Calibri" w:cs="Times New Roman"/>
      <w:b/>
      <w:bCs/>
      <w:sz w:val="20"/>
      <w:szCs w:val="20"/>
    </w:rPr>
  </w:style>
  <w:style w:type="paragraph" w:styleId="Paragraphedeliste">
    <w:name w:val="List Paragraph"/>
    <w:basedOn w:val="Normal"/>
    <w:uiPriority w:val="34"/>
    <w:qFormat/>
    <w:rsid w:val="00E21780"/>
    <w:pPr>
      <w:spacing w:after="160" w:line="259" w:lineRule="auto"/>
      <w:ind w:left="720"/>
      <w:contextualSpacing/>
    </w:pPr>
    <w:rPr>
      <w:rFonts w:asciiTheme="minorHAnsi" w:eastAsiaTheme="minorEastAsia" w:hAnsiTheme="minorHAnsi" w:cstheme="minorBidi"/>
      <w:sz w:val="22"/>
      <w:lang w:val="en-GB" w:eastAsia="zh-CN"/>
    </w:rPr>
  </w:style>
  <w:style w:type="paragraph" w:styleId="Rvision">
    <w:name w:val="Revision"/>
    <w:hidden/>
    <w:uiPriority w:val="99"/>
    <w:semiHidden/>
    <w:rsid w:val="00F018F7"/>
    <w:pPr>
      <w:spacing w:after="0" w:line="240" w:lineRule="auto"/>
    </w:pPr>
    <w:rPr>
      <w:rFonts w:ascii="Calibri" w:eastAsia="Times New Roman"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D5458-77AF-4B9D-A421-A96EDB1D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14</TotalTime>
  <Pages>1</Pages>
  <Words>119</Words>
  <Characters>660</Characters>
  <Application>Microsoft Office Word</Application>
  <DocSecurity>0</DocSecurity>
  <Lines>5</Lines>
  <Paragraphs>1</Paragraphs>
  <ScaleCrop>false</ScaleCrop>
  <HeadingPairs>
    <vt:vector size="8" baseType="variant">
      <vt:variant>
        <vt:lpstr>Konu Başlığı</vt:lpstr>
      </vt:variant>
      <vt:variant>
        <vt:i4>1</vt:i4>
      </vt:variant>
      <vt:variant>
        <vt:lpstr>Title</vt:lpstr>
      </vt:variant>
      <vt:variant>
        <vt:i4>1</vt:i4>
      </vt:variant>
      <vt:variant>
        <vt:lpstr>Titolo</vt:lpstr>
      </vt:variant>
      <vt:variant>
        <vt:i4>1</vt:i4>
      </vt:variant>
      <vt:variant>
        <vt:lpstr>Titre</vt:lpstr>
      </vt:variant>
      <vt:variant>
        <vt:i4>1</vt:i4>
      </vt:variant>
    </vt:vector>
  </HeadingPairs>
  <TitlesOfParts>
    <vt:vector size="4" baseType="lpstr">
      <vt:lpstr/>
      <vt:lpstr/>
      <vt:lpstr/>
      <vt:lpstr/>
    </vt:vector>
  </TitlesOfParts>
  <Manager>Nazik ERENOĞLU</Manager>
  <Company>ERENOĞLU DANIŞMANLIK, TERCÜMANLIK VE DIŞ TİCARET LTD. ŞTİ.</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ERENOĞLU CONSULTANCY, TRANSLATION AND FOREIGN TRADE LTD. CO.</dc:creator>
  <cp:keywords>www.erenoglu.com.tr</cp:keywords>
  <dc:description>_x000d_
_x000d_
_x000d_
_x000d_
</dc:description>
  <cp:lastModifiedBy>VONAU Lucie</cp:lastModifiedBy>
  <cp:revision>20</cp:revision>
  <cp:lastPrinted>2017-03-21T18:43:00Z</cp:lastPrinted>
  <dcterms:created xsi:type="dcterms:W3CDTF">2022-12-11T17:34:00Z</dcterms:created>
  <dcterms:modified xsi:type="dcterms:W3CDTF">2025-11-27T15:18:00Z</dcterms:modified>
  <cp:category>erenoglu@erenoglu.com.tr</cp:category>
</cp:coreProperties>
</file>