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8F5351D" w14:textId="690B7F3B" w:rsidR="00116F6B" w:rsidRPr="00CE5F57" w:rsidRDefault="00116F6B" w:rsidP="00116F6B">
            <w:pPr>
              <w:rPr>
                <w:rFonts w:ascii="Tahoma" w:hAnsi="Tahoma" w:cs="Tahoma"/>
                <w:caps/>
                <w:color w:val="000000" w:themeColor="text1"/>
                <w:sz w:val="18"/>
                <w:szCs w:val="18"/>
              </w:rPr>
            </w:pPr>
            <w:r w:rsidRPr="00CE5F57">
              <w:rPr>
                <w:rFonts w:ascii="Tahoma" w:hAnsi="Tahoma" w:cs="Tahoma"/>
                <w:caps/>
                <w:color w:val="000000" w:themeColor="text1"/>
                <w:sz w:val="18"/>
                <w:szCs w:val="18"/>
              </w:rPr>
              <w:t>2023/AO/</w:t>
            </w:r>
            <w:r w:rsidR="00CE5F57" w:rsidRPr="00CE5F57">
              <w:rPr>
                <w:rFonts w:ascii="Tahoma" w:hAnsi="Tahoma" w:cs="Tahoma"/>
                <w:caps/>
                <w:color w:val="000000" w:themeColor="text1"/>
                <w:sz w:val="18"/>
                <w:szCs w:val="18"/>
              </w:rPr>
              <w:t>52</w:t>
            </w:r>
          </w:p>
          <w:p w14:paraId="59F77A8B" w14:textId="5203746C"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4B89CEFD" w:rsidR="006A0C35" w:rsidRPr="00116F6B" w:rsidRDefault="00D268EF" w:rsidP="00BD67BE">
            <w:pPr>
              <w:rPr>
                <w:rFonts w:ascii="Tahoma" w:hAnsi="Tahoma" w:cs="Tahoma"/>
                <w:caps/>
                <w:color w:val="000000" w:themeColor="text1"/>
                <w:sz w:val="18"/>
                <w:szCs w:val="18"/>
              </w:rPr>
            </w:pPr>
            <w:r w:rsidRPr="00D268EF">
              <w:rPr>
                <w:rFonts w:ascii="Tahoma" w:hAnsi="Tahoma" w:cs="Tahoma"/>
                <w:caps/>
                <w:color w:val="000000" w:themeColor="text1"/>
                <w:sz w:val="18"/>
                <w:szCs w:val="18"/>
              </w:rPr>
              <w:t>ID 3140</w:t>
            </w:r>
            <w:r w:rsidR="00B20AF6">
              <w:rPr>
                <w:rFonts w:ascii="Tahoma" w:hAnsi="Tahoma" w:cs="Tahoma"/>
                <w:caps/>
                <w:color w:val="000000" w:themeColor="text1"/>
                <w:sz w:val="18"/>
                <w:szCs w:val="18"/>
              </w:rPr>
              <w:t xml:space="preserve"> / local democracy</w:t>
            </w:r>
          </w:p>
        </w:tc>
      </w:tr>
      <w:tr w:rsidR="00701ABC"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701ABC" w:rsidRPr="00756A82" w:rsidRDefault="00701ABC" w:rsidP="00701ABC">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3A1CC1CD" w:rsidR="00701ABC" w:rsidRPr="00116F6B" w:rsidRDefault="00000000" w:rsidP="00701ABC">
            <w:pPr>
              <w:rPr>
                <w:rFonts w:ascii="Tahoma" w:hAnsi="Tahoma" w:cs="Tahoma"/>
                <w:b/>
                <w:caps/>
                <w:color w:val="000000" w:themeColor="text1"/>
                <w:sz w:val="18"/>
                <w:szCs w:val="18"/>
              </w:rPr>
            </w:pPr>
            <w:hyperlink r:id="rId11" w:history="1">
              <w:r w:rsidR="00D268EF" w:rsidRPr="004C4DB2">
                <w:rPr>
                  <w:rStyle w:val="Hyperlink"/>
                  <w:rFonts w:ascii="Arial Narrow" w:hAnsi="Arial Narrow" w:cs="Times New Roman"/>
                  <w:sz w:val="18"/>
                  <w:szCs w:val="18"/>
                </w:rPr>
                <w:t>tender.armenia-BH8900@coe.int</w:t>
              </w:r>
            </w:hyperlink>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4F89A7E4" w14:textId="77777777" w:rsidR="001C1EFE" w:rsidRPr="00756A82" w:rsidRDefault="001C1EFE" w:rsidP="00E17F6A">
      <w:pPr>
        <w:rPr>
          <w:rFonts w:ascii="Tahoma" w:hAnsi="Tahoma" w:cs="Tahoma"/>
          <w:b/>
          <w:caps/>
          <w:sz w:val="28"/>
          <w:szCs w:val="28"/>
        </w:rPr>
      </w:pPr>
    </w:p>
    <w:p w14:paraId="4151E46C" w14:textId="77777777" w:rsidR="006A0C35" w:rsidRPr="00756A82" w:rsidRDefault="006A0C35" w:rsidP="00116F6B">
      <w:pPr>
        <w:rPr>
          <w:rFonts w:ascii="Tahoma" w:hAnsi="Tahoma" w:cs="Tahoma"/>
          <w:b/>
          <w:caps/>
          <w:sz w:val="28"/>
          <w:szCs w:val="28"/>
        </w:rPr>
      </w:pPr>
    </w:p>
    <w:p w14:paraId="2A6B2F1E" w14:textId="15ACBE92"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39CC6496" w14:textId="62C0B61F" w:rsidR="005401F7" w:rsidRPr="005401F7" w:rsidRDefault="00BD6B89" w:rsidP="00611966">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w:t>
      </w:r>
      <w:r w:rsidRPr="005401F7">
        <w:rPr>
          <w:rFonts w:ascii="Tahoma" w:hAnsi="Tahoma" w:cs="Tahoma"/>
          <w:b/>
        </w:rPr>
        <w:t>between the Provider</w:t>
      </w:r>
      <w:r w:rsidR="00D135C6" w:rsidRPr="005401F7">
        <w:rPr>
          <w:rFonts w:ascii="Tahoma" w:hAnsi="Tahoma" w:cs="Tahoma"/>
          <w:b/>
        </w:rPr>
        <w:t xml:space="preserve"> (as described below)</w:t>
      </w:r>
      <w:r w:rsidRPr="005401F7">
        <w:rPr>
          <w:rFonts w:ascii="Tahoma" w:hAnsi="Tahoma" w:cs="Tahoma"/>
          <w:b/>
        </w:rPr>
        <w:t xml:space="preserve"> and the Council of Europe</w:t>
      </w:r>
      <w:r w:rsidR="000013DF" w:rsidRPr="005401F7">
        <w:rPr>
          <w:rFonts w:ascii="Tahoma" w:hAnsi="Tahoma" w:cs="Tahoma"/>
          <w:b/>
          <w:vertAlign w:val="superscript"/>
        </w:rPr>
        <w:footnoteReference w:id="2"/>
      </w:r>
      <w:r w:rsidR="00764810" w:rsidRPr="005401F7">
        <w:rPr>
          <w:rFonts w:ascii="Tahoma" w:hAnsi="Tahoma" w:cs="Tahoma"/>
          <w:b/>
        </w:rPr>
        <w:t xml:space="preserve"> for the provision of</w:t>
      </w:r>
      <w:r w:rsidRPr="005401F7">
        <w:rPr>
          <w:rFonts w:ascii="Tahoma" w:hAnsi="Tahoma" w:cs="Tahoma"/>
          <w:b/>
        </w:rPr>
        <w:t xml:space="preserve"> </w:t>
      </w:r>
      <w:r w:rsidR="005401F7" w:rsidRPr="005401F7">
        <w:rPr>
          <w:rFonts w:ascii="Tahoma" w:hAnsi="Tahoma" w:cs="Tahoma"/>
          <w:b/>
        </w:rPr>
        <w:t>local consultancy services in the field of local governance in Armenia in the framework of the Project “Democratic Development, Decentralisation and Good Governance in Armenia – Phase II.”</w:t>
      </w:r>
    </w:p>
    <w:p w14:paraId="74F5ACBD" w14:textId="1228073D" w:rsidR="00371509" w:rsidRPr="00756A82" w:rsidRDefault="00371509" w:rsidP="00611966">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854371" w:rsidRPr="00756A82" w14:paraId="55F2278B" w14:textId="5ED0D128" w:rsidTr="0085437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FA2F7EC" w14:textId="5E68EA7B" w:rsidR="00854371" w:rsidRPr="00756A82" w:rsidRDefault="00854371"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0DF3C6" w14:textId="4588F646" w:rsidR="00854371" w:rsidRPr="00756A82" w:rsidRDefault="00854371"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44DC102" w14:textId="45C5C090" w:rsidR="00854371" w:rsidRPr="0085437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49D7049" w14:textId="78EC7C64"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118104173"/>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BF4C958" w14:textId="3BD93600" w:rsidR="00854371" w:rsidRPr="00854371" w:rsidRDefault="00000000" w:rsidP="00854371">
            <w:pPr>
              <w:rPr>
                <w:rFonts w:ascii="Tahoma" w:hAnsi="Tahoma" w:cs="Tahoma"/>
                <w:color w:val="000000"/>
                <w:sz w:val="20"/>
                <w:szCs w:val="20"/>
              </w:rPr>
            </w:pPr>
            <w:sdt>
              <w:sdtPr>
                <w:rPr>
                  <w:rFonts w:ascii="Tahoma" w:hAnsi="Tahoma" w:cs="Tahoma"/>
                  <w:color w:val="000000"/>
                  <w:sz w:val="18"/>
                  <w:szCs w:val="18"/>
                  <w:lang w:val="es-ES_tradnl"/>
                </w:rPr>
                <w:id w:val="-1655289088"/>
                <w14:checkbox>
                  <w14:checked w14:val="0"/>
                  <w14:checkedState w14:val="2612" w14:font="MS Gothic"/>
                  <w14:uncheckedState w14:val="2610" w14:font="MS Gothic"/>
                </w14:checkbox>
              </w:sdtPr>
              <w:sdtContent>
                <w:r w:rsidR="00854371" w:rsidRPr="00854371">
                  <w:rPr>
                    <w:rFonts w:ascii="MS Gothic" w:eastAsia="MS Gothic" w:hAnsi="MS Gothic" w:cs="Tahoma" w:hint="eastAsia"/>
                    <w:color w:val="000000"/>
                    <w:sz w:val="18"/>
                    <w:szCs w:val="18"/>
                    <w:lang w:val="es-ES_tradnl"/>
                  </w:rPr>
                  <w:t>☐</w:t>
                </w:r>
              </w:sdtContent>
            </w:sdt>
            <w:r w:rsidR="00854371" w:rsidRPr="00854371">
              <w:rPr>
                <w:rFonts w:ascii="Tahoma" w:hAnsi="Tahoma" w:cs="Tahoma"/>
                <w:color w:val="000000"/>
                <w:sz w:val="18"/>
                <w:szCs w:val="18"/>
                <w:lang w:val="es-ES_tradnl"/>
              </w:rPr>
              <w:t xml:space="preserve"> Consortium</w:t>
            </w:r>
          </w:p>
        </w:tc>
      </w:tr>
      <w:tr w:rsidR="00854371" w:rsidRPr="00756A82" w14:paraId="18179D7D" w14:textId="77777777" w:rsidTr="00B667F1">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44AACC2" w:rsidR="00854371" w:rsidRPr="00756A82" w:rsidRDefault="00854371"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4371" w:rsidRPr="00756A82" w:rsidRDefault="00854371" w:rsidP="00135199">
            <w:pPr>
              <w:rPr>
                <w:rFonts w:ascii="Tahoma" w:hAnsi="Tahoma" w:cs="Tahoma"/>
                <w:color w:val="000000"/>
                <w:sz w:val="20"/>
                <w:szCs w:val="20"/>
              </w:rPr>
            </w:pPr>
          </w:p>
        </w:tc>
      </w:tr>
      <w:tr w:rsidR="00854371" w:rsidRPr="00756A82" w14:paraId="4A41CD4E"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4371" w:rsidRPr="00756A82" w:rsidRDefault="00854371" w:rsidP="00135199">
            <w:pPr>
              <w:rPr>
                <w:rFonts w:ascii="Tahoma" w:hAnsi="Tahoma" w:cs="Tahoma"/>
                <w:sz w:val="20"/>
                <w:szCs w:val="20"/>
              </w:rPr>
            </w:pPr>
          </w:p>
        </w:tc>
      </w:tr>
      <w:tr w:rsidR="00854371" w:rsidRPr="00756A82" w14:paraId="1DEE67A2"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4371" w:rsidRPr="00756A82" w:rsidRDefault="00854371" w:rsidP="00135199">
            <w:pPr>
              <w:rPr>
                <w:rFonts w:ascii="Tahoma" w:hAnsi="Tahoma" w:cs="Tahoma"/>
                <w:sz w:val="20"/>
                <w:szCs w:val="20"/>
              </w:rPr>
            </w:pPr>
          </w:p>
        </w:tc>
      </w:tr>
      <w:tr w:rsidR="00854371" w:rsidRPr="00756A82" w14:paraId="6A7C6756"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4371" w:rsidRPr="00756A82" w:rsidRDefault="00854371" w:rsidP="00135199">
            <w:pPr>
              <w:rPr>
                <w:rFonts w:ascii="Tahoma" w:hAnsi="Tahoma" w:cs="Tahoma"/>
                <w:sz w:val="20"/>
                <w:szCs w:val="20"/>
              </w:rPr>
            </w:pPr>
          </w:p>
        </w:tc>
      </w:tr>
      <w:tr w:rsidR="00854371" w:rsidRPr="00756A82" w14:paraId="0EF7D4E7"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4371" w:rsidRPr="00756A82" w:rsidRDefault="00854371" w:rsidP="00135199">
            <w:pPr>
              <w:rPr>
                <w:rFonts w:ascii="Tahoma" w:hAnsi="Tahoma" w:cs="Tahoma"/>
                <w:sz w:val="20"/>
                <w:szCs w:val="20"/>
              </w:rPr>
            </w:pPr>
          </w:p>
        </w:tc>
      </w:tr>
      <w:tr w:rsidR="00854371" w:rsidRPr="00756A82" w14:paraId="60BAA4AC" w14:textId="77777777" w:rsidTr="00B667F1">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4371" w:rsidRPr="00756A82" w:rsidRDefault="00854371" w:rsidP="00135199">
            <w:pPr>
              <w:rPr>
                <w:rFonts w:ascii="Tahoma" w:hAnsi="Tahoma" w:cs="Tahoma"/>
                <w:sz w:val="20"/>
                <w:szCs w:val="20"/>
              </w:rPr>
            </w:pPr>
          </w:p>
        </w:tc>
      </w:tr>
      <w:tr w:rsidR="00854371"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54371" w:rsidRPr="00756A82" w:rsidRDefault="00854371"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4371" w:rsidRPr="00756A82" w:rsidRDefault="00854371"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4371" w:rsidRPr="00756A82" w:rsidRDefault="00854371"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4371" w:rsidRPr="00756A82" w:rsidRDefault="00854371"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504D954E" w:rsidR="00A924D3" w:rsidRPr="005401F7" w:rsidRDefault="00A924D3" w:rsidP="00FA06F4">
      <w:pPr>
        <w:spacing w:line="276" w:lineRule="auto"/>
        <w:ind w:left="-142"/>
        <w:jc w:val="both"/>
        <w:rPr>
          <w:rFonts w:ascii="Tahoma" w:eastAsia="Calibri" w:hAnsi="Tahoma" w:cs="Tahoma"/>
          <w:sz w:val="20"/>
          <w:szCs w:val="20"/>
        </w:rPr>
      </w:pPr>
      <w:r w:rsidRPr="00756A82">
        <w:rPr>
          <w:rFonts w:ascii="Tahoma" w:hAnsi="Tahoma" w:cs="Tahoma"/>
          <w:sz w:val="20"/>
          <w:szCs w:val="20"/>
        </w:rPr>
        <w:t>The Council of Europe is currently implementing a Project on</w:t>
      </w:r>
      <w:r w:rsidR="005401F7">
        <w:rPr>
          <w:rFonts w:ascii="Tahoma" w:hAnsi="Tahoma" w:cs="Tahoma"/>
          <w:sz w:val="20"/>
          <w:szCs w:val="20"/>
        </w:rPr>
        <w:t xml:space="preserve"> </w:t>
      </w:r>
      <w:r w:rsidR="005401F7" w:rsidRPr="005401F7">
        <w:rPr>
          <w:rFonts w:ascii="Tahoma" w:hAnsi="Tahoma" w:cs="Tahoma"/>
          <w:i/>
          <w:iCs/>
          <w:sz w:val="20"/>
          <w:szCs w:val="20"/>
        </w:rPr>
        <w:t xml:space="preserve">Democratic Development, Decentralisation and Good Governance in Armenia – Phase II, </w:t>
      </w:r>
      <w:r w:rsidR="005401F7">
        <w:rPr>
          <w:rFonts w:ascii="Tahoma" w:hAnsi="Tahoma" w:cs="Tahoma"/>
          <w:sz w:val="20"/>
          <w:szCs w:val="20"/>
        </w:rPr>
        <w:t xml:space="preserve">which </w:t>
      </w:r>
      <w:r w:rsidR="005401F7" w:rsidRPr="005401F7">
        <w:rPr>
          <w:rFonts w:ascii="Tahoma" w:hAnsi="Tahoma" w:cs="Tahoma"/>
          <w:sz w:val="20"/>
          <w:szCs w:val="20"/>
        </w:rPr>
        <w:t>aims to support the adoption of revised legislative framework for local self-government in line with European standards to reflect the new territorial-administrative map of Armenia</w:t>
      </w:r>
      <w:r w:rsidR="005401F7" w:rsidRPr="00C92E4C">
        <w:rPr>
          <w:rFonts w:ascii="Tahoma" w:eastAsia="Calibri" w:hAnsi="Tahoma" w:cs="Tahoma"/>
          <w:sz w:val="20"/>
          <w:szCs w:val="20"/>
        </w:rPr>
        <w:t xml:space="preserve"> and develop the capacities of local authorities of newly enlarged communities to ensure they can assume new responsibilities and competences</w:t>
      </w:r>
      <w:r w:rsidR="005401F7">
        <w:rPr>
          <w:rFonts w:ascii="Tahoma" w:eastAsia="Calibri" w:hAnsi="Tahoma" w:cs="Tahoma"/>
          <w:sz w:val="20"/>
          <w:szCs w:val="20"/>
        </w:rPr>
        <w:t xml:space="preserve">, </w:t>
      </w:r>
      <w:r w:rsidR="005401F7" w:rsidRPr="00C92E4C">
        <w:rPr>
          <w:rFonts w:ascii="Tahoma" w:eastAsia="Calibri" w:hAnsi="Tahoma" w:cs="Tahoma"/>
          <w:sz w:val="20"/>
          <w:szCs w:val="20"/>
        </w:rPr>
        <w:t>further raise awareness of good governance principles</w:t>
      </w:r>
      <w:r w:rsidR="005401F7">
        <w:rPr>
          <w:rFonts w:ascii="Tahoma" w:eastAsia="Calibri" w:hAnsi="Tahoma" w:cs="Tahoma"/>
          <w:sz w:val="20"/>
          <w:szCs w:val="20"/>
        </w:rPr>
        <w:t>,</w:t>
      </w:r>
      <w:r w:rsidR="005401F7" w:rsidRPr="00C92E4C">
        <w:rPr>
          <w:rFonts w:ascii="Tahoma" w:eastAsia="Calibri" w:hAnsi="Tahoma" w:cs="Tahoma"/>
          <w:sz w:val="20"/>
          <w:szCs w:val="20"/>
        </w:rPr>
        <w:t xml:space="preserve"> </w:t>
      </w:r>
      <w:r w:rsidR="005401F7">
        <w:rPr>
          <w:rFonts w:ascii="Tahoma" w:eastAsia="Calibri" w:hAnsi="Tahoma" w:cs="Tahoma"/>
          <w:sz w:val="20"/>
          <w:szCs w:val="20"/>
        </w:rPr>
        <w:t>as well as</w:t>
      </w:r>
      <w:r w:rsidR="005401F7" w:rsidRPr="00C92E4C">
        <w:rPr>
          <w:rFonts w:ascii="Tahoma" w:eastAsia="Calibri" w:hAnsi="Tahoma" w:cs="Tahoma"/>
          <w:sz w:val="20"/>
          <w:szCs w:val="20"/>
        </w:rPr>
        <w:t xml:space="preserve"> promote cross-border co-operation (CBC), inter-municipal co-operation (IMC) and econ</w:t>
      </w:r>
      <w:r w:rsidR="005401F7">
        <w:rPr>
          <w:rFonts w:ascii="Tahoma" w:eastAsia="Calibri" w:hAnsi="Tahoma" w:cs="Tahoma"/>
          <w:sz w:val="20"/>
          <w:szCs w:val="20"/>
        </w:rPr>
        <w:t xml:space="preserve">omic development at local level. </w:t>
      </w:r>
      <w:r w:rsidRPr="005401F7">
        <w:rPr>
          <w:rFonts w:ascii="Tahoma" w:eastAsia="Calibri" w:hAnsi="Tahoma" w:cs="Tahoma"/>
          <w:sz w:val="20"/>
          <w:szCs w:val="20"/>
        </w:rPr>
        <w:t xml:space="preserve">In that context, it is looking for </w:t>
      </w:r>
      <w:r w:rsidR="00CF5846" w:rsidRPr="000151E9">
        <w:rPr>
          <w:rFonts w:ascii="Tahoma" w:eastAsia="Calibri" w:hAnsi="Tahoma" w:cs="Tahoma"/>
          <w:sz w:val="20"/>
          <w:szCs w:val="20"/>
        </w:rPr>
        <w:t xml:space="preserve">a maximum of up </w:t>
      </w:r>
      <w:r w:rsidR="00CF5846" w:rsidRPr="000A6467">
        <w:rPr>
          <w:rFonts w:ascii="Tahoma" w:eastAsia="Calibri" w:hAnsi="Tahoma" w:cs="Tahoma"/>
          <w:sz w:val="20"/>
          <w:szCs w:val="20"/>
        </w:rPr>
        <w:t>to 32</w:t>
      </w:r>
      <w:r w:rsidR="00CF5846" w:rsidRPr="000151E9">
        <w:rPr>
          <w:rFonts w:ascii="Tahoma" w:eastAsia="Calibri" w:hAnsi="Tahoma" w:cs="Tahoma"/>
          <w:sz w:val="20"/>
          <w:szCs w:val="20"/>
        </w:rPr>
        <w:t xml:space="preserve"> Providers </w:t>
      </w:r>
      <w:r w:rsidRPr="005401F7">
        <w:rPr>
          <w:rFonts w:ascii="Tahoma" w:eastAsia="Calibri" w:hAnsi="Tahoma" w:cs="Tahoma"/>
          <w:sz w:val="20"/>
          <w:szCs w:val="20"/>
        </w:rPr>
        <w:t xml:space="preserve">(see below) for the provision of </w:t>
      </w:r>
      <w:r w:rsidR="005401F7" w:rsidRPr="005401F7">
        <w:rPr>
          <w:rFonts w:ascii="Tahoma" w:eastAsia="Calibri" w:hAnsi="Tahoma" w:cs="Tahoma"/>
          <w:sz w:val="20"/>
          <w:szCs w:val="20"/>
        </w:rPr>
        <w:t>local consultancy services in the field of local governance in Armenia</w:t>
      </w:r>
      <w:r w:rsidRPr="005401F7">
        <w:rPr>
          <w:rFonts w:ascii="Tahoma" w:eastAsia="Calibri"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5401F7" w:rsidRDefault="00A924D3" w:rsidP="00FA06F4">
      <w:pPr>
        <w:spacing w:line="276" w:lineRule="auto"/>
        <w:ind w:left="-142"/>
        <w:jc w:val="both"/>
        <w:rPr>
          <w:rFonts w:ascii="Tahoma" w:hAnsi="Tahoma" w:cs="Tahoma"/>
          <w:b/>
          <w:sz w:val="20"/>
          <w:szCs w:val="20"/>
        </w:rPr>
      </w:pPr>
      <w:r w:rsidRPr="005401F7">
        <w:rPr>
          <w:rFonts w:ascii="Tahoma" w:hAnsi="Tahoma" w:cs="Tahoma"/>
          <w:b/>
          <w:sz w:val="20"/>
          <w:szCs w:val="20"/>
        </w:rPr>
        <w:t>Pooling</w:t>
      </w:r>
    </w:p>
    <w:p w14:paraId="602A2DF8" w14:textId="77777777" w:rsidR="00A924D3" w:rsidRPr="005401F7" w:rsidRDefault="00A924D3" w:rsidP="00FA06F4">
      <w:pPr>
        <w:spacing w:line="276" w:lineRule="auto"/>
        <w:ind w:left="-142"/>
        <w:jc w:val="both"/>
        <w:rPr>
          <w:rFonts w:ascii="Tahoma" w:hAnsi="Tahoma" w:cs="Tahoma"/>
          <w:sz w:val="20"/>
          <w:szCs w:val="20"/>
        </w:rPr>
      </w:pPr>
      <w:r w:rsidRPr="005401F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5401F7" w:rsidRDefault="00A924D3" w:rsidP="00F4362B">
      <w:pPr>
        <w:pStyle w:val="Default"/>
        <w:numPr>
          <w:ilvl w:val="0"/>
          <w:numId w:val="6"/>
        </w:numPr>
        <w:ind w:left="709"/>
        <w:rPr>
          <w:rFonts w:ascii="Tahoma" w:hAnsi="Tahoma" w:cs="Tahoma"/>
          <w:sz w:val="20"/>
          <w:szCs w:val="20"/>
        </w:rPr>
      </w:pPr>
      <w:r w:rsidRPr="005401F7">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5401F7" w:rsidRDefault="00A924D3" w:rsidP="00F4362B">
      <w:pPr>
        <w:pStyle w:val="Default"/>
        <w:numPr>
          <w:ilvl w:val="0"/>
          <w:numId w:val="6"/>
        </w:numPr>
        <w:ind w:left="709"/>
        <w:rPr>
          <w:rFonts w:ascii="Tahoma" w:hAnsi="Tahoma" w:cs="Tahoma"/>
          <w:sz w:val="20"/>
          <w:szCs w:val="20"/>
        </w:rPr>
      </w:pPr>
      <w:r w:rsidRPr="005401F7">
        <w:rPr>
          <w:rFonts w:ascii="Tahoma" w:hAnsi="Tahoma" w:cs="Tahoma"/>
          <w:sz w:val="20"/>
          <w:szCs w:val="20"/>
        </w:rPr>
        <w:t>availability (including, without limitation, capacity to meet required deadlines and, where relevant, geographical location); and</w:t>
      </w:r>
    </w:p>
    <w:p w14:paraId="4F80D247" w14:textId="69A97622" w:rsidR="00A924D3" w:rsidRPr="005401F7" w:rsidRDefault="00A924D3" w:rsidP="00F4362B">
      <w:pPr>
        <w:pStyle w:val="Default"/>
        <w:numPr>
          <w:ilvl w:val="0"/>
          <w:numId w:val="6"/>
        </w:numPr>
        <w:ind w:left="709"/>
        <w:rPr>
          <w:rFonts w:ascii="Tahoma" w:hAnsi="Tahoma" w:cs="Tahoma"/>
          <w:sz w:val="20"/>
          <w:szCs w:val="20"/>
        </w:rPr>
      </w:pPr>
      <w:r w:rsidRPr="005401F7">
        <w:rPr>
          <w:rFonts w:ascii="Tahoma" w:hAnsi="Tahoma" w:cs="Tahoma"/>
          <w:sz w:val="20"/>
          <w:szCs w:val="20"/>
        </w:rPr>
        <w:t>price</w:t>
      </w:r>
      <w:r w:rsidR="005401F7" w:rsidRPr="005401F7">
        <w:rPr>
          <w:rFonts w:ascii="Tahoma" w:hAnsi="Tahoma" w:cs="Tahoma"/>
          <w:sz w:val="20"/>
          <w:szCs w:val="20"/>
        </w:rPr>
        <w:t>.</w:t>
      </w:r>
    </w:p>
    <w:p w14:paraId="2525D909" w14:textId="77777777" w:rsidR="005401F7" w:rsidRPr="005401F7" w:rsidRDefault="005401F7" w:rsidP="005401F7">
      <w:pPr>
        <w:pStyle w:val="Default"/>
        <w:ind w:left="709"/>
        <w:rPr>
          <w:rFonts w:ascii="Tahoma" w:hAnsi="Tahoma" w:cs="Tahoma"/>
          <w:sz w:val="20"/>
          <w:szCs w:val="20"/>
        </w:rPr>
      </w:pPr>
    </w:p>
    <w:p w14:paraId="1C0FCE01" w14:textId="7A764D85" w:rsidR="00A924D3" w:rsidRPr="005401F7" w:rsidRDefault="00A924D3" w:rsidP="00FA06F4">
      <w:pPr>
        <w:spacing w:line="276" w:lineRule="auto"/>
        <w:ind w:left="-142"/>
        <w:jc w:val="both"/>
        <w:rPr>
          <w:rFonts w:ascii="Tahoma" w:hAnsi="Tahoma" w:cs="Tahoma"/>
          <w:sz w:val="20"/>
          <w:szCs w:val="20"/>
        </w:rPr>
      </w:pPr>
      <w:r w:rsidRPr="005401F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DD58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61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5860"/>
        <w:gridCol w:w="2977"/>
      </w:tblGrid>
      <w:tr w:rsidR="00A924D3" w:rsidRPr="00756A82" w14:paraId="65E5F252" w14:textId="77777777" w:rsidTr="005401F7">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58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2977"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1141C0EC"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Maximum number of </w:t>
            </w:r>
            <w:r w:rsidR="005401F7">
              <w:rPr>
                <w:rFonts w:ascii="Tahoma" w:eastAsia="Calibri" w:hAnsi="Tahoma" w:cs="Tahoma"/>
                <w:b/>
                <w:bCs/>
                <w:sz w:val="18"/>
                <w:szCs w:val="18"/>
                <w:lang w:val="en-US" w:eastAsia="en-US"/>
              </w:rPr>
              <w:t xml:space="preserve">                         </w:t>
            </w:r>
            <w:r w:rsidRPr="00756A82">
              <w:rPr>
                <w:rFonts w:ascii="Tahoma" w:eastAsia="Calibri" w:hAnsi="Tahoma" w:cs="Tahoma"/>
                <w:b/>
                <w:bCs/>
                <w:sz w:val="18"/>
                <w:szCs w:val="18"/>
                <w:lang w:val="en-US" w:eastAsia="en-US"/>
              </w:rPr>
              <w:t>Provide(s) to be selected</w:t>
            </w:r>
          </w:p>
        </w:tc>
      </w:tr>
      <w:tr w:rsidR="00A924D3" w:rsidRPr="00756A82" w14:paraId="640D9731" w14:textId="77777777" w:rsidTr="005401F7">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586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C6E1BB3" w:rsidR="00A924D3" w:rsidRPr="00756A82" w:rsidRDefault="00A924D3" w:rsidP="00723B8E">
            <w:pPr>
              <w:spacing w:before="60" w:after="60"/>
              <w:ind w:left="59" w:right="17"/>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Pr="005401F7">
              <w:rPr>
                <w:rFonts w:ascii="Tahoma" w:eastAsia="Calibri" w:hAnsi="Tahoma" w:cs="Tahoma"/>
                <w:sz w:val="18"/>
                <w:szCs w:val="18"/>
                <w:lang w:val="en-US" w:eastAsia="en-US"/>
              </w:rPr>
              <w:t>-</w:t>
            </w:r>
            <w:r w:rsidRPr="005401F7">
              <w:rPr>
                <w:rFonts w:ascii="Tahoma" w:eastAsia="Calibri" w:hAnsi="Tahoma" w:cs="Tahoma"/>
                <w:sz w:val="16"/>
                <w:szCs w:val="16"/>
                <w:lang w:val="en-US" w:eastAsia="en-US"/>
              </w:rPr>
              <w:t xml:space="preserve"> </w:t>
            </w:r>
            <w:r w:rsidR="005401F7" w:rsidRPr="005401F7">
              <w:rPr>
                <w:rFonts w:ascii="Tahoma" w:eastAsia="Calibri" w:hAnsi="Tahoma" w:cs="Tahoma"/>
                <w:sz w:val="18"/>
                <w:szCs w:val="18"/>
                <w:lang w:val="en-US" w:eastAsia="en-US"/>
              </w:rPr>
              <w:t>Expert legal and policy advice in the areas of local government, decentralisation, good democratic governance, public administration and territorial-administrative reforms</w:t>
            </w:r>
          </w:p>
        </w:tc>
        <w:tc>
          <w:tcPr>
            <w:tcW w:w="29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A65ACE1" w:rsidR="00A924D3" w:rsidRPr="000A6467" w:rsidRDefault="005401F7" w:rsidP="00FA06F4">
            <w:pPr>
              <w:spacing w:before="60" w:after="60"/>
              <w:ind w:left="-142"/>
              <w:jc w:val="center"/>
              <w:rPr>
                <w:rFonts w:ascii="Tahoma" w:eastAsia="Calibri" w:hAnsi="Tahoma" w:cs="Tahoma"/>
                <w:b/>
                <w:bCs/>
                <w:sz w:val="18"/>
                <w:szCs w:val="18"/>
                <w:lang w:val="en-US" w:eastAsia="en-US"/>
              </w:rPr>
            </w:pPr>
            <w:r w:rsidRPr="000A6467">
              <w:rPr>
                <w:rFonts w:ascii="Tahoma" w:eastAsia="Calibri" w:hAnsi="Tahoma" w:cs="Tahoma"/>
                <w:b/>
                <w:bCs/>
                <w:sz w:val="18"/>
                <w:szCs w:val="18"/>
                <w:lang w:val="en-US" w:eastAsia="en-US"/>
              </w:rPr>
              <w:t>10</w:t>
            </w:r>
          </w:p>
        </w:tc>
      </w:tr>
      <w:tr w:rsidR="00A924D3" w:rsidRPr="00756A82" w14:paraId="46A00A9E" w14:textId="77777777" w:rsidTr="005401F7">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68C3A8C" w:rsidR="00A924D3" w:rsidRPr="00756A82" w:rsidRDefault="005401F7"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86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34E7D18C" w:rsidR="00A924D3" w:rsidRPr="00756A82" w:rsidRDefault="00A924D3" w:rsidP="00723B8E">
            <w:pPr>
              <w:spacing w:before="60" w:after="60"/>
              <w:ind w:left="59" w:right="17"/>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Pr="005401F7">
              <w:rPr>
                <w:rFonts w:ascii="Tahoma" w:eastAsia="Calibri" w:hAnsi="Tahoma" w:cs="Tahoma"/>
                <w:sz w:val="18"/>
                <w:szCs w:val="18"/>
                <w:lang w:val="en-US" w:eastAsia="en-US"/>
              </w:rPr>
              <w:t xml:space="preserve"> </w:t>
            </w:r>
            <w:r w:rsidR="00723B8E">
              <w:rPr>
                <w:rFonts w:ascii="Tahoma" w:eastAsia="Calibri" w:hAnsi="Tahoma" w:cs="Tahoma"/>
                <w:sz w:val="18"/>
                <w:szCs w:val="18"/>
                <w:lang w:val="en-US" w:eastAsia="en-US"/>
              </w:rPr>
              <w:t>C</w:t>
            </w:r>
            <w:r w:rsidR="00723B8E" w:rsidRPr="005401F7">
              <w:rPr>
                <w:rFonts w:ascii="Tahoma" w:eastAsia="Calibri" w:hAnsi="Tahoma" w:cs="Tahoma"/>
                <w:sz w:val="18"/>
                <w:szCs w:val="18"/>
                <w:lang w:val="en-US" w:eastAsia="en-US"/>
              </w:rPr>
              <w:t xml:space="preserve">apacity-building </w:t>
            </w:r>
            <w:r w:rsidR="00723B8E">
              <w:rPr>
                <w:rFonts w:ascii="Tahoma" w:eastAsia="Calibri" w:hAnsi="Tahoma" w:cs="Tahoma"/>
                <w:sz w:val="18"/>
                <w:szCs w:val="18"/>
                <w:lang w:val="en-US" w:eastAsia="en-US"/>
              </w:rPr>
              <w:t>and a</w:t>
            </w:r>
            <w:r w:rsidR="005401F7" w:rsidRPr="005401F7">
              <w:rPr>
                <w:rFonts w:ascii="Tahoma" w:eastAsia="Calibri" w:hAnsi="Tahoma" w:cs="Tahoma"/>
                <w:sz w:val="18"/>
                <w:szCs w:val="18"/>
                <w:lang w:val="en-US" w:eastAsia="en-US"/>
              </w:rPr>
              <w:t>wareness-raising for stakeholders in local government, including public authorities and local government units</w:t>
            </w:r>
            <w:r w:rsidR="00723B8E">
              <w:rPr>
                <w:rFonts w:ascii="Tahoma" w:eastAsia="Calibri" w:hAnsi="Tahoma" w:cs="Tahoma"/>
                <w:sz w:val="18"/>
                <w:szCs w:val="18"/>
                <w:lang w:val="en-US" w:eastAsia="en-US"/>
              </w:rPr>
              <w:t>,</w:t>
            </w:r>
            <w:r w:rsidR="005401F7" w:rsidRPr="005401F7">
              <w:rPr>
                <w:rFonts w:ascii="Tahoma" w:eastAsia="Calibri" w:hAnsi="Tahoma" w:cs="Tahoma"/>
                <w:sz w:val="18"/>
                <w:szCs w:val="18"/>
                <w:lang w:val="en-US" w:eastAsia="en-US"/>
              </w:rPr>
              <w:t xml:space="preserve"> to ensure better delivery of municipal services, strengthened institutional structures at local level and respect towards principles of good democratic governance</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1A09DE80" w:rsidR="00A924D3" w:rsidRPr="000A6467" w:rsidRDefault="005401F7" w:rsidP="00FA06F4">
            <w:pPr>
              <w:spacing w:before="60" w:after="60"/>
              <w:ind w:left="-142"/>
              <w:jc w:val="center"/>
              <w:rPr>
                <w:rFonts w:ascii="Tahoma" w:eastAsia="Calibri" w:hAnsi="Tahoma" w:cs="Tahoma"/>
                <w:b/>
                <w:bCs/>
                <w:sz w:val="18"/>
                <w:szCs w:val="18"/>
                <w:lang w:val="en-US" w:eastAsia="en-US"/>
              </w:rPr>
            </w:pPr>
            <w:r w:rsidRPr="000A6467">
              <w:rPr>
                <w:rFonts w:ascii="Tahoma" w:eastAsia="Calibri" w:hAnsi="Tahoma" w:cs="Tahoma"/>
                <w:b/>
                <w:bCs/>
                <w:sz w:val="18"/>
                <w:szCs w:val="18"/>
                <w:lang w:val="en-US" w:eastAsia="en-US"/>
              </w:rPr>
              <w:t>10</w:t>
            </w:r>
          </w:p>
        </w:tc>
      </w:tr>
      <w:tr w:rsidR="005401F7" w:rsidRPr="00756A82" w14:paraId="65421D87" w14:textId="77777777" w:rsidTr="005401F7">
        <w:trPr>
          <w:trHeight w:val="420"/>
          <w:jc w:val="center"/>
        </w:trPr>
        <w:sdt>
          <w:sdtPr>
            <w:rPr>
              <w:rFonts w:ascii="Tahoma" w:eastAsia="Calibri" w:hAnsi="Tahoma" w:cs="Tahoma"/>
              <w:bCs/>
              <w:sz w:val="36"/>
              <w:szCs w:val="36"/>
              <w:lang w:val="en-US" w:eastAsia="en-US"/>
            </w:rPr>
            <w:id w:val="1865943766"/>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38CF15" w14:textId="628C50DF" w:rsidR="005401F7" w:rsidRDefault="005401F7" w:rsidP="005401F7">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86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6D322B" w14:textId="15D9A9BA" w:rsidR="005401F7" w:rsidRPr="00756A82" w:rsidRDefault="005401F7" w:rsidP="00723B8E">
            <w:pPr>
              <w:spacing w:before="60" w:after="60"/>
              <w:ind w:left="59" w:right="17"/>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756A82">
              <w:rPr>
                <w:rFonts w:ascii="Tahoma" w:eastAsia="Calibri" w:hAnsi="Tahoma" w:cs="Tahoma"/>
                <w:bCs/>
                <w:sz w:val="18"/>
                <w:szCs w:val="18"/>
                <w:lang w:val="en-US" w:eastAsia="en-US"/>
              </w:rPr>
              <w:t xml:space="preserve"> -</w:t>
            </w:r>
            <w:r w:rsidRPr="005401F7">
              <w:rPr>
                <w:rFonts w:ascii="Tahoma" w:eastAsia="Calibri" w:hAnsi="Tahoma" w:cs="Tahoma"/>
                <w:sz w:val="18"/>
                <w:szCs w:val="18"/>
                <w:lang w:val="en-US" w:eastAsia="en-US"/>
              </w:rPr>
              <w:t xml:space="preserve"> </w:t>
            </w:r>
            <w:r w:rsidR="0035249F" w:rsidRPr="0035249F">
              <w:rPr>
                <w:rFonts w:ascii="Tahoma" w:eastAsia="Calibri" w:hAnsi="Tahoma" w:cs="Tahoma"/>
                <w:sz w:val="18"/>
                <w:szCs w:val="18"/>
                <w:lang w:val="en-US" w:eastAsia="en-US"/>
              </w:rPr>
              <w:t>Expert mentoring and coaching to support design, implementation and reporting of initiatives on inter-municipal co-operation, cross-border co-operation and economic development at local level</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12A77C8" w14:textId="6268E5F8" w:rsidR="005401F7" w:rsidRPr="000A6467" w:rsidRDefault="005401F7" w:rsidP="005401F7">
            <w:pPr>
              <w:spacing w:before="60" w:after="60"/>
              <w:ind w:left="-142"/>
              <w:jc w:val="center"/>
              <w:rPr>
                <w:rFonts w:ascii="Tahoma" w:eastAsia="Calibri" w:hAnsi="Tahoma" w:cs="Tahoma"/>
                <w:b/>
                <w:bCs/>
                <w:sz w:val="18"/>
                <w:szCs w:val="18"/>
                <w:lang w:val="en-US" w:eastAsia="en-US"/>
              </w:rPr>
            </w:pPr>
            <w:r w:rsidRPr="000A6467">
              <w:rPr>
                <w:rFonts w:ascii="Tahoma" w:eastAsia="Calibri" w:hAnsi="Tahoma" w:cs="Tahoma"/>
                <w:b/>
                <w:bCs/>
                <w:sz w:val="18"/>
                <w:szCs w:val="18"/>
                <w:lang w:val="en-US" w:eastAsia="en-US"/>
              </w:rPr>
              <w:t>6</w:t>
            </w:r>
          </w:p>
        </w:tc>
      </w:tr>
      <w:tr w:rsidR="005401F7" w:rsidRPr="00756A82" w14:paraId="762C466B" w14:textId="77777777" w:rsidTr="005401F7">
        <w:trPr>
          <w:trHeight w:val="420"/>
          <w:jc w:val="center"/>
        </w:trPr>
        <w:sdt>
          <w:sdtPr>
            <w:rPr>
              <w:rFonts w:ascii="Tahoma" w:eastAsia="Calibri" w:hAnsi="Tahoma" w:cs="Tahoma"/>
              <w:bCs/>
              <w:sz w:val="36"/>
              <w:szCs w:val="36"/>
              <w:lang w:val="en-US" w:eastAsia="en-US"/>
            </w:rPr>
            <w:id w:val="95219774"/>
            <w14:checkbox>
              <w14:checked w14:val="0"/>
              <w14:checkedState w14:val="2612" w14:font="MS Gothic"/>
              <w14:uncheckedState w14:val="2610" w14:font="MS Gothic"/>
            </w14:checkbox>
          </w:sdt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FC544D" w14:textId="56E65A3C" w:rsidR="005401F7" w:rsidRDefault="005401F7" w:rsidP="005401F7">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86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3AFCB8" w14:textId="493B262D" w:rsidR="005401F7" w:rsidRPr="00756A82" w:rsidRDefault="005401F7" w:rsidP="005401F7">
            <w:pPr>
              <w:spacing w:before="60" w:after="60"/>
              <w:ind w:left="59"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sidR="0035249F">
              <w:rPr>
                <w:rFonts w:ascii="Tahoma" w:eastAsia="Calibri" w:hAnsi="Tahoma" w:cs="Tahoma"/>
                <w:b/>
                <w:bCs/>
                <w:sz w:val="18"/>
                <w:szCs w:val="18"/>
                <w:lang w:val="en-US" w:eastAsia="en-US"/>
              </w:rPr>
              <w:t>4</w:t>
            </w:r>
            <w:r w:rsidRPr="00756A82">
              <w:rPr>
                <w:rFonts w:ascii="Tahoma" w:eastAsia="Calibri" w:hAnsi="Tahoma" w:cs="Tahoma"/>
                <w:bCs/>
                <w:sz w:val="18"/>
                <w:szCs w:val="18"/>
                <w:lang w:val="en-US" w:eastAsia="en-US"/>
              </w:rPr>
              <w:t xml:space="preserve"> -</w:t>
            </w:r>
            <w:r w:rsidRPr="005401F7">
              <w:rPr>
                <w:rFonts w:ascii="Tahoma" w:eastAsia="Calibri" w:hAnsi="Tahoma" w:cs="Tahoma"/>
                <w:sz w:val="18"/>
                <w:szCs w:val="18"/>
                <w:lang w:val="en-US" w:eastAsia="en-US"/>
              </w:rPr>
              <w:t xml:space="preserve"> </w:t>
            </w:r>
            <w:r w:rsidR="0035249F" w:rsidRPr="0035249F">
              <w:rPr>
                <w:rFonts w:ascii="Tahoma" w:eastAsia="Calibri" w:hAnsi="Tahoma" w:cs="Tahoma"/>
                <w:sz w:val="18"/>
                <w:szCs w:val="18"/>
                <w:lang w:val="en-US" w:eastAsia="en-US"/>
              </w:rPr>
              <w:t>Administration of quantitative and qualitative data collection, analysis and reporting on questions related to local government, decentralisation and community development</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BFDE44E" w14:textId="5EB56BE1" w:rsidR="005401F7" w:rsidRPr="000A6467" w:rsidRDefault="003C3498" w:rsidP="005401F7">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bl>
    <w:p w14:paraId="77267B88" w14:textId="3A0000D4" w:rsidR="00A924D3" w:rsidRDefault="00A924D3" w:rsidP="00625258">
      <w:pPr>
        <w:spacing w:line="276" w:lineRule="auto"/>
        <w:jc w:val="both"/>
        <w:rPr>
          <w:rFonts w:ascii="Tahoma" w:hAnsi="Tahoma" w:cs="Tahoma"/>
          <w:color w:val="000000"/>
          <w:sz w:val="20"/>
          <w:szCs w:val="20"/>
          <w:lang w:eastAsia="en-US"/>
        </w:rPr>
      </w:pPr>
    </w:p>
    <w:p w14:paraId="2D2CA2FA" w14:textId="77777777" w:rsidR="0035249F" w:rsidRDefault="0035249F" w:rsidP="00625258">
      <w:pPr>
        <w:spacing w:line="276" w:lineRule="auto"/>
        <w:jc w:val="both"/>
        <w:rPr>
          <w:rFonts w:ascii="Tahoma" w:hAnsi="Tahoma" w:cs="Tahoma"/>
          <w:color w:val="000000"/>
          <w:sz w:val="20"/>
          <w:szCs w:val="20"/>
          <w:lang w:eastAsia="en-US"/>
        </w:rPr>
      </w:pPr>
    </w:p>
    <w:p w14:paraId="56456D31" w14:textId="407AC279" w:rsidR="005401F7" w:rsidRDefault="005401F7" w:rsidP="00625258">
      <w:pPr>
        <w:spacing w:line="276" w:lineRule="auto"/>
        <w:jc w:val="both"/>
        <w:rPr>
          <w:rFonts w:ascii="Tahoma" w:hAnsi="Tahoma" w:cs="Tahoma"/>
          <w:color w:val="000000"/>
          <w:sz w:val="20"/>
          <w:szCs w:val="20"/>
          <w:lang w:eastAsia="en-US"/>
        </w:rPr>
      </w:pPr>
    </w:p>
    <w:p w14:paraId="40837559" w14:textId="7B083F1B" w:rsidR="005401F7" w:rsidRDefault="005401F7" w:rsidP="00625258">
      <w:pPr>
        <w:spacing w:line="276" w:lineRule="auto"/>
        <w:jc w:val="both"/>
        <w:rPr>
          <w:rFonts w:ascii="Tahoma" w:hAnsi="Tahoma" w:cs="Tahoma"/>
          <w:color w:val="000000"/>
          <w:sz w:val="20"/>
          <w:szCs w:val="20"/>
          <w:lang w:eastAsia="en-US"/>
        </w:rPr>
      </w:pPr>
    </w:p>
    <w:p w14:paraId="0669F815" w14:textId="2A5EE81D" w:rsidR="0035249F" w:rsidRDefault="0035249F" w:rsidP="00625258">
      <w:pPr>
        <w:spacing w:line="276" w:lineRule="auto"/>
        <w:jc w:val="both"/>
        <w:rPr>
          <w:rFonts w:ascii="Tahoma" w:hAnsi="Tahoma" w:cs="Tahoma"/>
          <w:color w:val="000000"/>
          <w:sz w:val="20"/>
          <w:szCs w:val="20"/>
          <w:lang w:eastAsia="en-US"/>
        </w:rPr>
      </w:pPr>
    </w:p>
    <w:p w14:paraId="15FB7A01" w14:textId="77777777" w:rsidR="0035249F" w:rsidRPr="00756A82" w:rsidRDefault="0035249F"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1BBBA23B"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w:t>
      </w:r>
      <w:r w:rsidRPr="0035249F">
        <w:rPr>
          <w:rFonts w:ascii="Tahoma" w:hAnsi="Tahoma" w:cs="Tahoma"/>
          <w:color w:val="000000"/>
          <w:sz w:val="20"/>
          <w:szCs w:val="20"/>
          <w:lang w:eastAsia="en-US"/>
        </w:rPr>
        <w:t>are indicated in Euros without VAT.</w:t>
      </w:r>
      <w:r w:rsidRPr="00756A82">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29204418">
                <wp:simplePos x="0" y="0"/>
                <wp:positionH relativeFrom="column">
                  <wp:posOffset>4972685</wp:posOffset>
                </wp:positionH>
                <wp:positionV relativeFrom="paragraph">
                  <wp:posOffset>-51435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6818B" id="Up Arrow 7" o:spid="_x0000_s1026" type="#_x0000_t68" style="position:absolute;margin-left:391.55pt;margin-top:-4.0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35249F" w:rsidRPr="0035249F" w14:paraId="11E93A86" w14:textId="77777777" w:rsidTr="0035249F">
        <w:trPr>
          <w:trHeight w:val="688"/>
          <w:jc w:val="center"/>
        </w:trPr>
        <w:tc>
          <w:tcPr>
            <w:tcW w:w="7025" w:type="dxa"/>
            <w:shd w:val="clear" w:color="auto" w:fill="DBE5F1" w:themeFill="accent1" w:themeFillTint="33"/>
            <w:vAlign w:val="center"/>
          </w:tcPr>
          <w:p w14:paraId="49B19344" w14:textId="3DB9E265" w:rsidR="0035249F" w:rsidRPr="0035249F" w:rsidRDefault="0035249F" w:rsidP="00FA06F4">
            <w:pPr>
              <w:tabs>
                <w:tab w:val="left" w:pos="0"/>
              </w:tabs>
              <w:spacing w:line="276" w:lineRule="auto"/>
              <w:ind w:left="-142"/>
              <w:jc w:val="center"/>
              <w:rPr>
                <w:rFonts w:ascii="Tahoma" w:hAnsi="Tahoma" w:cs="Tahoma"/>
                <w:b/>
                <w:sz w:val="18"/>
                <w:szCs w:val="18"/>
                <w:lang w:eastAsia="en-US"/>
              </w:rPr>
            </w:pPr>
            <w:r w:rsidRPr="0035249F">
              <w:rPr>
                <w:rFonts w:ascii="Tahoma" w:hAnsi="Tahoma" w:cs="Tahoma"/>
                <w:b/>
                <w:sz w:val="18"/>
                <w:szCs w:val="18"/>
                <w:lang w:eastAsia="en-US"/>
              </w:rPr>
              <w:t>LOT 1 – Type of Units ▼</w:t>
            </w:r>
          </w:p>
        </w:tc>
        <w:tc>
          <w:tcPr>
            <w:tcW w:w="1528" w:type="dxa"/>
            <w:tcBorders>
              <w:bottom w:val="single" w:sz="2" w:space="0" w:color="FF0000"/>
            </w:tcBorders>
            <w:shd w:val="clear" w:color="auto" w:fill="DBE5F1" w:themeFill="accent1" w:themeFillTint="33"/>
            <w:vAlign w:val="center"/>
          </w:tcPr>
          <w:p w14:paraId="3C6B7B5C" w14:textId="77777777" w:rsidR="0035249F" w:rsidRPr="0035249F" w:rsidRDefault="0035249F" w:rsidP="00FA06F4">
            <w:pPr>
              <w:spacing w:line="276" w:lineRule="auto"/>
              <w:ind w:left="-142" w:right="-154"/>
              <w:jc w:val="center"/>
              <w:rPr>
                <w:rFonts w:ascii="Tahoma" w:hAnsi="Tahoma" w:cs="Tahoma"/>
                <w:b/>
                <w:sz w:val="18"/>
                <w:szCs w:val="18"/>
                <w:lang w:eastAsia="en-US"/>
              </w:rPr>
            </w:pPr>
            <w:r w:rsidRPr="0035249F">
              <w:rPr>
                <w:rFonts w:ascii="Tahoma" w:hAnsi="Tahoma" w:cs="Tahoma"/>
                <w:b/>
                <w:sz w:val="18"/>
                <w:szCs w:val="18"/>
                <w:lang w:eastAsia="en-US"/>
              </w:rPr>
              <w:t>Unit fee</w:t>
            </w:r>
          </w:p>
          <w:p w14:paraId="0268423B" w14:textId="77777777" w:rsidR="0035249F" w:rsidRPr="0035249F" w:rsidRDefault="0035249F" w:rsidP="00FA06F4">
            <w:pPr>
              <w:spacing w:line="276" w:lineRule="auto"/>
              <w:ind w:left="-142" w:right="-219"/>
              <w:jc w:val="center"/>
              <w:rPr>
                <w:rFonts w:ascii="Tahoma" w:hAnsi="Tahoma" w:cs="Tahoma"/>
                <w:b/>
                <w:sz w:val="18"/>
                <w:szCs w:val="18"/>
                <w:lang w:eastAsia="en-US"/>
              </w:rPr>
            </w:pPr>
            <w:r w:rsidRPr="0035249F">
              <w:rPr>
                <w:rFonts w:ascii="Tahoma" w:hAnsi="Tahoma" w:cs="Tahoma"/>
                <w:b/>
                <w:sz w:val="18"/>
                <w:szCs w:val="18"/>
                <w:lang w:eastAsia="en-US"/>
              </w:rPr>
              <w:t>▼</w:t>
            </w:r>
          </w:p>
        </w:tc>
      </w:tr>
      <w:tr w:rsidR="0035249F" w:rsidRPr="0035249F" w14:paraId="4E2952A4" w14:textId="77777777" w:rsidTr="0035249F">
        <w:trPr>
          <w:trHeight w:val="780"/>
          <w:jc w:val="center"/>
        </w:trPr>
        <w:tc>
          <w:tcPr>
            <w:tcW w:w="7025" w:type="dxa"/>
            <w:tcBorders>
              <w:right w:val="single" w:sz="2" w:space="0" w:color="FF0000"/>
            </w:tcBorders>
            <w:shd w:val="clear" w:color="auto" w:fill="F2F2F2" w:themeFill="background1" w:themeFillShade="F2"/>
            <w:vAlign w:val="center"/>
          </w:tcPr>
          <w:p w14:paraId="3B76DBBB" w14:textId="5D7392CA" w:rsidR="0035249F" w:rsidRPr="0035249F" w:rsidRDefault="0035249F" w:rsidP="00FA06F4">
            <w:pPr>
              <w:spacing w:line="276" w:lineRule="auto"/>
              <w:rPr>
                <w:rFonts w:ascii="Tahoma" w:hAnsi="Tahoma" w:cs="Tahoma"/>
                <w:sz w:val="18"/>
                <w:szCs w:val="18"/>
                <w:lang w:eastAsia="en-US"/>
              </w:rPr>
            </w:pPr>
            <w:r w:rsidRPr="0035249F">
              <w:rPr>
                <w:rFonts w:ascii="Tahoma" w:hAnsi="Tahoma" w:cs="Tahoma"/>
                <w:sz w:val="18"/>
                <w:szCs w:val="18"/>
                <w:lang w:eastAsia="en-US"/>
              </w:rPr>
              <w:t>Daily fee</w:t>
            </w:r>
            <w:r w:rsidR="00903043">
              <w:rPr>
                <w:rFonts w:ascii="Tahoma" w:hAnsi="Tahoma" w:cs="Tahoma"/>
                <w:sz w:val="18"/>
                <w:szCs w:val="18"/>
                <w:lang w:eastAsia="en-US"/>
              </w:rPr>
              <w:t xml:space="preserve"> – Legal and policy advice</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35249F" w:rsidRPr="0035249F" w:rsidRDefault="0035249F" w:rsidP="00FA06F4">
            <w:pPr>
              <w:ind w:left="-142"/>
              <w:rPr>
                <w:rFonts w:ascii="Tahoma" w:hAnsi="Tahoma" w:cs="Tahoma"/>
                <w:sz w:val="18"/>
                <w:szCs w:val="18"/>
                <w:lang w:eastAsia="en-US"/>
              </w:rPr>
            </w:pPr>
          </w:p>
        </w:tc>
      </w:tr>
    </w:tbl>
    <w:p w14:paraId="22542C1B" w14:textId="77777777" w:rsidR="00B8307B" w:rsidRPr="0035249F" w:rsidRDefault="00B8307B" w:rsidP="00FA06F4">
      <w:pPr>
        <w:spacing w:line="276" w:lineRule="auto"/>
        <w:ind w:left="-142"/>
        <w:jc w:val="both"/>
        <w:rPr>
          <w:rFonts w:ascii="Tahoma" w:hAnsi="Tahoma" w:cs="Tahoma"/>
          <w:sz w:val="18"/>
          <w:szCs w:val="18"/>
          <w:lang w:eastAsia="en-US"/>
        </w:rPr>
      </w:pPr>
    </w:p>
    <w:p w14:paraId="5E542FC9" w14:textId="5E2B6373" w:rsidR="00B31178" w:rsidRPr="0035249F" w:rsidRDefault="00B31178" w:rsidP="00B31178">
      <w:pPr>
        <w:pBdr>
          <w:bottom w:val="single" w:sz="2" w:space="0" w:color="808080" w:themeColor="background1" w:themeShade="80"/>
        </w:pBdr>
        <w:rPr>
          <w:rFonts w:ascii="Tahoma" w:hAnsi="Tahoma" w:cs="Tahoma"/>
          <w:bCs/>
        </w:rPr>
      </w:pPr>
      <w:bookmarkStart w:id="1" w:name="_Hlk62556255"/>
      <w:bookmarkStart w:id="2" w:name="_Hlk62649624"/>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35249F" w:rsidRPr="0035249F" w14:paraId="02493022" w14:textId="77777777" w:rsidTr="00B37702">
        <w:tc>
          <w:tcPr>
            <w:tcW w:w="9105" w:type="dxa"/>
            <w:shd w:val="clear" w:color="auto" w:fill="DBE5F1" w:themeFill="accent1" w:themeFillTint="33"/>
            <w:vAlign w:val="center"/>
          </w:tcPr>
          <w:p w14:paraId="5EBA1885" w14:textId="77777777" w:rsidR="0035249F" w:rsidRPr="0035249F" w:rsidRDefault="0035249F" w:rsidP="0035249F">
            <w:pPr>
              <w:spacing w:before="120" w:after="120"/>
              <w:rPr>
                <w:rFonts w:ascii="Tahoma" w:hAnsi="Tahoma" w:cs="Tahoma"/>
                <w:sz w:val="20"/>
                <w:szCs w:val="20"/>
              </w:rPr>
            </w:pPr>
            <w:r w:rsidRPr="0035249F">
              <w:rPr>
                <w:rFonts w:ascii="Tahoma" w:hAnsi="Tahoma" w:cs="Tahoma"/>
                <w:sz w:val="20"/>
                <w:szCs w:val="20"/>
              </w:rPr>
              <w:t>This Framework Contract</w:t>
            </w:r>
            <w:r w:rsidRPr="0035249F">
              <w:rPr>
                <w:rFonts w:ascii="Tahoma" w:eastAsia="Calibri" w:hAnsi="Tahoma" w:cs="Tahoma"/>
                <w:sz w:val="20"/>
                <w:szCs w:val="20"/>
                <w:lang w:val="en-US" w:eastAsia="en-US"/>
              </w:rPr>
              <w:t xml:space="preserve"> takes effect as from the date of its signature by both parties and is</w:t>
            </w:r>
            <w:r w:rsidRPr="0035249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rPr>
              <w:id w:val="-303463711"/>
              <w:date w:fullDate="2025-12-31T00:00:00Z">
                <w:dateFormat w:val="dd/MM/yyyy"/>
                <w:lid w:val="fr-FR"/>
                <w:storeMappedDataAs w:val="dateTime"/>
                <w:calendar w:val="gregorian"/>
              </w:date>
            </w:sdtPr>
            <w:sdtContent>
              <w:p w14:paraId="244B92BD" w14:textId="1107E554" w:rsidR="0035249F" w:rsidRPr="0035249F" w:rsidRDefault="0035249F" w:rsidP="0035249F">
                <w:pPr>
                  <w:spacing w:before="120" w:after="120"/>
                  <w:rPr>
                    <w:rFonts w:ascii="Tahoma" w:hAnsi="Tahoma" w:cs="Tahoma"/>
                    <w:sz w:val="20"/>
                    <w:szCs w:val="20"/>
                  </w:rPr>
                </w:pPr>
                <w:r w:rsidRPr="0035249F">
                  <w:rPr>
                    <w:rFonts w:ascii="Tahoma" w:hAnsi="Tahoma" w:cs="Tahoma"/>
                    <w:sz w:val="20"/>
                    <w:szCs w:val="20"/>
                    <w:lang w:val="fr-FR"/>
                  </w:rPr>
                  <w:t>31/12/2025</w:t>
                </w:r>
              </w:p>
            </w:sdtContent>
          </w:sdt>
        </w:tc>
      </w:tr>
      <w:tr w:rsidR="00B31178" w:rsidRPr="00651235" w14:paraId="7EA62EE3" w14:textId="77777777" w:rsidTr="00B37702">
        <w:tc>
          <w:tcPr>
            <w:tcW w:w="10449" w:type="dxa"/>
            <w:gridSpan w:val="2"/>
            <w:shd w:val="clear" w:color="auto" w:fill="DBE5F1" w:themeFill="accent1" w:themeFillTint="33"/>
            <w:vAlign w:val="center"/>
          </w:tcPr>
          <w:p w14:paraId="53124321" w14:textId="27615417" w:rsidR="00B31178" w:rsidRPr="00AA1FEE" w:rsidRDefault="0035249F" w:rsidP="00B37702">
            <w:pPr>
              <w:spacing w:before="120" w:after="120"/>
              <w:rPr>
                <w:rStyle w:val="Style71"/>
                <w:rFonts w:ascii="Tahoma" w:hAnsi="Tahoma" w:cs="Tahoma"/>
                <w:lang w:val="en-US"/>
              </w:rPr>
            </w:pPr>
            <w:r>
              <w:rPr>
                <w:rFonts w:ascii="Tahoma" w:hAnsi="Tahoma" w:cs="Tahoma"/>
                <w:sz w:val="20"/>
                <w:szCs w:val="20"/>
                <w:lang w:val="en-US"/>
              </w:rPr>
              <w:t>At the end of its initial term, the Framework Contract will be tacitly renewed for a further term of one year, unless either party notifies the other in writing of its intention to terminate the contract at the latest two months before the renewal date. The contract shall not be renewed beyond 31/12/2026 and shall end on this date unless either party has already validly terminated the contract.</w:t>
            </w:r>
          </w:p>
        </w:tc>
      </w:tr>
      <w:bookmarkEnd w:id="1"/>
      <w:bookmarkEnd w:id="2"/>
      <w:bookmarkEnd w:id="3"/>
    </w:tbl>
    <w:p w14:paraId="06A19678" w14:textId="77777777" w:rsidR="00022BAD" w:rsidRDefault="00022BAD">
      <w:pPr>
        <w:rPr>
          <w:rFonts w:ascii="Tahoma" w:hAnsi="Tahoma" w:cs="Tahoma"/>
          <w:b/>
        </w:rPr>
      </w:pPr>
    </w:p>
    <w:p w14:paraId="70B45BB6" w14:textId="2A480FA7" w:rsidR="00022BAD" w:rsidRDefault="00022BAD">
      <w:pPr>
        <w:rPr>
          <w:rFonts w:ascii="Tahoma" w:hAnsi="Tahoma" w:cs="Tahoma"/>
          <w:b/>
        </w:rPr>
      </w:pPr>
    </w:p>
    <w:p w14:paraId="298D4E90" w14:textId="2D0BBC6F" w:rsidR="003653AC" w:rsidRDefault="003653AC">
      <w:pPr>
        <w:rPr>
          <w:rFonts w:ascii="Tahoma" w:hAnsi="Tahoma" w:cs="Tahoma"/>
          <w:b/>
        </w:rPr>
      </w:pPr>
    </w:p>
    <w:p w14:paraId="3648CB29" w14:textId="21A6BFC2" w:rsidR="003653AC" w:rsidRDefault="003653AC">
      <w:pPr>
        <w:rPr>
          <w:rFonts w:ascii="Tahoma" w:hAnsi="Tahoma" w:cs="Tahoma"/>
          <w:b/>
        </w:rPr>
      </w:pPr>
    </w:p>
    <w:p w14:paraId="1517437B" w14:textId="77777777" w:rsidR="003653AC" w:rsidRDefault="003653AC">
      <w:pPr>
        <w:rPr>
          <w:rFonts w:ascii="Tahoma" w:hAnsi="Tahoma" w:cs="Tahoma"/>
          <w:b/>
        </w:rPr>
      </w:pPr>
    </w:p>
    <w:p w14:paraId="309C252B" w14:textId="77777777" w:rsidR="00022BAD" w:rsidRPr="00756A82" w:rsidRDefault="00022BAD" w:rsidP="00022BAD">
      <w:pPr>
        <w:spacing w:line="276" w:lineRule="auto"/>
        <w:ind w:left="-142"/>
        <w:jc w:val="both"/>
        <w:rPr>
          <w:rFonts w:ascii="Tahoma" w:hAnsi="Tahoma" w:cs="Tahoma"/>
          <w:sz w:val="20"/>
          <w:szCs w:val="20"/>
        </w:rPr>
      </w:pPr>
    </w:p>
    <w:p w14:paraId="714AB377" w14:textId="77777777" w:rsidR="00022BAD" w:rsidRPr="00756A82" w:rsidRDefault="00022BAD" w:rsidP="00022BA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9D3DC0F" w14:textId="77777777" w:rsidR="00022BAD" w:rsidRPr="00756A82" w:rsidRDefault="00022BAD" w:rsidP="00022BA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0" behindDoc="0" locked="1" layoutInCell="1" allowOverlap="1" wp14:anchorId="346CC196" wp14:editId="0A6E1D23">
                <wp:simplePos x="0" y="0"/>
                <wp:positionH relativeFrom="column">
                  <wp:posOffset>4972685</wp:posOffset>
                </wp:positionH>
                <wp:positionV relativeFrom="paragraph">
                  <wp:posOffset>-26035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AB41" id="Up Arrow 7" o:spid="_x0000_s1026" type="#_x0000_t68" style="position:absolute;margin-left:391.55pt;margin-top:-2.0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022BAD" w:rsidRPr="0035249F" w14:paraId="46D059E1" w14:textId="77777777" w:rsidTr="00EE0E20">
        <w:trPr>
          <w:trHeight w:val="688"/>
          <w:jc w:val="center"/>
        </w:trPr>
        <w:tc>
          <w:tcPr>
            <w:tcW w:w="7025" w:type="dxa"/>
            <w:shd w:val="clear" w:color="auto" w:fill="DBE5F1" w:themeFill="accent1" w:themeFillTint="33"/>
            <w:vAlign w:val="center"/>
          </w:tcPr>
          <w:p w14:paraId="2FAE00CB" w14:textId="46D8246B" w:rsidR="00022BAD" w:rsidRPr="0035249F" w:rsidRDefault="00022BAD" w:rsidP="00EE0E20">
            <w:pPr>
              <w:tabs>
                <w:tab w:val="left" w:pos="0"/>
              </w:tabs>
              <w:spacing w:line="276" w:lineRule="auto"/>
              <w:ind w:left="-142"/>
              <w:jc w:val="center"/>
              <w:rPr>
                <w:rFonts w:ascii="Tahoma" w:hAnsi="Tahoma" w:cs="Tahoma"/>
                <w:b/>
                <w:sz w:val="18"/>
                <w:szCs w:val="18"/>
                <w:lang w:eastAsia="en-US"/>
              </w:rPr>
            </w:pPr>
            <w:r w:rsidRPr="0035249F">
              <w:rPr>
                <w:rFonts w:ascii="Tahoma" w:hAnsi="Tahoma" w:cs="Tahoma"/>
                <w:b/>
                <w:sz w:val="18"/>
                <w:szCs w:val="18"/>
                <w:lang w:eastAsia="en-US"/>
              </w:rPr>
              <w:t xml:space="preserve">LOT </w:t>
            </w:r>
            <w:r>
              <w:rPr>
                <w:rFonts w:ascii="Tahoma" w:hAnsi="Tahoma" w:cs="Tahoma"/>
                <w:b/>
                <w:sz w:val="18"/>
                <w:szCs w:val="18"/>
                <w:lang w:eastAsia="en-US"/>
              </w:rPr>
              <w:t>2</w:t>
            </w:r>
            <w:r w:rsidRPr="0035249F">
              <w:rPr>
                <w:rFonts w:ascii="Tahoma" w:hAnsi="Tahoma" w:cs="Tahoma"/>
                <w:b/>
                <w:sz w:val="18"/>
                <w:szCs w:val="18"/>
                <w:lang w:eastAsia="en-US"/>
              </w:rPr>
              <w:t xml:space="preserve"> – Type of Units ▼</w:t>
            </w:r>
          </w:p>
        </w:tc>
        <w:tc>
          <w:tcPr>
            <w:tcW w:w="1528" w:type="dxa"/>
            <w:tcBorders>
              <w:bottom w:val="single" w:sz="2" w:space="0" w:color="FF0000"/>
            </w:tcBorders>
            <w:shd w:val="clear" w:color="auto" w:fill="DBE5F1" w:themeFill="accent1" w:themeFillTint="33"/>
            <w:vAlign w:val="center"/>
          </w:tcPr>
          <w:p w14:paraId="41614150" w14:textId="77777777" w:rsidR="00022BAD" w:rsidRPr="0035249F" w:rsidRDefault="00022BAD" w:rsidP="00EE0E20">
            <w:pPr>
              <w:spacing w:line="276" w:lineRule="auto"/>
              <w:ind w:left="-142" w:right="-154"/>
              <w:jc w:val="center"/>
              <w:rPr>
                <w:rFonts w:ascii="Tahoma" w:hAnsi="Tahoma" w:cs="Tahoma"/>
                <w:b/>
                <w:sz w:val="18"/>
                <w:szCs w:val="18"/>
                <w:lang w:eastAsia="en-US"/>
              </w:rPr>
            </w:pPr>
            <w:r w:rsidRPr="0035249F">
              <w:rPr>
                <w:rFonts w:ascii="Tahoma" w:hAnsi="Tahoma" w:cs="Tahoma"/>
                <w:b/>
                <w:sz w:val="18"/>
                <w:szCs w:val="18"/>
                <w:lang w:eastAsia="en-US"/>
              </w:rPr>
              <w:t>Unit fee</w:t>
            </w:r>
          </w:p>
          <w:p w14:paraId="4B138489" w14:textId="77777777" w:rsidR="00022BAD" w:rsidRPr="0035249F" w:rsidRDefault="00022BAD" w:rsidP="00EE0E20">
            <w:pPr>
              <w:spacing w:line="276" w:lineRule="auto"/>
              <w:ind w:left="-142" w:right="-219"/>
              <w:jc w:val="center"/>
              <w:rPr>
                <w:rFonts w:ascii="Tahoma" w:hAnsi="Tahoma" w:cs="Tahoma"/>
                <w:b/>
                <w:sz w:val="18"/>
                <w:szCs w:val="18"/>
                <w:lang w:eastAsia="en-US"/>
              </w:rPr>
            </w:pPr>
            <w:r w:rsidRPr="0035249F">
              <w:rPr>
                <w:rFonts w:ascii="Tahoma" w:hAnsi="Tahoma" w:cs="Tahoma"/>
                <w:b/>
                <w:sz w:val="18"/>
                <w:szCs w:val="18"/>
                <w:lang w:eastAsia="en-US"/>
              </w:rPr>
              <w:t>▼</w:t>
            </w:r>
          </w:p>
        </w:tc>
      </w:tr>
      <w:tr w:rsidR="00022BAD" w:rsidRPr="0035249F" w14:paraId="16B2A335" w14:textId="77777777" w:rsidTr="00EE0E20">
        <w:trPr>
          <w:trHeight w:val="780"/>
          <w:jc w:val="center"/>
        </w:trPr>
        <w:tc>
          <w:tcPr>
            <w:tcW w:w="7025" w:type="dxa"/>
            <w:tcBorders>
              <w:right w:val="single" w:sz="2" w:space="0" w:color="FF0000"/>
            </w:tcBorders>
            <w:shd w:val="clear" w:color="auto" w:fill="F2F2F2" w:themeFill="background1" w:themeFillShade="F2"/>
            <w:vAlign w:val="center"/>
          </w:tcPr>
          <w:p w14:paraId="4214EBF9" w14:textId="47E98295" w:rsidR="00022BAD" w:rsidRPr="0035249F" w:rsidRDefault="00022BAD" w:rsidP="00EE0E20">
            <w:pPr>
              <w:spacing w:line="276" w:lineRule="auto"/>
              <w:rPr>
                <w:rFonts w:ascii="Tahoma" w:hAnsi="Tahoma" w:cs="Tahoma"/>
                <w:sz w:val="18"/>
                <w:szCs w:val="18"/>
                <w:lang w:eastAsia="en-US"/>
              </w:rPr>
            </w:pPr>
            <w:r w:rsidRPr="0035249F">
              <w:rPr>
                <w:rFonts w:ascii="Tahoma" w:hAnsi="Tahoma" w:cs="Tahoma"/>
                <w:sz w:val="18"/>
                <w:szCs w:val="18"/>
                <w:lang w:eastAsia="en-US"/>
              </w:rPr>
              <w:t>Daily fee</w:t>
            </w:r>
            <w:r w:rsidR="00903043">
              <w:rPr>
                <w:rFonts w:ascii="Tahoma" w:hAnsi="Tahoma" w:cs="Tahoma"/>
                <w:sz w:val="18"/>
                <w:szCs w:val="18"/>
                <w:lang w:eastAsia="en-US"/>
              </w:rPr>
              <w:t xml:space="preserve"> – </w:t>
            </w:r>
            <w:r w:rsidR="00723B8E">
              <w:rPr>
                <w:rFonts w:ascii="Tahoma" w:hAnsi="Tahoma" w:cs="Tahoma"/>
                <w:sz w:val="18"/>
                <w:szCs w:val="18"/>
                <w:lang w:eastAsia="en-US"/>
              </w:rPr>
              <w:t>C</w:t>
            </w:r>
            <w:r w:rsidR="00903043">
              <w:rPr>
                <w:rFonts w:ascii="Tahoma" w:hAnsi="Tahoma" w:cs="Tahoma"/>
                <w:sz w:val="18"/>
                <w:szCs w:val="18"/>
                <w:lang w:eastAsia="en-US"/>
              </w:rPr>
              <w:t>apacity-building</w:t>
            </w:r>
            <w:r w:rsidR="00723B8E">
              <w:rPr>
                <w:rFonts w:ascii="Tahoma" w:hAnsi="Tahoma" w:cs="Tahoma"/>
                <w:sz w:val="18"/>
                <w:szCs w:val="18"/>
                <w:lang w:eastAsia="en-US"/>
              </w:rPr>
              <w:t xml:space="preserve"> and awareness-raising</w:t>
            </w:r>
            <w:r w:rsidR="00903043">
              <w:rPr>
                <w:rFonts w:ascii="Tahoma" w:hAnsi="Tahoma" w:cs="Tahoma"/>
                <w:sz w:val="18"/>
                <w:szCs w:val="18"/>
                <w:lang w:eastAsia="en-US"/>
              </w:rPr>
              <w:t xml:space="preserve"> activities</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AD8420" w14:textId="77777777" w:rsidR="00022BAD" w:rsidRPr="0035249F" w:rsidRDefault="00022BAD" w:rsidP="00EE0E20">
            <w:pPr>
              <w:ind w:left="-142"/>
              <w:rPr>
                <w:rFonts w:ascii="Tahoma" w:hAnsi="Tahoma" w:cs="Tahoma"/>
                <w:sz w:val="18"/>
                <w:szCs w:val="18"/>
                <w:lang w:eastAsia="en-US"/>
              </w:rPr>
            </w:pPr>
          </w:p>
        </w:tc>
      </w:tr>
    </w:tbl>
    <w:p w14:paraId="5E2BEB17" w14:textId="77777777" w:rsidR="00022BAD" w:rsidRPr="0035249F" w:rsidRDefault="00022BAD" w:rsidP="00022BAD">
      <w:pPr>
        <w:spacing w:line="276" w:lineRule="auto"/>
        <w:ind w:left="-142"/>
        <w:jc w:val="both"/>
        <w:rPr>
          <w:rFonts w:ascii="Tahoma" w:hAnsi="Tahoma" w:cs="Tahoma"/>
          <w:sz w:val="18"/>
          <w:szCs w:val="18"/>
          <w:lang w:eastAsia="en-US"/>
        </w:rPr>
      </w:pPr>
    </w:p>
    <w:p w14:paraId="55E6AC18" w14:textId="77777777" w:rsidR="00022BAD" w:rsidRPr="0035249F" w:rsidRDefault="00022BAD" w:rsidP="00022BAD">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22BAD" w:rsidRPr="0035249F" w14:paraId="53376602" w14:textId="77777777" w:rsidTr="00EE0E20">
        <w:tc>
          <w:tcPr>
            <w:tcW w:w="9105" w:type="dxa"/>
            <w:shd w:val="clear" w:color="auto" w:fill="DBE5F1" w:themeFill="accent1" w:themeFillTint="33"/>
            <w:vAlign w:val="center"/>
          </w:tcPr>
          <w:p w14:paraId="0D64ED4A" w14:textId="77777777" w:rsidR="00022BAD" w:rsidRPr="0035249F" w:rsidRDefault="00022BAD" w:rsidP="00EE0E20">
            <w:pPr>
              <w:spacing w:before="120" w:after="120"/>
              <w:rPr>
                <w:rFonts w:ascii="Tahoma" w:hAnsi="Tahoma" w:cs="Tahoma"/>
                <w:sz w:val="20"/>
                <w:szCs w:val="20"/>
              </w:rPr>
            </w:pPr>
            <w:r w:rsidRPr="0035249F">
              <w:rPr>
                <w:rFonts w:ascii="Tahoma" w:hAnsi="Tahoma" w:cs="Tahoma"/>
                <w:sz w:val="20"/>
                <w:szCs w:val="20"/>
              </w:rPr>
              <w:t>This Framework Contract</w:t>
            </w:r>
            <w:r w:rsidRPr="0035249F">
              <w:rPr>
                <w:rFonts w:ascii="Tahoma" w:eastAsia="Calibri" w:hAnsi="Tahoma" w:cs="Tahoma"/>
                <w:sz w:val="20"/>
                <w:szCs w:val="20"/>
                <w:lang w:val="en-US" w:eastAsia="en-US"/>
              </w:rPr>
              <w:t xml:space="preserve"> takes effect as from the date of its signature by both parties and is</w:t>
            </w:r>
            <w:r w:rsidRPr="0035249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rPr>
              <w:id w:val="-1537279047"/>
              <w:date w:fullDate="2025-12-31T00:00:00Z">
                <w:dateFormat w:val="dd/MM/yyyy"/>
                <w:lid w:val="fr-FR"/>
                <w:storeMappedDataAs w:val="dateTime"/>
                <w:calendar w:val="gregorian"/>
              </w:date>
            </w:sdtPr>
            <w:sdtContent>
              <w:p w14:paraId="73EFD7D1" w14:textId="77777777" w:rsidR="00022BAD" w:rsidRPr="0035249F" w:rsidRDefault="00022BAD" w:rsidP="00EE0E20">
                <w:pPr>
                  <w:spacing w:before="120" w:after="120"/>
                  <w:rPr>
                    <w:rFonts w:ascii="Tahoma" w:hAnsi="Tahoma" w:cs="Tahoma"/>
                    <w:sz w:val="20"/>
                    <w:szCs w:val="20"/>
                  </w:rPr>
                </w:pPr>
                <w:r w:rsidRPr="0035249F">
                  <w:rPr>
                    <w:rFonts w:ascii="Tahoma" w:hAnsi="Tahoma" w:cs="Tahoma"/>
                    <w:sz w:val="20"/>
                    <w:szCs w:val="20"/>
                    <w:lang w:val="fr-FR"/>
                  </w:rPr>
                  <w:t>31/12/2025</w:t>
                </w:r>
              </w:p>
            </w:sdtContent>
          </w:sdt>
        </w:tc>
      </w:tr>
      <w:tr w:rsidR="00022BAD" w:rsidRPr="00651235" w14:paraId="3C684D2C" w14:textId="77777777" w:rsidTr="00EE0E20">
        <w:tc>
          <w:tcPr>
            <w:tcW w:w="10449" w:type="dxa"/>
            <w:gridSpan w:val="2"/>
            <w:shd w:val="clear" w:color="auto" w:fill="DBE5F1" w:themeFill="accent1" w:themeFillTint="33"/>
            <w:vAlign w:val="center"/>
          </w:tcPr>
          <w:p w14:paraId="0F5148F3" w14:textId="77777777" w:rsidR="00022BAD" w:rsidRPr="00AA1FEE" w:rsidRDefault="00022BAD" w:rsidP="00EE0E20">
            <w:pPr>
              <w:spacing w:before="120" w:after="120"/>
              <w:rPr>
                <w:rStyle w:val="Style71"/>
                <w:rFonts w:ascii="Tahoma" w:hAnsi="Tahoma" w:cs="Tahoma"/>
                <w:lang w:val="en-US"/>
              </w:rPr>
            </w:pPr>
            <w:r>
              <w:rPr>
                <w:rFonts w:ascii="Tahoma" w:hAnsi="Tahoma" w:cs="Tahoma"/>
                <w:sz w:val="20"/>
                <w:szCs w:val="20"/>
                <w:lang w:val="en-US"/>
              </w:rPr>
              <w:t>At the end of its initial term, the Framework Contract will be tacitly renewed for a further term of one year, unless either party notifies the other in writing of its intention to terminate the contract at the latest two months before the renewal date. The contract shall not be renewed beyond 31/12/2026 and shall end on this date unless either party has already validly terminated the contract.</w:t>
            </w:r>
          </w:p>
        </w:tc>
      </w:tr>
    </w:tbl>
    <w:p w14:paraId="54266C8F" w14:textId="375EDAE3" w:rsidR="00022BAD" w:rsidRDefault="00022BAD" w:rsidP="00341DF8">
      <w:pPr>
        <w:rPr>
          <w:rFonts w:ascii="Tahoma" w:hAnsi="Tahoma" w:cs="Tahoma"/>
          <w:b/>
        </w:rPr>
      </w:pPr>
      <w:r>
        <w:rPr>
          <w:rFonts w:ascii="Tahoma" w:hAnsi="Tahoma" w:cs="Tahoma"/>
          <w:b/>
        </w:rPr>
        <w:br w:type="page"/>
      </w:r>
    </w:p>
    <w:p w14:paraId="4D001459" w14:textId="4D2093C6" w:rsidR="003653AC" w:rsidRDefault="003653AC" w:rsidP="00341DF8">
      <w:pPr>
        <w:rPr>
          <w:rFonts w:ascii="Tahoma" w:hAnsi="Tahoma" w:cs="Tahoma"/>
          <w:b/>
        </w:rPr>
      </w:pPr>
    </w:p>
    <w:p w14:paraId="75D1FEC0" w14:textId="1426F434" w:rsidR="003653AC" w:rsidRDefault="003653AC" w:rsidP="00341DF8">
      <w:pPr>
        <w:rPr>
          <w:rFonts w:ascii="Tahoma" w:hAnsi="Tahoma" w:cs="Tahoma"/>
          <w:b/>
        </w:rPr>
      </w:pPr>
    </w:p>
    <w:p w14:paraId="35732A76" w14:textId="77777777" w:rsidR="003653AC" w:rsidRDefault="003653AC" w:rsidP="00341DF8">
      <w:pPr>
        <w:rPr>
          <w:rFonts w:ascii="Tahoma" w:hAnsi="Tahoma" w:cs="Tahoma"/>
          <w:b/>
        </w:rPr>
      </w:pPr>
    </w:p>
    <w:p w14:paraId="49F74636" w14:textId="2E4D6813" w:rsidR="003653AC" w:rsidRDefault="003653AC" w:rsidP="00341DF8">
      <w:pPr>
        <w:rPr>
          <w:rFonts w:ascii="Tahoma" w:hAnsi="Tahoma" w:cs="Tahoma"/>
          <w:b/>
        </w:rPr>
      </w:pPr>
    </w:p>
    <w:p w14:paraId="6A9E6E4D" w14:textId="5AFA7229" w:rsidR="003653AC" w:rsidRDefault="003653AC" w:rsidP="00341DF8">
      <w:pPr>
        <w:rPr>
          <w:rFonts w:ascii="Tahoma" w:hAnsi="Tahoma" w:cs="Tahoma"/>
          <w:b/>
        </w:rPr>
      </w:pPr>
    </w:p>
    <w:p w14:paraId="54FA8834" w14:textId="77777777" w:rsidR="003653AC" w:rsidRPr="00756A82" w:rsidRDefault="003653AC" w:rsidP="00341DF8">
      <w:pPr>
        <w:rPr>
          <w:rFonts w:ascii="Tahoma" w:hAnsi="Tahoma" w:cs="Tahoma"/>
          <w:sz w:val="20"/>
          <w:szCs w:val="20"/>
        </w:rPr>
      </w:pPr>
    </w:p>
    <w:p w14:paraId="611F8BF4" w14:textId="77777777" w:rsidR="00022BAD" w:rsidRPr="00756A82" w:rsidRDefault="00022BAD" w:rsidP="00022BA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248FFF6" w14:textId="77777777" w:rsidR="00022BAD" w:rsidRPr="00756A82" w:rsidRDefault="00022BAD" w:rsidP="00022BA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8" behindDoc="0" locked="1" layoutInCell="1" allowOverlap="1" wp14:anchorId="7C22730E" wp14:editId="320DD7FC">
                <wp:simplePos x="0" y="0"/>
                <wp:positionH relativeFrom="column">
                  <wp:posOffset>4979035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80FE" id="Up Arrow 7" o:spid="_x0000_s1026" type="#_x0000_t68" style="position:absolute;margin-left:392.05pt;margin-top:-3.55pt;width:12.85pt;height:41.35pt;rotation:180;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022BAD" w:rsidRPr="0035249F" w14:paraId="1D27CBD1" w14:textId="77777777" w:rsidTr="00EE0E20">
        <w:trPr>
          <w:trHeight w:val="688"/>
          <w:jc w:val="center"/>
        </w:trPr>
        <w:tc>
          <w:tcPr>
            <w:tcW w:w="7025" w:type="dxa"/>
            <w:shd w:val="clear" w:color="auto" w:fill="DBE5F1" w:themeFill="accent1" w:themeFillTint="33"/>
            <w:vAlign w:val="center"/>
          </w:tcPr>
          <w:p w14:paraId="15903E90" w14:textId="55A359BF" w:rsidR="00022BAD" w:rsidRPr="0035249F" w:rsidRDefault="00022BAD" w:rsidP="00EE0E20">
            <w:pPr>
              <w:tabs>
                <w:tab w:val="left" w:pos="0"/>
              </w:tabs>
              <w:spacing w:line="276" w:lineRule="auto"/>
              <w:ind w:left="-142"/>
              <w:jc w:val="center"/>
              <w:rPr>
                <w:rFonts w:ascii="Tahoma" w:hAnsi="Tahoma" w:cs="Tahoma"/>
                <w:b/>
                <w:sz w:val="18"/>
                <w:szCs w:val="18"/>
                <w:lang w:eastAsia="en-US"/>
              </w:rPr>
            </w:pPr>
            <w:r w:rsidRPr="0035249F">
              <w:rPr>
                <w:rFonts w:ascii="Tahoma" w:hAnsi="Tahoma" w:cs="Tahoma"/>
                <w:b/>
                <w:sz w:val="18"/>
                <w:szCs w:val="18"/>
                <w:lang w:eastAsia="en-US"/>
              </w:rPr>
              <w:t xml:space="preserve">LOT </w:t>
            </w:r>
            <w:r>
              <w:rPr>
                <w:rFonts w:ascii="Tahoma" w:hAnsi="Tahoma" w:cs="Tahoma"/>
                <w:b/>
                <w:sz w:val="18"/>
                <w:szCs w:val="18"/>
                <w:lang w:eastAsia="en-US"/>
              </w:rPr>
              <w:t>3</w:t>
            </w:r>
            <w:r w:rsidRPr="0035249F">
              <w:rPr>
                <w:rFonts w:ascii="Tahoma" w:hAnsi="Tahoma" w:cs="Tahoma"/>
                <w:b/>
                <w:sz w:val="18"/>
                <w:szCs w:val="18"/>
                <w:lang w:eastAsia="en-US"/>
              </w:rPr>
              <w:t xml:space="preserve"> – Type of Units ▼</w:t>
            </w:r>
          </w:p>
        </w:tc>
        <w:tc>
          <w:tcPr>
            <w:tcW w:w="1528" w:type="dxa"/>
            <w:tcBorders>
              <w:bottom w:val="single" w:sz="2" w:space="0" w:color="FF0000"/>
            </w:tcBorders>
            <w:shd w:val="clear" w:color="auto" w:fill="DBE5F1" w:themeFill="accent1" w:themeFillTint="33"/>
            <w:vAlign w:val="center"/>
          </w:tcPr>
          <w:p w14:paraId="59BCC4A5" w14:textId="77777777" w:rsidR="00022BAD" w:rsidRPr="0035249F" w:rsidRDefault="00022BAD" w:rsidP="00EE0E20">
            <w:pPr>
              <w:spacing w:line="276" w:lineRule="auto"/>
              <w:ind w:left="-142" w:right="-154"/>
              <w:jc w:val="center"/>
              <w:rPr>
                <w:rFonts w:ascii="Tahoma" w:hAnsi="Tahoma" w:cs="Tahoma"/>
                <w:b/>
                <w:sz w:val="18"/>
                <w:szCs w:val="18"/>
                <w:lang w:eastAsia="en-US"/>
              </w:rPr>
            </w:pPr>
            <w:r w:rsidRPr="0035249F">
              <w:rPr>
                <w:rFonts w:ascii="Tahoma" w:hAnsi="Tahoma" w:cs="Tahoma"/>
                <w:b/>
                <w:sz w:val="18"/>
                <w:szCs w:val="18"/>
                <w:lang w:eastAsia="en-US"/>
              </w:rPr>
              <w:t>Unit fee</w:t>
            </w:r>
          </w:p>
          <w:p w14:paraId="39D0DFD5" w14:textId="77777777" w:rsidR="00022BAD" w:rsidRPr="0035249F" w:rsidRDefault="00022BAD" w:rsidP="00EE0E20">
            <w:pPr>
              <w:spacing w:line="276" w:lineRule="auto"/>
              <w:ind w:left="-142" w:right="-219"/>
              <w:jc w:val="center"/>
              <w:rPr>
                <w:rFonts w:ascii="Tahoma" w:hAnsi="Tahoma" w:cs="Tahoma"/>
                <w:b/>
                <w:sz w:val="18"/>
                <w:szCs w:val="18"/>
                <w:lang w:eastAsia="en-US"/>
              </w:rPr>
            </w:pPr>
            <w:r w:rsidRPr="0035249F">
              <w:rPr>
                <w:rFonts w:ascii="Tahoma" w:hAnsi="Tahoma" w:cs="Tahoma"/>
                <w:b/>
                <w:sz w:val="18"/>
                <w:szCs w:val="18"/>
                <w:lang w:eastAsia="en-US"/>
              </w:rPr>
              <w:t>▼</w:t>
            </w:r>
          </w:p>
        </w:tc>
      </w:tr>
      <w:tr w:rsidR="00022BAD" w:rsidRPr="0035249F" w14:paraId="40D6EE6D" w14:textId="77777777" w:rsidTr="00EE0E20">
        <w:trPr>
          <w:trHeight w:val="780"/>
          <w:jc w:val="center"/>
        </w:trPr>
        <w:tc>
          <w:tcPr>
            <w:tcW w:w="7025" w:type="dxa"/>
            <w:tcBorders>
              <w:right w:val="single" w:sz="2" w:space="0" w:color="FF0000"/>
            </w:tcBorders>
            <w:shd w:val="clear" w:color="auto" w:fill="F2F2F2" w:themeFill="background1" w:themeFillShade="F2"/>
            <w:vAlign w:val="center"/>
          </w:tcPr>
          <w:p w14:paraId="1AC2D7CF" w14:textId="6A466396" w:rsidR="00022BAD" w:rsidRPr="0035249F" w:rsidRDefault="00022BAD" w:rsidP="00EE0E20">
            <w:pPr>
              <w:spacing w:line="276" w:lineRule="auto"/>
              <w:rPr>
                <w:rFonts w:ascii="Tahoma" w:hAnsi="Tahoma" w:cs="Tahoma"/>
                <w:sz w:val="18"/>
                <w:szCs w:val="18"/>
                <w:lang w:eastAsia="en-US"/>
              </w:rPr>
            </w:pPr>
            <w:r w:rsidRPr="0035249F">
              <w:rPr>
                <w:rFonts w:ascii="Tahoma" w:hAnsi="Tahoma" w:cs="Tahoma"/>
                <w:sz w:val="18"/>
                <w:szCs w:val="18"/>
                <w:lang w:eastAsia="en-US"/>
              </w:rPr>
              <w:t>Daily fee</w:t>
            </w:r>
            <w:r w:rsidR="00903043">
              <w:rPr>
                <w:rFonts w:ascii="Tahoma" w:hAnsi="Tahoma" w:cs="Tahoma"/>
                <w:sz w:val="18"/>
                <w:szCs w:val="18"/>
                <w:lang w:eastAsia="en-US"/>
              </w:rPr>
              <w:t xml:space="preserve"> – </w:t>
            </w:r>
            <w:r w:rsidR="00723B8E">
              <w:rPr>
                <w:rFonts w:ascii="Tahoma" w:hAnsi="Tahoma" w:cs="Tahoma"/>
                <w:sz w:val="18"/>
                <w:szCs w:val="18"/>
                <w:lang w:eastAsia="en-US"/>
              </w:rPr>
              <w:t>T</w:t>
            </w:r>
            <w:r w:rsidR="00903043">
              <w:rPr>
                <w:rFonts w:ascii="Tahoma" w:hAnsi="Tahoma" w:cs="Tahoma"/>
                <w:sz w:val="18"/>
                <w:szCs w:val="18"/>
                <w:lang w:eastAsia="en-US"/>
              </w:rPr>
              <w:t>echnical support to local authorities</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DDF398" w14:textId="77777777" w:rsidR="00022BAD" w:rsidRPr="0035249F" w:rsidRDefault="00022BAD" w:rsidP="00EE0E20">
            <w:pPr>
              <w:ind w:left="-142"/>
              <w:rPr>
                <w:rFonts w:ascii="Tahoma" w:hAnsi="Tahoma" w:cs="Tahoma"/>
                <w:sz w:val="18"/>
                <w:szCs w:val="18"/>
                <w:lang w:eastAsia="en-US"/>
              </w:rPr>
            </w:pPr>
          </w:p>
        </w:tc>
      </w:tr>
    </w:tbl>
    <w:p w14:paraId="1085AE22" w14:textId="77777777" w:rsidR="00022BAD" w:rsidRPr="0035249F" w:rsidRDefault="00022BAD" w:rsidP="00022BAD">
      <w:pPr>
        <w:spacing w:line="276" w:lineRule="auto"/>
        <w:ind w:left="-142"/>
        <w:jc w:val="both"/>
        <w:rPr>
          <w:rFonts w:ascii="Tahoma" w:hAnsi="Tahoma" w:cs="Tahoma"/>
          <w:sz w:val="18"/>
          <w:szCs w:val="18"/>
          <w:lang w:eastAsia="en-US"/>
        </w:rPr>
      </w:pPr>
    </w:p>
    <w:p w14:paraId="7375FC5B" w14:textId="77777777" w:rsidR="00022BAD" w:rsidRPr="0035249F" w:rsidRDefault="00022BAD" w:rsidP="00022BAD">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22BAD" w:rsidRPr="0035249F" w14:paraId="49E4E5CF" w14:textId="77777777" w:rsidTr="00EE0E20">
        <w:tc>
          <w:tcPr>
            <w:tcW w:w="9105" w:type="dxa"/>
            <w:shd w:val="clear" w:color="auto" w:fill="DBE5F1" w:themeFill="accent1" w:themeFillTint="33"/>
            <w:vAlign w:val="center"/>
          </w:tcPr>
          <w:p w14:paraId="105F1D22" w14:textId="77777777" w:rsidR="00022BAD" w:rsidRPr="0035249F" w:rsidRDefault="00022BAD" w:rsidP="00EE0E20">
            <w:pPr>
              <w:spacing w:before="120" w:after="120"/>
              <w:rPr>
                <w:rFonts w:ascii="Tahoma" w:hAnsi="Tahoma" w:cs="Tahoma"/>
                <w:sz w:val="20"/>
                <w:szCs w:val="20"/>
              </w:rPr>
            </w:pPr>
            <w:r w:rsidRPr="0035249F">
              <w:rPr>
                <w:rFonts w:ascii="Tahoma" w:hAnsi="Tahoma" w:cs="Tahoma"/>
                <w:sz w:val="20"/>
                <w:szCs w:val="20"/>
              </w:rPr>
              <w:t>This Framework Contract</w:t>
            </w:r>
            <w:r w:rsidRPr="0035249F">
              <w:rPr>
                <w:rFonts w:ascii="Tahoma" w:eastAsia="Calibri" w:hAnsi="Tahoma" w:cs="Tahoma"/>
                <w:sz w:val="20"/>
                <w:szCs w:val="20"/>
                <w:lang w:val="en-US" w:eastAsia="en-US"/>
              </w:rPr>
              <w:t xml:space="preserve"> takes effect as from the date of its signature by both parties and is</w:t>
            </w:r>
            <w:r w:rsidRPr="0035249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rPr>
              <w:id w:val="749702434"/>
              <w:date w:fullDate="2025-12-31T00:00:00Z">
                <w:dateFormat w:val="dd/MM/yyyy"/>
                <w:lid w:val="fr-FR"/>
                <w:storeMappedDataAs w:val="dateTime"/>
                <w:calendar w:val="gregorian"/>
              </w:date>
            </w:sdtPr>
            <w:sdtContent>
              <w:p w14:paraId="2BED4E63" w14:textId="77777777" w:rsidR="00022BAD" w:rsidRPr="0035249F" w:rsidRDefault="00022BAD" w:rsidP="00EE0E20">
                <w:pPr>
                  <w:spacing w:before="120" w:after="120"/>
                  <w:rPr>
                    <w:rFonts w:ascii="Tahoma" w:hAnsi="Tahoma" w:cs="Tahoma"/>
                    <w:sz w:val="20"/>
                    <w:szCs w:val="20"/>
                  </w:rPr>
                </w:pPr>
                <w:r w:rsidRPr="0035249F">
                  <w:rPr>
                    <w:rFonts w:ascii="Tahoma" w:hAnsi="Tahoma" w:cs="Tahoma"/>
                    <w:sz w:val="20"/>
                    <w:szCs w:val="20"/>
                    <w:lang w:val="fr-FR"/>
                  </w:rPr>
                  <w:t>31/12/2025</w:t>
                </w:r>
              </w:p>
            </w:sdtContent>
          </w:sdt>
        </w:tc>
      </w:tr>
      <w:tr w:rsidR="00022BAD" w:rsidRPr="00651235" w14:paraId="5B2E924D" w14:textId="77777777" w:rsidTr="00EE0E20">
        <w:tc>
          <w:tcPr>
            <w:tcW w:w="10449" w:type="dxa"/>
            <w:gridSpan w:val="2"/>
            <w:shd w:val="clear" w:color="auto" w:fill="DBE5F1" w:themeFill="accent1" w:themeFillTint="33"/>
            <w:vAlign w:val="center"/>
          </w:tcPr>
          <w:p w14:paraId="6D5118BA" w14:textId="77777777" w:rsidR="00022BAD" w:rsidRPr="00AA1FEE" w:rsidRDefault="00022BAD" w:rsidP="00EE0E20">
            <w:pPr>
              <w:spacing w:before="120" w:after="120"/>
              <w:rPr>
                <w:rStyle w:val="Style71"/>
                <w:rFonts w:ascii="Tahoma" w:hAnsi="Tahoma" w:cs="Tahoma"/>
                <w:lang w:val="en-US"/>
              </w:rPr>
            </w:pPr>
            <w:r>
              <w:rPr>
                <w:rFonts w:ascii="Tahoma" w:hAnsi="Tahoma" w:cs="Tahoma"/>
                <w:sz w:val="20"/>
                <w:szCs w:val="20"/>
                <w:lang w:val="en-US"/>
              </w:rPr>
              <w:t>At the end of its initial term, the Framework Contract will be tacitly renewed for a further term of one year, unless either party notifies the other in writing of its intention to terminate the contract at the latest two months before the renewal date. The contract shall not be renewed beyond 31/12/2026 and shall end on this date unless either party has already validly terminated the contract.</w:t>
            </w:r>
          </w:p>
        </w:tc>
      </w:tr>
    </w:tbl>
    <w:p w14:paraId="0D767FE6" w14:textId="161548A3" w:rsidR="00022BAD" w:rsidRDefault="00022BAD" w:rsidP="00022BAD">
      <w:pPr>
        <w:rPr>
          <w:rFonts w:ascii="Tahoma" w:hAnsi="Tahoma" w:cs="Tahoma"/>
          <w:b/>
        </w:rPr>
      </w:pPr>
    </w:p>
    <w:p w14:paraId="61E1A8A9" w14:textId="38DEC89D" w:rsidR="00022BAD" w:rsidRDefault="00022BAD" w:rsidP="00022BAD">
      <w:pPr>
        <w:spacing w:line="276" w:lineRule="auto"/>
        <w:ind w:left="-142"/>
        <w:jc w:val="both"/>
        <w:rPr>
          <w:rFonts w:ascii="Tahoma" w:hAnsi="Tahoma" w:cs="Tahoma"/>
          <w:sz w:val="20"/>
          <w:szCs w:val="20"/>
        </w:rPr>
      </w:pPr>
    </w:p>
    <w:p w14:paraId="55C30BA5" w14:textId="38847C88" w:rsidR="00022BAD" w:rsidRDefault="00022BAD" w:rsidP="00022BAD">
      <w:pPr>
        <w:spacing w:line="276" w:lineRule="auto"/>
        <w:ind w:left="-142"/>
        <w:jc w:val="both"/>
        <w:rPr>
          <w:rFonts w:ascii="Tahoma" w:hAnsi="Tahoma" w:cs="Tahoma"/>
          <w:sz w:val="20"/>
          <w:szCs w:val="20"/>
        </w:rPr>
      </w:pPr>
    </w:p>
    <w:p w14:paraId="4DAA45BF" w14:textId="18429026" w:rsidR="003653AC" w:rsidRDefault="003653AC" w:rsidP="00022BAD">
      <w:pPr>
        <w:spacing w:line="276" w:lineRule="auto"/>
        <w:ind w:left="-142"/>
        <w:jc w:val="both"/>
        <w:rPr>
          <w:rFonts w:ascii="Tahoma" w:hAnsi="Tahoma" w:cs="Tahoma"/>
          <w:sz w:val="20"/>
          <w:szCs w:val="20"/>
        </w:rPr>
      </w:pPr>
    </w:p>
    <w:p w14:paraId="4CA0BA86" w14:textId="77777777" w:rsidR="003653AC" w:rsidRDefault="003653AC" w:rsidP="00022BAD">
      <w:pPr>
        <w:spacing w:line="276" w:lineRule="auto"/>
        <w:ind w:left="-142"/>
        <w:jc w:val="both"/>
        <w:rPr>
          <w:rFonts w:ascii="Tahoma" w:hAnsi="Tahoma" w:cs="Tahoma"/>
          <w:sz w:val="20"/>
          <w:szCs w:val="20"/>
        </w:rPr>
      </w:pPr>
    </w:p>
    <w:p w14:paraId="18D132B5" w14:textId="77777777" w:rsidR="00022BAD" w:rsidRPr="00756A82" w:rsidRDefault="00022BAD" w:rsidP="00022BAD">
      <w:pPr>
        <w:spacing w:line="276" w:lineRule="auto"/>
        <w:ind w:left="-142"/>
        <w:jc w:val="both"/>
        <w:rPr>
          <w:rFonts w:ascii="Tahoma" w:hAnsi="Tahoma" w:cs="Tahoma"/>
          <w:sz w:val="20"/>
          <w:szCs w:val="20"/>
        </w:rPr>
      </w:pPr>
    </w:p>
    <w:p w14:paraId="29104126" w14:textId="77777777" w:rsidR="00022BAD" w:rsidRPr="00756A82" w:rsidRDefault="00022BAD" w:rsidP="00022BAD">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FA01BE7" w14:textId="77777777" w:rsidR="00022BAD" w:rsidRPr="00756A82" w:rsidRDefault="00022BAD" w:rsidP="00022BA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6" behindDoc="0" locked="1" layoutInCell="1" allowOverlap="1" wp14:anchorId="47BD239A" wp14:editId="2252F06A">
                <wp:simplePos x="0" y="0"/>
                <wp:positionH relativeFrom="column">
                  <wp:posOffset>4966335</wp:posOffset>
                </wp:positionH>
                <wp:positionV relativeFrom="paragraph">
                  <wp:posOffset>-19685</wp:posOffset>
                </wp:positionV>
                <wp:extent cx="163195" cy="525145"/>
                <wp:effectExtent l="19050" t="0" r="27305" b="4635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4F9DB" id="Up Arrow 7" o:spid="_x0000_s1026" type="#_x0000_t68" style="position:absolute;margin-left:391.05pt;margin-top:-1.55pt;width:12.85pt;height:41.35pt;rotation:180;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1528"/>
      </w:tblGrid>
      <w:tr w:rsidR="00022BAD" w:rsidRPr="0035249F" w14:paraId="2AC3BB8C" w14:textId="77777777" w:rsidTr="00EE0E20">
        <w:trPr>
          <w:trHeight w:val="688"/>
          <w:jc w:val="center"/>
        </w:trPr>
        <w:tc>
          <w:tcPr>
            <w:tcW w:w="7025" w:type="dxa"/>
            <w:shd w:val="clear" w:color="auto" w:fill="DBE5F1" w:themeFill="accent1" w:themeFillTint="33"/>
            <w:vAlign w:val="center"/>
          </w:tcPr>
          <w:p w14:paraId="6C5B6999" w14:textId="1E5FCE3A" w:rsidR="00022BAD" w:rsidRPr="0035249F" w:rsidRDefault="00022BAD" w:rsidP="00EE0E20">
            <w:pPr>
              <w:tabs>
                <w:tab w:val="left" w:pos="0"/>
              </w:tabs>
              <w:spacing w:line="276" w:lineRule="auto"/>
              <w:ind w:left="-142"/>
              <w:jc w:val="center"/>
              <w:rPr>
                <w:rFonts w:ascii="Tahoma" w:hAnsi="Tahoma" w:cs="Tahoma"/>
                <w:b/>
                <w:sz w:val="18"/>
                <w:szCs w:val="18"/>
                <w:lang w:eastAsia="en-US"/>
              </w:rPr>
            </w:pPr>
            <w:r w:rsidRPr="0035249F">
              <w:rPr>
                <w:rFonts w:ascii="Tahoma" w:hAnsi="Tahoma" w:cs="Tahoma"/>
                <w:b/>
                <w:sz w:val="18"/>
                <w:szCs w:val="18"/>
                <w:lang w:eastAsia="en-US"/>
              </w:rPr>
              <w:t xml:space="preserve">LOT </w:t>
            </w:r>
            <w:r>
              <w:rPr>
                <w:rFonts w:ascii="Tahoma" w:hAnsi="Tahoma" w:cs="Tahoma"/>
                <w:b/>
                <w:sz w:val="18"/>
                <w:szCs w:val="18"/>
                <w:lang w:eastAsia="en-US"/>
              </w:rPr>
              <w:t>4</w:t>
            </w:r>
            <w:r w:rsidRPr="0035249F">
              <w:rPr>
                <w:rFonts w:ascii="Tahoma" w:hAnsi="Tahoma" w:cs="Tahoma"/>
                <w:b/>
                <w:sz w:val="18"/>
                <w:szCs w:val="18"/>
                <w:lang w:eastAsia="en-US"/>
              </w:rPr>
              <w:t xml:space="preserve"> – Type of Units ▼</w:t>
            </w:r>
          </w:p>
        </w:tc>
        <w:tc>
          <w:tcPr>
            <w:tcW w:w="1528" w:type="dxa"/>
            <w:tcBorders>
              <w:bottom w:val="single" w:sz="2" w:space="0" w:color="FF0000"/>
            </w:tcBorders>
            <w:shd w:val="clear" w:color="auto" w:fill="DBE5F1" w:themeFill="accent1" w:themeFillTint="33"/>
            <w:vAlign w:val="center"/>
          </w:tcPr>
          <w:p w14:paraId="09EEF604" w14:textId="77777777" w:rsidR="00022BAD" w:rsidRPr="0035249F" w:rsidRDefault="00022BAD" w:rsidP="00EE0E20">
            <w:pPr>
              <w:spacing w:line="276" w:lineRule="auto"/>
              <w:ind w:left="-142" w:right="-154"/>
              <w:jc w:val="center"/>
              <w:rPr>
                <w:rFonts w:ascii="Tahoma" w:hAnsi="Tahoma" w:cs="Tahoma"/>
                <w:b/>
                <w:sz w:val="18"/>
                <w:szCs w:val="18"/>
                <w:lang w:eastAsia="en-US"/>
              </w:rPr>
            </w:pPr>
            <w:r w:rsidRPr="0035249F">
              <w:rPr>
                <w:rFonts w:ascii="Tahoma" w:hAnsi="Tahoma" w:cs="Tahoma"/>
                <w:b/>
                <w:sz w:val="18"/>
                <w:szCs w:val="18"/>
                <w:lang w:eastAsia="en-US"/>
              </w:rPr>
              <w:t>Unit fee</w:t>
            </w:r>
          </w:p>
          <w:p w14:paraId="2F60AC6E" w14:textId="77777777" w:rsidR="00022BAD" w:rsidRPr="0035249F" w:rsidRDefault="00022BAD" w:rsidP="00EE0E20">
            <w:pPr>
              <w:spacing w:line="276" w:lineRule="auto"/>
              <w:ind w:left="-142" w:right="-219"/>
              <w:jc w:val="center"/>
              <w:rPr>
                <w:rFonts w:ascii="Tahoma" w:hAnsi="Tahoma" w:cs="Tahoma"/>
                <w:b/>
                <w:sz w:val="18"/>
                <w:szCs w:val="18"/>
                <w:lang w:eastAsia="en-US"/>
              </w:rPr>
            </w:pPr>
            <w:r w:rsidRPr="0035249F">
              <w:rPr>
                <w:rFonts w:ascii="Tahoma" w:hAnsi="Tahoma" w:cs="Tahoma"/>
                <w:b/>
                <w:sz w:val="18"/>
                <w:szCs w:val="18"/>
                <w:lang w:eastAsia="en-US"/>
              </w:rPr>
              <w:t>▼</w:t>
            </w:r>
          </w:p>
        </w:tc>
      </w:tr>
      <w:tr w:rsidR="00022BAD" w:rsidRPr="0035249F" w14:paraId="5C567062" w14:textId="77777777" w:rsidTr="00EE0E20">
        <w:trPr>
          <w:trHeight w:val="780"/>
          <w:jc w:val="center"/>
        </w:trPr>
        <w:tc>
          <w:tcPr>
            <w:tcW w:w="7025" w:type="dxa"/>
            <w:tcBorders>
              <w:right w:val="single" w:sz="2" w:space="0" w:color="FF0000"/>
            </w:tcBorders>
            <w:shd w:val="clear" w:color="auto" w:fill="F2F2F2" w:themeFill="background1" w:themeFillShade="F2"/>
            <w:vAlign w:val="center"/>
          </w:tcPr>
          <w:p w14:paraId="31FEBD8E" w14:textId="7FA71529" w:rsidR="00022BAD" w:rsidRPr="0035249F" w:rsidRDefault="00022BAD" w:rsidP="00EE0E20">
            <w:pPr>
              <w:spacing w:line="276" w:lineRule="auto"/>
              <w:rPr>
                <w:rFonts w:ascii="Tahoma" w:hAnsi="Tahoma" w:cs="Tahoma"/>
                <w:sz w:val="18"/>
                <w:szCs w:val="18"/>
                <w:lang w:eastAsia="en-US"/>
              </w:rPr>
            </w:pPr>
            <w:r w:rsidRPr="0035249F">
              <w:rPr>
                <w:rFonts w:ascii="Tahoma" w:hAnsi="Tahoma" w:cs="Tahoma"/>
                <w:sz w:val="18"/>
                <w:szCs w:val="18"/>
                <w:lang w:eastAsia="en-US"/>
              </w:rPr>
              <w:t>Daily fee</w:t>
            </w:r>
            <w:r w:rsidR="00903043">
              <w:rPr>
                <w:rFonts w:ascii="Tahoma" w:hAnsi="Tahoma" w:cs="Tahoma"/>
                <w:sz w:val="18"/>
                <w:szCs w:val="18"/>
                <w:lang w:eastAsia="en-US"/>
              </w:rPr>
              <w:t xml:space="preserve"> – </w:t>
            </w:r>
            <w:r w:rsidR="00723B8E">
              <w:rPr>
                <w:rFonts w:ascii="Tahoma" w:hAnsi="Tahoma" w:cs="Tahoma"/>
                <w:sz w:val="18"/>
                <w:szCs w:val="18"/>
                <w:lang w:eastAsia="en-US"/>
              </w:rPr>
              <w:t>R</w:t>
            </w:r>
            <w:r w:rsidR="00903043">
              <w:rPr>
                <w:rFonts w:ascii="Tahoma" w:hAnsi="Tahoma" w:cs="Tahoma"/>
                <w:sz w:val="18"/>
                <w:szCs w:val="18"/>
                <w:lang w:eastAsia="en-US"/>
              </w:rPr>
              <w:t>esearch and polling activities</w:t>
            </w:r>
          </w:p>
        </w:tc>
        <w:tc>
          <w:tcPr>
            <w:tcW w:w="15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BAC64F" w14:textId="77777777" w:rsidR="00022BAD" w:rsidRPr="0035249F" w:rsidRDefault="00022BAD" w:rsidP="00EE0E20">
            <w:pPr>
              <w:ind w:left="-142"/>
              <w:rPr>
                <w:rFonts w:ascii="Tahoma" w:hAnsi="Tahoma" w:cs="Tahoma"/>
                <w:sz w:val="18"/>
                <w:szCs w:val="18"/>
                <w:lang w:eastAsia="en-US"/>
              </w:rPr>
            </w:pPr>
          </w:p>
        </w:tc>
      </w:tr>
    </w:tbl>
    <w:p w14:paraId="7B223577" w14:textId="77777777" w:rsidR="00022BAD" w:rsidRPr="0035249F" w:rsidRDefault="00022BAD" w:rsidP="00022BAD">
      <w:pPr>
        <w:spacing w:line="276" w:lineRule="auto"/>
        <w:ind w:left="-142"/>
        <w:jc w:val="both"/>
        <w:rPr>
          <w:rFonts w:ascii="Tahoma" w:hAnsi="Tahoma" w:cs="Tahoma"/>
          <w:sz w:val="18"/>
          <w:szCs w:val="18"/>
          <w:lang w:eastAsia="en-US"/>
        </w:rPr>
      </w:pPr>
    </w:p>
    <w:p w14:paraId="6A6A1C93" w14:textId="77777777" w:rsidR="00022BAD" w:rsidRPr="0035249F" w:rsidRDefault="00022BAD" w:rsidP="00022BAD">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22BAD" w:rsidRPr="0035249F" w14:paraId="79FB7E48" w14:textId="77777777" w:rsidTr="00EE0E20">
        <w:tc>
          <w:tcPr>
            <w:tcW w:w="9105" w:type="dxa"/>
            <w:shd w:val="clear" w:color="auto" w:fill="DBE5F1" w:themeFill="accent1" w:themeFillTint="33"/>
            <w:vAlign w:val="center"/>
          </w:tcPr>
          <w:p w14:paraId="03D72778" w14:textId="77777777" w:rsidR="00022BAD" w:rsidRPr="0035249F" w:rsidRDefault="00022BAD" w:rsidP="00EE0E20">
            <w:pPr>
              <w:spacing w:before="120" w:after="120"/>
              <w:rPr>
                <w:rFonts w:ascii="Tahoma" w:hAnsi="Tahoma" w:cs="Tahoma"/>
                <w:sz w:val="20"/>
                <w:szCs w:val="20"/>
              </w:rPr>
            </w:pPr>
            <w:r w:rsidRPr="0035249F">
              <w:rPr>
                <w:rFonts w:ascii="Tahoma" w:hAnsi="Tahoma" w:cs="Tahoma"/>
                <w:sz w:val="20"/>
                <w:szCs w:val="20"/>
              </w:rPr>
              <w:t>This Framework Contract</w:t>
            </w:r>
            <w:r w:rsidRPr="0035249F">
              <w:rPr>
                <w:rFonts w:ascii="Tahoma" w:eastAsia="Calibri" w:hAnsi="Tahoma" w:cs="Tahoma"/>
                <w:sz w:val="20"/>
                <w:szCs w:val="20"/>
                <w:lang w:val="en-US" w:eastAsia="en-US"/>
              </w:rPr>
              <w:t xml:space="preserve"> takes effect as from the date of its signature by both parties and is</w:t>
            </w:r>
            <w:r w:rsidRPr="0035249F">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Fonts w:ascii="Tahoma" w:hAnsi="Tahoma" w:cs="Tahoma"/>
                <w:sz w:val="20"/>
                <w:szCs w:val="20"/>
              </w:rPr>
              <w:id w:val="-2035721890"/>
              <w:date w:fullDate="2025-12-31T00:00:00Z">
                <w:dateFormat w:val="dd/MM/yyyy"/>
                <w:lid w:val="fr-FR"/>
                <w:storeMappedDataAs w:val="dateTime"/>
                <w:calendar w:val="gregorian"/>
              </w:date>
            </w:sdtPr>
            <w:sdtContent>
              <w:p w14:paraId="7011E7EE" w14:textId="77777777" w:rsidR="00022BAD" w:rsidRPr="0035249F" w:rsidRDefault="00022BAD" w:rsidP="00EE0E20">
                <w:pPr>
                  <w:spacing w:before="120" w:after="120"/>
                  <w:rPr>
                    <w:rFonts w:ascii="Tahoma" w:hAnsi="Tahoma" w:cs="Tahoma"/>
                    <w:sz w:val="20"/>
                    <w:szCs w:val="20"/>
                  </w:rPr>
                </w:pPr>
                <w:r w:rsidRPr="0035249F">
                  <w:rPr>
                    <w:rFonts w:ascii="Tahoma" w:hAnsi="Tahoma" w:cs="Tahoma"/>
                    <w:sz w:val="20"/>
                    <w:szCs w:val="20"/>
                    <w:lang w:val="fr-FR"/>
                  </w:rPr>
                  <w:t>31/12/2025</w:t>
                </w:r>
              </w:p>
            </w:sdtContent>
          </w:sdt>
        </w:tc>
      </w:tr>
      <w:tr w:rsidR="00022BAD" w:rsidRPr="00651235" w14:paraId="6FE36368" w14:textId="77777777" w:rsidTr="00EE0E20">
        <w:tc>
          <w:tcPr>
            <w:tcW w:w="10449" w:type="dxa"/>
            <w:gridSpan w:val="2"/>
            <w:shd w:val="clear" w:color="auto" w:fill="DBE5F1" w:themeFill="accent1" w:themeFillTint="33"/>
            <w:vAlign w:val="center"/>
          </w:tcPr>
          <w:p w14:paraId="402894DB" w14:textId="77777777" w:rsidR="00022BAD" w:rsidRPr="00AA1FEE" w:rsidRDefault="00022BAD" w:rsidP="00EE0E20">
            <w:pPr>
              <w:spacing w:before="120" w:after="120"/>
              <w:rPr>
                <w:rStyle w:val="Style71"/>
                <w:rFonts w:ascii="Tahoma" w:hAnsi="Tahoma" w:cs="Tahoma"/>
                <w:lang w:val="en-US"/>
              </w:rPr>
            </w:pPr>
            <w:r>
              <w:rPr>
                <w:rFonts w:ascii="Tahoma" w:hAnsi="Tahoma" w:cs="Tahoma"/>
                <w:sz w:val="20"/>
                <w:szCs w:val="20"/>
                <w:lang w:val="en-US"/>
              </w:rPr>
              <w:t>At the end of its initial term, the Framework Contract will be tacitly renewed for a further term of one year, unless either party notifies the other in writing of its intention to terminate the contract at the latest two months before the renewal date. The contract shall not be renewed beyond 31/12/2026 and shall end on this date unless either party has already validly terminated the contract.</w:t>
            </w:r>
          </w:p>
        </w:tc>
      </w:tr>
    </w:tbl>
    <w:p w14:paraId="0169826C" w14:textId="77777777" w:rsidR="00022BAD" w:rsidRDefault="00022BAD" w:rsidP="00022BAD">
      <w:pPr>
        <w:rPr>
          <w:rFonts w:ascii="Tahoma" w:hAnsi="Tahoma" w:cs="Tahoma"/>
          <w:b/>
        </w:rPr>
      </w:pPr>
      <w:r>
        <w:rPr>
          <w:rFonts w:ascii="Tahoma" w:hAnsi="Tahoma" w:cs="Tahoma"/>
          <w:b/>
        </w:rPr>
        <w:br w:type="page"/>
      </w:r>
    </w:p>
    <w:p w14:paraId="499063E4" w14:textId="77777777" w:rsidR="00022BAD" w:rsidRDefault="00022BAD" w:rsidP="00022BAD">
      <w:pPr>
        <w:rPr>
          <w:rFonts w:ascii="Tahoma" w:hAnsi="Tahoma" w:cs="Tahoma"/>
          <w:b/>
        </w:rPr>
      </w:pPr>
    </w:p>
    <w:p w14:paraId="3D80EEDA" w14:textId="77777777" w:rsidR="00022BAD" w:rsidRDefault="00022BAD">
      <w:pPr>
        <w:rPr>
          <w:rFonts w:ascii="Tahoma" w:hAnsi="Tahoma" w:cs="Tahoma"/>
          <w:b/>
        </w:rPr>
      </w:pPr>
    </w:p>
    <w:p w14:paraId="3D68B47E" w14:textId="229122FF"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5A4C7EAB" w14:textId="73C60A19" w:rsidR="00B0032E" w:rsidRPr="000B3CFE" w:rsidRDefault="000B3CFE" w:rsidP="000B3CFE">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0B3CFE">
        <w:rPr>
          <w:rFonts w:ascii="Tahoma" w:hAnsi="Tahoma" w:cs="Tahoma"/>
          <w:sz w:val="20"/>
          <w:szCs w:val="20"/>
        </w:rPr>
        <w:t>;</w:t>
      </w:r>
    </w:p>
    <w:p w14:paraId="160232BF" w14:textId="523B9EE0" w:rsidR="00B0032E" w:rsidRDefault="00B0032E" w:rsidP="00B0032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B237442" w14:textId="77777777" w:rsidR="00530BB0" w:rsidRPr="002013A5" w:rsidRDefault="00530BB0" w:rsidP="00530BB0">
      <w:pPr>
        <w:numPr>
          <w:ilvl w:val="0"/>
          <w:numId w:val="2"/>
        </w:numPr>
        <w:tabs>
          <w:tab w:val="left" w:pos="284"/>
        </w:tabs>
        <w:ind w:left="284" w:right="283" w:hanging="284"/>
        <w:jc w:val="both"/>
        <w:rPr>
          <w:rFonts w:ascii="Tahoma" w:hAnsi="Tahoma" w:cs="Tahoma"/>
          <w:sz w:val="20"/>
          <w:szCs w:val="20"/>
        </w:rPr>
      </w:pPr>
      <w:bookmarkStart w:id="4"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544AC85F" w14:textId="3F382426" w:rsidR="00530BB0" w:rsidRPr="00B0032E" w:rsidRDefault="00530BB0" w:rsidP="00530BB0">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4"/>
    </w:p>
    <w:p w14:paraId="248BE0B8"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C428795" w14:textId="25DD897C" w:rsidR="003653AC" w:rsidRDefault="003A0F5F" w:rsidP="00723B8E">
      <w:pPr>
        <w:numPr>
          <w:ilvl w:val="0"/>
          <w:numId w:val="2"/>
        </w:numPr>
        <w:tabs>
          <w:tab w:val="left" w:pos="284"/>
        </w:tabs>
        <w:ind w:left="284" w:right="283" w:hanging="284"/>
        <w:jc w:val="both"/>
        <w:rPr>
          <w:rFonts w:ascii="Tahoma" w:hAnsi="Tahoma" w:cs="Tahoma"/>
          <w:sz w:val="20"/>
          <w:szCs w:val="20"/>
        </w:rPr>
      </w:pPr>
      <w:r w:rsidRPr="003653AC">
        <w:rPr>
          <w:rFonts w:ascii="Tahoma" w:hAnsi="Tahoma" w:cs="Tahoma"/>
          <w:sz w:val="20"/>
          <w:szCs w:val="20"/>
        </w:rPr>
        <w:t xml:space="preserve">accept without any derogation all the terms of the Legal Conditions as reproduced in the present document and understand that its signature </w:t>
      </w:r>
      <w:r w:rsidRPr="003653AC">
        <w:rPr>
          <w:rFonts w:ascii="Tahoma" w:hAnsi="Tahoma" w:cs="Tahoma"/>
          <w:b/>
          <w:sz w:val="20"/>
          <w:szCs w:val="20"/>
          <w:u w:val="single"/>
        </w:rPr>
        <w:t>shall constitute signature of the contract</w:t>
      </w:r>
      <w:r w:rsidRPr="003653AC">
        <w:rPr>
          <w:rFonts w:ascii="Tahoma" w:hAnsi="Tahoma" w:cs="Tahoma"/>
          <w:sz w:val="20"/>
          <w:szCs w:val="20"/>
        </w:rPr>
        <w:t xml:space="preserve"> with the Council subject to the selection of the tender by the Council and the signature of this Act by a representative of the Council.</w:t>
      </w:r>
    </w:p>
    <w:p w14:paraId="3EF029EC" w14:textId="77777777" w:rsidR="003653AC" w:rsidRDefault="003653AC">
      <w:pPr>
        <w:rPr>
          <w:rFonts w:ascii="Tahoma" w:hAnsi="Tahoma" w:cs="Tahoma"/>
          <w:sz w:val="20"/>
          <w:szCs w:val="20"/>
        </w:rPr>
      </w:pPr>
      <w:r>
        <w:rPr>
          <w:rFonts w:ascii="Tahoma" w:hAnsi="Tahoma" w:cs="Tahoma"/>
          <w:sz w:val="20"/>
          <w:szCs w:val="20"/>
        </w:rPr>
        <w:br w:type="page"/>
      </w:r>
    </w:p>
    <w:p w14:paraId="146FF382" w14:textId="77777777" w:rsidR="00E81D73" w:rsidRPr="003653AC" w:rsidRDefault="00E81D73" w:rsidP="00F12CC1">
      <w:pPr>
        <w:numPr>
          <w:ilvl w:val="0"/>
          <w:numId w:val="2"/>
        </w:numPr>
        <w:tabs>
          <w:tab w:val="left" w:pos="284"/>
        </w:tabs>
        <w:ind w:left="-426" w:right="283" w:hanging="284"/>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D11F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96"/>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3653AC" w14:paraId="7807D155" w14:textId="77777777" w:rsidTr="003653A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1ABAADA" w14:textId="77777777" w:rsidR="003653AC" w:rsidRDefault="003653AC">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31C62BD6" w14:textId="77777777" w:rsidR="003653AC" w:rsidRDefault="003653AC">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1A8C84E4" w14:textId="77777777" w:rsidR="003653AC" w:rsidRDefault="003653AC">
            <w:pPr>
              <w:rPr>
                <w:rFonts w:ascii="Tahoma" w:hAnsi="Tahoma" w:cs="Tahoma"/>
                <w:sz w:val="20"/>
                <w:szCs w:val="20"/>
              </w:rPr>
            </w:pPr>
          </w:p>
        </w:tc>
        <w:tc>
          <w:tcPr>
            <w:tcW w:w="236" w:type="dxa"/>
            <w:tcBorders>
              <w:top w:val="nil"/>
              <w:left w:val="nil"/>
              <w:bottom w:val="single" w:sz="2" w:space="0" w:color="808080"/>
              <w:right w:val="nil"/>
            </w:tcBorders>
            <w:vAlign w:val="center"/>
          </w:tcPr>
          <w:p w14:paraId="1BD2E8A3" w14:textId="77777777" w:rsidR="003653AC" w:rsidRDefault="003653AC">
            <w:pPr>
              <w:rPr>
                <w:rFonts w:ascii="Tahoma" w:hAnsi="Tahoma" w:cs="Tahoma"/>
                <w:sz w:val="20"/>
                <w:szCs w:val="20"/>
              </w:rPr>
            </w:pPr>
          </w:p>
        </w:tc>
        <w:tc>
          <w:tcPr>
            <w:tcW w:w="2504" w:type="dxa"/>
            <w:tcBorders>
              <w:top w:val="single" w:sz="2" w:space="0" w:color="808080"/>
              <w:left w:val="nil"/>
              <w:bottom w:val="single" w:sz="2" w:space="0" w:color="808080"/>
              <w:right w:val="nil"/>
            </w:tcBorders>
            <w:vAlign w:val="center"/>
          </w:tcPr>
          <w:p w14:paraId="05336579" w14:textId="77777777" w:rsidR="003653AC" w:rsidRDefault="003653AC">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1FC88589" w14:textId="77777777" w:rsidR="003653AC" w:rsidRDefault="003653AC">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6AB7A38C" w14:textId="77777777" w:rsidR="003653AC" w:rsidRDefault="003653AC">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220A1657" w14:textId="77777777" w:rsidR="003653AC" w:rsidRDefault="003653AC">
            <w:pPr>
              <w:jc w:val="center"/>
              <w:rPr>
                <w:rFonts w:ascii="Tahoma" w:hAnsi="Tahoma" w:cs="Tahoma"/>
                <w:sz w:val="20"/>
                <w:szCs w:val="20"/>
              </w:rPr>
            </w:pPr>
          </w:p>
        </w:tc>
      </w:tr>
      <w:tr w:rsidR="003653AC" w14:paraId="3660CAF7" w14:textId="77777777" w:rsidTr="003653AC">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hideMark/>
          </w:tcPr>
          <w:p w14:paraId="5EF69FE4" w14:textId="77777777" w:rsidR="003653AC" w:rsidRDefault="003653AC">
            <w:pPr>
              <w:jc w:val="center"/>
              <w:rPr>
                <w:rFonts w:ascii="Tahoma" w:hAnsi="Tahoma" w:cs="Tahoma"/>
                <w:sz w:val="20"/>
                <w:szCs w:val="20"/>
              </w:rPr>
            </w:pPr>
            <w:r>
              <w:rPr>
                <w:rFonts w:ascii="Tahoma" w:hAnsi="Tahoma" w:cs="Tahoma"/>
                <w:b/>
                <w:sz w:val="20"/>
                <w:szCs w:val="20"/>
              </w:rPr>
              <w:t>Selection</w:t>
            </w:r>
            <w:r>
              <w:rPr>
                <w:rFonts w:ascii="Tahoma" w:hAnsi="Tahoma" w:cs="Tahoma"/>
                <w:sz w:val="20"/>
                <w:szCs w:val="20"/>
              </w:rPr>
              <w:t xml:space="preserve"> (this part is reserved for the Council of Europe)</w:t>
            </w:r>
          </w:p>
        </w:tc>
      </w:tr>
      <w:tr w:rsidR="003653AC" w14:paraId="4CB5CBCA" w14:textId="77777777" w:rsidTr="003653AC">
        <w:trPr>
          <w:gridAfter w:val="6"/>
          <w:wAfter w:w="5652" w:type="dxa"/>
          <w:trHeight w:val="146"/>
          <w:jc w:val="center"/>
        </w:trPr>
        <w:sdt>
          <w:sdtPr>
            <w:rPr>
              <w:rFonts w:ascii="Tahoma" w:eastAsia="Calibri" w:hAnsi="Tahoma" w:cs="Tahoma"/>
              <w:sz w:val="20"/>
              <w:szCs w:val="20"/>
              <w:lang w:eastAsia="en-US"/>
            </w:rPr>
            <w:id w:val="260491470"/>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3A57371A" w14:textId="77777777" w:rsidR="003653AC" w:rsidRDefault="003653AC">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3EE9C453" w14:textId="77777777" w:rsidR="003653AC" w:rsidRDefault="003653AC">
            <w:pPr>
              <w:jc w:val="center"/>
              <w:rPr>
                <w:rFonts w:ascii="Tahoma" w:hAnsi="Tahoma" w:cs="Tahoma"/>
                <w:b/>
                <w:sz w:val="20"/>
                <w:szCs w:val="20"/>
              </w:rPr>
            </w:pPr>
            <w:r>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291D82DD" w14:textId="77777777" w:rsidR="003653AC" w:rsidRDefault="003653AC">
            <w:pPr>
              <w:jc w:val="center"/>
              <w:rPr>
                <w:rFonts w:ascii="Tahoma" w:hAnsi="Tahoma" w:cs="Tahoma"/>
                <w:b/>
                <w:sz w:val="20"/>
                <w:szCs w:val="20"/>
              </w:rPr>
            </w:pPr>
          </w:p>
        </w:tc>
        <w:sdt>
          <w:sdtPr>
            <w:rPr>
              <w:rFonts w:ascii="Tahoma" w:eastAsia="Calibri" w:hAnsi="Tahoma" w:cs="Tahoma"/>
              <w:sz w:val="20"/>
              <w:szCs w:val="20"/>
              <w:lang w:eastAsia="en-US"/>
            </w:rPr>
            <w:id w:val="-245963757"/>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6C322289" w14:textId="77777777" w:rsidR="003653AC" w:rsidRDefault="003653AC">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5A63E232" w14:textId="77777777" w:rsidR="003653AC" w:rsidRDefault="003653AC">
            <w:pPr>
              <w:jc w:val="center"/>
              <w:rPr>
                <w:rFonts w:ascii="Tahoma" w:hAnsi="Tahoma" w:cs="Tahoma"/>
                <w:b/>
                <w:sz w:val="20"/>
                <w:szCs w:val="20"/>
              </w:rPr>
            </w:pPr>
            <w:r>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44E97EE4" w14:textId="77777777" w:rsidR="003653AC" w:rsidRDefault="003653AC">
            <w:pPr>
              <w:jc w:val="center"/>
              <w:rPr>
                <w:rFonts w:ascii="Tahoma" w:hAnsi="Tahoma" w:cs="Tahoma"/>
                <w:b/>
                <w:sz w:val="20"/>
                <w:szCs w:val="20"/>
              </w:rPr>
            </w:pPr>
          </w:p>
        </w:tc>
      </w:tr>
      <w:tr w:rsidR="003653AC" w14:paraId="5CD29426" w14:textId="77777777" w:rsidTr="003653AC">
        <w:trPr>
          <w:gridAfter w:val="6"/>
          <w:wAfter w:w="5652" w:type="dxa"/>
          <w:trHeight w:val="146"/>
          <w:jc w:val="center"/>
        </w:trPr>
        <w:sdt>
          <w:sdtPr>
            <w:rPr>
              <w:rFonts w:ascii="Tahoma" w:eastAsia="Calibri" w:hAnsi="Tahoma" w:cs="Tahoma"/>
              <w:sz w:val="20"/>
              <w:szCs w:val="20"/>
              <w:lang w:eastAsia="en-US"/>
            </w:rPr>
            <w:id w:val="605775103"/>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7557F1DA" w14:textId="77777777" w:rsidR="003653AC" w:rsidRDefault="003653AC">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49E6207F" w14:textId="77777777" w:rsidR="003653AC" w:rsidRDefault="003653AC">
            <w:pPr>
              <w:jc w:val="center"/>
              <w:rPr>
                <w:rFonts w:ascii="Tahoma" w:hAnsi="Tahoma" w:cs="Tahoma"/>
                <w:b/>
                <w:sz w:val="20"/>
                <w:szCs w:val="20"/>
              </w:rPr>
            </w:pPr>
            <w:r>
              <w:rPr>
                <w:rFonts w:ascii="Tahoma" w:hAnsi="Tahoma" w:cs="Tahoma"/>
                <w:b/>
                <w:sz w:val="20"/>
                <w:szCs w:val="20"/>
              </w:rPr>
              <w:t>Lot 2</w:t>
            </w:r>
          </w:p>
        </w:tc>
        <w:tc>
          <w:tcPr>
            <w:tcW w:w="705" w:type="dxa"/>
            <w:vMerge/>
            <w:tcBorders>
              <w:top w:val="single" w:sz="2" w:space="0" w:color="808080"/>
              <w:left w:val="single" w:sz="2" w:space="0" w:color="808080"/>
              <w:bottom w:val="nil"/>
              <w:right w:val="single" w:sz="2" w:space="0" w:color="808080"/>
            </w:tcBorders>
            <w:vAlign w:val="center"/>
            <w:hideMark/>
          </w:tcPr>
          <w:p w14:paraId="1C797BFC" w14:textId="77777777" w:rsidR="003653AC" w:rsidRDefault="003653AC">
            <w:pPr>
              <w:rPr>
                <w:rFonts w:ascii="Tahoma" w:hAnsi="Tahoma" w:cs="Tahoma"/>
                <w:b/>
                <w:sz w:val="20"/>
                <w:szCs w:val="20"/>
              </w:rPr>
            </w:pPr>
          </w:p>
        </w:tc>
        <w:sdt>
          <w:sdtPr>
            <w:rPr>
              <w:rFonts w:ascii="Tahoma" w:eastAsia="Calibri" w:hAnsi="Tahoma" w:cs="Tahoma"/>
              <w:sz w:val="20"/>
              <w:szCs w:val="20"/>
              <w:lang w:eastAsia="en-US"/>
            </w:rPr>
            <w:id w:val="-347327770"/>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hideMark/>
              </w:tcPr>
              <w:p w14:paraId="7B962FD6" w14:textId="77777777" w:rsidR="003653AC" w:rsidRDefault="003653AC">
                <w:pPr>
                  <w:jc w:val="center"/>
                  <w:rPr>
                    <w:rFonts w:ascii="Tahoma" w:eastAsia="Calibri" w:hAnsi="Tahoma" w:cs="Tahoma"/>
                    <w:sz w:val="20"/>
                    <w:szCs w:val="20"/>
                    <w:lang w:eastAsia="en-US"/>
                  </w:rPr>
                </w:pPr>
                <w:r>
                  <w:rPr>
                    <w:rFonts w:ascii="MS UI Gothic" w:eastAsia="MS UI Gothic" w:hAnsi="MS UI Gothic" w:cs="MS UI Gothic" w:hint="eastAsia"/>
                    <w:sz w:val="20"/>
                    <w:szCs w:val="20"/>
                    <w:lang w:val="en-US"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hideMark/>
          </w:tcPr>
          <w:p w14:paraId="4BB614E9" w14:textId="77777777" w:rsidR="003653AC" w:rsidRDefault="003653AC">
            <w:pPr>
              <w:jc w:val="center"/>
              <w:rPr>
                <w:rFonts w:ascii="Tahoma" w:hAnsi="Tahoma" w:cs="Tahoma"/>
                <w:b/>
                <w:sz w:val="20"/>
                <w:szCs w:val="20"/>
              </w:rPr>
            </w:pPr>
            <w:r>
              <w:rPr>
                <w:rFonts w:ascii="Tahoma" w:hAnsi="Tahoma" w:cs="Tahoma"/>
                <w:b/>
                <w:sz w:val="20"/>
                <w:szCs w:val="20"/>
              </w:rPr>
              <w:t>Lot 4</w:t>
            </w:r>
          </w:p>
        </w:tc>
        <w:tc>
          <w:tcPr>
            <w:tcW w:w="705" w:type="dxa"/>
            <w:vMerge/>
            <w:tcBorders>
              <w:top w:val="single" w:sz="2" w:space="0" w:color="808080"/>
              <w:left w:val="single" w:sz="2" w:space="0" w:color="808080"/>
              <w:bottom w:val="nil"/>
              <w:right w:val="single" w:sz="2" w:space="0" w:color="808080"/>
            </w:tcBorders>
            <w:vAlign w:val="center"/>
            <w:hideMark/>
          </w:tcPr>
          <w:p w14:paraId="234D0557" w14:textId="77777777" w:rsidR="003653AC" w:rsidRDefault="003653AC">
            <w:pPr>
              <w:rPr>
                <w:rFonts w:ascii="Tahoma" w:hAnsi="Tahoma" w:cs="Tahoma"/>
                <w:b/>
                <w:sz w:val="20"/>
                <w:szCs w:val="20"/>
              </w:rPr>
            </w:pPr>
          </w:p>
        </w:tc>
      </w:tr>
    </w:tbl>
    <w:p w14:paraId="158A62D4" w14:textId="77777777" w:rsidR="003653AC" w:rsidRDefault="003653AC" w:rsidP="003653AC">
      <w:pPr>
        <w:jc w:val="center"/>
        <w:rPr>
          <w:rFonts w:ascii="Tahoma" w:hAnsi="Tahoma" w:cs="Tahoma"/>
          <w:sz w:val="20"/>
          <w:szCs w:val="20"/>
        </w:rPr>
      </w:pPr>
    </w:p>
    <w:p w14:paraId="78FE1D81" w14:textId="77777777" w:rsidR="003653AC" w:rsidRDefault="003653AC" w:rsidP="003653AC">
      <w:pPr>
        <w:pBdr>
          <w:bottom w:val="single" w:sz="2" w:space="0" w:color="808080"/>
        </w:pBdr>
        <w:ind w:left="-142" w:right="-284"/>
        <w:rPr>
          <w:rFonts w:ascii="Tahoma" w:hAnsi="Tahoma" w:cs="Tahoma"/>
          <w:b/>
        </w:rPr>
      </w:pPr>
    </w:p>
    <w:p w14:paraId="008AB4C1" w14:textId="5781F042" w:rsidR="00DA0558" w:rsidRDefault="00DA0558">
      <w:pPr>
        <w:rPr>
          <w:rFonts w:ascii="Tahoma" w:hAnsi="Tahoma" w:cs="Tahoma"/>
          <w:b/>
        </w:rPr>
      </w:pPr>
    </w:p>
    <w:p w14:paraId="062745DD" w14:textId="77777777" w:rsidR="003653AC" w:rsidRDefault="003653AC">
      <w:pPr>
        <w:rPr>
          <w:rFonts w:ascii="Tahoma" w:hAnsi="Tahoma" w:cs="Tahoma"/>
          <w:b/>
        </w:rPr>
      </w:pPr>
    </w:p>
    <w:p w14:paraId="510106C3" w14:textId="77777777" w:rsidR="003653AC" w:rsidRDefault="003653AC">
      <w:pPr>
        <w:rPr>
          <w:rFonts w:ascii="Tahoma" w:hAnsi="Tahoma" w:cs="Tahoma"/>
          <w:b/>
        </w:rPr>
      </w:pPr>
      <w:r>
        <w:rPr>
          <w:rFonts w:ascii="Tahoma" w:hAnsi="Tahoma" w:cs="Tahoma"/>
          <w:b/>
        </w:rPr>
        <w:br w:type="page"/>
      </w:r>
    </w:p>
    <w:p w14:paraId="71BD589B" w14:textId="7BFA6BA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bookmarkEnd w:id="6"/>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6E34068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00B06C9B" w14:textId="559FD1DB" w:rsidR="00F94F53" w:rsidRPr="00F94F53" w:rsidRDefault="00F94F53" w:rsidP="006C0AFE">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F94F53">
        <w:rPr>
          <w:rFonts w:ascii="Tahoma" w:hAnsi="Tahoma" w:cs="Tahoma"/>
          <w:sz w:val="18"/>
          <w:szCs w:val="18"/>
          <w:lang w:eastAsia="fr-FR"/>
        </w:rPr>
        <w:t>Unless agreed otherwise by the Parties, any written documents prepared by the Provider under the contract shall be written in Armenian and/or English and produced on a word processing file. In case the Parties agree that a written document shall be prepared in Armenian, a summary in English shall be included in the said document</w:t>
      </w:r>
      <w:r w:rsidRPr="00F94F53">
        <w:rPr>
          <w:rFonts w:ascii="Arial Narrow" w:hAnsi="Arial Narrow"/>
          <w:color w:val="000000"/>
          <w:sz w:val="18"/>
          <w:szCs w:val="18"/>
          <w:lang w:eastAsia="fr-FR"/>
        </w:rPr>
        <w: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599100D2"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w:t>
      </w:r>
      <w:r w:rsidR="00F94F53">
        <w:rPr>
          <w:rFonts w:ascii="Tahoma" w:hAnsi="Tahoma" w:cs="Tahoma"/>
          <w:sz w:val="18"/>
          <w:szCs w:val="18"/>
          <w:lang w:eastAsia="fr-FR"/>
        </w:rPr>
        <w:t xml:space="preserve"> </w:t>
      </w:r>
      <w:r w:rsidRPr="001D5CF8">
        <w:rPr>
          <w:rFonts w:ascii="Tahoma" w:hAnsi="Tahoma" w:cs="Tahoma"/>
          <w:sz w:val="18"/>
          <w:szCs w:val="18"/>
          <w:lang w:eastAsia="fr-FR"/>
        </w:rPr>
        <w:t>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r w:rsidR="000A6467">
        <w:rPr>
          <w:rFonts w:ascii="Tahoma" w:hAnsi="Tahoma" w:cs="Tahoma"/>
          <w:sz w:val="18"/>
          <w:szCs w:val="18"/>
          <w:lang w:eastAsia="fr-FR"/>
        </w:rPr>
        <w:t>.</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CE6F07F" w14:textId="77777777" w:rsidR="00723B8E" w:rsidRDefault="00723B8E"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46E8195B" w14:textId="77777777" w:rsidR="00723B8E" w:rsidRDefault="00723B8E"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2A534D1"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r w:rsidRPr="00ED301C">
        <w:rPr>
          <w:rFonts w:ascii="Tahoma" w:hAnsi="Tahoma" w:cs="Tahoma"/>
          <w:sz w:val="18"/>
          <w:szCs w:val="18"/>
          <w:lang w:eastAsia="fr-FR"/>
        </w:rPr>
        <w:t>In the event that: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lastRenderedPageBreak/>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monitor that the Deliverables are carried out timely and properly, in accordance with the terms of the contract;</w:t>
      </w:r>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request and review any documents or information required by the Council and verify their completeness and correctness before passing them on to the Council;</w:t>
      </w:r>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the Deliverables to the Council in accordance with the timing and terms of the contract;</w:t>
      </w:r>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8"/>
    </w:p>
    <w:bookmarkEnd w:id="9"/>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0" w:name="_Hlk62555726"/>
      <w:r>
        <w:rPr>
          <w:rFonts w:ascii="Tahoma" w:hAnsi="Tahoma" w:cs="Tahoma"/>
          <w:sz w:val="18"/>
          <w:szCs w:val="18"/>
          <w:lang w:eastAsia="fr-FR"/>
        </w:rPr>
        <w:t>12.1.</w:t>
      </w:r>
      <w:r>
        <w:rPr>
          <w:rFonts w:ascii="Tahoma" w:hAnsi="Tahoma" w:cs="Tahoma"/>
          <w:sz w:val="18"/>
          <w:szCs w:val="18"/>
          <w:lang w:eastAsia="fr-FR"/>
        </w:rPr>
        <w:tab/>
      </w:r>
      <w:bookmarkStart w:id="11"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3AD963B"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0"/>
      <w:bookmarkEnd w:id="11"/>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8142" w14:textId="77777777" w:rsidR="00972287" w:rsidRDefault="00972287" w:rsidP="00D50F13">
      <w:r>
        <w:separator/>
      </w:r>
    </w:p>
  </w:endnote>
  <w:endnote w:type="continuationSeparator" w:id="0">
    <w:p w14:paraId="7A9A4C99" w14:textId="77777777" w:rsidR="00972287" w:rsidRDefault="00972287" w:rsidP="00D50F13">
      <w:r>
        <w:continuationSeparator/>
      </w:r>
    </w:p>
  </w:endnote>
  <w:endnote w:type="continuationNotice" w:id="1">
    <w:p w14:paraId="2D48DA1C" w14:textId="77777777" w:rsidR="00972287" w:rsidRDefault="0097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CE5F57" w:rsidRDefault="005B6CC9" w:rsidP="00DB5F16">
          <w:pPr>
            <w:jc w:val="right"/>
            <w:rPr>
              <w:rFonts w:ascii="Arial Narrow" w:hAnsi="Arial Narrow"/>
              <w:sz w:val="18"/>
              <w:szCs w:val="18"/>
            </w:rPr>
          </w:pPr>
          <w:r w:rsidRPr="00CE5F57">
            <w:rPr>
              <w:rFonts w:ascii="Arial Narrow" w:hAnsi="Arial Narrow"/>
              <w:sz w:val="18"/>
              <w:szCs w:val="18"/>
            </w:rPr>
            <w:t xml:space="preserve">Contract No. </w:t>
          </w:r>
          <w:r w:rsidRPr="00CE5F57">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A68592D" w14:textId="77777777" w:rsidR="005401F7" w:rsidRDefault="005401F7" w:rsidP="005401F7">
          <w:pPr>
            <w:rPr>
              <w:rFonts w:ascii="Tahoma" w:hAnsi="Tahoma" w:cs="Tahoma"/>
              <w:caps/>
              <w:color w:val="000000" w:themeColor="text1"/>
              <w:sz w:val="18"/>
              <w:szCs w:val="18"/>
              <w:highlight w:val="cyan"/>
            </w:rPr>
          </w:pPr>
        </w:p>
        <w:p w14:paraId="7384A673" w14:textId="35463F21" w:rsidR="005401F7" w:rsidRPr="00611966" w:rsidRDefault="005401F7" w:rsidP="005401F7">
          <w:pPr>
            <w:rPr>
              <w:rFonts w:ascii="Tahoma" w:hAnsi="Tahoma" w:cs="Tahoma"/>
              <w:caps/>
              <w:color w:val="000000" w:themeColor="text1"/>
              <w:sz w:val="18"/>
              <w:szCs w:val="18"/>
            </w:rPr>
          </w:pPr>
          <w:r w:rsidRPr="00611966">
            <w:rPr>
              <w:rFonts w:ascii="Tahoma" w:hAnsi="Tahoma" w:cs="Tahoma"/>
              <w:caps/>
              <w:color w:val="000000" w:themeColor="text1"/>
              <w:sz w:val="18"/>
              <w:szCs w:val="18"/>
            </w:rPr>
            <w:t>2023/AO/</w:t>
          </w:r>
          <w:r w:rsidR="00CE5F57" w:rsidRPr="00611966">
            <w:rPr>
              <w:rFonts w:ascii="Tahoma" w:hAnsi="Tahoma" w:cs="Tahoma"/>
              <w:caps/>
              <w:color w:val="000000" w:themeColor="text1"/>
              <w:sz w:val="18"/>
              <w:szCs w:val="18"/>
            </w:rPr>
            <w:t>52</w:t>
          </w:r>
        </w:p>
        <w:p w14:paraId="5B67619F" w14:textId="76A00249" w:rsidR="005B6CC9" w:rsidRPr="00AE2D2B" w:rsidRDefault="005B6CC9" w:rsidP="00936A97">
          <w:pPr>
            <w:rPr>
              <w:rFonts w:ascii="Arial Narrow" w:hAnsi="Arial Narrow"/>
              <w:caps/>
              <w:color w:val="000000"/>
              <w:sz w:val="18"/>
              <w:szCs w:val="18"/>
              <w:highlight w:val="cyan"/>
            </w:rPr>
          </w:pP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37B2" w14:textId="77777777" w:rsidR="00972287" w:rsidRDefault="00972287" w:rsidP="00D50F13">
      <w:r>
        <w:separator/>
      </w:r>
    </w:p>
  </w:footnote>
  <w:footnote w:type="continuationSeparator" w:id="0">
    <w:p w14:paraId="396C2CFA" w14:textId="77777777" w:rsidR="00972287" w:rsidRDefault="00972287" w:rsidP="00D50F13">
      <w:r>
        <w:continuationSeparator/>
      </w:r>
    </w:p>
  </w:footnote>
  <w:footnote w:type="continuationNotice" w:id="1">
    <w:p w14:paraId="39BDAC52" w14:textId="77777777" w:rsidR="00972287" w:rsidRDefault="00972287"/>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l’Europe, 67075 Strasbourg Cedex, France</w:t>
      </w:r>
    </w:p>
  </w:footnote>
  <w:footnote w:id="3">
    <w:p w14:paraId="325CC228" w14:textId="2582BA1C" w:rsidR="00854371" w:rsidRPr="00854371" w:rsidRDefault="00854371">
      <w:pPr>
        <w:pStyle w:val="FootnoteText"/>
        <w:rPr>
          <w:rFonts w:ascii="Tahoma" w:hAnsi="Tahoma" w:cs="Tahoma"/>
          <w:sz w:val="18"/>
          <w:szCs w:val="18"/>
        </w:rPr>
      </w:pPr>
      <w:r w:rsidRPr="00854371">
        <w:rPr>
          <w:rStyle w:val="FootnoteReference"/>
          <w:rFonts w:ascii="Tahoma" w:hAnsi="Tahoma" w:cs="Tahoma"/>
          <w:sz w:val="18"/>
          <w:szCs w:val="18"/>
        </w:rPr>
        <w:footnoteRef/>
      </w:r>
      <w:r w:rsidRPr="00854371">
        <w:rPr>
          <w:rFonts w:ascii="Tahoma" w:hAnsi="Tahoma" w:cs="Tahoma"/>
          <w:sz w:val="18"/>
          <w:szCs w:val="18"/>
        </w:rPr>
        <w:t xml:space="preserve"> The Council of Europe reserves the right to request documentary evidence.</w:t>
      </w:r>
    </w:p>
  </w:footnote>
  <w:footnote w:id="4">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5">
    <w:p w14:paraId="36A992B0" w14:textId="77777777"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CM/Del/Dec(2010)1089/11.3 appendix 9 </w:t>
      </w:r>
      <w:hyperlink r:id="rId1" w:history="1">
        <w:r w:rsidRPr="0095117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E0569"/>
    <w:multiLevelType w:val="hybridMultilevel"/>
    <w:tmpl w:val="8BDE3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15997">
    <w:abstractNumId w:val="38"/>
  </w:num>
  <w:num w:numId="2" w16cid:durableId="1071930798">
    <w:abstractNumId w:val="39"/>
  </w:num>
  <w:num w:numId="3" w16cid:durableId="2023971070">
    <w:abstractNumId w:val="2"/>
  </w:num>
  <w:num w:numId="4" w16cid:durableId="911238493">
    <w:abstractNumId w:val="1"/>
  </w:num>
  <w:num w:numId="5" w16cid:durableId="1411001901">
    <w:abstractNumId w:val="20"/>
  </w:num>
  <w:num w:numId="6" w16cid:durableId="1816331681">
    <w:abstractNumId w:val="5"/>
  </w:num>
  <w:num w:numId="7" w16cid:durableId="1545100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0181589">
    <w:abstractNumId w:val="21"/>
  </w:num>
  <w:num w:numId="9" w16cid:durableId="1504516070">
    <w:abstractNumId w:val="32"/>
  </w:num>
  <w:num w:numId="10" w16cid:durableId="144785719">
    <w:abstractNumId w:val="14"/>
  </w:num>
  <w:num w:numId="11" w16cid:durableId="279800923">
    <w:abstractNumId w:val="34"/>
  </w:num>
  <w:num w:numId="12" w16cid:durableId="615332603">
    <w:abstractNumId w:val="0"/>
  </w:num>
  <w:num w:numId="13" w16cid:durableId="1572698302">
    <w:abstractNumId w:val="18"/>
  </w:num>
  <w:num w:numId="14" w16cid:durableId="574903094">
    <w:abstractNumId w:val="24"/>
  </w:num>
  <w:num w:numId="15" w16cid:durableId="96482711">
    <w:abstractNumId w:val="37"/>
  </w:num>
  <w:num w:numId="16" w16cid:durableId="120926509">
    <w:abstractNumId w:val="9"/>
  </w:num>
  <w:num w:numId="17" w16cid:durableId="1735154399">
    <w:abstractNumId w:val="28"/>
  </w:num>
  <w:num w:numId="18" w16cid:durableId="1385105642">
    <w:abstractNumId w:val="22"/>
  </w:num>
  <w:num w:numId="19" w16cid:durableId="920408813">
    <w:abstractNumId w:val="19"/>
  </w:num>
  <w:num w:numId="20" w16cid:durableId="1560940373">
    <w:abstractNumId w:val="6"/>
  </w:num>
  <w:num w:numId="21" w16cid:durableId="1250041294">
    <w:abstractNumId w:val="17"/>
  </w:num>
  <w:num w:numId="22" w16cid:durableId="1187450898">
    <w:abstractNumId w:val="10"/>
  </w:num>
  <w:num w:numId="23" w16cid:durableId="1450665379">
    <w:abstractNumId w:val="8"/>
  </w:num>
  <w:num w:numId="24" w16cid:durableId="403189513">
    <w:abstractNumId w:val="35"/>
  </w:num>
  <w:num w:numId="25" w16cid:durableId="149903912">
    <w:abstractNumId w:val="3"/>
  </w:num>
  <w:num w:numId="26" w16cid:durableId="1009214497">
    <w:abstractNumId w:val="7"/>
  </w:num>
  <w:num w:numId="27" w16cid:durableId="930163438">
    <w:abstractNumId w:val="36"/>
  </w:num>
  <w:num w:numId="28" w16cid:durableId="942147791">
    <w:abstractNumId w:val="25"/>
  </w:num>
  <w:num w:numId="29" w16cid:durableId="148642833">
    <w:abstractNumId w:val="11"/>
  </w:num>
  <w:num w:numId="30" w16cid:durableId="1237285213">
    <w:abstractNumId w:val="15"/>
  </w:num>
  <w:num w:numId="31" w16cid:durableId="957296678">
    <w:abstractNumId w:val="40"/>
  </w:num>
  <w:num w:numId="32" w16cid:durableId="319046506">
    <w:abstractNumId w:val="12"/>
  </w:num>
  <w:num w:numId="33" w16cid:durableId="1049457539">
    <w:abstractNumId w:val="29"/>
  </w:num>
  <w:num w:numId="34" w16cid:durableId="1151412600">
    <w:abstractNumId w:val="30"/>
  </w:num>
  <w:num w:numId="35" w16cid:durableId="1516531226">
    <w:abstractNumId w:val="4"/>
  </w:num>
  <w:num w:numId="36" w16cid:durableId="1245064941">
    <w:abstractNumId w:val="31"/>
  </w:num>
  <w:num w:numId="37" w16cid:durableId="410393840">
    <w:abstractNumId w:val="27"/>
  </w:num>
  <w:num w:numId="38" w16cid:durableId="257376317">
    <w:abstractNumId w:val="13"/>
  </w:num>
  <w:num w:numId="39" w16cid:durableId="475487598">
    <w:abstractNumId w:val="26"/>
  </w:num>
  <w:num w:numId="40" w16cid:durableId="1297294070">
    <w:abstractNumId w:val="16"/>
  </w:num>
  <w:num w:numId="41" w16cid:durableId="201642010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7AEB"/>
    <w:rsid w:val="0001078E"/>
    <w:rsid w:val="000128DD"/>
    <w:rsid w:val="0001537A"/>
    <w:rsid w:val="00015DB4"/>
    <w:rsid w:val="00022BAD"/>
    <w:rsid w:val="00032B3D"/>
    <w:rsid w:val="00037A7D"/>
    <w:rsid w:val="0004179C"/>
    <w:rsid w:val="0004641F"/>
    <w:rsid w:val="000478B8"/>
    <w:rsid w:val="00055ABE"/>
    <w:rsid w:val="00072FB8"/>
    <w:rsid w:val="0008106F"/>
    <w:rsid w:val="000837E6"/>
    <w:rsid w:val="000841B9"/>
    <w:rsid w:val="00084509"/>
    <w:rsid w:val="000852FE"/>
    <w:rsid w:val="000870C5"/>
    <w:rsid w:val="0009106B"/>
    <w:rsid w:val="00093155"/>
    <w:rsid w:val="00093BBC"/>
    <w:rsid w:val="000966F4"/>
    <w:rsid w:val="000A0D8A"/>
    <w:rsid w:val="000A19C2"/>
    <w:rsid w:val="000A5894"/>
    <w:rsid w:val="000A6467"/>
    <w:rsid w:val="000B26A2"/>
    <w:rsid w:val="000B3CFE"/>
    <w:rsid w:val="000B4274"/>
    <w:rsid w:val="000C4D6D"/>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16F6B"/>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11FC7"/>
    <w:rsid w:val="00320711"/>
    <w:rsid w:val="00332AF4"/>
    <w:rsid w:val="003347E8"/>
    <w:rsid w:val="00341DF8"/>
    <w:rsid w:val="0034681E"/>
    <w:rsid w:val="00350F4E"/>
    <w:rsid w:val="0035108E"/>
    <w:rsid w:val="0035249F"/>
    <w:rsid w:val="00356444"/>
    <w:rsid w:val="00361219"/>
    <w:rsid w:val="003642A0"/>
    <w:rsid w:val="003653AC"/>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C3498"/>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01F7"/>
    <w:rsid w:val="00542FEE"/>
    <w:rsid w:val="00550849"/>
    <w:rsid w:val="00566A81"/>
    <w:rsid w:val="00567F3E"/>
    <w:rsid w:val="005845C2"/>
    <w:rsid w:val="00593817"/>
    <w:rsid w:val="005A6974"/>
    <w:rsid w:val="005B0752"/>
    <w:rsid w:val="005B6CC9"/>
    <w:rsid w:val="005C34CB"/>
    <w:rsid w:val="005C5D6E"/>
    <w:rsid w:val="005E2710"/>
    <w:rsid w:val="005E5D88"/>
    <w:rsid w:val="005F65E7"/>
    <w:rsid w:val="00611175"/>
    <w:rsid w:val="00611966"/>
    <w:rsid w:val="00613313"/>
    <w:rsid w:val="006232B4"/>
    <w:rsid w:val="00625258"/>
    <w:rsid w:val="00626AF7"/>
    <w:rsid w:val="00630B61"/>
    <w:rsid w:val="00641BBB"/>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6EB4"/>
    <w:rsid w:val="006A750B"/>
    <w:rsid w:val="006A7F07"/>
    <w:rsid w:val="006B2D7D"/>
    <w:rsid w:val="006B5CAE"/>
    <w:rsid w:val="006B71A1"/>
    <w:rsid w:val="006C7D58"/>
    <w:rsid w:val="006D00AF"/>
    <w:rsid w:val="006D3613"/>
    <w:rsid w:val="006D78F7"/>
    <w:rsid w:val="006E09FC"/>
    <w:rsid w:val="006E284C"/>
    <w:rsid w:val="006F040B"/>
    <w:rsid w:val="00700635"/>
    <w:rsid w:val="00701ABC"/>
    <w:rsid w:val="00711683"/>
    <w:rsid w:val="00714D53"/>
    <w:rsid w:val="0072200B"/>
    <w:rsid w:val="00723B8E"/>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3043"/>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2287"/>
    <w:rsid w:val="00973EF1"/>
    <w:rsid w:val="0098229E"/>
    <w:rsid w:val="00987B83"/>
    <w:rsid w:val="00990987"/>
    <w:rsid w:val="0099327E"/>
    <w:rsid w:val="009A04DC"/>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0AF6"/>
    <w:rsid w:val="00B21BA4"/>
    <w:rsid w:val="00B221A3"/>
    <w:rsid w:val="00B2354B"/>
    <w:rsid w:val="00B242A3"/>
    <w:rsid w:val="00B30098"/>
    <w:rsid w:val="00B31178"/>
    <w:rsid w:val="00B3135A"/>
    <w:rsid w:val="00B40FB5"/>
    <w:rsid w:val="00B43A63"/>
    <w:rsid w:val="00B467FA"/>
    <w:rsid w:val="00B50164"/>
    <w:rsid w:val="00B5712C"/>
    <w:rsid w:val="00B60F30"/>
    <w:rsid w:val="00B653B9"/>
    <w:rsid w:val="00B72357"/>
    <w:rsid w:val="00B72BBB"/>
    <w:rsid w:val="00B74DC5"/>
    <w:rsid w:val="00B8307B"/>
    <w:rsid w:val="00BA355F"/>
    <w:rsid w:val="00BA535D"/>
    <w:rsid w:val="00BB11AE"/>
    <w:rsid w:val="00BB66CF"/>
    <w:rsid w:val="00BC2902"/>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D061B"/>
    <w:rsid w:val="00CE0F61"/>
    <w:rsid w:val="00CE4E5E"/>
    <w:rsid w:val="00CE58F8"/>
    <w:rsid w:val="00CE5F57"/>
    <w:rsid w:val="00CF486C"/>
    <w:rsid w:val="00CF5846"/>
    <w:rsid w:val="00CF59FB"/>
    <w:rsid w:val="00D003B2"/>
    <w:rsid w:val="00D04381"/>
    <w:rsid w:val="00D10FC0"/>
    <w:rsid w:val="00D11491"/>
    <w:rsid w:val="00D121FC"/>
    <w:rsid w:val="00D135C6"/>
    <w:rsid w:val="00D14044"/>
    <w:rsid w:val="00D15F25"/>
    <w:rsid w:val="00D21549"/>
    <w:rsid w:val="00D225E4"/>
    <w:rsid w:val="00D25795"/>
    <w:rsid w:val="00D268EF"/>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A0558"/>
    <w:rsid w:val="00DB5F16"/>
    <w:rsid w:val="00DB6EFE"/>
    <w:rsid w:val="00DC3F97"/>
    <w:rsid w:val="00DD28B4"/>
    <w:rsid w:val="00DD4C16"/>
    <w:rsid w:val="00DD7140"/>
    <w:rsid w:val="00DE0239"/>
    <w:rsid w:val="00DE3F3C"/>
    <w:rsid w:val="00DF02E7"/>
    <w:rsid w:val="00DF063A"/>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454C"/>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94F53"/>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1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4891556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2384827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armenia-BH8900@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3.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FD6CF5-F522-44F7-9608-154F85ABC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6277</Words>
  <Characters>35783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2023-05-04T15:18:00Z</dcterms:created>
  <dcterms:modified xsi:type="dcterms:W3CDTF">2023-05-23T07:54:00Z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