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25467" w14:textId="77777777" w:rsidR="00DA6FD3" w:rsidRDefault="00DA6FD3">
      <w:bookmarkStart w:id="0" w:name="_GoBack"/>
      <w:bookmarkEnd w:id="0"/>
    </w:p>
    <w:tbl>
      <w:tblPr>
        <w:tblStyle w:val="TableGrid"/>
        <w:tblW w:w="1172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7"/>
      </w:tblGrid>
      <w:tr w:rsidR="004B607B" w:rsidRPr="004B2507" w14:paraId="4DFCC5AA" w14:textId="77777777" w:rsidTr="00056EF0">
        <w:trPr>
          <w:trHeight w:val="340"/>
        </w:trPr>
        <w:tc>
          <w:tcPr>
            <w:tcW w:w="11727" w:type="dxa"/>
          </w:tcPr>
          <w:p w14:paraId="062FF474" w14:textId="77777777" w:rsidR="00DA6FD3" w:rsidRDefault="00505AFF" w:rsidP="00DA6FD3">
            <w:pPr>
              <w:jc w:val="center"/>
              <w:rPr>
                <w:rFonts w:ascii="Arial" w:hAnsi="Arial" w:cs="Arial"/>
                <w:b/>
                <w:color w:val="1F497D" w:themeColor="text2"/>
                <w:sz w:val="32"/>
                <w:szCs w:val="32"/>
                <w:lang w:val="en-GB"/>
              </w:rPr>
            </w:pPr>
            <w:r>
              <w:rPr>
                <w:rFonts w:ascii="Arial" w:hAnsi="Arial" w:cs="Arial"/>
                <w:b/>
                <w:color w:val="1F497D" w:themeColor="text2"/>
                <w:sz w:val="32"/>
                <w:szCs w:val="32"/>
                <w:lang w:val="en-GB"/>
              </w:rPr>
              <w:t xml:space="preserve">Türkiye’deki Göçmenler, Sığınmacılar ve İnsan Ticareti Mağdurlarının </w:t>
            </w:r>
          </w:p>
          <w:p w14:paraId="07458BE7" w14:textId="1D922377" w:rsidR="004B607B" w:rsidRDefault="00505AFF" w:rsidP="00DA6FD3">
            <w:pPr>
              <w:jc w:val="center"/>
              <w:rPr>
                <w:rFonts w:ascii="Arial" w:hAnsi="Arial" w:cs="Arial"/>
                <w:b/>
                <w:color w:val="1F497D" w:themeColor="text2"/>
                <w:sz w:val="32"/>
                <w:szCs w:val="32"/>
                <w:lang w:val="en-GB"/>
              </w:rPr>
            </w:pPr>
            <w:r>
              <w:rPr>
                <w:rFonts w:ascii="Arial" w:hAnsi="Arial" w:cs="Arial"/>
                <w:b/>
                <w:color w:val="1F497D" w:themeColor="text2"/>
                <w:sz w:val="32"/>
                <w:szCs w:val="32"/>
                <w:lang w:val="en-GB"/>
              </w:rPr>
              <w:t>İnsan Hakları Açısından Korunmasının Güçlendirilmesi</w:t>
            </w:r>
            <w:r w:rsidR="004F4474">
              <w:rPr>
                <w:rFonts w:ascii="Arial" w:hAnsi="Arial" w:cs="Arial"/>
                <w:b/>
                <w:color w:val="1F497D" w:themeColor="text2"/>
                <w:sz w:val="32"/>
                <w:szCs w:val="32"/>
                <w:lang w:val="en-GB"/>
              </w:rPr>
              <w:t xml:space="preserve"> Eylemi</w:t>
            </w:r>
          </w:p>
          <w:p w14:paraId="3482E28B" w14:textId="670E2727" w:rsidR="00505AFF" w:rsidRDefault="00505AFF" w:rsidP="00056EF0">
            <w:pPr>
              <w:rPr>
                <w:rFonts w:ascii="Arial" w:hAnsi="Arial" w:cs="Arial"/>
                <w:b/>
                <w:lang w:val="en-GB"/>
              </w:rPr>
            </w:pPr>
          </w:p>
          <w:p w14:paraId="25010313" w14:textId="77777777" w:rsidR="00DA6FD3" w:rsidRPr="004B2507" w:rsidRDefault="00DA6FD3" w:rsidP="00056EF0">
            <w:pPr>
              <w:rPr>
                <w:rFonts w:ascii="Arial" w:hAnsi="Arial" w:cs="Arial"/>
                <w:b/>
                <w:lang w:val="en-GB"/>
              </w:rPr>
            </w:pPr>
          </w:p>
          <w:tbl>
            <w:tblPr>
              <w:tblStyle w:val="TableGrid"/>
              <w:tblW w:w="10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8"/>
              <w:gridCol w:w="5553"/>
              <w:gridCol w:w="16"/>
            </w:tblGrid>
            <w:tr w:rsidR="008270A4" w:rsidRPr="004B2507" w14:paraId="45742E61" w14:textId="77777777" w:rsidTr="000540EE">
              <w:trPr>
                <w:trHeight w:val="325"/>
              </w:trPr>
              <w:tc>
                <w:tcPr>
                  <w:tcW w:w="10867" w:type="dxa"/>
                  <w:gridSpan w:val="3"/>
                  <w:shd w:val="clear" w:color="auto" w:fill="F5D3E7"/>
                  <w:vAlign w:val="center"/>
                </w:tcPr>
                <w:p w14:paraId="1214DD22" w14:textId="7E4E6CAE" w:rsidR="00215F4F" w:rsidRPr="004B2507" w:rsidRDefault="004F4474" w:rsidP="00215F4F">
                  <w:pPr>
                    <w:ind w:left="317" w:hanging="317"/>
                    <w:rPr>
                      <w:rFonts w:ascii="Arial" w:hAnsi="Arial" w:cs="Arial"/>
                      <w:b/>
                      <w:color w:val="FFFFFF" w:themeColor="background1"/>
                      <w:sz w:val="24"/>
                      <w:szCs w:val="24"/>
                      <w:lang w:val="en-GB"/>
                    </w:rPr>
                  </w:pPr>
                  <w:r>
                    <w:rPr>
                      <w:rFonts w:ascii="Arial" w:hAnsi="Arial" w:cs="Arial"/>
                      <w:b/>
                      <w:color w:val="1F497D" w:themeColor="text2"/>
                      <w:sz w:val="24"/>
                      <w:szCs w:val="24"/>
                      <w:lang w:val="en-GB"/>
                    </w:rPr>
                    <w:t xml:space="preserve">Eylemin </w:t>
                  </w:r>
                  <w:r w:rsidR="00505AFF">
                    <w:rPr>
                      <w:rFonts w:ascii="Arial" w:hAnsi="Arial" w:cs="Arial"/>
                      <w:b/>
                      <w:color w:val="1F497D" w:themeColor="text2"/>
                      <w:sz w:val="24"/>
                      <w:szCs w:val="24"/>
                      <w:lang w:val="en-GB"/>
                    </w:rPr>
                    <w:t>amacı ne?</w:t>
                  </w:r>
                </w:p>
              </w:tc>
            </w:tr>
            <w:tr w:rsidR="008270A4" w:rsidRPr="004B2507" w14:paraId="38C4A593" w14:textId="77777777" w:rsidTr="000540EE">
              <w:trPr>
                <w:trHeight w:val="339"/>
              </w:trPr>
              <w:tc>
                <w:tcPr>
                  <w:tcW w:w="10867" w:type="dxa"/>
                  <w:gridSpan w:val="3"/>
                </w:tcPr>
                <w:tbl>
                  <w:tblPr>
                    <w:tblW w:w="10648" w:type="dxa"/>
                    <w:tblBorders>
                      <w:top w:val="nil"/>
                      <w:left w:val="nil"/>
                      <w:bottom w:val="nil"/>
                      <w:right w:val="nil"/>
                    </w:tblBorders>
                    <w:tblLook w:val="0000" w:firstRow="0" w:lastRow="0" w:firstColumn="0" w:lastColumn="0" w:noHBand="0" w:noVBand="0"/>
                  </w:tblPr>
                  <w:tblGrid>
                    <w:gridCol w:w="10648"/>
                  </w:tblGrid>
                  <w:tr w:rsidR="00DE022B" w:rsidRPr="004B2507" w14:paraId="556E0C5E" w14:textId="77777777" w:rsidTr="000540EE">
                    <w:trPr>
                      <w:cantSplit/>
                      <w:trHeight w:val="858"/>
                    </w:trPr>
                    <w:tc>
                      <w:tcPr>
                        <w:tcW w:w="10648" w:type="dxa"/>
                      </w:tcPr>
                      <w:p w14:paraId="3C88C99C" w14:textId="283E0906" w:rsidR="00D0266E" w:rsidRPr="004B2507" w:rsidRDefault="00F4658D" w:rsidP="00072D27">
                        <w:pPr>
                          <w:pStyle w:val="ListParagraph"/>
                          <w:numPr>
                            <w:ilvl w:val="0"/>
                            <w:numId w:val="11"/>
                          </w:numPr>
                          <w:spacing w:before="80"/>
                          <w:ind w:left="318" w:hanging="318"/>
                          <w:jc w:val="both"/>
                          <w:rPr>
                            <w:rFonts w:ascii="Arial" w:hAnsi="Arial" w:cs="Arial"/>
                            <w:color w:val="002060"/>
                            <w:sz w:val="20"/>
                            <w:szCs w:val="20"/>
                            <w:lang w:val="en-GB"/>
                          </w:rPr>
                        </w:pPr>
                        <w:r>
                          <w:rPr>
                            <w:rFonts w:ascii="Arial" w:hAnsi="Arial" w:cs="Arial"/>
                            <w:color w:val="002060"/>
                            <w:sz w:val="20"/>
                            <w:szCs w:val="20"/>
                            <w:lang w:val="en-GB"/>
                          </w:rPr>
                          <w:t>Göç bağlamında insan haklarının korunmasını geliştirmek ve bu alanda Avrupa standartlarının uygulamasını güçlendirmek</w:t>
                        </w:r>
                        <w:r w:rsidR="000540EE">
                          <w:rPr>
                            <w:rFonts w:ascii="Arial" w:hAnsi="Arial" w:cs="Arial"/>
                            <w:color w:val="002060"/>
                            <w:sz w:val="20"/>
                            <w:szCs w:val="20"/>
                            <w:lang w:val="en-GB"/>
                          </w:rPr>
                          <w:t>;</w:t>
                        </w:r>
                      </w:p>
                      <w:p w14:paraId="41397C9B" w14:textId="29DFF63D" w:rsidR="00DA6FD3" w:rsidRPr="00DA6FD3" w:rsidRDefault="00F4658D" w:rsidP="00DA6FD3">
                        <w:pPr>
                          <w:pStyle w:val="ListParagraph"/>
                          <w:numPr>
                            <w:ilvl w:val="0"/>
                            <w:numId w:val="11"/>
                          </w:numPr>
                          <w:spacing w:before="80"/>
                          <w:ind w:left="318" w:hanging="318"/>
                          <w:jc w:val="both"/>
                          <w:rPr>
                            <w:rFonts w:ascii="Arial" w:hAnsi="Arial" w:cs="Arial"/>
                            <w:lang w:val="en-GB"/>
                          </w:rPr>
                        </w:pPr>
                        <w:r>
                          <w:rPr>
                            <w:rFonts w:ascii="Arial" w:hAnsi="Arial" w:cs="Arial"/>
                            <w:color w:val="002060"/>
                            <w:sz w:val="20"/>
                            <w:szCs w:val="20"/>
                            <w:lang w:val="en-GB"/>
                          </w:rPr>
                          <w:t>İnsan Ticaretine Karşı Avrupa Konseyi Sözleşmesi’nin uygulanması ile Türkiye’de insan ticaretini önleme ve mücadele etmenin geliştir</w:t>
                        </w:r>
                        <w:r w:rsidR="00CD0263">
                          <w:rPr>
                            <w:rFonts w:ascii="Arial" w:hAnsi="Arial" w:cs="Arial"/>
                            <w:color w:val="002060"/>
                            <w:sz w:val="20"/>
                            <w:szCs w:val="20"/>
                            <w:lang w:val="en-GB"/>
                          </w:rPr>
                          <w:t>i</w:t>
                        </w:r>
                        <w:r>
                          <w:rPr>
                            <w:rFonts w:ascii="Arial" w:hAnsi="Arial" w:cs="Arial"/>
                            <w:color w:val="002060"/>
                            <w:sz w:val="20"/>
                            <w:szCs w:val="20"/>
                            <w:lang w:val="en-GB"/>
                          </w:rPr>
                          <w:t>lmesi</w:t>
                        </w:r>
                        <w:r w:rsidR="000540EE">
                          <w:rPr>
                            <w:rFonts w:ascii="Arial" w:hAnsi="Arial" w:cs="Arial"/>
                            <w:color w:val="002060"/>
                            <w:sz w:val="20"/>
                            <w:szCs w:val="20"/>
                            <w:lang w:val="en-GB"/>
                          </w:rPr>
                          <w:t>;</w:t>
                        </w:r>
                      </w:p>
                    </w:tc>
                  </w:tr>
                </w:tbl>
                <w:p w14:paraId="79DD459E" w14:textId="77777777" w:rsidR="00215F4F" w:rsidRPr="004B2507" w:rsidRDefault="00215F4F" w:rsidP="00215F4F">
                  <w:pPr>
                    <w:ind w:left="317" w:hanging="317"/>
                    <w:rPr>
                      <w:rFonts w:ascii="Arial" w:hAnsi="Arial" w:cs="Arial"/>
                      <w:b/>
                      <w:lang w:val="en-GB"/>
                    </w:rPr>
                  </w:pPr>
                </w:p>
              </w:tc>
            </w:tr>
            <w:tr w:rsidR="00840D2C" w:rsidRPr="004B2507" w14:paraId="18910AC7" w14:textId="77777777" w:rsidTr="000540EE">
              <w:trPr>
                <w:trHeight w:val="325"/>
              </w:trPr>
              <w:tc>
                <w:tcPr>
                  <w:tcW w:w="10867" w:type="dxa"/>
                  <w:gridSpan w:val="3"/>
                  <w:shd w:val="clear" w:color="auto" w:fill="F5D3E7"/>
                  <w:vAlign w:val="center"/>
                </w:tcPr>
                <w:p w14:paraId="00109E2E" w14:textId="61C24E3F" w:rsidR="00840D2C" w:rsidRPr="004B2507" w:rsidRDefault="004F4474" w:rsidP="00840D2C">
                  <w:pPr>
                    <w:ind w:left="317" w:hanging="317"/>
                    <w:rPr>
                      <w:rFonts w:ascii="Arial" w:hAnsi="Arial" w:cs="Arial"/>
                      <w:b/>
                      <w:color w:val="1F497D" w:themeColor="text2"/>
                      <w:sz w:val="24"/>
                      <w:szCs w:val="24"/>
                      <w:lang w:val="en-GB"/>
                    </w:rPr>
                  </w:pPr>
                  <w:r>
                    <w:rPr>
                      <w:rFonts w:ascii="Arial" w:hAnsi="Arial" w:cs="Arial"/>
                      <w:b/>
                      <w:color w:val="1F497D" w:themeColor="text2"/>
                      <w:sz w:val="24"/>
                      <w:szCs w:val="24"/>
                      <w:lang w:val="en-GB"/>
                    </w:rPr>
                    <w:t>Eylemden</w:t>
                  </w:r>
                  <w:r w:rsidR="00F4658D">
                    <w:rPr>
                      <w:rFonts w:ascii="Arial" w:hAnsi="Arial" w:cs="Arial"/>
                      <w:b/>
                      <w:color w:val="1F497D" w:themeColor="text2"/>
                      <w:sz w:val="24"/>
                      <w:szCs w:val="24"/>
                      <w:lang w:val="en-GB"/>
                    </w:rPr>
                    <w:t xml:space="preserve"> kimler faydalanacak?</w:t>
                  </w:r>
                </w:p>
              </w:tc>
            </w:tr>
            <w:tr w:rsidR="00840D2C" w:rsidRPr="004B2507" w14:paraId="50896012" w14:textId="77777777" w:rsidTr="000540EE">
              <w:trPr>
                <w:trHeight w:val="325"/>
              </w:trPr>
              <w:tc>
                <w:tcPr>
                  <w:tcW w:w="10867" w:type="dxa"/>
                  <w:gridSpan w:val="3"/>
                </w:tcPr>
                <w:tbl>
                  <w:tblPr>
                    <w:tblW w:w="10649" w:type="dxa"/>
                    <w:tblBorders>
                      <w:top w:val="nil"/>
                      <w:left w:val="nil"/>
                      <w:bottom w:val="nil"/>
                      <w:right w:val="nil"/>
                    </w:tblBorders>
                    <w:tblLook w:val="0000" w:firstRow="0" w:lastRow="0" w:firstColumn="0" w:lastColumn="0" w:noHBand="0" w:noVBand="0"/>
                  </w:tblPr>
                  <w:tblGrid>
                    <w:gridCol w:w="10649"/>
                  </w:tblGrid>
                  <w:tr w:rsidR="00840D2C" w:rsidRPr="004B2507" w14:paraId="0711D0B7" w14:textId="77777777" w:rsidTr="000540EE">
                    <w:trPr>
                      <w:cantSplit/>
                      <w:trHeight w:val="857"/>
                    </w:trPr>
                    <w:tc>
                      <w:tcPr>
                        <w:tcW w:w="10649" w:type="dxa"/>
                      </w:tcPr>
                      <w:p w14:paraId="6E396170" w14:textId="0A67482D" w:rsidR="007A2CAC" w:rsidRPr="004B2507" w:rsidRDefault="00627988" w:rsidP="00D0266E">
                        <w:pPr>
                          <w:pStyle w:val="ListParagraph"/>
                          <w:numPr>
                            <w:ilvl w:val="0"/>
                            <w:numId w:val="11"/>
                          </w:numPr>
                          <w:spacing w:before="80"/>
                          <w:ind w:left="318" w:hanging="318"/>
                          <w:rPr>
                            <w:rFonts w:ascii="Arial" w:hAnsi="Arial" w:cs="Arial"/>
                            <w:color w:val="002060"/>
                            <w:sz w:val="20"/>
                            <w:szCs w:val="20"/>
                            <w:lang w:val="en-GB"/>
                          </w:rPr>
                        </w:pPr>
                        <w:r>
                          <w:rPr>
                            <w:rFonts w:ascii="Arial" w:hAnsi="Arial" w:cs="Arial"/>
                            <w:color w:val="002060"/>
                            <w:sz w:val="20"/>
                            <w:szCs w:val="20"/>
                            <w:lang w:val="en-GB"/>
                          </w:rPr>
                          <w:t xml:space="preserve">İçişleri Bakanlığı </w:t>
                        </w:r>
                        <w:r w:rsidR="000540EE">
                          <w:rPr>
                            <w:rFonts w:ascii="Arial" w:hAnsi="Arial" w:cs="Arial"/>
                            <w:color w:val="002060"/>
                            <w:sz w:val="20"/>
                            <w:szCs w:val="20"/>
                            <w:lang w:val="en-GB"/>
                          </w:rPr>
                          <w:t>(</w:t>
                        </w:r>
                        <w:r>
                          <w:rPr>
                            <w:rFonts w:ascii="Arial" w:hAnsi="Arial" w:cs="Arial"/>
                            <w:color w:val="002060"/>
                            <w:sz w:val="20"/>
                            <w:szCs w:val="20"/>
                            <w:lang w:val="en-GB"/>
                          </w:rPr>
                          <w:t>Göç İdaresi Genel Müdürlüğü</w:t>
                        </w:r>
                        <w:r w:rsidR="000540EE">
                          <w:rPr>
                            <w:rFonts w:ascii="Arial" w:hAnsi="Arial" w:cs="Arial"/>
                            <w:color w:val="002060"/>
                            <w:sz w:val="20"/>
                            <w:szCs w:val="20"/>
                            <w:lang w:val="en-GB"/>
                          </w:rPr>
                          <w:t>,</w:t>
                        </w:r>
                        <w:r w:rsidR="004F4474">
                          <w:rPr>
                            <w:rFonts w:ascii="Arial" w:hAnsi="Arial" w:cs="Arial"/>
                            <w:color w:val="002060"/>
                            <w:sz w:val="20"/>
                            <w:szCs w:val="20"/>
                            <w:lang w:val="en-GB"/>
                          </w:rPr>
                          <w:t xml:space="preserve"> </w:t>
                        </w:r>
                        <w:r>
                          <w:rPr>
                            <w:rFonts w:ascii="Arial" w:hAnsi="Arial" w:cs="Arial"/>
                            <w:color w:val="002060"/>
                            <w:sz w:val="20"/>
                            <w:szCs w:val="20"/>
                            <w:lang w:val="en-GB"/>
                          </w:rPr>
                          <w:t>Emniyet Genel Müdürlüğü</w:t>
                        </w:r>
                        <w:r w:rsidR="000540EE">
                          <w:rPr>
                            <w:rFonts w:ascii="Arial" w:hAnsi="Arial" w:cs="Arial"/>
                            <w:color w:val="002060"/>
                            <w:sz w:val="20"/>
                            <w:szCs w:val="20"/>
                            <w:lang w:val="en-GB"/>
                          </w:rPr>
                          <w:t>, Jandarma Genel Komutanlığı ve Sahil Güvenlik Komutanlığı)</w:t>
                        </w:r>
                      </w:p>
                      <w:p w14:paraId="63E3FCCF" w14:textId="0E9BAF77" w:rsidR="00B02238" w:rsidRPr="004B2507" w:rsidRDefault="00627988" w:rsidP="00850525">
                        <w:pPr>
                          <w:pStyle w:val="ListParagraph"/>
                          <w:numPr>
                            <w:ilvl w:val="0"/>
                            <w:numId w:val="11"/>
                          </w:numPr>
                          <w:spacing w:before="80"/>
                          <w:ind w:left="318" w:hanging="318"/>
                          <w:rPr>
                            <w:rFonts w:ascii="Arial" w:hAnsi="Arial" w:cs="Arial"/>
                            <w:color w:val="002060"/>
                            <w:sz w:val="20"/>
                            <w:szCs w:val="20"/>
                            <w:lang w:val="en-GB"/>
                          </w:rPr>
                        </w:pPr>
                        <w:r>
                          <w:rPr>
                            <w:rFonts w:ascii="Arial" w:hAnsi="Arial" w:cs="Arial"/>
                            <w:color w:val="002060"/>
                            <w:sz w:val="20"/>
                            <w:szCs w:val="20"/>
                            <w:lang w:val="en-GB"/>
                          </w:rPr>
                          <w:t>Aile, Çalışma ve Sosyal Hizmetler Bakanlığı</w:t>
                        </w:r>
                        <w:r w:rsidR="00D0266E" w:rsidRPr="004B2507">
                          <w:rPr>
                            <w:rFonts w:ascii="Arial" w:hAnsi="Arial" w:cs="Arial"/>
                            <w:color w:val="002060"/>
                            <w:sz w:val="20"/>
                            <w:szCs w:val="20"/>
                            <w:lang w:val="en-GB"/>
                          </w:rPr>
                          <w:t>;</w:t>
                        </w:r>
                      </w:p>
                      <w:p w14:paraId="36A0F997" w14:textId="1E17A070" w:rsidR="00B02238" w:rsidRPr="004B2507" w:rsidRDefault="00627988" w:rsidP="00850525">
                        <w:pPr>
                          <w:pStyle w:val="ListParagraph"/>
                          <w:numPr>
                            <w:ilvl w:val="0"/>
                            <w:numId w:val="11"/>
                          </w:numPr>
                          <w:spacing w:before="80"/>
                          <w:ind w:left="318" w:hanging="318"/>
                          <w:rPr>
                            <w:rFonts w:ascii="Arial" w:hAnsi="Arial" w:cs="Arial"/>
                            <w:color w:val="002060"/>
                            <w:sz w:val="20"/>
                            <w:szCs w:val="20"/>
                            <w:lang w:val="en-GB"/>
                          </w:rPr>
                        </w:pPr>
                        <w:r>
                          <w:rPr>
                            <w:rFonts w:ascii="Arial" w:hAnsi="Arial" w:cs="Arial"/>
                            <w:color w:val="002060"/>
                            <w:sz w:val="20"/>
                            <w:szCs w:val="20"/>
                            <w:lang w:val="en-GB"/>
                          </w:rPr>
                          <w:t>Adalet Bakanlığı</w:t>
                        </w:r>
                        <w:r w:rsidR="00D0266E" w:rsidRPr="004B2507">
                          <w:rPr>
                            <w:rFonts w:ascii="Arial" w:hAnsi="Arial" w:cs="Arial"/>
                            <w:color w:val="002060"/>
                            <w:sz w:val="20"/>
                            <w:szCs w:val="20"/>
                            <w:lang w:val="en-GB"/>
                          </w:rPr>
                          <w:t>;</w:t>
                        </w:r>
                      </w:p>
                      <w:p w14:paraId="7A93B565" w14:textId="5706E633" w:rsidR="00B02238" w:rsidRPr="004B2507" w:rsidRDefault="00627988" w:rsidP="00850525">
                        <w:pPr>
                          <w:pStyle w:val="ListParagraph"/>
                          <w:numPr>
                            <w:ilvl w:val="0"/>
                            <w:numId w:val="11"/>
                          </w:numPr>
                          <w:spacing w:before="80"/>
                          <w:ind w:left="318" w:hanging="318"/>
                          <w:rPr>
                            <w:rFonts w:ascii="Arial" w:hAnsi="Arial" w:cs="Arial"/>
                            <w:color w:val="002060"/>
                            <w:sz w:val="20"/>
                            <w:szCs w:val="20"/>
                            <w:lang w:val="en-GB"/>
                          </w:rPr>
                        </w:pPr>
                        <w:r>
                          <w:rPr>
                            <w:rFonts w:ascii="Arial" w:hAnsi="Arial" w:cs="Arial"/>
                            <w:color w:val="002060"/>
                            <w:sz w:val="20"/>
                            <w:szCs w:val="20"/>
                            <w:lang w:val="en-GB"/>
                          </w:rPr>
                          <w:t>Türkiye Adalet Akademisi</w:t>
                        </w:r>
                        <w:r w:rsidR="00D0266E" w:rsidRPr="004B2507">
                          <w:rPr>
                            <w:rFonts w:ascii="Arial" w:hAnsi="Arial" w:cs="Arial"/>
                            <w:color w:val="002060"/>
                            <w:sz w:val="20"/>
                            <w:szCs w:val="20"/>
                            <w:lang w:val="en-GB"/>
                          </w:rPr>
                          <w:t>;</w:t>
                        </w:r>
                      </w:p>
                      <w:p w14:paraId="1DC83201" w14:textId="3F1F5CA0" w:rsidR="00B02238" w:rsidRPr="004B2507" w:rsidRDefault="00627988" w:rsidP="00850525">
                        <w:pPr>
                          <w:pStyle w:val="ListParagraph"/>
                          <w:numPr>
                            <w:ilvl w:val="0"/>
                            <w:numId w:val="11"/>
                          </w:numPr>
                          <w:spacing w:before="80"/>
                          <w:ind w:left="318" w:hanging="318"/>
                          <w:rPr>
                            <w:rFonts w:ascii="Arial" w:hAnsi="Arial" w:cs="Arial"/>
                            <w:color w:val="002060"/>
                            <w:sz w:val="20"/>
                            <w:szCs w:val="20"/>
                            <w:lang w:val="en-GB"/>
                          </w:rPr>
                        </w:pPr>
                        <w:r>
                          <w:rPr>
                            <w:rFonts w:ascii="Arial" w:hAnsi="Arial" w:cs="Arial"/>
                            <w:color w:val="002060"/>
                            <w:sz w:val="20"/>
                            <w:szCs w:val="20"/>
                            <w:lang w:val="en-GB"/>
                          </w:rPr>
                          <w:t xml:space="preserve">Türkiye </w:t>
                        </w:r>
                        <w:r w:rsidR="00190A53">
                          <w:rPr>
                            <w:rFonts w:ascii="Arial" w:hAnsi="Arial" w:cs="Arial"/>
                            <w:color w:val="002060"/>
                            <w:sz w:val="20"/>
                            <w:szCs w:val="20"/>
                            <w:lang w:val="en-GB"/>
                          </w:rPr>
                          <w:t>B</w:t>
                        </w:r>
                        <w:r>
                          <w:rPr>
                            <w:rFonts w:ascii="Arial" w:hAnsi="Arial" w:cs="Arial"/>
                            <w:color w:val="002060"/>
                            <w:sz w:val="20"/>
                            <w:szCs w:val="20"/>
                            <w:lang w:val="en-GB"/>
                          </w:rPr>
                          <w:t>arolar Birliği</w:t>
                        </w:r>
                        <w:r w:rsidR="00D0266E" w:rsidRPr="004B2507">
                          <w:rPr>
                            <w:rFonts w:ascii="Arial" w:hAnsi="Arial" w:cs="Arial"/>
                            <w:color w:val="002060"/>
                            <w:sz w:val="20"/>
                            <w:szCs w:val="20"/>
                            <w:lang w:val="en-GB"/>
                          </w:rPr>
                          <w:t>;</w:t>
                        </w:r>
                      </w:p>
                      <w:p w14:paraId="02CD097B" w14:textId="7DBBAAE0" w:rsidR="00890E03" w:rsidRPr="004B2507" w:rsidRDefault="00627988" w:rsidP="0003220E">
                        <w:pPr>
                          <w:pStyle w:val="ListParagraph"/>
                          <w:numPr>
                            <w:ilvl w:val="0"/>
                            <w:numId w:val="11"/>
                          </w:numPr>
                          <w:spacing w:before="80"/>
                          <w:ind w:left="318" w:hanging="318"/>
                          <w:rPr>
                            <w:rFonts w:ascii="Arial" w:hAnsi="Arial" w:cs="Arial"/>
                            <w:color w:val="002060"/>
                            <w:sz w:val="20"/>
                            <w:szCs w:val="20"/>
                            <w:lang w:val="en-GB"/>
                          </w:rPr>
                        </w:pPr>
                        <w:r>
                          <w:rPr>
                            <w:rFonts w:ascii="Arial" w:hAnsi="Arial" w:cs="Arial"/>
                            <w:color w:val="002060"/>
                            <w:sz w:val="20"/>
                            <w:szCs w:val="20"/>
                            <w:lang w:val="en-GB"/>
                          </w:rPr>
                          <w:t>Türkiye İnsan Hakları ve Eşitlik Kurumu</w:t>
                        </w:r>
                        <w:r w:rsidR="00D0266E" w:rsidRPr="004B2507">
                          <w:rPr>
                            <w:rFonts w:ascii="Arial" w:hAnsi="Arial" w:cs="Arial"/>
                            <w:color w:val="002060"/>
                            <w:sz w:val="20"/>
                            <w:szCs w:val="20"/>
                            <w:lang w:val="en-GB"/>
                          </w:rPr>
                          <w:t>;</w:t>
                        </w:r>
                      </w:p>
                      <w:p w14:paraId="5D678C7F" w14:textId="238EEF60" w:rsidR="00D0266E" w:rsidRPr="004B2507" w:rsidRDefault="00627988" w:rsidP="0003220E">
                        <w:pPr>
                          <w:pStyle w:val="ListParagraph"/>
                          <w:numPr>
                            <w:ilvl w:val="0"/>
                            <w:numId w:val="11"/>
                          </w:numPr>
                          <w:spacing w:before="80"/>
                          <w:ind w:left="318" w:hanging="318"/>
                          <w:rPr>
                            <w:rFonts w:ascii="Arial" w:hAnsi="Arial" w:cs="Arial"/>
                            <w:color w:val="002060"/>
                            <w:sz w:val="20"/>
                            <w:szCs w:val="20"/>
                            <w:lang w:val="en-GB"/>
                          </w:rPr>
                        </w:pPr>
                        <w:r>
                          <w:rPr>
                            <w:rFonts w:ascii="Arial" w:hAnsi="Arial" w:cs="Arial"/>
                            <w:color w:val="002060"/>
                            <w:sz w:val="20"/>
                            <w:szCs w:val="20"/>
                            <w:lang w:val="en-GB"/>
                          </w:rPr>
                          <w:t>Hakimler, Savcılar, Avukatlar</w:t>
                        </w:r>
                        <w:r w:rsidR="000540EE">
                          <w:rPr>
                            <w:rFonts w:ascii="Arial" w:hAnsi="Arial" w:cs="Arial"/>
                            <w:color w:val="002060"/>
                            <w:sz w:val="20"/>
                            <w:szCs w:val="20"/>
                            <w:lang w:val="en-GB"/>
                          </w:rPr>
                          <w:t xml:space="preserve"> ve kolluk görevlileri;</w:t>
                        </w:r>
                      </w:p>
                      <w:p w14:paraId="688CF0C1" w14:textId="0FAF1AE1" w:rsidR="00D0266E" w:rsidRPr="004B2507" w:rsidRDefault="00627988" w:rsidP="0003220E">
                        <w:pPr>
                          <w:pStyle w:val="ListParagraph"/>
                          <w:numPr>
                            <w:ilvl w:val="0"/>
                            <w:numId w:val="11"/>
                          </w:numPr>
                          <w:spacing w:before="80"/>
                          <w:ind w:left="318" w:hanging="318"/>
                          <w:rPr>
                            <w:rFonts w:ascii="Arial" w:hAnsi="Arial" w:cs="Arial"/>
                            <w:color w:val="002060"/>
                            <w:sz w:val="20"/>
                            <w:szCs w:val="20"/>
                            <w:lang w:val="en-GB"/>
                          </w:rPr>
                        </w:pPr>
                        <w:r>
                          <w:rPr>
                            <w:rFonts w:ascii="Arial" w:hAnsi="Arial" w:cs="Arial"/>
                            <w:color w:val="002060"/>
                            <w:sz w:val="20"/>
                            <w:szCs w:val="20"/>
                            <w:lang w:val="en-GB"/>
                          </w:rPr>
                          <w:t>Sivil Toplum Kuruluşları</w:t>
                        </w:r>
                        <w:r w:rsidR="00D0266E" w:rsidRPr="004B2507">
                          <w:rPr>
                            <w:rFonts w:ascii="Arial" w:hAnsi="Arial" w:cs="Arial"/>
                            <w:color w:val="002060"/>
                            <w:sz w:val="20"/>
                            <w:szCs w:val="20"/>
                            <w:lang w:val="en-GB"/>
                          </w:rPr>
                          <w:t>;</w:t>
                        </w:r>
                      </w:p>
                      <w:p w14:paraId="3E275C6F" w14:textId="535B3A24" w:rsidR="00D0266E" w:rsidRPr="004B2507" w:rsidRDefault="00627988" w:rsidP="0003220E">
                        <w:pPr>
                          <w:pStyle w:val="ListParagraph"/>
                          <w:numPr>
                            <w:ilvl w:val="0"/>
                            <w:numId w:val="11"/>
                          </w:numPr>
                          <w:spacing w:before="80"/>
                          <w:ind w:left="318" w:hanging="318"/>
                          <w:rPr>
                            <w:rFonts w:ascii="Arial" w:hAnsi="Arial" w:cs="Arial"/>
                            <w:color w:val="002060"/>
                            <w:lang w:val="en-GB"/>
                          </w:rPr>
                        </w:pPr>
                        <w:r>
                          <w:rPr>
                            <w:rFonts w:ascii="Arial" w:hAnsi="Arial" w:cs="Arial"/>
                            <w:color w:val="002060"/>
                            <w:sz w:val="20"/>
                            <w:szCs w:val="20"/>
                            <w:lang w:val="en-GB"/>
                          </w:rPr>
                          <w:t>Göçmenler, insan ticareti ve göçmen kaçakçılığı mağdurları, başta kadınlar ve çocuklar olmak üzere hassas durumdaki kişiler</w:t>
                        </w:r>
                        <w:r w:rsidR="00D0266E" w:rsidRPr="004B2507">
                          <w:rPr>
                            <w:rFonts w:ascii="Arial" w:hAnsi="Arial" w:cs="Arial"/>
                            <w:color w:val="002060"/>
                            <w:sz w:val="20"/>
                            <w:szCs w:val="20"/>
                            <w:lang w:val="en-GB"/>
                          </w:rPr>
                          <w:t>;</w:t>
                        </w:r>
                      </w:p>
                    </w:tc>
                  </w:tr>
                </w:tbl>
                <w:p w14:paraId="5180AD68" w14:textId="77777777" w:rsidR="00840D2C" w:rsidRPr="004B2507" w:rsidRDefault="00840D2C" w:rsidP="00840D2C">
                  <w:pPr>
                    <w:ind w:left="317" w:hanging="317"/>
                    <w:rPr>
                      <w:rFonts w:ascii="Arial" w:hAnsi="Arial" w:cs="Arial"/>
                      <w:b/>
                      <w:lang w:val="en-GB"/>
                    </w:rPr>
                  </w:pPr>
                </w:p>
              </w:tc>
            </w:tr>
            <w:tr w:rsidR="00840D2C" w:rsidRPr="004B2507" w14:paraId="09F46C7F" w14:textId="77777777" w:rsidTr="000540EE">
              <w:trPr>
                <w:trHeight w:val="325"/>
              </w:trPr>
              <w:tc>
                <w:tcPr>
                  <w:tcW w:w="10867" w:type="dxa"/>
                  <w:gridSpan w:val="3"/>
                  <w:shd w:val="clear" w:color="auto" w:fill="F5D3E7"/>
                  <w:vAlign w:val="center"/>
                </w:tcPr>
                <w:p w14:paraId="413784F4" w14:textId="35ABB7D8" w:rsidR="00840D2C" w:rsidRPr="004B2507" w:rsidRDefault="004F4474" w:rsidP="00840D2C">
                  <w:pPr>
                    <w:ind w:left="317" w:hanging="317"/>
                    <w:rPr>
                      <w:rFonts w:ascii="Arial" w:hAnsi="Arial" w:cs="Arial"/>
                      <w:b/>
                      <w:color w:val="1F497D" w:themeColor="text2"/>
                      <w:sz w:val="24"/>
                      <w:szCs w:val="24"/>
                      <w:lang w:val="en-GB"/>
                    </w:rPr>
                  </w:pPr>
                  <w:r>
                    <w:rPr>
                      <w:rFonts w:ascii="Arial" w:hAnsi="Arial" w:cs="Arial"/>
                      <w:b/>
                      <w:color w:val="1F497D" w:themeColor="text2"/>
                      <w:sz w:val="24"/>
                      <w:szCs w:val="24"/>
                      <w:lang w:val="en-GB"/>
                    </w:rPr>
                    <w:t>Eylemde</w:t>
                  </w:r>
                  <w:r w:rsidR="00DA6FD3">
                    <w:rPr>
                      <w:rFonts w:ascii="Arial" w:hAnsi="Arial" w:cs="Arial"/>
                      <w:b/>
                      <w:color w:val="1F497D" w:themeColor="text2"/>
                      <w:sz w:val="24"/>
                      <w:szCs w:val="24"/>
                      <w:lang w:val="en-GB"/>
                    </w:rPr>
                    <w:t xml:space="preserve"> neler yapılacak?</w:t>
                  </w:r>
                </w:p>
              </w:tc>
            </w:tr>
            <w:tr w:rsidR="00840D2C" w:rsidRPr="004B2507" w14:paraId="2236AB10" w14:textId="77777777" w:rsidTr="000540EE">
              <w:trPr>
                <w:trHeight w:val="325"/>
              </w:trPr>
              <w:tc>
                <w:tcPr>
                  <w:tcW w:w="10867" w:type="dxa"/>
                  <w:gridSpan w:val="3"/>
                </w:tcPr>
                <w:tbl>
                  <w:tblPr>
                    <w:tblW w:w="10649" w:type="dxa"/>
                    <w:tblBorders>
                      <w:top w:val="nil"/>
                      <w:left w:val="nil"/>
                      <w:bottom w:val="nil"/>
                      <w:right w:val="nil"/>
                    </w:tblBorders>
                    <w:tblLook w:val="0000" w:firstRow="0" w:lastRow="0" w:firstColumn="0" w:lastColumn="0" w:noHBand="0" w:noVBand="0"/>
                  </w:tblPr>
                  <w:tblGrid>
                    <w:gridCol w:w="10649"/>
                  </w:tblGrid>
                  <w:tr w:rsidR="00840D2C" w:rsidRPr="004B2507" w14:paraId="4F4DE4F1" w14:textId="77777777" w:rsidTr="000540EE">
                    <w:trPr>
                      <w:cantSplit/>
                      <w:trHeight w:val="857"/>
                    </w:trPr>
                    <w:tc>
                      <w:tcPr>
                        <w:tcW w:w="10649" w:type="dxa"/>
                      </w:tcPr>
                      <w:p w14:paraId="2D87C3EB" w14:textId="54D25883" w:rsidR="005B686C" w:rsidRPr="004B2507" w:rsidRDefault="00DA6FD3" w:rsidP="00072D27">
                        <w:pPr>
                          <w:pStyle w:val="ListParagraph"/>
                          <w:numPr>
                            <w:ilvl w:val="0"/>
                            <w:numId w:val="11"/>
                          </w:numPr>
                          <w:spacing w:before="80"/>
                          <w:ind w:left="318" w:hanging="318"/>
                          <w:jc w:val="both"/>
                          <w:rPr>
                            <w:rFonts w:ascii="Arial" w:hAnsi="Arial" w:cs="Arial"/>
                            <w:bCs/>
                            <w:color w:val="002060"/>
                            <w:sz w:val="20"/>
                            <w:szCs w:val="20"/>
                            <w:lang w:val="en-GB"/>
                          </w:rPr>
                        </w:pPr>
                        <w:r>
                          <w:rPr>
                            <w:rFonts w:ascii="Arial" w:hAnsi="Arial" w:cs="Arial"/>
                            <w:color w:val="002060"/>
                            <w:sz w:val="20"/>
                            <w:szCs w:val="20"/>
                            <w:lang w:val="en-GB"/>
                          </w:rPr>
                          <w:t>Çok sektörlü ortaklık yaklaşımıyla çeşitli paydaşlar arasında diyalog sağlanması</w:t>
                        </w:r>
                        <w:r w:rsidR="005B686C" w:rsidRPr="004B2507">
                          <w:rPr>
                            <w:rFonts w:ascii="Arial" w:hAnsi="Arial" w:cs="Arial"/>
                            <w:bCs/>
                            <w:color w:val="002060"/>
                            <w:sz w:val="20"/>
                            <w:szCs w:val="20"/>
                            <w:lang w:val="en-GB"/>
                          </w:rPr>
                          <w:t xml:space="preserve">; </w:t>
                        </w:r>
                      </w:p>
                      <w:p w14:paraId="60FFC5A3" w14:textId="79BA9377" w:rsidR="00776568" w:rsidRPr="004B2507" w:rsidRDefault="00DA6FD3" w:rsidP="00072D27">
                        <w:pPr>
                          <w:pStyle w:val="ListParagraph"/>
                          <w:numPr>
                            <w:ilvl w:val="0"/>
                            <w:numId w:val="11"/>
                          </w:numPr>
                          <w:spacing w:before="80"/>
                          <w:ind w:left="318" w:hanging="318"/>
                          <w:jc w:val="both"/>
                          <w:rPr>
                            <w:rFonts w:ascii="Arial" w:hAnsi="Arial" w:cs="Arial"/>
                            <w:color w:val="002060"/>
                            <w:sz w:val="20"/>
                            <w:szCs w:val="20"/>
                            <w:lang w:val="en-GB"/>
                          </w:rPr>
                        </w:pPr>
                        <w:r>
                          <w:rPr>
                            <w:rFonts w:ascii="Arial" w:hAnsi="Arial" w:cs="Arial"/>
                            <w:color w:val="002060"/>
                            <w:sz w:val="20"/>
                            <w:szCs w:val="20"/>
                            <w:lang w:val="en-GB"/>
                          </w:rPr>
                          <w:t xml:space="preserve">Çalışma grubu, vaka çalışmaları, yuvarlak masa toplantıları, ısmarlama çalıştaylar, çeşitli paydaşlar ve uzmanlarla HELP eğitimleri, denkler arası değişimler ve küçük hibeler. </w:t>
                        </w:r>
                      </w:p>
                    </w:tc>
                  </w:tr>
                </w:tbl>
                <w:p w14:paraId="7A54CC83" w14:textId="77777777" w:rsidR="00840D2C" w:rsidRPr="004B2507" w:rsidRDefault="00840D2C" w:rsidP="00840D2C">
                  <w:pPr>
                    <w:ind w:left="317" w:hanging="317"/>
                    <w:rPr>
                      <w:rFonts w:ascii="Arial" w:hAnsi="Arial" w:cs="Arial"/>
                      <w:b/>
                      <w:sz w:val="20"/>
                      <w:szCs w:val="20"/>
                      <w:lang w:val="en-GB"/>
                    </w:rPr>
                  </w:pPr>
                </w:p>
              </w:tc>
            </w:tr>
            <w:tr w:rsidR="00840D2C" w:rsidRPr="004B2507" w14:paraId="7DA2E776" w14:textId="77777777" w:rsidTr="000540EE">
              <w:trPr>
                <w:trHeight w:val="325"/>
              </w:trPr>
              <w:tc>
                <w:tcPr>
                  <w:tcW w:w="10867" w:type="dxa"/>
                  <w:gridSpan w:val="3"/>
                  <w:shd w:val="clear" w:color="auto" w:fill="F5D3E7"/>
                  <w:vAlign w:val="center"/>
                </w:tcPr>
                <w:p w14:paraId="264D46D4" w14:textId="03093325" w:rsidR="00840D2C" w:rsidRPr="004B2507" w:rsidRDefault="004F4474" w:rsidP="00840D2C">
                  <w:pPr>
                    <w:ind w:left="317" w:hanging="317"/>
                    <w:rPr>
                      <w:rFonts w:ascii="Arial" w:hAnsi="Arial" w:cs="Arial"/>
                      <w:b/>
                      <w:color w:val="1F497D" w:themeColor="text2"/>
                      <w:sz w:val="24"/>
                      <w:szCs w:val="24"/>
                      <w:lang w:val="en-GB"/>
                    </w:rPr>
                  </w:pPr>
                  <w:r>
                    <w:rPr>
                      <w:rFonts w:ascii="Arial" w:hAnsi="Arial" w:cs="Arial"/>
                      <w:b/>
                      <w:color w:val="1F497D" w:themeColor="text2"/>
                      <w:sz w:val="24"/>
                      <w:szCs w:val="24"/>
                      <w:lang w:val="en-GB"/>
                    </w:rPr>
                    <w:t>Eylemde</w:t>
                  </w:r>
                  <w:r w:rsidR="001716AB">
                    <w:rPr>
                      <w:rFonts w:ascii="Arial" w:hAnsi="Arial" w:cs="Arial"/>
                      <w:b/>
                      <w:color w:val="1F497D" w:themeColor="text2"/>
                      <w:sz w:val="24"/>
                      <w:szCs w:val="24"/>
                      <w:lang w:val="en-GB"/>
                    </w:rPr>
                    <w:t xml:space="preserve"> neler başarmayı hedefliyoruz?</w:t>
                  </w:r>
                </w:p>
              </w:tc>
            </w:tr>
            <w:tr w:rsidR="00840D2C" w:rsidRPr="004B2507" w14:paraId="7940DA04" w14:textId="77777777" w:rsidTr="000540EE">
              <w:trPr>
                <w:trHeight w:val="325"/>
              </w:trPr>
              <w:tc>
                <w:tcPr>
                  <w:tcW w:w="10867" w:type="dxa"/>
                  <w:gridSpan w:val="3"/>
                </w:tcPr>
                <w:tbl>
                  <w:tblPr>
                    <w:tblW w:w="10649" w:type="dxa"/>
                    <w:tblBorders>
                      <w:top w:val="nil"/>
                      <w:left w:val="nil"/>
                      <w:bottom w:val="nil"/>
                      <w:right w:val="nil"/>
                    </w:tblBorders>
                    <w:tblLook w:val="0000" w:firstRow="0" w:lastRow="0" w:firstColumn="0" w:lastColumn="0" w:noHBand="0" w:noVBand="0"/>
                  </w:tblPr>
                  <w:tblGrid>
                    <w:gridCol w:w="10649"/>
                  </w:tblGrid>
                  <w:tr w:rsidR="00CA7CE5" w:rsidRPr="004B2507" w14:paraId="14D7FF88" w14:textId="77777777" w:rsidTr="000540EE">
                    <w:trPr>
                      <w:cantSplit/>
                      <w:trHeight w:val="857"/>
                    </w:trPr>
                    <w:tc>
                      <w:tcPr>
                        <w:tcW w:w="10649" w:type="dxa"/>
                      </w:tcPr>
                      <w:p w14:paraId="310B1BD1" w14:textId="6C315611" w:rsidR="00787875" w:rsidRDefault="001716AB" w:rsidP="00072D27">
                        <w:pPr>
                          <w:pStyle w:val="ListParagraph"/>
                          <w:numPr>
                            <w:ilvl w:val="0"/>
                            <w:numId w:val="11"/>
                          </w:numPr>
                          <w:spacing w:before="80"/>
                          <w:ind w:left="318" w:hanging="318"/>
                          <w:jc w:val="both"/>
                          <w:rPr>
                            <w:rFonts w:ascii="Arial" w:hAnsi="Arial" w:cs="Arial"/>
                            <w:color w:val="002060"/>
                            <w:sz w:val="20"/>
                            <w:szCs w:val="20"/>
                            <w:lang w:val="en-GB"/>
                          </w:rPr>
                        </w:pPr>
                        <w:r>
                          <w:rPr>
                            <w:rFonts w:ascii="Arial" w:hAnsi="Arial" w:cs="Arial"/>
                            <w:color w:val="002060"/>
                            <w:sz w:val="20"/>
                            <w:szCs w:val="20"/>
                            <w:lang w:val="en-GB"/>
                          </w:rPr>
                          <w:t xml:space="preserve">GRETA </w:t>
                        </w:r>
                        <w:r w:rsidR="000540EE">
                          <w:rPr>
                            <w:rFonts w:ascii="Arial" w:hAnsi="Arial" w:cs="Arial"/>
                            <w:color w:val="002060"/>
                            <w:sz w:val="20"/>
                            <w:szCs w:val="20"/>
                            <w:lang w:val="en-GB"/>
                          </w:rPr>
                          <w:t xml:space="preserve">(İnsan Ticaretine Karşı Avrupa Konseyi Uzmanlar Grubu) </w:t>
                        </w:r>
                        <w:r>
                          <w:rPr>
                            <w:rFonts w:ascii="Arial" w:hAnsi="Arial" w:cs="Arial"/>
                            <w:color w:val="002060"/>
                            <w:sz w:val="20"/>
                            <w:szCs w:val="20"/>
                            <w:lang w:val="en-GB"/>
                          </w:rPr>
                          <w:t>tavsiyeleri doğrultusunda</w:t>
                        </w:r>
                        <w:r w:rsidR="00DA6FD3">
                          <w:rPr>
                            <w:rFonts w:ascii="Arial" w:hAnsi="Arial" w:cs="Arial"/>
                            <w:color w:val="002060"/>
                            <w:sz w:val="20"/>
                            <w:szCs w:val="20"/>
                            <w:lang w:val="en-GB"/>
                          </w:rPr>
                          <w:t xml:space="preserve"> insan ticaretini hedef alan kapsamlı ve entegre edilmiş kurumsal yaklaşımlar</w:t>
                        </w:r>
                      </w:p>
                      <w:p w14:paraId="74CE4DA1" w14:textId="5DCEEDD1" w:rsidR="00552ABC" w:rsidRPr="00D36D1F" w:rsidRDefault="00DA6FD3" w:rsidP="00072D27">
                        <w:pPr>
                          <w:pStyle w:val="ListParagraph"/>
                          <w:numPr>
                            <w:ilvl w:val="0"/>
                            <w:numId w:val="11"/>
                          </w:numPr>
                          <w:spacing w:before="80"/>
                          <w:ind w:left="318" w:hanging="318"/>
                          <w:jc w:val="both"/>
                          <w:rPr>
                            <w:rFonts w:ascii="Arial" w:hAnsi="Arial" w:cs="Arial"/>
                            <w:color w:val="002060"/>
                            <w:sz w:val="20"/>
                            <w:szCs w:val="20"/>
                            <w:lang w:val="en-GB"/>
                          </w:rPr>
                        </w:pPr>
                        <w:r>
                          <w:rPr>
                            <w:rFonts w:ascii="Arial" w:hAnsi="Arial" w:cs="Arial"/>
                            <w:color w:val="002060"/>
                            <w:sz w:val="20"/>
                            <w:szCs w:val="20"/>
                            <w:lang w:val="en-GB"/>
                          </w:rPr>
                          <w:t>Bilhassa göç bağlamında insan ticaretinin önlenmesi ve mağdur koruma stratejilerinin uygulanmasında ilerleme</w:t>
                        </w:r>
                        <w:r w:rsidR="00D36D1F" w:rsidRPr="004976F4">
                          <w:rPr>
                            <w:rFonts w:ascii="Arial" w:hAnsi="Arial" w:cs="Arial"/>
                            <w:color w:val="002060"/>
                            <w:sz w:val="20"/>
                            <w:szCs w:val="20"/>
                            <w:lang w:val="en-GB"/>
                          </w:rPr>
                          <w:t>;</w:t>
                        </w:r>
                      </w:p>
                      <w:p w14:paraId="59454D02" w14:textId="6FBE8F92" w:rsidR="00D36D1F" w:rsidRPr="004B2507" w:rsidRDefault="00DA6FD3" w:rsidP="00072D27">
                        <w:pPr>
                          <w:pStyle w:val="ListParagraph"/>
                          <w:numPr>
                            <w:ilvl w:val="0"/>
                            <w:numId w:val="11"/>
                          </w:numPr>
                          <w:spacing w:before="80"/>
                          <w:ind w:left="318" w:hanging="318"/>
                          <w:jc w:val="both"/>
                          <w:rPr>
                            <w:rFonts w:ascii="Arial" w:hAnsi="Arial" w:cs="Arial"/>
                            <w:color w:val="002060"/>
                            <w:sz w:val="20"/>
                            <w:szCs w:val="20"/>
                            <w:lang w:val="en-GB"/>
                          </w:rPr>
                        </w:pPr>
                        <w:r>
                          <w:rPr>
                            <w:rFonts w:ascii="Arial" w:hAnsi="Arial" w:cs="Arial"/>
                            <w:color w:val="002060"/>
                            <w:sz w:val="20"/>
                            <w:szCs w:val="20"/>
                            <w:lang w:val="en-GB"/>
                          </w:rPr>
                          <w:t xml:space="preserve">Bilhassa kadınlar, çocuklar ve savunmasız durumdaki kişiler açısından insan hakları standartlarının çeşitli paydaşlar nezdinde anlaşılmasının geliştirilmesi; </w:t>
                        </w:r>
                      </w:p>
                      <w:p w14:paraId="0D1F07A9" w14:textId="77777777" w:rsidR="008F2356" w:rsidRPr="00DA6FD3" w:rsidRDefault="00DA6FD3" w:rsidP="00072D27">
                        <w:pPr>
                          <w:pStyle w:val="ListParagraph"/>
                          <w:numPr>
                            <w:ilvl w:val="0"/>
                            <w:numId w:val="11"/>
                          </w:numPr>
                          <w:spacing w:before="80"/>
                          <w:ind w:left="318" w:hanging="318"/>
                          <w:jc w:val="both"/>
                          <w:rPr>
                            <w:rFonts w:cstheme="minorHAnsi"/>
                            <w:lang w:val="en-GB"/>
                          </w:rPr>
                        </w:pPr>
                        <w:r>
                          <w:rPr>
                            <w:rFonts w:ascii="Arial" w:hAnsi="Arial" w:cs="Arial"/>
                            <w:color w:val="002060"/>
                            <w:sz w:val="20"/>
                            <w:szCs w:val="20"/>
                            <w:lang w:val="en-GB"/>
                          </w:rPr>
                          <w:t>Göçmen kaçakçılığına insan hakları bağlamında olan yaklaşımın güçlendirilmesi;</w:t>
                        </w:r>
                      </w:p>
                      <w:p w14:paraId="6043671F" w14:textId="711D53A6" w:rsidR="00DA6FD3" w:rsidRPr="00DA6FD3" w:rsidRDefault="00DA6FD3" w:rsidP="00DA6FD3">
                        <w:pPr>
                          <w:spacing w:before="80"/>
                          <w:jc w:val="both"/>
                          <w:rPr>
                            <w:rFonts w:cstheme="minorHAnsi"/>
                            <w:lang w:val="en-GB"/>
                          </w:rPr>
                        </w:pPr>
                      </w:p>
                    </w:tc>
                  </w:tr>
                </w:tbl>
                <w:p w14:paraId="3D72D421" w14:textId="77777777" w:rsidR="00840D2C" w:rsidRPr="004B2507" w:rsidRDefault="00840D2C" w:rsidP="00840D2C">
                  <w:pPr>
                    <w:ind w:left="317" w:hanging="317"/>
                    <w:rPr>
                      <w:rFonts w:ascii="Arial" w:hAnsi="Arial" w:cs="Arial"/>
                      <w:b/>
                      <w:lang w:val="en-GB"/>
                    </w:rPr>
                  </w:pPr>
                </w:p>
              </w:tc>
            </w:tr>
            <w:tr w:rsidR="000267AA" w:rsidRPr="004B2507" w14:paraId="2BBB7F9C" w14:textId="77777777" w:rsidTr="000540EE">
              <w:trPr>
                <w:trHeight w:val="325"/>
              </w:trPr>
              <w:tc>
                <w:tcPr>
                  <w:tcW w:w="10867" w:type="dxa"/>
                  <w:gridSpan w:val="3"/>
                </w:tcPr>
                <w:p w14:paraId="3C39C5B7" w14:textId="77777777" w:rsidR="00776568" w:rsidRDefault="00776568" w:rsidP="00787875">
                  <w:pPr>
                    <w:rPr>
                      <w:rFonts w:ascii="Arial" w:hAnsi="Arial" w:cs="Arial"/>
                      <w:color w:val="002060"/>
                      <w:lang w:val="en-GB"/>
                    </w:rPr>
                  </w:pPr>
                </w:p>
                <w:p w14:paraId="47F8B819" w14:textId="78C1C1EE" w:rsidR="00DA6FD3" w:rsidRPr="004B2507" w:rsidRDefault="00DA6FD3" w:rsidP="00787875">
                  <w:pPr>
                    <w:rPr>
                      <w:rFonts w:ascii="Arial" w:hAnsi="Arial" w:cs="Arial"/>
                      <w:color w:val="002060"/>
                      <w:lang w:val="en-GB"/>
                    </w:rPr>
                  </w:pPr>
                </w:p>
              </w:tc>
            </w:tr>
            <w:tr w:rsidR="00840D2C" w:rsidRPr="004B2507" w14:paraId="585B84BD" w14:textId="77777777" w:rsidTr="000540EE">
              <w:trPr>
                <w:trHeight w:val="325"/>
              </w:trPr>
              <w:tc>
                <w:tcPr>
                  <w:tcW w:w="10867" w:type="dxa"/>
                  <w:gridSpan w:val="3"/>
                  <w:shd w:val="clear" w:color="auto" w:fill="F5D3E7"/>
                  <w:vAlign w:val="center"/>
                </w:tcPr>
                <w:p w14:paraId="531B460F" w14:textId="4CE75393" w:rsidR="00840D2C" w:rsidRPr="004B2507" w:rsidRDefault="004F4474" w:rsidP="00840D2C">
                  <w:pPr>
                    <w:ind w:left="317" w:hanging="317"/>
                    <w:rPr>
                      <w:rFonts w:ascii="Arial" w:hAnsi="Arial" w:cs="Arial"/>
                      <w:b/>
                      <w:color w:val="FFFFFF" w:themeColor="background1"/>
                      <w:sz w:val="24"/>
                      <w:szCs w:val="24"/>
                      <w:lang w:val="en-GB"/>
                    </w:rPr>
                  </w:pPr>
                  <w:r>
                    <w:rPr>
                      <w:rFonts w:ascii="Arial" w:hAnsi="Arial" w:cs="Arial"/>
                      <w:b/>
                      <w:color w:val="1F497D" w:themeColor="text2"/>
                      <w:sz w:val="24"/>
                      <w:szCs w:val="24"/>
                      <w:lang w:val="en-GB"/>
                    </w:rPr>
                    <w:t>Eylemin</w:t>
                  </w:r>
                  <w:r w:rsidR="00DA6FD3">
                    <w:rPr>
                      <w:rFonts w:ascii="Arial" w:hAnsi="Arial" w:cs="Arial"/>
                      <w:b/>
                      <w:color w:val="1F497D" w:themeColor="text2"/>
                      <w:sz w:val="24"/>
                      <w:szCs w:val="24"/>
                      <w:lang w:val="en-GB"/>
                    </w:rPr>
                    <w:t xml:space="preserve"> bütçesi ne kadar?</w:t>
                  </w:r>
                </w:p>
              </w:tc>
            </w:tr>
            <w:tr w:rsidR="00840D2C" w:rsidRPr="004B2507" w14:paraId="0229A9B3" w14:textId="77777777" w:rsidTr="000540EE">
              <w:trPr>
                <w:trHeight w:val="325"/>
              </w:trPr>
              <w:tc>
                <w:tcPr>
                  <w:tcW w:w="10867" w:type="dxa"/>
                  <w:gridSpan w:val="3"/>
                </w:tcPr>
                <w:tbl>
                  <w:tblPr>
                    <w:tblW w:w="10649" w:type="dxa"/>
                    <w:tblBorders>
                      <w:top w:val="nil"/>
                      <w:left w:val="nil"/>
                      <w:bottom w:val="nil"/>
                      <w:right w:val="nil"/>
                    </w:tblBorders>
                    <w:tblLook w:val="0000" w:firstRow="0" w:lastRow="0" w:firstColumn="0" w:lastColumn="0" w:noHBand="0" w:noVBand="0"/>
                  </w:tblPr>
                  <w:tblGrid>
                    <w:gridCol w:w="10649"/>
                  </w:tblGrid>
                  <w:tr w:rsidR="00840D2C" w:rsidRPr="004B2507" w14:paraId="1B840927" w14:textId="77777777" w:rsidTr="000540EE">
                    <w:trPr>
                      <w:cantSplit/>
                      <w:trHeight w:val="857"/>
                    </w:trPr>
                    <w:tc>
                      <w:tcPr>
                        <w:tcW w:w="10649" w:type="dxa"/>
                      </w:tcPr>
                      <w:p w14:paraId="17C884DC" w14:textId="02C81832" w:rsidR="002A0ED3" w:rsidRPr="004B2507" w:rsidRDefault="004F4474" w:rsidP="002A0ED3">
                        <w:pPr>
                          <w:pStyle w:val="ListParagraph"/>
                          <w:numPr>
                            <w:ilvl w:val="0"/>
                            <w:numId w:val="11"/>
                          </w:numPr>
                          <w:spacing w:before="80"/>
                          <w:ind w:left="318" w:hanging="318"/>
                          <w:rPr>
                            <w:rFonts w:ascii="Arial" w:hAnsi="Arial" w:cs="Arial"/>
                            <w:color w:val="002060"/>
                            <w:sz w:val="20"/>
                            <w:szCs w:val="20"/>
                            <w:lang w:val="en-GB"/>
                          </w:rPr>
                        </w:pPr>
                        <w:r>
                          <w:rPr>
                            <w:rFonts w:ascii="Arial" w:hAnsi="Arial" w:cs="Arial"/>
                            <w:color w:val="002060"/>
                            <w:sz w:val="20"/>
                            <w:szCs w:val="20"/>
                            <w:lang w:val="en-GB"/>
                          </w:rPr>
                          <w:t>Eylemin</w:t>
                        </w:r>
                        <w:r w:rsidR="00DA6FD3">
                          <w:rPr>
                            <w:rFonts w:ascii="Arial" w:hAnsi="Arial" w:cs="Arial"/>
                            <w:color w:val="002060"/>
                            <w:sz w:val="20"/>
                            <w:szCs w:val="20"/>
                            <w:lang w:val="en-GB"/>
                          </w:rPr>
                          <w:t xml:space="preserve"> toplam bütçesi </w:t>
                        </w:r>
                        <w:r w:rsidR="008C7141" w:rsidRPr="004B2507">
                          <w:rPr>
                            <w:rFonts w:ascii="Arial" w:hAnsi="Arial" w:cs="Arial"/>
                            <w:color w:val="002060"/>
                            <w:sz w:val="20"/>
                            <w:szCs w:val="20"/>
                            <w:lang w:val="en-GB"/>
                          </w:rPr>
                          <w:t>2.500.000</w:t>
                        </w:r>
                        <w:r w:rsidR="002A0ED3" w:rsidRPr="004B2507">
                          <w:rPr>
                            <w:rFonts w:ascii="Arial" w:hAnsi="Arial" w:cs="Arial"/>
                            <w:color w:val="002060"/>
                            <w:sz w:val="20"/>
                            <w:szCs w:val="20"/>
                            <w:lang w:val="en-GB"/>
                          </w:rPr>
                          <w:t xml:space="preserve"> </w:t>
                        </w:r>
                        <w:r w:rsidR="00597336">
                          <w:rPr>
                            <w:rFonts w:ascii="Arial" w:hAnsi="Arial" w:cs="Arial"/>
                            <w:color w:val="002060"/>
                            <w:sz w:val="20"/>
                            <w:szCs w:val="20"/>
                            <w:lang w:val="en-GB"/>
                          </w:rPr>
                          <w:t>Avrodur</w:t>
                        </w:r>
                        <w:r w:rsidR="008C7141" w:rsidRPr="004B2507">
                          <w:rPr>
                            <w:rFonts w:ascii="Arial" w:hAnsi="Arial" w:cs="Arial"/>
                            <w:color w:val="002060"/>
                            <w:sz w:val="20"/>
                            <w:szCs w:val="20"/>
                            <w:lang w:val="en-GB"/>
                          </w:rPr>
                          <w:t>.</w:t>
                        </w:r>
                      </w:p>
                      <w:p w14:paraId="056F57B2" w14:textId="19B8FD59" w:rsidR="00840D2C" w:rsidRPr="004B2507" w:rsidRDefault="00597336" w:rsidP="00787875">
                        <w:pPr>
                          <w:pStyle w:val="ListParagraph"/>
                          <w:numPr>
                            <w:ilvl w:val="0"/>
                            <w:numId w:val="11"/>
                          </w:numPr>
                          <w:spacing w:before="80"/>
                          <w:ind w:left="318" w:hanging="318"/>
                          <w:rPr>
                            <w:rFonts w:ascii="Arial" w:hAnsi="Arial" w:cs="Arial"/>
                            <w:color w:val="002060"/>
                            <w:lang w:val="en-GB"/>
                          </w:rPr>
                        </w:pPr>
                        <w:r>
                          <w:rPr>
                            <w:rFonts w:ascii="Arial" w:hAnsi="Arial" w:cs="Arial"/>
                            <w:color w:val="002060"/>
                            <w:sz w:val="20"/>
                            <w:szCs w:val="20"/>
                            <w:lang w:val="en-GB"/>
                          </w:rPr>
                          <w:t>Yatay destek programının tamamına ayrılan bütçe yaklaşık 41 Milyon Avro tutarındadır. (%85’I Avrupa Birliği, %15’I ise Avrupa Konseyi tarafından finance edilmektedir.)</w:t>
                        </w:r>
                      </w:p>
                    </w:tc>
                  </w:tr>
                </w:tbl>
                <w:p w14:paraId="335FED91" w14:textId="77777777" w:rsidR="00840D2C" w:rsidRPr="004B2507" w:rsidRDefault="00840D2C" w:rsidP="00840D2C">
                  <w:pPr>
                    <w:ind w:left="317" w:hanging="317"/>
                    <w:rPr>
                      <w:rFonts w:ascii="Arial" w:hAnsi="Arial" w:cs="Arial"/>
                      <w:b/>
                      <w:lang w:val="en-GB"/>
                    </w:rPr>
                  </w:pPr>
                </w:p>
              </w:tc>
            </w:tr>
            <w:tr w:rsidR="00840D2C" w:rsidRPr="004B2507" w14:paraId="5F1D2517" w14:textId="77777777" w:rsidTr="000540EE">
              <w:trPr>
                <w:trHeight w:val="325"/>
              </w:trPr>
              <w:tc>
                <w:tcPr>
                  <w:tcW w:w="10867" w:type="dxa"/>
                  <w:gridSpan w:val="3"/>
                  <w:shd w:val="clear" w:color="auto" w:fill="F5D3E7"/>
                  <w:vAlign w:val="center"/>
                </w:tcPr>
                <w:p w14:paraId="135FD939" w14:textId="6F80F169" w:rsidR="00840D2C" w:rsidRPr="004B2507" w:rsidRDefault="00597336" w:rsidP="00840D2C">
                  <w:pPr>
                    <w:ind w:left="317" w:hanging="317"/>
                    <w:rPr>
                      <w:rFonts w:ascii="Arial" w:hAnsi="Arial" w:cs="Arial"/>
                      <w:b/>
                      <w:color w:val="1F497D" w:themeColor="text2"/>
                      <w:sz w:val="24"/>
                      <w:szCs w:val="24"/>
                      <w:lang w:val="en-GB"/>
                    </w:rPr>
                  </w:pPr>
                  <w:r>
                    <w:rPr>
                      <w:rFonts w:ascii="Arial" w:hAnsi="Arial" w:cs="Arial"/>
                      <w:b/>
                      <w:color w:val="1F497D" w:themeColor="text2"/>
                      <w:sz w:val="24"/>
                      <w:szCs w:val="24"/>
                      <w:lang w:val="en-GB"/>
                    </w:rPr>
                    <w:t>Ayrıntılı bilgiye nereden ulaşabiliriz?</w:t>
                  </w:r>
                </w:p>
              </w:tc>
            </w:tr>
            <w:tr w:rsidR="00840D2C" w:rsidRPr="004B2507" w14:paraId="72E3F8AB" w14:textId="77777777" w:rsidTr="000540EE">
              <w:trPr>
                <w:trHeight w:val="325"/>
              </w:trPr>
              <w:tc>
                <w:tcPr>
                  <w:tcW w:w="10867" w:type="dxa"/>
                  <w:gridSpan w:val="3"/>
                </w:tcPr>
                <w:tbl>
                  <w:tblPr>
                    <w:tblW w:w="10650" w:type="dxa"/>
                    <w:tblBorders>
                      <w:top w:val="nil"/>
                      <w:left w:val="nil"/>
                      <w:bottom w:val="nil"/>
                      <w:right w:val="nil"/>
                    </w:tblBorders>
                    <w:tblLook w:val="0000" w:firstRow="0" w:lastRow="0" w:firstColumn="0" w:lastColumn="0" w:noHBand="0" w:noVBand="0"/>
                  </w:tblPr>
                  <w:tblGrid>
                    <w:gridCol w:w="10650"/>
                  </w:tblGrid>
                  <w:tr w:rsidR="00840D2C" w:rsidRPr="004B2507" w14:paraId="36F06254" w14:textId="77777777" w:rsidTr="000540EE">
                    <w:trPr>
                      <w:cantSplit/>
                      <w:trHeight w:val="506"/>
                    </w:trPr>
                    <w:tc>
                      <w:tcPr>
                        <w:tcW w:w="10650" w:type="dxa"/>
                      </w:tcPr>
                      <w:p w14:paraId="7C24DBD6" w14:textId="0F521E36" w:rsidR="00840D2C" w:rsidRPr="00597336" w:rsidRDefault="00597336" w:rsidP="00787875">
                        <w:pPr>
                          <w:pStyle w:val="ListParagraph"/>
                          <w:numPr>
                            <w:ilvl w:val="0"/>
                            <w:numId w:val="11"/>
                          </w:numPr>
                          <w:spacing w:before="80"/>
                          <w:rPr>
                            <w:rFonts w:ascii="Arial" w:hAnsi="Arial" w:cs="Arial"/>
                            <w:color w:val="002060"/>
                            <w:sz w:val="20"/>
                            <w:szCs w:val="20"/>
                            <w:lang w:val="fr-FR"/>
                          </w:rPr>
                        </w:pPr>
                        <w:r w:rsidRPr="00597336">
                          <w:rPr>
                            <w:rFonts w:ascii="Arial" w:hAnsi="Arial" w:cs="Arial"/>
                            <w:color w:val="002060"/>
                            <w:sz w:val="20"/>
                            <w:szCs w:val="20"/>
                            <w:lang w:val="fr-FR"/>
                          </w:rPr>
                          <w:t>Avrupa Konseyi</w:t>
                        </w:r>
                        <w:r w:rsidR="0009084C" w:rsidRPr="00597336">
                          <w:rPr>
                            <w:rFonts w:ascii="Arial" w:hAnsi="Arial" w:cs="Arial"/>
                            <w:color w:val="002060"/>
                            <w:sz w:val="20"/>
                            <w:szCs w:val="20"/>
                            <w:lang w:val="fr-FR"/>
                          </w:rPr>
                          <w:t xml:space="preserve"> Ankara Program Ofi</w:t>
                        </w:r>
                        <w:r w:rsidRPr="00597336">
                          <w:rPr>
                            <w:rFonts w:ascii="Arial" w:hAnsi="Arial" w:cs="Arial"/>
                            <w:color w:val="002060"/>
                            <w:sz w:val="20"/>
                            <w:szCs w:val="20"/>
                            <w:lang w:val="fr-FR"/>
                          </w:rPr>
                          <w:t>si</w:t>
                        </w:r>
                        <w:r w:rsidR="0009084C" w:rsidRPr="00597336">
                          <w:rPr>
                            <w:rFonts w:ascii="Arial" w:hAnsi="Arial" w:cs="Arial"/>
                            <w:color w:val="002060"/>
                            <w:sz w:val="20"/>
                            <w:szCs w:val="20"/>
                            <w:lang w:val="fr-FR"/>
                          </w:rPr>
                          <w:t xml:space="preserve"> </w:t>
                        </w:r>
                        <w:r w:rsidRPr="00597336">
                          <w:rPr>
                            <w:rFonts w:ascii="Arial" w:hAnsi="Arial" w:cs="Arial"/>
                            <w:color w:val="002060"/>
                            <w:sz w:val="20"/>
                            <w:szCs w:val="20"/>
                            <w:lang w:val="fr-FR"/>
                          </w:rPr>
                          <w:t>internet si</w:t>
                        </w:r>
                        <w:r>
                          <w:rPr>
                            <w:rFonts w:ascii="Arial" w:hAnsi="Arial" w:cs="Arial"/>
                            <w:color w:val="002060"/>
                            <w:sz w:val="20"/>
                            <w:szCs w:val="20"/>
                            <w:lang w:val="fr-FR"/>
                          </w:rPr>
                          <w:t>tesi</w:t>
                        </w:r>
                        <w:r w:rsidR="0009084C" w:rsidRPr="00597336">
                          <w:rPr>
                            <w:rFonts w:ascii="Arial" w:hAnsi="Arial" w:cs="Arial"/>
                            <w:color w:val="002060"/>
                            <w:sz w:val="20"/>
                            <w:szCs w:val="20"/>
                            <w:lang w:val="fr-FR"/>
                          </w:rPr>
                          <w:t>:</w:t>
                        </w:r>
                        <w:r w:rsidR="0009084C" w:rsidRPr="00597336">
                          <w:rPr>
                            <w:rFonts w:ascii="Arial" w:hAnsi="Arial" w:cs="Arial"/>
                            <w:sz w:val="20"/>
                            <w:szCs w:val="20"/>
                            <w:lang w:val="fr-FR"/>
                          </w:rPr>
                          <w:t xml:space="preserve"> </w:t>
                        </w:r>
                        <w:hyperlink w:history="1">
                          <w:r w:rsidR="0009084C" w:rsidRPr="00597336">
                            <w:rPr>
                              <w:rStyle w:val="Hyperlink"/>
                              <w:rFonts w:ascii="Arial" w:hAnsi="Arial" w:cs="Arial"/>
                              <w:sz w:val="20"/>
                              <w:szCs w:val="20"/>
                              <w:lang w:val="fr-FR"/>
                            </w:rPr>
                            <w:t>https://</w:t>
                          </w:r>
                        </w:hyperlink>
                        <w:r w:rsidR="0009084C" w:rsidRPr="00597336">
                          <w:rPr>
                            <w:rStyle w:val="Hyperlink"/>
                            <w:rFonts w:ascii="Arial" w:hAnsi="Arial" w:cs="Arial"/>
                            <w:sz w:val="20"/>
                            <w:szCs w:val="20"/>
                            <w:lang w:val="fr-FR"/>
                          </w:rPr>
                          <w:t>www.coe.int/en/web/ankara/home</w:t>
                        </w:r>
                      </w:p>
                      <w:p w14:paraId="2D12A3F1" w14:textId="18E5CAF7" w:rsidR="00F93DBD" w:rsidRPr="00597336" w:rsidRDefault="00597336" w:rsidP="00787875">
                        <w:pPr>
                          <w:pStyle w:val="ListParagraph"/>
                          <w:numPr>
                            <w:ilvl w:val="0"/>
                            <w:numId w:val="11"/>
                          </w:numPr>
                          <w:spacing w:before="80"/>
                          <w:rPr>
                            <w:rFonts w:ascii="Arial" w:hAnsi="Arial" w:cs="Arial"/>
                            <w:color w:val="002060"/>
                            <w:sz w:val="20"/>
                            <w:szCs w:val="20"/>
                          </w:rPr>
                        </w:pPr>
                        <w:r w:rsidRPr="00597336">
                          <w:rPr>
                            <w:rFonts w:ascii="Arial" w:hAnsi="Arial" w:cs="Arial"/>
                            <w:color w:val="002060"/>
                            <w:sz w:val="20"/>
                            <w:szCs w:val="20"/>
                          </w:rPr>
                          <w:t>Yatay Dest</w:t>
                        </w:r>
                        <w:r>
                          <w:rPr>
                            <w:rFonts w:ascii="Arial" w:hAnsi="Arial" w:cs="Arial"/>
                            <w:color w:val="002060"/>
                            <w:sz w:val="20"/>
                            <w:szCs w:val="20"/>
                          </w:rPr>
                          <w:t>ek internet sitesi</w:t>
                        </w:r>
                        <w:r w:rsidR="00F93DBD" w:rsidRPr="00597336">
                          <w:rPr>
                            <w:rFonts w:ascii="Arial" w:hAnsi="Arial" w:cs="Arial"/>
                            <w:sz w:val="20"/>
                            <w:szCs w:val="20"/>
                          </w:rPr>
                          <w:t xml:space="preserve">: </w:t>
                        </w:r>
                        <w:hyperlink r:id="rId11" w:history="1">
                          <w:r w:rsidR="00F93DBD" w:rsidRPr="00597336">
                            <w:rPr>
                              <w:rStyle w:val="Hyperlink"/>
                              <w:rFonts w:ascii="Arial" w:hAnsi="Arial" w:cs="Arial"/>
                              <w:sz w:val="20"/>
                              <w:szCs w:val="20"/>
                            </w:rPr>
                            <w:t>https://pjp-eu.coe.int/en/web/horizontal-facility/home</w:t>
                          </w:r>
                        </w:hyperlink>
                        <w:r w:rsidR="00F93DBD" w:rsidRPr="00597336">
                          <w:rPr>
                            <w:rFonts w:ascii="Arial" w:hAnsi="Arial" w:cs="Arial"/>
                            <w:color w:val="002060"/>
                            <w:sz w:val="20"/>
                            <w:szCs w:val="20"/>
                          </w:rPr>
                          <w:t xml:space="preserve"> </w:t>
                        </w:r>
                      </w:p>
                      <w:p w14:paraId="7D9D0791" w14:textId="5F512720" w:rsidR="00787875" w:rsidRPr="00597336" w:rsidRDefault="00787875" w:rsidP="00787875">
                        <w:pPr>
                          <w:pStyle w:val="ListParagraph"/>
                          <w:numPr>
                            <w:ilvl w:val="0"/>
                            <w:numId w:val="11"/>
                          </w:numPr>
                          <w:spacing w:before="80"/>
                          <w:rPr>
                            <w:rFonts w:ascii="Arial" w:hAnsi="Arial" w:cs="Arial"/>
                            <w:color w:val="002060"/>
                            <w:sz w:val="20"/>
                            <w:szCs w:val="20"/>
                          </w:rPr>
                        </w:pPr>
                        <w:r w:rsidRPr="00597336">
                          <w:rPr>
                            <w:rFonts w:ascii="Arial" w:hAnsi="Arial" w:cs="Arial"/>
                            <w:color w:val="002060"/>
                            <w:sz w:val="20"/>
                            <w:szCs w:val="20"/>
                          </w:rPr>
                          <w:t xml:space="preserve">Marija Simić, </w:t>
                        </w:r>
                        <w:r w:rsidR="00597336" w:rsidRPr="00597336">
                          <w:rPr>
                            <w:rFonts w:ascii="Arial" w:hAnsi="Arial" w:cs="Arial"/>
                            <w:color w:val="002060"/>
                            <w:sz w:val="20"/>
                            <w:szCs w:val="20"/>
                          </w:rPr>
                          <w:t>Yatay Dest</w:t>
                        </w:r>
                        <w:r w:rsidR="00597336">
                          <w:rPr>
                            <w:rFonts w:ascii="Arial" w:hAnsi="Arial" w:cs="Arial"/>
                            <w:color w:val="002060"/>
                            <w:sz w:val="20"/>
                            <w:szCs w:val="20"/>
                          </w:rPr>
                          <w:t>ek İletişim Yetkilisi</w:t>
                        </w:r>
                        <w:r w:rsidRPr="00597336">
                          <w:rPr>
                            <w:rFonts w:ascii="Arial" w:hAnsi="Arial" w:cs="Arial"/>
                            <w:color w:val="002060"/>
                            <w:sz w:val="20"/>
                            <w:szCs w:val="20"/>
                          </w:rPr>
                          <w:t xml:space="preserve">, </w:t>
                        </w:r>
                        <w:hyperlink r:id="rId12" w:history="1">
                          <w:r w:rsidRPr="00597336">
                            <w:rPr>
                              <w:rStyle w:val="Hyperlink"/>
                              <w:rFonts w:ascii="Arial" w:hAnsi="Arial" w:cs="Arial"/>
                              <w:noProof/>
                              <w:sz w:val="20"/>
                              <w:szCs w:val="20"/>
                            </w:rPr>
                            <w:t>Marija.SIMIC@coe.int</w:t>
                          </w:r>
                        </w:hyperlink>
                        <w:r w:rsidRPr="00597336">
                          <w:rPr>
                            <w:rFonts w:ascii="Arial" w:hAnsi="Arial" w:cs="Arial"/>
                            <w:noProof/>
                            <w:color w:val="002060"/>
                            <w:sz w:val="20"/>
                            <w:szCs w:val="20"/>
                          </w:rPr>
                          <w:t>, +381 63 601 337</w:t>
                        </w:r>
                      </w:p>
                      <w:p w14:paraId="03D90062" w14:textId="08DB96F6" w:rsidR="000267AA" w:rsidRPr="004B2507" w:rsidRDefault="00787875" w:rsidP="00787875">
                        <w:pPr>
                          <w:pStyle w:val="ListParagraph"/>
                          <w:spacing w:before="80"/>
                          <w:ind w:left="360"/>
                          <w:rPr>
                            <w:rFonts w:ascii="Arial" w:hAnsi="Arial" w:cs="Arial"/>
                            <w:color w:val="002060"/>
                            <w:lang w:val="en-GB"/>
                          </w:rPr>
                        </w:pPr>
                        <w:r w:rsidRPr="004B2507">
                          <w:rPr>
                            <w:rFonts w:ascii="Arial" w:hAnsi="Arial" w:cs="Arial"/>
                            <w:color w:val="002060"/>
                            <w:sz w:val="20"/>
                            <w:szCs w:val="20"/>
                            <w:lang w:val="en-GB"/>
                          </w:rPr>
                          <w:t xml:space="preserve">Besnik Baka, </w:t>
                        </w:r>
                        <w:r w:rsidR="00597336" w:rsidRPr="00597336">
                          <w:rPr>
                            <w:rFonts w:ascii="Arial" w:hAnsi="Arial" w:cs="Arial"/>
                            <w:color w:val="002060"/>
                            <w:sz w:val="20"/>
                            <w:szCs w:val="20"/>
                          </w:rPr>
                          <w:t>Yatay Dest</w:t>
                        </w:r>
                        <w:r w:rsidR="00597336">
                          <w:rPr>
                            <w:rFonts w:ascii="Arial" w:hAnsi="Arial" w:cs="Arial"/>
                            <w:color w:val="002060"/>
                            <w:sz w:val="20"/>
                            <w:szCs w:val="20"/>
                          </w:rPr>
                          <w:t>ek İletişim Yetkilisi</w:t>
                        </w:r>
                        <w:r w:rsidRPr="004B2507">
                          <w:rPr>
                            <w:rFonts w:ascii="Arial" w:hAnsi="Arial" w:cs="Arial"/>
                            <w:color w:val="002060"/>
                            <w:sz w:val="20"/>
                            <w:szCs w:val="20"/>
                            <w:lang w:val="en-GB"/>
                          </w:rPr>
                          <w:t xml:space="preserve">, </w:t>
                        </w:r>
                        <w:hyperlink r:id="rId13" w:history="1">
                          <w:r w:rsidRPr="004B2507">
                            <w:rPr>
                              <w:rStyle w:val="Hyperlink"/>
                              <w:rFonts w:ascii="Arial" w:hAnsi="Arial" w:cs="Arial"/>
                              <w:sz w:val="20"/>
                              <w:szCs w:val="20"/>
                              <w:lang w:val="en-GB"/>
                            </w:rPr>
                            <w:t>Besnik.BA</w:t>
                          </w:r>
                          <w:r w:rsidRPr="004B2507">
                            <w:rPr>
                              <w:rStyle w:val="Hyperlink"/>
                              <w:sz w:val="20"/>
                              <w:szCs w:val="20"/>
                              <w:lang w:val="en-GB"/>
                            </w:rPr>
                            <w:t>KA</w:t>
                          </w:r>
                          <w:r w:rsidRPr="004B2507">
                            <w:rPr>
                              <w:rStyle w:val="Hyperlink"/>
                              <w:rFonts w:ascii="Arial" w:hAnsi="Arial" w:cs="Arial"/>
                              <w:sz w:val="20"/>
                              <w:szCs w:val="20"/>
                              <w:lang w:val="en-GB"/>
                            </w:rPr>
                            <w:t>@coe.int</w:t>
                          </w:r>
                        </w:hyperlink>
                        <w:r w:rsidRPr="004B2507">
                          <w:rPr>
                            <w:rFonts w:ascii="Arial" w:hAnsi="Arial" w:cs="Arial"/>
                            <w:color w:val="002060"/>
                            <w:sz w:val="20"/>
                            <w:szCs w:val="20"/>
                            <w:lang w:val="en-GB"/>
                          </w:rPr>
                          <w:t>, +355 69 217 8430</w:t>
                        </w:r>
                      </w:p>
                    </w:tc>
                  </w:tr>
                </w:tbl>
                <w:p w14:paraId="3EF9093B" w14:textId="77777777" w:rsidR="00840D2C" w:rsidRPr="004B2507" w:rsidRDefault="00840D2C" w:rsidP="00840D2C">
                  <w:pPr>
                    <w:ind w:left="317" w:hanging="317"/>
                    <w:rPr>
                      <w:rFonts w:ascii="Arial" w:hAnsi="Arial" w:cs="Arial"/>
                      <w:b/>
                      <w:lang w:val="en-GB"/>
                    </w:rPr>
                  </w:pPr>
                </w:p>
              </w:tc>
            </w:tr>
            <w:tr w:rsidR="00840D2C" w:rsidRPr="004B2507" w14:paraId="3CA9D47D" w14:textId="77777777" w:rsidTr="000540EE">
              <w:trPr>
                <w:trHeight w:val="325"/>
              </w:trPr>
              <w:tc>
                <w:tcPr>
                  <w:tcW w:w="10867" w:type="dxa"/>
                  <w:gridSpan w:val="3"/>
                  <w:shd w:val="clear" w:color="auto" w:fill="F5D3E7"/>
                  <w:vAlign w:val="center"/>
                </w:tcPr>
                <w:p w14:paraId="2EC7A8F7" w14:textId="501A8D86" w:rsidR="00840D2C" w:rsidRPr="004B2507" w:rsidRDefault="00597336" w:rsidP="00840D2C">
                  <w:pPr>
                    <w:ind w:left="318" w:hanging="318"/>
                    <w:rPr>
                      <w:rFonts w:ascii="Arial" w:hAnsi="Arial" w:cs="Arial"/>
                      <w:b/>
                      <w:color w:val="1F497D" w:themeColor="text2"/>
                      <w:sz w:val="24"/>
                      <w:szCs w:val="24"/>
                      <w:lang w:val="en-GB"/>
                    </w:rPr>
                  </w:pPr>
                  <w:r>
                    <w:rPr>
                      <w:rFonts w:ascii="Arial" w:hAnsi="Arial" w:cs="Arial"/>
                      <w:b/>
                      <w:color w:val="1F497D" w:themeColor="text2"/>
                      <w:sz w:val="24"/>
                      <w:szCs w:val="24"/>
                      <w:lang w:val="en-GB"/>
                    </w:rPr>
                    <w:t>Batı Balkanlar ve Türkiye’ye yönelik Yatay Destek hakkında</w:t>
                  </w:r>
                </w:p>
              </w:tc>
            </w:tr>
            <w:tr w:rsidR="00840D2C" w:rsidRPr="004B2507" w14:paraId="399F8B36" w14:textId="77777777" w:rsidTr="000540EE">
              <w:trPr>
                <w:trHeight w:val="325"/>
              </w:trPr>
              <w:tc>
                <w:tcPr>
                  <w:tcW w:w="10867" w:type="dxa"/>
                  <w:gridSpan w:val="3"/>
                </w:tcPr>
                <w:tbl>
                  <w:tblPr>
                    <w:tblW w:w="10561" w:type="dxa"/>
                    <w:tblBorders>
                      <w:top w:val="nil"/>
                      <w:left w:val="nil"/>
                      <w:bottom w:val="nil"/>
                      <w:right w:val="nil"/>
                    </w:tblBorders>
                    <w:tblLook w:val="0000" w:firstRow="0" w:lastRow="0" w:firstColumn="0" w:lastColumn="0" w:noHBand="0" w:noVBand="0"/>
                  </w:tblPr>
                  <w:tblGrid>
                    <w:gridCol w:w="10561"/>
                  </w:tblGrid>
                  <w:tr w:rsidR="00840D2C" w:rsidRPr="004B2507" w14:paraId="60375938" w14:textId="77777777" w:rsidTr="000540EE">
                    <w:trPr>
                      <w:cantSplit/>
                      <w:trHeight w:val="968"/>
                    </w:trPr>
                    <w:tc>
                      <w:tcPr>
                        <w:tcW w:w="10561" w:type="dxa"/>
                      </w:tcPr>
                      <w:p w14:paraId="054DA5DE" w14:textId="391FD768" w:rsidR="00597336" w:rsidRDefault="00597336" w:rsidP="005D40D3">
                        <w:pPr>
                          <w:spacing w:before="80"/>
                          <w:jc w:val="both"/>
                          <w:rPr>
                            <w:rFonts w:ascii="Arial" w:hAnsi="Arial" w:cs="Arial"/>
                            <w:color w:val="002060"/>
                            <w:sz w:val="20"/>
                            <w:szCs w:val="20"/>
                          </w:rPr>
                        </w:pPr>
                        <w:r>
                          <w:rPr>
                            <w:rFonts w:ascii="Arial" w:hAnsi="Arial" w:cs="Arial"/>
                            <w:color w:val="002060"/>
                            <w:sz w:val="20"/>
                            <w:szCs w:val="20"/>
                          </w:rPr>
                          <w:t>“2019-2022 yılları için Batı Balkanlar ve Türkiye’ye yönelik Yatay Destek”, Avrupa Birliği ve Avrupa Konseyi’nin bir girişimi olup, ilgili olması halinde AB genişleme süreci çerçevesi de dahil olmak üzere yararlanıcıların insan hakları, hukukun üstünlüğü ve demokrasi alanlarında reform gündemlerini uygulamalarına ve Avrupa standartlarına uymalarına olanak tanımaktadır. Bu üç yılllık program Arnavutluk, Bosna Hersek, Karadağ, Kuzey Makedonya, Sırbistan, Türkiye ile Kosova’daki* eylemleri kapsamaktadır ve Mayıs 2019 tarihinden itibaren Avrupa Konseyi tarafından uygulanmaktadır.</w:t>
                        </w:r>
                      </w:p>
                      <w:p w14:paraId="11BEEBF3" w14:textId="34CA32AB" w:rsidR="00FA7D28" w:rsidRPr="004B2507" w:rsidRDefault="00840D2C" w:rsidP="005D40D3">
                        <w:pPr>
                          <w:spacing w:before="80"/>
                          <w:jc w:val="both"/>
                          <w:rPr>
                            <w:rFonts w:ascii="Arial" w:hAnsi="Arial" w:cs="Arial"/>
                            <w:i/>
                            <w:color w:val="002060"/>
                            <w:sz w:val="20"/>
                            <w:szCs w:val="20"/>
                            <w:lang w:val="en-GB"/>
                          </w:rPr>
                        </w:pPr>
                        <w:r w:rsidRPr="004B2507">
                          <w:rPr>
                            <w:rFonts w:ascii="Arial" w:hAnsi="Arial" w:cs="Arial"/>
                            <w:i/>
                            <w:color w:val="002060"/>
                            <w:sz w:val="20"/>
                            <w:szCs w:val="20"/>
                            <w:lang w:val="en-GB"/>
                          </w:rPr>
                          <w:t>*</w:t>
                        </w:r>
                        <w:r w:rsidR="00597336">
                          <w:rPr>
                            <w:rFonts w:ascii="Arial" w:hAnsi="Arial" w:cs="Arial"/>
                            <w:i/>
                            <w:color w:val="002060"/>
                            <w:sz w:val="20"/>
                            <w:szCs w:val="20"/>
                            <w:lang w:val="en-GB"/>
                          </w:rPr>
                          <w:t>Bu ifade, statüye ilişkin görüşlere halel getirmez ve BM Güvenlik Konseyi’nin 1244 sayılı Kararı ve Uluslararası Adalet Divanı’nın Kosova’daki Bağımsızlık Deklarasyonu hakkındaki görüşü ile uyumludur.</w:t>
                        </w:r>
                      </w:p>
                      <w:p w14:paraId="6F82F9F8" w14:textId="77777777" w:rsidR="00776568" w:rsidRPr="004B2507" w:rsidRDefault="00776568" w:rsidP="005D40D3">
                        <w:pPr>
                          <w:spacing w:before="80"/>
                          <w:jc w:val="both"/>
                          <w:rPr>
                            <w:rFonts w:ascii="Arial" w:hAnsi="Arial" w:cs="Arial"/>
                            <w:i/>
                            <w:sz w:val="20"/>
                            <w:szCs w:val="20"/>
                            <w:lang w:val="en-GB"/>
                          </w:rPr>
                        </w:pPr>
                      </w:p>
                      <w:p w14:paraId="50EE476F" w14:textId="0EBC8753" w:rsidR="00776568" w:rsidRPr="004B2507" w:rsidRDefault="00776568" w:rsidP="005D40D3">
                        <w:pPr>
                          <w:spacing w:before="80"/>
                          <w:jc w:val="both"/>
                          <w:rPr>
                            <w:rFonts w:ascii="Arial" w:hAnsi="Arial" w:cs="Arial"/>
                            <w:i/>
                            <w:sz w:val="20"/>
                            <w:szCs w:val="20"/>
                            <w:lang w:val="en-GB"/>
                          </w:rPr>
                        </w:pPr>
                      </w:p>
                    </w:tc>
                  </w:tr>
                </w:tbl>
                <w:p w14:paraId="12C20DFE" w14:textId="77777777" w:rsidR="00840D2C" w:rsidRPr="004B2507" w:rsidRDefault="00840D2C" w:rsidP="008126A4">
                  <w:pPr>
                    <w:ind w:left="317" w:hanging="317"/>
                    <w:jc w:val="both"/>
                    <w:rPr>
                      <w:rFonts w:ascii="Arial" w:hAnsi="Arial" w:cs="Arial"/>
                      <w:b/>
                      <w:lang w:val="en-GB"/>
                    </w:rPr>
                  </w:pPr>
                </w:p>
              </w:tc>
            </w:tr>
            <w:tr w:rsidR="00394F73" w:rsidRPr="004B2507" w14:paraId="5778F918" w14:textId="77777777" w:rsidTr="00054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2439"/>
              </w:trPr>
              <w:tc>
                <w:tcPr>
                  <w:tcW w:w="5298" w:type="dxa"/>
                  <w:tcBorders>
                    <w:top w:val="nil"/>
                    <w:left w:val="nil"/>
                    <w:bottom w:val="nil"/>
                    <w:right w:val="nil"/>
                  </w:tcBorders>
                </w:tcPr>
                <w:p w14:paraId="25E0E018" w14:textId="239C12A5" w:rsidR="00394F73" w:rsidRDefault="00597336" w:rsidP="000540EE">
                  <w:pPr>
                    <w:widowControl w:val="0"/>
                    <w:autoSpaceDE w:val="0"/>
                    <w:autoSpaceDN w:val="0"/>
                    <w:adjustRightInd w:val="0"/>
                    <w:jc w:val="both"/>
                    <w:rPr>
                      <w:rFonts w:cstheme="minorHAnsi"/>
                      <w:color w:val="002060"/>
                      <w:lang w:val="en-GB"/>
                    </w:rPr>
                  </w:pPr>
                  <w:r>
                    <w:rPr>
                      <w:rFonts w:cstheme="minorHAnsi"/>
                      <w:color w:val="002060"/>
                      <w:lang w:val="en-GB"/>
                    </w:rPr>
                    <w:t xml:space="preserve">Avrupa Konseyi, Kıt’anın önde gelen insan hakları kuruluşudur. Avrupa Birliği’nin tüm üye Ülkeleri de dahil olmak üzere, 47 üye Devlet’ten oluşur. Avrupa Konseyi üyesi tüm Devletler, insan haklarını, demokrasiyi ve hukukun üsünlüğünü korumak için tasarlanmış bir </w:t>
                  </w:r>
                  <w:r w:rsidR="000540EE">
                    <w:rPr>
                      <w:rFonts w:cstheme="minorHAnsi"/>
                      <w:color w:val="002060"/>
                      <w:lang w:val="en-GB"/>
                    </w:rPr>
                    <w:t>sözleşme</w:t>
                  </w:r>
                  <w:r>
                    <w:rPr>
                      <w:rFonts w:cstheme="minorHAnsi"/>
                      <w:color w:val="002060"/>
                      <w:lang w:val="en-GB"/>
                    </w:rPr>
                    <w:t xml:space="preserve"> olan Avrupa İnsan Hakları Sözleşmesi’ni </w:t>
                  </w:r>
                  <w:r w:rsidRPr="000540EE">
                    <w:rPr>
                      <w:rFonts w:cstheme="minorHAnsi"/>
                      <w:color w:val="002060"/>
                      <w:lang w:val="en-GB"/>
                    </w:rPr>
                    <w:t>imzalamışlardır</w:t>
                  </w:r>
                  <w:r>
                    <w:rPr>
                      <w:rFonts w:cstheme="minorHAnsi"/>
                      <w:color w:val="002060"/>
                      <w:lang w:val="en-GB"/>
                    </w:rPr>
                    <w:t>.  Avrupa İnsan Hakları Mahkemesi, Sözleşme’nin üye Devlet’lerdeki uygulanmasını denetler.</w:t>
                  </w:r>
                </w:p>
                <w:p w14:paraId="2A71576E" w14:textId="77777777" w:rsidR="00597336" w:rsidRDefault="00597336" w:rsidP="00597336">
                  <w:pPr>
                    <w:widowControl w:val="0"/>
                    <w:autoSpaceDE w:val="0"/>
                    <w:autoSpaceDN w:val="0"/>
                    <w:adjustRightInd w:val="0"/>
                    <w:ind w:left="78"/>
                    <w:jc w:val="both"/>
                    <w:rPr>
                      <w:rFonts w:cstheme="minorHAnsi"/>
                      <w:color w:val="002060"/>
                      <w:lang w:val="en-GB"/>
                    </w:rPr>
                  </w:pPr>
                </w:p>
                <w:p w14:paraId="5C9B9A43" w14:textId="42F4D543" w:rsidR="00394F73" w:rsidRPr="004B2507" w:rsidRDefault="00107016" w:rsidP="00394F73">
                  <w:pPr>
                    <w:widowControl w:val="0"/>
                    <w:autoSpaceDE w:val="0"/>
                    <w:autoSpaceDN w:val="0"/>
                    <w:adjustRightInd w:val="0"/>
                    <w:jc w:val="both"/>
                    <w:rPr>
                      <w:rFonts w:cstheme="minorHAnsi"/>
                      <w:b/>
                      <w:color w:val="002060"/>
                      <w:u w:val="single"/>
                      <w:lang w:val="en-GB"/>
                    </w:rPr>
                  </w:pPr>
                  <w:hyperlink r:id="rId14" w:history="1">
                    <w:r w:rsidR="00394F73" w:rsidRPr="004B2507">
                      <w:rPr>
                        <w:rFonts w:cstheme="minorHAnsi"/>
                        <w:b/>
                        <w:color w:val="002060"/>
                        <w:u w:val="single"/>
                        <w:lang w:val="en-GB"/>
                      </w:rPr>
                      <w:t>www.coe.int</w:t>
                    </w:r>
                  </w:hyperlink>
                  <w:r w:rsidR="00394F73" w:rsidRPr="004B2507">
                    <w:rPr>
                      <w:rFonts w:cstheme="minorHAnsi"/>
                      <w:b/>
                      <w:color w:val="002060"/>
                      <w:u w:val="single"/>
                      <w:lang w:val="en-GB"/>
                    </w:rPr>
                    <w:t xml:space="preserve"> </w:t>
                  </w:r>
                </w:p>
              </w:tc>
              <w:tc>
                <w:tcPr>
                  <w:tcW w:w="5553" w:type="dxa"/>
                  <w:tcBorders>
                    <w:top w:val="nil"/>
                    <w:left w:val="nil"/>
                    <w:bottom w:val="nil"/>
                    <w:right w:val="nil"/>
                  </w:tcBorders>
                </w:tcPr>
                <w:p w14:paraId="14BEDE26" w14:textId="42B4AC2D" w:rsidR="00394F73" w:rsidRPr="004B2507" w:rsidRDefault="000540EE" w:rsidP="00394F73">
                  <w:pPr>
                    <w:widowControl w:val="0"/>
                    <w:autoSpaceDE w:val="0"/>
                    <w:autoSpaceDN w:val="0"/>
                    <w:adjustRightInd w:val="0"/>
                    <w:jc w:val="both"/>
                    <w:rPr>
                      <w:rFonts w:cstheme="minorHAnsi"/>
                      <w:color w:val="002060"/>
                      <w:lang w:val="en-GB"/>
                    </w:rPr>
                  </w:pPr>
                  <w:r>
                    <w:rPr>
                      <w:rFonts w:cstheme="minorHAnsi"/>
                      <w:color w:val="002060"/>
                      <w:lang w:val="en-GB"/>
                    </w:rPr>
                    <w:t>Avrupa Birliği üyesi Devletler, bilgi birikimlerini, kaynaklarını ve kaderlerini biraraya getirmeye karar vermişlerdir. Kültürel çeşitliliği, hoşgörüyü ve bireysel özgürlükleri muhafaza ederken, beraberce bir  istikrar, demokrasi ve sürdürülebilir kalkınma bölgesi kurmuşlardır. Avrupa Birliği, kazanımlarını ve değerlerini sınırlarının ötesindeki ülke ve insanlarla paylaşmaya kendisini adamıştır.</w:t>
                  </w:r>
                  <w:r w:rsidR="00394F73" w:rsidRPr="004B2507">
                    <w:rPr>
                      <w:rFonts w:cstheme="minorHAnsi"/>
                      <w:color w:val="002060"/>
                      <w:lang w:val="en-GB"/>
                    </w:rPr>
                    <w:br/>
                  </w:r>
                  <w:hyperlink r:id="rId15" w:history="1">
                    <w:r w:rsidR="00394F73" w:rsidRPr="004B2507">
                      <w:rPr>
                        <w:rFonts w:cstheme="minorHAnsi"/>
                        <w:b/>
                        <w:color w:val="002060"/>
                        <w:lang w:val="en-GB"/>
                      </w:rPr>
                      <w:t>www.europa.eu</w:t>
                    </w:r>
                  </w:hyperlink>
                  <w:r w:rsidR="00394F73" w:rsidRPr="004B2507">
                    <w:rPr>
                      <w:rFonts w:cstheme="minorHAnsi"/>
                      <w:color w:val="002060"/>
                      <w:lang w:val="en-GB"/>
                    </w:rPr>
                    <w:t xml:space="preserve"> </w:t>
                  </w:r>
                </w:p>
                <w:p w14:paraId="5879E5FD" w14:textId="77777777" w:rsidR="00394F73" w:rsidRPr="004B2507" w:rsidRDefault="00394F73" w:rsidP="0052625A">
                  <w:pPr>
                    <w:jc w:val="both"/>
                    <w:rPr>
                      <w:rFonts w:ascii="Arial" w:hAnsi="Arial" w:cs="Arial"/>
                      <w:b/>
                      <w:lang w:val="en-GB"/>
                    </w:rPr>
                  </w:pPr>
                </w:p>
              </w:tc>
            </w:tr>
            <w:tr w:rsidR="00394F73" w:rsidRPr="004B2507" w14:paraId="60C9CAD7" w14:textId="77777777" w:rsidTr="00054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58"/>
              </w:trPr>
              <w:tc>
                <w:tcPr>
                  <w:tcW w:w="10852" w:type="dxa"/>
                  <w:gridSpan w:val="2"/>
                  <w:tcBorders>
                    <w:top w:val="nil"/>
                    <w:left w:val="nil"/>
                    <w:bottom w:val="nil"/>
                    <w:right w:val="nil"/>
                  </w:tcBorders>
                </w:tcPr>
                <w:p w14:paraId="0A25A223" w14:textId="6CB77C00" w:rsidR="00394F73" w:rsidRPr="004B2507" w:rsidRDefault="000540EE" w:rsidP="0052625A">
                  <w:pPr>
                    <w:jc w:val="both"/>
                    <w:rPr>
                      <w:rFonts w:ascii="Arial" w:hAnsi="Arial" w:cs="Arial"/>
                      <w:i/>
                      <w:color w:val="002060"/>
                      <w:sz w:val="18"/>
                      <w:szCs w:val="18"/>
                      <w:highlight w:val="yellow"/>
                      <w:lang w:val="en-GB"/>
                    </w:rPr>
                  </w:pPr>
                  <w:r>
                    <w:rPr>
                      <w:rFonts w:ascii="Arial" w:hAnsi="Arial" w:cs="Arial"/>
                      <w:i/>
                      <w:color w:val="002060"/>
                      <w:sz w:val="18"/>
                      <w:szCs w:val="18"/>
                      <w:lang w:val="en-GB"/>
                    </w:rPr>
                    <w:t>Bu broşür Avrupa Birliği ve Avrupa Konseyi’nin mali desteğiyle üretilmiştir. Burada ifade edilen görüşler hiçbir şekilde her iki tarafın da resmi görüşlerini yansıtmamaktadır.</w:t>
                  </w:r>
                </w:p>
              </w:tc>
            </w:tr>
          </w:tbl>
          <w:p w14:paraId="5E89227C" w14:textId="55BC0757" w:rsidR="00C5148A" w:rsidRPr="004B2507" w:rsidRDefault="00C5148A" w:rsidP="0052625A">
            <w:pPr>
              <w:jc w:val="both"/>
              <w:rPr>
                <w:rFonts w:ascii="Arial" w:hAnsi="Arial" w:cs="Arial"/>
                <w:b/>
                <w:lang w:val="en-GB"/>
              </w:rPr>
            </w:pPr>
          </w:p>
        </w:tc>
      </w:tr>
    </w:tbl>
    <w:p w14:paraId="7537E3B2" w14:textId="0AF9F153" w:rsidR="0061357F" w:rsidRPr="004B2507" w:rsidRDefault="0061357F" w:rsidP="00776568">
      <w:pPr>
        <w:tabs>
          <w:tab w:val="left" w:pos="1941"/>
        </w:tabs>
        <w:rPr>
          <w:rFonts w:ascii="Arial" w:hAnsi="Arial" w:cs="Arial"/>
          <w:lang w:val="en-GB"/>
        </w:rPr>
      </w:pPr>
    </w:p>
    <w:sectPr w:rsidR="0061357F" w:rsidRPr="004B2507" w:rsidSect="00C81D9D">
      <w:headerReference w:type="default" r:id="rId16"/>
      <w:footerReference w:type="default" r:id="rId17"/>
      <w:headerReference w:type="first" r:id="rId18"/>
      <w:footerReference w:type="first" r:id="rId19"/>
      <w:pgSz w:w="12240" w:h="15840"/>
      <w:pgMar w:top="1235" w:right="1440" w:bottom="1134"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F00D1" w14:textId="77777777" w:rsidR="00107016" w:rsidRDefault="00107016" w:rsidP="00234F57">
      <w:pPr>
        <w:spacing w:after="0" w:line="240" w:lineRule="auto"/>
      </w:pPr>
      <w:r>
        <w:separator/>
      </w:r>
    </w:p>
  </w:endnote>
  <w:endnote w:type="continuationSeparator" w:id="0">
    <w:p w14:paraId="1B9AF12C" w14:textId="77777777" w:rsidR="00107016" w:rsidRDefault="00107016" w:rsidP="0023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FFC1" w14:textId="77777777" w:rsidR="002A681C" w:rsidRDefault="002A681C" w:rsidP="002A681C">
    <w:pPr>
      <w:pStyle w:val="Footer"/>
      <w:jc w:val="center"/>
    </w:pPr>
    <w:r>
      <w:rPr>
        <w:noProof/>
      </w:rPr>
      <w:drawing>
        <wp:inline distT="0" distB="0" distL="0" distR="0" wp14:anchorId="003D985F" wp14:editId="560B2789">
          <wp:extent cx="5187950" cy="12255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gg joint logo.jpg"/>
                  <pic:cNvPicPr/>
                </pic:nvPicPr>
                <pic:blipFill>
                  <a:blip r:embed="rId1">
                    <a:extLst>
                      <a:ext uri="{28A0092B-C50C-407E-A947-70E740481C1C}">
                        <a14:useLocalDpi xmlns:a14="http://schemas.microsoft.com/office/drawing/2010/main" val="0"/>
                      </a:ext>
                    </a:extLst>
                  </a:blip>
                  <a:stretch>
                    <a:fillRect/>
                  </a:stretch>
                </pic:blipFill>
                <pic:spPr>
                  <a:xfrm>
                    <a:off x="0" y="0"/>
                    <a:ext cx="5187950" cy="12255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8805" w14:textId="77777777" w:rsidR="00F94A7E" w:rsidRPr="00B10959" w:rsidRDefault="00B10959" w:rsidP="00B10959">
    <w:pPr>
      <w:pStyle w:val="Footer"/>
      <w:jc w:val="center"/>
    </w:pPr>
    <w:r>
      <w:rPr>
        <w:noProof/>
      </w:rPr>
      <w:drawing>
        <wp:inline distT="0" distB="0" distL="0" distR="0" wp14:anchorId="7B87B17E" wp14:editId="1FB11E0B">
          <wp:extent cx="5187950" cy="12255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gg joint logo.jpg"/>
                  <pic:cNvPicPr/>
                </pic:nvPicPr>
                <pic:blipFill>
                  <a:blip r:embed="rId1">
                    <a:extLst>
                      <a:ext uri="{28A0092B-C50C-407E-A947-70E740481C1C}">
                        <a14:useLocalDpi xmlns:a14="http://schemas.microsoft.com/office/drawing/2010/main" val="0"/>
                      </a:ext>
                    </a:extLst>
                  </a:blip>
                  <a:stretch>
                    <a:fillRect/>
                  </a:stretch>
                </pic:blipFill>
                <pic:spPr>
                  <a:xfrm>
                    <a:off x="0" y="0"/>
                    <a:ext cx="5187950" cy="12255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7D352" w14:textId="77777777" w:rsidR="00107016" w:rsidRDefault="00107016" w:rsidP="00234F57">
      <w:pPr>
        <w:spacing w:after="0" w:line="240" w:lineRule="auto"/>
      </w:pPr>
      <w:r>
        <w:separator/>
      </w:r>
    </w:p>
  </w:footnote>
  <w:footnote w:type="continuationSeparator" w:id="0">
    <w:p w14:paraId="3361236C" w14:textId="77777777" w:rsidR="00107016" w:rsidRDefault="00107016" w:rsidP="00234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53A7A" w14:textId="50080DA7" w:rsidR="002A681C" w:rsidRDefault="00C81D9D">
    <w:pPr>
      <w:pStyle w:val="Header"/>
    </w:pPr>
    <w:r>
      <w:rPr>
        <w:noProof/>
      </w:rPr>
      <w:drawing>
        <wp:anchor distT="0" distB="0" distL="114300" distR="114300" simplePos="0" relativeHeight="251659264" behindDoc="1" locked="0" layoutInCell="1" allowOverlap="1" wp14:anchorId="6000ABCA" wp14:editId="1BCB1347">
          <wp:simplePos x="0" y="0"/>
          <wp:positionH relativeFrom="page">
            <wp:align>right</wp:align>
          </wp:positionH>
          <wp:positionV relativeFrom="paragraph">
            <wp:posOffset>-90170</wp:posOffset>
          </wp:positionV>
          <wp:extent cx="7753350" cy="1066800"/>
          <wp:effectExtent l="0" t="0" r="0" b="0"/>
          <wp:wrapTight wrapText="bothSides">
            <wp:wrapPolygon edited="0">
              <wp:start x="0" y="0"/>
              <wp:lineTo x="0" y="21214"/>
              <wp:lineTo x="21547" y="21214"/>
              <wp:lineTo x="21547"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_antidiscrimination.jpg"/>
                  <pic:cNvPicPr/>
                </pic:nvPicPr>
                <pic:blipFill>
                  <a:blip r:embed="rId1">
                    <a:extLst>
                      <a:ext uri="{28A0092B-C50C-407E-A947-70E740481C1C}">
                        <a14:useLocalDpi xmlns:a14="http://schemas.microsoft.com/office/drawing/2010/main" val="0"/>
                      </a:ext>
                    </a:extLst>
                  </a:blip>
                  <a:stretch>
                    <a:fillRect/>
                  </a:stretch>
                </pic:blipFill>
                <pic:spPr>
                  <a:xfrm>
                    <a:off x="0" y="0"/>
                    <a:ext cx="7753350" cy="106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2ABEC" w14:textId="77777777" w:rsidR="00234F57" w:rsidRDefault="00E93682" w:rsidP="00180F7D">
    <w:pPr>
      <w:pStyle w:val="Header"/>
      <w:jc w:val="center"/>
    </w:pPr>
    <w:r>
      <w:rPr>
        <w:noProof/>
      </w:rPr>
      <w:drawing>
        <wp:anchor distT="0" distB="0" distL="114300" distR="114300" simplePos="0" relativeHeight="251658240" behindDoc="1" locked="0" layoutInCell="1" allowOverlap="1" wp14:anchorId="04F8A75D" wp14:editId="52394E8F">
          <wp:simplePos x="0" y="0"/>
          <wp:positionH relativeFrom="margin">
            <wp:posOffset>-932180</wp:posOffset>
          </wp:positionH>
          <wp:positionV relativeFrom="paragraph">
            <wp:posOffset>-84455</wp:posOffset>
          </wp:positionV>
          <wp:extent cx="7783830" cy="1054100"/>
          <wp:effectExtent l="0" t="0" r="7620" b="0"/>
          <wp:wrapTight wrapText="bothSides">
            <wp:wrapPolygon edited="0">
              <wp:start x="0" y="0"/>
              <wp:lineTo x="0" y="21080"/>
              <wp:lineTo x="21568" y="21080"/>
              <wp:lineTo x="21568" y="0"/>
              <wp:lineTo x="0" y="0"/>
            </wp:wrapPolygon>
          </wp:wrapTight>
          <wp:docPr id="43" name="Picture 5">
            <a:extLst xmlns:a="http://schemas.openxmlformats.org/drawingml/2006/main">
              <a:ext uri="{FF2B5EF4-FFF2-40B4-BE49-F238E27FC236}">
                <a16:creationId xmlns:a16="http://schemas.microsoft.com/office/drawing/2014/main" id="{ABB6B3E2-3F97-4E21-BF75-75F9BC03E4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ABB6B3E2-3F97-4E21-BF75-75F9BC03E4E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83830" cy="1054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082B"/>
    <w:multiLevelType w:val="hybridMultilevel"/>
    <w:tmpl w:val="A7167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5A7A99"/>
    <w:multiLevelType w:val="hybridMultilevel"/>
    <w:tmpl w:val="3462F732"/>
    <w:lvl w:ilvl="0" w:tplc="CD76AC74">
      <w:start w:val="1"/>
      <w:numFmt w:val="bullet"/>
      <w:lvlText w:val="►"/>
      <w:lvlJc w:val="left"/>
      <w:pPr>
        <w:ind w:left="360" w:hanging="360"/>
      </w:pPr>
      <w:rPr>
        <w:rFonts w:ascii="Arial" w:hAnsi="Arial" w:hint="default"/>
        <w:color w:val="auto"/>
      </w:rPr>
    </w:lvl>
    <w:lvl w:ilvl="1" w:tplc="912AA41C">
      <w:numFmt w:val="bullet"/>
      <w:lvlText w:val="•"/>
      <w:lvlJc w:val="left"/>
      <w:pPr>
        <w:ind w:left="1080" w:hanging="360"/>
      </w:pPr>
      <w:rPr>
        <w:rFonts w:ascii="Arial" w:eastAsiaTheme="minorHAnsi" w:hAnsi="Arial" w:cs="Arial"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C3A3A"/>
    <w:multiLevelType w:val="hybridMultilevel"/>
    <w:tmpl w:val="14F0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91818"/>
    <w:multiLevelType w:val="hybridMultilevel"/>
    <w:tmpl w:val="15FA7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DF4915"/>
    <w:multiLevelType w:val="hybridMultilevel"/>
    <w:tmpl w:val="C14C1DC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77428"/>
    <w:multiLevelType w:val="hybridMultilevel"/>
    <w:tmpl w:val="483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65413"/>
    <w:multiLevelType w:val="hybridMultilevel"/>
    <w:tmpl w:val="3264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435B3"/>
    <w:multiLevelType w:val="hybridMultilevel"/>
    <w:tmpl w:val="2CFC4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EE2EC5"/>
    <w:multiLevelType w:val="hybridMultilevel"/>
    <w:tmpl w:val="7CC878EC"/>
    <w:lvl w:ilvl="0" w:tplc="6A06F366">
      <w:start w:val="1"/>
      <w:numFmt w:val="bullet"/>
      <w:lvlText w:val="►"/>
      <w:lvlJc w:val="left"/>
      <w:pPr>
        <w:ind w:left="360" w:hanging="360"/>
      </w:pPr>
      <w:rPr>
        <w:rFonts w:ascii="Arial" w:hAnsi="Arial" w:hint="default"/>
        <w:color w:val="1F497D" w:themeColor="text2"/>
      </w:rPr>
    </w:lvl>
    <w:lvl w:ilvl="1" w:tplc="912AA41C">
      <w:numFmt w:val="bullet"/>
      <w:lvlText w:val="•"/>
      <w:lvlJc w:val="left"/>
      <w:pPr>
        <w:ind w:left="1080" w:hanging="360"/>
      </w:pPr>
      <w:rPr>
        <w:rFonts w:ascii="Arial" w:eastAsiaTheme="minorHAnsi" w:hAnsi="Arial" w:cs="Arial"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812605"/>
    <w:multiLevelType w:val="hybridMultilevel"/>
    <w:tmpl w:val="F5BE101E"/>
    <w:lvl w:ilvl="0" w:tplc="04090005">
      <w:start w:val="1"/>
      <w:numFmt w:val="bullet"/>
      <w:lvlText w:val=""/>
      <w:lvlJc w:val="left"/>
      <w:pPr>
        <w:ind w:left="720" w:hanging="360"/>
      </w:pPr>
      <w:rPr>
        <w:rFonts w:ascii="Wingdings" w:hAnsi="Wingdings" w:hint="default"/>
      </w:rPr>
    </w:lvl>
    <w:lvl w:ilvl="1" w:tplc="912AA41C">
      <w:numFmt w:val="bullet"/>
      <w:lvlText w:val="•"/>
      <w:lvlJc w:val="left"/>
      <w:pPr>
        <w:ind w:left="1440" w:hanging="360"/>
      </w:pPr>
      <w:rPr>
        <w:rFonts w:ascii="Arial" w:eastAsiaTheme="minorHAnsi"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B4407"/>
    <w:multiLevelType w:val="hybridMultilevel"/>
    <w:tmpl w:val="294E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236D9"/>
    <w:multiLevelType w:val="hybridMultilevel"/>
    <w:tmpl w:val="D32E3FE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0"/>
  </w:num>
  <w:num w:numId="5">
    <w:abstractNumId w:val="3"/>
  </w:num>
  <w:num w:numId="6">
    <w:abstractNumId w:val="7"/>
  </w:num>
  <w:num w:numId="7">
    <w:abstractNumId w:val="0"/>
  </w:num>
  <w:num w:numId="8">
    <w:abstractNumId w:val="9"/>
  </w:num>
  <w:num w:numId="9">
    <w:abstractNumId w:val="4"/>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57"/>
    <w:rsid w:val="00017AB4"/>
    <w:rsid w:val="00023A66"/>
    <w:rsid w:val="000267AA"/>
    <w:rsid w:val="0003220E"/>
    <w:rsid w:val="00044381"/>
    <w:rsid w:val="00044A07"/>
    <w:rsid w:val="000540EE"/>
    <w:rsid w:val="00056EF0"/>
    <w:rsid w:val="0005758E"/>
    <w:rsid w:val="00057677"/>
    <w:rsid w:val="000620B2"/>
    <w:rsid w:val="00072D27"/>
    <w:rsid w:val="00080B70"/>
    <w:rsid w:val="0008550A"/>
    <w:rsid w:val="0009084C"/>
    <w:rsid w:val="000910FA"/>
    <w:rsid w:val="000954EB"/>
    <w:rsid w:val="000C26F7"/>
    <w:rsid w:val="000D34CF"/>
    <w:rsid w:val="000F0F6B"/>
    <w:rsid w:val="00107016"/>
    <w:rsid w:val="001104DF"/>
    <w:rsid w:val="001118D0"/>
    <w:rsid w:val="00167A7E"/>
    <w:rsid w:val="00167FD2"/>
    <w:rsid w:val="001716AB"/>
    <w:rsid w:val="00180F7D"/>
    <w:rsid w:val="00181C37"/>
    <w:rsid w:val="00184891"/>
    <w:rsid w:val="00190A53"/>
    <w:rsid w:val="001D2C86"/>
    <w:rsid w:val="001D5B32"/>
    <w:rsid w:val="001D7D4B"/>
    <w:rsid w:val="00215F4F"/>
    <w:rsid w:val="00225463"/>
    <w:rsid w:val="00234F57"/>
    <w:rsid w:val="002369C0"/>
    <w:rsid w:val="00237D71"/>
    <w:rsid w:val="0025338E"/>
    <w:rsid w:val="00255324"/>
    <w:rsid w:val="00263646"/>
    <w:rsid w:val="002A0ED3"/>
    <w:rsid w:val="002A681C"/>
    <w:rsid w:val="002B31D2"/>
    <w:rsid w:val="002D507C"/>
    <w:rsid w:val="002E1270"/>
    <w:rsid w:val="00334DAD"/>
    <w:rsid w:val="00361D16"/>
    <w:rsid w:val="00370CE1"/>
    <w:rsid w:val="00372D68"/>
    <w:rsid w:val="00394F73"/>
    <w:rsid w:val="003A1714"/>
    <w:rsid w:val="003B29E3"/>
    <w:rsid w:val="003C71F9"/>
    <w:rsid w:val="003D2D1F"/>
    <w:rsid w:val="003F2819"/>
    <w:rsid w:val="003F4649"/>
    <w:rsid w:val="004075CE"/>
    <w:rsid w:val="00413BDD"/>
    <w:rsid w:val="004915CA"/>
    <w:rsid w:val="004976F4"/>
    <w:rsid w:val="004A647A"/>
    <w:rsid w:val="004B2507"/>
    <w:rsid w:val="004B607B"/>
    <w:rsid w:val="004C7786"/>
    <w:rsid w:val="004E78B3"/>
    <w:rsid w:val="004F2CA1"/>
    <w:rsid w:val="004F4474"/>
    <w:rsid w:val="00505AFF"/>
    <w:rsid w:val="0052625A"/>
    <w:rsid w:val="00530A92"/>
    <w:rsid w:val="00546B98"/>
    <w:rsid w:val="005515DF"/>
    <w:rsid w:val="00552ABC"/>
    <w:rsid w:val="00597336"/>
    <w:rsid w:val="005A5FD1"/>
    <w:rsid w:val="005B622B"/>
    <w:rsid w:val="005B686C"/>
    <w:rsid w:val="005C54E0"/>
    <w:rsid w:val="005D40D3"/>
    <w:rsid w:val="0061357F"/>
    <w:rsid w:val="00627988"/>
    <w:rsid w:val="006361A8"/>
    <w:rsid w:val="00651AE0"/>
    <w:rsid w:val="0067284F"/>
    <w:rsid w:val="00692277"/>
    <w:rsid w:val="00693A44"/>
    <w:rsid w:val="006D66FD"/>
    <w:rsid w:val="006F37D1"/>
    <w:rsid w:val="00704C45"/>
    <w:rsid w:val="0071557A"/>
    <w:rsid w:val="00720FCC"/>
    <w:rsid w:val="00726308"/>
    <w:rsid w:val="00726583"/>
    <w:rsid w:val="00732D34"/>
    <w:rsid w:val="007627DA"/>
    <w:rsid w:val="007656CE"/>
    <w:rsid w:val="00776568"/>
    <w:rsid w:val="00786ABE"/>
    <w:rsid w:val="00787875"/>
    <w:rsid w:val="007A2CAC"/>
    <w:rsid w:val="007A6EEA"/>
    <w:rsid w:val="007B6181"/>
    <w:rsid w:val="007C19F6"/>
    <w:rsid w:val="007D7F5E"/>
    <w:rsid w:val="007E7DBF"/>
    <w:rsid w:val="00810F26"/>
    <w:rsid w:val="008126A4"/>
    <w:rsid w:val="0082544F"/>
    <w:rsid w:val="008270A4"/>
    <w:rsid w:val="00840D2C"/>
    <w:rsid w:val="008450FD"/>
    <w:rsid w:val="00850525"/>
    <w:rsid w:val="00890E03"/>
    <w:rsid w:val="008A7513"/>
    <w:rsid w:val="008B767F"/>
    <w:rsid w:val="008C0864"/>
    <w:rsid w:val="008C4E4E"/>
    <w:rsid w:val="008C6291"/>
    <w:rsid w:val="008C7141"/>
    <w:rsid w:val="008E79FA"/>
    <w:rsid w:val="008F2356"/>
    <w:rsid w:val="00912064"/>
    <w:rsid w:val="009219AC"/>
    <w:rsid w:val="00957752"/>
    <w:rsid w:val="009A7777"/>
    <w:rsid w:val="009E133C"/>
    <w:rsid w:val="00A2309B"/>
    <w:rsid w:val="00A6277A"/>
    <w:rsid w:val="00A63B1C"/>
    <w:rsid w:val="00A71C27"/>
    <w:rsid w:val="00A872DC"/>
    <w:rsid w:val="00A9249F"/>
    <w:rsid w:val="00AB551E"/>
    <w:rsid w:val="00AD3703"/>
    <w:rsid w:val="00AD5B4F"/>
    <w:rsid w:val="00AE0DBF"/>
    <w:rsid w:val="00AF4C27"/>
    <w:rsid w:val="00B02238"/>
    <w:rsid w:val="00B10959"/>
    <w:rsid w:val="00B116A8"/>
    <w:rsid w:val="00B3109A"/>
    <w:rsid w:val="00B41A8C"/>
    <w:rsid w:val="00B567D3"/>
    <w:rsid w:val="00B64094"/>
    <w:rsid w:val="00B74A8A"/>
    <w:rsid w:val="00B75BBA"/>
    <w:rsid w:val="00B76DA4"/>
    <w:rsid w:val="00B87335"/>
    <w:rsid w:val="00B9057D"/>
    <w:rsid w:val="00BA2E15"/>
    <w:rsid w:val="00BA7FF8"/>
    <w:rsid w:val="00BE4B88"/>
    <w:rsid w:val="00C026D1"/>
    <w:rsid w:val="00C05F1A"/>
    <w:rsid w:val="00C074F4"/>
    <w:rsid w:val="00C317BE"/>
    <w:rsid w:val="00C5000E"/>
    <w:rsid w:val="00C5148A"/>
    <w:rsid w:val="00C54427"/>
    <w:rsid w:val="00C57B89"/>
    <w:rsid w:val="00C81D9D"/>
    <w:rsid w:val="00C84D09"/>
    <w:rsid w:val="00CA7CE5"/>
    <w:rsid w:val="00CC505A"/>
    <w:rsid w:val="00CD0263"/>
    <w:rsid w:val="00CD0A20"/>
    <w:rsid w:val="00D0266E"/>
    <w:rsid w:val="00D27EBF"/>
    <w:rsid w:val="00D36D1F"/>
    <w:rsid w:val="00D50951"/>
    <w:rsid w:val="00D5596A"/>
    <w:rsid w:val="00D65517"/>
    <w:rsid w:val="00D721B9"/>
    <w:rsid w:val="00D86ABD"/>
    <w:rsid w:val="00D9292B"/>
    <w:rsid w:val="00D95459"/>
    <w:rsid w:val="00DA6FD3"/>
    <w:rsid w:val="00DB74A4"/>
    <w:rsid w:val="00DC7315"/>
    <w:rsid w:val="00DD445C"/>
    <w:rsid w:val="00DE022B"/>
    <w:rsid w:val="00DE4CB2"/>
    <w:rsid w:val="00E25AA5"/>
    <w:rsid w:val="00E343B1"/>
    <w:rsid w:val="00E47D83"/>
    <w:rsid w:val="00E5394E"/>
    <w:rsid w:val="00E80D66"/>
    <w:rsid w:val="00E921E1"/>
    <w:rsid w:val="00E93682"/>
    <w:rsid w:val="00EC42B3"/>
    <w:rsid w:val="00EC5183"/>
    <w:rsid w:val="00ED04AE"/>
    <w:rsid w:val="00F25FA3"/>
    <w:rsid w:val="00F43A3D"/>
    <w:rsid w:val="00F4658D"/>
    <w:rsid w:val="00F509AB"/>
    <w:rsid w:val="00F52058"/>
    <w:rsid w:val="00F76070"/>
    <w:rsid w:val="00F93DBD"/>
    <w:rsid w:val="00F94A7E"/>
    <w:rsid w:val="00FA7D28"/>
    <w:rsid w:val="00FB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0E57"/>
  <w15:docId w15:val="{21AB5AA6-E834-4D3B-A22E-329251FB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F57"/>
  </w:style>
  <w:style w:type="paragraph" w:styleId="Footer">
    <w:name w:val="footer"/>
    <w:basedOn w:val="Normal"/>
    <w:link w:val="FooterChar"/>
    <w:uiPriority w:val="99"/>
    <w:unhideWhenUsed/>
    <w:rsid w:val="00234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F57"/>
  </w:style>
  <w:style w:type="table" w:styleId="TableGrid">
    <w:name w:val="Table Grid"/>
    <w:basedOn w:val="TableNormal"/>
    <w:uiPriority w:val="59"/>
    <w:rsid w:val="004E7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5463"/>
    <w:pPr>
      <w:ind w:left="720"/>
      <w:contextualSpacing/>
    </w:pPr>
  </w:style>
  <w:style w:type="paragraph" w:customStyle="1" w:styleId="Default">
    <w:name w:val="Default"/>
    <w:rsid w:val="0022546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92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1E1"/>
    <w:rPr>
      <w:rFonts w:ascii="Tahoma" w:hAnsi="Tahoma" w:cs="Tahoma"/>
      <w:sz w:val="16"/>
      <w:szCs w:val="16"/>
    </w:rPr>
  </w:style>
  <w:style w:type="character" w:styleId="Hyperlink">
    <w:name w:val="Hyperlink"/>
    <w:basedOn w:val="DefaultParagraphFont"/>
    <w:uiPriority w:val="99"/>
    <w:unhideWhenUsed/>
    <w:rsid w:val="008E79FA"/>
    <w:rPr>
      <w:color w:val="0000FF" w:themeColor="hyperlink"/>
      <w:u w:val="single"/>
    </w:rPr>
  </w:style>
  <w:style w:type="character" w:customStyle="1" w:styleId="ListParagraphChar">
    <w:name w:val="List Paragraph Char"/>
    <w:link w:val="ListParagraph"/>
    <w:uiPriority w:val="34"/>
    <w:locked/>
    <w:rsid w:val="002369C0"/>
  </w:style>
  <w:style w:type="character" w:styleId="UnresolvedMention">
    <w:name w:val="Unresolved Mention"/>
    <w:basedOn w:val="DefaultParagraphFont"/>
    <w:uiPriority w:val="99"/>
    <w:semiHidden/>
    <w:unhideWhenUsed/>
    <w:rsid w:val="00C074F4"/>
    <w:rPr>
      <w:color w:val="605E5C"/>
      <w:shd w:val="clear" w:color="auto" w:fill="E1DFDD"/>
    </w:rPr>
  </w:style>
  <w:style w:type="character" w:styleId="CommentReference">
    <w:name w:val="annotation reference"/>
    <w:basedOn w:val="DefaultParagraphFont"/>
    <w:uiPriority w:val="99"/>
    <w:semiHidden/>
    <w:unhideWhenUsed/>
    <w:rsid w:val="005D40D3"/>
    <w:rPr>
      <w:sz w:val="16"/>
      <w:szCs w:val="16"/>
    </w:rPr>
  </w:style>
  <w:style w:type="paragraph" w:styleId="CommentText">
    <w:name w:val="annotation text"/>
    <w:basedOn w:val="Normal"/>
    <w:link w:val="CommentTextChar"/>
    <w:uiPriority w:val="99"/>
    <w:semiHidden/>
    <w:unhideWhenUsed/>
    <w:rsid w:val="005D40D3"/>
    <w:pPr>
      <w:spacing w:line="240" w:lineRule="auto"/>
    </w:pPr>
    <w:rPr>
      <w:sz w:val="20"/>
      <w:szCs w:val="20"/>
    </w:rPr>
  </w:style>
  <w:style w:type="character" w:customStyle="1" w:styleId="CommentTextChar">
    <w:name w:val="Comment Text Char"/>
    <w:basedOn w:val="DefaultParagraphFont"/>
    <w:link w:val="CommentText"/>
    <w:uiPriority w:val="99"/>
    <w:semiHidden/>
    <w:rsid w:val="005D40D3"/>
    <w:rPr>
      <w:sz w:val="20"/>
      <w:szCs w:val="20"/>
    </w:rPr>
  </w:style>
  <w:style w:type="paragraph" w:styleId="CommentSubject">
    <w:name w:val="annotation subject"/>
    <w:basedOn w:val="CommentText"/>
    <w:next w:val="CommentText"/>
    <w:link w:val="CommentSubjectChar"/>
    <w:uiPriority w:val="99"/>
    <w:semiHidden/>
    <w:unhideWhenUsed/>
    <w:rsid w:val="005D40D3"/>
    <w:rPr>
      <w:b/>
      <w:bCs/>
    </w:rPr>
  </w:style>
  <w:style w:type="character" w:customStyle="1" w:styleId="CommentSubjectChar">
    <w:name w:val="Comment Subject Char"/>
    <w:basedOn w:val="CommentTextChar"/>
    <w:link w:val="CommentSubject"/>
    <w:uiPriority w:val="99"/>
    <w:semiHidden/>
    <w:rsid w:val="005D40D3"/>
    <w:rPr>
      <w:b/>
      <w:bCs/>
      <w:sz w:val="20"/>
      <w:szCs w:val="20"/>
    </w:rPr>
  </w:style>
  <w:style w:type="paragraph" w:styleId="Revision">
    <w:name w:val="Revision"/>
    <w:hidden/>
    <w:uiPriority w:val="99"/>
    <w:semiHidden/>
    <w:rsid w:val="00B310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8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snik.BAKA@coe.i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ija.SIMIC@coe.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jp-eu.coe.int/en/web/horizontal-facility/home" TargetMode="External"/><Relationship Id="rId5" Type="http://schemas.openxmlformats.org/officeDocument/2006/relationships/numbering" Target="numbering.xml"/><Relationship Id="rId15" Type="http://schemas.openxmlformats.org/officeDocument/2006/relationships/hyperlink" Target="http://www.europa.e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e.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051494A70A94C93695089DBE52ED9" ma:contentTypeVersion="0" ma:contentTypeDescription="Create a new document." ma:contentTypeScope="" ma:versionID="8d911629fd4ca0764f1f5efa23e8479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ACF88-E0C6-41E6-A342-B5AB50906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E4B35A-97B9-4195-B7D6-02DEC35D06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0D807-73AC-4C40-91D6-FD8C3332664D}">
  <ds:schemaRefs>
    <ds:schemaRef ds:uri="http://schemas.microsoft.com/sharepoint/v3/contenttype/forms"/>
  </ds:schemaRefs>
</ds:datastoreItem>
</file>

<file path=customXml/itemProps4.xml><?xml version="1.0" encoding="utf-8"?>
<ds:datastoreItem xmlns:ds="http://schemas.openxmlformats.org/officeDocument/2006/customXml" ds:itemID="{3719327A-2215-489E-9469-0923E3FC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HOWSON Nichola</dc:creator>
  <cp:lastModifiedBy>PAPILA Serkan</cp:lastModifiedBy>
  <cp:revision>2</cp:revision>
  <cp:lastPrinted>2019-05-20T10:01:00Z</cp:lastPrinted>
  <dcterms:created xsi:type="dcterms:W3CDTF">2020-06-10T06:15:00Z</dcterms:created>
  <dcterms:modified xsi:type="dcterms:W3CDTF">2020-06-10T06:15:00Z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0x010100D68051494A70A94C93695089DBE52ED9</vt:lpwstr>
  </property>
</Properties>
</file>