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05EF0C8" w:rsidR="003122C0" w:rsidRPr="002A092A" w:rsidRDefault="001D4D56">
            <w:pPr>
              <w:rPr>
                <w:rFonts w:ascii="Tahoma" w:hAnsi="Tahoma" w:cs="Tahoma"/>
                <w:caps/>
                <w:color w:val="000000" w:themeColor="text1"/>
                <w:sz w:val="18"/>
                <w:szCs w:val="18"/>
                <w:highlight w:val="cyan"/>
              </w:rPr>
            </w:pPr>
            <w:r w:rsidRPr="009A362C">
              <w:rPr>
                <w:rFonts w:ascii="Tahoma" w:hAnsi="Tahoma" w:cs="Tahoma"/>
                <w:caps/>
                <w:color w:val="000000" w:themeColor="text1"/>
                <w:sz w:val="18"/>
                <w:szCs w:val="18"/>
              </w:rPr>
              <w:t>BH5040/FC/2023/</w:t>
            </w:r>
            <w:r w:rsidR="0076452B">
              <w:rPr>
                <w:rFonts w:ascii="Tahoma" w:hAnsi="Tahoma" w:cs="Tahoma"/>
                <w:caps/>
                <w:color w:val="000000" w:themeColor="text1"/>
                <w:sz w:val="18"/>
                <w:szCs w:val="18"/>
              </w:rPr>
              <w:t>2</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4864806" w:rsidR="003122C0" w:rsidRPr="002A092A" w:rsidRDefault="001D4D56">
            <w:pPr>
              <w:rPr>
                <w:rFonts w:ascii="Tahoma" w:hAnsi="Tahoma" w:cs="Tahoma"/>
                <w:caps/>
                <w:color w:val="000000" w:themeColor="text1"/>
                <w:sz w:val="18"/>
                <w:szCs w:val="18"/>
                <w:highlight w:val="cyan"/>
              </w:rPr>
            </w:pPr>
            <w:r>
              <w:rPr>
                <w:rFonts w:ascii="Tahoma" w:hAnsi="Tahoma" w:cs="Tahoma"/>
                <w:caps/>
                <w:color w:val="000000" w:themeColor="text1"/>
                <w:sz w:val="18"/>
                <w:szCs w:val="18"/>
              </w:rPr>
              <w:t>HF 24 / EDUCATION</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223572FD" w:rsidR="003122C0" w:rsidRPr="002A092A" w:rsidRDefault="001D4D56">
            <w:pPr>
              <w:rPr>
                <w:rFonts w:ascii="Tahoma" w:hAnsi="Tahoma" w:cs="Tahoma"/>
                <w:b/>
                <w:caps/>
                <w:color w:val="000000" w:themeColor="text1"/>
                <w:sz w:val="18"/>
                <w:szCs w:val="18"/>
                <w:highlight w:val="cyan"/>
              </w:rPr>
            </w:pPr>
            <w:r>
              <w:rPr>
                <w:rFonts w:ascii="Tahoma" w:hAnsi="Tahoma" w:cs="Tahoma"/>
                <w:color w:val="000000" w:themeColor="text1"/>
                <w:sz w:val="18"/>
                <w:szCs w:val="18"/>
              </w:rPr>
              <w:t xml:space="preserve">ZORICA LEŠIĆ - </w:t>
            </w:r>
            <w:hyperlink r:id="rId11" w:history="1">
              <w:r>
                <w:rPr>
                  <w:rStyle w:val="Hyperlink"/>
                  <w:rFonts w:ascii="Tahoma" w:hAnsi="Tahoma" w:cs="Tahoma"/>
                  <w:sz w:val="18"/>
                  <w:szCs w:val="18"/>
                </w:rPr>
                <w:t>zorica.lesic@coe.int</w:t>
              </w:r>
            </w:hyperlink>
            <w:r>
              <w:rPr>
                <w:rFonts w:ascii="Tahoma" w:hAnsi="Tahoma" w:cs="Tahoma"/>
                <w:color w:val="000000" w:themeColor="text1"/>
                <w:sz w:val="18"/>
                <w:szCs w:val="18"/>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6C113874" w14:textId="26585D0A" w:rsidR="001D4D56" w:rsidRPr="002A092A" w:rsidRDefault="001D4D56" w:rsidP="001D4D56">
      <w:pPr>
        <w:spacing w:before="60" w:after="120"/>
        <w:jc w:val="both"/>
        <w:rPr>
          <w:rFonts w:ascii="Tahoma" w:hAnsi="Tahoma" w:cs="Tahoma"/>
          <w:b/>
        </w:rPr>
      </w:pPr>
      <w:r w:rsidRPr="002A092A">
        <w:rPr>
          <w:rFonts w:ascii="Tahoma" w:hAnsi="Tahoma" w:cs="Tahoma"/>
          <w:b/>
        </w:rPr>
        <w:t xml:space="preserve">This Act of Engagement lays down the terms and conditions of the </w:t>
      </w:r>
      <w:r w:rsidRPr="002A092A">
        <w:rPr>
          <w:rFonts w:ascii="Tahoma" w:hAnsi="Tahoma" w:cs="Tahoma"/>
          <w:b/>
          <w:u w:val="single"/>
        </w:rPr>
        <w:t>framework contract</w:t>
      </w:r>
      <w:r w:rsidRPr="002A092A">
        <w:rPr>
          <w:rFonts w:ascii="Tahoma" w:hAnsi="Tahoma" w:cs="Tahoma"/>
          <w:b/>
        </w:rPr>
        <w:t xml:space="preserve"> between the Provider (as described below</w:t>
      </w:r>
      <w:r>
        <w:rPr>
          <w:rFonts w:ascii="Tahoma" w:hAnsi="Tahoma" w:cs="Tahoma"/>
          <w:b/>
        </w:rPr>
        <w:t>)</w:t>
      </w:r>
      <w:r w:rsidRPr="002A092A">
        <w:rPr>
          <w:rFonts w:ascii="Tahoma" w:hAnsi="Tahoma" w:cs="Tahoma"/>
          <w:b/>
        </w:rPr>
        <w:t>, and the Council of Europe</w:t>
      </w:r>
      <w:r w:rsidRPr="002A092A">
        <w:rPr>
          <w:rFonts w:ascii="Tahoma" w:hAnsi="Tahoma" w:cs="Tahoma"/>
          <w:b/>
          <w:vertAlign w:val="superscript"/>
        </w:rPr>
        <w:footnoteReference w:id="1"/>
      </w:r>
      <w:r w:rsidRPr="002A092A">
        <w:rPr>
          <w:rFonts w:ascii="Tahoma" w:hAnsi="Tahoma" w:cs="Tahoma"/>
          <w:b/>
        </w:rPr>
        <w:t xml:space="preserve"> for the provision of </w:t>
      </w:r>
      <w:r>
        <w:rPr>
          <w:rFonts w:ascii="Tahoma" w:hAnsi="Tahoma" w:cs="Tahoma"/>
          <w:b/>
        </w:rPr>
        <w:t xml:space="preserve">international consultancy services </w:t>
      </w:r>
      <w:r w:rsidRPr="00673CE9">
        <w:rPr>
          <w:rFonts w:ascii="Tahoma" w:hAnsi="Tahoma" w:cs="Tahoma"/>
          <w:b/>
        </w:rPr>
        <w:t xml:space="preserve">in </w:t>
      </w:r>
      <w:r>
        <w:rPr>
          <w:rFonts w:ascii="Tahoma" w:hAnsi="Tahoma" w:cs="Tahoma"/>
          <w:b/>
        </w:rPr>
        <w:t xml:space="preserve">the framework </w:t>
      </w:r>
      <w:r w:rsidRPr="00673CE9">
        <w:rPr>
          <w:rFonts w:ascii="Tahoma" w:hAnsi="Tahoma" w:cs="Tahoma"/>
          <w:b/>
        </w:rPr>
        <w:t>of the “Quality Education for All</w:t>
      </w:r>
      <w:r>
        <w:rPr>
          <w:rFonts w:ascii="Tahoma" w:hAnsi="Tahoma" w:cs="Tahoma"/>
          <w:b/>
        </w:rPr>
        <w:t>”</w:t>
      </w:r>
      <w:r w:rsidRPr="00673CE9">
        <w:rPr>
          <w:rFonts w:ascii="Tahoma" w:hAnsi="Tahoma" w:cs="Tahoma"/>
          <w:b/>
        </w:rPr>
        <w:t xml:space="preserve"> project in Bosnia and Herzegovina</w:t>
      </w:r>
      <w:r>
        <w:rPr>
          <w:rFonts w:ascii="Tahoma" w:hAnsi="Tahoma" w:cs="Tahoma"/>
          <w:b/>
        </w:rPr>
        <w:t xml:space="preserve">.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138C9A4B" w:rsidR="003F5BE6" w:rsidRPr="002A092A" w:rsidRDefault="001D4D5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w:t>
      </w:r>
      <w:r w:rsidRPr="008B0F49">
        <w:rPr>
          <w:rFonts w:ascii="Tahoma" w:hAnsi="Tahoma" w:cs="Tahoma"/>
          <w:sz w:val="20"/>
          <w:szCs w:val="20"/>
        </w:rPr>
        <w:t>joint Council of Europe/European Union Horizontal Facility project “Quality Education for All” in Bosnia and Herzegovina</w:t>
      </w:r>
      <w:r w:rsidRPr="002A092A">
        <w:rPr>
          <w:rFonts w:ascii="Tahoma" w:hAnsi="Tahoma" w:cs="Tahoma"/>
          <w:sz w:val="20"/>
          <w:szCs w:val="20"/>
        </w:rPr>
        <w:t xml:space="preserve">. </w:t>
      </w:r>
      <w:r w:rsidRPr="008B0F49">
        <w:rPr>
          <w:rFonts w:ascii="Tahoma" w:hAnsi="Tahoma" w:cs="Tahoma"/>
          <w:sz w:val="20"/>
          <w:szCs w:val="20"/>
        </w:rPr>
        <w:t xml:space="preserve">The project is implemented throughout a period of 48 months (January 2023 – December 2026) by the Education Department and the project team based in the Council of Europe Office in Sarajevo. The main partners of the project are the Ministry of Civil Affairs of Bosnia and Herzegovina and all </w:t>
      </w:r>
      <w:r w:rsidRPr="001D4D56">
        <w:rPr>
          <w:rFonts w:ascii="Tahoma" w:hAnsi="Tahoma" w:cs="Tahoma"/>
          <w:sz w:val="20"/>
          <w:szCs w:val="20"/>
        </w:rPr>
        <w:t>relevant entit</w:t>
      </w:r>
      <w:r w:rsidR="00393435">
        <w:rPr>
          <w:rFonts w:ascii="Tahoma" w:hAnsi="Tahoma" w:cs="Tahoma"/>
          <w:sz w:val="20"/>
          <w:szCs w:val="20"/>
        </w:rPr>
        <w:t>ies</w:t>
      </w:r>
      <w:r w:rsidRPr="001D4D56">
        <w:rPr>
          <w:rFonts w:ascii="Tahoma" w:hAnsi="Tahoma" w:cs="Tahoma"/>
          <w:sz w:val="20"/>
          <w:szCs w:val="20"/>
        </w:rPr>
        <w:t xml:space="preserve"> and cantonal ministries of education. The action aims to foster implementation of the Policy Recommendations with a Roadmap for improving inclusive education in Bosnia and Herzegovina. </w:t>
      </w:r>
      <w:r w:rsidR="003F5BE6" w:rsidRPr="001D4D56">
        <w:rPr>
          <w:rFonts w:ascii="Tahoma" w:hAnsi="Tahoma" w:cs="Tahoma"/>
          <w:sz w:val="20"/>
          <w:szCs w:val="20"/>
        </w:rPr>
        <w:t>In that context, it is looking for a maximum of</w:t>
      </w:r>
      <w:r w:rsidRPr="001D4D56">
        <w:rPr>
          <w:rFonts w:ascii="Tahoma" w:hAnsi="Tahoma" w:cs="Tahoma"/>
          <w:sz w:val="20"/>
          <w:szCs w:val="20"/>
        </w:rPr>
        <w:t xml:space="preserve"> 10</w:t>
      </w:r>
      <w:r w:rsidR="003F5BE6" w:rsidRPr="001D4D56">
        <w:rPr>
          <w:rFonts w:ascii="Tahoma" w:hAnsi="Tahoma" w:cs="Tahoma"/>
          <w:sz w:val="20"/>
          <w:szCs w:val="20"/>
        </w:rPr>
        <w:t xml:space="preserve"> Provider(s) for the provision of</w:t>
      </w:r>
      <w:r w:rsidRPr="001D4D56">
        <w:rPr>
          <w:rFonts w:ascii="Tahoma" w:hAnsi="Tahoma" w:cs="Tahoma"/>
          <w:sz w:val="20"/>
          <w:szCs w:val="20"/>
        </w:rPr>
        <w:t xml:space="preserve"> international consultancy services</w:t>
      </w:r>
      <w:r w:rsidR="003F5BE6" w:rsidRPr="001D4D56">
        <w:rPr>
          <w:rFonts w:ascii="Tahoma" w:hAnsi="Tahoma" w:cs="Tahoma"/>
          <w:sz w:val="20"/>
          <w:szCs w:val="20"/>
        </w:rPr>
        <w:t xml:space="preserve"> to be requested by the Council on an as needed</w:t>
      </w:r>
      <w:r w:rsidR="003F5BE6" w:rsidRPr="002A092A">
        <w:rPr>
          <w:rFonts w:ascii="Tahoma" w:hAnsi="Tahoma" w:cs="Tahoma"/>
          <w:sz w:val="20"/>
          <w:szCs w:val="20"/>
        </w:rPr>
        <w:t xml:space="preserve">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1F0E3FDF"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1D4D56">
        <w:rPr>
          <w:rFonts w:ascii="Tahoma" w:hAnsi="Tahoma" w:cs="Tahoma"/>
          <w:sz w:val="20"/>
          <w:szCs w:val="20"/>
        </w:rPr>
        <w:t>3</w:t>
      </w:r>
      <w:r w:rsidRPr="002A092A">
        <w:rPr>
          <w:rFonts w:ascii="Tahoma" w:hAnsi="Tahoma" w:cs="Tahoma"/>
          <w:sz w:val="20"/>
          <w:szCs w:val="20"/>
        </w:rPr>
        <w:t xml:space="preserve"> (t</w:t>
      </w:r>
      <w:r w:rsidR="001D4D56">
        <w:rPr>
          <w:rFonts w:ascii="Tahoma" w:hAnsi="Tahoma" w:cs="Tahoma"/>
          <w:sz w:val="20"/>
          <w:szCs w:val="20"/>
        </w:rPr>
        <w:t>hree</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1D4D56" w:rsidRDefault="003F5BE6" w:rsidP="003F5BE6">
      <w:pPr>
        <w:spacing w:line="276" w:lineRule="auto"/>
        <w:ind w:left="-142"/>
        <w:jc w:val="both"/>
        <w:rPr>
          <w:rFonts w:ascii="Tahoma" w:hAnsi="Tahoma" w:cs="Tahoma"/>
          <w:b/>
          <w:sz w:val="20"/>
          <w:szCs w:val="20"/>
        </w:rPr>
      </w:pPr>
      <w:r w:rsidRPr="001D4D56">
        <w:rPr>
          <w:rFonts w:ascii="Tahoma" w:hAnsi="Tahoma" w:cs="Tahoma"/>
          <w:b/>
          <w:sz w:val="20"/>
          <w:szCs w:val="20"/>
        </w:rPr>
        <w:t>Pooling</w:t>
      </w:r>
    </w:p>
    <w:p w14:paraId="3B3206BF" w14:textId="77777777" w:rsidR="003F5BE6" w:rsidRPr="001D4D56" w:rsidRDefault="003F5BE6" w:rsidP="003F5BE6">
      <w:pPr>
        <w:spacing w:line="276" w:lineRule="auto"/>
        <w:ind w:left="-142"/>
        <w:jc w:val="both"/>
        <w:rPr>
          <w:rFonts w:ascii="Tahoma" w:hAnsi="Tahoma" w:cs="Tahoma"/>
          <w:sz w:val="20"/>
          <w:szCs w:val="20"/>
        </w:rPr>
      </w:pPr>
      <w:r w:rsidRPr="001D4D56">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1D4D56" w:rsidRDefault="003F5BE6" w:rsidP="00976B60">
      <w:pPr>
        <w:pStyle w:val="Default"/>
        <w:numPr>
          <w:ilvl w:val="0"/>
          <w:numId w:val="5"/>
        </w:numPr>
        <w:ind w:left="567"/>
        <w:rPr>
          <w:rFonts w:ascii="Tahoma" w:hAnsi="Tahoma" w:cs="Tahoma"/>
          <w:sz w:val="20"/>
          <w:szCs w:val="20"/>
        </w:rPr>
      </w:pPr>
      <w:r w:rsidRPr="001D4D56">
        <w:rPr>
          <w:rFonts w:ascii="Tahoma" w:hAnsi="Tahoma" w:cs="Tahoma"/>
          <w:sz w:val="20"/>
          <w:szCs w:val="20"/>
        </w:rPr>
        <w:t>quality (including as appropriate: capability, expertise, past performance, availability of resources and proposed methods of undertaking the work</w:t>
      </w:r>
      <w:proofErr w:type="gramStart"/>
      <w:r w:rsidRPr="001D4D56">
        <w:rPr>
          <w:rFonts w:ascii="Tahoma" w:hAnsi="Tahoma" w:cs="Tahoma"/>
          <w:sz w:val="20"/>
          <w:szCs w:val="20"/>
        </w:rPr>
        <w:t>);</w:t>
      </w:r>
      <w:proofErr w:type="gramEnd"/>
    </w:p>
    <w:p w14:paraId="01E5A3DC" w14:textId="77777777" w:rsidR="003F5BE6" w:rsidRPr="001D4D56" w:rsidRDefault="003F5BE6" w:rsidP="00976B60">
      <w:pPr>
        <w:pStyle w:val="Default"/>
        <w:numPr>
          <w:ilvl w:val="0"/>
          <w:numId w:val="5"/>
        </w:numPr>
        <w:ind w:left="567"/>
        <w:rPr>
          <w:rFonts w:ascii="Tahoma" w:hAnsi="Tahoma" w:cs="Tahoma"/>
          <w:sz w:val="20"/>
          <w:szCs w:val="20"/>
        </w:rPr>
      </w:pPr>
      <w:r w:rsidRPr="001D4D56">
        <w:rPr>
          <w:rFonts w:ascii="Tahoma" w:hAnsi="Tahoma" w:cs="Tahoma"/>
          <w:sz w:val="20"/>
          <w:szCs w:val="20"/>
        </w:rPr>
        <w:t>availability (including, without limitation, capacity to meet required deadlines and, where relevant, geographical location); and</w:t>
      </w:r>
    </w:p>
    <w:p w14:paraId="61CBF01C" w14:textId="77777777" w:rsidR="003F5BE6" w:rsidRPr="001D4D56" w:rsidRDefault="003F5BE6" w:rsidP="00976B60">
      <w:pPr>
        <w:pStyle w:val="Default"/>
        <w:numPr>
          <w:ilvl w:val="0"/>
          <w:numId w:val="5"/>
        </w:numPr>
        <w:ind w:left="567"/>
        <w:rPr>
          <w:rFonts w:ascii="Tahoma" w:hAnsi="Tahoma" w:cs="Tahoma"/>
          <w:sz w:val="20"/>
          <w:szCs w:val="20"/>
        </w:rPr>
      </w:pPr>
      <w:r w:rsidRPr="001D4D56">
        <w:rPr>
          <w:rFonts w:ascii="Tahoma" w:hAnsi="Tahoma" w:cs="Tahoma"/>
          <w:sz w:val="20"/>
          <w:szCs w:val="20"/>
        </w:rPr>
        <w:t>price.</w:t>
      </w:r>
    </w:p>
    <w:p w14:paraId="67C73D0F" w14:textId="00B51007" w:rsidR="003F5BE6" w:rsidRPr="001D4D56" w:rsidRDefault="003F5BE6" w:rsidP="003F5BE6">
      <w:pPr>
        <w:spacing w:line="276" w:lineRule="auto"/>
        <w:ind w:left="-142"/>
        <w:jc w:val="both"/>
        <w:rPr>
          <w:rFonts w:ascii="Tahoma" w:hAnsi="Tahoma" w:cs="Tahoma"/>
          <w:sz w:val="20"/>
          <w:szCs w:val="20"/>
        </w:rPr>
      </w:pPr>
      <w:r w:rsidRPr="001D4D56">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53100549"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1D4D56">
        <w:rPr>
          <w:rFonts w:ascii="Tahoma" w:hAnsi="Tahoma" w:cs="Tahoma"/>
          <w:color w:val="000000"/>
          <w:sz w:val="20"/>
          <w:szCs w:val="20"/>
          <w:lang w:eastAsia="en-US"/>
        </w:rPr>
        <w:t xml:space="preserve">in Euros without VAT. For the VAT regime to be mentioned on the invoice(s), please refer to Article 4.2 of the Legal Conditions (See Section C. below). </w:t>
      </w:r>
      <w:r w:rsidRPr="001D4D56">
        <w:rPr>
          <w:rFonts w:ascii="Tahoma" w:hAnsi="Tahoma" w:cs="Tahoma"/>
          <w:b/>
          <w:color w:val="000000"/>
          <w:sz w:val="20"/>
          <w:szCs w:val="20"/>
          <w:lang w:eastAsia="en-US"/>
        </w:rPr>
        <w:t xml:space="preserve"> </w:t>
      </w:r>
      <w:r w:rsidRPr="001D4D56">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27FB37DE">
                <wp:simplePos x="0" y="0"/>
                <wp:positionH relativeFrom="column">
                  <wp:posOffset>4594860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BA5A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1.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" adj="3973" strokecolor="red">
                <o:lock v:ext="edit" aspectratio="t"/>
                <v:textbox style="layout-flow:vertical-ideographic"/>
                <w10:anchorlock/>
              </v:shape>
            </w:pict>
          </mc:Fallback>
        </mc:AlternateContent>
      </w:r>
    </w:p>
    <w:tbl>
      <w:tblPr>
        <w:tblW w:w="10485"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599"/>
      </w:tblGrid>
      <w:tr w:rsidR="003F5BE6" w:rsidRPr="002A092A" w14:paraId="2585E0D7" w14:textId="77777777" w:rsidTr="007514DA">
        <w:trPr>
          <w:trHeight w:val="688"/>
        </w:trPr>
        <w:tc>
          <w:tcPr>
            <w:tcW w:w="7551"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5"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59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D773AC" w14:paraId="0934CAF9" w14:textId="77777777" w:rsidTr="007514DA">
        <w:trPr>
          <w:trHeight w:val="374"/>
        </w:trPr>
        <w:tc>
          <w:tcPr>
            <w:tcW w:w="7551" w:type="dxa"/>
            <w:tcBorders>
              <w:right w:val="single" w:sz="2" w:space="0" w:color="FF0000"/>
            </w:tcBorders>
            <w:shd w:val="clear" w:color="auto" w:fill="F2F2F2" w:themeFill="background1" w:themeFillShade="F2"/>
            <w:vAlign w:val="center"/>
          </w:tcPr>
          <w:p w14:paraId="1C0F6835" w14:textId="7FC31A77" w:rsidR="003F5BE6" w:rsidRPr="00D773AC" w:rsidRDefault="001D4D56" w:rsidP="003F5BE6">
            <w:pPr>
              <w:spacing w:line="276" w:lineRule="auto"/>
              <w:ind w:left="34"/>
              <w:rPr>
                <w:rFonts w:ascii="Tahoma" w:hAnsi="Tahoma" w:cs="Tahoma"/>
                <w:sz w:val="18"/>
                <w:szCs w:val="18"/>
                <w:lang w:eastAsia="en-US"/>
              </w:rPr>
            </w:pPr>
            <w:r w:rsidRPr="00D773AC">
              <w:rPr>
                <w:rFonts w:ascii="Tahoma" w:hAnsi="Tahoma" w:cs="Tahoma"/>
                <w:sz w:val="18"/>
                <w:szCs w:val="18"/>
                <w:lang w:eastAsia="en-US"/>
              </w:rPr>
              <w:t>Daily fee</w:t>
            </w:r>
          </w:p>
        </w:tc>
        <w:tc>
          <w:tcPr>
            <w:tcW w:w="133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D773AC" w:rsidRDefault="003F5BE6" w:rsidP="003F5BE6">
            <w:pPr>
              <w:spacing w:line="276" w:lineRule="auto"/>
              <w:ind w:left="-142" w:right="-91"/>
              <w:jc w:val="center"/>
              <w:rPr>
                <w:rFonts w:ascii="Tahoma" w:hAnsi="Tahoma" w:cs="Tahoma"/>
                <w:sz w:val="18"/>
                <w:szCs w:val="18"/>
                <w:lang w:eastAsia="en-US"/>
              </w:rPr>
            </w:pPr>
          </w:p>
        </w:tc>
        <w:tc>
          <w:tcPr>
            <w:tcW w:w="159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773DF4E6" w:rsidR="003F5BE6" w:rsidRPr="00D773AC" w:rsidRDefault="001D4D56" w:rsidP="003F5BE6">
            <w:pPr>
              <w:spacing w:line="276" w:lineRule="auto"/>
              <w:ind w:left="-142" w:right="-91"/>
              <w:jc w:val="center"/>
              <w:rPr>
                <w:rFonts w:ascii="Tahoma" w:hAnsi="Tahoma" w:cs="Tahoma"/>
                <w:sz w:val="18"/>
                <w:szCs w:val="18"/>
                <w:lang w:eastAsia="en-US"/>
              </w:rPr>
            </w:pPr>
            <w:r w:rsidRPr="00D773AC">
              <w:rPr>
                <w:rFonts w:ascii="Tahoma" w:hAnsi="Tahoma" w:cs="Tahoma"/>
                <w:sz w:val="18"/>
                <w:szCs w:val="18"/>
                <w:lang w:eastAsia="en-US"/>
              </w:rPr>
              <w:t>320</w:t>
            </w:r>
          </w:p>
        </w:tc>
      </w:tr>
    </w:tbl>
    <w:p w14:paraId="01676524" w14:textId="77777777" w:rsidR="009E64B7" w:rsidRPr="00D773AC" w:rsidRDefault="009E64B7" w:rsidP="009E64B7">
      <w:pPr>
        <w:ind w:left="-142"/>
        <w:rPr>
          <w:rFonts w:ascii="Tahoma" w:hAnsi="Tahoma" w:cs="Tahoma"/>
          <w:b/>
        </w:rPr>
      </w:pPr>
      <w:bookmarkStart w:id="0" w:name="_Hlk62556255"/>
    </w:p>
    <w:p w14:paraId="769FD996" w14:textId="645D2CC0" w:rsidR="009E64B7" w:rsidRPr="00D773AC" w:rsidRDefault="009E64B7" w:rsidP="009E64B7">
      <w:pPr>
        <w:ind w:left="-142"/>
        <w:rPr>
          <w:rFonts w:ascii="Tahoma" w:hAnsi="Tahoma" w:cs="Tahoma"/>
          <w:bCs/>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D773AC" w14:paraId="0852D2EE" w14:textId="77777777" w:rsidTr="00B37702">
        <w:tc>
          <w:tcPr>
            <w:tcW w:w="9105" w:type="dxa"/>
            <w:shd w:val="clear" w:color="auto" w:fill="DBE5F1" w:themeFill="accent1" w:themeFillTint="33"/>
            <w:vAlign w:val="center"/>
          </w:tcPr>
          <w:p w14:paraId="6D6B4295" w14:textId="77777777" w:rsidR="009E64B7" w:rsidRPr="00D773AC" w:rsidRDefault="009E64B7" w:rsidP="00B37702">
            <w:pPr>
              <w:spacing w:before="120" w:after="120"/>
              <w:rPr>
                <w:rFonts w:ascii="Tahoma" w:hAnsi="Tahoma" w:cs="Tahoma"/>
                <w:sz w:val="20"/>
                <w:szCs w:val="20"/>
              </w:rPr>
            </w:pPr>
            <w:r w:rsidRPr="00D773AC">
              <w:rPr>
                <w:rFonts w:ascii="Tahoma" w:hAnsi="Tahoma" w:cs="Tahoma"/>
                <w:sz w:val="20"/>
                <w:szCs w:val="20"/>
              </w:rPr>
              <w:t>This Framework Contract</w:t>
            </w:r>
            <w:r w:rsidRPr="00D773AC">
              <w:rPr>
                <w:rFonts w:ascii="Tahoma" w:eastAsia="Calibri" w:hAnsi="Tahoma" w:cs="Tahoma"/>
                <w:sz w:val="20"/>
                <w:szCs w:val="20"/>
                <w:lang w:val="en-US" w:eastAsia="en-US"/>
              </w:rPr>
              <w:t xml:space="preserve"> takes effect as from the date of its signature by both parties and is</w:t>
            </w:r>
            <w:r w:rsidRPr="00D773A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1428F8D7EC724C9AB2D92DC33068A11D"/>
              </w:placeholder>
              <w:date w:fullDate="2026-12-31T00:00:00Z">
                <w:dateFormat w:val="dd/MM/yyyy"/>
                <w:lid w:val="fr-FR"/>
                <w:storeMappedDataAs w:val="dateTime"/>
                <w:calendar w:val="gregorian"/>
              </w:date>
            </w:sdtPr>
            <w:sdtContent>
              <w:p w14:paraId="46E63382" w14:textId="7B7409B9" w:rsidR="009E64B7" w:rsidRPr="00D773AC" w:rsidRDefault="001D4D56" w:rsidP="007514DA">
                <w:pPr>
                  <w:spacing w:before="120" w:after="120"/>
                  <w:jc w:val="center"/>
                  <w:rPr>
                    <w:rFonts w:ascii="Tahoma" w:hAnsi="Tahoma" w:cs="Tahoma"/>
                    <w:sz w:val="20"/>
                    <w:szCs w:val="20"/>
                  </w:rPr>
                </w:pPr>
                <w:r w:rsidRPr="00D773AC">
                  <w:rPr>
                    <w:rStyle w:val="Style71"/>
                    <w:rFonts w:ascii="Tahoma" w:hAnsi="Tahoma" w:cs="Tahoma"/>
                    <w:szCs w:val="20"/>
                  </w:rPr>
                  <w:t>3</w:t>
                </w:r>
                <w:r w:rsidRPr="00D773AC">
                  <w:rPr>
                    <w:rStyle w:val="Style71"/>
                  </w:rPr>
                  <w:t>1/12/2026</w:t>
                </w:r>
              </w:p>
            </w:sdtContent>
          </w:sdt>
        </w:tc>
      </w:tr>
      <w:tr w:rsidR="009E64B7" w:rsidRPr="00026E8A" w14:paraId="037C6C91" w14:textId="77777777" w:rsidTr="00B37702">
        <w:tc>
          <w:tcPr>
            <w:tcW w:w="10449" w:type="dxa"/>
            <w:gridSpan w:val="2"/>
            <w:shd w:val="clear" w:color="auto" w:fill="DBE5F1" w:themeFill="accent1" w:themeFillTint="33"/>
            <w:vAlign w:val="center"/>
          </w:tcPr>
          <w:p w14:paraId="6C72999F" w14:textId="77777777" w:rsidR="009E64B7" w:rsidRPr="001D4D56" w:rsidRDefault="009E64B7" w:rsidP="00B37702">
            <w:pPr>
              <w:spacing w:before="120" w:after="120"/>
              <w:rPr>
                <w:rStyle w:val="Style71"/>
                <w:rFonts w:ascii="Tahoma" w:hAnsi="Tahoma" w:cs="Tahoma"/>
              </w:rPr>
            </w:pPr>
            <w:r w:rsidRPr="00D773AC">
              <w:rPr>
                <w:rFonts w:ascii="Tahoma" w:hAnsi="Tahoma" w:cs="Tahoma"/>
                <w:sz w:val="20"/>
                <w:szCs w:val="20"/>
              </w:rPr>
              <w:t>The Framework Contract cannot be renewed.</w:t>
            </w:r>
          </w:p>
        </w:tc>
      </w:tr>
      <w:bookmarkEnd w:id="0"/>
      <w:bookmarkEnd w:id="1"/>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697D47C1" w14:textId="61C6CDB3" w:rsidR="00776CB8" w:rsidRPr="00776CB8" w:rsidRDefault="00776CB8" w:rsidP="00776CB8">
      <w:pPr>
        <w:numPr>
          <w:ilvl w:val="0"/>
          <w:numId w:val="3"/>
        </w:numPr>
        <w:tabs>
          <w:tab w:val="left" w:pos="284"/>
        </w:tabs>
        <w:ind w:left="284" w:right="283" w:hanging="284"/>
        <w:jc w:val="both"/>
        <w:rPr>
          <w:rFonts w:ascii="Tahoma" w:hAnsi="Tahoma" w:cs="Tahoma"/>
          <w:sz w:val="20"/>
          <w:szCs w:val="20"/>
          <w:lang w:val="en-US"/>
        </w:rPr>
      </w:pPr>
      <w:r w:rsidRPr="004B6EE7">
        <w:rPr>
          <w:rFonts w:ascii="Tahoma" w:hAnsi="Tahoma" w:cs="Tahoma"/>
          <w:sz w:val="20"/>
          <w:szCs w:val="20"/>
          <w:lang w:val="en-US"/>
        </w:rPr>
        <w:t>Where the Provider belongs to the category of local</w:t>
      </w:r>
      <w:r w:rsidR="00077A5C">
        <w:rPr>
          <w:rStyle w:val="FootnoteReference"/>
          <w:rFonts w:ascii="Tahoma" w:hAnsi="Tahoma" w:cs="Tahoma"/>
          <w:sz w:val="20"/>
          <w:szCs w:val="20"/>
          <w:lang w:val="en-US"/>
        </w:rPr>
        <w:footnoteReference w:id="3"/>
      </w:r>
      <w:r w:rsidRPr="004B6EE7">
        <w:rPr>
          <w:rFonts w:ascii="Tahoma" w:hAnsi="Tahoma" w:cs="Tahoma"/>
          <w:sz w:val="20"/>
          <w:szCs w:val="20"/>
          <w:lang w:val="en-US"/>
        </w:rPr>
        <w:t xml:space="preserve"> civil servants or other public administration staff under the third phase of the Horizontal Facility, he or she declares: I have not been involved in the project design or the institution for which I work will not be a beneficiary thereof. Furthermore, I am not in a situation of </w:t>
      </w:r>
      <w:r w:rsidRPr="00776CB8">
        <w:rPr>
          <w:rFonts w:ascii="Tahoma" w:hAnsi="Tahoma" w:cs="Tahoma"/>
          <w:sz w:val="20"/>
          <w:szCs w:val="20"/>
          <w:lang w:val="en-US"/>
        </w:rPr>
        <w:t xml:space="preserve">a conflict of interests or a potential conflict of interests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776CB8">
        <w:rPr>
          <w:rFonts w:ascii="Tahoma" w:hAnsi="Tahoma" w:cs="Tahoma"/>
          <w:sz w:val="20"/>
          <w:szCs w:val="20"/>
          <w:lang w:val="en-US"/>
        </w:rPr>
        <w:t>interest;</w:t>
      </w:r>
      <w:proofErr w:type="gramEnd"/>
    </w:p>
    <w:p w14:paraId="0636959A" w14:textId="77777777" w:rsidR="00776CB8" w:rsidRPr="00776CB8" w:rsidRDefault="00776CB8" w:rsidP="00776CB8">
      <w:pPr>
        <w:numPr>
          <w:ilvl w:val="0"/>
          <w:numId w:val="3"/>
        </w:numPr>
        <w:tabs>
          <w:tab w:val="left" w:pos="284"/>
        </w:tabs>
        <w:ind w:left="284" w:right="283" w:hanging="284"/>
        <w:jc w:val="both"/>
        <w:rPr>
          <w:rFonts w:ascii="Tahoma" w:hAnsi="Tahoma" w:cs="Tahoma"/>
          <w:sz w:val="20"/>
          <w:szCs w:val="20"/>
          <w:lang w:val="en-US"/>
        </w:rPr>
      </w:pPr>
      <w:r w:rsidRPr="00776CB8">
        <w:rPr>
          <w:rFonts w:ascii="Tahoma" w:hAnsi="Tahoma" w:cs="Tahoma"/>
          <w:sz w:val="20"/>
          <w:szCs w:val="20"/>
        </w:rPr>
        <w:t>Declare that, as a Provider belonging to the category of local civil servant or other public administration staff under the third phase of the Horizontal Facility:</w:t>
      </w:r>
    </w:p>
    <w:p w14:paraId="7715EA4B" w14:textId="77777777" w:rsidR="00776CB8" w:rsidRPr="00776CB8" w:rsidRDefault="00776CB8" w:rsidP="00776CB8">
      <w:pPr>
        <w:pStyle w:val="ListParagraph"/>
        <w:numPr>
          <w:ilvl w:val="0"/>
          <w:numId w:val="38"/>
        </w:numPr>
        <w:tabs>
          <w:tab w:val="left" w:pos="0"/>
        </w:tabs>
        <w:jc w:val="both"/>
        <w:rPr>
          <w:rFonts w:ascii="Tahoma" w:hAnsi="Tahoma" w:cs="Tahoma"/>
          <w:sz w:val="20"/>
          <w:szCs w:val="20"/>
        </w:rPr>
      </w:pPr>
      <w:r w:rsidRPr="00776CB8">
        <w:rPr>
          <w:rFonts w:ascii="Tahoma" w:hAnsi="Tahoma" w:cs="Tahoma"/>
          <w:sz w:val="20"/>
          <w:szCs w:val="20"/>
        </w:rPr>
        <w:t>I undertake to obtain authorisation of my employer to carry out this secondary activity</w:t>
      </w:r>
    </w:p>
    <w:p w14:paraId="1ECA25AD" w14:textId="77777777" w:rsidR="00776CB8" w:rsidRPr="00776CB8" w:rsidRDefault="00776CB8" w:rsidP="00776CB8">
      <w:pPr>
        <w:pStyle w:val="ListParagraph"/>
        <w:numPr>
          <w:ilvl w:val="0"/>
          <w:numId w:val="38"/>
        </w:numPr>
        <w:tabs>
          <w:tab w:val="left" w:pos="0"/>
        </w:tabs>
        <w:jc w:val="both"/>
        <w:rPr>
          <w:rFonts w:ascii="Tahoma" w:hAnsi="Tahoma" w:cs="Tahoma"/>
          <w:sz w:val="20"/>
          <w:szCs w:val="20"/>
        </w:rPr>
      </w:pPr>
      <w:r w:rsidRPr="00776CB8">
        <w:rPr>
          <w:rFonts w:ascii="Tahoma" w:hAnsi="Tahoma" w:cs="Tahoma"/>
          <w:sz w:val="20"/>
          <w:szCs w:val="20"/>
        </w:rPr>
        <w:t>the performance of my obligations under this Contract goes beyond the scope of my regular official duties</w:t>
      </w:r>
    </w:p>
    <w:p w14:paraId="4C141D03" w14:textId="77777777" w:rsidR="00776CB8" w:rsidRPr="00776CB8" w:rsidRDefault="00776CB8" w:rsidP="00776CB8">
      <w:pPr>
        <w:pStyle w:val="ListParagraph"/>
        <w:numPr>
          <w:ilvl w:val="0"/>
          <w:numId w:val="38"/>
        </w:numPr>
        <w:tabs>
          <w:tab w:val="left" w:pos="0"/>
        </w:tabs>
        <w:jc w:val="both"/>
        <w:rPr>
          <w:rFonts w:ascii="Tahoma" w:hAnsi="Tahoma" w:cs="Tahoma"/>
          <w:sz w:val="20"/>
          <w:szCs w:val="20"/>
        </w:rPr>
      </w:pPr>
      <w:r w:rsidRPr="00776CB8">
        <w:rPr>
          <w:rFonts w:ascii="Tahoma" w:hAnsi="Tahoma" w:cs="Tahoma"/>
          <w:sz w:val="20"/>
          <w:szCs w:val="20"/>
        </w:rPr>
        <w:t xml:space="preserve">I undertake to obtain the confirmation from my employer that national/local legislation does not prohibit civil servants or other public administration staff from undertaking secondary </w:t>
      </w:r>
      <w:proofErr w:type="gramStart"/>
      <w:r w:rsidRPr="00776CB8">
        <w:rPr>
          <w:rFonts w:ascii="Tahoma" w:hAnsi="Tahoma" w:cs="Tahoma"/>
          <w:sz w:val="20"/>
          <w:szCs w:val="20"/>
        </w:rPr>
        <w:t>activities;</w:t>
      </w:r>
      <w:proofErr w:type="gramEnd"/>
    </w:p>
    <w:p w14:paraId="3AA9DAA6" w14:textId="77777777" w:rsidR="00776CB8" w:rsidRPr="00776CB8" w:rsidRDefault="00776CB8" w:rsidP="00776CB8">
      <w:pPr>
        <w:numPr>
          <w:ilvl w:val="0"/>
          <w:numId w:val="3"/>
        </w:numPr>
        <w:tabs>
          <w:tab w:val="left" w:pos="284"/>
        </w:tabs>
        <w:ind w:left="284" w:right="283" w:hanging="284"/>
        <w:jc w:val="both"/>
        <w:rPr>
          <w:rFonts w:ascii="Tahoma" w:hAnsi="Tahoma" w:cs="Tahoma"/>
          <w:sz w:val="20"/>
          <w:szCs w:val="20"/>
          <w:lang w:val="en-US"/>
        </w:rPr>
      </w:pPr>
      <w:r w:rsidRPr="00776CB8">
        <w:rPr>
          <w:rFonts w:ascii="Tahoma" w:hAnsi="Tahoma" w:cs="Tahoma"/>
          <w:sz w:val="20"/>
          <w:szCs w:val="20"/>
        </w:rPr>
        <w:t xml:space="preserve">Where the Provider assigns the performance of the tasks </w:t>
      </w:r>
      <w:proofErr w:type="gramStart"/>
      <w:r w:rsidRPr="00776CB8">
        <w:rPr>
          <w:rFonts w:ascii="Tahoma" w:hAnsi="Tahoma" w:cs="Tahoma"/>
          <w:sz w:val="20"/>
          <w:szCs w:val="20"/>
        </w:rPr>
        <w:t>aforementioned in</w:t>
      </w:r>
      <w:proofErr w:type="gramEnd"/>
      <w:r w:rsidRPr="00776CB8">
        <w:rPr>
          <w:rFonts w:ascii="Tahoma" w:hAnsi="Tahoma" w:cs="Tahoma"/>
          <w:sz w:val="20"/>
          <w:szCs w:val="20"/>
        </w:rPr>
        <w:t xml:space="preserve"> the Terms of Reference to an individual belonging to the category of local civil servants or other public administration staff under the third phase of the Horizontal Facility, the Provider declares that: neither I, nor (if relevant) the Provider I represent, are in a situation of a conflict of interests or a potential conflict of interest in relation to this procedure. I, and (if relevant) the Provider that I represent, have been notified and understand that a conflict of interests may arise, in particular, from economic interests, political or national affinities, emotional or family ties or any other type of shared relationship or </w:t>
      </w:r>
      <w:proofErr w:type="gramStart"/>
      <w:r w:rsidRPr="00776CB8">
        <w:rPr>
          <w:rFonts w:ascii="Tahoma" w:hAnsi="Tahoma" w:cs="Tahoma"/>
          <w:sz w:val="20"/>
          <w:szCs w:val="20"/>
        </w:rPr>
        <w:t>interest;</w:t>
      </w:r>
      <w:proofErr w:type="gramEnd"/>
    </w:p>
    <w:p w14:paraId="2135F4FD" w14:textId="77777777" w:rsidR="00776CB8" w:rsidRPr="00776CB8" w:rsidRDefault="00776CB8" w:rsidP="00776CB8">
      <w:pPr>
        <w:numPr>
          <w:ilvl w:val="0"/>
          <w:numId w:val="3"/>
        </w:numPr>
        <w:tabs>
          <w:tab w:val="left" w:pos="284"/>
        </w:tabs>
        <w:ind w:left="284" w:right="283" w:hanging="284"/>
        <w:jc w:val="both"/>
        <w:rPr>
          <w:rFonts w:ascii="Tahoma" w:hAnsi="Tahoma" w:cs="Tahoma"/>
          <w:sz w:val="20"/>
          <w:szCs w:val="20"/>
          <w:lang w:val="en-US"/>
        </w:rPr>
      </w:pPr>
      <w:r w:rsidRPr="00776CB8">
        <w:rPr>
          <w:rFonts w:ascii="Tahoma" w:hAnsi="Tahoma" w:cs="Tahoma"/>
          <w:sz w:val="20"/>
          <w:szCs w:val="20"/>
        </w:rPr>
        <w:t xml:space="preserve">Declare that, as a Provider assigning the performance of the tasks </w:t>
      </w:r>
      <w:proofErr w:type="gramStart"/>
      <w:r w:rsidRPr="00776CB8">
        <w:rPr>
          <w:rFonts w:ascii="Tahoma" w:hAnsi="Tahoma" w:cs="Tahoma"/>
          <w:sz w:val="20"/>
          <w:szCs w:val="20"/>
        </w:rPr>
        <w:t>aforementioned in</w:t>
      </w:r>
      <w:proofErr w:type="gramEnd"/>
      <w:r w:rsidRPr="00776CB8">
        <w:rPr>
          <w:rFonts w:ascii="Tahoma" w:hAnsi="Tahoma" w:cs="Tahoma"/>
          <w:sz w:val="20"/>
          <w:szCs w:val="20"/>
        </w:rPr>
        <w:t xml:space="preserve"> the Terms of reference to an individual </w:t>
      </w:r>
      <w:bookmarkStart w:id="2" w:name="_Hlk42070085"/>
      <w:r w:rsidRPr="00776CB8">
        <w:rPr>
          <w:rFonts w:ascii="Tahoma" w:hAnsi="Tahoma" w:cs="Tahoma"/>
          <w:sz w:val="20"/>
          <w:szCs w:val="20"/>
        </w:rPr>
        <w:t xml:space="preserve">belonging </w:t>
      </w:r>
      <w:bookmarkStart w:id="3" w:name="_Hlk42069260"/>
      <w:r w:rsidRPr="00776CB8">
        <w:rPr>
          <w:rFonts w:ascii="Tahoma" w:hAnsi="Tahoma" w:cs="Tahoma"/>
          <w:sz w:val="20"/>
          <w:szCs w:val="20"/>
        </w:rPr>
        <w:t>to the category of local civil servant or other public administration staff under the third phase of the Horizontal Facility</w:t>
      </w:r>
      <w:bookmarkEnd w:id="2"/>
      <w:bookmarkEnd w:id="3"/>
      <w:r w:rsidRPr="00776CB8">
        <w:rPr>
          <w:rFonts w:ascii="Tahoma" w:hAnsi="Tahoma" w:cs="Tahoma"/>
          <w:sz w:val="20"/>
          <w:szCs w:val="20"/>
        </w:rPr>
        <w:t>, I, and (if relevant) the Provider that I represent,</w:t>
      </w:r>
      <w:bookmarkStart w:id="4" w:name="_Hlk48727683"/>
      <w:r w:rsidRPr="00776CB8">
        <w:rPr>
          <w:rFonts w:ascii="Tahoma" w:hAnsi="Tahoma" w:cs="Tahoma"/>
          <w:sz w:val="20"/>
          <w:szCs w:val="20"/>
        </w:rPr>
        <w:t xml:space="preserve"> undertakes </w:t>
      </w:r>
      <w:bookmarkStart w:id="5" w:name="_Hlk48728039"/>
      <w:r w:rsidRPr="00776CB8">
        <w:rPr>
          <w:rFonts w:ascii="Tahoma" w:hAnsi="Tahoma" w:cs="Tahoma"/>
          <w:sz w:val="20"/>
          <w:szCs w:val="20"/>
        </w:rPr>
        <w:t xml:space="preserve">to verify and provide the Council of Europe with the necessary supporting documents confirming </w:t>
      </w:r>
      <w:bookmarkStart w:id="6" w:name="_Hlk48727716"/>
      <w:bookmarkEnd w:id="4"/>
      <w:r w:rsidRPr="00776CB8">
        <w:rPr>
          <w:rFonts w:ascii="Tahoma" w:hAnsi="Tahoma" w:cs="Tahoma"/>
          <w:sz w:val="20"/>
          <w:szCs w:val="20"/>
        </w:rPr>
        <w:t>that this individual</w:t>
      </w:r>
      <w:bookmarkEnd w:id="5"/>
      <w:bookmarkEnd w:id="6"/>
      <w:r w:rsidRPr="00776CB8">
        <w:rPr>
          <w:rFonts w:ascii="Tahoma" w:hAnsi="Tahoma" w:cs="Tahoma"/>
          <w:sz w:val="20"/>
          <w:szCs w:val="20"/>
        </w:rPr>
        <w:t xml:space="preserve">: </w:t>
      </w:r>
    </w:p>
    <w:p w14:paraId="2E0449DB" w14:textId="77777777" w:rsidR="00776CB8" w:rsidRPr="00776CB8" w:rsidRDefault="00776CB8" w:rsidP="00776CB8">
      <w:pPr>
        <w:tabs>
          <w:tab w:val="left" w:pos="0"/>
        </w:tabs>
        <w:ind w:left="720"/>
        <w:jc w:val="both"/>
        <w:rPr>
          <w:rFonts w:ascii="Tahoma" w:hAnsi="Tahoma" w:cs="Tahoma"/>
          <w:sz w:val="20"/>
          <w:szCs w:val="20"/>
        </w:rPr>
      </w:pPr>
      <w:r w:rsidRPr="00776CB8">
        <w:rPr>
          <w:rFonts w:ascii="Tahoma" w:hAnsi="Tahoma" w:cs="Tahoma"/>
          <w:sz w:val="20"/>
          <w:szCs w:val="20"/>
          <w:lang w:val="en-US"/>
        </w:rPr>
        <w:t xml:space="preserve">a) </w:t>
      </w:r>
      <w:r w:rsidRPr="00776CB8">
        <w:rPr>
          <w:rFonts w:ascii="Tahoma" w:hAnsi="Tahoma" w:cs="Tahoma"/>
          <w:sz w:val="20"/>
          <w:szCs w:val="20"/>
        </w:rPr>
        <w:t xml:space="preserve">obtained authorisation of his/her public employer to carry out this secondary activity </w:t>
      </w:r>
    </w:p>
    <w:p w14:paraId="75921605" w14:textId="77777777" w:rsidR="00776CB8" w:rsidRPr="00776CB8" w:rsidRDefault="00776CB8" w:rsidP="00776CB8">
      <w:pPr>
        <w:pStyle w:val="ListParagraph"/>
        <w:numPr>
          <w:ilvl w:val="0"/>
          <w:numId w:val="39"/>
        </w:numPr>
        <w:tabs>
          <w:tab w:val="left" w:pos="0"/>
        </w:tabs>
        <w:jc w:val="both"/>
        <w:rPr>
          <w:rFonts w:ascii="Tahoma" w:hAnsi="Tahoma" w:cs="Tahoma"/>
          <w:sz w:val="20"/>
          <w:szCs w:val="20"/>
        </w:rPr>
      </w:pPr>
      <w:bookmarkStart w:id="7" w:name="_Hlk48727414"/>
      <w:r w:rsidRPr="00776CB8">
        <w:rPr>
          <w:rFonts w:ascii="Tahoma" w:hAnsi="Tahoma" w:cs="Tahoma"/>
          <w:sz w:val="20"/>
          <w:szCs w:val="20"/>
        </w:rPr>
        <w:t xml:space="preserve">the performance of his/her </w:t>
      </w:r>
      <w:proofErr w:type="gramStart"/>
      <w:r w:rsidRPr="00776CB8">
        <w:rPr>
          <w:rFonts w:ascii="Tahoma" w:hAnsi="Tahoma" w:cs="Tahoma"/>
          <w:sz w:val="20"/>
          <w:szCs w:val="20"/>
        </w:rPr>
        <w:t>obligations</w:t>
      </w:r>
      <w:proofErr w:type="gramEnd"/>
      <w:r w:rsidRPr="00776CB8">
        <w:rPr>
          <w:rFonts w:ascii="Tahoma" w:hAnsi="Tahoma" w:cs="Tahoma"/>
          <w:sz w:val="20"/>
          <w:szCs w:val="20"/>
        </w:rPr>
        <w:t xml:space="preserve"> under this Contract goes beyond the scope of his/her regular official duties</w:t>
      </w:r>
      <w:r w:rsidRPr="00776CB8">
        <w:rPr>
          <w:sz w:val="21"/>
          <w:szCs w:val="21"/>
        </w:rPr>
        <w:t xml:space="preserve"> </w:t>
      </w:r>
    </w:p>
    <w:p w14:paraId="0063B841" w14:textId="77777777" w:rsidR="00776CB8" w:rsidRPr="00776CB8" w:rsidRDefault="00776CB8" w:rsidP="00776CB8">
      <w:pPr>
        <w:pStyle w:val="ListParagraph"/>
        <w:numPr>
          <w:ilvl w:val="0"/>
          <w:numId w:val="39"/>
        </w:numPr>
        <w:tabs>
          <w:tab w:val="left" w:pos="0"/>
        </w:tabs>
        <w:jc w:val="both"/>
        <w:rPr>
          <w:rFonts w:ascii="Tahoma" w:hAnsi="Tahoma" w:cs="Tahoma"/>
          <w:sz w:val="20"/>
          <w:szCs w:val="20"/>
        </w:rPr>
      </w:pPr>
      <w:bookmarkStart w:id="8" w:name="_Hlk48727437"/>
      <w:bookmarkEnd w:id="7"/>
      <w:r w:rsidRPr="00776CB8">
        <w:rPr>
          <w:rFonts w:ascii="Tahoma" w:hAnsi="Tahoma" w:cs="Tahoma"/>
          <w:sz w:val="20"/>
          <w:szCs w:val="20"/>
        </w:rPr>
        <w:t>consultancy is provided only on a temporary and short-term basis and will be performed outside his/her working hours or when he/she is on leave of absence from his/her official public duties</w:t>
      </w:r>
    </w:p>
    <w:p w14:paraId="0CA0419A" w14:textId="77777777" w:rsidR="00776CB8" w:rsidRPr="00776CB8" w:rsidRDefault="00776CB8" w:rsidP="00776CB8">
      <w:pPr>
        <w:numPr>
          <w:ilvl w:val="0"/>
          <w:numId w:val="39"/>
        </w:numPr>
        <w:tabs>
          <w:tab w:val="left" w:pos="0"/>
        </w:tabs>
        <w:jc w:val="both"/>
        <w:rPr>
          <w:rFonts w:ascii="Tahoma" w:hAnsi="Tahoma" w:cs="Tahoma"/>
          <w:sz w:val="20"/>
          <w:szCs w:val="20"/>
        </w:rPr>
      </w:pPr>
      <w:bookmarkStart w:id="9" w:name="_Hlk42070523"/>
      <w:bookmarkEnd w:id="8"/>
      <w:r w:rsidRPr="00776CB8">
        <w:rPr>
          <w:rFonts w:ascii="Tahoma" w:hAnsi="Tahoma" w:cs="Tahoma"/>
          <w:sz w:val="20"/>
          <w:szCs w:val="20"/>
        </w:rPr>
        <w:t xml:space="preserve">obtained the confirmation from his/her employer that </w:t>
      </w:r>
      <w:bookmarkEnd w:id="9"/>
      <w:r w:rsidRPr="00776CB8">
        <w:rPr>
          <w:rFonts w:ascii="Tahoma" w:hAnsi="Tahoma" w:cs="Tahoma"/>
          <w:sz w:val="20"/>
          <w:szCs w:val="20"/>
        </w:rPr>
        <w:t>national/local legislation does not prohibit civil servants or other public administration staff from undertaking secondary activities</w:t>
      </w:r>
      <w:bookmarkStart w:id="10" w:name="_Hlk48727600"/>
    </w:p>
    <w:p w14:paraId="7B0155F5" w14:textId="77777777" w:rsidR="00776CB8" w:rsidRPr="00776CB8" w:rsidRDefault="00776CB8" w:rsidP="00776CB8">
      <w:pPr>
        <w:numPr>
          <w:ilvl w:val="0"/>
          <w:numId w:val="39"/>
        </w:numPr>
        <w:tabs>
          <w:tab w:val="left" w:pos="0"/>
        </w:tabs>
        <w:jc w:val="both"/>
        <w:rPr>
          <w:rFonts w:ascii="Tahoma" w:hAnsi="Tahoma" w:cs="Tahoma"/>
          <w:sz w:val="20"/>
          <w:szCs w:val="20"/>
        </w:rPr>
      </w:pPr>
      <w:r w:rsidRPr="00776CB8">
        <w:rPr>
          <w:rFonts w:ascii="Tahoma" w:hAnsi="Tahoma" w:cs="Tahoma"/>
          <w:sz w:val="20"/>
          <w:szCs w:val="20"/>
        </w:rPr>
        <w:t>is not in a situation of conflict of interest</w:t>
      </w:r>
      <w:bookmarkEnd w:id="10"/>
      <w:r w:rsidRPr="00776CB8">
        <w:rPr>
          <w:rFonts w:ascii="Tahoma" w:hAnsi="Tahoma" w:cs="Tahoma"/>
          <w:sz w:val="20"/>
          <w:szCs w:val="20"/>
        </w:rPr>
        <w:t xml:space="preserve"> as described above</w:t>
      </w:r>
    </w:p>
    <w:p w14:paraId="7D4B9C3D" w14:textId="77777777" w:rsidR="00776CB8" w:rsidRPr="00776CB8" w:rsidRDefault="00776CB8" w:rsidP="00776CB8">
      <w:pPr>
        <w:numPr>
          <w:ilvl w:val="0"/>
          <w:numId w:val="39"/>
        </w:numPr>
        <w:tabs>
          <w:tab w:val="left" w:pos="0"/>
        </w:tabs>
        <w:jc w:val="both"/>
        <w:rPr>
          <w:rFonts w:ascii="Tahoma" w:hAnsi="Tahoma" w:cs="Tahoma"/>
          <w:sz w:val="20"/>
          <w:szCs w:val="20"/>
        </w:rPr>
      </w:pPr>
      <w:bookmarkStart w:id="11" w:name="_Hlk48727632"/>
      <w:r w:rsidRPr="00776CB8">
        <w:rPr>
          <w:rFonts w:ascii="Tahoma" w:hAnsi="Tahoma" w:cs="Tahoma"/>
          <w:sz w:val="20"/>
          <w:szCs w:val="20"/>
        </w:rPr>
        <w:t xml:space="preserve">has not been involved in the project design or that the public institution for which he/she works will not be a beneficiary </w:t>
      </w:r>
      <w:proofErr w:type="gramStart"/>
      <w:r w:rsidRPr="00776CB8">
        <w:rPr>
          <w:rFonts w:ascii="Tahoma" w:hAnsi="Tahoma" w:cs="Tahoma"/>
          <w:sz w:val="20"/>
          <w:szCs w:val="20"/>
        </w:rPr>
        <w:t>thereof</w:t>
      </w:r>
      <w:bookmarkEnd w:id="11"/>
      <w:r w:rsidRPr="00776CB8">
        <w:rPr>
          <w:rFonts w:ascii="Tahoma" w:hAnsi="Tahoma" w:cs="Tahoma"/>
          <w:sz w:val="20"/>
          <w:szCs w:val="20"/>
        </w:rPr>
        <w:t>;</w:t>
      </w:r>
      <w:proofErr w:type="gramEnd"/>
    </w:p>
    <w:p w14:paraId="58B5D801" w14:textId="77777777" w:rsidR="00776CB8" w:rsidRPr="00776CB8" w:rsidRDefault="00776CB8" w:rsidP="00776CB8">
      <w:pPr>
        <w:pStyle w:val="ListParagraph"/>
        <w:numPr>
          <w:ilvl w:val="0"/>
          <w:numId w:val="3"/>
        </w:numPr>
        <w:tabs>
          <w:tab w:val="left" w:pos="0"/>
        </w:tabs>
        <w:ind w:left="360"/>
        <w:jc w:val="both"/>
        <w:rPr>
          <w:rFonts w:ascii="Tahoma" w:hAnsi="Tahoma" w:cs="Tahoma"/>
          <w:sz w:val="20"/>
          <w:szCs w:val="20"/>
        </w:rPr>
      </w:pPr>
      <w:r w:rsidRPr="00776CB8">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776CB8">
        <w:rPr>
          <w:rFonts w:ascii="Tahoma" w:hAnsi="Tahoma" w:cs="Tahoma"/>
          <w:sz w:val="20"/>
          <w:szCs w:val="18"/>
        </w:rPr>
        <w:t>interest;</w:t>
      </w:r>
      <w:proofErr w:type="gramEnd"/>
    </w:p>
    <w:p w14:paraId="532C8457" w14:textId="77777777" w:rsidR="00776CB8" w:rsidRPr="00776CB8" w:rsidRDefault="00776CB8" w:rsidP="00776CB8">
      <w:pPr>
        <w:pStyle w:val="ListParagraph"/>
        <w:numPr>
          <w:ilvl w:val="0"/>
          <w:numId w:val="3"/>
        </w:numPr>
        <w:tabs>
          <w:tab w:val="left" w:pos="0"/>
        </w:tabs>
        <w:ind w:left="360"/>
        <w:jc w:val="both"/>
        <w:rPr>
          <w:rFonts w:ascii="Tahoma" w:hAnsi="Tahoma" w:cs="Tahoma"/>
          <w:sz w:val="20"/>
          <w:szCs w:val="20"/>
        </w:rPr>
      </w:pPr>
      <w:r w:rsidRPr="00776CB8">
        <w:rPr>
          <w:rFonts w:ascii="Tahoma" w:hAnsi="Tahoma" w:cs="Tahoma"/>
          <w:sz w:val="20"/>
          <w:szCs w:val="20"/>
        </w:rPr>
        <w:t xml:space="preserve">Declare that I am not a retired Council of Europe staff </w:t>
      </w:r>
      <w:proofErr w:type="gramStart"/>
      <w:r w:rsidRPr="00776CB8">
        <w:rPr>
          <w:rFonts w:ascii="Tahoma" w:hAnsi="Tahoma" w:cs="Tahoma"/>
          <w:sz w:val="20"/>
          <w:szCs w:val="20"/>
        </w:rPr>
        <w:t>member</w:t>
      </w:r>
      <w:proofErr w:type="gramEnd"/>
      <w:r w:rsidRPr="00776CB8">
        <w:rPr>
          <w:rFonts w:ascii="Tahoma" w:hAnsi="Tahoma" w:cs="Tahoma"/>
          <w:sz w:val="20"/>
          <w:szCs w:val="20"/>
        </w:rPr>
        <w:t xml:space="preserve"> or a Council of Europe staff member having benefitted from an early departure scheme;</w:t>
      </w:r>
    </w:p>
    <w:p w14:paraId="6DDDDF9C" w14:textId="77777777" w:rsidR="00776CB8" w:rsidRPr="00776CB8" w:rsidRDefault="00776CB8" w:rsidP="00776CB8">
      <w:pPr>
        <w:pStyle w:val="ListParagraph"/>
        <w:numPr>
          <w:ilvl w:val="0"/>
          <w:numId w:val="3"/>
        </w:numPr>
        <w:tabs>
          <w:tab w:val="left" w:pos="0"/>
        </w:tabs>
        <w:ind w:left="360"/>
        <w:jc w:val="both"/>
        <w:rPr>
          <w:rFonts w:ascii="Tahoma" w:hAnsi="Tahoma" w:cs="Tahoma"/>
          <w:sz w:val="20"/>
          <w:szCs w:val="20"/>
        </w:rPr>
      </w:pPr>
      <w:r w:rsidRPr="00776CB8">
        <w:rPr>
          <w:rFonts w:ascii="Tahoma" w:hAnsi="Tahoma" w:cs="Tahoma"/>
          <w:sz w:val="20"/>
          <w:szCs w:val="20"/>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sidRPr="00776CB8">
        <w:rPr>
          <w:rFonts w:ascii="Tahoma" w:hAnsi="Tahoma" w:cs="Tahoma"/>
          <w:sz w:val="20"/>
          <w:szCs w:val="20"/>
          <w:lang w:val="en-US"/>
        </w:rPr>
        <w:t>Europe;</w:t>
      </w:r>
      <w:proofErr w:type="gramEnd"/>
      <w:r w:rsidRPr="00776CB8">
        <w:rPr>
          <w:rFonts w:ascii="Tahoma" w:hAnsi="Tahoma" w:cs="Tahoma"/>
          <w:sz w:val="20"/>
          <w:szCs w:val="20"/>
        </w:rPr>
        <w:t xml:space="preserve"> </w:t>
      </w:r>
    </w:p>
    <w:p w14:paraId="73D853FD" w14:textId="77777777" w:rsidR="00776CB8" w:rsidRPr="00776CB8" w:rsidRDefault="00776CB8" w:rsidP="00776CB8">
      <w:pPr>
        <w:pStyle w:val="ListParagraph"/>
        <w:numPr>
          <w:ilvl w:val="0"/>
          <w:numId w:val="3"/>
        </w:numPr>
        <w:tabs>
          <w:tab w:val="left" w:pos="0"/>
        </w:tabs>
        <w:ind w:left="360"/>
        <w:jc w:val="both"/>
        <w:rPr>
          <w:rFonts w:ascii="Tahoma" w:hAnsi="Tahoma" w:cs="Tahoma"/>
          <w:sz w:val="20"/>
          <w:szCs w:val="20"/>
        </w:rPr>
      </w:pPr>
      <w:r w:rsidRPr="00776CB8">
        <w:rPr>
          <w:rFonts w:ascii="Tahoma" w:hAnsi="Tahoma" w:cs="Tahoma"/>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776CB8">
        <w:rPr>
          <w:rFonts w:ascii="Tahoma" w:hAnsi="Tahoma" w:cs="Tahoma"/>
          <w:color w:val="000000"/>
          <w:sz w:val="20"/>
          <w:szCs w:val="20"/>
        </w:rPr>
        <w:t>equivalent;</w:t>
      </w:r>
      <w:proofErr w:type="gramEnd"/>
    </w:p>
    <w:p w14:paraId="4D1AF58A" w14:textId="77777777" w:rsidR="00776CB8" w:rsidRPr="00776CB8" w:rsidRDefault="00776CB8" w:rsidP="00776CB8">
      <w:pPr>
        <w:pStyle w:val="ListParagraph"/>
        <w:numPr>
          <w:ilvl w:val="0"/>
          <w:numId w:val="3"/>
        </w:numPr>
        <w:tabs>
          <w:tab w:val="left" w:pos="0"/>
        </w:tabs>
        <w:ind w:left="360"/>
        <w:jc w:val="both"/>
        <w:rPr>
          <w:rFonts w:ascii="Tahoma" w:hAnsi="Tahoma" w:cs="Tahoma"/>
          <w:sz w:val="20"/>
          <w:szCs w:val="20"/>
        </w:rPr>
      </w:pPr>
      <w:r w:rsidRPr="00776CB8">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w:t>
      </w:r>
      <w:r w:rsidRPr="00776CB8">
        <w:rPr>
          <w:rFonts w:ascii="Tahoma" w:hAnsi="Tahoma" w:cs="Tahoma"/>
          <w:sz w:val="20"/>
          <w:szCs w:val="20"/>
        </w:rPr>
        <w:lastRenderedPageBreak/>
        <w:t xml:space="preserve">governmental agency or assimilated, inclusion in the lists of persons or entities subject to restrictive measures applied by the European Union (available at </w:t>
      </w:r>
      <w:hyperlink r:id="rId12" w:history="1">
        <w:r w:rsidRPr="00776CB8">
          <w:rPr>
            <w:rStyle w:val="Hyperlink"/>
            <w:rFonts w:ascii="Tahoma" w:hAnsi="Tahoma" w:cs="Tahoma"/>
            <w:sz w:val="20"/>
            <w:szCs w:val="20"/>
          </w:rPr>
          <w:t>www.sanctionsmap.eu</w:t>
        </w:r>
      </w:hyperlink>
      <w:r w:rsidRPr="00776CB8">
        <w:rPr>
          <w:rFonts w:ascii="Tahoma" w:hAnsi="Tahoma" w:cs="Tahoma"/>
          <w:sz w:val="20"/>
          <w:szCs w:val="20"/>
        </w:rPr>
        <w:t>);</w:t>
      </w:r>
    </w:p>
    <w:p w14:paraId="1E4A86E0" w14:textId="77777777" w:rsidR="00776CB8" w:rsidRPr="00776CB8" w:rsidRDefault="00776CB8" w:rsidP="00776CB8">
      <w:pPr>
        <w:pStyle w:val="ListParagraph"/>
        <w:numPr>
          <w:ilvl w:val="0"/>
          <w:numId w:val="3"/>
        </w:numPr>
        <w:tabs>
          <w:tab w:val="left" w:pos="0"/>
        </w:tabs>
        <w:ind w:left="360"/>
        <w:jc w:val="both"/>
        <w:rPr>
          <w:rFonts w:ascii="Tahoma" w:hAnsi="Tahoma" w:cs="Tahoma"/>
          <w:sz w:val="20"/>
          <w:szCs w:val="20"/>
        </w:rPr>
      </w:pPr>
      <w:r w:rsidRPr="00776CB8">
        <w:rPr>
          <w:rFonts w:ascii="Tahoma" w:hAnsi="Tahoma" w:cs="Tahoma"/>
          <w:sz w:val="20"/>
          <w:szCs w:val="20"/>
        </w:rPr>
        <w:t xml:space="preserve">Accept without any derogation all the terms of the Legal Conditions as reproduced in the present document and understand that its signature </w:t>
      </w:r>
      <w:r w:rsidRPr="00776CB8">
        <w:rPr>
          <w:rFonts w:ascii="Tahoma" w:hAnsi="Tahoma" w:cs="Tahoma"/>
          <w:b/>
          <w:sz w:val="20"/>
          <w:szCs w:val="20"/>
          <w:u w:val="single"/>
        </w:rPr>
        <w:t>shall constitute signature of the contract</w:t>
      </w:r>
      <w:r w:rsidRPr="00776CB8">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1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B90A0"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4"/>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1D4D56"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1D4D56" w:rsidRPr="002A092A" w:rsidRDefault="001D4D56" w:rsidP="001D4D56">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1D4D56" w:rsidRPr="002A092A" w:rsidRDefault="001D4D56" w:rsidP="001D4D5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1D4D56" w:rsidRPr="002A092A" w:rsidRDefault="001D4D56" w:rsidP="001D4D5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1D4D56" w:rsidRPr="002A092A" w:rsidRDefault="001D4D56" w:rsidP="001D4D56">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2FF6A3C6" w:rsidR="001D4D56" w:rsidRPr="002A092A" w:rsidRDefault="001D4D56" w:rsidP="001D4D56">
            <w:pPr>
              <w:ind w:left="-38"/>
              <w:rPr>
                <w:rFonts w:ascii="Tahoma" w:hAnsi="Tahoma" w:cs="Tahoma"/>
                <w:sz w:val="18"/>
                <w:szCs w:val="18"/>
              </w:rPr>
            </w:pPr>
            <w:r w:rsidRPr="008F2947">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23F5B9EC" w14:textId="77777777" w:rsidR="001D4D56" w:rsidRDefault="001D4D56" w:rsidP="001D4D56">
            <w:pPr>
              <w:rPr>
                <w:rFonts w:ascii="Tahoma" w:hAnsi="Tahoma" w:cs="Tahoma"/>
                <w:sz w:val="18"/>
                <w:szCs w:val="18"/>
              </w:rPr>
            </w:pPr>
            <w:r>
              <w:rPr>
                <w:rFonts w:ascii="Tahoma" w:hAnsi="Tahoma" w:cs="Tahoma"/>
                <w:sz w:val="18"/>
                <w:szCs w:val="18"/>
              </w:rPr>
              <w:t>Bojana URUMOVA</w:t>
            </w:r>
          </w:p>
          <w:p w14:paraId="24EA6828" w14:textId="77777777" w:rsidR="001D4D56" w:rsidRDefault="001D4D56" w:rsidP="001D4D56">
            <w:pPr>
              <w:rPr>
                <w:rFonts w:ascii="Tahoma" w:hAnsi="Tahoma" w:cs="Tahoma"/>
                <w:sz w:val="18"/>
                <w:szCs w:val="18"/>
              </w:rPr>
            </w:pPr>
            <w:r>
              <w:rPr>
                <w:rFonts w:ascii="Tahoma" w:hAnsi="Tahoma" w:cs="Tahoma"/>
                <w:sz w:val="18"/>
                <w:szCs w:val="18"/>
              </w:rPr>
              <w:t xml:space="preserve">Head of the Council of </w:t>
            </w:r>
          </w:p>
          <w:p w14:paraId="54C5E3A0" w14:textId="4FAA7CB4" w:rsidR="001D4D56" w:rsidRPr="002A092A" w:rsidRDefault="001D4D56" w:rsidP="001D4D56">
            <w:pPr>
              <w:rPr>
                <w:rFonts w:ascii="Tahoma" w:hAnsi="Tahoma" w:cs="Tahoma"/>
                <w:sz w:val="20"/>
                <w:szCs w:val="20"/>
              </w:rPr>
            </w:pPr>
            <w:r>
              <w:rPr>
                <w:rFonts w:ascii="Tahoma" w:hAnsi="Tahoma" w:cs="Tahoma"/>
                <w:sz w:val="18"/>
                <w:szCs w:val="18"/>
              </w:rPr>
              <w:t>Europe Office in Sarajevo</w:t>
            </w:r>
          </w:p>
        </w:tc>
      </w:tr>
      <w:tr w:rsidR="001D4D56"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1D4D56" w:rsidRPr="002A092A" w:rsidRDefault="001D4D56" w:rsidP="001D4D5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1D4D56" w:rsidRPr="002A092A" w:rsidRDefault="001D4D56" w:rsidP="001D4D5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1D4D56" w:rsidRPr="002A092A" w:rsidRDefault="001D4D56" w:rsidP="001D4D5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1D4D56" w:rsidRPr="002A092A" w:rsidRDefault="001D4D56" w:rsidP="001D4D56">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1D4D56" w:rsidRPr="002A092A" w:rsidRDefault="001D4D56" w:rsidP="001D4D56">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1D4D56" w:rsidRPr="002A092A" w:rsidRDefault="001D4D56" w:rsidP="001D4D56">
            <w:pPr>
              <w:rPr>
                <w:rFonts w:ascii="Tahoma" w:hAnsi="Tahoma" w:cs="Tahoma"/>
                <w:sz w:val="20"/>
                <w:szCs w:val="20"/>
              </w:rPr>
            </w:pPr>
          </w:p>
        </w:tc>
      </w:tr>
      <w:tr w:rsidR="001D4D56"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1D4D56" w:rsidRPr="002A092A" w:rsidRDefault="001D4D56" w:rsidP="001D4D5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1D4D56" w:rsidRPr="002A092A" w:rsidRDefault="001D4D56" w:rsidP="001D4D56">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1D4D56" w:rsidRPr="002A092A" w:rsidRDefault="001D4D56" w:rsidP="001D4D56">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1D4D56" w:rsidRPr="002A092A" w:rsidRDefault="001D4D56" w:rsidP="001D4D5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5226B682" w:rsidR="001D4D56" w:rsidRPr="002A092A" w:rsidRDefault="001D4D56" w:rsidP="001D4D56">
            <w:pPr>
              <w:ind w:left="-38"/>
              <w:rPr>
                <w:rFonts w:ascii="Tahoma" w:hAnsi="Tahoma" w:cs="Tahoma"/>
                <w:sz w:val="18"/>
                <w:szCs w:val="18"/>
              </w:rPr>
            </w:pPr>
            <w:r w:rsidRPr="008F2947">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77019E" w14:textId="77777777" w:rsidR="001D4D56" w:rsidRDefault="001D4D56" w:rsidP="001D4D56">
            <w:pPr>
              <w:rPr>
                <w:rFonts w:ascii="Tahoma" w:hAnsi="Tahoma" w:cs="Tahoma"/>
                <w:sz w:val="18"/>
                <w:szCs w:val="18"/>
              </w:rPr>
            </w:pPr>
            <w:r w:rsidRPr="008F2947">
              <w:rPr>
                <w:rFonts w:ascii="Tahoma" w:hAnsi="Tahoma" w:cs="Tahoma"/>
                <w:sz w:val="18"/>
                <w:szCs w:val="18"/>
              </w:rPr>
              <w:t>In</w:t>
            </w:r>
            <w:r>
              <w:rPr>
                <w:rFonts w:ascii="Tahoma" w:hAnsi="Tahoma" w:cs="Tahoma"/>
                <w:sz w:val="18"/>
                <w:szCs w:val="18"/>
              </w:rPr>
              <w:t xml:space="preserve"> Sarajevo, </w:t>
            </w:r>
          </w:p>
          <w:p w14:paraId="68AB9B65" w14:textId="6D85C97C" w:rsidR="001D4D56" w:rsidRPr="002A092A" w:rsidRDefault="001D4D56" w:rsidP="001D4D56">
            <w:pPr>
              <w:rPr>
                <w:rFonts w:ascii="Tahoma" w:hAnsi="Tahoma" w:cs="Tahoma"/>
                <w:sz w:val="20"/>
                <w:szCs w:val="20"/>
              </w:rPr>
            </w:pPr>
            <w:r>
              <w:rPr>
                <w:rFonts w:ascii="Tahoma" w:hAnsi="Tahoma" w:cs="Tahoma"/>
                <w:sz w:val="18"/>
                <w:szCs w:val="18"/>
              </w:rPr>
              <w:t>Bosnia and Herzegovina</w:t>
            </w:r>
          </w:p>
        </w:tc>
      </w:tr>
      <w:tr w:rsidR="001D4D56"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1D4D56" w:rsidRPr="002A092A" w:rsidRDefault="001D4D56" w:rsidP="001D4D5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1D4D56" w:rsidRPr="002A092A" w:rsidRDefault="001D4D56" w:rsidP="001D4D56">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1D4D56" w:rsidRPr="002A092A" w:rsidRDefault="001D4D56" w:rsidP="001D4D56">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1D4D56" w:rsidRPr="002A092A" w:rsidRDefault="001D4D56" w:rsidP="001D4D5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5FC71EE0" w:rsidR="001D4D56" w:rsidRPr="002A092A" w:rsidRDefault="001D4D56" w:rsidP="001D4D56">
            <w:pPr>
              <w:ind w:left="-38"/>
              <w:rPr>
                <w:rFonts w:ascii="Tahoma" w:hAnsi="Tahoma" w:cs="Tahoma"/>
                <w:sz w:val="18"/>
                <w:szCs w:val="18"/>
              </w:rPr>
            </w:pPr>
            <w:r w:rsidRPr="008F2947">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9242A8" w:rsidR="001D4D56" w:rsidRPr="002A092A" w:rsidRDefault="001D4D56" w:rsidP="001D4D56">
            <w:pPr>
              <w:jc w:val="center"/>
              <w:rPr>
                <w:rFonts w:ascii="Tahoma" w:hAnsi="Tahoma" w:cs="Tahoma"/>
                <w:sz w:val="20"/>
                <w:szCs w:val="20"/>
              </w:rPr>
            </w:pPr>
            <w:r w:rsidRPr="008F2947">
              <w:rPr>
                <w:rFonts w:ascii="Tahoma" w:hAnsi="Tahoma" w:cs="Tahoma"/>
                <w:sz w:val="18"/>
                <w:szCs w:val="18"/>
              </w:rPr>
              <w:t>___ / ___ / ______</w:t>
            </w:r>
          </w:p>
        </w:tc>
      </w:tr>
      <w:tr w:rsidR="001D4D56"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1D4D56" w:rsidRPr="002A092A" w:rsidRDefault="001D4D56" w:rsidP="001D4D5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1D4D56" w:rsidRPr="002A092A" w:rsidRDefault="001D4D56" w:rsidP="001D4D5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1D4D56" w:rsidRPr="002A092A" w:rsidRDefault="001D4D56" w:rsidP="001D4D5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1D4D56" w:rsidRPr="002A092A" w:rsidRDefault="001D4D56" w:rsidP="001D4D5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39BCA260" w:rsidR="001D4D56" w:rsidRPr="002A092A" w:rsidRDefault="001D4D56" w:rsidP="001D4D56">
            <w:pPr>
              <w:ind w:left="-38"/>
              <w:rPr>
                <w:rFonts w:ascii="Tahoma" w:hAnsi="Tahoma" w:cs="Tahoma"/>
                <w:sz w:val="18"/>
                <w:szCs w:val="18"/>
              </w:rPr>
            </w:pPr>
            <w:r w:rsidRPr="008F2947">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1D4D56" w:rsidRPr="002A092A" w:rsidRDefault="001D4D56" w:rsidP="001D4D56">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43"/>
      <w:r w:rsidRPr="00D0286A">
        <w:rPr>
          <w:rFonts w:ascii="Tahoma" w:hAnsi="Tahoma" w:cs="Tahoma"/>
          <w:b/>
          <w:smallCaps/>
          <w:color w:val="365F91" w:themeColor="accent1" w:themeShade="BF"/>
          <w:sz w:val="18"/>
          <w:szCs w:val="18"/>
          <w:lang w:eastAsia="fr-FR"/>
        </w:rPr>
        <w:t xml:space="preserve">Article 1 – </w:t>
      </w:r>
      <w:bookmarkEnd w:id="1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683B08A2"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BC729A9" w14:textId="77777777" w:rsidR="001D4D56" w:rsidRPr="00622993" w:rsidRDefault="001D4D56" w:rsidP="001D4D56">
      <w:pPr>
        <w:pStyle w:val="ListParagraph"/>
        <w:ind w:left="1080"/>
        <w:jc w:val="both"/>
        <w:rPr>
          <w:rFonts w:ascii="Tahoma" w:hAnsi="Tahoma" w:cs="Tahoma"/>
          <w:bCs/>
          <w:color w:val="000000" w:themeColor="text1"/>
          <w:sz w:val="18"/>
          <w:szCs w:val="18"/>
        </w:rPr>
      </w:pP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3D813F03" w14:textId="77777777" w:rsidR="004E332C" w:rsidRPr="009F7987" w:rsidRDefault="004E332C" w:rsidP="004E332C">
      <w:pPr>
        <w:tabs>
          <w:tab w:val="left" w:pos="284"/>
        </w:tabs>
        <w:spacing w:after="60"/>
        <w:contextualSpacing/>
        <w:jc w:val="both"/>
        <w:rPr>
          <w:rFonts w:ascii="Tahoma" w:hAnsi="Tahoma" w:cs="Tahoma"/>
          <w:b/>
          <w:color w:val="365F91"/>
          <w:sz w:val="18"/>
          <w:szCs w:val="18"/>
          <w:u w:val="single"/>
          <w:lang w:eastAsia="fr-FR"/>
        </w:rPr>
      </w:pPr>
      <w:r w:rsidRPr="004E332C">
        <w:rPr>
          <w:rFonts w:ascii="Tahoma" w:eastAsia="Calibri" w:hAnsi="Tahoma" w:cs="Tahoma"/>
          <w:sz w:val="18"/>
          <w:szCs w:val="18"/>
        </w:rPr>
        <w:t>Where the Provider belongs to the category of local civil servants or other public administration staff under the third phase of the Horizontal Facility, he/she hereby confirms that he/she will</w:t>
      </w:r>
      <w:r w:rsidRPr="004E332C">
        <w:rPr>
          <w:rFonts w:ascii="Tahoma" w:hAnsi="Tahoma" w:cs="Tahoma"/>
          <w:sz w:val="18"/>
          <w:szCs w:val="18"/>
        </w:rPr>
        <w:t xml:space="preserve"> carry out this secondary activity on a temporary and short-term basis outside his/her regular working hours</w:t>
      </w:r>
      <w:r w:rsidRPr="004E332C">
        <w:rPr>
          <w:rFonts w:ascii="Tahoma" w:eastAsia="Calibri" w:hAnsi="Tahoma" w:cs="Tahoma"/>
          <w:sz w:val="18"/>
          <w:szCs w:val="18"/>
        </w:rPr>
        <w:t xml:space="preserve"> and/or that he/she has been granted leave of absence for this purpose by his/her employer</w:t>
      </w:r>
      <w:r w:rsidRPr="004E332C">
        <w:rPr>
          <w:rFonts w:ascii="Tahoma" w:hAnsi="Tahoma" w:cs="Tahoma"/>
          <w:sz w:val="18"/>
          <w:szCs w:val="18"/>
          <w:lang w:eastAsia="fr-FR"/>
        </w:rPr>
        <w:t>.</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1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1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3"/>
      <w:bookmarkStart w:id="18" w:name="_Toc179868654"/>
      <w:r w:rsidRPr="00D0286A">
        <w:rPr>
          <w:rFonts w:ascii="Tahoma" w:hAnsi="Tahoma" w:cs="Tahoma"/>
          <w:b/>
          <w:smallCaps/>
          <w:color w:val="365F91" w:themeColor="accent1" w:themeShade="BF"/>
          <w:sz w:val="18"/>
          <w:szCs w:val="18"/>
          <w:lang w:eastAsia="fr-FR"/>
        </w:rPr>
        <w:t>Article 6 - Modifications</w:t>
      </w:r>
      <w:bookmarkEnd w:id="1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lastRenderedPageBreak/>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xml:space="preserve">- any information requested by the coordinator </w:t>
      </w:r>
      <w:proofErr w:type="gramStart"/>
      <w:r w:rsidRPr="009E64B7">
        <w:rPr>
          <w:rFonts w:ascii="Tahoma" w:hAnsi="Tahoma" w:cs="Tahoma"/>
          <w:color w:val="000000"/>
          <w:sz w:val="18"/>
          <w:szCs w:val="18"/>
        </w:rPr>
        <w:t>in order to</w:t>
      </w:r>
      <w:proofErr w:type="gramEnd"/>
      <w:r w:rsidRPr="009E64B7">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2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4E332C"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 xml:space="preserve">The Provider shall inform the Council without delay of any changes in their address or legal domicile or in the address </w:t>
      </w:r>
      <w:r w:rsidR="00C94EDA" w:rsidRPr="004E332C">
        <w:rPr>
          <w:rFonts w:ascii="Tahoma" w:hAnsi="Tahoma" w:cs="Tahoma"/>
          <w:color w:val="000000"/>
          <w:sz w:val="18"/>
          <w:szCs w:val="18"/>
        </w:rPr>
        <w:t>or legal domicile of the person who may represent them.</w:t>
      </w:r>
    </w:p>
    <w:p w14:paraId="4F3CB848" w14:textId="49C64257" w:rsidR="004E332C" w:rsidRPr="004E332C" w:rsidRDefault="004E332C" w:rsidP="004E332C">
      <w:pPr>
        <w:pStyle w:val="ListParagraph"/>
        <w:numPr>
          <w:ilvl w:val="1"/>
          <w:numId w:val="35"/>
        </w:numPr>
        <w:tabs>
          <w:tab w:val="left" w:pos="284"/>
        </w:tabs>
        <w:jc w:val="both"/>
        <w:rPr>
          <w:rFonts w:ascii="Tahoma" w:hAnsi="Tahoma" w:cs="Tahoma"/>
          <w:color w:val="000000"/>
          <w:sz w:val="18"/>
          <w:szCs w:val="18"/>
        </w:rPr>
      </w:pPr>
      <w:r w:rsidRPr="004E332C">
        <w:rPr>
          <w:rFonts w:ascii="Tahoma" w:eastAsia="Calibri" w:hAnsi="Tahoma" w:cs="Tahoma"/>
          <w:sz w:val="18"/>
          <w:szCs w:val="18"/>
        </w:rPr>
        <w:t>Where the Provider is a natural person, the Provider shall also inform the Council without delay:</w:t>
      </w:r>
    </w:p>
    <w:p w14:paraId="67767E51" w14:textId="77777777" w:rsidR="004E332C" w:rsidRPr="004E332C" w:rsidRDefault="004E332C" w:rsidP="004E332C">
      <w:pPr>
        <w:numPr>
          <w:ilvl w:val="0"/>
          <w:numId w:val="1"/>
        </w:numPr>
        <w:tabs>
          <w:tab w:val="left" w:pos="142"/>
          <w:tab w:val="left" w:pos="284"/>
          <w:tab w:val="left" w:pos="851"/>
          <w:tab w:val="left" w:pos="993"/>
        </w:tabs>
        <w:ind w:left="993" w:hanging="284"/>
        <w:jc w:val="both"/>
        <w:rPr>
          <w:rFonts w:ascii="Tahoma" w:hAnsi="Tahoma" w:cs="Tahoma"/>
          <w:sz w:val="18"/>
          <w:szCs w:val="18"/>
        </w:rPr>
      </w:pPr>
      <w:r w:rsidRPr="004E332C">
        <w:rPr>
          <w:rFonts w:ascii="Tahoma" w:eastAsia="Calibri" w:hAnsi="Tahoma" w:cs="Tahoma"/>
          <w:sz w:val="18"/>
          <w:szCs w:val="18"/>
        </w:rPr>
        <w:t>if he or she is sentenced by final judgment</w:t>
      </w:r>
      <w:r w:rsidRPr="004E332C">
        <w:rPr>
          <w:rFonts w:ascii="Tahoma" w:hAnsi="Tahoma" w:cs="Tahoma"/>
          <w:sz w:val="18"/>
          <w:szCs w:val="18"/>
        </w:rPr>
        <w:t xml:space="preserve"> on one or more of the following charges: participation in a criminal organisation, corruption, fraud, money laundering,</w:t>
      </w:r>
      <w:r w:rsidRPr="004E332C">
        <w:rPr>
          <w:rFonts w:ascii="Tahoma" w:hAnsi="Tahoma" w:cs="Tahoma"/>
          <w:sz w:val="20"/>
          <w:szCs w:val="20"/>
        </w:rPr>
        <w:t xml:space="preserve"> </w:t>
      </w:r>
      <w:r w:rsidRPr="004E332C">
        <w:rPr>
          <w:rFonts w:ascii="Tahoma" w:hAnsi="Tahoma" w:cs="Tahoma"/>
          <w:sz w:val="18"/>
          <w:szCs w:val="18"/>
        </w:rPr>
        <w:t xml:space="preserve">terrorist financing, terrorist offences or offences linked to terrorist activities, child labour or trafficking in human </w:t>
      </w:r>
      <w:proofErr w:type="gramStart"/>
      <w:r w:rsidRPr="004E332C">
        <w:rPr>
          <w:rFonts w:ascii="Tahoma" w:hAnsi="Tahoma" w:cs="Tahoma"/>
          <w:sz w:val="18"/>
          <w:szCs w:val="18"/>
        </w:rPr>
        <w:t>beings;</w:t>
      </w:r>
      <w:proofErr w:type="gramEnd"/>
    </w:p>
    <w:p w14:paraId="47D8D34D" w14:textId="77777777" w:rsidR="004E332C" w:rsidRPr="004E332C" w:rsidRDefault="004E332C" w:rsidP="004E332C">
      <w:pPr>
        <w:numPr>
          <w:ilvl w:val="0"/>
          <w:numId w:val="1"/>
        </w:numPr>
        <w:tabs>
          <w:tab w:val="left" w:pos="142"/>
          <w:tab w:val="left" w:pos="284"/>
          <w:tab w:val="left" w:pos="851"/>
          <w:tab w:val="left" w:pos="993"/>
        </w:tabs>
        <w:ind w:left="851" w:hanging="142"/>
        <w:jc w:val="both"/>
        <w:rPr>
          <w:rFonts w:ascii="Tahoma" w:hAnsi="Tahoma" w:cs="Tahoma"/>
          <w:sz w:val="18"/>
          <w:szCs w:val="18"/>
        </w:rPr>
      </w:pPr>
      <w:r w:rsidRPr="004E332C">
        <w:rPr>
          <w:rFonts w:ascii="Tahoma" w:hAnsi="Tahoma" w:cs="Tahoma"/>
          <w:sz w:val="18"/>
          <w:szCs w:val="18"/>
        </w:rPr>
        <w:t xml:space="preserve">if he or she is in a situation of bankruptcy, liquidation, termination of activity, insolvency or arrangement with creditors or any like situation arising from a procedure of the same kind, or are subject to a procedure of the same </w:t>
      </w:r>
      <w:proofErr w:type="gramStart"/>
      <w:r w:rsidRPr="004E332C">
        <w:rPr>
          <w:rFonts w:ascii="Tahoma" w:hAnsi="Tahoma" w:cs="Tahoma"/>
          <w:sz w:val="18"/>
          <w:szCs w:val="18"/>
        </w:rPr>
        <w:t>kind;</w:t>
      </w:r>
      <w:proofErr w:type="gramEnd"/>
    </w:p>
    <w:p w14:paraId="642EFDB3" w14:textId="77777777" w:rsidR="004E332C" w:rsidRPr="004E332C" w:rsidRDefault="004E332C" w:rsidP="004E332C">
      <w:pPr>
        <w:numPr>
          <w:ilvl w:val="0"/>
          <w:numId w:val="1"/>
        </w:numPr>
        <w:tabs>
          <w:tab w:val="left" w:pos="142"/>
          <w:tab w:val="left" w:pos="284"/>
          <w:tab w:val="left" w:pos="851"/>
          <w:tab w:val="left" w:pos="993"/>
        </w:tabs>
        <w:ind w:left="993" w:hanging="284"/>
        <w:jc w:val="both"/>
        <w:rPr>
          <w:rFonts w:ascii="Tahoma" w:hAnsi="Tahoma" w:cs="Tahoma"/>
          <w:color w:val="000000"/>
          <w:sz w:val="18"/>
          <w:szCs w:val="18"/>
        </w:rPr>
      </w:pPr>
      <w:r w:rsidRPr="004E332C">
        <w:rPr>
          <w:rFonts w:ascii="Tahoma" w:hAnsi="Tahoma" w:cs="Tahoma"/>
          <w:color w:val="000000"/>
          <w:sz w:val="18"/>
          <w:szCs w:val="18"/>
        </w:rPr>
        <w:t xml:space="preserve">if he or she has received a judgment with </w:t>
      </w:r>
      <w:r w:rsidRPr="004E332C">
        <w:rPr>
          <w:rFonts w:ascii="Tahoma" w:hAnsi="Tahoma" w:cs="Tahoma"/>
          <w:i/>
          <w:color w:val="000000"/>
          <w:sz w:val="18"/>
          <w:szCs w:val="18"/>
        </w:rPr>
        <w:t>res judicata force</w:t>
      </w:r>
      <w:r w:rsidRPr="004E332C">
        <w:rPr>
          <w:rFonts w:ascii="Tahoma" w:hAnsi="Tahoma" w:cs="Tahoma"/>
          <w:color w:val="000000"/>
          <w:sz w:val="18"/>
          <w:szCs w:val="18"/>
        </w:rPr>
        <w:t xml:space="preserve">, finding an offence that affects his or her professional integrity or serious professional </w:t>
      </w:r>
      <w:proofErr w:type="gramStart"/>
      <w:r w:rsidRPr="004E332C">
        <w:rPr>
          <w:rFonts w:ascii="Tahoma" w:hAnsi="Tahoma" w:cs="Tahoma"/>
          <w:color w:val="000000"/>
          <w:sz w:val="18"/>
          <w:szCs w:val="18"/>
        </w:rPr>
        <w:t>misconduct;</w:t>
      </w:r>
      <w:proofErr w:type="gramEnd"/>
    </w:p>
    <w:p w14:paraId="79C795DD" w14:textId="77777777" w:rsidR="004E332C" w:rsidRPr="004E332C" w:rsidRDefault="004E332C" w:rsidP="004E332C">
      <w:pPr>
        <w:numPr>
          <w:ilvl w:val="0"/>
          <w:numId w:val="1"/>
        </w:numPr>
        <w:tabs>
          <w:tab w:val="left" w:pos="142"/>
          <w:tab w:val="left" w:pos="284"/>
          <w:tab w:val="left" w:pos="851"/>
          <w:tab w:val="left" w:pos="993"/>
        </w:tabs>
        <w:ind w:left="993" w:hanging="284"/>
        <w:jc w:val="both"/>
        <w:rPr>
          <w:rFonts w:ascii="Tahoma" w:hAnsi="Tahoma" w:cs="Tahoma"/>
          <w:color w:val="000000"/>
          <w:sz w:val="18"/>
          <w:szCs w:val="18"/>
        </w:rPr>
      </w:pPr>
      <w:r w:rsidRPr="004E332C">
        <w:rPr>
          <w:rFonts w:ascii="Tahoma" w:hAnsi="Tahoma" w:cs="Tahoma"/>
          <w:color w:val="000000"/>
          <w:sz w:val="18"/>
          <w:szCs w:val="18"/>
        </w:rPr>
        <w:t xml:space="preserve">  if he or she does not comply with his or her obligations as regards payment of social security contributions, taxes and dues, according to the statutory provisions of their country of legal </w:t>
      </w:r>
      <w:proofErr w:type="gramStart"/>
      <w:r w:rsidRPr="004E332C">
        <w:rPr>
          <w:rFonts w:ascii="Tahoma" w:hAnsi="Tahoma" w:cs="Tahoma"/>
          <w:color w:val="000000"/>
          <w:sz w:val="18"/>
          <w:szCs w:val="18"/>
        </w:rPr>
        <w:t>domicile;</w:t>
      </w:r>
      <w:proofErr w:type="gramEnd"/>
    </w:p>
    <w:p w14:paraId="78CD3751" w14:textId="77777777" w:rsidR="004E332C" w:rsidRPr="004E332C" w:rsidRDefault="004E332C" w:rsidP="004E332C">
      <w:pPr>
        <w:numPr>
          <w:ilvl w:val="0"/>
          <w:numId w:val="1"/>
        </w:numPr>
        <w:tabs>
          <w:tab w:val="left" w:pos="142"/>
          <w:tab w:val="left" w:pos="284"/>
          <w:tab w:val="left" w:pos="851"/>
          <w:tab w:val="left" w:pos="993"/>
        </w:tabs>
        <w:ind w:left="993" w:hanging="284"/>
        <w:jc w:val="both"/>
        <w:rPr>
          <w:rFonts w:ascii="Tahoma" w:hAnsi="Tahoma" w:cs="Tahoma"/>
          <w:color w:val="000000"/>
          <w:sz w:val="18"/>
          <w:szCs w:val="18"/>
        </w:rPr>
      </w:pPr>
      <w:r w:rsidRPr="004E332C">
        <w:rPr>
          <w:rFonts w:ascii="Tahoma" w:hAnsi="Tahoma" w:cs="Tahoma"/>
          <w:sz w:val="18"/>
          <w:szCs w:val="18"/>
          <w:lang w:val="en-US"/>
        </w:rPr>
        <w:t xml:space="preserve">if he or she is or is likely to be in a situation of conflict of </w:t>
      </w:r>
      <w:proofErr w:type="gramStart"/>
      <w:r w:rsidRPr="004E332C">
        <w:rPr>
          <w:rFonts w:ascii="Tahoma" w:hAnsi="Tahoma" w:cs="Tahoma"/>
          <w:sz w:val="18"/>
          <w:szCs w:val="18"/>
          <w:lang w:val="en-US"/>
        </w:rPr>
        <w:t>interests;</w:t>
      </w:r>
      <w:proofErr w:type="gramEnd"/>
    </w:p>
    <w:p w14:paraId="73D01E53" w14:textId="77777777" w:rsidR="004E332C" w:rsidRPr="004E332C" w:rsidRDefault="004E332C" w:rsidP="004E332C">
      <w:pPr>
        <w:numPr>
          <w:ilvl w:val="0"/>
          <w:numId w:val="1"/>
        </w:numPr>
        <w:tabs>
          <w:tab w:val="left" w:pos="142"/>
          <w:tab w:val="left" w:pos="284"/>
          <w:tab w:val="left" w:pos="851"/>
          <w:tab w:val="left" w:pos="993"/>
        </w:tabs>
        <w:ind w:left="993" w:hanging="284"/>
        <w:jc w:val="both"/>
        <w:rPr>
          <w:rFonts w:ascii="Tahoma" w:hAnsi="Tahoma" w:cs="Tahoma"/>
          <w:color w:val="000000"/>
          <w:sz w:val="18"/>
          <w:szCs w:val="18"/>
        </w:rPr>
      </w:pPr>
      <w:r w:rsidRPr="004E332C">
        <w:rPr>
          <w:rFonts w:ascii="Tahoma" w:hAnsi="Tahoma" w:cs="Tahoma"/>
          <w:color w:val="000000"/>
          <w:sz w:val="18"/>
          <w:szCs w:val="18"/>
        </w:rPr>
        <w:t xml:space="preserve">if he or she is included in the lists of persons or entities subject to restrictive measures applied by the European Union (available at </w:t>
      </w:r>
      <w:hyperlink r:id="rId17" w:history="1">
        <w:r w:rsidRPr="004E332C">
          <w:rPr>
            <w:rStyle w:val="Hyperlink"/>
            <w:rFonts w:ascii="Tahoma" w:hAnsi="Tahoma" w:cs="Tahoma"/>
            <w:sz w:val="18"/>
            <w:szCs w:val="18"/>
          </w:rPr>
          <w:t>www.sanctionsmap.eu</w:t>
        </w:r>
      </w:hyperlink>
      <w:r w:rsidRPr="004E332C">
        <w:rPr>
          <w:rFonts w:ascii="Tahoma" w:hAnsi="Tahoma" w:cs="Tahoma"/>
          <w:color w:val="000000"/>
          <w:sz w:val="18"/>
          <w:szCs w:val="18"/>
        </w:rPr>
        <w:t>).</w:t>
      </w:r>
    </w:p>
    <w:p w14:paraId="72A711E7" w14:textId="77777777" w:rsidR="009E3807" w:rsidRPr="00CB3DC4" w:rsidRDefault="004E332C" w:rsidP="009E3807">
      <w:pPr>
        <w:tabs>
          <w:tab w:val="left" w:pos="142"/>
          <w:tab w:val="left" w:pos="284"/>
          <w:tab w:val="left" w:pos="709"/>
          <w:tab w:val="left" w:pos="851"/>
        </w:tabs>
        <w:jc w:val="both"/>
        <w:rPr>
          <w:rFonts w:ascii="Tahoma" w:hAnsi="Tahoma" w:cs="Tahoma"/>
          <w:color w:val="000000"/>
          <w:sz w:val="18"/>
          <w:szCs w:val="18"/>
        </w:rPr>
      </w:pPr>
      <w:r w:rsidRPr="004E332C">
        <w:rPr>
          <w:rFonts w:ascii="Tahoma" w:hAnsi="Tahoma" w:cs="Tahoma"/>
          <w:color w:val="000000"/>
          <w:sz w:val="18"/>
          <w:szCs w:val="18"/>
        </w:rPr>
        <w:tab/>
      </w:r>
      <w:r w:rsidRPr="004E332C">
        <w:rPr>
          <w:rFonts w:ascii="Tahoma" w:hAnsi="Tahoma" w:cs="Tahoma"/>
          <w:color w:val="000000"/>
          <w:sz w:val="18"/>
          <w:szCs w:val="18"/>
        </w:rPr>
        <w:tab/>
      </w:r>
      <w:r w:rsidRPr="004E332C">
        <w:rPr>
          <w:rFonts w:ascii="Tahoma" w:hAnsi="Tahoma" w:cs="Tahoma"/>
          <w:color w:val="000000"/>
          <w:sz w:val="18"/>
          <w:szCs w:val="18"/>
        </w:rPr>
        <w:tab/>
      </w:r>
      <w:bookmarkEnd w:id="19"/>
      <w:r w:rsidR="009E3807" w:rsidRPr="00CB3DC4">
        <w:rPr>
          <w:rFonts w:ascii="Tahoma" w:hAnsi="Tahoma" w:cs="Tahoma"/>
          <w:color w:val="000000"/>
          <w:sz w:val="18"/>
          <w:szCs w:val="18"/>
        </w:rPr>
        <w:t xml:space="preserve">Where the Provider is a legal person, or any form of legal personality other than a natural person, the </w:t>
      </w:r>
    </w:p>
    <w:p w14:paraId="0E66D277" w14:textId="77777777" w:rsidR="009E3807" w:rsidRPr="00CB3DC4" w:rsidRDefault="009E3807" w:rsidP="009E3807">
      <w:pPr>
        <w:tabs>
          <w:tab w:val="left" w:pos="142"/>
          <w:tab w:val="left" w:pos="284"/>
          <w:tab w:val="left" w:pos="851"/>
          <w:tab w:val="left" w:pos="993"/>
        </w:tabs>
        <w:jc w:val="both"/>
        <w:rPr>
          <w:rFonts w:ascii="Tahoma" w:hAnsi="Tahoma" w:cs="Tahoma"/>
          <w:color w:val="000000"/>
          <w:sz w:val="18"/>
          <w:szCs w:val="18"/>
        </w:rPr>
      </w:pPr>
      <w:r w:rsidRPr="00CB3DC4">
        <w:rPr>
          <w:rFonts w:ascii="Tahoma" w:hAnsi="Tahoma" w:cs="Tahoma"/>
          <w:color w:val="000000"/>
          <w:sz w:val="18"/>
          <w:szCs w:val="18"/>
        </w:rPr>
        <w:tab/>
      </w:r>
      <w:r w:rsidRPr="00CB3DC4">
        <w:rPr>
          <w:rFonts w:ascii="Tahoma" w:hAnsi="Tahoma" w:cs="Tahoma"/>
          <w:color w:val="000000"/>
          <w:sz w:val="18"/>
          <w:szCs w:val="18"/>
        </w:rPr>
        <w:tab/>
      </w:r>
      <w:r w:rsidRPr="00CB3DC4">
        <w:rPr>
          <w:rFonts w:ascii="Tahoma" w:hAnsi="Tahoma" w:cs="Tahoma"/>
          <w:color w:val="000000"/>
          <w:sz w:val="18"/>
          <w:szCs w:val="18"/>
        </w:rPr>
        <w:tab/>
      </w:r>
      <w:bookmarkStart w:id="21" w:name="_Hlk128999598"/>
      <w:r w:rsidRPr="00CB3DC4">
        <w:rPr>
          <w:rFonts w:ascii="Tahoma" w:hAnsi="Tahoma" w:cs="Tahoma"/>
          <w:color w:val="000000"/>
          <w:sz w:val="18"/>
          <w:szCs w:val="18"/>
        </w:rPr>
        <w:t>Provider shall also inform the Council without delay:</w:t>
      </w:r>
    </w:p>
    <w:p w14:paraId="19A4E956" w14:textId="77777777" w:rsidR="009E3807" w:rsidRPr="00CB3DC4" w:rsidRDefault="009E3807" w:rsidP="009E3807">
      <w:pPr>
        <w:numPr>
          <w:ilvl w:val="0"/>
          <w:numId w:val="40"/>
        </w:numPr>
        <w:tabs>
          <w:tab w:val="left" w:pos="142"/>
          <w:tab w:val="left" w:pos="284"/>
          <w:tab w:val="left" w:pos="851"/>
          <w:tab w:val="left" w:pos="993"/>
        </w:tabs>
        <w:ind w:hanging="785"/>
        <w:jc w:val="both"/>
        <w:rPr>
          <w:rFonts w:ascii="Tahoma" w:hAnsi="Tahoma" w:cs="Tahoma"/>
          <w:color w:val="000000"/>
          <w:sz w:val="18"/>
          <w:szCs w:val="18"/>
        </w:rPr>
      </w:pPr>
      <w:r w:rsidRPr="00CB3DC4">
        <w:rPr>
          <w:rFonts w:ascii="Tahoma" w:hAnsi="Tahoma" w:cs="Tahoma"/>
          <w:color w:val="000000"/>
          <w:sz w:val="18"/>
          <w:szCs w:val="18"/>
        </w:rPr>
        <w:t xml:space="preserve">if they are involved in a merger, takeover or change of ownership or there is a change in their legal </w:t>
      </w:r>
      <w:proofErr w:type="gramStart"/>
      <w:r w:rsidRPr="00CB3DC4">
        <w:rPr>
          <w:rFonts w:ascii="Tahoma" w:hAnsi="Tahoma" w:cs="Tahoma"/>
          <w:color w:val="000000"/>
          <w:sz w:val="18"/>
          <w:szCs w:val="18"/>
        </w:rPr>
        <w:t>status;</w:t>
      </w:r>
      <w:proofErr w:type="gramEnd"/>
    </w:p>
    <w:p w14:paraId="6698545E" w14:textId="77777777" w:rsidR="009E3807" w:rsidRDefault="009E3807" w:rsidP="009E3807">
      <w:pPr>
        <w:numPr>
          <w:ilvl w:val="0"/>
          <w:numId w:val="40"/>
        </w:numPr>
        <w:tabs>
          <w:tab w:val="left" w:pos="142"/>
          <w:tab w:val="left" w:pos="284"/>
          <w:tab w:val="left" w:pos="851"/>
          <w:tab w:val="left" w:pos="993"/>
        </w:tabs>
        <w:ind w:hanging="785"/>
        <w:jc w:val="both"/>
        <w:rPr>
          <w:rFonts w:ascii="Tahoma" w:hAnsi="Tahoma" w:cs="Tahoma"/>
          <w:color w:val="000000"/>
          <w:sz w:val="18"/>
          <w:szCs w:val="18"/>
        </w:rPr>
      </w:pPr>
      <w:r w:rsidRPr="00CB3DC4">
        <w:rPr>
          <w:rFonts w:ascii="Tahoma" w:hAnsi="Tahoma" w:cs="Tahoma"/>
          <w:color w:val="000000"/>
          <w:sz w:val="18"/>
          <w:szCs w:val="18"/>
        </w:rPr>
        <w:t xml:space="preserve"> where the Provider is a consortium or similar entity, if there is a change in membership or </w:t>
      </w:r>
      <w:proofErr w:type="gramStart"/>
      <w:r w:rsidRPr="00CB3DC4">
        <w:rPr>
          <w:rFonts w:ascii="Tahoma" w:hAnsi="Tahoma" w:cs="Tahoma"/>
          <w:color w:val="000000"/>
          <w:sz w:val="18"/>
          <w:szCs w:val="18"/>
        </w:rPr>
        <w:t>partnership</w:t>
      </w:r>
      <w:r>
        <w:rPr>
          <w:rFonts w:ascii="Tahoma" w:hAnsi="Tahoma" w:cs="Tahoma"/>
          <w:color w:val="000000"/>
          <w:sz w:val="18"/>
          <w:szCs w:val="18"/>
        </w:rPr>
        <w:t>;</w:t>
      </w:r>
      <w:proofErr w:type="gramEnd"/>
    </w:p>
    <w:p w14:paraId="7CE988F7" w14:textId="77777777" w:rsidR="009E3807" w:rsidRPr="005C5DE8" w:rsidRDefault="009E3807" w:rsidP="009E3807">
      <w:pPr>
        <w:numPr>
          <w:ilvl w:val="0"/>
          <w:numId w:val="40"/>
        </w:numPr>
        <w:tabs>
          <w:tab w:val="left" w:pos="142"/>
          <w:tab w:val="left" w:pos="284"/>
          <w:tab w:val="left" w:pos="851"/>
          <w:tab w:val="left" w:pos="993"/>
        </w:tabs>
        <w:ind w:left="990" w:hanging="281"/>
        <w:jc w:val="both"/>
        <w:rPr>
          <w:rFonts w:ascii="Tahoma" w:hAnsi="Tahoma" w:cs="Tahoma"/>
          <w:color w:val="000000"/>
          <w:sz w:val="18"/>
          <w:szCs w:val="18"/>
        </w:rPr>
      </w:pPr>
      <w:r w:rsidRPr="005C5DE8">
        <w:rPr>
          <w:rFonts w:ascii="Tahoma" w:hAnsi="Tahoma" w:cs="Tahoma"/>
          <w:color w:val="000000"/>
          <w:sz w:val="18"/>
          <w:szCs w:val="18"/>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5C5DE8">
        <w:rPr>
          <w:rFonts w:ascii="Tahoma" w:hAnsi="Tahoma" w:cs="Tahoma"/>
          <w:color w:val="000000"/>
          <w:sz w:val="18"/>
          <w:szCs w:val="18"/>
        </w:rPr>
        <w:t>beings;</w:t>
      </w:r>
      <w:proofErr w:type="gramEnd"/>
    </w:p>
    <w:p w14:paraId="26385E5F" w14:textId="77777777" w:rsidR="009E3807" w:rsidRPr="00CB3DC4" w:rsidRDefault="009E3807" w:rsidP="009E3807">
      <w:pPr>
        <w:numPr>
          <w:ilvl w:val="0"/>
          <w:numId w:val="40"/>
        </w:numPr>
        <w:tabs>
          <w:tab w:val="left" w:pos="142"/>
          <w:tab w:val="left" w:pos="284"/>
          <w:tab w:val="left" w:pos="851"/>
          <w:tab w:val="left" w:pos="1134"/>
        </w:tabs>
        <w:ind w:left="993" w:hanging="284"/>
        <w:jc w:val="both"/>
        <w:rPr>
          <w:rFonts w:ascii="Tahoma" w:hAnsi="Tahoma" w:cs="Tahoma"/>
          <w:sz w:val="18"/>
          <w:szCs w:val="18"/>
        </w:rPr>
      </w:pPr>
      <w:r w:rsidRPr="00CB3DC4">
        <w:rPr>
          <w:rFonts w:ascii="Tahoma" w:hAnsi="Tahoma" w:cs="Tahoma"/>
          <w:sz w:val="18"/>
          <w:szCs w:val="18"/>
        </w:rPr>
        <w:t xml:space="preserve"> if they are in a situation of bankruptcy, liquidation, termination of activity, insolvency or arrangement with </w:t>
      </w:r>
      <w:proofErr w:type="gramStart"/>
      <w:r w:rsidRPr="00CB3DC4">
        <w:rPr>
          <w:rFonts w:ascii="Tahoma" w:hAnsi="Tahoma" w:cs="Tahoma"/>
          <w:sz w:val="18"/>
          <w:szCs w:val="18"/>
        </w:rPr>
        <w:t>creditors  or</w:t>
      </w:r>
      <w:proofErr w:type="gramEnd"/>
      <w:r w:rsidRPr="00CB3DC4">
        <w:rPr>
          <w:rFonts w:ascii="Tahoma" w:hAnsi="Tahoma" w:cs="Tahoma"/>
          <w:sz w:val="18"/>
          <w:szCs w:val="18"/>
        </w:rPr>
        <w:t xml:space="preserve"> any like situation arising from a procedure of the same kind, or are subject to a procedure of the same kind;</w:t>
      </w:r>
    </w:p>
    <w:p w14:paraId="5B89390D" w14:textId="77777777" w:rsidR="009E3807" w:rsidRPr="00CB3DC4" w:rsidRDefault="009E3807" w:rsidP="009E3807">
      <w:pPr>
        <w:numPr>
          <w:ilvl w:val="0"/>
          <w:numId w:val="40"/>
        </w:numPr>
        <w:tabs>
          <w:tab w:val="left" w:pos="142"/>
          <w:tab w:val="left" w:pos="284"/>
          <w:tab w:val="left" w:pos="851"/>
          <w:tab w:val="left" w:pos="993"/>
        </w:tabs>
        <w:ind w:left="993" w:hanging="284"/>
        <w:jc w:val="both"/>
        <w:rPr>
          <w:rFonts w:ascii="Tahoma" w:hAnsi="Tahoma" w:cs="Tahoma"/>
          <w:color w:val="000000"/>
          <w:sz w:val="18"/>
          <w:szCs w:val="18"/>
        </w:rPr>
      </w:pPr>
      <w:r w:rsidRPr="00CB3DC4">
        <w:rPr>
          <w:rFonts w:ascii="Tahoma" w:hAnsi="Tahoma" w:cs="Tahoma"/>
          <w:color w:val="000000"/>
          <w:sz w:val="18"/>
          <w:szCs w:val="18"/>
        </w:rPr>
        <w:t xml:space="preserve"> if they have received a judgment with </w:t>
      </w:r>
      <w:r w:rsidRPr="00CB3DC4">
        <w:rPr>
          <w:rFonts w:ascii="Tahoma" w:hAnsi="Tahoma" w:cs="Tahoma"/>
          <w:i/>
          <w:color w:val="000000"/>
          <w:sz w:val="18"/>
          <w:szCs w:val="18"/>
        </w:rPr>
        <w:t>res judicata force</w:t>
      </w:r>
      <w:r w:rsidRPr="00CB3DC4">
        <w:rPr>
          <w:rFonts w:ascii="Tahoma" w:hAnsi="Tahoma" w:cs="Tahoma"/>
          <w:color w:val="000000"/>
          <w:sz w:val="18"/>
          <w:szCs w:val="18"/>
        </w:rPr>
        <w:t xml:space="preserve">, finding an offence that affects their professional integrity or serious professional </w:t>
      </w:r>
      <w:proofErr w:type="gramStart"/>
      <w:r w:rsidRPr="00CB3DC4">
        <w:rPr>
          <w:rFonts w:ascii="Tahoma" w:hAnsi="Tahoma" w:cs="Tahoma"/>
          <w:color w:val="000000"/>
          <w:sz w:val="18"/>
          <w:szCs w:val="18"/>
        </w:rPr>
        <w:t>misconduct;</w:t>
      </w:r>
      <w:proofErr w:type="gramEnd"/>
    </w:p>
    <w:p w14:paraId="3A5EA00F" w14:textId="77777777" w:rsidR="009E3807" w:rsidRPr="00CB3DC4" w:rsidRDefault="009E3807" w:rsidP="009E3807">
      <w:pPr>
        <w:numPr>
          <w:ilvl w:val="0"/>
          <w:numId w:val="40"/>
        </w:numPr>
        <w:tabs>
          <w:tab w:val="left" w:pos="142"/>
          <w:tab w:val="left" w:pos="284"/>
          <w:tab w:val="left" w:pos="851"/>
          <w:tab w:val="left" w:pos="993"/>
        </w:tabs>
        <w:ind w:left="993" w:hanging="284"/>
        <w:jc w:val="both"/>
        <w:rPr>
          <w:rFonts w:ascii="Tahoma" w:hAnsi="Tahoma" w:cs="Tahoma"/>
          <w:color w:val="000000"/>
          <w:sz w:val="18"/>
          <w:szCs w:val="18"/>
        </w:rPr>
      </w:pPr>
      <w:r w:rsidRPr="00CB3DC4">
        <w:rPr>
          <w:rFonts w:ascii="Tahoma" w:hAnsi="Tahoma" w:cs="Tahoma"/>
          <w:color w:val="000000"/>
          <w:sz w:val="18"/>
          <w:szCs w:val="18"/>
        </w:rPr>
        <w:t xml:space="preserve">   If they do not comply with their obligations as regards payment of social security contributions, taxes and dues, according to the statutory provisions of their country of legal </w:t>
      </w:r>
      <w:proofErr w:type="gramStart"/>
      <w:r w:rsidRPr="00CB3DC4">
        <w:rPr>
          <w:rFonts w:ascii="Tahoma" w:hAnsi="Tahoma" w:cs="Tahoma"/>
          <w:color w:val="000000"/>
          <w:sz w:val="18"/>
          <w:szCs w:val="18"/>
        </w:rPr>
        <w:t>domicile;</w:t>
      </w:r>
      <w:proofErr w:type="gramEnd"/>
    </w:p>
    <w:p w14:paraId="5B2F2E59" w14:textId="77777777" w:rsidR="009E3807" w:rsidRPr="00CB3DC4" w:rsidRDefault="009E3807" w:rsidP="009E3807">
      <w:pPr>
        <w:numPr>
          <w:ilvl w:val="0"/>
          <w:numId w:val="40"/>
        </w:numPr>
        <w:tabs>
          <w:tab w:val="left" w:pos="142"/>
          <w:tab w:val="left" w:pos="284"/>
          <w:tab w:val="left" w:pos="851"/>
          <w:tab w:val="left" w:pos="993"/>
        </w:tabs>
        <w:ind w:hanging="785"/>
        <w:jc w:val="both"/>
        <w:rPr>
          <w:rFonts w:ascii="Tahoma" w:hAnsi="Tahoma" w:cs="Tahoma"/>
          <w:color w:val="000000"/>
          <w:sz w:val="18"/>
          <w:szCs w:val="18"/>
        </w:rPr>
      </w:pPr>
      <w:r w:rsidRPr="00CB3DC4">
        <w:rPr>
          <w:rFonts w:ascii="Tahoma" w:hAnsi="Tahoma" w:cs="Tahoma"/>
          <w:color w:val="000000"/>
          <w:sz w:val="18"/>
          <w:szCs w:val="18"/>
          <w:lang w:val="en-US"/>
        </w:rPr>
        <w:t xml:space="preserve">If they are or are likely to be in a situation of conflict of </w:t>
      </w:r>
      <w:proofErr w:type="gramStart"/>
      <w:r w:rsidRPr="00CB3DC4">
        <w:rPr>
          <w:rFonts w:ascii="Tahoma" w:hAnsi="Tahoma" w:cs="Tahoma"/>
          <w:color w:val="000000"/>
          <w:sz w:val="18"/>
          <w:szCs w:val="18"/>
          <w:lang w:val="en-US"/>
        </w:rPr>
        <w:t>interests;</w:t>
      </w:r>
      <w:proofErr w:type="gramEnd"/>
    </w:p>
    <w:p w14:paraId="3C11F070" w14:textId="77777777" w:rsidR="009E3807" w:rsidRPr="00CB3DC4" w:rsidRDefault="009E3807" w:rsidP="009E3807">
      <w:pPr>
        <w:numPr>
          <w:ilvl w:val="0"/>
          <w:numId w:val="40"/>
        </w:numPr>
        <w:tabs>
          <w:tab w:val="left" w:pos="142"/>
          <w:tab w:val="left" w:pos="284"/>
          <w:tab w:val="left" w:pos="851"/>
          <w:tab w:val="left" w:pos="993"/>
        </w:tabs>
        <w:ind w:left="993" w:hanging="284"/>
        <w:jc w:val="both"/>
        <w:rPr>
          <w:rStyle w:val="Hyperlink"/>
          <w:rFonts w:ascii="Tahoma" w:hAnsi="Tahoma" w:cs="Tahoma"/>
          <w:color w:val="000000"/>
          <w:sz w:val="18"/>
          <w:szCs w:val="18"/>
        </w:rPr>
      </w:pPr>
      <w:r w:rsidRPr="00CB3DC4">
        <w:rPr>
          <w:rFonts w:ascii="Tahoma" w:hAnsi="Tahoma" w:cs="Tahoma"/>
          <w:color w:val="000000"/>
          <w:sz w:val="18"/>
          <w:szCs w:val="18"/>
        </w:rPr>
        <w:lastRenderedPageBreak/>
        <w:t xml:space="preserve">if they are or if their owner(s) or executive officer(s), in the case of legal persons, are included in the lists of persons or entities subject to restrictive measures applied by the European Union (available at </w:t>
      </w:r>
      <w:hyperlink r:id="rId18" w:history="1">
        <w:r w:rsidRPr="00CB3DC4">
          <w:rPr>
            <w:rStyle w:val="Hyperlink"/>
            <w:rFonts w:ascii="Tahoma" w:hAnsi="Tahoma" w:cs="Tahoma"/>
            <w:sz w:val="18"/>
            <w:szCs w:val="18"/>
          </w:rPr>
          <w:t>www.sanctionsmap.eu</w:t>
        </w:r>
      </w:hyperlink>
      <w:r w:rsidRPr="00CB3DC4">
        <w:rPr>
          <w:rStyle w:val="Hyperlink"/>
        </w:rPr>
        <w:t>).</w:t>
      </w:r>
    </w:p>
    <w:p w14:paraId="1741C5F1" w14:textId="77777777" w:rsidR="009E3807" w:rsidRPr="00D0286A" w:rsidRDefault="009E3807" w:rsidP="009E380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51536C71" w14:textId="77777777" w:rsidR="009E3807" w:rsidRDefault="009E3807" w:rsidP="009E3807">
      <w:pPr>
        <w:tabs>
          <w:tab w:val="left" w:pos="284"/>
        </w:tabs>
        <w:autoSpaceDE w:val="0"/>
        <w:autoSpaceDN w:val="0"/>
        <w:jc w:val="both"/>
        <w:rPr>
          <w:rFonts w:ascii="Tahoma" w:hAnsi="Tahoma" w:cs="Tahoma"/>
          <w:sz w:val="18"/>
          <w:szCs w:val="18"/>
          <w:lang w:eastAsia="fr-FR"/>
        </w:rPr>
      </w:pPr>
      <w:bookmarkStart w:id="22" w:name="_Hlk62555726"/>
      <w:bookmarkStart w:id="2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0874063E" w14:textId="77777777" w:rsidR="009E3807" w:rsidRDefault="009E3807" w:rsidP="009E380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6202E2C" w14:textId="77777777" w:rsidR="009E3807" w:rsidRDefault="009E3807" w:rsidP="009E380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B9829EB" w14:textId="77777777" w:rsidR="009E3807" w:rsidRPr="009051DD" w:rsidRDefault="009E3807" w:rsidP="009E380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78D17B5" w14:textId="77777777" w:rsidR="009E3807" w:rsidRPr="009051DD" w:rsidRDefault="009E3807" w:rsidP="009E380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1AD32DA2" w14:textId="77777777" w:rsidR="009E3807" w:rsidRPr="009051DD" w:rsidRDefault="009E3807" w:rsidP="009E380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22"/>
    <w:p w14:paraId="328A6024" w14:textId="77777777" w:rsidR="009E3807" w:rsidRPr="00D0286A" w:rsidRDefault="009E3807" w:rsidP="009E3807">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3"/>
    </w:p>
    <w:p w14:paraId="01971914" w14:textId="77777777" w:rsidR="009E3807" w:rsidRPr="00D0286A" w:rsidRDefault="009E3807" w:rsidP="009E380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CA9B922" w14:textId="77777777" w:rsidR="009E3807" w:rsidRPr="00D0286A" w:rsidRDefault="009E3807" w:rsidP="009E3807">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36300EEA" w14:textId="77777777" w:rsidR="009E3807" w:rsidRPr="00D0286A" w:rsidRDefault="009E3807" w:rsidP="009E3807">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CB909E0" w14:textId="77777777" w:rsidR="009E3807" w:rsidRPr="00D0286A" w:rsidRDefault="009E3807" w:rsidP="009E3807">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11BCB6E3" w14:textId="77777777" w:rsidR="009E3807" w:rsidRPr="001E2C6A" w:rsidRDefault="009E3807" w:rsidP="009E3807">
      <w:pPr>
        <w:sectPr w:rsidR="009E3807"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bookmarkEnd w:id="21"/>
    <w:p w14:paraId="0FC0D425" w14:textId="77777777" w:rsidR="009E3807" w:rsidRPr="002A092A" w:rsidRDefault="009E3807" w:rsidP="009E3807">
      <w:pPr>
        <w:pBdr>
          <w:bottom w:val="single" w:sz="2" w:space="1" w:color="808080"/>
        </w:pBdr>
        <w:tabs>
          <w:tab w:val="left" w:pos="284"/>
        </w:tabs>
        <w:spacing w:after="120"/>
        <w:rPr>
          <w:rFonts w:ascii="Tahoma" w:hAnsi="Tahoma" w:cs="Tahoma"/>
          <w:b/>
          <w:sz w:val="18"/>
          <w:szCs w:val="18"/>
          <w:lang w:eastAsia="en-US"/>
        </w:rPr>
      </w:pPr>
    </w:p>
    <w:p w14:paraId="106EB131" w14:textId="73975353" w:rsidR="007D4E81" w:rsidRPr="002A092A" w:rsidRDefault="007D4E81" w:rsidP="009E3807">
      <w:pPr>
        <w:tabs>
          <w:tab w:val="left" w:pos="142"/>
          <w:tab w:val="left" w:pos="284"/>
          <w:tab w:val="left" w:pos="709"/>
          <w:tab w:val="left" w:pos="851"/>
        </w:tabs>
        <w:jc w:val="both"/>
        <w:rPr>
          <w:rFonts w:ascii="Tahoma" w:hAnsi="Tahoma" w:cs="Tahoma"/>
          <w:b/>
          <w:sz w:val="18"/>
          <w:szCs w:val="18"/>
          <w:lang w:eastAsia="en-US"/>
        </w:rPr>
      </w:pPr>
    </w:p>
    <w:sectPr w:rsidR="007D4E81" w:rsidRPr="002A092A" w:rsidSect="009E3807">
      <w:type w:val="continuous"/>
      <w:pgSz w:w="11907" w:h="16840" w:code="9"/>
      <w:pgMar w:top="682" w:right="850" w:bottom="567" w:left="851" w:header="284" w:footer="284"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6603" w14:textId="77777777" w:rsidR="00820B9F" w:rsidRDefault="00820B9F" w:rsidP="00D50F13">
      <w:r>
        <w:separator/>
      </w:r>
    </w:p>
  </w:endnote>
  <w:endnote w:type="continuationSeparator" w:id="0">
    <w:p w14:paraId="432420E4" w14:textId="77777777" w:rsidR="00820B9F" w:rsidRDefault="00820B9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0F9D298A" w:rsidR="00533AAF" w:rsidRPr="00AE2D2B" w:rsidRDefault="0076452B" w:rsidP="004965C8">
          <w:pPr>
            <w:rPr>
              <w:rFonts w:ascii="Arial Narrow" w:hAnsi="Arial Narrow"/>
              <w:caps/>
              <w:color w:val="000000"/>
              <w:sz w:val="18"/>
              <w:szCs w:val="18"/>
              <w:highlight w:val="cyan"/>
            </w:rPr>
          </w:pPr>
          <w:r w:rsidRPr="0076452B">
            <w:rPr>
              <w:rFonts w:ascii="Arial Narrow" w:hAnsi="Arial Narrow"/>
              <w:caps/>
              <w:color w:val="000000"/>
              <w:sz w:val="18"/>
              <w:szCs w:val="18"/>
            </w:rPr>
            <w:t>BH5040/FC/2023/2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3F50" w14:textId="77777777" w:rsidR="00820B9F" w:rsidRDefault="00820B9F" w:rsidP="00D50F13">
      <w:r>
        <w:separator/>
      </w:r>
    </w:p>
  </w:footnote>
  <w:footnote w:type="continuationSeparator" w:id="0">
    <w:p w14:paraId="4901813E" w14:textId="77777777" w:rsidR="00820B9F" w:rsidRDefault="00820B9F" w:rsidP="00D50F13">
      <w:r>
        <w:continuationSeparator/>
      </w:r>
    </w:p>
  </w:footnote>
  <w:footnote w:id="1">
    <w:p w14:paraId="6BAFB3E6" w14:textId="77777777" w:rsidR="001D4D56" w:rsidRPr="003C5354" w:rsidRDefault="001D4D56" w:rsidP="001D4D56">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Avenue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274A2E3D" w14:textId="48DA62E3" w:rsidR="00077A5C" w:rsidRPr="00077A5C" w:rsidRDefault="00077A5C">
      <w:pPr>
        <w:pStyle w:val="FootnoteText"/>
      </w:pPr>
      <w:r>
        <w:rPr>
          <w:rStyle w:val="FootnoteReference"/>
        </w:rPr>
        <w:footnoteRef/>
      </w:r>
      <w:r>
        <w:t xml:space="preserve"> </w:t>
      </w:r>
      <w:r w:rsidRPr="009E3807">
        <w:rPr>
          <w:rFonts w:ascii="Tahoma" w:hAnsi="Tahoma" w:cs="Tahoma"/>
          <w:sz w:val="18"/>
          <w:szCs w:val="18"/>
        </w:rPr>
        <w:t xml:space="preserve">For the purpose of this document, the term « local » designates consultants from one of the Horizontal Facility Beneficiaries </w:t>
      </w:r>
      <w:proofErr w:type="gramStart"/>
      <w:r w:rsidRPr="009E3807">
        <w:rPr>
          <w:rFonts w:ascii="Tahoma" w:hAnsi="Tahoma" w:cs="Tahoma"/>
          <w:sz w:val="18"/>
          <w:szCs w:val="18"/>
        </w:rPr>
        <w:t>region</w:t>
      </w:r>
      <w:proofErr w:type="gramEnd"/>
      <w:r w:rsidRPr="009E3807">
        <w:rPr>
          <w:rFonts w:ascii="Tahoma" w:hAnsi="Tahoma" w:cs="Tahoma"/>
          <w:sz w:val="18"/>
          <w:szCs w:val="18"/>
        </w:rPr>
        <w:t xml:space="preserve"> and </w:t>
      </w:r>
      <w:proofErr w:type="spellStart"/>
      <w:r w:rsidRPr="009E3807">
        <w:rPr>
          <w:rFonts w:ascii="Tahoma" w:hAnsi="Tahoma" w:cs="Tahoma"/>
          <w:sz w:val="18"/>
          <w:szCs w:val="18"/>
        </w:rPr>
        <w:t>Türkiye</w:t>
      </w:r>
      <w:proofErr w:type="spellEnd"/>
      <w:r w:rsidRPr="009E3807">
        <w:rPr>
          <w:rFonts w:ascii="Tahoma" w:hAnsi="Tahoma" w:cs="Tahoma"/>
          <w:sz w:val="18"/>
          <w:szCs w:val="18"/>
        </w:rPr>
        <w:t>.</w:t>
      </w:r>
    </w:p>
  </w:footnote>
  <w:footnote w:id="4">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5">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w:t>
      </w:r>
      <w:r w:rsidRPr="00346E71">
        <w:rPr>
          <w:rFonts w:ascii="Tahoma" w:hAnsi="Tahoma" w:cs="Tahoma"/>
          <w:sz w:val="18"/>
          <w:szCs w:val="18"/>
          <w:lang w:val="it-IT"/>
        </w:rPr>
        <w:t xml:space="preserve">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60F8B"/>
    <w:multiLevelType w:val="hybridMultilevel"/>
    <w:tmpl w:val="01E051D2"/>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03CA6"/>
    <w:multiLevelType w:val="hybridMultilevel"/>
    <w:tmpl w:val="305E02E8"/>
    <w:lvl w:ilvl="0" w:tplc="4356CFE6">
      <w:start w:val="2"/>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5E7425"/>
    <w:multiLevelType w:val="hybridMultilevel"/>
    <w:tmpl w:val="515247F6"/>
    <w:lvl w:ilvl="0" w:tplc="18F49B1C">
      <w:start w:val="1"/>
      <w:numFmt w:val="lowerLetter"/>
      <w:lvlText w:val="%1)"/>
      <w:lvlJc w:val="left"/>
      <w:pPr>
        <w:ind w:left="720" w:hanging="360"/>
      </w:pPr>
      <w:rPr>
        <w:rFonts w:ascii="Tahoma" w:eastAsia="Times New Roman" w:hAnsi="Tahoma" w:cs="Tahom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649090">
    <w:abstractNumId w:val="22"/>
  </w:num>
  <w:num w:numId="2" w16cid:durableId="667295614">
    <w:abstractNumId w:val="36"/>
  </w:num>
  <w:num w:numId="3" w16cid:durableId="613680019">
    <w:abstractNumId w:val="37"/>
  </w:num>
  <w:num w:numId="4" w16cid:durableId="1686638819">
    <w:abstractNumId w:val="1"/>
  </w:num>
  <w:num w:numId="5" w16cid:durableId="124392566">
    <w:abstractNumId w:val="4"/>
  </w:num>
  <w:num w:numId="6" w16cid:durableId="358430078">
    <w:abstractNumId w:val="16"/>
  </w:num>
  <w:num w:numId="7" w16cid:durableId="820464572">
    <w:abstractNumId w:val="20"/>
  </w:num>
  <w:num w:numId="8" w16cid:durableId="11851718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9332294">
    <w:abstractNumId w:val="13"/>
  </w:num>
  <w:num w:numId="10" w16cid:durableId="724716765">
    <w:abstractNumId w:val="31"/>
  </w:num>
  <w:num w:numId="11" w16cid:durableId="1061753120">
    <w:abstractNumId w:val="0"/>
  </w:num>
  <w:num w:numId="12" w16cid:durableId="1078988505">
    <w:abstractNumId w:val="18"/>
  </w:num>
  <w:num w:numId="13" w16cid:durableId="1465543156">
    <w:abstractNumId w:val="23"/>
  </w:num>
  <w:num w:numId="14" w16cid:durableId="997222783">
    <w:abstractNumId w:val="35"/>
  </w:num>
  <w:num w:numId="15" w16cid:durableId="1962566478">
    <w:abstractNumId w:val="9"/>
  </w:num>
  <w:num w:numId="16" w16cid:durableId="1668946437">
    <w:abstractNumId w:val="34"/>
  </w:num>
  <w:num w:numId="17" w16cid:durableId="156575488">
    <w:abstractNumId w:val="28"/>
  </w:num>
  <w:num w:numId="18" w16cid:durableId="1259020521">
    <w:abstractNumId w:val="21"/>
  </w:num>
  <w:num w:numId="19" w16cid:durableId="1957370354">
    <w:abstractNumId w:val="19"/>
  </w:num>
  <w:num w:numId="20" w16cid:durableId="671417952">
    <w:abstractNumId w:val="6"/>
  </w:num>
  <w:num w:numId="21" w16cid:durableId="1084035797">
    <w:abstractNumId w:val="17"/>
  </w:num>
  <w:num w:numId="22" w16cid:durableId="60493603">
    <w:abstractNumId w:val="10"/>
  </w:num>
  <w:num w:numId="23" w16cid:durableId="1478105459">
    <w:abstractNumId w:val="7"/>
  </w:num>
  <w:num w:numId="24" w16cid:durableId="805928169">
    <w:abstractNumId w:val="32"/>
  </w:num>
  <w:num w:numId="25" w16cid:durableId="1509370543">
    <w:abstractNumId w:val="24"/>
  </w:num>
  <w:num w:numId="26" w16cid:durableId="390620109">
    <w:abstractNumId w:val="2"/>
  </w:num>
  <w:num w:numId="27" w16cid:durableId="609512550">
    <w:abstractNumId w:val="11"/>
  </w:num>
  <w:num w:numId="28" w16cid:durableId="1834292596">
    <w:abstractNumId w:val="14"/>
  </w:num>
  <w:num w:numId="29" w16cid:durableId="890002621">
    <w:abstractNumId w:val="38"/>
  </w:num>
  <w:num w:numId="30" w16cid:durableId="1620575626">
    <w:abstractNumId w:val="12"/>
  </w:num>
  <w:num w:numId="31" w16cid:durableId="848443045">
    <w:abstractNumId w:val="29"/>
  </w:num>
  <w:num w:numId="32" w16cid:durableId="44372282">
    <w:abstractNumId w:val="3"/>
  </w:num>
  <w:num w:numId="33" w16cid:durableId="1301038902">
    <w:abstractNumId w:val="30"/>
  </w:num>
  <w:num w:numId="34" w16cid:durableId="1512258026">
    <w:abstractNumId w:val="27"/>
  </w:num>
  <w:num w:numId="35" w16cid:durableId="2009937448">
    <w:abstractNumId w:val="15"/>
  </w:num>
  <w:num w:numId="36" w16cid:durableId="1945108815">
    <w:abstractNumId w:val="25"/>
  </w:num>
  <w:num w:numId="37" w16cid:durableId="2107769111">
    <w:abstractNumId w:val="33"/>
  </w:num>
  <w:num w:numId="38" w16cid:durableId="566259068">
    <w:abstractNumId w:val="26"/>
  </w:num>
  <w:num w:numId="39" w16cid:durableId="24986853">
    <w:abstractNumId w:val="8"/>
  </w:num>
  <w:num w:numId="40" w16cid:durableId="757918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77A5C"/>
    <w:rsid w:val="0008106F"/>
    <w:rsid w:val="000837E6"/>
    <w:rsid w:val="000841B9"/>
    <w:rsid w:val="00084509"/>
    <w:rsid w:val="000850E6"/>
    <w:rsid w:val="000852FE"/>
    <w:rsid w:val="00093155"/>
    <w:rsid w:val="000966F4"/>
    <w:rsid w:val="000A0D8A"/>
    <w:rsid w:val="000A19C2"/>
    <w:rsid w:val="000B26A2"/>
    <w:rsid w:val="000B4274"/>
    <w:rsid w:val="000C43DE"/>
    <w:rsid w:val="000C4B4B"/>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4D56"/>
    <w:rsid w:val="001D5926"/>
    <w:rsid w:val="001E2C6A"/>
    <w:rsid w:val="001E5424"/>
    <w:rsid w:val="001E71E9"/>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22807"/>
    <w:rsid w:val="00332AF4"/>
    <w:rsid w:val="003347E8"/>
    <w:rsid w:val="00342BAD"/>
    <w:rsid w:val="0034681E"/>
    <w:rsid w:val="00346E71"/>
    <w:rsid w:val="00350F4E"/>
    <w:rsid w:val="0035108E"/>
    <w:rsid w:val="00352519"/>
    <w:rsid w:val="0035431A"/>
    <w:rsid w:val="003560ED"/>
    <w:rsid w:val="00361219"/>
    <w:rsid w:val="003705A6"/>
    <w:rsid w:val="003712F2"/>
    <w:rsid w:val="00371509"/>
    <w:rsid w:val="003840F5"/>
    <w:rsid w:val="00386026"/>
    <w:rsid w:val="0039258A"/>
    <w:rsid w:val="00393435"/>
    <w:rsid w:val="00394B2C"/>
    <w:rsid w:val="003A0F5F"/>
    <w:rsid w:val="003B04EE"/>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332C"/>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85F3A"/>
    <w:rsid w:val="005A5930"/>
    <w:rsid w:val="005A6974"/>
    <w:rsid w:val="005B0752"/>
    <w:rsid w:val="005B17CB"/>
    <w:rsid w:val="005C5D6E"/>
    <w:rsid w:val="005E2710"/>
    <w:rsid w:val="005F0F4C"/>
    <w:rsid w:val="005F3025"/>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2587C"/>
    <w:rsid w:val="007332D8"/>
    <w:rsid w:val="00743F00"/>
    <w:rsid w:val="0074615A"/>
    <w:rsid w:val="00747ADB"/>
    <w:rsid w:val="007514DA"/>
    <w:rsid w:val="00751959"/>
    <w:rsid w:val="007556CC"/>
    <w:rsid w:val="0075705D"/>
    <w:rsid w:val="00762290"/>
    <w:rsid w:val="00762726"/>
    <w:rsid w:val="0076452B"/>
    <w:rsid w:val="00764810"/>
    <w:rsid w:val="00766341"/>
    <w:rsid w:val="00766CF1"/>
    <w:rsid w:val="00776CB8"/>
    <w:rsid w:val="007860E1"/>
    <w:rsid w:val="007867C0"/>
    <w:rsid w:val="0079040A"/>
    <w:rsid w:val="00791E04"/>
    <w:rsid w:val="00792B49"/>
    <w:rsid w:val="007960C5"/>
    <w:rsid w:val="007B0925"/>
    <w:rsid w:val="007B768B"/>
    <w:rsid w:val="007C267B"/>
    <w:rsid w:val="007C4BED"/>
    <w:rsid w:val="007C5D84"/>
    <w:rsid w:val="007D46B2"/>
    <w:rsid w:val="007D4E81"/>
    <w:rsid w:val="007D5BE8"/>
    <w:rsid w:val="007E094B"/>
    <w:rsid w:val="007E335A"/>
    <w:rsid w:val="007F79F8"/>
    <w:rsid w:val="00806397"/>
    <w:rsid w:val="00806CD2"/>
    <w:rsid w:val="00810D55"/>
    <w:rsid w:val="00812319"/>
    <w:rsid w:val="00812B47"/>
    <w:rsid w:val="00812FBB"/>
    <w:rsid w:val="00817DB8"/>
    <w:rsid w:val="00820B9F"/>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441"/>
    <w:rsid w:val="0093185B"/>
    <w:rsid w:val="00944332"/>
    <w:rsid w:val="0095095F"/>
    <w:rsid w:val="00956F45"/>
    <w:rsid w:val="0097037F"/>
    <w:rsid w:val="00973EF1"/>
    <w:rsid w:val="00976B60"/>
    <w:rsid w:val="0098229E"/>
    <w:rsid w:val="0098415D"/>
    <w:rsid w:val="00987B83"/>
    <w:rsid w:val="00990987"/>
    <w:rsid w:val="009A100B"/>
    <w:rsid w:val="009A3302"/>
    <w:rsid w:val="009A5B27"/>
    <w:rsid w:val="009B76BE"/>
    <w:rsid w:val="009D290D"/>
    <w:rsid w:val="009E0C9B"/>
    <w:rsid w:val="009E3807"/>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2298"/>
    <w:rsid w:val="00A4459E"/>
    <w:rsid w:val="00A51EDA"/>
    <w:rsid w:val="00A528C4"/>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25"/>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40BC"/>
    <w:rsid w:val="00BF5134"/>
    <w:rsid w:val="00C029E4"/>
    <w:rsid w:val="00C05D8B"/>
    <w:rsid w:val="00C07F6F"/>
    <w:rsid w:val="00C11F6F"/>
    <w:rsid w:val="00C12D50"/>
    <w:rsid w:val="00C16967"/>
    <w:rsid w:val="00C20349"/>
    <w:rsid w:val="00C2340E"/>
    <w:rsid w:val="00C27AAD"/>
    <w:rsid w:val="00C35F97"/>
    <w:rsid w:val="00C4103C"/>
    <w:rsid w:val="00C5327B"/>
    <w:rsid w:val="00C53AF9"/>
    <w:rsid w:val="00C57EAD"/>
    <w:rsid w:val="00C674A5"/>
    <w:rsid w:val="00C734E7"/>
    <w:rsid w:val="00C73C2F"/>
    <w:rsid w:val="00C73ED8"/>
    <w:rsid w:val="00C7643B"/>
    <w:rsid w:val="00C81B85"/>
    <w:rsid w:val="00C8260C"/>
    <w:rsid w:val="00C82FF6"/>
    <w:rsid w:val="00C91E13"/>
    <w:rsid w:val="00C921E4"/>
    <w:rsid w:val="00C935CB"/>
    <w:rsid w:val="00C94EDA"/>
    <w:rsid w:val="00CA25EE"/>
    <w:rsid w:val="00CA2D3D"/>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773AC"/>
    <w:rsid w:val="00D81B84"/>
    <w:rsid w:val="00D90F8E"/>
    <w:rsid w:val="00DA7468"/>
    <w:rsid w:val="00DB72B2"/>
    <w:rsid w:val="00DC3F97"/>
    <w:rsid w:val="00DC5659"/>
    <w:rsid w:val="00DD4C16"/>
    <w:rsid w:val="00DE0239"/>
    <w:rsid w:val="00E00276"/>
    <w:rsid w:val="00E00310"/>
    <w:rsid w:val="00E0039F"/>
    <w:rsid w:val="00E045AD"/>
    <w:rsid w:val="00E049B6"/>
    <w:rsid w:val="00E05457"/>
    <w:rsid w:val="00E05C41"/>
    <w:rsid w:val="00E0771D"/>
    <w:rsid w:val="00E11E01"/>
    <w:rsid w:val="00E160F4"/>
    <w:rsid w:val="00E16657"/>
    <w:rsid w:val="00E16762"/>
    <w:rsid w:val="00E17F6A"/>
    <w:rsid w:val="00E22FD7"/>
    <w:rsid w:val="00E41727"/>
    <w:rsid w:val="00E44537"/>
    <w:rsid w:val="00E56FDA"/>
    <w:rsid w:val="00E57189"/>
    <w:rsid w:val="00E7726D"/>
    <w:rsid w:val="00E8120C"/>
    <w:rsid w:val="00E81D73"/>
    <w:rsid w:val="00E83B04"/>
    <w:rsid w:val="00E90DC4"/>
    <w:rsid w:val="00E9309D"/>
    <w:rsid w:val="00E94437"/>
    <w:rsid w:val="00E94E9B"/>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B6564"/>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rica.lesic@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8F8D7EC724C9AB2D92DC33068A11D"/>
        <w:category>
          <w:name w:val="General"/>
          <w:gallery w:val="placeholder"/>
        </w:category>
        <w:types>
          <w:type w:val="bbPlcHdr"/>
        </w:types>
        <w:behaviors>
          <w:behavior w:val="content"/>
        </w:behaviors>
        <w:guid w:val="{26D69003-A4CA-4F97-943F-7CA819E223FB}"/>
      </w:docPartPr>
      <w:docPartBody>
        <w:p w:rsidR="00517F90" w:rsidRDefault="002E5240" w:rsidP="002E5240">
          <w:pPr>
            <w:pStyle w:val="1428F8D7EC724C9AB2D92DC33068A11D"/>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4304E"/>
    <w:rsid w:val="002E5240"/>
    <w:rsid w:val="00517F90"/>
    <w:rsid w:val="00520525"/>
    <w:rsid w:val="00625EED"/>
    <w:rsid w:val="007B289A"/>
    <w:rsid w:val="007B5F74"/>
    <w:rsid w:val="009553CD"/>
    <w:rsid w:val="00A33619"/>
    <w:rsid w:val="00C727B1"/>
    <w:rsid w:val="00EB7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3.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6790</Words>
  <Characters>37345</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2023-03-03T15:13:00Z</dcterms:created>
  <dcterms:modified xsi:type="dcterms:W3CDTF">2023-03-06T11:55:00Z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