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6AA0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bookmarkStart w:id="0" w:name="_GoBack"/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8B46B91" wp14:editId="78B46B92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6AA1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78B46AA3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8B46AA2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78B46AA6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78B46AA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78B46AA5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78B46AA7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78B46AA8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78B46AA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0AF94E2" w14:textId="77777777" w:rsidR="00BF27AD" w:rsidRPr="00AB2E6C" w:rsidRDefault="00BF27AD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AB2E6C">
        <w:rPr>
          <w:rFonts w:ascii="Arial Narrow" w:eastAsiaTheme="minorHAnsi" w:hAnsi="Arial Narrow"/>
          <w:sz w:val="32"/>
          <w:szCs w:val="32"/>
          <w:lang w:val="fr-FR"/>
        </w:rPr>
        <w:t>Horizontal Facility – Joint EU/</w:t>
      </w:r>
      <w:proofErr w:type="spellStart"/>
      <w:r w:rsidRPr="00AB2E6C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AB2E6C">
        <w:rPr>
          <w:rFonts w:ascii="Arial Narrow" w:eastAsiaTheme="minorHAnsi" w:hAnsi="Arial Narrow"/>
          <w:sz w:val="32"/>
          <w:szCs w:val="32"/>
          <w:lang w:val="fr-FR"/>
        </w:rPr>
        <w:t xml:space="preserve"> Action</w:t>
      </w:r>
    </w:p>
    <w:p w14:paraId="78B46AAA" w14:textId="36AE9CFE" w:rsidR="007F679B" w:rsidRDefault="00CD340B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ED1D7E">
        <w:rPr>
          <w:rFonts w:ascii="Arial Narrow" w:eastAsiaTheme="minorHAnsi" w:hAnsi="Arial Narrow"/>
          <w:sz w:val="32"/>
          <w:szCs w:val="32"/>
          <w:lang w:val="en-GB"/>
        </w:rPr>
        <w:t>Preventing and Combating Trafficking in Human Beings in Bosnia and Herzegovina</w:t>
      </w:r>
      <w:r w:rsidRPr="00CD340B">
        <w:rPr>
          <w:rFonts w:ascii="Arial Narrow" w:eastAsiaTheme="minorHAnsi" w:hAnsi="Arial Narrow"/>
          <w:sz w:val="32"/>
          <w:szCs w:val="32"/>
          <w:lang w:val="en-GB"/>
        </w:rPr>
        <w:t>”</w:t>
      </w:r>
    </w:p>
    <w:p w14:paraId="7B504C50" w14:textId="0BDA3622" w:rsidR="00ED1D7E" w:rsidRDefault="00BF27AD" w:rsidP="00ED1D7E">
      <w:pPr>
        <w:jc w:val="center"/>
        <w:rPr>
          <w:rFonts w:eastAsiaTheme="minorHAnsi"/>
          <w:b/>
          <w:szCs w:val="22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HF 20 – APPLICATION FOR GRANT</w:t>
      </w:r>
      <w:r w:rsidR="00546199" w:rsidRPr="00546199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</w:p>
    <w:p w14:paraId="78B46AAC" w14:textId="6E68EBBC" w:rsidR="00EB74F2" w:rsidRPr="00DC4B5C" w:rsidRDefault="00ED1D7E" w:rsidP="00ED1D7E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B57F86">
        <w:rPr>
          <w:rFonts w:ascii="Arial Narrow" w:eastAsiaTheme="minorHAnsi" w:hAnsi="Arial Narrow"/>
          <w:sz w:val="32"/>
          <w:szCs w:val="32"/>
          <w:highlight w:val="yellow"/>
          <w:lang w:val="en-GB"/>
        </w:rPr>
        <w:t xml:space="preserve"> </w:t>
      </w:r>
    </w:p>
    <w:p w14:paraId="78B46AAD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A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A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6B93" wp14:editId="78B46B94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6B9B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78B46B9C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B46B9D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78B46B9E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B46B9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46B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8B46B9B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78B46B9C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78B46B9D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78B46B9E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78B46B9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B46AB6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8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78B46ABA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B9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78B46ABD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B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BC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0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B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B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2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D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D3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0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78B46AD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2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78B46AD6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4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5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78B46AD9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7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78B46ADA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8B46ADC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DB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78B46ADF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DD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D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2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0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1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5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8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6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7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8B46AE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8B46AEB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EA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78B46AE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D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5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8B46AF6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7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C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9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A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B46AFB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AFD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78B46AFE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78B46AFF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78B46B01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00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78B46B03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02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2D431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2D431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2D431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2D431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78B46B05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04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8B46B07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06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</w:t>
            </w:r>
            <w:r w:rsidRPr="002D4310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A77A0" w:rsidRPr="002D431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78B46B0A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08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78B46B09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0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78B46B0C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78B46B0D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78B46B0F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0E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78B46B12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10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78B46B11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78B46B14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1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15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16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78B46B18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17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78B46B1A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19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78B46B34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1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3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35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78B46B36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78B46B37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78B46B39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38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78B46B3B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3A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78B46B3D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3C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3E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78B46B3F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41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40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8B46B43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42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78B46B45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44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46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78B46B47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48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4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4B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4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78B46B4D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4C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78B46B4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4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0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52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51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78B46B54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53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8B46B56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5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7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59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58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78B46B5B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5A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8B46B5D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5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E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78B46B5F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78B46B6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1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2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4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5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6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7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8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78B46B6A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78B46B69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78B46B78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78B46B6B" w14:textId="309B37AD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>form</w:t>
            </w:r>
            <w:proofErr w:type="gramEnd"/>
            <w:r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B46B6C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B46B6D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78B46B6E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B46B6F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78B46B7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1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78B46B72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3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78B46B74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5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78B46B76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6B14B6" w14:textId="6C0C7E73" w:rsidR="00AB2E6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1B499EC6" w14:textId="77777777" w:rsidR="00AB2E6C" w:rsidRDefault="00AB2E6C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7" w14:textId="365BFB16" w:rsidR="002659AF" w:rsidRPr="00DC4B5C" w:rsidRDefault="00AB2E6C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f.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is not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>, or its owner(s) or executive officer(s) are not,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included in the lists of 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persons or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entities subject to restrictive measures applied by the European Union (available at www.sacntionsmap.eu)</w:t>
            </w:r>
            <w:r w:rsidR="002659AF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78B46B7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78B46B7B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7A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78B46B7D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B46B7C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78B46B8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7E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7F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78B46B83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1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2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78B46B86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4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5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78B46B89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7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8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78B46B8C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46B8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B46B8B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78B46B8F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D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E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78B46B90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8FE6" w14:textId="77777777" w:rsidR="00EA1337" w:rsidRDefault="00EA1337" w:rsidP="00AC6CB0">
      <w:r>
        <w:separator/>
      </w:r>
    </w:p>
  </w:endnote>
  <w:endnote w:type="continuationSeparator" w:id="0">
    <w:p w14:paraId="59A1DD3D" w14:textId="77777777" w:rsidR="00EA1337" w:rsidRDefault="00EA1337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46B9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46B9A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DF3C" w14:textId="77777777" w:rsidR="00EA1337" w:rsidRDefault="00EA1337" w:rsidP="00AC6CB0">
      <w:r>
        <w:separator/>
      </w:r>
    </w:p>
  </w:footnote>
  <w:footnote w:type="continuationSeparator" w:id="0">
    <w:p w14:paraId="61302224" w14:textId="77777777" w:rsidR="00EA1337" w:rsidRDefault="00EA1337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F7CA4"/>
    <w:rsid w:val="001065B7"/>
    <w:rsid w:val="00125BBF"/>
    <w:rsid w:val="00183E4D"/>
    <w:rsid w:val="001A0019"/>
    <w:rsid w:val="001E19EA"/>
    <w:rsid w:val="001F3B15"/>
    <w:rsid w:val="002659AF"/>
    <w:rsid w:val="002A7A00"/>
    <w:rsid w:val="002C2942"/>
    <w:rsid w:val="002D4310"/>
    <w:rsid w:val="002D677F"/>
    <w:rsid w:val="002E319F"/>
    <w:rsid w:val="00380629"/>
    <w:rsid w:val="00490018"/>
    <w:rsid w:val="004B0F2D"/>
    <w:rsid w:val="004F71A4"/>
    <w:rsid w:val="00515237"/>
    <w:rsid w:val="00546199"/>
    <w:rsid w:val="00551187"/>
    <w:rsid w:val="00563936"/>
    <w:rsid w:val="00580757"/>
    <w:rsid w:val="005B1DF0"/>
    <w:rsid w:val="005F1F85"/>
    <w:rsid w:val="006558F9"/>
    <w:rsid w:val="00680325"/>
    <w:rsid w:val="00687F48"/>
    <w:rsid w:val="006E53BA"/>
    <w:rsid w:val="006F477A"/>
    <w:rsid w:val="007B59DC"/>
    <w:rsid w:val="007F1BE1"/>
    <w:rsid w:val="007F679B"/>
    <w:rsid w:val="008053A3"/>
    <w:rsid w:val="00820551"/>
    <w:rsid w:val="008F7F95"/>
    <w:rsid w:val="009541CE"/>
    <w:rsid w:val="00977EF3"/>
    <w:rsid w:val="009A77A0"/>
    <w:rsid w:val="009E4618"/>
    <w:rsid w:val="00AB2E6C"/>
    <w:rsid w:val="00AB3C20"/>
    <w:rsid w:val="00AC6CB0"/>
    <w:rsid w:val="00B56C97"/>
    <w:rsid w:val="00B57F86"/>
    <w:rsid w:val="00BA1A95"/>
    <w:rsid w:val="00BF27AD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A1337"/>
    <w:rsid w:val="00EB550D"/>
    <w:rsid w:val="00EB74F2"/>
    <w:rsid w:val="00EC53F1"/>
    <w:rsid w:val="00ED1D7E"/>
    <w:rsid w:val="00F1050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46AA0"/>
  <w15:docId w15:val="{C69B4B3A-6B50-488F-A46B-904EAA4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ZAHIROVIC Elma</cp:lastModifiedBy>
  <cp:revision>3</cp:revision>
  <dcterms:created xsi:type="dcterms:W3CDTF">2019-12-09T09:17:00Z</dcterms:created>
  <dcterms:modified xsi:type="dcterms:W3CDTF">2019-12-09T09:17:00Z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