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1498" w:rsidRPr="00134624" w:rsidRDefault="00B81498" w:rsidP="00B81498">
      <w:pPr>
        <w:pStyle w:val="TKMAINTITLE"/>
        <w:rPr>
          <w:lang w:val="es-ES"/>
        </w:rPr>
      </w:pPr>
      <w:r w:rsidRPr="00134624">
        <w:rPr>
          <w:lang w:val="es-ES"/>
        </w:rPr>
        <w:t xml:space="preserve">25 </w:t>
      </w:r>
      <w:r>
        <w:rPr>
          <w:lang w:val="es-ES"/>
        </w:rPr>
        <w:t>-</w:t>
      </w:r>
      <w:r w:rsidRPr="00134624">
        <w:rPr>
          <w:lang w:val="es-ES"/>
        </w:rPr>
        <w:t xml:space="preserve"> Averiguar qué es lo que los refugiados pueden hacer ya en la lengua de destino, y lo que necesitan </w:t>
      </w:r>
      <w:r>
        <w:rPr>
          <w:lang w:val="es-ES"/>
        </w:rPr>
        <w:t xml:space="preserve">saber </w:t>
      </w:r>
      <w:r w:rsidRPr="00134624">
        <w:rPr>
          <w:lang w:val="es-ES"/>
        </w:rPr>
        <w:t xml:space="preserve">hacer </w:t>
      </w:r>
    </w:p>
    <w:p w:rsidR="00B81498" w:rsidRPr="00134624" w:rsidRDefault="00B81498" w:rsidP="00B81498">
      <w:pPr>
        <w:pStyle w:val="TKAIM"/>
        <w:tabs>
          <w:tab w:val="clear" w:pos="709"/>
          <w:tab w:val="left" w:pos="1134"/>
        </w:tabs>
        <w:ind w:left="1276" w:hanging="1276"/>
        <w:jc w:val="both"/>
        <w:rPr>
          <w:lang w:val="es-ES"/>
        </w:rPr>
      </w:pPr>
      <w:r w:rsidRPr="00134624">
        <w:rPr>
          <w:lang w:val="es-ES"/>
        </w:rPr>
        <w:t>Finalidad:</w:t>
      </w:r>
      <w:r>
        <w:rPr>
          <w:lang w:val="es-ES"/>
        </w:rPr>
        <w:t xml:space="preserve"> Que los </w:t>
      </w:r>
      <w:r w:rsidRPr="00134624">
        <w:rPr>
          <w:lang w:val="es-ES"/>
        </w:rPr>
        <w:t xml:space="preserve">refugiados, con la ayuda de </w:t>
      </w:r>
      <w:r>
        <w:rPr>
          <w:lang w:val="es-ES"/>
        </w:rPr>
        <w:t xml:space="preserve">los </w:t>
      </w:r>
      <w:r w:rsidRPr="00134624">
        <w:rPr>
          <w:lang w:val="es-ES"/>
        </w:rPr>
        <w:t xml:space="preserve">voluntarios, </w:t>
      </w:r>
      <w:r>
        <w:rPr>
          <w:lang w:val="es-ES"/>
        </w:rPr>
        <w:t>puedan</w:t>
      </w:r>
      <w:r w:rsidRPr="00134624">
        <w:rPr>
          <w:lang w:val="es-ES"/>
        </w:rPr>
        <w:t xml:space="preserve"> describir su </w:t>
      </w:r>
      <w:r>
        <w:rPr>
          <w:lang w:val="es-ES"/>
        </w:rPr>
        <w:t xml:space="preserve">grado </w:t>
      </w:r>
      <w:r w:rsidRPr="00134624">
        <w:rPr>
          <w:lang w:val="es-ES"/>
        </w:rPr>
        <w:t xml:space="preserve">actual </w:t>
      </w:r>
      <w:r>
        <w:rPr>
          <w:lang w:val="es-ES"/>
        </w:rPr>
        <w:t xml:space="preserve">de </w:t>
      </w:r>
      <w:r w:rsidRPr="00134624">
        <w:rPr>
          <w:lang w:val="es-ES"/>
        </w:rPr>
        <w:t>competencia ling</w:t>
      </w:r>
      <w:r>
        <w:rPr>
          <w:lang w:val="es-ES"/>
        </w:rPr>
        <w:t>üística en el idioma de destino,</w:t>
      </w:r>
      <w:r w:rsidRPr="00134624">
        <w:rPr>
          <w:lang w:val="es-ES"/>
        </w:rPr>
        <w:t xml:space="preserve"> </w:t>
      </w:r>
      <w:r>
        <w:rPr>
          <w:lang w:val="es-ES"/>
        </w:rPr>
        <w:t>e indicar</w:t>
      </w:r>
      <w:r w:rsidRPr="00134624">
        <w:rPr>
          <w:lang w:val="es-ES"/>
        </w:rPr>
        <w:t xml:space="preserve"> sus necesidades comunicativas más urgentes.</w:t>
      </w:r>
    </w:p>
    <w:p w:rsidR="00B81498" w:rsidRPr="00134624" w:rsidRDefault="00B81498" w:rsidP="00B81498">
      <w:pPr>
        <w:pStyle w:val="TKTITRE1"/>
        <w:rPr>
          <w:lang w:val="es-ES"/>
        </w:rPr>
      </w:pPr>
      <w:r w:rsidRPr="00134624">
        <w:rPr>
          <w:lang w:val="es-ES"/>
        </w:rPr>
        <w:t>Cómo utilizar esta herramienta</w:t>
      </w:r>
      <w:r>
        <w:rPr>
          <w:lang w:val="es-ES"/>
        </w:rPr>
        <w:t xml:space="preserve">  </w:t>
      </w:r>
    </w:p>
    <w:tbl>
      <w:tblPr>
        <w:tblStyle w:val="Grilledutableau"/>
        <w:tblpPr w:leftFromText="142" w:rightFromText="142" w:vertAnchor="text" w:horzAnchor="margin" w:tblpXSpec="right" w:tblpY="35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</w:tblGrid>
      <w:tr w:rsidR="00B81498" w:rsidRPr="00134624" w:rsidTr="004A00B2">
        <w:trPr>
          <w:trHeight w:val="794"/>
        </w:trPr>
        <w:tc>
          <w:tcPr>
            <w:tcW w:w="1701" w:type="dxa"/>
            <w:vAlign w:val="center"/>
          </w:tcPr>
          <w:p w:rsidR="00B81498" w:rsidRPr="00134624" w:rsidRDefault="00B81498" w:rsidP="004A00B2">
            <w:pPr>
              <w:pStyle w:val="TKTEXTE"/>
              <w:jc w:val="center"/>
              <w:rPr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248EB5C" wp14:editId="1279DE39">
                  <wp:extent cx="504000" cy="504000"/>
                  <wp:effectExtent l="0" t="0" r="0" b="0"/>
                  <wp:docPr id="101" name="Image 70" descr="C:\Users\utilisateur\AppData\Local\Microsoft\Windows\INetCache\Content.Word\5_listen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C:\Users\utilisateur\AppData\Local\Microsoft\Windows\INetCache\Content.Word\5_listen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B81498" w:rsidRPr="00134624" w:rsidRDefault="00B81498" w:rsidP="004A00B2">
            <w:pPr>
              <w:pStyle w:val="TKTEXTE"/>
              <w:jc w:val="center"/>
              <w:rPr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684EF437" wp14:editId="37FBD512">
                  <wp:extent cx="504000" cy="504000"/>
                  <wp:effectExtent l="0" t="0" r="0" b="0"/>
                  <wp:docPr id="102" name="Image 73" descr="C:\Users\utilisateur\AppData\Local\Microsoft\Windows\INetCache\Content.Word\5_read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C:\Users\utilisateur\AppData\Local\Microsoft\Windows\INetCache\Content.Word\5_read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498" w:rsidRPr="00134624" w:rsidTr="004A00B2">
        <w:trPr>
          <w:trHeight w:val="794"/>
        </w:trPr>
        <w:tc>
          <w:tcPr>
            <w:tcW w:w="1701" w:type="dxa"/>
            <w:vAlign w:val="center"/>
          </w:tcPr>
          <w:p w:rsidR="00B81498" w:rsidRPr="00134624" w:rsidRDefault="00B81498" w:rsidP="004A00B2">
            <w:pPr>
              <w:pStyle w:val="TKTEXTE"/>
              <w:jc w:val="center"/>
              <w:rPr>
                <w:noProof/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5329ED61" wp14:editId="0A8473EA">
                  <wp:extent cx="499520" cy="504000"/>
                  <wp:effectExtent l="0" t="0" r="0" b="0"/>
                  <wp:docPr id="103" name="Image 67" descr="C:\Users\utilisateur\AppData\Local\Microsoft\Windows\INetCache\Content.Word\5_talk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C:\Users\utilisateur\AppData\Local\Microsoft\Windows\INetCache\Content.Word\5_talk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52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center"/>
          </w:tcPr>
          <w:p w:rsidR="00B81498" w:rsidRPr="00134624" w:rsidRDefault="00B81498" w:rsidP="004A00B2">
            <w:pPr>
              <w:pStyle w:val="TKTEXTE"/>
              <w:jc w:val="center"/>
              <w:rPr>
                <w:noProof/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65F8B09" wp14:editId="6A65A67E">
                  <wp:extent cx="498400" cy="504000"/>
                  <wp:effectExtent l="0" t="0" r="0" b="0"/>
                  <wp:docPr id="108" name="Image 76" descr="C:\Users\utilisateur\AppData\Local\Microsoft\Windows\INetCache\Content.Word\5_writi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C:\Users\utilisateur\AppData\Local\Microsoft\Windows\INetCache\Content.Word\5_writi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1498" w:rsidRPr="00134624" w:rsidRDefault="00B81498" w:rsidP="00B81498">
      <w:pPr>
        <w:pStyle w:val="TKTITRE2"/>
        <w:rPr>
          <w:lang w:val="es-ES"/>
        </w:rPr>
      </w:pPr>
      <w:r w:rsidRPr="00134624">
        <w:rPr>
          <w:lang w:val="es-ES"/>
        </w:rPr>
        <w:t>Part</w:t>
      </w:r>
      <w:r>
        <w:rPr>
          <w:lang w:val="es-ES"/>
        </w:rPr>
        <w:t>e</w:t>
      </w:r>
      <w:r w:rsidRPr="00134624">
        <w:rPr>
          <w:lang w:val="es-ES"/>
        </w:rPr>
        <w:t xml:space="preserve"> 1. </w:t>
      </w:r>
      <w:r>
        <w:rPr>
          <w:lang w:val="es-ES"/>
        </w:rPr>
        <w:t>“Qué soy capaz de hacer ya”</w:t>
      </w:r>
    </w:p>
    <w:p w:rsidR="00B81498" w:rsidRPr="00134624" w:rsidRDefault="00B81498" w:rsidP="00B81498">
      <w:pPr>
        <w:pStyle w:val="TKTEXTE"/>
        <w:rPr>
          <w:lang w:val="es-ES"/>
        </w:rPr>
      </w:pPr>
      <w:r w:rsidRPr="00494D53">
        <w:rPr>
          <w:lang w:val="es-ES"/>
        </w:rPr>
        <w:t>En la</w:t>
      </w:r>
      <w:r>
        <w:rPr>
          <w:lang w:val="es-ES"/>
        </w:rPr>
        <w:t xml:space="preserve"> primera parte del cuadro de las </w:t>
      </w:r>
      <w:r w:rsidRPr="00494D53">
        <w:rPr>
          <w:lang w:val="es-ES"/>
        </w:rPr>
        <w:t>página</w:t>
      </w:r>
      <w:r>
        <w:rPr>
          <w:lang w:val="es-ES"/>
        </w:rPr>
        <w:t>s</w:t>
      </w:r>
      <w:r w:rsidRPr="00494D53">
        <w:rPr>
          <w:lang w:val="es-ES"/>
        </w:rPr>
        <w:t xml:space="preserve"> </w:t>
      </w:r>
      <w:r>
        <w:rPr>
          <w:lang w:val="es-ES"/>
        </w:rPr>
        <w:t>2 y 3</w:t>
      </w:r>
      <w:r w:rsidRPr="00494D53">
        <w:rPr>
          <w:lang w:val="es-ES"/>
        </w:rPr>
        <w:t xml:space="preserve">, </w:t>
      </w:r>
      <w:r>
        <w:rPr>
          <w:lang w:val="es-ES"/>
        </w:rPr>
        <w:t>(</w:t>
      </w:r>
      <w:r w:rsidRPr="00F350BC">
        <w:rPr>
          <w:i/>
          <w:lang w:val="es-ES"/>
        </w:rPr>
        <w:t>“Qué soy capaz de hacer ya”</w:t>
      </w:r>
      <w:r>
        <w:rPr>
          <w:lang w:val="es-ES"/>
        </w:rPr>
        <w:t>)</w:t>
      </w:r>
      <w:r w:rsidRPr="00494D53">
        <w:rPr>
          <w:lang w:val="es-ES"/>
        </w:rPr>
        <w:t>, cada refugiado puede indicar su grado de competencia</w:t>
      </w:r>
      <w:r w:rsidRPr="00134624">
        <w:rPr>
          <w:lang w:val="es-ES"/>
        </w:rPr>
        <w:t xml:space="preserve"> </w:t>
      </w:r>
      <w:r>
        <w:rPr>
          <w:b/>
          <w:lang w:val="es-ES"/>
        </w:rPr>
        <w:t>global</w:t>
      </w:r>
      <w:r w:rsidRPr="00134624">
        <w:rPr>
          <w:lang w:val="es-ES"/>
        </w:rPr>
        <w:t xml:space="preserve"> </w:t>
      </w:r>
      <w:r>
        <w:rPr>
          <w:lang w:val="es-ES"/>
        </w:rPr>
        <w:t xml:space="preserve">en la lengua de destino (en términos de comprensión oral, comprensión escrita, conversación y comunicación interactiva y escritura), sirviéndose de las imágenes que aparecen. </w:t>
      </w:r>
    </w:p>
    <w:p w:rsidR="00B81498" w:rsidRPr="00134624" w:rsidRDefault="00B81498" w:rsidP="00B81498">
      <w:pPr>
        <w:pStyle w:val="TKTEXTE"/>
        <w:rPr>
          <w:lang w:val="es-ES"/>
        </w:rPr>
      </w:pPr>
      <w:r>
        <w:rPr>
          <w:lang w:val="es-ES"/>
        </w:rPr>
        <w:t xml:space="preserve">Luego, con los siguientes emoticonos, puede expresar lo siguiente: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8371"/>
      </w:tblGrid>
      <w:tr w:rsidR="00B81498" w:rsidRPr="008E73B1" w:rsidTr="004A00B2">
        <w:trPr>
          <w:trHeight w:val="850"/>
        </w:trPr>
        <w:tc>
          <w:tcPr>
            <w:tcW w:w="2235" w:type="dxa"/>
            <w:vAlign w:val="center"/>
          </w:tcPr>
          <w:p w:rsidR="00B81498" w:rsidRPr="00134624" w:rsidRDefault="00B81498" w:rsidP="004A00B2">
            <w:pPr>
              <w:pStyle w:val="TKTEXTE"/>
              <w:jc w:val="center"/>
              <w:rPr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58B121E3" wp14:editId="1E6DF3CF">
                  <wp:extent cx="512400" cy="504000"/>
                  <wp:effectExtent l="0" t="0" r="0" b="0"/>
                  <wp:docPr id="36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B81498" w:rsidRPr="00134624" w:rsidRDefault="00B81498" w:rsidP="004A00B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No puedo hacer esto en el idioma de destino</w:t>
            </w:r>
          </w:p>
        </w:tc>
      </w:tr>
      <w:tr w:rsidR="00B81498" w:rsidRPr="008E73B1" w:rsidTr="004A00B2">
        <w:trPr>
          <w:trHeight w:val="850"/>
        </w:trPr>
        <w:tc>
          <w:tcPr>
            <w:tcW w:w="2235" w:type="dxa"/>
            <w:vAlign w:val="center"/>
          </w:tcPr>
          <w:p w:rsidR="00B81498" w:rsidRPr="00134624" w:rsidRDefault="00B81498" w:rsidP="004A00B2">
            <w:pPr>
              <w:pStyle w:val="TKTEXTE"/>
              <w:jc w:val="center"/>
              <w:rPr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7B2F06B7" wp14:editId="5621955D">
                  <wp:extent cx="504000" cy="504000"/>
                  <wp:effectExtent l="0" t="0" r="0" b="0"/>
                  <wp:docPr id="31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B81498" w:rsidRPr="00134624" w:rsidRDefault="00B81498" w:rsidP="004A00B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Puedo hacer esto</w:t>
            </w:r>
            <w:r w:rsidRPr="00134624">
              <w:rPr>
                <w:sz w:val="22"/>
                <w:szCs w:val="22"/>
                <w:lang w:val="es-E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s-ES"/>
              </w:rPr>
              <w:t>con mucha ayuda</w:t>
            </w:r>
          </w:p>
        </w:tc>
      </w:tr>
      <w:tr w:rsidR="00B81498" w:rsidRPr="008E73B1" w:rsidTr="004A00B2">
        <w:trPr>
          <w:trHeight w:val="850"/>
        </w:trPr>
        <w:tc>
          <w:tcPr>
            <w:tcW w:w="2235" w:type="dxa"/>
            <w:vAlign w:val="center"/>
          </w:tcPr>
          <w:p w:rsidR="00B81498" w:rsidRPr="00134624" w:rsidRDefault="00B81498" w:rsidP="004A00B2">
            <w:pPr>
              <w:pStyle w:val="TKTEXTE"/>
              <w:jc w:val="center"/>
              <w:rPr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616BE66D" wp14:editId="0373D50B">
                  <wp:extent cx="515200" cy="504000"/>
                  <wp:effectExtent l="0" t="0" r="0" b="0"/>
                  <wp:docPr id="35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71" w:type="dxa"/>
            <w:vAlign w:val="center"/>
          </w:tcPr>
          <w:p w:rsidR="00B81498" w:rsidRPr="00134624" w:rsidRDefault="00B81498" w:rsidP="004A00B2">
            <w:pPr>
              <w:pStyle w:val="TKTextetableau"/>
              <w:rPr>
                <w:sz w:val="22"/>
                <w:szCs w:val="22"/>
                <w:lang w:val="es-ES"/>
              </w:rPr>
            </w:pPr>
            <w:r>
              <w:rPr>
                <w:sz w:val="22"/>
                <w:szCs w:val="22"/>
                <w:lang w:val="es-ES"/>
              </w:rPr>
              <w:t>Puedo hacer esto</w:t>
            </w:r>
            <w:r w:rsidRPr="00134624">
              <w:rPr>
                <w:sz w:val="22"/>
                <w:szCs w:val="22"/>
                <w:lang w:val="es-ES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es-ES"/>
              </w:rPr>
              <w:t>sin ninguna ayuda</w:t>
            </w:r>
          </w:p>
        </w:tc>
      </w:tr>
    </w:tbl>
    <w:p w:rsidR="00B81498" w:rsidRPr="00494D53" w:rsidRDefault="00B81498" w:rsidP="00B81498">
      <w:pPr>
        <w:pStyle w:val="TKTEXTE"/>
        <w:jc w:val="both"/>
        <w:rPr>
          <w:b/>
          <w:bCs/>
          <w:sz w:val="28"/>
          <w:szCs w:val="28"/>
          <w:lang w:val="es-ES"/>
        </w:rPr>
      </w:pPr>
      <w:r>
        <w:rPr>
          <w:lang w:val="es-ES"/>
        </w:rPr>
        <w:t>El refugiado debe marcar</w:t>
      </w:r>
      <w:r w:rsidRPr="00134624">
        <w:rPr>
          <w:lang w:val="es-ES"/>
        </w:rPr>
        <w:t xml:space="preserve"> (</w:t>
      </w:r>
      <w:r w:rsidRPr="00134624">
        <w:rPr>
          <w:lang w:val="es-ES"/>
        </w:rPr>
        <w:sym w:font="Wingdings" w:char="F0FC"/>
      </w:r>
      <w:r w:rsidRPr="00134624">
        <w:rPr>
          <w:lang w:val="es-ES"/>
        </w:rPr>
        <w:t xml:space="preserve">) </w:t>
      </w:r>
      <w:r w:rsidRPr="00494D53">
        <w:rPr>
          <w:lang w:val="es-ES"/>
        </w:rPr>
        <w:t xml:space="preserve">únicamente la columna que proceda. </w:t>
      </w:r>
    </w:p>
    <w:p w:rsidR="00B81498" w:rsidRPr="00134624" w:rsidRDefault="00B81498" w:rsidP="00B81498">
      <w:pPr>
        <w:pStyle w:val="TKTEXTE"/>
        <w:jc w:val="both"/>
        <w:rPr>
          <w:lang w:val="es-ES"/>
        </w:rPr>
      </w:pPr>
      <w:r w:rsidRPr="00494D53">
        <w:rPr>
          <w:lang w:val="es-ES"/>
        </w:rPr>
        <w:t xml:space="preserve">En </w:t>
      </w:r>
      <w:r>
        <w:rPr>
          <w:lang w:val="es-ES"/>
        </w:rPr>
        <w:t xml:space="preserve">el </w:t>
      </w:r>
      <w:r w:rsidRPr="00494D53">
        <w:rPr>
          <w:lang w:val="es-ES"/>
        </w:rPr>
        <w:t>cuadro de las páginas 3 y 4 se presentan situaciones idiomáticas en las que los refugiados se</w:t>
      </w:r>
      <w:r>
        <w:rPr>
          <w:lang w:val="es-ES"/>
        </w:rPr>
        <w:t xml:space="preserve"> encontrarán con frecuencia en el </w:t>
      </w:r>
      <w:r w:rsidRPr="00494D53">
        <w:rPr>
          <w:lang w:val="es-ES"/>
        </w:rPr>
        <w:t xml:space="preserve">nuevo país. Estas situaciones, que se ilustran con imágenes, incluyen la interacción cara a cara, hablar por teléfono, </w:t>
      </w:r>
      <w:r>
        <w:rPr>
          <w:lang w:val="es-ES"/>
        </w:rPr>
        <w:t>consultar los medios</w:t>
      </w:r>
      <w:r w:rsidRPr="00494D53">
        <w:rPr>
          <w:lang w:val="es-ES"/>
        </w:rPr>
        <w:t xml:space="preserve"> de comunicación (periódicos, </w:t>
      </w:r>
      <w:r>
        <w:rPr>
          <w:lang w:val="es-ES"/>
        </w:rPr>
        <w:t>eventos deportivos/</w:t>
      </w:r>
      <w:r w:rsidRPr="00494D53">
        <w:rPr>
          <w:lang w:val="es-ES"/>
        </w:rPr>
        <w:t>noticias en la televisión, etc.), entender instrucciones que va</w:t>
      </w:r>
      <w:r>
        <w:rPr>
          <w:lang w:val="es-ES"/>
        </w:rPr>
        <w:t>ya</w:t>
      </w:r>
      <w:r w:rsidRPr="00494D53">
        <w:rPr>
          <w:lang w:val="es-ES"/>
        </w:rPr>
        <w:t>n acompañadas de elementos visuales (imágenes, diagramas, etc.),</w:t>
      </w:r>
      <w:r w:rsidRPr="00134624">
        <w:rPr>
          <w:lang w:val="es-ES"/>
        </w:rPr>
        <w:t xml:space="preserve"> </w:t>
      </w:r>
      <w:r>
        <w:rPr>
          <w:lang w:val="es-ES"/>
        </w:rPr>
        <w:t xml:space="preserve">leer y entender información de carácter público, cumplimentar formularios con información básica y enviar y recibir mensajes de texto. </w:t>
      </w:r>
    </w:p>
    <w:p w:rsidR="00B81498" w:rsidRPr="00852F4F" w:rsidRDefault="00B81498" w:rsidP="00B81498">
      <w:pPr>
        <w:pStyle w:val="TKTEXTE"/>
        <w:jc w:val="both"/>
        <w:rPr>
          <w:lang w:val="es-ES"/>
        </w:rPr>
      </w:pPr>
      <w:r>
        <w:rPr>
          <w:lang w:val="es-ES"/>
        </w:rPr>
        <w:t xml:space="preserve">Los refugiados deben marcar </w:t>
      </w:r>
      <w:r w:rsidRPr="00134624">
        <w:rPr>
          <w:lang w:val="es-ES"/>
        </w:rPr>
        <w:t>(</w:t>
      </w:r>
      <w:r w:rsidRPr="00134624">
        <w:rPr>
          <w:lang w:val="es-ES"/>
        </w:rPr>
        <w:sym w:font="Wingdings" w:char="F0FC"/>
      </w:r>
      <w:r w:rsidRPr="00134624">
        <w:rPr>
          <w:lang w:val="es-ES"/>
        </w:rPr>
        <w:t>)</w:t>
      </w:r>
      <w:r>
        <w:rPr>
          <w:lang w:val="es-ES"/>
        </w:rPr>
        <w:t xml:space="preserve"> únicamente la columna del emoticono que proceda en función de cómo crean que pueden manejarse en cada una de las situaciones.</w:t>
      </w:r>
    </w:p>
    <w:p w:rsidR="00B81498" w:rsidRPr="00134624" w:rsidRDefault="00B81498" w:rsidP="00B81498">
      <w:pPr>
        <w:pStyle w:val="TKTITRE2"/>
        <w:jc w:val="both"/>
        <w:rPr>
          <w:lang w:val="es-ES"/>
        </w:rPr>
      </w:pPr>
      <w:r>
        <w:rPr>
          <w:lang w:val="es-ES"/>
        </w:rPr>
        <w:t>Parte 2</w:t>
      </w:r>
      <w:r w:rsidRPr="00134624">
        <w:rPr>
          <w:lang w:val="es-ES"/>
        </w:rPr>
        <w:t>. “</w:t>
      </w:r>
      <w:r>
        <w:rPr>
          <w:lang w:val="es-ES"/>
        </w:rPr>
        <w:t>Qué necesito hacer ahora</w:t>
      </w:r>
      <w:r w:rsidRPr="00134624">
        <w:rPr>
          <w:lang w:val="es-ES"/>
        </w:rPr>
        <w:t>”</w:t>
      </w:r>
    </w:p>
    <w:p w:rsidR="00B81498" w:rsidRPr="00134624" w:rsidRDefault="00B81498" w:rsidP="00B81498">
      <w:pPr>
        <w:pStyle w:val="TKTEXTE"/>
        <w:jc w:val="both"/>
        <w:rPr>
          <w:lang w:val="es-ES"/>
        </w:rPr>
      </w:pPr>
      <w:r>
        <w:rPr>
          <w:lang w:val="es-ES"/>
        </w:rPr>
        <w:t>Cada refugiado empleará los símbolos siguientes</w:t>
      </w:r>
      <w:r w:rsidRPr="00134624">
        <w:rPr>
          <w:lang w:val="es-ES"/>
        </w:rPr>
        <w:t xml:space="preserve"> </w:t>
      </w:r>
      <w:r>
        <w:rPr>
          <w:lang w:val="es-ES"/>
        </w:rPr>
        <w:t xml:space="preserve">para indicar en qué situaciones debe manejarse con urgencia. </w:t>
      </w:r>
    </w:p>
    <w:p w:rsidR="00B81498" w:rsidRPr="00134624" w:rsidRDefault="00B81498" w:rsidP="00B81498">
      <w:pPr>
        <w:pStyle w:val="TKTEXTE"/>
        <w:jc w:val="both"/>
        <w:rPr>
          <w:lang w:val="es-ES"/>
        </w:rPr>
      </w:pPr>
      <w:r>
        <w:rPr>
          <w:lang w:val="es-ES"/>
        </w:rPr>
        <w:lastRenderedPageBreak/>
        <w:t>El cuadro del apartado “</w:t>
      </w:r>
      <w:r>
        <w:rPr>
          <w:i/>
          <w:iCs/>
          <w:lang w:val="es-ES"/>
        </w:rPr>
        <w:t xml:space="preserve">Qué necesito hacer ahora” </w:t>
      </w:r>
      <w:r>
        <w:rPr>
          <w:lang w:val="es-ES"/>
        </w:rPr>
        <w:t xml:space="preserve">nos ayuda a averiguar qué es lo que los distintos refugiados consideran que necesitan aprender. Las imágenes muestran situaciones típicas del día a día, como ir al médico o al hospital, comprar, ir a la escuela, realizar transacciones bancarias, acudir a una oficina de correos, rellenar formularios, buscar alojamiento, elegir y pedir comida, viajar y trabajar. </w:t>
      </w:r>
    </w:p>
    <w:p w:rsidR="00B81498" w:rsidRPr="00134624" w:rsidRDefault="00B81498" w:rsidP="00B81498">
      <w:pPr>
        <w:pStyle w:val="TKTEXTE"/>
        <w:jc w:val="both"/>
        <w:rPr>
          <w:lang w:val="es-ES"/>
        </w:rPr>
      </w:pPr>
      <w:r>
        <w:rPr>
          <w:lang w:val="es-ES"/>
        </w:rPr>
        <w:t>Marcando la columna que proceda con un</w:t>
      </w:r>
      <w:r w:rsidRPr="00134624">
        <w:rPr>
          <w:lang w:val="es-ES"/>
        </w:rPr>
        <w:t xml:space="preserve"> </w:t>
      </w:r>
      <w:r>
        <w:rPr>
          <w:lang w:val="es-ES"/>
        </w:rPr>
        <w:t>“</w:t>
      </w:r>
      <w:r w:rsidRPr="00134624">
        <w:rPr>
          <w:lang w:val="es-ES"/>
        </w:rPr>
        <w:sym w:font="Wingdings" w:char="F0FC"/>
      </w:r>
      <w:r>
        <w:rPr>
          <w:lang w:val="es-ES"/>
        </w:rPr>
        <w:t>”</w:t>
      </w:r>
      <w:r w:rsidRPr="00134624">
        <w:rPr>
          <w:lang w:val="es-ES"/>
        </w:rPr>
        <w:t xml:space="preserve">, </w:t>
      </w:r>
      <w:r>
        <w:rPr>
          <w:lang w:val="es-ES"/>
        </w:rPr>
        <w:t xml:space="preserve">los refugiados indicarán en cuáles de estas situaciones consideran importante poder comunicarse en el idioma de destino. 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303"/>
      </w:tblGrid>
      <w:tr w:rsidR="00B81498" w:rsidRPr="00134624" w:rsidTr="004A00B2">
        <w:trPr>
          <w:trHeight w:val="510"/>
        </w:trPr>
        <w:tc>
          <w:tcPr>
            <w:tcW w:w="2235" w:type="dxa"/>
            <w:vAlign w:val="center"/>
          </w:tcPr>
          <w:p w:rsidR="00B81498" w:rsidRPr="00134624" w:rsidRDefault="00B81498" w:rsidP="004A00B2">
            <w:pPr>
              <w:pStyle w:val="TKTEXTE"/>
              <w:rPr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0DC0BAA0" wp14:editId="35C4455F">
                  <wp:extent cx="367200" cy="360000"/>
                  <wp:effectExtent l="0" t="0" r="0" b="2540"/>
                  <wp:docPr id="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45A61EA9" wp14:editId="10F3085F">
                  <wp:extent cx="367200" cy="360000"/>
                  <wp:effectExtent l="0" t="0" r="0" b="2540"/>
                  <wp:docPr id="26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5694E938" wp14:editId="29C3F8D7">
                  <wp:extent cx="367200" cy="360000"/>
                  <wp:effectExtent l="0" t="0" r="0" b="2540"/>
                  <wp:docPr id="27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B81498" w:rsidRPr="00134624" w:rsidRDefault="00B81498" w:rsidP="004A00B2">
            <w:pPr>
              <w:pStyle w:val="TKTEXTE"/>
              <w:rPr>
                <w:lang w:val="es-ES"/>
              </w:rPr>
            </w:pPr>
            <w:r w:rsidRPr="00134624">
              <w:rPr>
                <w:lang w:val="es-ES"/>
              </w:rPr>
              <w:t>Urgent</w:t>
            </w:r>
            <w:r>
              <w:rPr>
                <w:lang w:val="es-ES"/>
              </w:rPr>
              <w:t>e</w:t>
            </w:r>
          </w:p>
        </w:tc>
      </w:tr>
      <w:tr w:rsidR="00B81498" w:rsidRPr="00134624" w:rsidTr="004A00B2">
        <w:trPr>
          <w:trHeight w:val="510"/>
        </w:trPr>
        <w:tc>
          <w:tcPr>
            <w:tcW w:w="2235" w:type="dxa"/>
            <w:vAlign w:val="center"/>
          </w:tcPr>
          <w:p w:rsidR="00B81498" w:rsidRPr="00134624" w:rsidRDefault="00B81498" w:rsidP="004A00B2">
            <w:pPr>
              <w:pStyle w:val="TKTEXTE"/>
              <w:rPr>
                <w:noProof/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5E2E0E5F" wp14:editId="27EA2A2E">
                  <wp:extent cx="367200" cy="360000"/>
                  <wp:effectExtent l="0" t="0" r="0" b="2540"/>
                  <wp:docPr id="2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5D60EE1E" wp14:editId="6A9BD2B5">
                  <wp:extent cx="367200" cy="360000"/>
                  <wp:effectExtent l="0" t="0" r="0" b="2540"/>
                  <wp:docPr id="2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B81498" w:rsidRPr="00134624" w:rsidRDefault="00B81498" w:rsidP="004A00B2">
            <w:pPr>
              <w:pStyle w:val="TKTEXTE"/>
              <w:rPr>
                <w:lang w:val="es-ES"/>
              </w:rPr>
            </w:pPr>
            <w:r>
              <w:rPr>
                <w:lang w:val="es-ES"/>
              </w:rPr>
              <w:t>Muy importante</w:t>
            </w:r>
          </w:p>
        </w:tc>
      </w:tr>
      <w:tr w:rsidR="00B81498" w:rsidRPr="00134624" w:rsidTr="004A00B2">
        <w:trPr>
          <w:trHeight w:val="510"/>
        </w:trPr>
        <w:tc>
          <w:tcPr>
            <w:tcW w:w="2235" w:type="dxa"/>
            <w:vAlign w:val="center"/>
          </w:tcPr>
          <w:p w:rsidR="00B81498" w:rsidRPr="00134624" w:rsidRDefault="00B81498" w:rsidP="004A00B2">
            <w:pPr>
              <w:pStyle w:val="TKTEXTE"/>
              <w:rPr>
                <w:noProof/>
                <w:lang w:val="es-ES"/>
              </w:rPr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76EF537A" wp14:editId="56625479">
                  <wp:extent cx="367200" cy="360000"/>
                  <wp:effectExtent l="0" t="0" r="0" b="2540"/>
                  <wp:docPr id="25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200" cy="36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3" w:type="dxa"/>
            <w:vAlign w:val="center"/>
          </w:tcPr>
          <w:p w:rsidR="00B81498" w:rsidRPr="00134624" w:rsidRDefault="00B81498" w:rsidP="004A00B2">
            <w:pPr>
              <w:pStyle w:val="TKTEXTE"/>
              <w:rPr>
                <w:lang w:val="es-ES"/>
              </w:rPr>
            </w:pPr>
            <w:r w:rsidRPr="00134624">
              <w:rPr>
                <w:lang w:val="es-ES"/>
              </w:rPr>
              <w:t>Im</w:t>
            </w:r>
            <w:r>
              <w:rPr>
                <w:lang w:val="es-ES"/>
              </w:rPr>
              <w:t>portante</w:t>
            </w:r>
          </w:p>
        </w:tc>
      </w:tr>
    </w:tbl>
    <w:p w:rsidR="00B81498" w:rsidRPr="00134624" w:rsidRDefault="00B81498" w:rsidP="00B81498">
      <w:pPr>
        <w:pStyle w:val="TKTITRE1"/>
        <w:rPr>
          <w:lang w:val="es-ES"/>
        </w:rPr>
      </w:pPr>
      <w:r>
        <w:rPr>
          <w:lang w:val="es-ES"/>
        </w:rPr>
        <w:t>Reunir la información</w:t>
      </w:r>
    </w:p>
    <w:p w:rsidR="00B81498" w:rsidRDefault="00B81498" w:rsidP="00B81498">
      <w:pPr>
        <w:pStyle w:val="TKTEXTE"/>
        <w:jc w:val="both"/>
        <w:rPr>
          <w:lang w:val="es-ES"/>
        </w:rPr>
      </w:pPr>
      <w:r w:rsidRPr="008F58CE">
        <w:rPr>
          <w:lang w:val="es-ES"/>
        </w:rPr>
        <w:t xml:space="preserve">Combinando la información </w:t>
      </w:r>
      <w:r>
        <w:rPr>
          <w:lang w:val="es-ES"/>
        </w:rPr>
        <w:t>obtenida de la</w:t>
      </w:r>
      <w:r w:rsidRPr="008F58CE">
        <w:rPr>
          <w:lang w:val="es-ES"/>
        </w:rPr>
        <w:t xml:space="preserve"> autoevaluación (</w:t>
      </w:r>
      <w:r w:rsidRPr="008F58CE">
        <w:rPr>
          <w:i/>
          <w:lang w:val="es-ES"/>
        </w:rPr>
        <w:t>Qué puedo hacer ya</w:t>
      </w:r>
      <w:r>
        <w:rPr>
          <w:lang w:val="es-ES"/>
        </w:rPr>
        <w:t xml:space="preserve">) con las prioridades de los participantes </w:t>
      </w:r>
      <w:r w:rsidRPr="008F58CE">
        <w:rPr>
          <w:lang w:val="es-ES"/>
        </w:rPr>
        <w:t>(</w:t>
      </w:r>
      <w:r w:rsidRPr="008F58CE">
        <w:rPr>
          <w:i/>
          <w:lang w:val="es-ES"/>
        </w:rPr>
        <w:t>Qué necesito</w:t>
      </w:r>
      <w:r>
        <w:rPr>
          <w:i/>
          <w:lang w:val="es-ES"/>
        </w:rPr>
        <w:t xml:space="preserve"> hacer</w:t>
      </w:r>
      <w:r w:rsidRPr="008F58CE">
        <w:rPr>
          <w:i/>
          <w:lang w:val="es-ES"/>
        </w:rPr>
        <w:t xml:space="preserve"> ahora</w:t>
      </w:r>
      <w:r>
        <w:rPr>
          <w:lang w:val="es-ES"/>
        </w:rPr>
        <w:t xml:space="preserve">) se pueden establecer las </w:t>
      </w:r>
      <w:r w:rsidRPr="008F58CE">
        <w:rPr>
          <w:lang w:val="es-ES"/>
        </w:rPr>
        <w:t>necesidades inmediatas de aprendiza</w:t>
      </w:r>
      <w:r>
        <w:rPr>
          <w:lang w:val="es-ES"/>
        </w:rPr>
        <w:t xml:space="preserve">je del idioma de cada uno de los participantes. </w:t>
      </w:r>
      <w:r w:rsidRPr="008F58CE">
        <w:rPr>
          <w:lang w:val="es-ES"/>
        </w:rPr>
        <w:t>Por eje</w:t>
      </w:r>
      <w:r>
        <w:rPr>
          <w:lang w:val="es-ES"/>
        </w:rPr>
        <w:t>mplo, un refugiado que encuentre</w:t>
      </w:r>
      <w:r w:rsidRPr="008F58CE">
        <w:rPr>
          <w:lang w:val="es-ES"/>
        </w:rPr>
        <w:t xml:space="preserve"> difícil la </w:t>
      </w:r>
      <w:r>
        <w:rPr>
          <w:lang w:val="es-ES"/>
        </w:rPr>
        <w:t xml:space="preserve">comunicación interactiva en la </w:t>
      </w:r>
      <w:r w:rsidRPr="008F58CE">
        <w:rPr>
          <w:i/>
          <w:lang w:val="es-ES"/>
        </w:rPr>
        <w:t>P</w:t>
      </w:r>
      <w:r>
        <w:rPr>
          <w:i/>
          <w:lang w:val="es-ES"/>
        </w:rPr>
        <w:t>arte 1 -</w:t>
      </w:r>
      <w:r w:rsidRPr="008F58CE">
        <w:rPr>
          <w:i/>
          <w:lang w:val="es-ES"/>
        </w:rPr>
        <w:t xml:space="preserve"> Qué puedo hacer ya</w:t>
      </w:r>
      <w:r w:rsidRPr="00F350BC">
        <w:rPr>
          <w:lang w:val="es-ES"/>
        </w:rPr>
        <w:t>,</w:t>
      </w:r>
      <w:r>
        <w:rPr>
          <w:lang w:val="es-ES"/>
        </w:rPr>
        <w:t xml:space="preserve"> y que considere el</w:t>
      </w:r>
      <w:r w:rsidRPr="008F58CE">
        <w:rPr>
          <w:lang w:val="es-ES"/>
        </w:rPr>
        <w:t xml:space="preserve"> tratamiento médico </w:t>
      </w:r>
      <w:r>
        <w:rPr>
          <w:lang w:val="es-ES"/>
        </w:rPr>
        <w:t xml:space="preserve">una prioridad en la </w:t>
      </w:r>
      <w:r w:rsidRPr="008F58CE">
        <w:rPr>
          <w:i/>
          <w:lang w:val="es-ES"/>
        </w:rPr>
        <w:t>Parte 2</w:t>
      </w:r>
      <w:r>
        <w:rPr>
          <w:i/>
          <w:lang w:val="es-ES"/>
        </w:rPr>
        <w:t xml:space="preserve"> -</w:t>
      </w:r>
      <w:r w:rsidRPr="008F58CE">
        <w:rPr>
          <w:i/>
          <w:lang w:val="es-ES"/>
        </w:rPr>
        <w:t xml:space="preserve"> Qué necesito </w:t>
      </w:r>
      <w:r>
        <w:rPr>
          <w:i/>
          <w:lang w:val="es-ES"/>
        </w:rPr>
        <w:t xml:space="preserve">hacer </w:t>
      </w:r>
      <w:r w:rsidRPr="008F58CE">
        <w:rPr>
          <w:i/>
          <w:lang w:val="es-ES"/>
        </w:rPr>
        <w:t>ahora</w:t>
      </w:r>
      <w:r w:rsidRPr="00F350BC">
        <w:rPr>
          <w:lang w:val="es-ES"/>
        </w:rPr>
        <w:t>,</w:t>
      </w:r>
      <w:r>
        <w:rPr>
          <w:lang w:val="es-ES"/>
        </w:rPr>
        <w:t xml:space="preserve"> necesitará poder comunicarse con el </w:t>
      </w:r>
      <w:r w:rsidRPr="008F58CE">
        <w:rPr>
          <w:lang w:val="es-ES"/>
        </w:rPr>
        <w:t xml:space="preserve">personal médico. Esto </w:t>
      </w:r>
      <w:r>
        <w:rPr>
          <w:lang w:val="es-ES"/>
        </w:rPr>
        <w:t xml:space="preserve">señala </w:t>
      </w:r>
      <w:r w:rsidRPr="008F58CE">
        <w:rPr>
          <w:lang w:val="es-ES"/>
        </w:rPr>
        <w:t>una pr</w:t>
      </w:r>
      <w:r>
        <w:rPr>
          <w:lang w:val="es-ES"/>
        </w:rPr>
        <w:t xml:space="preserve">ioridad del </w:t>
      </w:r>
      <w:r w:rsidRPr="008F58CE">
        <w:rPr>
          <w:lang w:val="es-ES"/>
        </w:rPr>
        <w:t>apoyo lingüístico</w:t>
      </w:r>
      <w:r>
        <w:rPr>
          <w:lang w:val="es-ES"/>
        </w:rPr>
        <w:t xml:space="preserve"> que vaya a prestarse a esa persona y a otras con </w:t>
      </w:r>
      <w:r w:rsidRPr="008F58CE">
        <w:rPr>
          <w:lang w:val="es-ES"/>
        </w:rPr>
        <w:t xml:space="preserve">necesidades </w:t>
      </w:r>
      <w:r>
        <w:rPr>
          <w:lang w:val="es-ES"/>
        </w:rPr>
        <w:t>similares.</w:t>
      </w:r>
    </w:p>
    <w:p w:rsidR="00B81498" w:rsidRPr="00494D53" w:rsidRDefault="00B81498" w:rsidP="00B81498">
      <w:pPr>
        <w:pStyle w:val="TKTITRE1"/>
        <w:rPr>
          <w:lang w:val="es-ES"/>
        </w:rPr>
      </w:pPr>
      <w:r w:rsidRPr="00494D53">
        <w:rPr>
          <w:lang w:val="es-ES"/>
        </w:rPr>
        <w:t>Véase también</w:t>
      </w:r>
      <w:r>
        <w:rPr>
          <w:lang w:val="es-ES"/>
        </w:rPr>
        <w:t>:</w:t>
      </w:r>
    </w:p>
    <w:p w:rsidR="00B81498" w:rsidRPr="00494D53" w:rsidRDefault="00B81498" w:rsidP="00B81498">
      <w:pPr>
        <w:pStyle w:val="TKTEXTE"/>
        <w:jc w:val="both"/>
        <w:rPr>
          <w:lang w:val="es-ES"/>
        </w:rPr>
      </w:pPr>
      <w:r>
        <w:rPr>
          <w:lang w:val="es-ES"/>
        </w:rPr>
        <w:t>En el caso de</w:t>
      </w:r>
      <w:r w:rsidRPr="00393653">
        <w:rPr>
          <w:lang w:val="es-ES"/>
        </w:rPr>
        <w:t xml:space="preserve"> participantes que puedan leer algún texto en el idioma de destino, véanse las páginas del Portafolio Eur</w:t>
      </w:r>
      <w:r>
        <w:rPr>
          <w:lang w:val="es-ES"/>
        </w:rPr>
        <w:t>opeo de Lenguas (PEL) para los migrantes a</w:t>
      </w:r>
      <w:r w:rsidRPr="00393653">
        <w:rPr>
          <w:lang w:val="es-ES"/>
        </w:rPr>
        <w:t xml:space="preserve">dultos que aprenden el idioma de la comunidad de acogida </w:t>
      </w:r>
      <w:hyperlink r:id="rId16" w:history="1">
        <w:r w:rsidR="00C64DB4">
          <w:rPr>
            <w:rStyle w:val="Lienhypertexte"/>
            <w:lang w:val="es-ES"/>
          </w:rPr>
          <w:t>www.coe.int/lang-migrants</w:t>
        </w:r>
      </w:hyperlink>
      <w:r w:rsidRPr="00393653">
        <w:rPr>
          <w:lang w:val="es-ES"/>
        </w:rPr>
        <w:t xml:space="preserve"> </w:t>
      </w:r>
      <w:r>
        <w:rPr>
          <w:lang w:val="es-ES"/>
        </w:rPr>
        <w:t>[</w:t>
      </w:r>
      <w:r w:rsidRPr="00134624">
        <w:rPr>
          <w:lang w:val="es-ES"/>
        </w:rPr>
        <w:sym w:font="Wingdings" w:char="F0E0"/>
      </w:r>
      <w:r w:rsidRPr="00134624">
        <w:rPr>
          <w:lang w:val="es-ES"/>
        </w:rPr>
        <w:t xml:space="preserve"> </w:t>
      </w:r>
      <w:r w:rsidRPr="00393653">
        <w:rPr>
          <w:lang w:val="es-ES"/>
        </w:rPr>
        <w:t xml:space="preserve">Instrumentos]. Las páginas </w:t>
      </w:r>
      <w:r>
        <w:rPr>
          <w:lang w:val="es-ES"/>
        </w:rPr>
        <w:t>correspondientes a los perfiles de alumnos LP3, LP4 y</w:t>
      </w:r>
      <w:r w:rsidRPr="00393653">
        <w:rPr>
          <w:lang w:val="es-ES"/>
        </w:rPr>
        <w:t xml:space="preserve"> LP5</w:t>
      </w:r>
      <w:r>
        <w:rPr>
          <w:lang w:val="es-ES"/>
        </w:rPr>
        <w:t xml:space="preserve">, y a la biografía lingüística </w:t>
      </w:r>
      <w:proofErr w:type="gramStart"/>
      <w:r>
        <w:rPr>
          <w:lang w:val="es-ES"/>
        </w:rPr>
        <w:t>LB(</w:t>
      </w:r>
      <w:proofErr w:type="gramEnd"/>
      <w:r>
        <w:rPr>
          <w:lang w:val="es-ES"/>
        </w:rPr>
        <w:t>1)</w:t>
      </w:r>
      <w:r w:rsidRPr="00393653">
        <w:rPr>
          <w:lang w:val="es-ES"/>
        </w:rPr>
        <w:t>2</w:t>
      </w:r>
      <w:r>
        <w:rPr>
          <w:lang w:val="es-ES"/>
        </w:rPr>
        <w:t>,</w:t>
      </w:r>
      <w:r w:rsidRPr="00393653">
        <w:rPr>
          <w:lang w:val="es-ES"/>
        </w:rPr>
        <w:t xml:space="preserve"> ofrecen </w:t>
      </w:r>
      <w:r>
        <w:rPr>
          <w:lang w:val="es-ES"/>
        </w:rPr>
        <w:t>instrumentos para</w:t>
      </w:r>
      <w:r w:rsidRPr="00393653">
        <w:rPr>
          <w:lang w:val="es-ES"/>
        </w:rPr>
        <w:t xml:space="preserve"> la autoevaluación de las competencias lingüísticas. </w:t>
      </w:r>
      <w:r>
        <w:rPr>
          <w:lang w:val="es-ES"/>
        </w:rPr>
        <w:t xml:space="preserve">Por su parte, las páginas </w:t>
      </w:r>
      <w:proofErr w:type="gramStart"/>
      <w:r>
        <w:rPr>
          <w:lang w:val="es-ES"/>
        </w:rPr>
        <w:t>LB(</w:t>
      </w:r>
      <w:proofErr w:type="gramEnd"/>
      <w:r>
        <w:rPr>
          <w:lang w:val="es-ES"/>
        </w:rPr>
        <w:t>2)6 y LB</w:t>
      </w:r>
      <w:r w:rsidRPr="00393653">
        <w:rPr>
          <w:lang w:val="es-ES"/>
        </w:rPr>
        <w:t>(2)7 ofrecen medios para identificar y especificar las prioridades y objetivos personales para el aprendizaje de idiomas.</w:t>
      </w:r>
    </w:p>
    <w:p w:rsidR="00B81498" w:rsidRPr="00134624" w:rsidRDefault="00B81498" w:rsidP="00B81498">
      <w:pPr>
        <w:pStyle w:val="TKTITRE1"/>
        <w:rPr>
          <w:lang w:val="es-ES"/>
        </w:rPr>
      </w:pPr>
      <w:r>
        <w:rPr>
          <w:lang w:val="es-ES"/>
        </w:rPr>
        <w:t>Qué soy capaz de hacer ya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76"/>
        <w:gridCol w:w="2136"/>
        <w:gridCol w:w="2136"/>
        <w:gridCol w:w="2134"/>
      </w:tblGrid>
      <w:tr w:rsidR="00B81498" w:rsidRPr="00134624" w:rsidTr="004A00B2">
        <w:trPr>
          <w:trHeight w:val="794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pStyle w:val="TKTEXTE"/>
              <w:jc w:val="center"/>
              <w:rPr>
                <w:lang w:val="es-ES"/>
              </w:rPr>
            </w:pPr>
            <w:r>
              <w:rPr>
                <w:b/>
                <w:bCs/>
                <w:noProof/>
                <w:lang w:val="es-ES" w:eastAsia="fr-FR"/>
              </w:rPr>
              <w:t>Puedo hacer esto en la lengua del país de destino</w:t>
            </w:r>
            <w:r w:rsidRPr="00134624">
              <w:rPr>
                <w:b/>
                <w:bCs/>
                <w:noProof/>
                <w:lang w:val="es-ES" w:eastAsia="fr-FR"/>
              </w:rPr>
              <w:t xml:space="preserve"> </w:t>
            </w:r>
            <w:r w:rsidRPr="00134624">
              <w:rPr>
                <w:lang w:val="es-ES"/>
              </w:rPr>
              <w:t>(</w:t>
            </w:r>
            <w:r>
              <w:rPr>
                <w:lang w:val="es-ES"/>
              </w:rPr>
              <w:t>márquese la columna que proceda</w:t>
            </w:r>
            <w:r w:rsidRPr="00134624">
              <w:rPr>
                <w:lang w:val="es-ES"/>
              </w:rPr>
              <w:t>)</w:t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54F8831" wp14:editId="2728784C">
                  <wp:extent cx="504000" cy="504000"/>
                  <wp:effectExtent l="0" t="0" r="0" b="0"/>
                  <wp:docPr id="44" name="Image 7" descr="C:\Users\utilisateur\AppData\Local\Microsoft\Windows\INetCache\Content.Word\5_Sad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5_Sad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569BD3CD" wp14:editId="3319314C">
                  <wp:extent cx="504000" cy="504000"/>
                  <wp:effectExtent l="0" t="0" r="0" b="0"/>
                  <wp:docPr id="48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6884F192" wp14:editId="4F345A63">
                  <wp:extent cx="515200" cy="504000"/>
                  <wp:effectExtent l="0" t="0" r="0" b="0"/>
                  <wp:docPr id="51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498" w:rsidRPr="00134624" w:rsidTr="004A00B2">
        <w:trPr>
          <w:trHeight w:val="1984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267C5478" wp14:editId="0AC14488">
                  <wp:extent cx="838200" cy="838200"/>
                  <wp:effectExtent l="0" t="0" r="0" b="0"/>
                  <wp:docPr id="28" name="Imag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5_listening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352" cy="836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1984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lastRenderedPageBreak/>
              <w:drawing>
                <wp:inline distT="0" distB="0" distL="0" distR="0" wp14:anchorId="336ECD14" wp14:editId="3CBE5088">
                  <wp:extent cx="848582" cy="857154"/>
                  <wp:effectExtent l="0" t="0" r="8890" b="635"/>
                  <wp:docPr id="29" name="Imag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5_reading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46" cy="8626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1984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tabs>
                <w:tab w:val="left" w:pos="1425"/>
                <w:tab w:val="left" w:pos="2670"/>
              </w:tabs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6C244A32" wp14:editId="473F435E">
                  <wp:extent cx="885825" cy="894772"/>
                  <wp:effectExtent l="0" t="0" r="0" b="635"/>
                  <wp:docPr id="30" name="Imag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5_talking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993" cy="9010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1984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tabs>
                <w:tab w:val="left" w:pos="1425"/>
                <w:tab w:val="left" w:pos="2760"/>
              </w:tabs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610859DE" wp14:editId="186C88FF">
                  <wp:extent cx="848296" cy="856864"/>
                  <wp:effectExtent l="0" t="0" r="9525" b="635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5_writing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097" cy="862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41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6D04EF8" wp14:editId="507239A3">
                  <wp:extent cx="1191060" cy="1260000"/>
                  <wp:effectExtent l="0" t="0" r="9525" b="0"/>
                  <wp:docPr id="33" name="Imag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5_People_talking.jpg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03" b="16593"/>
                          <a:stretch/>
                        </pic:blipFill>
                        <pic:spPr bwMode="auto">
                          <a:xfrm>
                            <a:off x="0" y="0"/>
                            <a:ext cx="1191060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41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491A0F3C" wp14:editId="07C755A7">
                  <wp:extent cx="1260000" cy="1260000"/>
                  <wp:effectExtent l="0" t="0" r="0" b="0"/>
                  <wp:docPr id="34" name="Imag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5_talking_phone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794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pStyle w:val="TKTEXTE"/>
              <w:jc w:val="center"/>
              <w:rPr>
                <w:lang w:val="es-ES"/>
              </w:rPr>
            </w:pPr>
            <w:r>
              <w:rPr>
                <w:b/>
                <w:bCs/>
                <w:noProof/>
                <w:lang w:val="es-ES" w:eastAsia="fr-FR"/>
              </w:rPr>
              <w:t>Puedo hacer esto en la lengua del país de destino</w:t>
            </w:r>
            <w:r w:rsidRPr="00134624">
              <w:rPr>
                <w:b/>
                <w:bCs/>
                <w:noProof/>
                <w:lang w:val="es-ES" w:eastAsia="fr-FR"/>
              </w:rPr>
              <w:t xml:space="preserve"> </w:t>
            </w:r>
            <w:r w:rsidRPr="00134624">
              <w:rPr>
                <w:lang w:val="es-ES"/>
              </w:rPr>
              <w:t>(</w:t>
            </w:r>
            <w:r>
              <w:rPr>
                <w:lang w:val="es-ES"/>
              </w:rPr>
              <w:t>márquese la columna que proceda</w:t>
            </w:r>
            <w:r w:rsidRPr="00134624">
              <w:rPr>
                <w:lang w:val="es-ES"/>
              </w:rPr>
              <w:t>)</w:t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052DADE1" wp14:editId="44744BC8">
                  <wp:extent cx="504000" cy="504000"/>
                  <wp:effectExtent l="0" t="0" r="0" b="0"/>
                  <wp:docPr id="47" name="Imag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5_Sad_Smiley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3C8C1697" wp14:editId="654B7E03">
                  <wp:extent cx="504000" cy="504000"/>
                  <wp:effectExtent l="0" t="0" r="0" b="0"/>
                  <wp:docPr id="45" name="Image 1" descr="C:\Users\utilisateur\AppData\Local\Microsoft\Windows\INetCache\Content.Word\5_Neutral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5_Neutral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C2E2D28" wp14:editId="328718DF">
                  <wp:extent cx="515200" cy="504000"/>
                  <wp:effectExtent l="0" t="0" r="0" b="0"/>
                  <wp:docPr id="46" name="Image 4" descr="C:\Users\utilisateur\AppData\Local\Microsoft\Windows\INetCache\Content.Word\5_Smiling_Smil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5_Smiling_Smile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5200" cy="50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498" w:rsidRPr="00134624" w:rsidTr="004A00B2">
        <w:trPr>
          <w:trHeight w:val="2211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03D1E57A" wp14:editId="265D3138">
                  <wp:extent cx="1921346" cy="1440000"/>
                  <wp:effectExtent l="0" t="0" r="3175" b="8255"/>
                  <wp:docPr id="37" name="Imag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5_Scree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346" cy="14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211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lastRenderedPageBreak/>
              <w:drawing>
                <wp:inline distT="0" distB="0" distL="0" distR="0" wp14:anchorId="6035F826" wp14:editId="117DBC99">
                  <wp:extent cx="1886229" cy="1260000"/>
                  <wp:effectExtent l="0" t="0" r="0" b="0"/>
                  <wp:docPr id="39" name="Imag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5_assembly_furniture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9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211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FB8F78D" wp14:editId="15FD9805">
                  <wp:extent cx="1368000" cy="1368000"/>
                  <wp:effectExtent l="0" t="0" r="3810" b="3810"/>
                  <wp:docPr id="40" name="Imag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5_People_looking_board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211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3CBDA958" wp14:editId="53167148">
                  <wp:extent cx="1368000" cy="1368000"/>
                  <wp:effectExtent l="0" t="0" r="3810" b="3810"/>
                  <wp:docPr id="41" name="Imag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5_filling_form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268"/>
        </w:trPr>
        <w:tc>
          <w:tcPr>
            <w:tcW w:w="2001" w:type="pct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F04A89B" wp14:editId="10C506CC">
                  <wp:extent cx="1368000" cy="1368000"/>
                  <wp:effectExtent l="0" t="0" r="3810" b="3810"/>
                  <wp:docPr id="42" name="Imag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_mobilephone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6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000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999" w:type="pct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</w:tbl>
    <w:p w:rsidR="00B81498" w:rsidRPr="00134624" w:rsidRDefault="00B81498" w:rsidP="00B81498">
      <w:pPr>
        <w:pStyle w:val="TKTITRE1"/>
        <w:rPr>
          <w:lang w:val="es-ES"/>
        </w:rPr>
      </w:pPr>
    </w:p>
    <w:p w:rsidR="00B81498" w:rsidRPr="00134624" w:rsidRDefault="00B81498" w:rsidP="00B81498">
      <w:pPr>
        <w:spacing w:after="160" w:line="259" w:lineRule="auto"/>
        <w:rPr>
          <w:rFonts w:cs="Calibri"/>
          <w:b/>
          <w:bCs/>
          <w:sz w:val="32"/>
          <w:szCs w:val="32"/>
        </w:rPr>
      </w:pPr>
      <w:r w:rsidRPr="00134624">
        <w:br w:type="page"/>
      </w:r>
    </w:p>
    <w:p w:rsidR="00B81498" w:rsidRPr="00134624" w:rsidRDefault="00B81498" w:rsidP="00B81498">
      <w:pPr>
        <w:pStyle w:val="TKTITRE1"/>
        <w:rPr>
          <w:lang w:val="es-ES"/>
        </w:rPr>
      </w:pPr>
      <w:r>
        <w:rPr>
          <w:lang w:val="es-ES"/>
        </w:rPr>
        <w:lastRenderedPageBreak/>
        <w:t>Qué necesito hacer ahora</w:t>
      </w:r>
    </w:p>
    <w:p w:rsidR="00B81498" w:rsidRPr="00134624" w:rsidRDefault="00B81498" w:rsidP="00B81498">
      <w:pPr>
        <w:pStyle w:val="TKTEXTE"/>
        <w:jc w:val="both"/>
        <w:rPr>
          <w:lang w:val="es-ES"/>
        </w:rPr>
      </w:pPr>
      <w:r>
        <w:rPr>
          <w:lang w:val="es-ES"/>
        </w:rPr>
        <w:t xml:space="preserve">Podemos hacer una serie de preguntas sencillas, acompañándonos de imágenes en caso necesario, y pedir a los refugiados del grupo una respuesta </w:t>
      </w:r>
      <w:r w:rsidRPr="00071C81">
        <w:rPr>
          <w:lang w:val="es-ES"/>
        </w:rPr>
        <w:t>positiva o negati</w:t>
      </w:r>
      <w:r>
        <w:rPr>
          <w:lang w:val="es-ES"/>
        </w:rPr>
        <w:t>va</w:t>
      </w:r>
      <w:r w:rsidRPr="00134624">
        <w:rPr>
          <w:lang w:val="es-ES"/>
        </w:rPr>
        <w:t>.</w:t>
      </w:r>
    </w:p>
    <w:p w:rsidR="00B81498" w:rsidRPr="00134624" w:rsidRDefault="00B81498" w:rsidP="00B81498">
      <w:pPr>
        <w:pStyle w:val="TKTEXTE"/>
        <w:jc w:val="both"/>
        <w:rPr>
          <w:lang w:val="es-ES"/>
        </w:rPr>
      </w:pPr>
      <w:r>
        <w:rPr>
          <w:lang w:val="es-ES"/>
        </w:rPr>
        <w:t xml:space="preserve">Es importante que todos los integrantes del grupo entiendan que: </w:t>
      </w:r>
    </w:p>
    <w:p w:rsidR="00B81498" w:rsidRPr="00134624" w:rsidRDefault="00B81498" w:rsidP="00B81498">
      <w:pPr>
        <w:pStyle w:val="TKTEXTE"/>
        <w:rPr>
          <w:lang w:val="es-ES"/>
        </w:rPr>
      </w:pPr>
      <w:r w:rsidRPr="00134624">
        <w:rPr>
          <w:noProof/>
          <w:lang w:val="es-ES" w:eastAsia="es-ES"/>
        </w:rPr>
        <w:drawing>
          <wp:inline distT="0" distB="0" distL="0" distR="0" wp14:anchorId="71A27455" wp14:editId="0055D1E0">
            <wp:extent cx="285140" cy="279549"/>
            <wp:effectExtent l="0" t="0" r="635" b="6350"/>
            <wp:docPr id="10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624">
        <w:rPr>
          <w:lang w:val="es-ES"/>
        </w:rPr>
        <w:t xml:space="preserve"> </w:t>
      </w:r>
      <w:r w:rsidRPr="00134624">
        <w:rPr>
          <w:noProof/>
          <w:lang w:val="es-ES" w:eastAsia="es-ES"/>
        </w:rPr>
        <w:drawing>
          <wp:inline distT="0" distB="0" distL="0" distR="0" wp14:anchorId="77612E8D" wp14:editId="6643CF8F">
            <wp:extent cx="285140" cy="279549"/>
            <wp:effectExtent l="0" t="0" r="635" b="6350"/>
            <wp:docPr id="11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624">
        <w:rPr>
          <w:lang w:val="es-ES"/>
        </w:rPr>
        <w:t xml:space="preserve"> </w:t>
      </w:r>
      <w:r w:rsidRPr="00134624">
        <w:rPr>
          <w:noProof/>
          <w:lang w:val="es-ES" w:eastAsia="es-ES"/>
        </w:rPr>
        <w:drawing>
          <wp:inline distT="0" distB="0" distL="0" distR="0" wp14:anchorId="527E7E3C" wp14:editId="59BDA31B">
            <wp:extent cx="285140" cy="279549"/>
            <wp:effectExtent l="0" t="0" r="635" b="6350"/>
            <wp:docPr id="1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624">
        <w:rPr>
          <w:lang w:val="es-ES"/>
        </w:rPr>
        <w:t xml:space="preserve"> </w:t>
      </w:r>
      <w:r>
        <w:rPr>
          <w:lang w:val="es-ES"/>
        </w:rPr>
        <w:t>significa urgente</w:t>
      </w:r>
      <w:r w:rsidRPr="00134624">
        <w:rPr>
          <w:lang w:val="es-ES"/>
        </w:rPr>
        <w:t>;</w:t>
      </w:r>
    </w:p>
    <w:p w:rsidR="00B81498" w:rsidRPr="00134624" w:rsidRDefault="00B81498" w:rsidP="00B81498">
      <w:pPr>
        <w:pStyle w:val="TKTEXTE"/>
        <w:rPr>
          <w:lang w:val="es-ES"/>
        </w:rPr>
      </w:pPr>
      <w:r w:rsidRPr="00134624">
        <w:rPr>
          <w:noProof/>
          <w:lang w:val="es-ES" w:eastAsia="es-ES"/>
        </w:rPr>
        <w:drawing>
          <wp:inline distT="0" distB="0" distL="0" distR="0" wp14:anchorId="5B271E72" wp14:editId="06C7DAE0">
            <wp:extent cx="285140" cy="279549"/>
            <wp:effectExtent l="0" t="0" r="635" b="6350"/>
            <wp:docPr id="13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624">
        <w:rPr>
          <w:lang w:val="es-ES"/>
        </w:rPr>
        <w:t xml:space="preserve"> </w:t>
      </w:r>
      <w:r w:rsidRPr="00134624">
        <w:rPr>
          <w:noProof/>
          <w:lang w:val="es-ES" w:eastAsia="es-ES"/>
        </w:rPr>
        <w:drawing>
          <wp:inline distT="0" distB="0" distL="0" distR="0" wp14:anchorId="3C248696" wp14:editId="604BFFB5">
            <wp:extent cx="285140" cy="279549"/>
            <wp:effectExtent l="0" t="0" r="635" b="6350"/>
            <wp:docPr id="14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624">
        <w:rPr>
          <w:lang w:val="es-ES"/>
        </w:rPr>
        <w:t xml:space="preserve"> </w:t>
      </w:r>
      <w:r>
        <w:rPr>
          <w:lang w:val="es-ES"/>
        </w:rPr>
        <w:t>significa muy importante</w:t>
      </w:r>
      <w:r w:rsidRPr="00134624">
        <w:rPr>
          <w:lang w:val="es-ES"/>
        </w:rPr>
        <w:t>;</w:t>
      </w:r>
    </w:p>
    <w:p w:rsidR="00B81498" w:rsidRPr="00134624" w:rsidRDefault="00B81498" w:rsidP="00B81498">
      <w:pPr>
        <w:pStyle w:val="TKTEXTE"/>
        <w:rPr>
          <w:lang w:val="es-ES"/>
        </w:rPr>
      </w:pPr>
      <w:r w:rsidRPr="00134624">
        <w:rPr>
          <w:noProof/>
          <w:lang w:val="es-ES" w:eastAsia="es-ES"/>
        </w:rPr>
        <w:drawing>
          <wp:inline distT="0" distB="0" distL="0" distR="0" wp14:anchorId="5E9DAD13" wp14:editId="6205A870">
            <wp:extent cx="285140" cy="279549"/>
            <wp:effectExtent l="0" t="0" r="635" b="6350"/>
            <wp:docPr id="2" name="Image 13" descr="C:\Users\utilisateur\AppData\Local\Microsoft\Windows\INetCache\Content.Word\5_Y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tilisateur\AppData\Local\Microsoft\Windows\INetCache\Content.Word\5_Yes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17" cy="2814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624">
        <w:rPr>
          <w:lang w:val="es-ES"/>
        </w:rPr>
        <w:t xml:space="preserve"> </w:t>
      </w:r>
      <w:r>
        <w:rPr>
          <w:lang w:val="es-ES"/>
        </w:rPr>
        <w:t>significa importante.</w:t>
      </w:r>
    </w:p>
    <w:p w:rsidR="00B81498" w:rsidRPr="00134624" w:rsidRDefault="00B81498" w:rsidP="00B81498">
      <w:pPr>
        <w:pStyle w:val="TKTEXTE"/>
        <w:jc w:val="both"/>
        <w:rPr>
          <w:lang w:val="es-ES"/>
        </w:rPr>
      </w:pPr>
      <w:r>
        <w:rPr>
          <w:lang w:val="es-ES"/>
        </w:rPr>
        <w:t xml:space="preserve">Una vez que nos hayamos asegurado de que todos han entendido cómo utilizar el sistema, podemos presentarles el cuadro.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6"/>
        <w:gridCol w:w="2143"/>
        <w:gridCol w:w="1907"/>
        <w:gridCol w:w="1708"/>
        <w:gridCol w:w="1708"/>
      </w:tblGrid>
      <w:tr w:rsidR="00B81498" w:rsidRPr="00134624" w:rsidTr="004A00B2">
        <w:trPr>
          <w:trHeight w:val="680"/>
          <w:jc w:val="center"/>
        </w:trPr>
        <w:tc>
          <w:tcPr>
            <w:tcW w:w="5097" w:type="dxa"/>
            <w:gridSpan w:val="2"/>
            <w:vAlign w:val="center"/>
          </w:tcPr>
          <w:p w:rsidR="00B81498" w:rsidRPr="00AB5612" w:rsidRDefault="00B81498" w:rsidP="004A00B2">
            <w:pPr>
              <w:jc w:val="center"/>
              <w:rPr>
                <w:lang w:val="es-ES"/>
              </w:rPr>
            </w:pPr>
          </w:p>
        </w:tc>
        <w:tc>
          <w:tcPr>
            <w:tcW w:w="2005" w:type="dxa"/>
            <w:shd w:val="clear" w:color="auto" w:fill="FFFFFF" w:themeFill="background1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0E1BB82B" wp14:editId="5874F72D">
                  <wp:extent cx="285140" cy="279549"/>
                  <wp:effectExtent l="0" t="0" r="635" b="6350"/>
                  <wp:docPr id="49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A3B63F9" wp14:editId="73770D23">
                  <wp:extent cx="285140" cy="279549"/>
                  <wp:effectExtent l="0" t="0" r="635" b="6350"/>
                  <wp:docPr id="50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393FF512" wp14:editId="65A98908">
                  <wp:extent cx="285140" cy="279549"/>
                  <wp:effectExtent l="0" t="0" r="635" b="6350"/>
                  <wp:docPr id="52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33FADB69" wp14:editId="39C02D60">
                  <wp:extent cx="285140" cy="279549"/>
                  <wp:effectExtent l="0" t="0" r="635" b="6350"/>
                  <wp:docPr id="53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C999ABD" wp14:editId="4BD1F67D">
                  <wp:extent cx="285140" cy="279549"/>
                  <wp:effectExtent l="0" t="0" r="635" b="6350"/>
                  <wp:docPr id="54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50E9EB3B" wp14:editId="38F21DC3">
                  <wp:extent cx="285140" cy="279549"/>
                  <wp:effectExtent l="0" t="0" r="635" b="6350"/>
                  <wp:docPr id="58" name="Image 13" descr="C:\Users\utilisateur\AppData\Local\Microsoft\Windows\INetCache\Content.Word\5_Y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5_Y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117" cy="281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3B6C87D3" wp14:editId="4DA37627">
                  <wp:extent cx="1129245" cy="1260000"/>
                  <wp:effectExtent l="0" t="0" r="0" b="0"/>
                  <wp:docPr id="59" name="Imag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5_doctor.jpg"/>
                          <pic:cNvPicPr/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375" t="16875" r="21250" b="16875"/>
                          <a:stretch/>
                        </pic:blipFill>
                        <pic:spPr bwMode="auto">
                          <a:xfrm>
                            <a:off x="0" y="0"/>
                            <a:ext cx="1129245" cy="12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Médico, hospital, servicios médicos/dentales, etc. 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2F8A178" wp14:editId="67573043">
                  <wp:extent cx="1886228" cy="1260000"/>
                  <wp:effectExtent l="0" t="0" r="0" b="0"/>
                  <wp:docPr id="60" name="Imag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5_shopping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Compras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6E378F9" wp14:editId="2FA49AE3">
                  <wp:extent cx="1260000" cy="1260000"/>
                  <wp:effectExtent l="0" t="0" r="0" b="0"/>
                  <wp:docPr id="64" name="Imag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5_school_education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Escuela, educación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58D6B34E" wp14:editId="3FA9A40F">
                  <wp:extent cx="1889055" cy="1260000"/>
                  <wp:effectExtent l="0" t="0" r="0" b="0"/>
                  <wp:docPr id="65" name="Imag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5_cash_withdrawal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Bancos, dinero, cajeros automáticos, etc</w:t>
            </w:r>
            <w:r w:rsidRPr="00134624">
              <w:rPr>
                <w:sz w:val="24"/>
                <w:szCs w:val="24"/>
                <w:lang w:val="es-ES"/>
              </w:rPr>
              <w:t>.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lastRenderedPageBreak/>
              <w:drawing>
                <wp:inline distT="0" distB="0" distL="0" distR="0" wp14:anchorId="6A079C6D" wp14:editId="4108FEA7">
                  <wp:extent cx="1889055" cy="1260000"/>
                  <wp:effectExtent l="0" t="0" r="0" b="0"/>
                  <wp:docPr id="66" name="Imag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5_postoffice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Oficina de correos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11E2C94" wp14:editId="4DA0F06C">
                  <wp:extent cx="1260000" cy="1260000"/>
                  <wp:effectExtent l="0" t="0" r="0" b="0"/>
                  <wp:docPr id="67" name="Imag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5_filling_form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0000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Cumplimentación de formularios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32344417" wp14:editId="1A24EC91">
                  <wp:extent cx="1903323" cy="1260000"/>
                  <wp:effectExtent l="0" t="0" r="1905" b="0"/>
                  <wp:docPr id="68" name="Imag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5_accomodation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323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 w:rsidRPr="00134624">
              <w:rPr>
                <w:sz w:val="24"/>
                <w:szCs w:val="24"/>
                <w:lang w:val="es-ES"/>
              </w:rPr>
              <w:t>A</w:t>
            </w:r>
            <w:r>
              <w:rPr>
                <w:sz w:val="24"/>
                <w:szCs w:val="24"/>
                <w:lang w:val="es-ES"/>
              </w:rPr>
              <w:t>lojamiento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159431B9" wp14:editId="71443EC6">
                  <wp:extent cx="1889055" cy="1260000"/>
                  <wp:effectExtent l="0" t="0" r="0" b="0"/>
                  <wp:docPr id="69" name="Imag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5_choosing_food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Elegir y pedir comida 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62293773" wp14:editId="62412AFD">
                  <wp:extent cx="1886228" cy="1260000"/>
                  <wp:effectExtent l="0" t="0" r="0" b="0"/>
                  <wp:docPr id="70" name="Imag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5_transport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28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Transporte y viajes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  <w:tr w:rsidR="00B81498" w:rsidRPr="00134624" w:rsidTr="004A00B2">
        <w:trPr>
          <w:trHeight w:val="2098"/>
          <w:jc w:val="center"/>
        </w:trPr>
        <w:tc>
          <w:tcPr>
            <w:tcW w:w="2943" w:type="dxa"/>
            <w:vAlign w:val="center"/>
          </w:tcPr>
          <w:p w:rsidR="00B81498" w:rsidRPr="00134624" w:rsidRDefault="00B81498" w:rsidP="004A00B2">
            <w:pPr>
              <w:jc w:val="center"/>
            </w:pPr>
            <w:r w:rsidRPr="00134624">
              <w:rPr>
                <w:noProof/>
                <w:lang w:val="es-ES" w:eastAsia="es-ES"/>
              </w:rPr>
              <w:drawing>
                <wp:inline distT="0" distB="0" distL="0" distR="0" wp14:anchorId="791B218B" wp14:editId="20E2D872">
                  <wp:extent cx="1889055" cy="1260000"/>
                  <wp:effectExtent l="0" t="0" r="0" b="0"/>
                  <wp:docPr id="71" name="Imag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5_workplace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055" cy="12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4" w:type="dxa"/>
            <w:vAlign w:val="center"/>
          </w:tcPr>
          <w:p w:rsidR="00B81498" w:rsidRPr="00134624" w:rsidRDefault="00B81498" w:rsidP="004A00B2">
            <w:pPr>
              <w:pStyle w:val="TKTextetableau"/>
              <w:jc w:val="center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El lugar de trabajo</w:t>
            </w:r>
          </w:p>
        </w:tc>
        <w:tc>
          <w:tcPr>
            <w:tcW w:w="2005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  <w:tc>
          <w:tcPr>
            <w:tcW w:w="1790" w:type="dxa"/>
            <w:vAlign w:val="center"/>
          </w:tcPr>
          <w:p w:rsidR="00B81498" w:rsidRPr="00134624" w:rsidRDefault="00B81498" w:rsidP="004A00B2">
            <w:pPr>
              <w:jc w:val="center"/>
            </w:pPr>
          </w:p>
        </w:tc>
      </w:tr>
    </w:tbl>
    <w:p w:rsidR="00B81498" w:rsidRPr="00134624" w:rsidRDefault="00B81498" w:rsidP="00B81498"/>
    <w:p w:rsidR="00AD36D4" w:rsidRPr="00B81498" w:rsidRDefault="00AD36D4" w:rsidP="00B81498"/>
    <w:sectPr w:rsidR="00AD36D4" w:rsidRPr="00B81498" w:rsidSect="007F5F10">
      <w:headerReference w:type="default" r:id="rId39"/>
      <w:footerReference w:type="default" r:id="rId40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C076A" w:rsidRDefault="00CC076A" w:rsidP="00C523EA">
      <w:r>
        <w:separator/>
      </w:r>
    </w:p>
  </w:endnote>
  <w:endnote w:type="continuationSeparator" w:id="0">
    <w:p w:rsidR="00CC076A" w:rsidRDefault="00CC076A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34624" w:rsidRPr="0027243F" w:rsidRDefault="006466EA" w:rsidP="0013462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6466EA">
            <w:rPr>
              <w:rFonts w:eastAsia="Calibri" w:cs="Cambria"/>
              <w:sz w:val="18"/>
              <w:szCs w:val="18"/>
              <w:lang w:val="es-ES"/>
            </w:rPr>
            <w:t>Programa de política lingüística</w:t>
          </w:r>
        </w:p>
        <w:p w:rsidR="00134624" w:rsidRPr="0027243F" w:rsidRDefault="006466EA" w:rsidP="00134624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6466EA">
            <w:rPr>
              <w:rFonts w:eastAsia="Calibri" w:cs="Cambria"/>
              <w:sz w:val="18"/>
              <w:szCs w:val="18"/>
              <w:lang w:val="es-ES"/>
            </w:rPr>
            <w:t>Estrasburgo</w:t>
          </w:r>
        </w:p>
        <w:p w:rsidR="00186952" w:rsidRPr="0027243F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</w:p>
        <w:p w:rsidR="00186952" w:rsidRPr="0027243F" w:rsidRDefault="006466EA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s-ES"/>
            </w:rPr>
          </w:pPr>
          <w:r w:rsidRPr="006466EA">
            <w:rPr>
              <w:rFonts w:eastAsia="Calibri" w:cs="Cambria"/>
              <w:b/>
              <w:sz w:val="18"/>
              <w:szCs w:val="18"/>
              <w:lang w:val="es-ES"/>
            </w:rPr>
            <w:t>Herramienta 25</w:t>
          </w:r>
        </w:p>
      </w:tc>
      <w:tc>
        <w:tcPr>
          <w:tcW w:w="1667" w:type="pct"/>
          <w:vAlign w:val="bottom"/>
        </w:tcPr>
        <w:p w:rsidR="00186952" w:rsidRDefault="00186952" w:rsidP="00134624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>P</w:t>
          </w:r>
          <w:r w:rsidR="00134624">
            <w:rPr>
              <w:rFonts w:eastAsia="Calibri" w:cs="Cambria"/>
              <w:sz w:val="18"/>
              <w:szCs w:val="18"/>
              <w:lang w:val="en-US"/>
            </w:rPr>
            <w:t>ágina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  <w:r w:rsidR="000203F7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0203F7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61518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="000203F7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0203F7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0203F7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F61518">
            <w:rPr>
              <w:rFonts w:eastAsia="Calibri" w:cs="Cambria"/>
              <w:noProof/>
              <w:sz w:val="18"/>
              <w:szCs w:val="18"/>
              <w:lang w:val="en-US"/>
            </w:rPr>
            <w:t>6</w:t>
          </w:r>
          <w:r w:rsidR="000203F7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s-ES" w:eastAsia="es-ES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C076A" w:rsidRDefault="00CC076A" w:rsidP="00C523EA">
      <w:r>
        <w:separator/>
      </w:r>
    </w:p>
  </w:footnote>
  <w:footnote w:type="continuationSeparator" w:id="0">
    <w:p w:rsidR="00CC076A" w:rsidRDefault="00CC076A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34624" w:rsidRPr="00FE7090" w:rsidTr="00134624">
      <w:trPr>
        <w:trHeight w:val="1304"/>
      </w:trPr>
      <w:tc>
        <w:tcPr>
          <w:tcW w:w="2228" w:type="dxa"/>
        </w:tcPr>
        <w:p w:rsidR="00134624" w:rsidRPr="00CB5C65" w:rsidRDefault="00134624" w:rsidP="00186952">
          <w:r w:rsidRPr="00CB5C65">
            <w:rPr>
              <w:noProof/>
              <w:lang w:val="es-ES" w:eastAsia="es-ES"/>
            </w:rPr>
            <w:drawing>
              <wp:inline distT="0" distB="0" distL="0" distR="0">
                <wp:extent cx="982345" cy="711200"/>
                <wp:effectExtent l="19050" t="0" r="8255" b="0"/>
                <wp:docPr id="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</w:tcPr>
        <w:p w:rsidR="00134624" w:rsidRDefault="00134624" w:rsidP="00B96BFD">
          <w:pPr>
            <w:spacing w:line="252" w:lineRule="auto"/>
            <w:jc w:val="center"/>
            <w:rPr>
              <w:rFonts w:eastAsiaTheme="minorHAnsi"/>
              <w:b/>
            </w:rPr>
          </w:pPr>
          <w:r>
            <w:rPr>
              <w:rFonts w:eastAsiaTheme="minorHAnsi"/>
              <w:b/>
            </w:rPr>
            <w:t xml:space="preserve">Apoyo lingüístico a refugiados adultos </w:t>
          </w:r>
        </w:p>
        <w:p w:rsidR="00134624" w:rsidRDefault="00134624" w:rsidP="00B96BFD">
          <w:pPr>
            <w:spacing w:line="252" w:lineRule="auto"/>
            <w:jc w:val="center"/>
            <w:rPr>
              <w:rFonts w:eastAsiaTheme="minorHAnsi"/>
              <w:b/>
              <w:i/>
            </w:rPr>
          </w:pPr>
          <w:r>
            <w:rPr>
              <w:rFonts w:eastAsiaTheme="minorHAnsi"/>
              <w:b/>
              <w:i/>
            </w:rPr>
            <w:t>Kit de herramientas del Consejo de Europa</w:t>
          </w:r>
        </w:p>
        <w:p w:rsidR="00134624" w:rsidRDefault="00000000" w:rsidP="00B96BFD">
          <w:pPr>
            <w:spacing w:line="252" w:lineRule="auto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34624">
              <w:rPr>
                <w:rStyle w:val="Lienhypertexte"/>
                <w:rFonts w:eastAsiaTheme="minorHAnsi"/>
              </w:rPr>
              <w:t>www.coe.int/lang-refugees</w:t>
            </w:r>
          </w:hyperlink>
        </w:p>
      </w:tc>
      <w:tc>
        <w:tcPr>
          <w:tcW w:w="2732" w:type="dxa"/>
        </w:tcPr>
        <w:p w:rsidR="00134624" w:rsidRDefault="00134624" w:rsidP="00B96BF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inorHAnsi" w:eastAsiaTheme="minorHAnsi" w:hAnsiTheme="minorHAnsi" w:cstheme="minorHAnsi"/>
              <w:sz w:val="20"/>
              <w:szCs w:val="20"/>
            </w:rPr>
          </w:pPr>
          <w:r>
            <w:rPr>
              <w:rFonts w:asciiTheme="minorHAnsi" w:eastAsiaTheme="minorHAnsi" w:hAnsiTheme="minorHAnsi" w:cstheme="minorHAnsi"/>
              <w:sz w:val="20"/>
              <w:szCs w:val="20"/>
            </w:rPr>
            <w:t>Integración lingüística de los migrantes adultos (LIAM)</w:t>
          </w:r>
        </w:p>
        <w:p w:rsidR="00134624" w:rsidRDefault="00000000" w:rsidP="00B96BFD">
          <w:pPr>
            <w:tabs>
              <w:tab w:val="center" w:pos="4607"/>
              <w:tab w:val="right" w:pos="9214"/>
            </w:tabs>
            <w:spacing w:line="252" w:lineRule="auto"/>
            <w:jc w:val="right"/>
            <w:rPr>
              <w:rFonts w:asciiTheme="majorHAnsi" w:eastAsiaTheme="minorHAnsi" w:hAnsiTheme="majorHAnsi" w:cstheme="majorHAnsi"/>
              <w:color w:val="0000FF"/>
              <w:u w:val="single"/>
            </w:rPr>
          </w:pPr>
          <w:hyperlink r:id="rId3" w:history="1">
            <w:r w:rsidR="00134624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</w:rPr>
              <w:t>www.coe.int/lang-migrants</w:t>
            </w:r>
          </w:hyperlink>
        </w:p>
      </w:tc>
    </w:tr>
  </w:tbl>
  <w:p w:rsidR="00186952" w:rsidRPr="0027243F" w:rsidRDefault="00186952" w:rsidP="00FB70A6">
    <w:pPr>
      <w:pStyle w:val="En-tte"/>
      <w:rPr>
        <w:sz w:val="10"/>
        <w:szCs w:val="10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393432498">
    <w:abstractNumId w:val="1"/>
  </w:num>
  <w:num w:numId="2" w16cid:durableId="1240092310">
    <w:abstractNumId w:val="3"/>
  </w:num>
  <w:num w:numId="3" w16cid:durableId="277690162">
    <w:abstractNumId w:val="7"/>
  </w:num>
  <w:num w:numId="4" w16cid:durableId="329677506">
    <w:abstractNumId w:val="0"/>
  </w:num>
  <w:num w:numId="5" w16cid:durableId="1942057246">
    <w:abstractNumId w:val="6"/>
  </w:num>
  <w:num w:numId="6" w16cid:durableId="362824227">
    <w:abstractNumId w:val="5"/>
  </w:num>
  <w:num w:numId="7" w16cid:durableId="2024092047">
    <w:abstractNumId w:val="3"/>
  </w:num>
  <w:num w:numId="8" w16cid:durableId="920068267">
    <w:abstractNumId w:val="2"/>
  </w:num>
  <w:num w:numId="9" w16cid:durableId="1847818077">
    <w:abstractNumId w:val="4"/>
  </w:num>
  <w:num w:numId="10" w16cid:durableId="1998457975">
    <w:abstractNumId w:val="8"/>
  </w:num>
  <w:num w:numId="11" w16cid:durableId="16739532">
    <w:abstractNumId w:val="3"/>
  </w:num>
  <w:num w:numId="12" w16cid:durableId="1413889207">
    <w:abstractNumId w:val="4"/>
    <w:lvlOverride w:ilvl="0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203"/>
    <w:rsid w:val="00004C66"/>
    <w:rsid w:val="00013516"/>
    <w:rsid w:val="000203F7"/>
    <w:rsid w:val="00025EDF"/>
    <w:rsid w:val="000338F0"/>
    <w:rsid w:val="00037B0E"/>
    <w:rsid w:val="00040379"/>
    <w:rsid w:val="000618A7"/>
    <w:rsid w:val="00064AB8"/>
    <w:rsid w:val="00071C81"/>
    <w:rsid w:val="00091A56"/>
    <w:rsid w:val="000937FA"/>
    <w:rsid w:val="000A080D"/>
    <w:rsid w:val="000C5F40"/>
    <w:rsid w:val="000D294A"/>
    <w:rsid w:val="000D78A9"/>
    <w:rsid w:val="000E5F58"/>
    <w:rsid w:val="000E706C"/>
    <w:rsid w:val="000E7AFD"/>
    <w:rsid w:val="000F42D6"/>
    <w:rsid w:val="00104476"/>
    <w:rsid w:val="00110B4B"/>
    <w:rsid w:val="00113442"/>
    <w:rsid w:val="001174DA"/>
    <w:rsid w:val="00121C7F"/>
    <w:rsid w:val="00126A5E"/>
    <w:rsid w:val="00134624"/>
    <w:rsid w:val="001347DC"/>
    <w:rsid w:val="00140B7E"/>
    <w:rsid w:val="00142D66"/>
    <w:rsid w:val="00154B1F"/>
    <w:rsid w:val="001624DA"/>
    <w:rsid w:val="00172C07"/>
    <w:rsid w:val="001741D1"/>
    <w:rsid w:val="0017676C"/>
    <w:rsid w:val="00186952"/>
    <w:rsid w:val="001965B4"/>
    <w:rsid w:val="001A1B4C"/>
    <w:rsid w:val="001B0010"/>
    <w:rsid w:val="001B029E"/>
    <w:rsid w:val="001B602D"/>
    <w:rsid w:val="001B71AD"/>
    <w:rsid w:val="001C7918"/>
    <w:rsid w:val="001D28C6"/>
    <w:rsid w:val="001D3D96"/>
    <w:rsid w:val="00201D74"/>
    <w:rsid w:val="0020300A"/>
    <w:rsid w:val="00214CD0"/>
    <w:rsid w:val="00232C99"/>
    <w:rsid w:val="00233192"/>
    <w:rsid w:val="00234351"/>
    <w:rsid w:val="00246E8E"/>
    <w:rsid w:val="00254DC5"/>
    <w:rsid w:val="0026293F"/>
    <w:rsid w:val="00263118"/>
    <w:rsid w:val="0027243F"/>
    <w:rsid w:val="002838EE"/>
    <w:rsid w:val="00285509"/>
    <w:rsid w:val="002860CD"/>
    <w:rsid w:val="00292330"/>
    <w:rsid w:val="0029342B"/>
    <w:rsid w:val="0029553A"/>
    <w:rsid w:val="00297BC4"/>
    <w:rsid w:val="002A0CEF"/>
    <w:rsid w:val="002A3476"/>
    <w:rsid w:val="002E2652"/>
    <w:rsid w:val="002F089F"/>
    <w:rsid w:val="002F1650"/>
    <w:rsid w:val="002F2562"/>
    <w:rsid w:val="0030060E"/>
    <w:rsid w:val="00303A5A"/>
    <w:rsid w:val="00312091"/>
    <w:rsid w:val="003128C2"/>
    <w:rsid w:val="00315036"/>
    <w:rsid w:val="00321A43"/>
    <w:rsid w:val="003275A3"/>
    <w:rsid w:val="00327BBC"/>
    <w:rsid w:val="0033137E"/>
    <w:rsid w:val="003372E1"/>
    <w:rsid w:val="003402CC"/>
    <w:rsid w:val="003409C3"/>
    <w:rsid w:val="003428B9"/>
    <w:rsid w:val="0035492A"/>
    <w:rsid w:val="003575BD"/>
    <w:rsid w:val="00373B9F"/>
    <w:rsid w:val="0037570C"/>
    <w:rsid w:val="0038409C"/>
    <w:rsid w:val="003847AD"/>
    <w:rsid w:val="00392F13"/>
    <w:rsid w:val="00393653"/>
    <w:rsid w:val="003A432E"/>
    <w:rsid w:val="003B337F"/>
    <w:rsid w:val="003C0495"/>
    <w:rsid w:val="003C050D"/>
    <w:rsid w:val="003C32F5"/>
    <w:rsid w:val="003E1CA3"/>
    <w:rsid w:val="003E358D"/>
    <w:rsid w:val="003F121D"/>
    <w:rsid w:val="00425940"/>
    <w:rsid w:val="0043064F"/>
    <w:rsid w:val="00445C33"/>
    <w:rsid w:val="00450203"/>
    <w:rsid w:val="00457DD9"/>
    <w:rsid w:val="00460BCC"/>
    <w:rsid w:val="00466361"/>
    <w:rsid w:val="00470AA9"/>
    <w:rsid w:val="0049006B"/>
    <w:rsid w:val="00490099"/>
    <w:rsid w:val="00494D53"/>
    <w:rsid w:val="004A486D"/>
    <w:rsid w:val="004B5DD8"/>
    <w:rsid w:val="004C1652"/>
    <w:rsid w:val="004D094E"/>
    <w:rsid w:val="004D35BB"/>
    <w:rsid w:val="004E32A8"/>
    <w:rsid w:val="004F2E30"/>
    <w:rsid w:val="004F4262"/>
    <w:rsid w:val="00503E91"/>
    <w:rsid w:val="00526886"/>
    <w:rsid w:val="00536465"/>
    <w:rsid w:val="00555D25"/>
    <w:rsid w:val="00561130"/>
    <w:rsid w:val="005713EB"/>
    <w:rsid w:val="00580907"/>
    <w:rsid w:val="00592F6C"/>
    <w:rsid w:val="0059792C"/>
    <w:rsid w:val="005A7FB0"/>
    <w:rsid w:val="005B601E"/>
    <w:rsid w:val="005C2E50"/>
    <w:rsid w:val="005C7D70"/>
    <w:rsid w:val="005D31B7"/>
    <w:rsid w:val="005E4CA5"/>
    <w:rsid w:val="005F3597"/>
    <w:rsid w:val="005F7DA8"/>
    <w:rsid w:val="006108AF"/>
    <w:rsid w:val="00617736"/>
    <w:rsid w:val="00617D74"/>
    <w:rsid w:val="00634900"/>
    <w:rsid w:val="006406A4"/>
    <w:rsid w:val="0064154F"/>
    <w:rsid w:val="006455D0"/>
    <w:rsid w:val="006466EA"/>
    <w:rsid w:val="00651E90"/>
    <w:rsid w:val="00655B1E"/>
    <w:rsid w:val="00655CCE"/>
    <w:rsid w:val="0065612A"/>
    <w:rsid w:val="006627B2"/>
    <w:rsid w:val="006852EB"/>
    <w:rsid w:val="0068779B"/>
    <w:rsid w:val="006972A3"/>
    <w:rsid w:val="006A1A21"/>
    <w:rsid w:val="006C0689"/>
    <w:rsid w:val="006C08C3"/>
    <w:rsid w:val="006C23FB"/>
    <w:rsid w:val="006C7764"/>
    <w:rsid w:val="006D234F"/>
    <w:rsid w:val="006F56BB"/>
    <w:rsid w:val="00705BF1"/>
    <w:rsid w:val="0072601F"/>
    <w:rsid w:val="00734E55"/>
    <w:rsid w:val="00740A76"/>
    <w:rsid w:val="0074542C"/>
    <w:rsid w:val="007458E1"/>
    <w:rsid w:val="00773ACD"/>
    <w:rsid w:val="007820CD"/>
    <w:rsid w:val="00786599"/>
    <w:rsid w:val="007A7690"/>
    <w:rsid w:val="007B4D14"/>
    <w:rsid w:val="007F14FD"/>
    <w:rsid w:val="007F5F10"/>
    <w:rsid w:val="0080462C"/>
    <w:rsid w:val="00805257"/>
    <w:rsid w:val="008067EC"/>
    <w:rsid w:val="008150D7"/>
    <w:rsid w:val="00826CD6"/>
    <w:rsid w:val="0083366C"/>
    <w:rsid w:val="00844534"/>
    <w:rsid w:val="008469DE"/>
    <w:rsid w:val="008506D5"/>
    <w:rsid w:val="008507AE"/>
    <w:rsid w:val="00852F4F"/>
    <w:rsid w:val="00883B1E"/>
    <w:rsid w:val="00892B00"/>
    <w:rsid w:val="008A38AE"/>
    <w:rsid w:val="008B45A3"/>
    <w:rsid w:val="008C53DF"/>
    <w:rsid w:val="008E5B09"/>
    <w:rsid w:val="008E6FB9"/>
    <w:rsid w:val="008E7596"/>
    <w:rsid w:val="008F0189"/>
    <w:rsid w:val="008F1473"/>
    <w:rsid w:val="008F24DC"/>
    <w:rsid w:val="008F51C9"/>
    <w:rsid w:val="008F5269"/>
    <w:rsid w:val="008F58CE"/>
    <w:rsid w:val="009025F0"/>
    <w:rsid w:val="00925C5D"/>
    <w:rsid w:val="0093428B"/>
    <w:rsid w:val="0094551C"/>
    <w:rsid w:val="00953DC1"/>
    <w:rsid w:val="00963C1E"/>
    <w:rsid w:val="00970C63"/>
    <w:rsid w:val="0097497F"/>
    <w:rsid w:val="009777A3"/>
    <w:rsid w:val="00990990"/>
    <w:rsid w:val="009A4759"/>
    <w:rsid w:val="009A5131"/>
    <w:rsid w:val="009B51FA"/>
    <w:rsid w:val="009B7624"/>
    <w:rsid w:val="009B7F95"/>
    <w:rsid w:val="009C0600"/>
    <w:rsid w:val="009E032F"/>
    <w:rsid w:val="009E65FA"/>
    <w:rsid w:val="009F17D3"/>
    <w:rsid w:val="00A03292"/>
    <w:rsid w:val="00A03EC6"/>
    <w:rsid w:val="00A06461"/>
    <w:rsid w:val="00A1258A"/>
    <w:rsid w:val="00A36998"/>
    <w:rsid w:val="00A37741"/>
    <w:rsid w:val="00A5196F"/>
    <w:rsid w:val="00A60375"/>
    <w:rsid w:val="00A6623D"/>
    <w:rsid w:val="00A67362"/>
    <w:rsid w:val="00A7554F"/>
    <w:rsid w:val="00A802F2"/>
    <w:rsid w:val="00A81C9B"/>
    <w:rsid w:val="00AB255A"/>
    <w:rsid w:val="00AC71D0"/>
    <w:rsid w:val="00AD36D4"/>
    <w:rsid w:val="00AE2D8B"/>
    <w:rsid w:val="00AE657E"/>
    <w:rsid w:val="00AE6DC3"/>
    <w:rsid w:val="00AF4A1E"/>
    <w:rsid w:val="00AF56A8"/>
    <w:rsid w:val="00B14386"/>
    <w:rsid w:val="00B21DF6"/>
    <w:rsid w:val="00B22D2B"/>
    <w:rsid w:val="00B25C82"/>
    <w:rsid w:val="00B26C9A"/>
    <w:rsid w:val="00B27A2E"/>
    <w:rsid w:val="00B33421"/>
    <w:rsid w:val="00B35EFB"/>
    <w:rsid w:val="00B42254"/>
    <w:rsid w:val="00B635FC"/>
    <w:rsid w:val="00B71205"/>
    <w:rsid w:val="00B73A35"/>
    <w:rsid w:val="00B77AFC"/>
    <w:rsid w:val="00B81498"/>
    <w:rsid w:val="00B85381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E6428"/>
    <w:rsid w:val="00BF2B09"/>
    <w:rsid w:val="00BF693D"/>
    <w:rsid w:val="00C24B3F"/>
    <w:rsid w:val="00C35A15"/>
    <w:rsid w:val="00C36B49"/>
    <w:rsid w:val="00C478A6"/>
    <w:rsid w:val="00C523EA"/>
    <w:rsid w:val="00C575AC"/>
    <w:rsid w:val="00C622D7"/>
    <w:rsid w:val="00C64DB4"/>
    <w:rsid w:val="00C714B1"/>
    <w:rsid w:val="00C71F9C"/>
    <w:rsid w:val="00C7477C"/>
    <w:rsid w:val="00C74829"/>
    <w:rsid w:val="00C8086F"/>
    <w:rsid w:val="00C85C19"/>
    <w:rsid w:val="00C94196"/>
    <w:rsid w:val="00C95FAA"/>
    <w:rsid w:val="00CA4F80"/>
    <w:rsid w:val="00CC070F"/>
    <w:rsid w:val="00CC076A"/>
    <w:rsid w:val="00CC0991"/>
    <w:rsid w:val="00CD0A22"/>
    <w:rsid w:val="00CD3C3C"/>
    <w:rsid w:val="00CD42D1"/>
    <w:rsid w:val="00CF0B90"/>
    <w:rsid w:val="00CF36D3"/>
    <w:rsid w:val="00CF511D"/>
    <w:rsid w:val="00D00DA4"/>
    <w:rsid w:val="00D07616"/>
    <w:rsid w:val="00D2211A"/>
    <w:rsid w:val="00D47B56"/>
    <w:rsid w:val="00D57D70"/>
    <w:rsid w:val="00D61794"/>
    <w:rsid w:val="00D81172"/>
    <w:rsid w:val="00D8328F"/>
    <w:rsid w:val="00D83A78"/>
    <w:rsid w:val="00DA06F6"/>
    <w:rsid w:val="00DA3830"/>
    <w:rsid w:val="00DA5A92"/>
    <w:rsid w:val="00DB5F88"/>
    <w:rsid w:val="00DC59A0"/>
    <w:rsid w:val="00DD0635"/>
    <w:rsid w:val="00DD13B0"/>
    <w:rsid w:val="00DD35DF"/>
    <w:rsid w:val="00DD53DC"/>
    <w:rsid w:val="00DD6850"/>
    <w:rsid w:val="00DE5B3A"/>
    <w:rsid w:val="00DE5B7D"/>
    <w:rsid w:val="00DF081A"/>
    <w:rsid w:val="00DF5B76"/>
    <w:rsid w:val="00DF60EB"/>
    <w:rsid w:val="00DF6268"/>
    <w:rsid w:val="00E038E1"/>
    <w:rsid w:val="00E076C3"/>
    <w:rsid w:val="00E119C4"/>
    <w:rsid w:val="00E16F0F"/>
    <w:rsid w:val="00E21B21"/>
    <w:rsid w:val="00E2247C"/>
    <w:rsid w:val="00E52BA9"/>
    <w:rsid w:val="00E53152"/>
    <w:rsid w:val="00E545C6"/>
    <w:rsid w:val="00E826A8"/>
    <w:rsid w:val="00E90A39"/>
    <w:rsid w:val="00EB3411"/>
    <w:rsid w:val="00ED12AB"/>
    <w:rsid w:val="00ED4CB7"/>
    <w:rsid w:val="00F10B5F"/>
    <w:rsid w:val="00F1249E"/>
    <w:rsid w:val="00F260E9"/>
    <w:rsid w:val="00F350BC"/>
    <w:rsid w:val="00F36A48"/>
    <w:rsid w:val="00F5126A"/>
    <w:rsid w:val="00F5336E"/>
    <w:rsid w:val="00F61518"/>
    <w:rsid w:val="00F87471"/>
    <w:rsid w:val="00F934F1"/>
    <w:rsid w:val="00FA248E"/>
    <w:rsid w:val="00FA55C5"/>
    <w:rsid w:val="00FB0515"/>
    <w:rsid w:val="00FB1DA7"/>
    <w:rsid w:val="00FB63D1"/>
    <w:rsid w:val="00FB70A6"/>
    <w:rsid w:val="00FC4F80"/>
    <w:rsid w:val="00FC7FC2"/>
    <w:rsid w:val="00FD180C"/>
    <w:rsid w:val="00FE7090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8E4E8652-DAC7-4529-AFAB-39E7B09C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EC6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SS-TITRE2">
    <w:name w:val="TK SS-TITRE 2"/>
    <w:autoRedefine/>
    <w:qFormat/>
    <w:rsid w:val="00B21DF6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B21DF6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paragraph" w:customStyle="1" w:styleId="TKSS-TITRE21">
    <w:name w:val="TK SS-TITRE 2.1"/>
    <w:autoRedefine/>
    <w:qFormat/>
    <w:rsid w:val="00B21DF6"/>
    <w:pPr>
      <w:spacing w:before="160" w:line="240" w:lineRule="auto"/>
    </w:pPr>
    <w:rPr>
      <w:rFonts w:ascii="Calibri" w:eastAsia="Times New Roman" w:hAnsi="Calibri" w:cs="Calibri"/>
      <w:b/>
      <w:sz w:val="26"/>
      <w:szCs w:val="26"/>
      <w:lang w:val="en-US"/>
    </w:rPr>
  </w:style>
  <w:style w:type="character" w:styleId="Marquedecommentaire">
    <w:name w:val="annotation reference"/>
    <w:basedOn w:val="Policepardfaut"/>
    <w:uiPriority w:val="99"/>
    <w:semiHidden/>
    <w:unhideWhenUsed/>
    <w:rsid w:val="0039365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93653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93653"/>
    <w:rPr>
      <w:rFonts w:ascii="Calibri" w:eastAsia="Times New Roman" w:hAnsi="Calibri" w:cs="Times New Roman"/>
      <w:sz w:val="20"/>
      <w:szCs w:val="20"/>
      <w:lang w:val="es-E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9365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93653"/>
    <w:rPr>
      <w:rFonts w:ascii="Calibri" w:eastAsia="Times New Roman" w:hAnsi="Calibri" w:cs="Times New Roman"/>
      <w:b/>
      <w:bCs/>
      <w:sz w:val="20"/>
      <w:szCs w:val="20"/>
      <w:lang w:val="es-ES"/>
    </w:rPr>
  </w:style>
  <w:style w:type="paragraph" w:styleId="Rvision">
    <w:name w:val="Revision"/>
    <w:hidden/>
    <w:uiPriority w:val="99"/>
    <w:semiHidden/>
    <w:rsid w:val="00FC7FC2"/>
    <w:pPr>
      <w:spacing w:after="0" w:line="240" w:lineRule="auto"/>
    </w:pPr>
    <w:rPr>
      <w:rFonts w:ascii="Calibri" w:eastAsia="Times New Roman" w:hAnsi="Calibri" w:cs="Times New Roman"/>
      <w:sz w:val="24"/>
      <w:lang w:val="es-ES"/>
    </w:rPr>
  </w:style>
  <w:style w:type="character" w:styleId="Mentionnonrsolue">
    <w:name w:val="Unresolved Mention"/>
    <w:basedOn w:val="Policepardfaut"/>
    <w:uiPriority w:val="99"/>
    <w:semiHidden/>
    <w:unhideWhenUsed/>
    <w:rsid w:val="00C64D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0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numbering" Target="numbering.xml"/><Relationship Id="rId16" Type="http://schemas.openxmlformats.org/officeDocument/2006/relationships/hyperlink" Target="http://www.coe.int/lang-migrants" TargetMode="External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1ECF8-F4BE-4B47-9582-FF561A4A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10</TotalTime>
  <Pages>6</Pages>
  <Words>748</Words>
  <Characters>4116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4855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utilisateur</dc:creator>
  <cp:lastModifiedBy>Carole</cp:lastModifiedBy>
  <cp:revision>15</cp:revision>
  <cp:lastPrinted>2017-03-21T18:43:00Z</cp:lastPrinted>
  <dcterms:created xsi:type="dcterms:W3CDTF">2020-12-09T10:01:00Z</dcterms:created>
  <dcterms:modified xsi:type="dcterms:W3CDTF">2022-12-15T13:44:00Z</dcterms:modified>
</cp:coreProperties>
</file>