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A484" w14:textId="77777777" w:rsidR="00B04F71" w:rsidRDefault="00B04F71" w:rsidP="008428B2">
      <w:pPr>
        <w:pStyle w:val="TKMAINTITLE"/>
        <w:rPr>
          <w:lang w:val="es-ES"/>
        </w:rPr>
      </w:pPr>
      <w:r w:rsidRPr="0057376D">
        <w:rPr>
          <w:lang w:val="es-ES"/>
        </w:rPr>
        <w:t xml:space="preserve">23 </w:t>
      </w:r>
      <w:r w:rsidR="0057376D">
        <w:rPr>
          <w:lang w:val="es-ES"/>
        </w:rPr>
        <w:t>-</w:t>
      </w:r>
      <w:r w:rsidRPr="0057376D">
        <w:rPr>
          <w:lang w:val="es-ES"/>
        </w:rPr>
        <w:t xml:space="preserve"> Refle</w:t>
      </w:r>
      <w:r w:rsidR="0057376D" w:rsidRPr="0057376D">
        <w:rPr>
          <w:lang w:val="es-ES"/>
        </w:rPr>
        <w:t xml:space="preserve">xión sobre la labor de apoyo </w:t>
      </w:r>
      <w:r w:rsidR="0057376D">
        <w:rPr>
          <w:lang w:val="es-ES"/>
        </w:rPr>
        <w:t xml:space="preserve">lingüístico prestada </w:t>
      </w:r>
    </w:p>
    <w:p w14:paraId="763D4347" w14:textId="77777777" w:rsidR="00B04F71" w:rsidRPr="0057376D" w:rsidRDefault="0057376D" w:rsidP="0057376D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</w:t>
      </w:r>
      <w:r w:rsidR="00B04F71" w:rsidRPr="0057376D">
        <w:rPr>
          <w:lang w:val="es-ES"/>
        </w:rPr>
        <w:t xml:space="preserve">: </w:t>
      </w:r>
      <w:r>
        <w:rPr>
          <w:lang w:val="es-ES"/>
        </w:rPr>
        <w:t>Esta herramienta ofrece orientación sobre cómo llevar un r</w:t>
      </w:r>
      <w:r w:rsidR="00637A5B">
        <w:rPr>
          <w:lang w:val="es-ES"/>
        </w:rPr>
        <w:t>egistro de nuestra experiencia</w:t>
      </w:r>
      <w:r>
        <w:rPr>
          <w:lang w:val="es-ES"/>
        </w:rPr>
        <w:t xml:space="preserve"> de prestación de apoyo lingüístico a </w:t>
      </w:r>
      <w:r w:rsidR="00637A5B">
        <w:rPr>
          <w:lang w:val="es-ES"/>
        </w:rPr>
        <w:t xml:space="preserve">los </w:t>
      </w:r>
      <w:r>
        <w:rPr>
          <w:lang w:val="es-ES"/>
        </w:rPr>
        <w:t>refugiados</w:t>
      </w:r>
      <w:r w:rsidR="00637A5B">
        <w:rPr>
          <w:lang w:val="es-ES"/>
        </w:rPr>
        <w:t>,</w:t>
      </w:r>
      <w:r>
        <w:rPr>
          <w:lang w:val="es-ES"/>
        </w:rPr>
        <w:t xml:space="preserve"> y de nuestras reflexiones al respecto</w:t>
      </w:r>
      <w:r w:rsidR="00B04F71" w:rsidRPr="0057376D">
        <w:rPr>
          <w:lang w:val="es-ES"/>
        </w:rPr>
        <w:t>.</w:t>
      </w:r>
    </w:p>
    <w:p w14:paraId="274AE737" w14:textId="77777777" w:rsidR="00B04F71" w:rsidRPr="0057376D" w:rsidRDefault="0057376D" w:rsidP="00302F5A">
      <w:pPr>
        <w:pStyle w:val="TKTEXTE"/>
        <w:jc w:val="both"/>
        <w:rPr>
          <w:lang w:val="es-ES"/>
        </w:rPr>
      </w:pPr>
      <w:r>
        <w:rPr>
          <w:lang w:val="es-ES"/>
        </w:rPr>
        <w:t xml:space="preserve">Hay muchos motivos por los que debemos reflexionar </w:t>
      </w:r>
      <w:r w:rsidR="00637A5B">
        <w:rPr>
          <w:lang w:val="es-ES"/>
        </w:rPr>
        <w:t>sobre</w:t>
      </w:r>
      <w:r>
        <w:rPr>
          <w:lang w:val="es-ES"/>
        </w:rPr>
        <w:t xml:space="preserve"> nuestra labor de apoyo lingüístico. Reflexionar d</w:t>
      </w:r>
      <w:r w:rsidR="00637A5B">
        <w:rPr>
          <w:lang w:val="es-ES"/>
        </w:rPr>
        <w:t xml:space="preserve">e manera crítica sobre nuestra </w:t>
      </w:r>
      <w:r>
        <w:rPr>
          <w:lang w:val="es-ES"/>
        </w:rPr>
        <w:t>actuación en el proceso de prestación de apoyo lingüístico a los refugiados es importante para asegurar</w:t>
      </w:r>
      <w:r w:rsidR="00637A5B">
        <w:rPr>
          <w:lang w:val="es-ES"/>
        </w:rPr>
        <w:t xml:space="preserve">nos de que extraemos alguna lección de </w:t>
      </w:r>
      <w:r>
        <w:rPr>
          <w:lang w:val="es-ES"/>
        </w:rPr>
        <w:t xml:space="preserve">lo que hacemos y </w:t>
      </w:r>
      <w:r w:rsidR="00637A5B">
        <w:rPr>
          <w:lang w:val="es-ES"/>
        </w:rPr>
        <w:t xml:space="preserve">de </w:t>
      </w:r>
      <w:r w:rsidR="0085530C">
        <w:rPr>
          <w:lang w:val="es-ES"/>
        </w:rPr>
        <w:t xml:space="preserve">que con el tiempo </w:t>
      </w:r>
      <w:r w:rsidR="00637A5B">
        <w:rPr>
          <w:lang w:val="es-ES"/>
        </w:rPr>
        <w:t>desarrolla</w:t>
      </w:r>
      <w:r>
        <w:rPr>
          <w:lang w:val="es-ES"/>
        </w:rPr>
        <w:t xml:space="preserve">mos nuestras propias competencias y </w:t>
      </w:r>
      <w:r w:rsidR="00637A5B">
        <w:rPr>
          <w:lang w:val="es-ES"/>
        </w:rPr>
        <w:t xml:space="preserve">nuestra </w:t>
      </w:r>
      <w:r>
        <w:rPr>
          <w:lang w:val="es-ES"/>
        </w:rPr>
        <w:t>seguridad. Entre los motivos que justifican una reflexión periódica figuran los siguientes:</w:t>
      </w:r>
      <w:r w:rsidR="0085530C">
        <w:rPr>
          <w:lang w:val="es-ES"/>
        </w:rPr>
        <w:t xml:space="preserve"> </w:t>
      </w:r>
    </w:p>
    <w:p w14:paraId="7F94FC86" w14:textId="77777777" w:rsidR="00B04F71" w:rsidRPr="0057376D" w:rsidRDefault="0057376D" w:rsidP="00302F5A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Darnos tiempo, periódicamente, para pensar </w:t>
      </w:r>
      <w:r w:rsidR="00637A5B">
        <w:rPr>
          <w:lang w:val="es-ES"/>
        </w:rPr>
        <w:t>en</w:t>
      </w:r>
      <w:r>
        <w:rPr>
          <w:lang w:val="es-ES"/>
        </w:rPr>
        <w:t xml:space="preserve"> nuestra labor de apoyo lingüístico. </w:t>
      </w:r>
    </w:p>
    <w:p w14:paraId="11A88ED4" w14:textId="77777777" w:rsidR="00B04F71" w:rsidRPr="0057376D" w:rsidRDefault="007E508F" w:rsidP="00302F5A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Ayudarnos a </w:t>
      </w:r>
      <w:r w:rsidR="0057376D">
        <w:rPr>
          <w:lang w:val="es-ES"/>
        </w:rPr>
        <w:t>tener en cuenta la</w:t>
      </w:r>
      <w:r w:rsidR="00637A5B">
        <w:rPr>
          <w:lang w:val="es-ES"/>
        </w:rPr>
        <w:t>s necesidades individuales y de</w:t>
      </w:r>
      <w:r w:rsidR="0057376D">
        <w:rPr>
          <w:lang w:val="es-ES"/>
        </w:rPr>
        <w:t xml:space="preserve"> grupo en las sesiones futuras.</w:t>
      </w:r>
    </w:p>
    <w:p w14:paraId="0A7C0F18" w14:textId="77777777" w:rsidR="00B04F71" w:rsidRPr="0057376D" w:rsidRDefault="0057376D" w:rsidP="00302F5A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Ayudarnos a entender </w:t>
      </w:r>
      <w:r w:rsidR="00063999">
        <w:rPr>
          <w:lang w:val="es-ES"/>
        </w:rPr>
        <w:t xml:space="preserve">lo </w:t>
      </w:r>
      <w:r>
        <w:rPr>
          <w:lang w:val="es-ES"/>
        </w:rPr>
        <w:t>qu</w:t>
      </w:r>
      <w:r w:rsidR="00063999">
        <w:rPr>
          <w:lang w:val="es-ES"/>
        </w:rPr>
        <w:t>e</w:t>
      </w:r>
      <w:r>
        <w:rPr>
          <w:lang w:val="es-ES"/>
        </w:rPr>
        <w:t xml:space="preserve"> funciona bien y </w:t>
      </w:r>
      <w:r w:rsidR="00063999">
        <w:rPr>
          <w:lang w:val="es-ES"/>
        </w:rPr>
        <w:t xml:space="preserve">lo </w:t>
      </w:r>
      <w:r>
        <w:rPr>
          <w:lang w:val="es-ES"/>
        </w:rPr>
        <w:t>qu</w:t>
      </w:r>
      <w:r w:rsidR="00063999">
        <w:rPr>
          <w:lang w:val="es-ES"/>
        </w:rPr>
        <w:t>e</w:t>
      </w:r>
      <w:r>
        <w:rPr>
          <w:lang w:val="es-ES"/>
        </w:rPr>
        <w:t xml:space="preserve"> no. </w:t>
      </w:r>
    </w:p>
    <w:p w14:paraId="545BC869" w14:textId="77777777" w:rsidR="00B04F71" w:rsidRPr="0057376D" w:rsidRDefault="0057376D" w:rsidP="00302F5A">
      <w:pPr>
        <w:pStyle w:val="TKBulletLevel1"/>
        <w:jc w:val="both"/>
        <w:rPr>
          <w:lang w:val="es-ES"/>
        </w:rPr>
      </w:pPr>
      <w:r>
        <w:rPr>
          <w:lang w:val="es-ES"/>
        </w:rPr>
        <w:t>De</w:t>
      </w:r>
      <w:r w:rsidR="00063999">
        <w:rPr>
          <w:lang w:val="es-ES"/>
        </w:rPr>
        <w:t>limit</w:t>
      </w:r>
      <w:r>
        <w:rPr>
          <w:lang w:val="es-ES"/>
        </w:rPr>
        <w:t>ar nuestros puntos fuertes y/o</w:t>
      </w:r>
      <w:r w:rsidR="00063999">
        <w:rPr>
          <w:lang w:val="es-ES"/>
        </w:rPr>
        <w:t xml:space="preserve"> aquellos aspectos que </w:t>
      </w:r>
      <w:r w:rsidR="00F50011">
        <w:rPr>
          <w:lang w:val="es-ES"/>
        </w:rPr>
        <w:t xml:space="preserve">no </w:t>
      </w:r>
      <w:r w:rsidR="00063999">
        <w:rPr>
          <w:lang w:val="es-ES"/>
        </w:rPr>
        <w:t xml:space="preserve">tenemos </w:t>
      </w:r>
      <w:r w:rsidR="00F50011">
        <w:rPr>
          <w:lang w:val="es-ES"/>
        </w:rPr>
        <w:t xml:space="preserve">tan </w:t>
      </w:r>
      <w:r w:rsidR="00063999">
        <w:rPr>
          <w:lang w:val="es-ES"/>
        </w:rPr>
        <w:t>claros</w:t>
      </w:r>
      <w:r>
        <w:rPr>
          <w:lang w:val="es-ES"/>
        </w:rPr>
        <w:t xml:space="preserve">. </w:t>
      </w:r>
    </w:p>
    <w:p w14:paraId="602442ED" w14:textId="77777777" w:rsidR="00B04F71" w:rsidRPr="0057376D" w:rsidRDefault="00302F5A" w:rsidP="00302F5A">
      <w:pPr>
        <w:pStyle w:val="TKTEXTE"/>
        <w:jc w:val="both"/>
        <w:rPr>
          <w:lang w:val="es-ES"/>
        </w:rPr>
      </w:pPr>
      <w:r>
        <w:rPr>
          <w:lang w:val="es-ES"/>
        </w:rPr>
        <w:t xml:space="preserve">Esta herramienta </w:t>
      </w:r>
      <w:r w:rsidR="00063999">
        <w:rPr>
          <w:lang w:val="es-ES"/>
        </w:rPr>
        <w:t xml:space="preserve">nos sugiere cómo </w:t>
      </w:r>
      <w:r>
        <w:rPr>
          <w:lang w:val="es-ES"/>
        </w:rPr>
        <w:t>llevar a cabo la reflexión</w:t>
      </w:r>
      <w:r w:rsidR="00637A5B">
        <w:rPr>
          <w:lang w:val="es-ES"/>
        </w:rPr>
        <w:t xml:space="preserve"> y </w:t>
      </w:r>
      <w:r w:rsidR="00063999">
        <w:rPr>
          <w:lang w:val="es-ES"/>
        </w:rPr>
        <w:t>cómo</w:t>
      </w:r>
      <w:r w:rsidR="00637A5B">
        <w:rPr>
          <w:lang w:val="es-ES"/>
        </w:rPr>
        <w:t xml:space="preserve"> servirnos de este </w:t>
      </w:r>
      <w:r>
        <w:rPr>
          <w:lang w:val="es-ES"/>
        </w:rPr>
        <w:t xml:space="preserve">proceso </w:t>
      </w:r>
      <w:r w:rsidR="00637A5B">
        <w:rPr>
          <w:lang w:val="es-ES"/>
        </w:rPr>
        <w:t xml:space="preserve">para nuestra </w:t>
      </w:r>
      <w:r>
        <w:rPr>
          <w:lang w:val="es-ES"/>
        </w:rPr>
        <w:t>labor</w:t>
      </w:r>
      <w:r w:rsidR="00637A5B">
        <w:rPr>
          <w:lang w:val="es-ES"/>
        </w:rPr>
        <w:t xml:space="preserve"> futura</w:t>
      </w:r>
      <w:r>
        <w:rPr>
          <w:lang w:val="es-ES"/>
        </w:rPr>
        <w:t>. Ta</w:t>
      </w:r>
      <w:r w:rsidR="00637A5B">
        <w:rPr>
          <w:lang w:val="es-ES"/>
        </w:rPr>
        <w:t xml:space="preserve">mbién </w:t>
      </w:r>
      <w:r w:rsidR="00063999">
        <w:rPr>
          <w:lang w:val="es-ES"/>
        </w:rPr>
        <w:t>podemos recurrir a</w:t>
      </w:r>
      <w:r w:rsidR="00637A5B">
        <w:rPr>
          <w:lang w:val="es-ES"/>
        </w:rPr>
        <w:t xml:space="preserve"> nuestra propia experiencia como alumnos</w:t>
      </w:r>
      <w:r w:rsidR="00063999">
        <w:rPr>
          <w:lang w:val="es-ES"/>
        </w:rPr>
        <w:t xml:space="preserve"> para</w:t>
      </w:r>
      <w:r>
        <w:rPr>
          <w:lang w:val="es-ES"/>
        </w:rPr>
        <w:t xml:space="preserve"> ayudarnos</w:t>
      </w:r>
      <w:r w:rsidR="00063999">
        <w:rPr>
          <w:lang w:val="es-ES"/>
        </w:rPr>
        <w:t xml:space="preserve"> en este sentido</w:t>
      </w:r>
      <w:r>
        <w:rPr>
          <w:lang w:val="es-ES"/>
        </w:rPr>
        <w:t xml:space="preserve">. </w:t>
      </w:r>
    </w:p>
    <w:p w14:paraId="6A2875AE" w14:textId="77777777" w:rsidR="00B04F71" w:rsidRPr="0057376D" w:rsidRDefault="00302F5A" w:rsidP="00302F5A">
      <w:pPr>
        <w:pStyle w:val="TKTITRE1"/>
        <w:jc w:val="both"/>
        <w:rPr>
          <w:lang w:val="es-ES"/>
        </w:rPr>
      </w:pPr>
      <w:r>
        <w:rPr>
          <w:lang w:val="es-ES"/>
        </w:rPr>
        <w:t>Acostumbrarse a llevar un registro</w:t>
      </w:r>
    </w:p>
    <w:p w14:paraId="2D379085" w14:textId="77777777" w:rsidR="00B04F71" w:rsidRPr="0057376D" w:rsidRDefault="00302F5A" w:rsidP="00302F5A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Tratemos de reservar 15 minutos después de cada sesión de apoyo lingüístico para reflexionar </w:t>
      </w:r>
      <w:r w:rsidR="00637A5B">
        <w:rPr>
          <w:lang w:val="es-ES"/>
        </w:rPr>
        <w:t>sobre cómo ha ido la actividad</w:t>
      </w:r>
      <w:r>
        <w:rPr>
          <w:lang w:val="es-ES"/>
        </w:rPr>
        <w:t xml:space="preserve"> y </w:t>
      </w:r>
      <w:r w:rsidR="00637A5B">
        <w:rPr>
          <w:lang w:val="es-ES"/>
        </w:rPr>
        <w:t xml:space="preserve">sobre </w:t>
      </w:r>
      <w:r w:rsidR="00063999">
        <w:rPr>
          <w:lang w:val="es-ES"/>
        </w:rPr>
        <w:t xml:space="preserve">los progresos de </w:t>
      </w:r>
      <w:r>
        <w:rPr>
          <w:lang w:val="es-ES"/>
        </w:rPr>
        <w:t xml:space="preserve">los refugiados. </w:t>
      </w:r>
    </w:p>
    <w:p w14:paraId="47AFFEE8" w14:textId="77777777" w:rsidR="00302F5A" w:rsidRDefault="00302F5A" w:rsidP="00302F5A">
      <w:pPr>
        <w:pStyle w:val="TKNbrsLevel1"/>
        <w:jc w:val="both"/>
        <w:rPr>
          <w:lang w:val="es-ES"/>
        </w:rPr>
      </w:pPr>
      <w:r w:rsidRPr="00302F5A">
        <w:rPr>
          <w:lang w:val="es-ES"/>
        </w:rPr>
        <w:t>No dejemos que l</w:t>
      </w:r>
      <w:r>
        <w:rPr>
          <w:lang w:val="es-ES"/>
        </w:rPr>
        <w:t xml:space="preserve">os problemas o dificultades le resten valor a lo que hemos hecho bien. </w:t>
      </w:r>
    </w:p>
    <w:p w14:paraId="45D2D3C9" w14:textId="77777777" w:rsidR="00B04F71" w:rsidRPr="00302F5A" w:rsidRDefault="00302F5A" w:rsidP="00302F5A">
      <w:pPr>
        <w:pStyle w:val="TKNbrsLevel1"/>
        <w:jc w:val="both"/>
        <w:rPr>
          <w:lang w:val="es-ES"/>
        </w:rPr>
      </w:pPr>
      <w:r>
        <w:rPr>
          <w:lang w:val="es-ES"/>
        </w:rPr>
        <w:t>Realicemos breves anotaciones en un diario o registro. Podemos hacerlo como queramos. A lo mejor nos a</w:t>
      </w:r>
      <w:r w:rsidR="00637A5B">
        <w:rPr>
          <w:lang w:val="es-ES"/>
        </w:rPr>
        <w:t>petece hacerlo en audio o vídeo</w:t>
      </w:r>
      <w:r>
        <w:rPr>
          <w:lang w:val="es-ES"/>
        </w:rPr>
        <w:t xml:space="preserve"> con el teléfono, por ejemplo.</w:t>
      </w:r>
    </w:p>
    <w:p w14:paraId="4413A720" w14:textId="77777777" w:rsidR="00B04F71" w:rsidRPr="0057376D" w:rsidRDefault="00B82241" w:rsidP="00302F5A">
      <w:pPr>
        <w:pStyle w:val="TKNbrsLevel1"/>
        <w:jc w:val="both"/>
        <w:rPr>
          <w:lang w:val="es-ES"/>
        </w:rPr>
      </w:pPr>
      <w:r>
        <w:rPr>
          <w:lang w:val="es-ES"/>
        </w:rPr>
        <w:t>Anotemos</w:t>
      </w:r>
      <w:r w:rsidR="00302F5A">
        <w:rPr>
          <w:lang w:val="es-ES"/>
        </w:rPr>
        <w:t xml:space="preserve"> aspectos que conviene recordar al planificar las siguientes </w:t>
      </w:r>
      <w:r w:rsidR="00637A5B">
        <w:rPr>
          <w:lang w:val="es-ES"/>
        </w:rPr>
        <w:t xml:space="preserve">sesiones </w:t>
      </w:r>
      <w:r w:rsidR="00302F5A">
        <w:rPr>
          <w:lang w:val="es-ES"/>
        </w:rPr>
        <w:t>con los mismos refugiados</w:t>
      </w:r>
      <w:r>
        <w:rPr>
          <w:lang w:val="es-ES"/>
        </w:rPr>
        <w:t>,</w:t>
      </w:r>
      <w:r w:rsidR="00302F5A">
        <w:rPr>
          <w:lang w:val="es-ES"/>
        </w:rPr>
        <w:t xml:space="preserve"> o la misma actividad con un grupo distinto.</w:t>
      </w:r>
    </w:p>
    <w:p w14:paraId="40FF600D" w14:textId="77777777" w:rsidR="00B04F71" w:rsidRPr="0057376D" w:rsidRDefault="00B82241" w:rsidP="00302F5A">
      <w:pPr>
        <w:pStyle w:val="TKNbrsLevel1"/>
        <w:jc w:val="both"/>
        <w:rPr>
          <w:lang w:val="es-ES"/>
        </w:rPr>
      </w:pPr>
      <w:r>
        <w:rPr>
          <w:lang w:val="es-ES"/>
        </w:rPr>
        <w:t>Consideremos todas las situaciones, por muy difíciles que nos resulten,</w:t>
      </w:r>
      <w:r w:rsidR="00637A5B">
        <w:rPr>
          <w:lang w:val="es-ES"/>
        </w:rPr>
        <w:t xml:space="preserve"> como</w:t>
      </w:r>
      <w:r>
        <w:rPr>
          <w:lang w:val="es-ES"/>
        </w:rPr>
        <w:t xml:space="preserve"> oportunidades de aprendizaje. </w:t>
      </w:r>
    </w:p>
    <w:p w14:paraId="20149C01" w14:textId="77777777" w:rsidR="00B04F71" w:rsidRPr="0057376D" w:rsidRDefault="00B82241" w:rsidP="00B82241">
      <w:pPr>
        <w:pStyle w:val="TKNbrsLevel1"/>
        <w:jc w:val="both"/>
        <w:rPr>
          <w:lang w:val="es-ES"/>
        </w:rPr>
      </w:pPr>
      <w:r>
        <w:rPr>
          <w:lang w:val="es-ES"/>
        </w:rPr>
        <w:t>Cada cierto tiempo, preguntemos a los refugiados</w:t>
      </w:r>
      <w:r w:rsidR="00B04F71" w:rsidRPr="0057376D">
        <w:rPr>
          <w:lang w:val="es-ES"/>
        </w:rPr>
        <w:t xml:space="preserve"> </w:t>
      </w:r>
      <w:r>
        <w:rPr>
          <w:lang w:val="es-ES"/>
        </w:rPr>
        <w:t xml:space="preserve">a los que prestamos apoyo qué es lo que opinan de las actividades de apoyo lingüístico. Sus observaciones también pueden resultar muy útiles. </w:t>
      </w:r>
    </w:p>
    <w:p w14:paraId="51B19E91" w14:textId="77777777" w:rsidR="00B04F71" w:rsidRPr="0057376D" w:rsidRDefault="00B82241" w:rsidP="00B82241">
      <w:pPr>
        <w:pStyle w:val="TKNbrsLevel1"/>
        <w:jc w:val="both"/>
        <w:rPr>
          <w:lang w:val="es-ES"/>
        </w:rPr>
      </w:pPr>
      <w:r>
        <w:rPr>
          <w:lang w:val="es-ES"/>
        </w:rPr>
        <w:t>Si es posible, com</w:t>
      </w:r>
      <w:r w:rsidR="00637A5B">
        <w:rPr>
          <w:lang w:val="es-ES"/>
        </w:rPr>
        <w:t>partir</w:t>
      </w:r>
      <w:r>
        <w:rPr>
          <w:lang w:val="es-ES"/>
        </w:rPr>
        <w:t xml:space="preserve"> alguna de nuestras reflexiones con otros voluntarios. Es muy útil compartir ideas sobre lo que ha ido bien, y por qué, y pensar qué puede mejorarse. </w:t>
      </w:r>
    </w:p>
    <w:p w14:paraId="261CF01A" w14:textId="77777777" w:rsidR="00F45C71" w:rsidRPr="0057376D" w:rsidRDefault="00F45C71">
      <w:pPr>
        <w:rPr>
          <w:rFonts w:cs="Calibri"/>
          <w:b/>
          <w:bCs/>
          <w:sz w:val="32"/>
          <w:szCs w:val="32"/>
        </w:rPr>
      </w:pPr>
      <w:r w:rsidRPr="0057376D">
        <w:br w:type="page"/>
      </w:r>
    </w:p>
    <w:p w14:paraId="3F33DD9A" w14:textId="77777777" w:rsidR="00B04F71" w:rsidRPr="0057376D" w:rsidRDefault="00B82241" w:rsidP="00B82241">
      <w:pPr>
        <w:pStyle w:val="TKTITRE1"/>
        <w:jc w:val="both"/>
        <w:rPr>
          <w:lang w:val="es-ES"/>
        </w:rPr>
      </w:pPr>
      <w:r>
        <w:rPr>
          <w:lang w:val="es-ES"/>
        </w:rPr>
        <w:lastRenderedPageBreak/>
        <w:t xml:space="preserve">Algunas directrices para llevar y utilizar un registro </w:t>
      </w:r>
      <w:r w:rsidR="00F50011">
        <w:rPr>
          <w:lang w:val="es-ES"/>
        </w:rPr>
        <w:t xml:space="preserve">basado en </w:t>
      </w:r>
      <w:r>
        <w:rPr>
          <w:lang w:val="es-ES"/>
        </w:rPr>
        <w:t xml:space="preserve">nuestras observaciones y actuaciones </w:t>
      </w:r>
    </w:p>
    <w:p w14:paraId="43C933B6" w14:textId="77777777" w:rsidR="00B04F71" w:rsidRPr="0057376D" w:rsidRDefault="00B82241" w:rsidP="00B82241">
      <w:pPr>
        <w:pStyle w:val="TKTITRE2"/>
        <w:jc w:val="both"/>
        <w:rPr>
          <w:lang w:val="es-ES"/>
        </w:rPr>
      </w:pPr>
      <w:r>
        <w:rPr>
          <w:lang w:val="es-ES"/>
        </w:rPr>
        <w:t>Grupo</w:t>
      </w:r>
      <w:r w:rsidR="00B04F71" w:rsidRPr="0057376D">
        <w:rPr>
          <w:lang w:val="es-ES"/>
        </w:rPr>
        <w:t>:</w:t>
      </w:r>
    </w:p>
    <w:p w14:paraId="18D1B3FF" w14:textId="77777777" w:rsidR="004D309A" w:rsidRPr="0057376D" w:rsidRDefault="00B82241" w:rsidP="004D309A">
      <w:pPr>
        <w:pStyle w:val="TKTITRE3"/>
        <w:rPr>
          <w:lang w:val="es-ES"/>
        </w:rPr>
      </w:pPr>
      <w:r>
        <w:rPr>
          <w:lang w:val="es-ES"/>
        </w:rPr>
        <w:t>Observación:</w:t>
      </w:r>
    </w:p>
    <w:p w14:paraId="3FF3002C" w14:textId="7C24B872" w:rsidR="00B04F71" w:rsidRPr="0057376D" w:rsidRDefault="00856E1F" w:rsidP="00856E1F">
      <w:pPr>
        <w:pStyle w:val="TKTEXTE"/>
        <w:jc w:val="both"/>
        <w:rPr>
          <w:lang w:val="es-ES"/>
        </w:rPr>
      </w:pPr>
      <w:r>
        <w:rPr>
          <w:lang w:val="es-ES"/>
        </w:rPr>
        <w:t>Obse</w:t>
      </w:r>
      <w:r w:rsidR="00637A5B">
        <w:rPr>
          <w:lang w:val="es-ES"/>
        </w:rPr>
        <w:t>r</w:t>
      </w:r>
      <w:r>
        <w:rPr>
          <w:lang w:val="es-ES"/>
        </w:rPr>
        <w:t xml:space="preserve">var las diferencias en </w:t>
      </w:r>
      <w:r w:rsidR="00F50011">
        <w:rPr>
          <w:lang w:val="es-ES"/>
        </w:rPr>
        <w:t xml:space="preserve">el seno </w:t>
      </w:r>
      <w:r w:rsidR="00EC3872">
        <w:rPr>
          <w:lang w:val="es-ES"/>
        </w:rPr>
        <w:t>d</w:t>
      </w:r>
      <w:r>
        <w:rPr>
          <w:lang w:val="es-ES"/>
        </w:rPr>
        <w:t xml:space="preserve">el grupo que </w:t>
      </w:r>
      <w:r w:rsidR="00637A5B">
        <w:rPr>
          <w:lang w:val="es-ES"/>
        </w:rPr>
        <w:t>tienen un efecto en</w:t>
      </w:r>
      <w:r>
        <w:rPr>
          <w:lang w:val="es-ES"/>
        </w:rPr>
        <w:t xml:space="preserve"> el aprendizaje y/o la interacción (como la edad, la educación previa, el grado de alfabetización, etc.)</w:t>
      </w:r>
      <w:r w:rsidR="00637A5B">
        <w:rPr>
          <w:lang w:val="es-ES"/>
        </w:rPr>
        <w:t>.</w:t>
      </w:r>
      <w:r>
        <w:rPr>
          <w:lang w:val="es-ES"/>
        </w:rPr>
        <w:t xml:space="preserve"> (Véase también la herramienta 14 - </w:t>
      </w:r>
      <w:hyperlink r:id="rId8" w:history="1">
        <w:r w:rsidR="00B04F71" w:rsidRPr="0057376D">
          <w:rPr>
            <w:rStyle w:val="Lienhypertexte"/>
            <w:rFonts w:cs="Calibri"/>
            <w:i/>
            <w:u w:val="none"/>
            <w:lang w:val="es-ES"/>
          </w:rPr>
          <w:t>Diver</w:t>
        </w:r>
        <w:r>
          <w:rPr>
            <w:rStyle w:val="Lienhypertexte"/>
            <w:rFonts w:cs="Calibri"/>
            <w:i/>
            <w:u w:val="none"/>
            <w:lang w:val="es-ES"/>
          </w:rPr>
          <w:t>sidad de los grupos de trabajo</w:t>
        </w:r>
        <w:r w:rsidR="00637A5B" w:rsidRPr="00637A5B">
          <w:rPr>
            <w:rStyle w:val="Lienhypertexte"/>
            <w:rFonts w:cs="Calibri"/>
            <w:color w:val="auto"/>
            <w:u w:val="none"/>
            <w:lang w:val="es-ES"/>
          </w:rPr>
          <w:t>)</w:t>
        </w:r>
        <w:r w:rsidR="00637A5B">
          <w:rPr>
            <w:rStyle w:val="Lienhypertexte"/>
            <w:rFonts w:cs="Calibri"/>
            <w:color w:val="auto"/>
            <w:u w:val="none"/>
            <w:lang w:val="es-ES"/>
          </w:rPr>
          <w:t>.</w:t>
        </w:r>
        <w:r>
          <w:rPr>
            <w:rStyle w:val="Lienhypertexte"/>
            <w:rFonts w:cs="Calibri"/>
            <w:i/>
            <w:u w:val="none"/>
            <w:lang w:val="es-ES"/>
          </w:rPr>
          <w:t xml:space="preserve"> </w:t>
        </w:r>
      </w:hyperlink>
    </w:p>
    <w:p w14:paraId="685A7D36" w14:textId="77777777" w:rsidR="004D309A" w:rsidRPr="0057376D" w:rsidRDefault="00856E1F" w:rsidP="00856E1F">
      <w:pPr>
        <w:pStyle w:val="TKTITRE3"/>
        <w:jc w:val="both"/>
        <w:rPr>
          <w:lang w:val="es-ES"/>
        </w:rPr>
      </w:pPr>
      <w:r>
        <w:rPr>
          <w:lang w:val="es-ES"/>
        </w:rPr>
        <w:t>Actuación:</w:t>
      </w:r>
    </w:p>
    <w:p w14:paraId="728269AA" w14:textId="77777777" w:rsidR="00B04F71" w:rsidRPr="0057376D" w:rsidRDefault="00856E1F" w:rsidP="00856E1F">
      <w:pPr>
        <w:pStyle w:val="TKTEXTE"/>
        <w:jc w:val="both"/>
        <w:rPr>
          <w:lang w:val="es-ES"/>
        </w:rPr>
      </w:pPr>
      <w:r>
        <w:rPr>
          <w:lang w:val="es-ES"/>
        </w:rPr>
        <w:t xml:space="preserve">Tratar de adaptar las actividades a las </w:t>
      </w:r>
      <w:r w:rsidR="00637A5B">
        <w:rPr>
          <w:lang w:val="es-ES"/>
        </w:rPr>
        <w:t>distintas</w:t>
      </w:r>
      <w:r>
        <w:rPr>
          <w:lang w:val="es-ES"/>
        </w:rPr>
        <w:t xml:space="preserve"> necesidades del grupo. </w:t>
      </w:r>
    </w:p>
    <w:p w14:paraId="101C91ED" w14:textId="77777777" w:rsidR="00B04F71" w:rsidRPr="0057376D" w:rsidRDefault="00856E1F" w:rsidP="00856E1F">
      <w:pPr>
        <w:pStyle w:val="TKTITRE2"/>
        <w:jc w:val="both"/>
        <w:rPr>
          <w:lang w:val="es-ES"/>
        </w:rPr>
      </w:pPr>
      <w:r>
        <w:rPr>
          <w:lang w:val="es-ES"/>
        </w:rPr>
        <w:t>Clima</w:t>
      </w:r>
      <w:r w:rsidR="00F83B62" w:rsidRPr="0057376D">
        <w:rPr>
          <w:lang w:val="es-ES"/>
        </w:rPr>
        <w:t>:</w:t>
      </w:r>
    </w:p>
    <w:p w14:paraId="3316EB9E" w14:textId="77777777" w:rsidR="004D309A" w:rsidRPr="0057376D" w:rsidRDefault="004D309A" w:rsidP="00856E1F">
      <w:pPr>
        <w:pStyle w:val="TKTITRE3"/>
        <w:jc w:val="both"/>
        <w:rPr>
          <w:lang w:val="es-ES"/>
        </w:rPr>
      </w:pPr>
      <w:r w:rsidRPr="0057376D">
        <w:rPr>
          <w:lang w:val="es-ES"/>
        </w:rPr>
        <w:t>Obser</w:t>
      </w:r>
      <w:r w:rsidR="00856E1F">
        <w:rPr>
          <w:lang w:val="es-ES"/>
        </w:rPr>
        <w:t>vación</w:t>
      </w:r>
      <w:r w:rsidRPr="0057376D">
        <w:rPr>
          <w:lang w:val="es-ES"/>
        </w:rPr>
        <w:t>:</w:t>
      </w:r>
    </w:p>
    <w:p w14:paraId="1159E0EC" w14:textId="77777777" w:rsidR="00B04F71" w:rsidRPr="0057376D" w:rsidRDefault="00856E1F" w:rsidP="00856E1F">
      <w:pPr>
        <w:pStyle w:val="TKTEXTE"/>
        <w:jc w:val="both"/>
        <w:rPr>
          <w:lang w:val="es-ES"/>
        </w:rPr>
      </w:pPr>
      <w:r>
        <w:rPr>
          <w:lang w:val="es-ES"/>
        </w:rPr>
        <w:t xml:space="preserve">Observar el modo </w:t>
      </w:r>
      <w:r w:rsidR="00637A5B">
        <w:rPr>
          <w:lang w:val="es-ES"/>
        </w:rPr>
        <w:t xml:space="preserve">en que las personas cooperan, su grado de tolerancia y el modo en que </w:t>
      </w:r>
      <w:r>
        <w:rPr>
          <w:lang w:val="es-ES"/>
        </w:rPr>
        <w:t>se comportan con nosotros y con los demás.</w:t>
      </w:r>
    </w:p>
    <w:p w14:paraId="40166D04" w14:textId="77777777" w:rsidR="004D309A" w:rsidRPr="0057376D" w:rsidRDefault="00856E1F" w:rsidP="00856E1F">
      <w:pPr>
        <w:pStyle w:val="TKTITRE3"/>
        <w:jc w:val="both"/>
        <w:rPr>
          <w:lang w:val="es-ES"/>
        </w:rPr>
      </w:pPr>
      <w:r>
        <w:rPr>
          <w:lang w:val="es-ES"/>
        </w:rPr>
        <w:t>Actuación</w:t>
      </w:r>
      <w:r w:rsidR="004D309A" w:rsidRPr="0057376D">
        <w:rPr>
          <w:lang w:val="es-ES"/>
        </w:rPr>
        <w:t>:</w:t>
      </w:r>
    </w:p>
    <w:p w14:paraId="3760FD88" w14:textId="77777777" w:rsidR="00B04F71" w:rsidRPr="0057376D" w:rsidRDefault="00856E1F" w:rsidP="00637A5B">
      <w:pPr>
        <w:pStyle w:val="TKTEXTE"/>
        <w:jc w:val="both"/>
        <w:rPr>
          <w:lang w:val="es-ES"/>
        </w:rPr>
      </w:pPr>
      <w:r>
        <w:rPr>
          <w:lang w:val="es-ES"/>
        </w:rPr>
        <w:t xml:space="preserve">Plantearse crear normas </w:t>
      </w:r>
      <w:r w:rsidR="00F50011">
        <w:rPr>
          <w:lang w:val="es-ES"/>
        </w:rPr>
        <w:t>para el</w:t>
      </w:r>
      <w:r>
        <w:rPr>
          <w:lang w:val="es-ES"/>
        </w:rPr>
        <w:t xml:space="preserve"> grupo en colaboración con los refugiados. Pensar en </w:t>
      </w:r>
      <w:r w:rsidR="00637A5B">
        <w:rPr>
          <w:lang w:val="es-ES"/>
        </w:rPr>
        <w:t>cómo podemos fomentar un clima favorable</w:t>
      </w:r>
      <w:r>
        <w:rPr>
          <w:lang w:val="es-ES"/>
        </w:rPr>
        <w:t>. En caso necesario, pedir consejo</w:t>
      </w:r>
      <w:r w:rsidR="00B04F71" w:rsidRPr="0057376D">
        <w:rPr>
          <w:lang w:val="es-ES"/>
        </w:rPr>
        <w:t>.</w:t>
      </w:r>
    </w:p>
    <w:p w14:paraId="1EEB2466" w14:textId="77777777" w:rsidR="00B04F71" w:rsidRPr="0057376D" w:rsidRDefault="00856E1F" w:rsidP="007F5BA2">
      <w:pPr>
        <w:pStyle w:val="TKTITRE2"/>
        <w:rPr>
          <w:lang w:val="es-ES"/>
        </w:rPr>
      </w:pPr>
      <w:r>
        <w:rPr>
          <w:lang w:val="es-ES"/>
        </w:rPr>
        <w:t>Participación e interacción</w:t>
      </w:r>
      <w:r w:rsidR="00B04F71" w:rsidRPr="0057376D">
        <w:rPr>
          <w:lang w:val="es-ES"/>
        </w:rPr>
        <w:t>:</w:t>
      </w:r>
    </w:p>
    <w:p w14:paraId="3DE0164D" w14:textId="77777777" w:rsidR="004D309A" w:rsidRPr="0057376D" w:rsidRDefault="007F5BA2" w:rsidP="004D309A">
      <w:pPr>
        <w:pStyle w:val="TKTITRE3"/>
        <w:rPr>
          <w:lang w:val="es-ES"/>
        </w:rPr>
      </w:pPr>
      <w:r w:rsidRPr="0057376D">
        <w:rPr>
          <w:lang w:val="es-ES"/>
        </w:rPr>
        <w:t>Observa</w:t>
      </w:r>
      <w:r w:rsidR="00856E1F">
        <w:rPr>
          <w:lang w:val="es-ES"/>
        </w:rPr>
        <w:t>ción</w:t>
      </w:r>
      <w:r w:rsidR="004D309A" w:rsidRPr="0057376D">
        <w:rPr>
          <w:lang w:val="es-ES"/>
        </w:rPr>
        <w:t>:</w:t>
      </w:r>
    </w:p>
    <w:p w14:paraId="58C4591E" w14:textId="77777777" w:rsidR="00B04F71" w:rsidRPr="0057376D" w:rsidRDefault="00856E1F" w:rsidP="007F5BA2">
      <w:pPr>
        <w:pStyle w:val="TKTEXTE"/>
        <w:rPr>
          <w:lang w:val="es-ES"/>
        </w:rPr>
      </w:pPr>
      <w:r>
        <w:rPr>
          <w:lang w:val="es-ES"/>
        </w:rPr>
        <w:t xml:space="preserve">Observar quién está participando y quién no, quién </w:t>
      </w:r>
      <w:r w:rsidR="00637A5B">
        <w:rPr>
          <w:lang w:val="es-ES"/>
        </w:rPr>
        <w:t xml:space="preserve">parece aburrido o quién parece </w:t>
      </w:r>
      <w:r w:rsidR="00F50011">
        <w:rPr>
          <w:lang w:val="es-ES"/>
        </w:rPr>
        <w:t>desentender</w:t>
      </w:r>
      <w:r w:rsidR="00637A5B">
        <w:rPr>
          <w:lang w:val="es-ES"/>
        </w:rPr>
        <w:t>se</w:t>
      </w:r>
      <w:r>
        <w:rPr>
          <w:lang w:val="es-ES"/>
        </w:rPr>
        <w:t>.</w:t>
      </w:r>
    </w:p>
    <w:p w14:paraId="7F9BC93C" w14:textId="77777777" w:rsidR="004D309A" w:rsidRPr="0057376D" w:rsidRDefault="007F5BA2" w:rsidP="004D309A">
      <w:pPr>
        <w:pStyle w:val="TKTITRE3"/>
        <w:rPr>
          <w:lang w:val="es-ES"/>
        </w:rPr>
      </w:pPr>
      <w:r w:rsidRPr="0057376D">
        <w:rPr>
          <w:lang w:val="es-ES"/>
        </w:rPr>
        <w:t>Act</w:t>
      </w:r>
      <w:r w:rsidR="00856E1F">
        <w:rPr>
          <w:lang w:val="es-ES"/>
        </w:rPr>
        <w:t>uación</w:t>
      </w:r>
      <w:r w:rsidR="004D309A" w:rsidRPr="0057376D">
        <w:rPr>
          <w:lang w:val="es-ES"/>
        </w:rPr>
        <w:t>:</w:t>
      </w:r>
    </w:p>
    <w:p w14:paraId="1683EDDF" w14:textId="77777777" w:rsidR="00B04F71" w:rsidRPr="0057376D" w:rsidRDefault="00856E1F" w:rsidP="00856E1F">
      <w:pPr>
        <w:pStyle w:val="TKTEXTE"/>
        <w:jc w:val="both"/>
        <w:rPr>
          <w:lang w:val="es-ES"/>
        </w:rPr>
      </w:pPr>
      <w:r>
        <w:rPr>
          <w:lang w:val="es-ES"/>
        </w:rPr>
        <w:t xml:space="preserve">Adaptar las futuras actividades </w:t>
      </w:r>
      <w:r w:rsidR="00F50011">
        <w:rPr>
          <w:lang w:val="es-ES"/>
        </w:rPr>
        <w:t xml:space="preserve">para </w:t>
      </w:r>
      <w:r>
        <w:rPr>
          <w:lang w:val="es-ES"/>
        </w:rPr>
        <w:t xml:space="preserve">que todos los refugiados tengan ocasión de participar. Asegurarse de que las instrucciones son claras. Comprobar que no haya factores culturales que </w:t>
      </w:r>
      <w:r w:rsidR="00637A5B">
        <w:rPr>
          <w:lang w:val="es-ES"/>
        </w:rPr>
        <w:t>limitan</w:t>
      </w:r>
      <w:r>
        <w:rPr>
          <w:lang w:val="es-ES"/>
        </w:rPr>
        <w:t xml:space="preserve"> la participación. </w:t>
      </w:r>
      <w:r w:rsidR="00637A5B">
        <w:rPr>
          <w:lang w:val="es-ES"/>
        </w:rPr>
        <w:t>Prestar atención a</w:t>
      </w:r>
      <w:r>
        <w:rPr>
          <w:lang w:val="es-ES"/>
        </w:rPr>
        <w:t xml:space="preserve"> no hablar demasiado. </w:t>
      </w:r>
    </w:p>
    <w:p w14:paraId="5E494D37" w14:textId="77777777" w:rsidR="00B04F71" w:rsidRPr="0057376D" w:rsidRDefault="00856E1F" w:rsidP="00856E1F">
      <w:pPr>
        <w:pStyle w:val="TKTITRE2"/>
        <w:jc w:val="both"/>
        <w:rPr>
          <w:lang w:val="es-ES"/>
        </w:rPr>
      </w:pPr>
      <w:r>
        <w:rPr>
          <w:lang w:val="es-ES"/>
        </w:rPr>
        <w:t xml:space="preserve">Comprensión y comunicación de las dificultades: </w:t>
      </w:r>
    </w:p>
    <w:p w14:paraId="3D242294" w14:textId="77777777" w:rsidR="004D309A" w:rsidRPr="0057376D" w:rsidRDefault="00856E1F" w:rsidP="00856E1F">
      <w:pPr>
        <w:pStyle w:val="TKTITRE3"/>
        <w:jc w:val="both"/>
        <w:rPr>
          <w:lang w:val="es-ES"/>
        </w:rPr>
      </w:pPr>
      <w:r>
        <w:rPr>
          <w:lang w:val="es-ES"/>
        </w:rPr>
        <w:t>Observación</w:t>
      </w:r>
      <w:r w:rsidR="004D309A" w:rsidRPr="0057376D">
        <w:rPr>
          <w:lang w:val="es-ES"/>
        </w:rPr>
        <w:t>:</w:t>
      </w:r>
    </w:p>
    <w:p w14:paraId="2E4F5B50" w14:textId="77777777" w:rsidR="00B04F71" w:rsidRPr="0057376D" w:rsidRDefault="00637A5B" w:rsidP="00856E1F">
      <w:pPr>
        <w:pStyle w:val="TKTEXTE"/>
        <w:jc w:val="both"/>
        <w:rPr>
          <w:lang w:val="es-ES"/>
        </w:rPr>
      </w:pPr>
      <w:r>
        <w:rPr>
          <w:lang w:val="es-ES"/>
        </w:rPr>
        <w:t>Tratar de detectar las</w:t>
      </w:r>
      <w:r w:rsidR="00856E1F">
        <w:rPr>
          <w:lang w:val="es-ES"/>
        </w:rPr>
        <w:t xml:space="preserve"> señales no verbales de confusión o malentendido. Observar la velocidad/lentitud con que los refugiados responden a</w:t>
      </w:r>
      <w:r w:rsidR="002A4208">
        <w:rPr>
          <w:lang w:val="es-ES"/>
        </w:rPr>
        <w:t xml:space="preserve"> estímulos lingüísticos, preguntas o tareas. Observar también si hay alumnos que constantemente piden a otros ayuda o que les traduzcan</w:t>
      </w:r>
      <w:r w:rsidR="00B32345" w:rsidRPr="0057376D">
        <w:rPr>
          <w:lang w:val="es-ES"/>
        </w:rPr>
        <w:t>.</w:t>
      </w:r>
      <w:r w:rsidR="00F50011">
        <w:rPr>
          <w:lang w:val="es-ES"/>
        </w:rPr>
        <w:t xml:space="preserve"> </w:t>
      </w:r>
    </w:p>
    <w:p w14:paraId="356ED3D8" w14:textId="77777777" w:rsidR="004D309A" w:rsidRPr="0057376D" w:rsidRDefault="00B32345" w:rsidP="004D309A">
      <w:pPr>
        <w:pStyle w:val="TKTITRE3"/>
        <w:rPr>
          <w:lang w:val="es-ES"/>
        </w:rPr>
      </w:pPr>
      <w:r w:rsidRPr="0057376D">
        <w:rPr>
          <w:lang w:val="es-ES"/>
        </w:rPr>
        <w:t>Act</w:t>
      </w:r>
      <w:r w:rsidR="002A4208">
        <w:rPr>
          <w:lang w:val="es-ES"/>
        </w:rPr>
        <w:t>uación</w:t>
      </w:r>
      <w:r w:rsidR="004D309A" w:rsidRPr="0057376D">
        <w:rPr>
          <w:lang w:val="es-ES"/>
        </w:rPr>
        <w:t>:</w:t>
      </w:r>
    </w:p>
    <w:p w14:paraId="77C1DFC1" w14:textId="77777777" w:rsidR="00B04F71" w:rsidRPr="0057376D" w:rsidRDefault="002A4208" w:rsidP="00637A5B">
      <w:pPr>
        <w:pStyle w:val="TKTEXTE"/>
        <w:jc w:val="both"/>
        <w:rPr>
          <w:lang w:val="es-ES"/>
        </w:rPr>
      </w:pPr>
      <w:r>
        <w:rPr>
          <w:lang w:val="es-ES"/>
        </w:rPr>
        <w:t>Hablar más despacio y utilizar un lenguaje sencillo. Recurrir a la repetición y al énfasis e</w:t>
      </w:r>
      <w:r w:rsidR="00637A5B">
        <w:rPr>
          <w:lang w:val="es-ES"/>
        </w:rPr>
        <w:t xml:space="preserve">n nuestro discurso. Pedir a </w:t>
      </w:r>
      <w:r>
        <w:rPr>
          <w:lang w:val="es-ES"/>
        </w:rPr>
        <w:t>refugiados del grupo que nos traduzcan, si es necesario. Dividir las actividades en tareas m</w:t>
      </w:r>
      <w:r w:rsidR="00637A5B">
        <w:rPr>
          <w:lang w:val="es-ES"/>
        </w:rPr>
        <w:t xml:space="preserve">ás pequeñas. Utilizar imágenes y recurrir a </w:t>
      </w:r>
      <w:r>
        <w:rPr>
          <w:lang w:val="es-ES"/>
        </w:rPr>
        <w:t>gestos o señas para facilitar la comprensión.</w:t>
      </w:r>
    </w:p>
    <w:p w14:paraId="63B1EA98" w14:textId="77777777" w:rsidR="00B04F71" w:rsidRPr="0057376D" w:rsidRDefault="002A4208" w:rsidP="00637A5B">
      <w:pPr>
        <w:pStyle w:val="TKTITRE2"/>
        <w:jc w:val="both"/>
        <w:rPr>
          <w:lang w:val="es-ES"/>
        </w:rPr>
      </w:pPr>
      <w:r>
        <w:rPr>
          <w:lang w:val="es-ES"/>
        </w:rPr>
        <w:t>Actividad de reflexión para los voluntarios</w:t>
      </w:r>
    </w:p>
    <w:p w14:paraId="3B81B03F" w14:textId="77777777" w:rsidR="00B04F71" w:rsidRPr="0057376D" w:rsidRDefault="0083070E" w:rsidP="0083070E">
      <w:pPr>
        <w:pStyle w:val="TKTEXTE"/>
        <w:jc w:val="both"/>
        <w:rPr>
          <w:lang w:val="es-ES"/>
        </w:rPr>
      </w:pPr>
      <w:r>
        <w:rPr>
          <w:lang w:val="es-ES"/>
        </w:rPr>
        <w:t>Analizar las preguntas de la</w:t>
      </w:r>
      <w:r w:rsidR="00D20A59">
        <w:rPr>
          <w:lang w:val="es-ES"/>
        </w:rPr>
        <w:t>s</w:t>
      </w:r>
      <w:r>
        <w:rPr>
          <w:lang w:val="es-ES"/>
        </w:rPr>
        <w:t xml:space="preserve"> página</w:t>
      </w:r>
      <w:r w:rsidR="00D20A59">
        <w:rPr>
          <w:lang w:val="es-ES"/>
        </w:rPr>
        <w:t>s</w:t>
      </w:r>
      <w:r>
        <w:rPr>
          <w:lang w:val="es-ES"/>
        </w:rPr>
        <w:t xml:space="preserve"> siguiente</w:t>
      </w:r>
      <w:r w:rsidR="00D20A59">
        <w:rPr>
          <w:lang w:val="es-ES"/>
        </w:rPr>
        <w:t>s</w:t>
      </w:r>
      <w:r>
        <w:rPr>
          <w:lang w:val="es-ES"/>
        </w:rPr>
        <w:t>, centrándo</w:t>
      </w:r>
      <w:r w:rsidR="00F50011">
        <w:rPr>
          <w:lang w:val="es-ES"/>
        </w:rPr>
        <w:t>nos</w:t>
      </w:r>
      <w:r>
        <w:rPr>
          <w:lang w:val="es-ES"/>
        </w:rPr>
        <w:t xml:space="preserve"> en las que nos parezcan más pertinentes en nuestra situación</w:t>
      </w:r>
      <w:r w:rsidR="00085194" w:rsidRPr="0057376D">
        <w:rPr>
          <w:lang w:val="es-ES"/>
        </w:rPr>
        <w:t>.</w:t>
      </w:r>
    </w:p>
    <w:p w14:paraId="7953315B" w14:textId="77777777" w:rsidR="00B1475A" w:rsidRPr="0057376D" w:rsidRDefault="0083070E" w:rsidP="0083070E">
      <w:pPr>
        <w:pStyle w:val="TKTEXTE"/>
        <w:jc w:val="both"/>
        <w:rPr>
          <w:lang w:val="es-ES"/>
        </w:rPr>
      </w:pPr>
      <w:r>
        <w:rPr>
          <w:lang w:val="es-ES"/>
        </w:rPr>
        <w:lastRenderedPageBreak/>
        <w:t xml:space="preserve">Cuando hayamos terminado, decidir si sería conveniente debatir algo con algún compañero, amigo o familiar, etc.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6"/>
        <w:gridCol w:w="4153"/>
        <w:gridCol w:w="4153"/>
      </w:tblGrid>
      <w:tr w:rsidR="00F02DB3" w:rsidRPr="0057376D" w14:paraId="3DBC67C2" w14:textId="77777777" w:rsidTr="00C96F1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7997369" w14:textId="77777777" w:rsidR="00F02DB3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8306" w:type="dxa"/>
            <w:gridSpan w:val="2"/>
            <w:shd w:val="clear" w:color="auto" w:fill="D9D9D9" w:themeFill="background1" w:themeFillShade="D9"/>
            <w:vAlign w:val="center"/>
          </w:tcPr>
          <w:p w14:paraId="24ED46A8" w14:textId="77777777" w:rsidR="00F02DB3" w:rsidRPr="0057376D" w:rsidRDefault="00F02DB3" w:rsidP="00B81A3D">
            <w:pPr>
              <w:pStyle w:val="TKTextetableau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2E1FCE" w:rsidRPr="0057376D" w14:paraId="45A7F7EC" w14:textId="77777777" w:rsidTr="00C96F1B">
        <w:trPr>
          <w:trHeight w:val="397"/>
        </w:trPr>
        <w:tc>
          <w:tcPr>
            <w:tcW w:w="2376" w:type="dxa"/>
            <w:vAlign w:val="center"/>
          </w:tcPr>
          <w:p w14:paraId="7FE55750" w14:textId="77777777" w:rsidR="002E1FCE" w:rsidRPr="0057376D" w:rsidRDefault="00D20A59" w:rsidP="00BA1280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4153" w:type="dxa"/>
            <w:vAlign w:val="center"/>
          </w:tcPr>
          <w:p w14:paraId="1C53901A" w14:textId="77777777" w:rsidR="002E1FCE" w:rsidRPr="0057376D" w:rsidRDefault="00D20A59" w:rsidP="002C4B4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>Respuestas</w:t>
            </w:r>
          </w:p>
        </w:tc>
        <w:tc>
          <w:tcPr>
            <w:tcW w:w="4153" w:type="dxa"/>
            <w:vAlign w:val="center"/>
          </w:tcPr>
          <w:p w14:paraId="4CCBE89F" w14:textId="77777777" w:rsidR="002E1FCE" w:rsidRPr="0057376D" w:rsidRDefault="00D20A59" w:rsidP="002C4B4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>Notas para el futuro</w:t>
            </w:r>
          </w:p>
        </w:tc>
      </w:tr>
      <w:tr w:rsidR="004D309A" w:rsidRPr="0057376D" w14:paraId="2173E767" w14:textId="77777777" w:rsidTr="001A4012">
        <w:trPr>
          <w:trHeight w:val="39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57DF029B" w14:textId="77777777" w:rsidR="004D309A" w:rsidRPr="0057376D" w:rsidRDefault="004D309A" w:rsidP="00D20A59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57376D">
              <w:rPr>
                <w:rFonts w:ascii="Calibri" w:hAnsi="Calibri"/>
                <w:b/>
                <w:sz w:val="24"/>
                <w:szCs w:val="24"/>
                <w:lang w:val="es-ES"/>
              </w:rPr>
              <w:t>T</w:t>
            </w:r>
            <w:r w:rsidR="00D20A59">
              <w:rPr>
                <w:rFonts w:ascii="Calibri" w:hAnsi="Calibri"/>
                <w:b/>
                <w:sz w:val="24"/>
                <w:szCs w:val="24"/>
                <w:lang w:val="es-ES"/>
              </w:rPr>
              <w:t>ema, actividad y recursos</w:t>
            </w:r>
          </w:p>
        </w:tc>
      </w:tr>
      <w:tr w:rsidR="002E1FCE" w:rsidRPr="0057376D" w14:paraId="295228D1" w14:textId="77777777" w:rsidTr="00C96F1B">
        <w:trPr>
          <w:trHeight w:val="1985"/>
        </w:trPr>
        <w:tc>
          <w:tcPr>
            <w:tcW w:w="2376" w:type="dxa"/>
            <w:vAlign w:val="center"/>
          </w:tcPr>
          <w:p w14:paraId="76810DE4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¿En qué se ha centrado la sesión de apoyo lingüístico? (supuesto, palabras, expresiones) </w:t>
            </w:r>
          </w:p>
        </w:tc>
        <w:tc>
          <w:tcPr>
            <w:tcW w:w="4153" w:type="dxa"/>
            <w:vAlign w:val="center"/>
          </w:tcPr>
          <w:p w14:paraId="4FFEDBDD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4153" w:type="dxa"/>
            <w:vAlign w:val="center"/>
          </w:tcPr>
          <w:p w14:paraId="7F4586D2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C96F1B" w:rsidRPr="0057376D" w14:paraId="1CB5227D" w14:textId="77777777" w:rsidTr="00C96F1B">
        <w:trPr>
          <w:trHeight w:val="1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F49D96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¿Qué actividades de apoyo lingüístico </w:t>
            </w:r>
            <w:r w:rsidR="00637A5B">
              <w:rPr>
                <w:rFonts w:ascii="Calibri" w:hAnsi="Calibri"/>
                <w:b/>
                <w:bCs/>
                <w:lang w:val="es-ES"/>
              </w:rPr>
              <w:t>hemos llevado a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cabo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764E5E27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377EF621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6F002E7C" w14:textId="77777777" w:rsidTr="00C96F1B">
        <w:trPr>
          <w:trHeight w:val="1985"/>
        </w:trPr>
        <w:tc>
          <w:tcPr>
            <w:tcW w:w="2376" w:type="dxa"/>
            <w:vAlign w:val="center"/>
          </w:tcPr>
          <w:p w14:paraId="6BF8C85C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¿Qué recursos </w:t>
            </w:r>
            <w:r w:rsidR="00637A5B">
              <w:rPr>
                <w:rFonts w:ascii="Calibri" w:hAnsi="Calibri"/>
                <w:b/>
                <w:bCs/>
                <w:lang w:val="es-ES"/>
              </w:rPr>
              <w:t>hemos utilizado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153" w:type="dxa"/>
            <w:vAlign w:val="center"/>
          </w:tcPr>
          <w:p w14:paraId="422B5F0B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4153" w:type="dxa"/>
            <w:vAlign w:val="center"/>
          </w:tcPr>
          <w:p w14:paraId="14E9F8F3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C96F1B" w:rsidRPr="0057376D" w14:paraId="7118873B" w14:textId="77777777" w:rsidTr="00C96F1B">
        <w:trPr>
          <w:trHeight w:val="1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042B54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¿Qué</w:t>
            </w:r>
            <w:r w:rsidR="00637A5B">
              <w:rPr>
                <w:rFonts w:ascii="Calibri" w:hAnsi="Calibri"/>
                <w:b/>
                <w:bCs/>
                <w:lang w:val="es-ES"/>
              </w:rPr>
              <w:t xml:space="preserve"> ha funcionado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bien? ¿Por qué?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3BFF1F17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45588CA6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702EC55D" w14:textId="77777777" w:rsidTr="00C96F1B">
        <w:trPr>
          <w:trHeight w:val="1985"/>
        </w:trPr>
        <w:tc>
          <w:tcPr>
            <w:tcW w:w="2376" w:type="dxa"/>
            <w:vAlign w:val="center"/>
          </w:tcPr>
          <w:p w14:paraId="5508D4D9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¿Qué no</w:t>
            </w:r>
            <w:r w:rsidR="00637A5B">
              <w:rPr>
                <w:rFonts w:ascii="Calibri" w:hAnsi="Calibri"/>
                <w:b/>
                <w:bCs/>
                <w:lang w:val="es-ES"/>
              </w:rPr>
              <w:t xml:space="preserve"> ha funcionado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bien? ¿Por qué?</w:t>
            </w:r>
          </w:p>
        </w:tc>
        <w:tc>
          <w:tcPr>
            <w:tcW w:w="4153" w:type="dxa"/>
            <w:vAlign w:val="center"/>
          </w:tcPr>
          <w:p w14:paraId="4EDA70C2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4153" w:type="dxa"/>
            <w:vAlign w:val="center"/>
          </w:tcPr>
          <w:p w14:paraId="2D2499D8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</w:tbl>
    <w:p w14:paraId="4D566F14" w14:textId="77777777" w:rsidR="00B1475A" w:rsidRPr="0057376D" w:rsidRDefault="00B1475A">
      <w:r w:rsidRPr="0057376D"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6"/>
        <w:gridCol w:w="4417"/>
        <w:gridCol w:w="3889"/>
      </w:tblGrid>
      <w:tr w:rsidR="00D20A59" w:rsidRPr="0057376D" w14:paraId="37D0570F" w14:textId="77777777" w:rsidTr="004F0BCE">
        <w:trPr>
          <w:trHeight w:val="397"/>
        </w:trPr>
        <w:tc>
          <w:tcPr>
            <w:tcW w:w="2376" w:type="dxa"/>
            <w:vAlign w:val="center"/>
          </w:tcPr>
          <w:p w14:paraId="07F03A7F" w14:textId="77777777" w:rsidR="00D20A59" w:rsidRPr="0057376D" w:rsidRDefault="00D20A59" w:rsidP="00B96BFD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lastRenderedPageBreak/>
              <w:t>Pregunta</w:t>
            </w:r>
          </w:p>
        </w:tc>
        <w:tc>
          <w:tcPr>
            <w:tcW w:w="4417" w:type="dxa"/>
            <w:vAlign w:val="center"/>
          </w:tcPr>
          <w:p w14:paraId="2600C0A7" w14:textId="77777777" w:rsidR="00D20A59" w:rsidRPr="0057376D" w:rsidRDefault="00D20A59" w:rsidP="00B96BFD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>Respuestas</w:t>
            </w:r>
          </w:p>
        </w:tc>
        <w:tc>
          <w:tcPr>
            <w:tcW w:w="3889" w:type="dxa"/>
            <w:vAlign w:val="center"/>
          </w:tcPr>
          <w:p w14:paraId="05EB8816" w14:textId="77777777" w:rsidR="00D20A59" w:rsidRPr="0057376D" w:rsidRDefault="00D20A59" w:rsidP="00B96BFD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>Notas para el futuro</w:t>
            </w:r>
          </w:p>
        </w:tc>
      </w:tr>
      <w:tr w:rsidR="004D309A" w:rsidRPr="0057376D" w14:paraId="3924CC0A" w14:textId="77777777" w:rsidTr="004074FE">
        <w:trPr>
          <w:trHeight w:val="39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EA8B496" w14:textId="77777777" w:rsidR="004D309A" w:rsidRPr="0057376D" w:rsidRDefault="004D309A" w:rsidP="00D20A59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57376D">
              <w:rPr>
                <w:rFonts w:ascii="Calibri" w:hAnsi="Calibri"/>
                <w:b/>
                <w:sz w:val="24"/>
                <w:szCs w:val="24"/>
                <w:lang w:val="es-ES"/>
              </w:rPr>
              <w:t>Gr</w:t>
            </w:r>
            <w:r w:rsidR="00D20A59">
              <w:rPr>
                <w:rFonts w:ascii="Calibri" w:hAnsi="Calibri"/>
                <w:b/>
                <w:sz w:val="24"/>
                <w:szCs w:val="24"/>
                <w:lang w:val="es-ES"/>
              </w:rPr>
              <w:t>upo</w:t>
            </w:r>
          </w:p>
        </w:tc>
      </w:tr>
      <w:tr w:rsidR="002E1FCE" w:rsidRPr="0057376D" w14:paraId="09D64124" w14:textId="77777777" w:rsidTr="001950CD">
        <w:trPr>
          <w:trHeight w:val="1701"/>
        </w:trPr>
        <w:tc>
          <w:tcPr>
            <w:tcW w:w="2376" w:type="dxa"/>
            <w:vAlign w:val="center"/>
          </w:tcPr>
          <w:p w14:paraId="53B4648A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¿Quién integraba el grupo (nombres</w:t>
            </w:r>
            <w:r w:rsidR="00637A5B">
              <w:rPr>
                <w:rFonts w:ascii="Calibri" w:hAnsi="Calibri"/>
                <w:b/>
                <w:bCs/>
                <w:lang w:val="es-ES"/>
              </w:rPr>
              <w:t>,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edades, gente nueva, etc.)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417" w:type="dxa"/>
            <w:vAlign w:val="center"/>
          </w:tcPr>
          <w:p w14:paraId="4A81D1DB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vAlign w:val="center"/>
          </w:tcPr>
          <w:p w14:paraId="715CA296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4845DEDB" w14:textId="77777777" w:rsidTr="001950CD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B8DC43D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¿Cómo reaccionaron las distintas personas/el grupo 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(e</w:t>
            </w:r>
            <w:r>
              <w:rPr>
                <w:rFonts w:ascii="Calibri" w:hAnsi="Calibri"/>
                <w:b/>
                <w:bCs/>
                <w:lang w:val="es-ES"/>
              </w:rPr>
              <w:t>ntusiasmo, inquietud, concentración, comprensión,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 xml:space="preserve"> etc.)</w:t>
            </w:r>
            <w:r w:rsidR="00637A5B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08AE40EA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14:paraId="1FFD0217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4D309A" w:rsidRPr="0057376D" w14:paraId="3A492B89" w14:textId="77777777" w:rsidTr="00E670F2">
        <w:trPr>
          <w:trHeight w:val="397"/>
        </w:trPr>
        <w:tc>
          <w:tcPr>
            <w:tcW w:w="10682" w:type="dxa"/>
            <w:gridSpan w:val="3"/>
            <w:vAlign w:val="center"/>
          </w:tcPr>
          <w:p w14:paraId="3B8361BC" w14:textId="77777777" w:rsidR="004D309A" w:rsidRPr="0057376D" w:rsidRDefault="00637A5B" w:rsidP="004D309A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Punto </w:t>
            </w:r>
            <w:r w:rsidR="00D20A59">
              <w:rPr>
                <w:rFonts w:ascii="Calibri" w:hAnsi="Calibri"/>
                <w:b/>
                <w:sz w:val="24"/>
                <w:szCs w:val="24"/>
                <w:lang w:val="es-ES"/>
              </w:rPr>
              <w:t>de vista de los voluntarios</w:t>
            </w:r>
          </w:p>
        </w:tc>
      </w:tr>
      <w:tr w:rsidR="002E1FCE" w:rsidRPr="0057376D" w14:paraId="461E320A" w14:textId="77777777" w:rsidTr="001950CD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17F020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¿Cuánto avanzaron los alumnos (de manera individual y como grupo)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4563CECC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14:paraId="2101336A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009FC320" w14:textId="77777777" w:rsidTr="001950CD">
        <w:trPr>
          <w:trHeight w:val="1701"/>
        </w:trPr>
        <w:tc>
          <w:tcPr>
            <w:tcW w:w="2376" w:type="dxa"/>
            <w:vAlign w:val="center"/>
          </w:tcPr>
          <w:p w14:paraId="0F727CE2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¿Cómo no sentimos después de la sesión? ¿Entusiasmados y satisfechos, o preocupados?</w:t>
            </w:r>
          </w:p>
        </w:tc>
        <w:tc>
          <w:tcPr>
            <w:tcW w:w="4417" w:type="dxa"/>
            <w:vAlign w:val="center"/>
          </w:tcPr>
          <w:p w14:paraId="362D9603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vAlign w:val="center"/>
          </w:tcPr>
          <w:p w14:paraId="0DE0B581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46BD185C" w14:textId="77777777" w:rsidTr="004D309A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C0D4B04" w14:textId="77777777" w:rsidR="002E1FCE" w:rsidRPr="0057376D" w:rsidRDefault="00D20A59" w:rsidP="00D20A59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¿Qué hemos aprendido de la sesión (sobre los refugiados, sobre el idioma, etc.)</w:t>
            </w:r>
            <w:r w:rsidR="002E1FCE" w:rsidRPr="0057376D"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75038841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14:paraId="238F2CF9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39CCAC43" w14:textId="77777777" w:rsidTr="004D309A">
        <w:trPr>
          <w:trHeight w:val="1701"/>
        </w:trPr>
        <w:tc>
          <w:tcPr>
            <w:tcW w:w="2376" w:type="dxa"/>
            <w:vAlign w:val="center"/>
          </w:tcPr>
          <w:p w14:paraId="5F5C5B56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¿Cambiaremos algo la próxima vez? ¿Qué tipo de cambios </w:t>
            </w:r>
            <w:r w:rsidR="00637A5B">
              <w:rPr>
                <w:rFonts w:ascii="Calibri" w:hAnsi="Calibri"/>
                <w:b/>
                <w:bCs/>
                <w:lang w:val="es-ES"/>
              </w:rPr>
              <w:t>introduciremos</w:t>
            </w:r>
            <w:r>
              <w:rPr>
                <w:rFonts w:ascii="Calibri" w:hAnsi="Calibri"/>
                <w:b/>
                <w:bCs/>
                <w:lang w:val="es-ES"/>
              </w:rPr>
              <w:t>?</w:t>
            </w:r>
          </w:p>
        </w:tc>
        <w:tc>
          <w:tcPr>
            <w:tcW w:w="4417" w:type="dxa"/>
            <w:vAlign w:val="center"/>
          </w:tcPr>
          <w:p w14:paraId="7528CAE1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vAlign w:val="center"/>
          </w:tcPr>
          <w:p w14:paraId="38FC155F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  <w:tr w:rsidR="002E1FCE" w:rsidRPr="0057376D" w14:paraId="6181926F" w14:textId="77777777" w:rsidTr="004D309A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BF95C81" w14:textId="77777777" w:rsidR="002E1FCE" w:rsidRPr="0057376D" w:rsidRDefault="00D20A59" w:rsidP="00637A5B">
            <w:pPr>
              <w:pStyle w:val="TKTextetableau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Otros aspectos </w:t>
            </w:r>
            <w:r w:rsidR="00637A5B">
              <w:rPr>
                <w:rFonts w:ascii="Calibri" w:hAnsi="Calibri"/>
                <w:b/>
                <w:bCs/>
                <w:lang w:val="es-ES"/>
              </w:rPr>
              <w:t>que se nos hayan ocurrido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285EBCB9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14:paraId="557AC26C" w14:textId="77777777" w:rsidR="002E1FCE" w:rsidRPr="0057376D" w:rsidRDefault="002E1FCE" w:rsidP="00B81A3D">
            <w:pPr>
              <w:pStyle w:val="TKTextetableau"/>
              <w:rPr>
                <w:rFonts w:ascii="Calibri" w:hAnsi="Calibri"/>
                <w:lang w:val="es-ES"/>
              </w:rPr>
            </w:pPr>
          </w:p>
        </w:tc>
      </w:tr>
    </w:tbl>
    <w:p w14:paraId="42DB8710" w14:textId="77777777" w:rsidR="00B04F71" w:rsidRPr="0057376D" w:rsidRDefault="00D20A59" w:rsidP="00D20A59">
      <w:pPr>
        <w:pStyle w:val="TKTITRE2"/>
        <w:jc w:val="both"/>
        <w:rPr>
          <w:lang w:val="es-ES"/>
        </w:rPr>
      </w:pPr>
      <w:r>
        <w:rPr>
          <w:lang w:val="es-ES"/>
        </w:rPr>
        <w:lastRenderedPageBreak/>
        <w:t>Ejemplo de un r</w:t>
      </w:r>
      <w:r w:rsidR="00637A5B">
        <w:rPr>
          <w:lang w:val="es-ES"/>
        </w:rPr>
        <w:t xml:space="preserve">egistro con </w:t>
      </w:r>
      <w:r w:rsidR="00F50011">
        <w:rPr>
          <w:lang w:val="es-ES"/>
        </w:rPr>
        <w:t xml:space="preserve">nuestras </w:t>
      </w:r>
      <w:r w:rsidR="00637A5B">
        <w:rPr>
          <w:lang w:val="es-ES"/>
        </w:rPr>
        <w:t>reflexiones que pode</w:t>
      </w:r>
      <w:r>
        <w:rPr>
          <w:lang w:val="es-ES"/>
        </w:rPr>
        <w:t xml:space="preserve">mos usar o ajustar en función de </w:t>
      </w:r>
      <w:r w:rsidR="00F50011">
        <w:rPr>
          <w:lang w:val="es-ES"/>
        </w:rPr>
        <w:t xml:space="preserve">las </w:t>
      </w:r>
      <w:r>
        <w:rPr>
          <w:lang w:val="es-ES"/>
        </w:rPr>
        <w:t xml:space="preserve">necesidades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2"/>
      </w:tblGrid>
      <w:tr w:rsidR="00C96F1B" w:rsidRPr="0057376D" w14:paraId="7CE0DC89" w14:textId="77777777" w:rsidTr="001950CD">
        <w:trPr>
          <w:trHeight w:val="454"/>
        </w:trPr>
        <w:tc>
          <w:tcPr>
            <w:tcW w:w="10606" w:type="dxa"/>
            <w:gridSpan w:val="4"/>
            <w:vAlign w:val="center"/>
          </w:tcPr>
          <w:p w14:paraId="7AD94960" w14:textId="77777777" w:rsidR="00C96F1B" w:rsidRPr="0057376D" w:rsidRDefault="00D20A59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Registro</w:t>
            </w:r>
          </w:p>
        </w:tc>
      </w:tr>
      <w:tr w:rsidR="00C96F1B" w:rsidRPr="0057376D" w14:paraId="7202677F" w14:textId="77777777" w:rsidTr="001950CD">
        <w:trPr>
          <w:trHeight w:val="510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59796CED" w14:textId="77777777" w:rsidR="00C96F1B" w:rsidRPr="0057376D" w:rsidRDefault="00D20A59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Nombre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2254B55D" w14:textId="77777777" w:rsidR="00C96F1B" w:rsidRPr="0057376D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6BE6E87" w14:textId="77777777" w:rsidR="00C96F1B" w:rsidRPr="0057376D" w:rsidRDefault="00D20A59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Lugar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72A2FE4B" w14:textId="77777777" w:rsidR="00C96F1B" w:rsidRPr="0057376D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96F1B" w:rsidRPr="0057376D" w14:paraId="60F09D4E" w14:textId="77777777" w:rsidTr="001950CD">
        <w:trPr>
          <w:trHeight w:val="510"/>
        </w:trPr>
        <w:tc>
          <w:tcPr>
            <w:tcW w:w="2651" w:type="dxa"/>
            <w:vAlign w:val="center"/>
          </w:tcPr>
          <w:p w14:paraId="614974D6" w14:textId="77777777" w:rsidR="00C96F1B" w:rsidRPr="0057376D" w:rsidRDefault="00D20A59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Fecha de la sesión</w:t>
            </w:r>
          </w:p>
        </w:tc>
        <w:tc>
          <w:tcPr>
            <w:tcW w:w="2652" w:type="dxa"/>
            <w:vAlign w:val="center"/>
          </w:tcPr>
          <w:p w14:paraId="5A141FC4" w14:textId="77777777" w:rsidR="00C96F1B" w:rsidRPr="0057376D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651" w:type="dxa"/>
            <w:vAlign w:val="center"/>
          </w:tcPr>
          <w:p w14:paraId="51137CDE" w14:textId="77777777" w:rsidR="00C96F1B" w:rsidRPr="0057376D" w:rsidRDefault="00D20A59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Hora</w:t>
            </w:r>
          </w:p>
        </w:tc>
        <w:tc>
          <w:tcPr>
            <w:tcW w:w="2652" w:type="dxa"/>
            <w:vAlign w:val="center"/>
          </w:tcPr>
          <w:p w14:paraId="73AA223E" w14:textId="77777777" w:rsidR="00C96F1B" w:rsidRPr="0057376D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2E1FCE" w:rsidRPr="0057376D" w14:paraId="725CBF28" w14:textId="77777777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9CFB20D" w14:textId="77777777" w:rsidR="002E1FCE" w:rsidRPr="0057376D" w:rsidRDefault="00D20A59" w:rsidP="009353B7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Notas breves sobre quién asistió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14:paraId="7FEE41BC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4B0F38F4" w14:textId="77777777" w:rsidTr="001950CD">
        <w:trPr>
          <w:trHeight w:val="1587"/>
        </w:trPr>
        <w:tc>
          <w:tcPr>
            <w:tcW w:w="2651" w:type="dxa"/>
            <w:vAlign w:val="center"/>
          </w:tcPr>
          <w:p w14:paraId="6B1E5717" w14:textId="77777777" w:rsidR="002E1FCE" w:rsidRPr="0057376D" w:rsidRDefault="00D20A59" w:rsidP="00D20A5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Temas abarcados y aspectos del idioma practicados</w:t>
            </w:r>
          </w:p>
        </w:tc>
        <w:tc>
          <w:tcPr>
            <w:tcW w:w="7955" w:type="dxa"/>
            <w:gridSpan w:val="3"/>
            <w:vAlign w:val="center"/>
          </w:tcPr>
          <w:p w14:paraId="06000D69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633E8AE8" w14:textId="77777777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208D13E" w14:textId="77777777" w:rsidR="002E1FCE" w:rsidRPr="0057376D" w:rsidRDefault="00D20A59" w:rsidP="00D20A5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Posibles problemas/medidas de seguimiento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14:paraId="475000E1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6F95D171" w14:textId="77777777" w:rsidTr="001950CD">
        <w:trPr>
          <w:trHeight w:val="1587"/>
        </w:trPr>
        <w:tc>
          <w:tcPr>
            <w:tcW w:w="2651" w:type="dxa"/>
            <w:vAlign w:val="center"/>
          </w:tcPr>
          <w:p w14:paraId="7163D7F2" w14:textId="77777777" w:rsidR="002E1FCE" w:rsidRPr="0057376D" w:rsidRDefault="00D20A59" w:rsidP="00D20A5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¿Qué funcionó bien</w:t>
            </w:r>
            <w:r w:rsidR="002E1FCE" w:rsidRPr="0057376D">
              <w:rPr>
                <w:rFonts w:asciiTheme="minorHAnsi" w:hAnsiTheme="minorHAnsi" w:cstheme="minorHAnsi"/>
                <w:b/>
                <w:lang w:val="es-ES"/>
              </w:rPr>
              <w:t>?</w:t>
            </w:r>
          </w:p>
        </w:tc>
        <w:tc>
          <w:tcPr>
            <w:tcW w:w="7955" w:type="dxa"/>
            <w:gridSpan w:val="3"/>
            <w:vAlign w:val="center"/>
          </w:tcPr>
          <w:p w14:paraId="1E604DCF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7AEA71B1" w14:textId="77777777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190D4AF" w14:textId="77777777" w:rsidR="002E1FCE" w:rsidRPr="0057376D" w:rsidRDefault="00D20A59" w:rsidP="00245281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Ideas para mejorar la sesión la próxima vez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14:paraId="0C3C2880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4451C23D" w14:textId="77777777" w:rsidTr="00F50011">
        <w:trPr>
          <w:trHeight w:val="1306"/>
        </w:trPr>
        <w:tc>
          <w:tcPr>
            <w:tcW w:w="2651" w:type="dxa"/>
            <w:vAlign w:val="center"/>
          </w:tcPr>
          <w:p w14:paraId="0F18802D" w14:textId="77777777" w:rsidR="002E1FCE" w:rsidRPr="0057376D" w:rsidRDefault="00D20A59" w:rsidP="00245281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¿Qué he aprendido?</w:t>
            </w:r>
          </w:p>
        </w:tc>
        <w:tc>
          <w:tcPr>
            <w:tcW w:w="7955" w:type="dxa"/>
            <w:gridSpan w:val="3"/>
            <w:vAlign w:val="center"/>
          </w:tcPr>
          <w:p w14:paraId="39F9EEFA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E1FCE" w:rsidRPr="0057376D" w14:paraId="75AEA8EF" w14:textId="77777777" w:rsidTr="00F50011">
        <w:trPr>
          <w:trHeight w:val="1258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F957AB3" w14:textId="77777777" w:rsidR="002E1FCE" w:rsidRPr="0057376D" w:rsidRDefault="00D20A59" w:rsidP="00D20A5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¿Sobre qué me interesa aprender más?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14:paraId="7490E503" w14:textId="77777777" w:rsidR="002E1FCE" w:rsidRPr="0057376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893DAF9" w14:textId="77777777" w:rsidR="00BA25B4" w:rsidRPr="0057376D" w:rsidRDefault="00BA25B4" w:rsidP="00F50011"/>
    <w:sectPr w:rsidR="00BA25B4" w:rsidRPr="0057376D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78E3" w14:textId="77777777" w:rsidR="00A721E1" w:rsidRDefault="00A721E1" w:rsidP="00C523EA">
      <w:r>
        <w:separator/>
      </w:r>
    </w:p>
  </w:endnote>
  <w:endnote w:type="continuationSeparator" w:id="0">
    <w:p w14:paraId="6B63CED2" w14:textId="77777777" w:rsidR="00A721E1" w:rsidRDefault="00A721E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251E2BE2" w14:textId="77777777" w:rsidTr="005A600F">
      <w:trPr>
        <w:cantSplit/>
      </w:trPr>
      <w:tc>
        <w:tcPr>
          <w:tcW w:w="1667" w:type="pct"/>
        </w:tcPr>
        <w:p w14:paraId="38924D62" w14:textId="77777777" w:rsidR="0057376D" w:rsidRPr="0085530C" w:rsidRDefault="0057376D" w:rsidP="0057376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85530C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5FAF83A3" w14:textId="77777777" w:rsidR="0057376D" w:rsidRPr="0085530C" w:rsidRDefault="0057376D" w:rsidP="0057376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85530C">
            <w:rPr>
              <w:rFonts w:eastAsia="Calibri" w:cs="Cambria"/>
              <w:sz w:val="18"/>
              <w:szCs w:val="18"/>
            </w:rPr>
            <w:t>Estrasburgo</w:t>
          </w:r>
        </w:p>
        <w:p w14:paraId="6B59F8A7" w14:textId="77777777" w:rsidR="00186952" w:rsidRPr="0085530C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14:paraId="75A502D8" w14:textId="77777777" w:rsidR="000954B8" w:rsidRPr="0085530C" w:rsidRDefault="0057376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85530C">
            <w:rPr>
              <w:rFonts w:eastAsia="Calibri" w:cs="Cambria"/>
              <w:b/>
              <w:sz w:val="18"/>
              <w:szCs w:val="18"/>
              <w:lang w:eastAsia="fr-FR"/>
            </w:rPr>
            <w:t>Herramienta</w:t>
          </w:r>
          <w:r w:rsidR="002A5874" w:rsidRPr="0085530C">
            <w:rPr>
              <w:rFonts w:eastAsia="Calibri" w:cs="Cambria"/>
              <w:b/>
              <w:sz w:val="18"/>
              <w:szCs w:val="18"/>
              <w:lang w:eastAsia="fr-FR"/>
            </w:rPr>
            <w:t xml:space="preserve"> 2</w:t>
          </w:r>
          <w:r w:rsidR="003570DE" w:rsidRPr="0085530C">
            <w:rPr>
              <w:rFonts w:eastAsia="Calibri" w:cs="Cambria"/>
              <w:b/>
              <w:sz w:val="18"/>
              <w:szCs w:val="18"/>
              <w:lang w:eastAsia="fr-FR"/>
            </w:rPr>
            <w:t>3</w:t>
          </w:r>
        </w:p>
      </w:tc>
      <w:tc>
        <w:tcPr>
          <w:tcW w:w="1667" w:type="pct"/>
          <w:vAlign w:val="bottom"/>
        </w:tcPr>
        <w:p w14:paraId="566B1320" w14:textId="77777777" w:rsidR="00186952" w:rsidRPr="005A600F" w:rsidRDefault="00186952" w:rsidP="0057376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57376D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D02B2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D02B2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="009428D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14:paraId="64C999CD" w14:textId="77777777"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4C37A87B" wp14:editId="0E474B48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8651D9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2E49" w14:textId="77777777" w:rsidR="00A721E1" w:rsidRDefault="00A721E1" w:rsidP="00C523EA">
      <w:r>
        <w:separator/>
      </w:r>
    </w:p>
  </w:footnote>
  <w:footnote w:type="continuationSeparator" w:id="0">
    <w:p w14:paraId="2E9EEED0" w14:textId="77777777" w:rsidR="00A721E1" w:rsidRDefault="00A721E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57376D" w:rsidRPr="007A3B76" w14:paraId="6E3A4FCC" w14:textId="77777777" w:rsidTr="0057376D">
      <w:trPr>
        <w:trHeight w:val="1304"/>
      </w:trPr>
      <w:tc>
        <w:tcPr>
          <w:tcW w:w="2228" w:type="dxa"/>
        </w:tcPr>
        <w:p w14:paraId="7F5256BA" w14:textId="77777777" w:rsidR="0057376D" w:rsidRPr="00CB5C65" w:rsidRDefault="0057376D" w:rsidP="00186952">
          <w:r>
            <w:rPr>
              <w:noProof/>
              <w:lang w:eastAsia="es-ES"/>
            </w:rPr>
            <w:drawing>
              <wp:inline distT="0" distB="0" distL="0" distR="0" wp14:anchorId="3616E885" wp14:editId="27E30B5D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14D61E9A" w14:textId="77777777" w:rsidR="0057376D" w:rsidRDefault="0057376D" w:rsidP="00B96BF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7560A553" w14:textId="77777777" w:rsidR="0057376D" w:rsidRDefault="0057376D" w:rsidP="00B96BF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17B367E0" w14:textId="77777777" w:rsidR="0057376D" w:rsidRDefault="00000000" w:rsidP="00B96BF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57376D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58A4C6A1" w14:textId="77777777" w:rsidR="0057376D" w:rsidRDefault="0057376D" w:rsidP="00B96BF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4464E88D" w14:textId="77777777" w:rsidR="0057376D" w:rsidRDefault="00000000" w:rsidP="00B96BF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57376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4E143880" w14:textId="77777777" w:rsidR="00186952" w:rsidRPr="0085530C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EDD6B63C"/>
    <w:lvl w:ilvl="0" w:tplc="EF1A5FA0">
      <w:start w:val="1"/>
      <w:numFmt w:val="bullet"/>
      <w:pStyle w:val="TKBulletLevel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C4CE8CA4"/>
    <w:lvl w:ilvl="0" w:tplc="D1880BB6">
      <w:start w:val="1"/>
      <w:numFmt w:val="decimal"/>
      <w:pStyle w:val="TKNbrsLevel1"/>
      <w:lvlText w:val="%1."/>
      <w:lvlJc w:val="left"/>
      <w:pPr>
        <w:ind w:left="646" w:hanging="36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16947534">
    <w:abstractNumId w:val="3"/>
  </w:num>
  <w:num w:numId="2" w16cid:durableId="124469995">
    <w:abstractNumId w:val="6"/>
  </w:num>
  <w:num w:numId="3" w16cid:durableId="966816331">
    <w:abstractNumId w:val="10"/>
  </w:num>
  <w:num w:numId="4" w16cid:durableId="1243485113">
    <w:abstractNumId w:val="0"/>
  </w:num>
  <w:num w:numId="5" w16cid:durableId="990060117">
    <w:abstractNumId w:val="9"/>
  </w:num>
  <w:num w:numId="6" w16cid:durableId="1906641780">
    <w:abstractNumId w:val="8"/>
  </w:num>
  <w:num w:numId="7" w16cid:durableId="281543516">
    <w:abstractNumId w:val="6"/>
  </w:num>
  <w:num w:numId="8" w16cid:durableId="204682877">
    <w:abstractNumId w:val="4"/>
  </w:num>
  <w:num w:numId="9" w16cid:durableId="1869484199">
    <w:abstractNumId w:val="7"/>
  </w:num>
  <w:num w:numId="10" w16cid:durableId="1224634168">
    <w:abstractNumId w:val="11"/>
  </w:num>
  <w:num w:numId="11" w16cid:durableId="1448740906">
    <w:abstractNumId w:val="6"/>
  </w:num>
  <w:num w:numId="12" w16cid:durableId="515850496">
    <w:abstractNumId w:val="2"/>
  </w:num>
  <w:num w:numId="13" w16cid:durableId="2107847705">
    <w:abstractNumId w:val="5"/>
  </w:num>
  <w:num w:numId="14" w16cid:durableId="20856870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63999"/>
    <w:rsid w:val="00085194"/>
    <w:rsid w:val="000937FA"/>
    <w:rsid w:val="000954B8"/>
    <w:rsid w:val="000A080D"/>
    <w:rsid w:val="000C5F40"/>
    <w:rsid w:val="000D0A36"/>
    <w:rsid w:val="000D5957"/>
    <w:rsid w:val="000E706C"/>
    <w:rsid w:val="000F11F5"/>
    <w:rsid w:val="000F42D6"/>
    <w:rsid w:val="000F6ED7"/>
    <w:rsid w:val="00104E36"/>
    <w:rsid w:val="00110B4B"/>
    <w:rsid w:val="00113442"/>
    <w:rsid w:val="00123F4B"/>
    <w:rsid w:val="00126A5E"/>
    <w:rsid w:val="00137E89"/>
    <w:rsid w:val="00140B7E"/>
    <w:rsid w:val="00154B1F"/>
    <w:rsid w:val="00172C07"/>
    <w:rsid w:val="001741D1"/>
    <w:rsid w:val="0017676C"/>
    <w:rsid w:val="00186952"/>
    <w:rsid w:val="001950CD"/>
    <w:rsid w:val="001965B4"/>
    <w:rsid w:val="001A1B4C"/>
    <w:rsid w:val="001B0010"/>
    <w:rsid w:val="001B602D"/>
    <w:rsid w:val="001B71AD"/>
    <w:rsid w:val="001C7918"/>
    <w:rsid w:val="001D02B2"/>
    <w:rsid w:val="001D7251"/>
    <w:rsid w:val="0020300A"/>
    <w:rsid w:val="00206CC0"/>
    <w:rsid w:val="00214CD0"/>
    <w:rsid w:val="00233192"/>
    <w:rsid w:val="00245281"/>
    <w:rsid w:val="00246E8E"/>
    <w:rsid w:val="00254DC5"/>
    <w:rsid w:val="0026293F"/>
    <w:rsid w:val="00264F0C"/>
    <w:rsid w:val="00264F55"/>
    <w:rsid w:val="00273BF3"/>
    <w:rsid w:val="00280A6E"/>
    <w:rsid w:val="002860CD"/>
    <w:rsid w:val="002A0CEF"/>
    <w:rsid w:val="002A3476"/>
    <w:rsid w:val="002A4208"/>
    <w:rsid w:val="002A5874"/>
    <w:rsid w:val="002C4B48"/>
    <w:rsid w:val="002D7BD0"/>
    <w:rsid w:val="002E1FCE"/>
    <w:rsid w:val="002F2562"/>
    <w:rsid w:val="00302F5A"/>
    <w:rsid w:val="00303A5A"/>
    <w:rsid w:val="00304E34"/>
    <w:rsid w:val="00327BBC"/>
    <w:rsid w:val="0033137E"/>
    <w:rsid w:val="0035492A"/>
    <w:rsid w:val="00355BB8"/>
    <w:rsid w:val="003570DE"/>
    <w:rsid w:val="003575BD"/>
    <w:rsid w:val="00361F04"/>
    <w:rsid w:val="00373B9F"/>
    <w:rsid w:val="0037570C"/>
    <w:rsid w:val="0038409C"/>
    <w:rsid w:val="003847AD"/>
    <w:rsid w:val="003873DF"/>
    <w:rsid w:val="003C050D"/>
    <w:rsid w:val="003C32F5"/>
    <w:rsid w:val="003C60BD"/>
    <w:rsid w:val="003C799F"/>
    <w:rsid w:val="003D21A3"/>
    <w:rsid w:val="003E358D"/>
    <w:rsid w:val="003E7F4D"/>
    <w:rsid w:val="003F121D"/>
    <w:rsid w:val="00425CB9"/>
    <w:rsid w:val="00425EB7"/>
    <w:rsid w:val="00460BCC"/>
    <w:rsid w:val="00463894"/>
    <w:rsid w:val="00470AA9"/>
    <w:rsid w:val="0049006B"/>
    <w:rsid w:val="004B5DD8"/>
    <w:rsid w:val="004C1652"/>
    <w:rsid w:val="004D309A"/>
    <w:rsid w:val="004E32A8"/>
    <w:rsid w:val="004F2E30"/>
    <w:rsid w:val="0050334F"/>
    <w:rsid w:val="00503E91"/>
    <w:rsid w:val="00510AE8"/>
    <w:rsid w:val="00526886"/>
    <w:rsid w:val="00542DB8"/>
    <w:rsid w:val="00555D25"/>
    <w:rsid w:val="005713EB"/>
    <w:rsid w:val="0057376D"/>
    <w:rsid w:val="005A600F"/>
    <w:rsid w:val="005C2E50"/>
    <w:rsid w:val="005C4B01"/>
    <w:rsid w:val="005E4CA5"/>
    <w:rsid w:val="00617D74"/>
    <w:rsid w:val="00634900"/>
    <w:rsid w:val="006355E0"/>
    <w:rsid w:val="00637A5B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372FE"/>
    <w:rsid w:val="0074542C"/>
    <w:rsid w:val="007458E1"/>
    <w:rsid w:val="00745FAE"/>
    <w:rsid w:val="0076546C"/>
    <w:rsid w:val="00767769"/>
    <w:rsid w:val="00767D0E"/>
    <w:rsid w:val="00773ACD"/>
    <w:rsid w:val="007A3B76"/>
    <w:rsid w:val="007A729C"/>
    <w:rsid w:val="007B4D14"/>
    <w:rsid w:val="007E508F"/>
    <w:rsid w:val="007F5BA2"/>
    <w:rsid w:val="007F5F10"/>
    <w:rsid w:val="008000DD"/>
    <w:rsid w:val="0080462C"/>
    <w:rsid w:val="00805257"/>
    <w:rsid w:val="008067EC"/>
    <w:rsid w:val="00825626"/>
    <w:rsid w:val="0083070E"/>
    <w:rsid w:val="0083366C"/>
    <w:rsid w:val="008428B2"/>
    <w:rsid w:val="00844534"/>
    <w:rsid w:val="008469DE"/>
    <w:rsid w:val="008506D5"/>
    <w:rsid w:val="0085530C"/>
    <w:rsid w:val="00856E1F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2431F"/>
    <w:rsid w:val="0093428B"/>
    <w:rsid w:val="009353B7"/>
    <w:rsid w:val="009428DD"/>
    <w:rsid w:val="00943A76"/>
    <w:rsid w:val="0094551C"/>
    <w:rsid w:val="00953DC1"/>
    <w:rsid w:val="009610C6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4E8"/>
    <w:rsid w:val="009C6F9F"/>
    <w:rsid w:val="009E6C19"/>
    <w:rsid w:val="00A03292"/>
    <w:rsid w:val="00A1258A"/>
    <w:rsid w:val="00A27C34"/>
    <w:rsid w:val="00A36998"/>
    <w:rsid w:val="00A5196F"/>
    <w:rsid w:val="00A56422"/>
    <w:rsid w:val="00A6623D"/>
    <w:rsid w:val="00A67362"/>
    <w:rsid w:val="00A721E1"/>
    <w:rsid w:val="00A7554F"/>
    <w:rsid w:val="00A802F2"/>
    <w:rsid w:val="00A81C9B"/>
    <w:rsid w:val="00AA3819"/>
    <w:rsid w:val="00AB255A"/>
    <w:rsid w:val="00AE657E"/>
    <w:rsid w:val="00AF4A1E"/>
    <w:rsid w:val="00AF56A8"/>
    <w:rsid w:val="00B04F71"/>
    <w:rsid w:val="00B1475A"/>
    <w:rsid w:val="00B23FA6"/>
    <w:rsid w:val="00B32345"/>
    <w:rsid w:val="00B33421"/>
    <w:rsid w:val="00B35EFB"/>
    <w:rsid w:val="00B51D45"/>
    <w:rsid w:val="00B66C15"/>
    <w:rsid w:val="00B73A35"/>
    <w:rsid w:val="00B81A3D"/>
    <w:rsid w:val="00B82241"/>
    <w:rsid w:val="00B85307"/>
    <w:rsid w:val="00B85B33"/>
    <w:rsid w:val="00B86735"/>
    <w:rsid w:val="00B87D33"/>
    <w:rsid w:val="00B90401"/>
    <w:rsid w:val="00B947F8"/>
    <w:rsid w:val="00B94E15"/>
    <w:rsid w:val="00BA1280"/>
    <w:rsid w:val="00BA25B4"/>
    <w:rsid w:val="00BA3C32"/>
    <w:rsid w:val="00BB182D"/>
    <w:rsid w:val="00BD2F15"/>
    <w:rsid w:val="00BE6428"/>
    <w:rsid w:val="00BF15B1"/>
    <w:rsid w:val="00BF2B09"/>
    <w:rsid w:val="00BF693D"/>
    <w:rsid w:val="00C13064"/>
    <w:rsid w:val="00C24B3F"/>
    <w:rsid w:val="00C24C86"/>
    <w:rsid w:val="00C523EA"/>
    <w:rsid w:val="00C622D7"/>
    <w:rsid w:val="00C7477C"/>
    <w:rsid w:val="00C8086F"/>
    <w:rsid w:val="00C85516"/>
    <w:rsid w:val="00C96F1B"/>
    <w:rsid w:val="00CA6BB4"/>
    <w:rsid w:val="00CC0991"/>
    <w:rsid w:val="00CC4505"/>
    <w:rsid w:val="00CC6B8F"/>
    <w:rsid w:val="00CF0B90"/>
    <w:rsid w:val="00CF36D3"/>
    <w:rsid w:val="00D00DA4"/>
    <w:rsid w:val="00D07616"/>
    <w:rsid w:val="00D20A59"/>
    <w:rsid w:val="00D2211A"/>
    <w:rsid w:val="00D246B5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14D9C"/>
    <w:rsid w:val="00E41A1E"/>
    <w:rsid w:val="00E46192"/>
    <w:rsid w:val="00E53152"/>
    <w:rsid w:val="00E74E5B"/>
    <w:rsid w:val="00E826A8"/>
    <w:rsid w:val="00E90A39"/>
    <w:rsid w:val="00EC3872"/>
    <w:rsid w:val="00EC3C97"/>
    <w:rsid w:val="00ED4CB7"/>
    <w:rsid w:val="00F02DB3"/>
    <w:rsid w:val="00F256B7"/>
    <w:rsid w:val="00F260E9"/>
    <w:rsid w:val="00F41208"/>
    <w:rsid w:val="00F45C71"/>
    <w:rsid w:val="00F50011"/>
    <w:rsid w:val="00F5126A"/>
    <w:rsid w:val="00F83B62"/>
    <w:rsid w:val="00F968A0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EBFBD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1950CD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A72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2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729C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2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29C"/>
    <w:rPr>
      <w:rFonts w:eastAsia="Times New Roman" w:cs="Times New Roman"/>
      <w:b/>
      <w:bCs/>
      <w:lang w:val="es-ES" w:eastAsia="en-US"/>
    </w:rPr>
  </w:style>
  <w:style w:type="paragraph" w:styleId="Rvision">
    <w:name w:val="Revision"/>
    <w:hidden/>
    <w:uiPriority w:val="99"/>
    <w:semiHidden/>
    <w:rsid w:val="000F11F5"/>
    <w:rPr>
      <w:rFonts w:eastAsia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14-diversidad-de-los-grupos-de-trabajo/1680a96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753B-7922-40AB-AFE6-59F2593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36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5923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10</cp:revision>
  <cp:lastPrinted>2020-12-02T11:18:00Z</cp:lastPrinted>
  <dcterms:created xsi:type="dcterms:W3CDTF">2020-12-03T17:45:00Z</dcterms:created>
  <dcterms:modified xsi:type="dcterms:W3CDTF">2022-12-15T18:00:00Z</dcterms:modified>
</cp:coreProperties>
</file>