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7E669993" w:rsidR="003122C0" w:rsidRPr="002A092A" w:rsidRDefault="003122C0">
            <w:pPr>
              <w:rPr>
                <w:rFonts w:ascii="Tahoma" w:hAnsi="Tahoma" w:cs="Tahoma"/>
                <w:caps/>
                <w:color w:val="000000" w:themeColor="text1"/>
                <w:sz w:val="18"/>
                <w:szCs w:val="18"/>
                <w:highlight w:val="cyan"/>
              </w:rPr>
            </w:pPr>
          </w:p>
        </w:tc>
      </w:tr>
      <w:tr w:rsidR="000A4245" w:rsidRPr="004960E3"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0A4245" w:rsidRPr="004960E3" w:rsidRDefault="000A4245" w:rsidP="000A4245">
            <w:pPr>
              <w:jc w:val="right"/>
              <w:rPr>
                <w:rFonts w:ascii="Tahoma" w:hAnsi="Tahoma" w:cs="Tahoma"/>
                <w:b/>
                <w:caps/>
                <w:sz w:val="28"/>
                <w:szCs w:val="28"/>
              </w:rPr>
            </w:pPr>
            <w:r w:rsidRPr="004960E3">
              <w:rPr>
                <w:rFonts w:ascii="Tahoma" w:hAnsi="Tahoma" w:cs="Tahoma"/>
                <w:sz w:val="18"/>
                <w:szCs w:val="18"/>
              </w:rPr>
              <w:t xml:space="preserve">Project ID / Sector </w:t>
            </w:r>
            <w:r w:rsidRPr="004960E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2B2248AC" w:rsidR="000A4245" w:rsidRPr="004960E3" w:rsidRDefault="000A4245" w:rsidP="000A4245">
            <w:pPr>
              <w:rPr>
                <w:rFonts w:ascii="Tahoma" w:hAnsi="Tahoma" w:cs="Tahoma"/>
                <w:caps/>
                <w:color w:val="000000" w:themeColor="text1"/>
                <w:sz w:val="18"/>
                <w:szCs w:val="18"/>
              </w:rPr>
            </w:pPr>
            <w:r w:rsidRPr="004960E3">
              <w:rPr>
                <w:rFonts w:ascii="Tahoma" w:hAnsi="Tahoma" w:cs="Tahoma"/>
                <w:caps/>
                <w:color w:val="000000" w:themeColor="text1"/>
                <w:sz w:val="18"/>
                <w:szCs w:val="18"/>
              </w:rPr>
              <w:t>2867 / Justice reform</w:t>
            </w:r>
          </w:p>
        </w:tc>
      </w:tr>
      <w:tr w:rsidR="000A4245" w:rsidRPr="007C242B"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0A4245" w:rsidRPr="004960E3" w:rsidRDefault="000A4245" w:rsidP="000A4245">
            <w:pPr>
              <w:jc w:val="right"/>
              <w:rPr>
                <w:rFonts w:ascii="Tahoma" w:hAnsi="Tahoma" w:cs="Tahoma"/>
                <w:color w:val="0070C0"/>
                <w:sz w:val="18"/>
                <w:szCs w:val="18"/>
              </w:rPr>
            </w:pPr>
            <w:r w:rsidRPr="004960E3">
              <w:rPr>
                <w:rFonts w:ascii="Tahoma" w:hAnsi="Tahoma" w:cs="Tahoma"/>
                <w:sz w:val="18"/>
                <w:szCs w:val="18"/>
              </w:rPr>
              <w:t xml:space="preserve">Council of Europe contact point </w:t>
            </w:r>
            <w:r w:rsidRPr="004960E3">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D58D502" w14:textId="77777777" w:rsidR="000A4245" w:rsidRPr="004960E3" w:rsidRDefault="000A4245" w:rsidP="000A4245">
            <w:pPr>
              <w:rPr>
                <w:rFonts w:ascii="Tahoma" w:hAnsi="Tahoma" w:cs="Tahoma"/>
                <w:color w:val="000000" w:themeColor="text1"/>
                <w:sz w:val="18"/>
                <w:szCs w:val="18"/>
                <w:lang w:val="fr-FR"/>
              </w:rPr>
            </w:pPr>
            <w:r w:rsidRPr="004960E3">
              <w:rPr>
                <w:rFonts w:ascii="Tahoma" w:hAnsi="Tahoma" w:cs="Tahoma"/>
                <w:color w:val="000000" w:themeColor="text1"/>
                <w:sz w:val="18"/>
                <w:szCs w:val="18"/>
                <w:lang w:val="fr-FR"/>
              </w:rPr>
              <w:t>Simin Yalcintas Deli</w:t>
            </w:r>
          </w:p>
          <w:p w14:paraId="14BEAED4" w14:textId="43F08205" w:rsidR="000A4245" w:rsidRPr="004960E3" w:rsidRDefault="00F40A2D" w:rsidP="000A4245">
            <w:pPr>
              <w:rPr>
                <w:rFonts w:ascii="Tahoma" w:hAnsi="Tahoma" w:cs="Tahoma"/>
                <w:b/>
                <w:caps/>
                <w:color w:val="000000" w:themeColor="text1"/>
                <w:sz w:val="18"/>
                <w:szCs w:val="18"/>
                <w:lang w:val="fr-FR"/>
              </w:rPr>
            </w:pPr>
            <w:hyperlink r:id="rId11" w:history="1">
              <w:r w:rsidR="000A4245" w:rsidRPr="004960E3">
                <w:rPr>
                  <w:rStyle w:val="Hyperlink"/>
                  <w:rFonts w:ascii="Tahoma" w:hAnsi="Tahoma" w:cs="Tahoma"/>
                  <w:sz w:val="18"/>
                  <w:szCs w:val="18"/>
                  <w:lang w:val="fr-FR"/>
                </w:rPr>
                <w:t>simin.yalcintas-deli@coe.int</w:t>
              </w:r>
            </w:hyperlink>
          </w:p>
        </w:tc>
      </w:tr>
    </w:tbl>
    <w:p w14:paraId="2002E72B" w14:textId="77777777" w:rsidR="000013DF" w:rsidRPr="004960E3" w:rsidRDefault="000013DF" w:rsidP="00E17F6A">
      <w:pPr>
        <w:rPr>
          <w:rFonts w:ascii="Tahoma" w:hAnsi="Tahoma" w:cs="Tahoma"/>
          <w:b/>
          <w:caps/>
          <w:sz w:val="28"/>
          <w:szCs w:val="28"/>
          <w:lang w:val="fr-FR"/>
        </w:rPr>
      </w:pPr>
    </w:p>
    <w:p w14:paraId="2A6B2F1E" w14:textId="77777777" w:rsidR="00C20349" w:rsidRPr="004960E3" w:rsidRDefault="00C20349" w:rsidP="00E17F6A">
      <w:pPr>
        <w:rPr>
          <w:rFonts w:ascii="Tahoma" w:hAnsi="Tahoma" w:cs="Tahoma"/>
          <w:b/>
          <w:caps/>
          <w:sz w:val="28"/>
          <w:szCs w:val="28"/>
        </w:rPr>
      </w:pPr>
      <w:r w:rsidRPr="004960E3">
        <w:rPr>
          <w:rFonts w:ascii="Tahoma" w:hAnsi="Tahoma" w:cs="Tahoma"/>
          <w:b/>
          <w:caps/>
          <w:sz w:val="28"/>
          <w:szCs w:val="28"/>
        </w:rPr>
        <w:t>Act of Engagement</w:t>
      </w:r>
    </w:p>
    <w:p w14:paraId="6CFB6B36" w14:textId="477A5463" w:rsidR="00C20349" w:rsidRPr="004960E3" w:rsidRDefault="00C20349" w:rsidP="00E17F6A">
      <w:pPr>
        <w:rPr>
          <w:rFonts w:ascii="Tahoma" w:hAnsi="Tahoma" w:cs="Tahoma"/>
          <w:b/>
        </w:rPr>
      </w:pPr>
      <w:r w:rsidRPr="004960E3">
        <w:rPr>
          <w:rFonts w:ascii="Tahoma" w:hAnsi="Tahoma" w:cs="Tahoma"/>
          <w:b/>
        </w:rPr>
        <w:t>(</w:t>
      </w:r>
      <w:r w:rsidR="00141376" w:rsidRPr="004960E3">
        <w:rPr>
          <w:rFonts w:ascii="Tahoma" w:hAnsi="Tahoma" w:cs="Tahoma"/>
          <w:b/>
        </w:rPr>
        <w:t>Competitive bidding procedure</w:t>
      </w:r>
      <w:r w:rsidR="0085784E" w:rsidRPr="004960E3">
        <w:rPr>
          <w:rFonts w:ascii="Tahoma" w:hAnsi="Tahoma" w:cs="Tahoma"/>
          <w:b/>
        </w:rPr>
        <w:t xml:space="preserve"> / </w:t>
      </w:r>
      <w:r w:rsidR="0085784E" w:rsidRPr="004960E3">
        <w:rPr>
          <w:rFonts w:ascii="Tahoma" w:hAnsi="Tahoma" w:cs="Tahoma"/>
          <w:b/>
          <w:u w:val="single"/>
        </w:rPr>
        <w:t>Framework contract</w:t>
      </w:r>
      <w:r w:rsidR="0085784E" w:rsidRPr="004960E3">
        <w:rPr>
          <w:rFonts w:ascii="Tahoma" w:hAnsi="Tahoma" w:cs="Tahoma"/>
          <w:b/>
        </w:rPr>
        <w:t>)</w:t>
      </w:r>
    </w:p>
    <w:p w14:paraId="044CE43E" w14:textId="77777777" w:rsidR="00BD6B89" w:rsidRPr="004960E3" w:rsidRDefault="00BD6B89" w:rsidP="00C20349">
      <w:pPr>
        <w:jc w:val="center"/>
        <w:rPr>
          <w:rFonts w:ascii="Tahoma" w:hAnsi="Tahoma" w:cs="Tahoma"/>
          <w:b/>
          <w:sz w:val="16"/>
          <w:szCs w:val="16"/>
        </w:rPr>
      </w:pPr>
    </w:p>
    <w:p w14:paraId="14DCC81D" w14:textId="50ED132D" w:rsidR="003840F5" w:rsidRPr="004960E3" w:rsidRDefault="00BD6B89" w:rsidP="007C242B">
      <w:pPr>
        <w:spacing w:before="60" w:after="120"/>
        <w:jc w:val="both"/>
        <w:rPr>
          <w:rFonts w:ascii="Tahoma" w:hAnsi="Tahoma" w:cs="Tahoma"/>
          <w:b/>
        </w:rPr>
      </w:pPr>
      <w:r w:rsidRPr="004960E3">
        <w:rPr>
          <w:rFonts w:ascii="Tahoma" w:hAnsi="Tahoma" w:cs="Tahoma"/>
          <w:b/>
        </w:rPr>
        <w:t xml:space="preserve">This Act of Engagement lays down the terms and conditions of the </w:t>
      </w:r>
      <w:r w:rsidR="00E17F6A" w:rsidRPr="004960E3">
        <w:rPr>
          <w:rFonts w:ascii="Tahoma" w:hAnsi="Tahoma" w:cs="Tahoma"/>
          <w:b/>
          <w:u w:val="single"/>
        </w:rPr>
        <w:t>framework contract</w:t>
      </w:r>
      <w:r w:rsidRPr="004960E3">
        <w:rPr>
          <w:rFonts w:ascii="Tahoma" w:hAnsi="Tahoma" w:cs="Tahoma"/>
          <w:b/>
        </w:rPr>
        <w:t xml:space="preserve"> between the Provider</w:t>
      </w:r>
      <w:r w:rsidR="00141EE1" w:rsidRPr="004960E3">
        <w:rPr>
          <w:rFonts w:ascii="Tahoma" w:hAnsi="Tahoma" w:cs="Tahoma"/>
          <w:b/>
        </w:rPr>
        <w:t xml:space="preserve"> (as described below</w:t>
      </w:r>
      <w:r w:rsidR="00622149">
        <w:rPr>
          <w:rFonts w:ascii="Tahoma" w:hAnsi="Tahoma" w:cs="Tahoma"/>
          <w:b/>
        </w:rPr>
        <w:t>)</w:t>
      </w:r>
      <w:r w:rsidR="00141EE1" w:rsidRPr="004960E3">
        <w:rPr>
          <w:rFonts w:ascii="Tahoma" w:hAnsi="Tahoma" w:cs="Tahoma"/>
          <w:b/>
        </w:rPr>
        <w:t>,</w:t>
      </w:r>
      <w:r w:rsidRPr="004960E3">
        <w:rPr>
          <w:rFonts w:ascii="Tahoma" w:hAnsi="Tahoma" w:cs="Tahoma"/>
          <w:b/>
        </w:rPr>
        <w:t xml:space="preserve"> and the Council of Europe</w:t>
      </w:r>
      <w:r w:rsidR="000013DF" w:rsidRPr="004960E3">
        <w:rPr>
          <w:rFonts w:ascii="Tahoma" w:hAnsi="Tahoma" w:cs="Tahoma"/>
          <w:b/>
          <w:vertAlign w:val="superscript"/>
        </w:rPr>
        <w:footnoteReference w:id="1"/>
      </w:r>
      <w:r w:rsidR="00764810" w:rsidRPr="004960E3">
        <w:rPr>
          <w:rFonts w:ascii="Tahoma" w:hAnsi="Tahoma" w:cs="Tahoma"/>
          <w:b/>
        </w:rPr>
        <w:t xml:space="preserve"> for the provision of</w:t>
      </w:r>
      <w:r w:rsidRPr="004960E3">
        <w:rPr>
          <w:rFonts w:ascii="Tahoma" w:hAnsi="Tahoma" w:cs="Tahoma"/>
          <w:b/>
        </w:rPr>
        <w:t xml:space="preserve"> </w:t>
      </w:r>
      <w:r w:rsidR="007C242B">
        <w:rPr>
          <w:rFonts w:ascii="Tahoma" w:hAnsi="Tahoma" w:cs="Tahoma"/>
          <w:b/>
        </w:rPr>
        <w:t xml:space="preserve">consultancy </w:t>
      </w:r>
      <w:r w:rsidR="008C7E23" w:rsidRPr="004960E3">
        <w:rPr>
          <w:rFonts w:ascii="Tahoma" w:hAnsi="Tahoma" w:cs="Tahoma"/>
          <w:b/>
        </w:rPr>
        <w:t xml:space="preserve">services in the area of gender mainstreaming </w:t>
      </w:r>
      <w:r w:rsidR="007C242B">
        <w:rPr>
          <w:rFonts w:ascii="Tahoma" w:hAnsi="Tahoma" w:cs="Tahoma"/>
          <w:b/>
        </w:rPr>
        <w:t>with</w:t>
      </w:r>
      <w:r w:rsidR="008C7E23" w:rsidRPr="004960E3">
        <w:rPr>
          <w:rFonts w:ascii="Tahoma" w:hAnsi="Tahoma" w:cs="Tahoma"/>
          <w:b/>
        </w:rPr>
        <w:t>in the implementation of the “</w:t>
      </w:r>
      <w:r w:rsidR="00622149" w:rsidRPr="00622149">
        <w:rPr>
          <w:rFonts w:ascii="Tahoma" w:hAnsi="Tahoma" w:cs="Tahoma"/>
          <w:b/>
          <w:bCs/>
        </w:rPr>
        <w:t>Improving the Effectiveness of Family Courts: Better Protection of the Rights of Family Members</w:t>
      </w:r>
      <w:r w:rsidR="008C7E23" w:rsidRPr="004960E3">
        <w:rPr>
          <w:rFonts w:ascii="Tahoma" w:hAnsi="Tahoma" w:cs="Tahoma"/>
          <w:b/>
        </w:rPr>
        <w:t xml:space="preserve">” project. </w:t>
      </w:r>
    </w:p>
    <w:p w14:paraId="74F5ACBD" w14:textId="1D243715" w:rsidR="00371509" w:rsidRPr="004960E3"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4960E3">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4960E3">
        <w:rPr>
          <w:rFonts w:ascii="Tahoma" w:hAnsi="Tahoma" w:cs="Tahoma"/>
          <w:b/>
          <w:sz w:val="20"/>
          <w:szCs w:val="20"/>
        </w:rPr>
        <w:t>upon signature by a Council of Europe authorised staff member</w:t>
      </w:r>
      <w:r w:rsidR="00425C56" w:rsidRPr="004960E3">
        <w:rPr>
          <w:rFonts w:ascii="Tahoma" w:hAnsi="Tahoma" w:cs="Tahoma"/>
          <w:sz w:val="20"/>
          <w:szCs w:val="20"/>
        </w:rPr>
        <w:t xml:space="preserve"> (see Section B</w:t>
      </w:r>
      <w:r w:rsidRPr="004960E3">
        <w:rPr>
          <w:rFonts w:ascii="Tahoma" w:hAnsi="Tahoma" w:cs="Tahoma"/>
          <w:sz w:val="20"/>
          <w:szCs w:val="20"/>
        </w:rPr>
        <w:t>).</w:t>
      </w:r>
    </w:p>
    <w:p w14:paraId="0FF0D54F" w14:textId="77777777" w:rsidR="00371509" w:rsidRPr="004960E3" w:rsidRDefault="00371509" w:rsidP="00371509">
      <w:pPr>
        <w:rPr>
          <w:rFonts w:ascii="Tahoma" w:hAnsi="Tahoma" w:cs="Tahoma"/>
          <w:b/>
          <w:sz w:val="20"/>
          <w:szCs w:val="20"/>
        </w:rPr>
      </w:pPr>
    </w:p>
    <w:p w14:paraId="2533FAE9" w14:textId="77777777" w:rsidR="008713A9" w:rsidRPr="004960E3"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4960E3">
        <w:rPr>
          <w:rFonts w:ascii="Tahoma" w:hAnsi="Tahoma" w:cs="Tahoma"/>
          <w:color w:val="FF0000"/>
          <w:sz w:val="18"/>
          <w:szCs w:val="18"/>
        </w:rPr>
        <w:t>Tenderers shall:</w:t>
      </w:r>
    </w:p>
    <w:p w14:paraId="562D93DC" w14:textId="77777777" w:rsidR="008713A9" w:rsidRPr="004960E3"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4960E3">
        <w:rPr>
          <w:rFonts w:ascii="Tahoma" w:hAnsi="Tahoma" w:cs="Tahoma"/>
          <w:color w:val="FF0000"/>
          <w:sz w:val="18"/>
          <w:szCs w:val="18"/>
        </w:rPr>
        <w:t xml:space="preserve">1. Fill in the below sections </w:t>
      </w:r>
      <w:r w:rsidRPr="004960E3">
        <w:rPr>
          <w:rFonts w:ascii="Tahoma" w:hAnsi="Tahoma" w:cs="Tahoma"/>
          <w:b/>
          <w:color w:val="FF0000"/>
          <w:sz w:val="18"/>
          <w:szCs w:val="18"/>
        </w:rPr>
        <w:t>Contact details of the Provider</w:t>
      </w:r>
      <w:r w:rsidRPr="004960E3">
        <w:rPr>
          <w:rFonts w:ascii="Tahoma" w:hAnsi="Tahoma" w:cs="Tahoma"/>
          <w:color w:val="FF0000"/>
          <w:sz w:val="18"/>
          <w:szCs w:val="18"/>
        </w:rPr>
        <w:t xml:space="preserve"> and </w:t>
      </w:r>
      <w:r w:rsidRPr="004960E3">
        <w:rPr>
          <w:rFonts w:ascii="Tahoma" w:hAnsi="Tahoma" w:cs="Tahoma"/>
          <w:b/>
          <w:color w:val="FF0000"/>
          <w:sz w:val="18"/>
          <w:szCs w:val="18"/>
        </w:rPr>
        <w:t>Bank details</w:t>
      </w:r>
      <w:r w:rsidRPr="004960E3">
        <w:rPr>
          <w:rFonts w:ascii="Tahoma" w:hAnsi="Tahoma" w:cs="Tahoma"/>
          <w:color w:val="FF0000"/>
          <w:sz w:val="18"/>
          <w:szCs w:val="18"/>
        </w:rPr>
        <w:t>. Ensure that the “Name” of the Provider and the “Account holder” are the same.</w:t>
      </w:r>
    </w:p>
    <w:p w14:paraId="2D8E493F" w14:textId="39EA7CA4" w:rsidR="008713A9" w:rsidRPr="004960E3"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4960E3">
        <w:rPr>
          <w:rFonts w:ascii="Tahoma" w:hAnsi="Tahoma" w:cs="Tahoma"/>
          <w:color w:val="FF0000"/>
          <w:sz w:val="18"/>
          <w:szCs w:val="18"/>
        </w:rPr>
        <w:t xml:space="preserve">2. Fill in the column </w:t>
      </w:r>
      <w:r w:rsidR="00D25795" w:rsidRPr="004960E3">
        <w:rPr>
          <w:rFonts w:ascii="Tahoma" w:hAnsi="Tahoma" w:cs="Tahoma"/>
          <w:color w:val="FF0000"/>
          <w:sz w:val="18"/>
          <w:szCs w:val="18"/>
        </w:rPr>
        <w:t xml:space="preserve">“Unit fee” </w:t>
      </w:r>
      <w:r w:rsidRPr="004960E3">
        <w:rPr>
          <w:rFonts w:ascii="Tahoma" w:hAnsi="Tahoma" w:cs="Tahoma"/>
          <w:color w:val="FF0000"/>
          <w:sz w:val="18"/>
          <w:szCs w:val="18"/>
        </w:rPr>
        <w:t xml:space="preserve">of the </w:t>
      </w:r>
      <w:r w:rsidR="003D1EFC" w:rsidRPr="004960E3">
        <w:rPr>
          <w:rFonts w:ascii="Tahoma" w:hAnsi="Tahoma" w:cs="Tahoma"/>
          <w:color w:val="FF0000"/>
          <w:sz w:val="18"/>
          <w:szCs w:val="18"/>
        </w:rPr>
        <w:t>table of fees (See Section A</w:t>
      </w:r>
      <w:r w:rsidRPr="004960E3">
        <w:rPr>
          <w:rFonts w:ascii="Tahoma" w:hAnsi="Tahoma" w:cs="Tahoma"/>
          <w:color w:val="FF0000"/>
          <w:sz w:val="18"/>
          <w:szCs w:val="18"/>
        </w:rPr>
        <w:t>);</w:t>
      </w:r>
    </w:p>
    <w:p w14:paraId="469CC60F" w14:textId="4A8C02CF" w:rsidR="008713A9" w:rsidRPr="004960E3"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4960E3">
        <w:rPr>
          <w:rFonts w:ascii="Tahoma" w:hAnsi="Tahoma" w:cs="Tahoma"/>
          <w:color w:val="FF0000"/>
          <w:sz w:val="18"/>
          <w:szCs w:val="18"/>
        </w:rPr>
        <w:t xml:space="preserve">3. Sign the Act </w:t>
      </w:r>
      <w:r w:rsidR="003D1EFC" w:rsidRPr="004960E3">
        <w:rPr>
          <w:rFonts w:ascii="Tahoma" w:hAnsi="Tahoma" w:cs="Tahoma"/>
          <w:color w:val="FF0000"/>
          <w:sz w:val="18"/>
          <w:szCs w:val="18"/>
        </w:rPr>
        <w:t>of Engagement (See Section B</w:t>
      </w:r>
      <w:r w:rsidRPr="004960E3">
        <w:rPr>
          <w:rFonts w:ascii="Tahoma" w:hAnsi="Tahoma" w:cs="Tahoma"/>
          <w:color w:val="FF0000"/>
          <w:sz w:val="18"/>
          <w:szCs w:val="18"/>
        </w:rPr>
        <w:t>) and send a signed and scanned copy to the Council, together with the other supporting documents (if any – see Tender File Section F).</w:t>
      </w:r>
      <w:r w:rsidRPr="004960E3">
        <w:rPr>
          <w:rFonts w:ascii="Tahoma" w:hAnsi="Tahoma" w:cs="Tahoma"/>
          <w:noProof/>
          <w:sz w:val="18"/>
          <w:szCs w:val="18"/>
          <w:lang w:val="en-US" w:eastAsia="en-US"/>
        </w:rPr>
        <w:t xml:space="preserve"> </w:t>
      </w:r>
    </w:p>
    <w:p w14:paraId="076714EE" w14:textId="77777777" w:rsidR="008713A9" w:rsidRPr="004960E3"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4960E3"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4960E3" w:rsidRDefault="003C5354" w:rsidP="00135199">
            <w:pPr>
              <w:ind w:left="113" w:right="113"/>
              <w:jc w:val="center"/>
              <w:rPr>
                <w:rFonts w:ascii="Tahoma" w:hAnsi="Tahoma" w:cs="Tahoma"/>
                <w:b/>
                <w:sz w:val="18"/>
                <w:szCs w:val="18"/>
              </w:rPr>
            </w:pPr>
            <w:r w:rsidRPr="004960E3">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4960E3" w:rsidRDefault="003C5354" w:rsidP="00135199">
            <w:pPr>
              <w:jc w:val="right"/>
              <w:rPr>
                <w:rFonts w:ascii="Tahoma" w:hAnsi="Tahoma" w:cs="Tahoma"/>
                <w:sz w:val="18"/>
                <w:szCs w:val="18"/>
              </w:rPr>
            </w:pPr>
            <w:r w:rsidRPr="004960E3">
              <w:rPr>
                <w:rFonts w:ascii="Tahoma" w:hAnsi="Tahoma" w:cs="Tahoma"/>
                <w:sz w:val="18"/>
                <w:szCs w:val="18"/>
              </w:rPr>
              <w:t>Legal personality</w:t>
            </w:r>
            <w:r w:rsidRPr="004960E3">
              <w:rPr>
                <w:rStyle w:val="FootnoteReference"/>
                <w:rFonts w:ascii="Tahoma" w:hAnsi="Tahoma" w:cs="Tahoma"/>
                <w:sz w:val="18"/>
                <w:szCs w:val="18"/>
              </w:rPr>
              <w:footnoteReference w:id="2"/>
            </w:r>
            <w:r w:rsidRPr="004960E3">
              <w:rPr>
                <w:rFonts w:ascii="Tahoma" w:hAnsi="Tahoma" w:cs="Tahoma"/>
                <w:sz w:val="18"/>
                <w:szCs w:val="18"/>
              </w:rPr>
              <w:t xml:space="preserve"> </w:t>
            </w:r>
            <w:r w:rsidRPr="004960E3">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4960E3" w:rsidRDefault="00F40A2D"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4960E3">
                  <w:rPr>
                    <w:rFonts w:ascii="Segoe UI Symbol" w:hAnsi="Segoe UI Symbol" w:cs="Segoe UI Symbol"/>
                    <w:color w:val="000000"/>
                    <w:sz w:val="18"/>
                    <w:szCs w:val="18"/>
                    <w:lang w:val="es-ES_tradnl"/>
                  </w:rPr>
                  <w:t>☐</w:t>
                </w:r>
              </w:sdtContent>
            </w:sdt>
            <w:r w:rsidR="003C5354" w:rsidRPr="004960E3">
              <w:rPr>
                <w:rFonts w:ascii="Tahoma" w:hAnsi="Tahoma" w:cs="Tahoma"/>
                <w:color w:val="000000"/>
                <w:sz w:val="18"/>
                <w:szCs w:val="18"/>
                <w:lang w:val="es-ES_tradnl"/>
              </w:rPr>
              <w:t xml:space="preserve"> Natural person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4960E3" w:rsidRDefault="00F40A2D"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4960E3">
                  <w:rPr>
                    <w:rFonts w:ascii="Segoe UI Symbol" w:hAnsi="Segoe UI Symbol" w:cs="Segoe UI Symbol"/>
                    <w:color w:val="000000"/>
                    <w:sz w:val="18"/>
                    <w:szCs w:val="18"/>
                    <w:lang w:val="es-ES_tradnl"/>
                  </w:rPr>
                  <w:t>☐</w:t>
                </w:r>
              </w:sdtContent>
            </w:sdt>
            <w:r w:rsidR="003C5354" w:rsidRPr="004960E3">
              <w:rPr>
                <w:rFonts w:ascii="Tahoma" w:hAnsi="Tahoma" w:cs="Tahoma"/>
                <w:color w:val="000000"/>
                <w:sz w:val="18"/>
                <w:szCs w:val="18"/>
                <w:lang w:val="es-ES_tradnl"/>
              </w:rPr>
              <w:t xml:space="preserve"> Legal person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4960E3" w:rsidRDefault="00F40A2D"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4960E3">
                  <w:rPr>
                    <w:rFonts w:ascii="Segoe UI Symbol" w:hAnsi="Segoe UI Symbol" w:cs="Segoe UI Symbol"/>
                    <w:color w:val="000000"/>
                    <w:sz w:val="18"/>
                    <w:szCs w:val="18"/>
                    <w:lang w:val="es-ES_tradnl"/>
                  </w:rPr>
                  <w:t>☐</w:t>
                </w:r>
              </w:sdtContent>
            </w:sdt>
            <w:r w:rsidR="003C5354" w:rsidRPr="004960E3">
              <w:rPr>
                <w:rFonts w:ascii="Tahoma" w:hAnsi="Tahoma" w:cs="Tahoma"/>
                <w:color w:val="000000"/>
                <w:sz w:val="18"/>
                <w:szCs w:val="18"/>
                <w:lang w:val="es-ES_tradnl"/>
              </w:rPr>
              <w:t xml:space="preserve"> Consortium</w:t>
            </w:r>
          </w:p>
        </w:tc>
      </w:tr>
      <w:tr w:rsidR="003C5354" w:rsidRPr="004960E3"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4960E3"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Name and address</w:t>
            </w:r>
          </w:p>
          <w:p w14:paraId="4B2134F3"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4960E3" w:rsidRDefault="003C5354" w:rsidP="00135199">
            <w:pPr>
              <w:rPr>
                <w:rFonts w:ascii="Tahoma" w:hAnsi="Tahoma" w:cs="Tahoma"/>
                <w:color w:val="000000"/>
                <w:sz w:val="20"/>
                <w:szCs w:val="20"/>
              </w:rPr>
            </w:pPr>
          </w:p>
        </w:tc>
      </w:tr>
      <w:tr w:rsidR="003C5354" w:rsidRPr="004960E3"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4960E3"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Representative</w:t>
            </w:r>
          </w:p>
          <w:p w14:paraId="54C2292B"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4960E3" w:rsidRDefault="003C5354" w:rsidP="00135199">
            <w:pPr>
              <w:rPr>
                <w:rFonts w:ascii="Tahoma" w:hAnsi="Tahoma" w:cs="Tahoma"/>
                <w:sz w:val="20"/>
                <w:szCs w:val="20"/>
              </w:rPr>
            </w:pPr>
          </w:p>
        </w:tc>
      </w:tr>
      <w:tr w:rsidR="003C5354" w:rsidRPr="004960E3"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4960E3"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Contact person</w:t>
            </w:r>
          </w:p>
          <w:p w14:paraId="49C26142"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4960E3" w:rsidRDefault="003C5354" w:rsidP="00135199">
            <w:pPr>
              <w:rPr>
                <w:rFonts w:ascii="Tahoma" w:hAnsi="Tahoma" w:cs="Tahoma"/>
                <w:sz w:val="20"/>
                <w:szCs w:val="20"/>
              </w:rPr>
            </w:pPr>
          </w:p>
        </w:tc>
      </w:tr>
      <w:tr w:rsidR="003C5354" w:rsidRPr="004960E3"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4960E3"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VAT n° (if any)</w:t>
            </w:r>
          </w:p>
          <w:p w14:paraId="60EF062D"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4960E3" w:rsidRDefault="003C5354" w:rsidP="00135199">
            <w:pPr>
              <w:rPr>
                <w:rFonts w:ascii="Tahoma" w:hAnsi="Tahoma" w:cs="Tahoma"/>
                <w:sz w:val="20"/>
                <w:szCs w:val="20"/>
              </w:rPr>
            </w:pPr>
          </w:p>
        </w:tc>
      </w:tr>
      <w:tr w:rsidR="003C5354" w:rsidRPr="004960E3"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4960E3"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Country and registration n° (if any)</w:t>
            </w:r>
          </w:p>
          <w:p w14:paraId="722F2811"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4960E3" w:rsidRDefault="003C5354" w:rsidP="00135199">
            <w:pPr>
              <w:rPr>
                <w:rFonts w:ascii="Tahoma" w:hAnsi="Tahoma" w:cs="Tahoma"/>
                <w:sz w:val="20"/>
                <w:szCs w:val="20"/>
              </w:rPr>
            </w:pPr>
          </w:p>
        </w:tc>
      </w:tr>
      <w:tr w:rsidR="003C5354" w:rsidRPr="004960E3"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4960E3"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Email (Contact person)</w:t>
            </w:r>
          </w:p>
          <w:p w14:paraId="5D76E7DF"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4960E3" w:rsidRDefault="003C5354" w:rsidP="00135199">
            <w:pPr>
              <w:rPr>
                <w:rFonts w:ascii="Tahoma" w:hAnsi="Tahoma" w:cs="Tahoma"/>
                <w:sz w:val="20"/>
                <w:szCs w:val="20"/>
              </w:rPr>
            </w:pPr>
          </w:p>
        </w:tc>
      </w:tr>
      <w:tr w:rsidR="003C5354" w:rsidRPr="004960E3"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4960E3"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4960E3" w:rsidRDefault="003C5354" w:rsidP="00135199">
            <w:pPr>
              <w:jc w:val="right"/>
              <w:rPr>
                <w:rFonts w:ascii="Tahoma" w:hAnsi="Tahoma" w:cs="Tahoma"/>
                <w:sz w:val="18"/>
                <w:szCs w:val="18"/>
              </w:rPr>
            </w:pPr>
            <w:r w:rsidRPr="004960E3">
              <w:rPr>
                <w:rFonts w:ascii="Tahoma" w:hAnsi="Tahoma" w:cs="Tahoma"/>
                <w:sz w:val="18"/>
                <w:szCs w:val="18"/>
              </w:rPr>
              <w:t>Phone number (Contact person)</w:t>
            </w:r>
          </w:p>
          <w:p w14:paraId="679F12EB" w14:textId="77777777" w:rsidR="003C5354" w:rsidRPr="004960E3" w:rsidRDefault="003C5354" w:rsidP="00135199">
            <w:pPr>
              <w:jc w:val="right"/>
              <w:rPr>
                <w:rFonts w:ascii="Tahoma" w:hAnsi="Tahoma" w:cs="Tahoma"/>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4960E3" w:rsidRDefault="003C5354" w:rsidP="00135199">
            <w:pPr>
              <w:rPr>
                <w:rFonts w:ascii="Tahoma" w:hAnsi="Tahoma" w:cs="Tahoma"/>
                <w:sz w:val="20"/>
                <w:szCs w:val="20"/>
              </w:rPr>
            </w:pPr>
          </w:p>
        </w:tc>
      </w:tr>
      <w:tr w:rsidR="0084353C" w:rsidRPr="004960E3"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4960E3" w:rsidRDefault="0084353C" w:rsidP="00B55134">
            <w:pPr>
              <w:ind w:left="113" w:right="113"/>
              <w:jc w:val="center"/>
              <w:rPr>
                <w:rFonts w:ascii="Tahoma" w:hAnsi="Tahoma" w:cs="Tahoma"/>
                <w:b/>
                <w:sz w:val="18"/>
                <w:szCs w:val="18"/>
              </w:rPr>
            </w:pPr>
            <w:r w:rsidRPr="004960E3">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Account holder</w:t>
            </w:r>
          </w:p>
          <w:p w14:paraId="234A2562" w14:textId="77777777" w:rsidR="0084353C" w:rsidRPr="004960E3" w:rsidRDefault="0084353C" w:rsidP="00B55134">
            <w:pPr>
              <w:jc w:val="right"/>
              <w:rPr>
                <w:rFonts w:ascii="Tahoma" w:hAnsi="Tahoma" w:cs="Tahoma"/>
                <w:sz w:val="16"/>
                <w:szCs w:val="16"/>
              </w:rPr>
            </w:pPr>
            <w:r w:rsidRPr="004960E3">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4960E3" w:rsidRDefault="0084353C" w:rsidP="00B55134">
            <w:pPr>
              <w:rPr>
                <w:rFonts w:ascii="Tahoma" w:hAnsi="Tahoma" w:cs="Tahoma"/>
                <w:sz w:val="20"/>
                <w:szCs w:val="20"/>
              </w:rPr>
            </w:pPr>
          </w:p>
        </w:tc>
      </w:tr>
      <w:tr w:rsidR="0084353C" w:rsidRPr="004960E3"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4960E3"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IBAN n°</w:t>
            </w:r>
          </w:p>
          <w:p w14:paraId="7DB67C44"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(if available)</w:t>
            </w:r>
          </w:p>
          <w:p w14:paraId="5CCA4658" w14:textId="77777777" w:rsidR="0084353C" w:rsidRPr="004960E3" w:rsidRDefault="0084353C" w:rsidP="00B55134">
            <w:pPr>
              <w:jc w:val="right"/>
              <w:rPr>
                <w:rFonts w:ascii="Tahoma" w:hAnsi="Tahoma" w:cs="Tahoma"/>
                <w:sz w:val="16"/>
                <w:szCs w:val="16"/>
              </w:rPr>
            </w:pPr>
            <w:r w:rsidRPr="004960E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4960E3"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 xml:space="preserve">Full bank account n° (for non-IBAN countries only) </w:t>
            </w:r>
            <w:r w:rsidRPr="004960E3">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4960E3" w:rsidRDefault="0084353C" w:rsidP="00B55134">
            <w:pPr>
              <w:rPr>
                <w:rFonts w:ascii="Tahoma" w:hAnsi="Tahoma" w:cs="Tahoma"/>
                <w:sz w:val="20"/>
                <w:szCs w:val="20"/>
              </w:rPr>
            </w:pPr>
          </w:p>
        </w:tc>
      </w:tr>
      <w:tr w:rsidR="0084353C" w:rsidRPr="004960E3"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4960E3"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Bank name</w:t>
            </w:r>
          </w:p>
          <w:p w14:paraId="6735C830" w14:textId="121FCF61" w:rsidR="00E7726D" w:rsidRPr="004960E3" w:rsidRDefault="00E7726D" w:rsidP="00B55134">
            <w:pPr>
              <w:jc w:val="right"/>
              <w:rPr>
                <w:rFonts w:ascii="Tahoma" w:hAnsi="Tahoma" w:cs="Tahoma"/>
                <w:sz w:val="18"/>
                <w:szCs w:val="18"/>
              </w:rPr>
            </w:pPr>
            <w:r w:rsidRPr="004960E3">
              <w:rPr>
                <w:rFonts w:ascii="Tahoma" w:hAnsi="Tahoma" w:cs="Tahoma"/>
                <w:sz w:val="18"/>
                <w:szCs w:val="18"/>
              </w:rPr>
              <w:t>and Branch</w:t>
            </w:r>
          </w:p>
          <w:p w14:paraId="681EA0E7" w14:textId="77777777" w:rsidR="0084353C" w:rsidRPr="004960E3" w:rsidRDefault="0084353C" w:rsidP="00B55134">
            <w:pPr>
              <w:jc w:val="right"/>
              <w:rPr>
                <w:rFonts w:ascii="Tahoma" w:hAnsi="Tahoma" w:cs="Tahoma"/>
                <w:sz w:val="16"/>
                <w:szCs w:val="16"/>
              </w:rPr>
            </w:pPr>
            <w:r w:rsidRPr="004960E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4960E3"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4960E3" w:rsidRDefault="003122C0" w:rsidP="00B55134">
            <w:pPr>
              <w:jc w:val="right"/>
              <w:rPr>
                <w:rFonts w:ascii="Tahoma" w:hAnsi="Tahoma" w:cs="Tahoma"/>
                <w:sz w:val="18"/>
                <w:szCs w:val="18"/>
              </w:rPr>
            </w:pPr>
            <w:r w:rsidRPr="004960E3">
              <w:rPr>
                <w:rFonts w:ascii="Tahoma" w:hAnsi="Tahoma" w:cs="Tahoma"/>
                <w:sz w:val="18"/>
                <w:szCs w:val="18"/>
              </w:rPr>
              <w:t>BIC/</w:t>
            </w:r>
            <w:r w:rsidR="0084353C" w:rsidRPr="004960E3">
              <w:rPr>
                <w:rFonts w:ascii="Tahoma" w:hAnsi="Tahoma" w:cs="Tahoma"/>
                <w:sz w:val="18"/>
                <w:szCs w:val="18"/>
              </w:rPr>
              <w:t xml:space="preserve">SWIFT Code </w:t>
            </w:r>
          </w:p>
          <w:p w14:paraId="428E8322" w14:textId="77777777" w:rsidR="0084353C" w:rsidRPr="004960E3" w:rsidRDefault="0084353C" w:rsidP="00B55134">
            <w:pPr>
              <w:jc w:val="right"/>
              <w:rPr>
                <w:rFonts w:ascii="Tahoma" w:hAnsi="Tahoma" w:cs="Tahoma"/>
                <w:sz w:val="18"/>
                <w:szCs w:val="18"/>
              </w:rPr>
            </w:pPr>
            <w:r w:rsidRPr="004960E3">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4960E3" w:rsidRDefault="0084353C" w:rsidP="00B55134">
            <w:pPr>
              <w:rPr>
                <w:rFonts w:ascii="Tahoma" w:hAnsi="Tahoma" w:cs="Tahoma"/>
                <w:sz w:val="20"/>
                <w:szCs w:val="20"/>
              </w:rPr>
            </w:pPr>
          </w:p>
        </w:tc>
      </w:tr>
      <w:tr w:rsidR="0084353C" w:rsidRPr="004960E3"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4960E3"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 xml:space="preserve">Bank Address </w:t>
            </w:r>
          </w:p>
          <w:p w14:paraId="4409D20F" w14:textId="77777777" w:rsidR="0084353C" w:rsidRPr="004960E3" w:rsidRDefault="0084353C" w:rsidP="00B55134">
            <w:pPr>
              <w:jc w:val="right"/>
              <w:rPr>
                <w:rFonts w:ascii="Tahoma" w:hAnsi="Tahoma" w:cs="Tahoma"/>
                <w:sz w:val="18"/>
                <w:szCs w:val="18"/>
              </w:rPr>
            </w:pPr>
            <w:r w:rsidRPr="004960E3">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4960E3"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4960E3" w:rsidRDefault="0084353C" w:rsidP="00B55134">
            <w:pPr>
              <w:jc w:val="right"/>
              <w:rPr>
                <w:rFonts w:ascii="Tahoma" w:hAnsi="Tahoma" w:cs="Tahoma"/>
                <w:sz w:val="18"/>
                <w:szCs w:val="18"/>
              </w:rPr>
            </w:pPr>
            <w:r w:rsidRPr="004960E3">
              <w:rPr>
                <w:rFonts w:ascii="Tahoma" w:hAnsi="Tahoma" w:cs="Tahoma"/>
                <w:sz w:val="18"/>
                <w:szCs w:val="18"/>
              </w:rPr>
              <w:t xml:space="preserve">Account currency </w:t>
            </w:r>
            <w:r w:rsidRPr="004960E3">
              <w:rPr>
                <w:color w:val="FF0000"/>
                <w:sz w:val="16"/>
                <w:szCs w:val="16"/>
              </w:rPr>
              <w:t>►</w:t>
            </w:r>
            <w:r w:rsidRPr="004960E3">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455700AA" w:rsidR="0084353C" w:rsidRPr="004960E3" w:rsidRDefault="00076A01" w:rsidP="00B55134">
            <w:pPr>
              <w:rPr>
                <w:rFonts w:ascii="Tahoma" w:hAnsi="Tahoma" w:cs="Tahoma"/>
                <w:sz w:val="20"/>
                <w:szCs w:val="20"/>
              </w:rPr>
            </w:pPr>
            <w:r>
              <w:rPr>
                <w:rFonts w:ascii="Tahoma" w:hAnsi="Tahoma" w:cs="Tahoma"/>
                <w:sz w:val="20"/>
                <w:szCs w:val="20"/>
              </w:rPr>
              <w:t>EUR</w:t>
            </w:r>
          </w:p>
        </w:tc>
      </w:tr>
    </w:tbl>
    <w:p w14:paraId="17D39640" w14:textId="5A15468C" w:rsidR="0072200B" w:rsidRPr="004960E3" w:rsidRDefault="00766341" w:rsidP="003F5BE6">
      <w:pPr>
        <w:pBdr>
          <w:bottom w:val="single" w:sz="2" w:space="1" w:color="808080"/>
        </w:pBdr>
        <w:tabs>
          <w:tab w:val="left" w:pos="284"/>
        </w:tabs>
        <w:spacing w:after="120"/>
        <w:ind w:left="-142"/>
        <w:rPr>
          <w:rFonts w:ascii="Tahoma" w:hAnsi="Tahoma" w:cs="Tahoma"/>
          <w:b/>
          <w:lang w:eastAsia="en-US"/>
        </w:rPr>
      </w:pPr>
      <w:r w:rsidRPr="004960E3">
        <w:rPr>
          <w:rFonts w:ascii="Tahoma" w:hAnsi="Tahoma" w:cs="Tahoma"/>
          <w:b/>
        </w:rPr>
        <w:br w:type="page"/>
      </w:r>
      <w:r w:rsidR="0072200B" w:rsidRPr="004960E3">
        <w:rPr>
          <w:rFonts w:ascii="Tahoma" w:hAnsi="Tahoma" w:cs="Tahoma"/>
          <w:b/>
          <w:lang w:eastAsia="en-US"/>
        </w:rPr>
        <w:lastRenderedPageBreak/>
        <w:t xml:space="preserve">A. </w:t>
      </w:r>
      <w:r w:rsidR="00531A42" w:rsidRPr="004960E3">
        <w:rPr>
          <w:rFonts w:ascii="Tahoma" w:hAnsi="Tahoma" w:cs="Tahoma"/>
          <w:b/>
          <w:lang w:eastAsia="en-US"/>
        </w:rPr>
        <w:t>Terms of reference/</w:t>
      </w:r>
      <w:r w:rsidR="0072200B" w:rsidRPr="004960E3">
        <w:rPr>
          <w:rFonts w:ascii="Tahoma" w:hAnsi="Tahoma" w:cs="Tahoma"/>
          <w:b/>
          <w:lang w:eastAsia="en-US"/>
        </w:rPr>
        <w:t xml:space="preserve">Table of </w:t>
      </w:r>
      <w:r w:rsidR="00531A42" w:rsidRPr="004960E3">
        <w:rPr>
          <w:rFonts w:ascii="Tahoma" w:hAnsi="Tahoma" w:cs="Tahoma"/>
          <w:b/>
          <w:lang w:eastAsia="en-US"/>
        </w:rPr>
        <w:t xml:space="preserve">unit </w:t>
      </w:r>
      <w:r w:rsidR="0072200B" w:rsidRPr="004960E3">
        <w:rPr>
          <w:rFonts w:ascii="Tahoma" w:hAnsi="Tahoma" w:cs="Tahoma"/>
          <w:b/>
          <w:lang w:eastAsia="en-US"/>
        </w:rPr>
        <w:t>fees</w:t>
      </w:r>
    </w:p>
    <w:p w14:paraId="1EAC4063" w14:textId="373782C6" w:rsidR="000A4245" w:rsidRDefault="000A4245" w:rsidP="000A4245">
      <w:pPr>
        <w:spacing w:line="276" w:lineRule="auto"/>
        <w:ind w:left="-142"/>
        <w:jc w:val="both"/>
        <w:rPr>
          <w:rFonts w:ascii="Tahoma" w:hAnsi="Tahoma" w:cs="Tahoma"/>
          <w:sz w:val="20"/>
          <w:szCs w:val="20"/>
        </w:rPr>
      </w:pPr>
      <w:r w:rsidRPr="004960E3">
        <w:rPr>
          <w:rFonts w:ascii="Tahoma" w:hAnsi="Tahoma" w:cs="Tahoma"/>
          <w:sz w:val="20"/>
          <w:szCs w:val="20"/>
        </w:rPr>
        <w:t xml:space="preserve">The Council of Europe (CoE) is currently implementing a Project on </w:t>
      </w:r>
      <w:r w:rsidR="007C242B">
        <w:rPr>
          <w:rFonts w:ascii="Tahoma" w:hAnsi="Tahoma" w:cs="Tahoma"/>
          <w:sz w:val="20"/>
          <w:szCs w:val="20"/>
        </w:rPr>
        <w:t>“</w:t>
      </w:r>
      <w:r w:rsidRPr="004960E3">
        <w:rPr>
          <w:rFonts w:ascii="Tahoma" w:hAnsi="Tahoma" w:cs="Tahoma"/>
          <w:sz w:val="20"/>
          <w:szCs w:val="20"/>
        </w:rPr>
        <w:t>Improving the Effectiveness of Family Courts: Better Protection of the Rights of Family Members</w:t>
      </w:r>
      <w:r w:rsidR="007C242B">
        <w:rPr>
          <w:rFonts w:ascii="Tahoma" w:hAnsi="Tahoma" w:cs="Tahoma"/>
          <w:sz w:val="20"/>
          <w:szCs w:val="20"/>
        </w:rPr>
        <w:t>”</w:t>
      </w:r>
      <w:r w:rsidRPr="004960E3">
        <w:rPr>
          <w:rFonts w:ascii="Tahoma" w:hAnsi="Tahoma" w:cs="Tahoma"/>
          <w:sz w:val="20"/>
          <w:szCs w:val="20"/>
        </w:rPr>
        <w:t xml:space="preserve">. In that context, it is looking for a maximum of </w:t>
      </w:r>
      <w:r w:rsidR="00C77D50" w:rsidRPr="004960E3">
        <w:rPr>
          <w:rFonts w:ascii="Tahoma" w:hAnsi="Tahoma" w:cs="Tahoma"/>
          <w:sz w:val="20"/>
          <w:szCs w:val="20"/>
        </w:rPr>
        <w:t>4</w:t>
      </w:r>
      <w:r w:rsidR="00076A01">
        <w:rPr>
          <w:rFonts w:ascii="Tahoma" w:hAnsi="Tahoma" w:cs="Tahoma"/>
          <w:sz w:val="20"/>
          <w:szCs w:val="20"/>
        </w:rPr>
        <w:t xml:space="preserve"> </w:t>
      </w:r>
      <w:r w:rsidRPr="004960E3">
        <w:rPr>
          <w:rFonts w:ascii="Tahoma" w:hAnsi="Tahoma" w:cs="Tahoma"/>
          <w:sz w:val="20"/>
          <w:szCs w:val="20"/>
        </w:rPr>
        <w:t xml:space="preserve">Providers for the provision of </w:t>
      </w:r>
      <w:r w:rsidR="007C242B">
        <w:rPr>
          <w:rFonts w:ascii="Tahoma" w:hAnsi="Tahoma" w:cs="Tahoma"/>
          <w:sz w:val="20"/>
          <w:szCs w:val="20"/>
        </w:rPr>
        <w:t xml:space="preserve">consultancy </w:t>
      </w:r>
      <w:r w:rsidRPr="004960E3">
        <w:rPr>
          <w:rFonts w:ascii="Tahoma" w:hAnsi="Tahoma" w:cs="Tahoma"/>
          <w:sz w:val="20"/>
          <w:szCs w:val="20"/>
        </w:rPr>
        <w:t xml:space="preserve">services in the area of gender-mainstreaming </w:t>
      </w:r>
      <w:r w:rsidR="007C242B">
        <w:rPr>
          <w:rFonts w:ascii="Tahoma" w:hAnsi="Tahoma" w:cs="Tahoma"/>
          <w:sz w:val="20"/>
          <w:szCs w:val="20"/>
        </w:rPr>
        <w:t>during</w:t>
      </w:r>
      <w:r w:rsidRPr="004960E3">
        <w:rPr>
          <w:rFonts w:ascii="Tahoma" w:hAnsi="Tahoma" w:cs="Tahoma"/>
          <w:sz w:val="20"/>
          <w:szCs w:val="20"/>
        </w:rPr>
        <w:t xml:space="preserve"> the implementation of the project</w:t>
      </w:r>
      <w:r w:rsidR="007C242B">
        <w:rPr>
          <w:rFonts w:ascii="Tahoma" w:hAnsi="Tahoma" w:cs="Tahoma"/>
          <w:sz w:val="20"/>
          <w:szCs w:val="20"/>
        </w:rPr>
        <w:t>,</w:t>
      </w:r>
      <w:r w:rsidRPr="004960E3">
        <w:rPr>
          <w:rFonts w:ascii="Tahoma" w:hAnsi="Tahoma" w:cs="Tahoma"/>
          <w:sz w:val="20"/>
          <w:szCs w:val="20"/>
        </w:rPr>
        <w:t xml:space="preserve"> to be requested by the Council on an as-needed basis, in compliance with the ordering procedure defined in the Framework Contract.</w:t>
      </w:r>
    </w:p>
    <w:p w14:paraId="4CF38493" w14:textId="3531D923" w:rsidR="00464E13" w:rsidRDefault="00464E13" w:rsidP="000A4245">
      <w:pPr>
        <w:spacing w:line="276" w:lineRule="auto"/>
        <w:ind w:left="-142"/>
        <w:jc w:val="both"/>
        <w:rPr>
          <w:rFonts w:ascii="Tahoma" w:hAnsi="Tahoma" w:cs="Tahoma"/>
          <w:sz w:val="20"/>
          <w:szCs w:val="20"/>
        </w:rPr>
      </w:pPr>
    </w:p>
    <w:p w14:paraId="0A3B1782" w14:textId="77777777" w:rsidR="00464E13" w:rsidRPr="009D75F9" w:rsidRDefault="00464E13" w:rsidP="00464E13">
      <w:pPr>
        <w:shd w:val="clear" w:color="auto" w:fill="FFFFFF" w:themeFill="background1"/>
        <w:autoSpaceDE w:val="0"/>
        <w:autoSpaceDN w:val="0"/>
        <w:adjustRightInd w:val="0"/>
        <w:ind w:left="-142"/>
        <w:jc w:val="both"/>
        <w:rPr>
          <w:rFonts w:ascii="Tahoma" w:eastAsiaTheme="minorHAnsi" w:hAnsi="Tahoma" w:cs="Tahoma"/>
          <w:noProof/>
          <w:sz w:val="20"/>
          <w:szCs w:val="20"/>
          <w:lang w:eastAsia="fr-FR"/>
        </w:rPr>
      </w:pPr>
      <w:r w:rsidRPr="009D75F9">
        <w:rPr>
          <w:rFonts w:ascii="Tahoma" w:eastAsiaTheme="minorHAnsi" w:hAnsi="Tahoma" w:cs="Tahoma"/>
          <w:noProof/>
          <w:sz w:val="20"/>
          <w:szCs w:val="20"/>
          <w:lang w:eastAsia="fr-FR"/>
        </w:rPr>
        <w:t>Throughout the duration of the Framework Contract, pre-selected Providers may be asked to:</w:t>
      </w:r>
    </w:p>
    <w:p w14:paraId="2479F80F" w14:textId="77777777" w:rsidR="00464E13" w:rsidRPr="00464E13" w:rsidRDefault="00464E13" w:rsidP="00464E13">
      <w:pPr>
        <w:pStyle w:val="ListParagraph"/>
        <w:numPr>
          <w:ilvl w:val="0"/>
          <w:numId w:val="37"/>
        </w:numPr>
        <w:rPr>
          <w:rFonts w:ascii="Tahoma" w:hAnsi="Tahoma" w:cs="Tahoma"/>
          <w:noProof/>
          <w:sz w:val="20"/>
          <w:szCs w:val="20"/>
          <w:lang w:eastAsia="fr-FR"/>
        </w:rPr>
      </w:pPr>
      <w:r w:rsidRPr="00464E13">
        <w:rPr>
          <w:rFonts w:ascii="Tahoma" w:hAnsi="Tahoma" w:cs="Tahoma"/>
          <w:noProof/>
          <w:sz w:val="20"/>
          <w:szCs w:val="20"/>
          <w:lang w:eastAsia="fr-FR"/>
        </w:rPr>
        <w:t>In line with the Project objectives and CoE Transversal Programme on Gender Equality and Gender Equality Strategy (2018-2023), to generate a gender mainstreaming strategy consisting of the following components:</w:t>
      </w:r>
    </w:p>
    <w:p w14:paraId="5D72C681" w14:textId="77777777" w:rsidR="00464E13" w:rsidRDefault="00464E13" w:rsidP="004960E3">
      <w:pPr>
        <w:numPr>
          <w:ilvl w:val="1"/>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Plan and conduct a gender analysis and assessment;</w:t>
      </w:r>
    </w:p>
    <w:p w14:paraId="12DDECB8" w14:textId="77777777" w:rsidR="00464E13" w:rsidRDefault="00464E13" w:rsidP="004960E3">
      <w:pPr>
        <w:numPr>
          <w:ilvl w:val="1"/>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Conduct a gender review of the project activities, outputs and documents including but not limited to the following:</w:t>
      </w:r>
    </w:p>
    <w:p w14:paraId="66CF1174" w14:textId="77777777" w:rsidR="00464E13" w:rsidRDefault="00464E13" w:rsidP="004960E3">
      <w:pPr>
        <w:numPr>
          <w:ilvl w:val="2"/>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Terms of reference for tasking of consultants;</w:t>
      </w:r>
    </w:p>
    <w:p w14:paraId="30DD7B57" w14:textId="2078BC26" w:rsidR="00464E13" w:rsidRDefault="00464E13" w:rsidP="004960E3">
      <w:pPr>
        <w:numPr>
          <w:ilvl w:val="2"/>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 xml:space="preserve">Logframe, indicators, reports (including </w:t>
      </w:r>
      <w:r w:rsidRPr="00464E13">
        <w:rPr>
          <w:rFonts w:ascii="Tahoma" w:hAnsi="Tahoma" w:cs="Tahoma"/>
          <w:noProof/>
          <w:sz w:val="20"/>
          <w:szCs w:val="20"/>
          <w:lang w:eastAsia="fr-FR"/>
        </w:rPr>
        <w:t>recommendations in relation to the baseline stud</w:t>
      </w:r>
      <w:r>
        <w:rPr>
          <w:rFonts w:ascii="Tahoma" w:hAnsi="Tahoma" w:cs="Tahoma"/>
          <w:noProof/>
          <w:sz w:val="20"/>
          <w:szCs w:val="20"/>
          <w:lang w:eastAsia="fr-FR"/>
        </w:rPr>
        <w:t>y and final project evaluation</w:t>
      </w:r>
      <w:r w:rsidRPr="00464E13">
        <w:rPr>
          <w:rFonts w:ascii="Tahoma" w:hAnsi="Tahoma" w:cs="Tahoma"/>
          <w:noProof/>
          <w:sz w:val="20"/>
          <w:szCs w:val="20"/>
          <w:lang w:eastAsia="fr-FR"/>
        </w:rPr>
        <w:t xml:space="preserve"> with a view to incorporating the gender aspects and collection of sex-disaggregated data</w:t>
      </w:r>
      <w:r>
        <w:rPr>
          <w:rFonts w:ascii="Tahoma" w:hAnsi="Tahoma" w:cs="Tahoma"/>
          <w:noProof/>
          <w:sz w:val="20"/>
          <w:szCs w:val="20"/>
          <w:lang w:eastAsia="fr-FR"/>
        </w:rPr>
        <w:t>);</w:t>
      </w:r>
    </w:p>
    <w:p w14:paraId="3BD1772C" w14:textId="77777777" w:rsidR="00464E13" w:rsidRDefault="00464E13" w:rsidP="004960E3">
      <w:pPr>
        <w:numPr>
          <w:ilvl w:val="2"/>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Draft work plans (including communication and visibility plan and related tools as well as monitoring and evaluation plan and related tools) and scopes of work for planned activities;</w:t>
      </w:r>
    </w:p>
    <w:p w14:paraId="6DD5A028" w14:textId="0A90C765" w:rsidR="00464E13" w:rsidRDefault="00464E13" w:rsidP="004960E3">
      <w:pPr>
        <w:numPr>
          <w:ilvl w:val="2"/>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Training curricula and materials</w:t>
      </w:r>
      <w:r w:rsidR="00F87B4C">
        <w:rPr>
          <w:rFonts w:ascii="Tahoma" w:hAnsi="Tahoma" w:cs="Tahoma"/>
          <w:noProof/>
          <w:sz w:val="20"/>
          <w:szCs w:val="20"/>
          <w:lang w:eastAsia="fr-FR"/>
        </w:rPr>
        <w:t xml:space="preserve"> (including </w:t>
      </w:r>
      <w:r w:rsidR="00F87B4C" w:rsidRPr="00464E13">
        <w:rPr>
          <w:rFonts w:ascii="Tahoma" w:hAnsi="Tahoma" w:cs="Tahoma"/>
          <w:noProof/>
          <w:sz w:val="20"/>
          <w:szCs w:val="20"/>
          <w:lang w:eastAsia="fr-FR"/>
        </w:rPr>
        <w:t>proposals concerning the training component of the Project, including a new training policy that includes gender equality in the Turkish judiciary</w:t>
      </w:r>
      <w:r w:rsidR="00F87B4C">
        <w:rPr>
          <w:rFonts w:ascii="Tahoma" w:hAnsi="Tahoma" w:cs="Tahoma"/>
          <w:noProof/>
          <w:sz w:val="20"/>
          <w:szCs w:val="20"/>
          <w:lang w:eastAsia="fr-FR"/>
        </w:rPr>
        <w:t>)</w:t>
      </w:r>
      <w:r>
        <w:rPr>
          <w:rFonts w:ascii="Tahoma" w:hAnsi="Tahoma" w:cs="Tahoma"/>
          <w:noProof/>
          <w:sz w:val="20"/>
          <w:szCs w:val="20"/>
          <w:lang w:eastAsia="fr-FR"/>
        </w:rPr>
        <w:t>;</w:t>
      </w:r>
    </w:p>
    <w:p w14:paraId="376E222E" w14:textId="77777777" w:rsidR="00464E13" w:rsidRDefault="00464E13" w:rsidP="004960E3">
      <w:pPr>
        <w:numPr>
          <w:ilvl w:val="2"/>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Draft publications;</w:t>
      </w:r>
    </w:p>
    <w:p w14:paraId="253E9F1A" w14:textId="4310CAEC" w:rsidR="00F87B4C" w:rsidRPr="00F87B4C" w:rsidRDefault="00464E13" w:rsidP="004960E3">
      <w:pPr>
        <w:numPr>
          <w:ilvl w:val="2"/>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Methodologies and working methods.</w:t>
      </w:r>
    </w:p>
    <w:p w14:paraId="12E96154" w14:textId="6E6A68F5" w:rsidR="00464E13" w:rsidRDefault="00464E13" w:rsidP="004960E3">
      <w:pPr>
        <w:numPr>
          <w:ilvl w:val="1"/>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Ensure a timely implementation of the Project gender-mainstreaming strategy;</w:t>
      </w:r>
    </w:p>
    <w:p w14:paraId="190717A9" w14:textId="77777777" w:rsidR="00464E13" w:rsidRDefault="00464E13" w:rsidP="00464E13">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464E13">
        <w:rPr>
          <w:rFonts w:ascii="Tahoma" w:hAnsi="Tahoma" w:cs="Tahoma"/>
          <w:noProof/>
          <w:sz w:val="20"/>
          <w:szCs w:val="20"/>
          <w:lang w:eastAsia="fr-FR"/>
        </w:rPr>
        <w:t xml:space="preserve">Review the Communication and Visibility Plan annexed to the Description of Action of the Project </w:t>
      </w:r>
      <w:r>
        <w:rPr>
          <w:rFonts w:ascii="Tahoma" w:hAnsi="Tahoma" w:cs="Tahoma"/>
          <w:noProof/>
          <w:sz w:val="20"/>
          <w:szCs w:val="20"/>
          <w:lang w:eastAsia="fr-FR"/>
        </w:rPr>
        <w:t>from the angle of</w:t>
      </w:r>
      <w:r w:rsidRPr="00464E13">
        <w:rPr>
          <w:rFonts w:ascii="Tahoma" w:hAnsi="Tahoma" w:cs="Tahoma"/>
          <w:noProof/>
          <w:sz w:val="20"/>
          <w:szCs w:val="20"/>
          <w:lang w:eastAsia="fr-FR"/>
        </w:rPr>
        <w:t xml:space="preserve"> gender mainstreaming</w:t>
      </w:r>
      <w:r>
        <w:rPr>
          <w:rFonts w:ascii="Tahoma" w:hAnsi="Tahoma" w:cs="Tahoma"/>
          <w:noProof/>
          <w:sz w:val="20"/>
          <w:szCs w:val="20"/>
          <w:lang w:eastAsia="fr-FR"/>
        </w:rPr>
        <w:t>;</w:t>
      </w:r>
      <w:r w:rsidRPr="00464E13">
        <w:rPr>
          <w:rFonts w:ascii="Tahoma" w:hAnsi="Tahoma" w:cs="Tahoma"/>
          <w:noProof/>
          <w:sz w:val="20"/>
          <w:szCs w:val="20"/>
          <w:lang w:eastAsia="fr-FR"/>
        </w:rPr>
        <w:t xml:space="preserve"> </w:t>
      </w:r>
    </w:p>
    <w:p w14:paraId="1E47887E" w14:textId="37DC49C7" w:rsidR="00464E13" w:rsidRDefault="00464E13" w:rsidP="00464E13">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Assess the gender-mainstreaming capacity and needs of the project stakeholders;</w:t>
      </w:r>
    </w:p>
    <w:p w14:paraId="394C0D5C" w14:textId="26A2DDB3" w:rsidR="00464E13" w:rsidRDefault="00464E13" w:rsidP="00464E13">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Provide targeted capacity-building and other activities on gender-mainstreaming to the project beneficiaries;</w:t>
      </w:r>
    </w:p>
    <w:p w14:paraId="35A9561E" w14:textId="77777777" w:rsidR="00464E13" w:rsidRDefault="00464E13" w:rsidP="00464E13">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Draft reports;</w:t>
      </w:r>
    </w:p>
    <w:p w14:paraId="3C59929E" w14:textId="77777777" w:rsidR="00464E13" w:rsidRDefault="00464E13" w:rsidP="00464E13">
      <w:pPr>
        <w:numPr>
          <w:ilvl w:val="0"/>
          <w:numId w:val="37"/>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Provide advice and support on gender-mainstreaming related matters to the project team and other consultants working under the project.</w:t>
      </w:r>
    </w:p>
    <w:p w14:paraId="535A8972" w14:textId="77777777" w:rsidR="00464E13" w:rsidRDefault="00464E13" w:rsidP="00464E13">
      <w:pPr>
        <w:shd w:val="clear" w:color="auto" w:fill="FFFFFF" w:themeFill="background1"/>
        <w:autoSpaceDE w:val="0"/>
        <w:autoSpaceDN w:val="0"/>
        <w:adjustRightInd w:val="0"/>
        <w:jc w:val="both"/>
        <w:rPr>
          <w:rFonts w:ascii="Tahoma" w:hAnsi="Tahoma" w:cs="Tahoma"/>
          <w:noProof/>
          <w:sz w:val="20"/>
          <w:szCs w:val="20"/>
          <w:highlight w:val="cyan"/>
          <w:lang w:eastAsia="fr-FR"/>
        </w:rPr>
      </w:pPr>
    </w:p>
    <w:p w14:paraId="5463F678" w14:textId="342C8B68" w:rsidR="00464E13" w:rsidRPr="004B598C" w:rsidRDefault="00464E13" w:rsidP="004B598C">
      <w:pPr>
        <w:shd w:val="clear" w:color="auto" w:fill="FFFFFF" w:themeFill="background1"/>
        <w:autoSpaceDE w:val="0"/>
        <w:autoSpaceDN w:val="0"/>
        <w:adjustRightInd w:val="0"/>
        <w:ind w:left="-142"/>
        <w:jc w:val="both"/>
        <w:rPr>
          <w:rFonts w:ascii="Tahoma" w:eastAsiaTheme="minorHAnsi" w:hAnsi="Tahoma" w:cs="Tahoma"/>
          <w:noProof/>
          <w:sz w:val="20"/>
          <w:szCs w:val="20"/>
          <w:lang w:eastAsia="en-US"/>
        </w:rPr>
      </w:pPr>
      <w:r>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which is the object of the Framework Contract.</w:t>
      </w:r>
    </w:p>
    <w:p w14:paraId="7BEC700A" w14:textId="77777777" w:rsidR="000A4245" w:rsidRPr="002A092A" w:rsidRDefault="000A4245" w:rsidP="000A4245">
      <w:pPr>
        <w:spacing w:line="276" w:lineRule="auto"/>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4960E3" w:rsidRDefault="003F5BE6" w:rsidP="003F5BE6">
      <w:pPr>
        <w:spacing w:line="276" w:lineRule="auto"/>
        <w:ind w:left="-142"/>
        <w:jc w:val="both"/>
        <w:rPr>
          <w:rFonts w:ascii="Tahoma" w:hAnsi="Tahoma" w:cs="Tahoma"/>
          <w:b/>
          <w:sz w:val="20"/>
          <w:szCs w:val="20"/>
        </w:rPr>
      </w:pPr>
      <w:r w:rsidRPr="004960E3">
        <w:rPr>
          <w:rFonts w:ascii="Tahoma" w:hAnsi="Tahoma" w:cs="Tahoma"/>
          <w:b/>
          <w:sz w:val="20"/>
          <w:szCs w:val="20"/>
        </w:rPr>
        <w:t>Pooling</w:t>
      </w:r>
    </w:p>
    <w:p w14:paraId="3B3206BF" w14:textId="77777777" w:rsidR="003F5BE6" w:rsidRPr="004960E3" w:rsidRDefault="003F5BE6" w:rsidP="003F5BE6">
      <w:pPr>
        <w:spacing w:line="276" w:lineRule="auto"/>
        <w:ind w:left="-142"/>
        <w:jc w:val="both"/>
        <w:rPr>
          <w:rFonts w:ascii="Tahoma" w:hAnsi="Tahoma" w:cs="Tahoma"/>
          <w:sz w:val="20"/>
          <w:szCs w:val="20"/>
        </w:rPr>
      </w:pPr>
      <w:r w:rsidRPr="004960E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4960E3" w:rsidRDefault="003F5BE6" w:rsidP="00976B60">
      <w:pPr>
        <w:pStyle w:val="Default"/>
        <w:numPr>
          <w:ilvl w:val="0"/>
          <w:numId w:val="5"/>
        </w:numPr>
        <w:ind w:left="567"/>
        <w:rPr>
          <w:rFonts w:ascii="Tahoma" w:hAnsi="Tahoma" w:cs="Tahoma"/>
          <w:sz w:val="20"/>
          <w:szCs w:val="20"/>
        </w:rPr>
      </w:pPr>
      <w:r w:rsidRPr="004960E3">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4960E3" w:rsidRDefault="003F5BE6" w:rsidP="00976B60">
      <w:pPr>
        <w:pStyle w:val="Default"/>
        <w:numPr>
          <w:ilvl w:val="0"/>
          <w:numId w:val="5"/>
        </w:numPr>
        <w:ind w:left="567"/>
        <w:rPr>
          <w:rFonts w:ascii="Tahoma" w:hAnsi="Tahoma" w:cs="Tahoma"/>
          <w:sz w:val="20"/>
          <w:szCs w:val="20"/>
        </w:rPr>
      </w:pPr>
      <w:r w:rsidRPr="004960E3">
        <w:rPr>
          <w:rFonts w:ascii="Tahoma" w:hAnsi="Tahoma" w:cs="Tahoma"/>
          <w:sz w:val="20"/>
          <w:szCs w:val="20"/>
        </w:rPr>
        <w:t>availability (including, without limitation, capacity to meet required deadlines and, where relevant, geographical location); and</w:t>
      </w:r>
    </w:p>
    <w:p w14:paraId="61CBF01C" w14:textId="77777777" w:rsidR="003F5BE6" w:rsidRPr="004960E3" w:rsidRDefault="003F5BE6" w:rsidP="00976B60">
      <w:pPr>
        <w:pStyle w:val="Default"/>
        <w:numPr>
          <w:ilvl w:val="0"/>
          <w:numId w:val="5"/>
        </w:numPr>
        <w:ind w:left="567"/>
        <w:rPr>
          <w:rFonts w:ascii="Tahoma" w:hAnsi="Tahoma" w:cs="Tahoma"/>
          <w:sz w:val="20"/>
          <w:szCs w:val="20"/>
        </w:rPr>
      </w:pPr>
      <w:r w:rsidRPr="004960E3">
        <w:rPr>
          <w:rFonts w:ascii="Tahoma" w:hAnsi="Tahoma" w:cs="Tahoma"/>
          <w:sz w:val="20"/>
          <w:szCs w:val="20"/>
        </w:rPr>
        <w:t>price.</w:t>
      </w:r>
    </w:p>
    <w:p w14:paraId="617E65F4" w14:textId="511FE276" w:rsidR="003F5BE6" w:rsidRPr="004960E3" w:rsidRDefault="003F5BE6" w:rsidP="004B598C">
      <w:pPr>
        <w:spacing w:line="276" w:lineRule="auto"/>
        <w:ind w:left="-142"/>
        <w:jc w:val="both"/>
        <w:rPr>
          <w:rFonts w:ascii="Tahoma" w:hAnsi="Tahoma" w:cs="Tahoma"/>
          <w:sz w:val="20"/>
          <w:szCs w:val="20"/>
        </w:rPr>
      </w:pPr>
      <w:r w:rsidRPr="004960E3">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3664A6C1" w14:textId="77777777" w:rsidR="003F5BE6" w:rsidRPr="004960E3" w:rsidRDefault="003F5BE6" w:rsidP="003F5BE6">
      <w:pPr>
        <w:spacing w:line="276" w:lineRule="auto"/>
        <w:ind w:left="-142"/>
        <w:jc w:val="both"/>
        <w:rPr>
          <w:rFonts w:ascii="Tahoma" w:hAnsi="Tahoma" w:cs="Tahoma"/>
          <w:sz w:val="20"/>
          <w:szCs w:val="20"/>
        </w:rPr>
      </w:pPr>
    </w:p>
    <w:p w14:paraId="23A01230" w14:textId="77777777" w:rsidR="003F5BE6" w:rsidRPr="004960E3" w:rsidRDefault="003F5BE6" w:rsidP="003F5BE6">
      <w:pPr>
        <w:spacing w:line="276" w:lineRule="auto"/>
        <w:ind w:left="-142"/>
        <w:jc w:val="both"/>
        <w:rPr>
          <w:rFonts w:ascii="Tahoma" w:hAnsi="Tahoma" w:cs="Tahoma"/>
          <w:b/>
          <w:sz w:val="20"/>
          <w:szCs w:val="20"/>
        </w:rPr>
      </w:pPr>
      <w:r w:rsidRPr="004960E3">
        <w:rPr>
          <w:rFonts w:ascii="Tahoma" w:hAnsi="Tahoma" w:cs="Tahoma"/>
          <w:b/>
          <w:sz w:val="20"/>
          <w:szCs w:val="20"/>
        </w:rPr>
        <w:t>Fees</w:t>
      </w:r>
    </w:p>
    <w:p w14:paraId="4E5E12FA" w14:textId="6B4BFFAF" w:rsidR="003F5BE6" w:rsidRPr="002A092A" w:rsidRDefault="003F5BE6" w:rsidP="003F5BE6">
      <w:pPr>
        <w:spacing w:line="276" w:lineRule="auto"/>
        <w:ind w:left="-142"/>
        <w:jc w:val="both"/>
        <w:rPr>
          <w:rFonts w:ascii="Tahoma" w:hAnsi="Tahoma" w:cs="Tahoma"/>
          <w:sz w:val="20"/>
          <w:szCs w:val="20"/>
        </w:rPr>
      </w:pPr>
      <w:r w:rsidRPr="004960E3">
        <w:rPr>
          <w:rFonts w:ascii="Tahoma" w:hAnsi="Tahoma" w:cs="Tahoma"/>
          <w:sz w:val="20"/>
          <w:szCs w:val="20"/>
        </w:rPr>
        <w:t xml:space="preserve">The fees indicated below will be applicable throughout the duration of the Framework Contract. </w:t>
      </w:r>
      <w:r w:rsidRPr="004960E3">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4960E3">
        <w:rPr>
          <w:rFonts w:ascii="Tahoma" w:hAnsi="Tahoma" w:cs="Tahoma"/>
          <w:b/>
          <w:color w:val="000000"/>
          <w:sz w:val="20"/>
          <w:szCs w:val="20"/>
          <w:lang w:eastAsia="en-US"/>
        </w:rPr>
        <w:t xml:space="preserve"> </w:t>
      </w:r>
      <w:r w:rsidRPr="004960E3">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lastRenderedPageBreak/>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0E4EFADA">
                <wp:simplePos x="0" y="0"/>
                <wp:positionH relativeFrom="column">
                  <wp:posOffset>4604385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418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2.55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4B598C"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5D9CD402" w:rsidR="003F5BE6" w:rsidRPr="004B598C" w:rsidRDefault="00BB1342" w:rsidP="003F5BE6">
            <w:pPr>
              <w:spacing w:line="276" w:lineRule="auto"/>
              <w:ind w:left="34"/>
              <w:rPr>
                <w:rFonts w:ascii="Tahoma" w:hAnsi="Tahoma" w:cs="Tahoma"/>
                <w:sz w:val="18"/>
                <w:szCs w:val="18"/>
                <w:lang w:eastAsia="en-US"/>
              </w:rPr>
            </w:pPr>
            <w:r w:rsidRPr="004B598C">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4B598C" w:rsidRDefault="003F5BE6" w:rsidP="003F5BE6">
            <w:pPr>
              <w:spacing w:line="276" w:lineRule="auto"/>
              <w:ind w:left="-142" w:right="-91"/>
              <w:jc w:val="center"/>
              <w:rPr>
                <w:rFonts w:ascii="Tahoma" w:hAnsi="Tahoma" w:cs="Tahoma"/>
                <w:sz w:val="18"/>
                <w:szCs w:val="18"/>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47E3F3E" w:rsidR="003F5BE6" w:rsidRPr="004B598C" w:rsidRDefault="00BB1342" w:rsidP="003F5BE6">
            <w:pPr>
              <w:spacing w:line="276" w:lineRule="auto"/>
              <w:ind w:left="-142" w:right="-91"/>
              <w:jc w:val="center"/>
              <w:rPr>
                <w:rFonts w:ascii="Tahoma" w:hAnsi="Tahoma" w:cs="Tahoma"/>
                <w:sz w:val="18"/>
                <w:szCs w:val="18"/>
                <w:lang w:eastAsia="en-US"/>
              </w:rPr>
            </w:pPr>
            <w:r w:rsidRPr="004B598C">
              <w:rPr>
                <w:rFonts w:ascii="Tahoma" w:hAnsi="Tahoma" w:cs="Tahoma"/>
                <w:sz w:val="18"/>
                <w:szCs w:val="18"/>
                <w:lang w:eastAsia="en-US"/>
              </w:rPr>
              <w:t>200 EUR</w:t>
            </w:r>
          </w:p>
        </w:tc>
      </w:tr>
    </w:tbl>
    <w:p w14:paraId="01676524" w14:textId="77777777" w:rsidR="009E64B7" w:rsidRPr="004B598C" w:rsidRDefault="009E64B7" w:rsidP="009E64B7">
      <w:pPr>
        <w:ind w:left="-142"/>
        <w:rPr>
          <w:rFonts w:ascii="Tahoma" w:hAnsi="Tahoma" w:cs="Tahoma"/>
          <w:b/>
        </w:rPr>
      </w:pPr>
      <w:bookmarkStart w:id="0" w:name="_Hlk62556255"/>
    </w:p>
    <w:p w14:paraId="3C810C6E" w14:textId="074138E1" w:rsidR="009E64B7" w:rsidRPr="004B598C" w:rsidRDefault="009E64B7" w:rsidP="009E64B7">
      <w:pPr>
        <w:pBdr>
          <w:bottom w:val="single" w:sz="2" w:space="1" w:color="808080" w:themeColor="background1" w:themeShade="80"/>
        </w:pBdr>
        <w:rPr>
          <w:rFonts w:ascii="Tahoma" w:hAnsi="Tahoma" w:cs="Tahoma"/>
          <w:bCs/>
        </w:rPr>
      </w:pPr>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180"/>
        <w:gridCol w:w="2269"/>
      </w:tblGrid>
      <w:tr w:rsidR="009E64B7" w:rsidRPr="004B598C" w14:paraId="1D4DE88E" w14:textId="69872FBD" w:rsidTr="00872483">
        <w:tc>
          <w:tcPr>
            <w:tcW w:w="8180" w:type="dxa"/>
            <w:shd w:val="clear" w:color="auto" w:fill="DBE5F1" w:themeFill="accent1" w:themeFillTint="33"/>
            <w:vAlign w:val="center"/>
          </w:tcPr>
          <w:p w14:paraId="3DC6B40C" w14:textId="5E5E10D6" w:rsidR="009E64B7" w:rsidRPr="004B598C" w:rsidRDefault="009E64B7" w:rsidP="00B37702">
            <w:pPr>
              <w:spacing w:before="120" w:after="120"/>
              <w:rPr>
                <w:rFonts w:ascii="Tahoma" w:hAnsi="Tahoma" w:cs="Tahoma"/>
                <w:sz w:val="20"/>
                <w:szCs w:val="20"/>
              </w:rPr>
            </w:pPr>
            <w:r w:rsidRPr="004B598C">
              <w:rPr>
                <w:rFonts w:ascii="Tahoma" w:hAnsi="Tahoma" w:cs="Tahoma"/>
                <w:sz w:val="20"/>
                <w:szCs w:val="20"/>
              </w:rPr>
              <w:t>This Framework Contract</w:t>
            </w:r>
            <w:r w:rsidRPr="004B598C">
              <w:rPr>
                <w:rFonts w:ascii="Tahoma" w:eastAsia="Calibri" w:hAnsi="Tahoma" w:cs="Tahoma"/>
                <w:sz w:val="20"/>
                <w:szCs w:val="20"/>
                <w:lang w:val="en-US" w:eastAsia="en-US"/>
              </w:rPr>
              <w:t xml:space="preserve"> takes effect as from the date of its signature by both parties</w:t>
            </w:r>
            <w:r w:rsidRPr="004B598C">
              <w:rPr>
                <w:rFonts w:ascii="Tahoma" w:hAnsi="Tahoma" w:cs="Tahoma"/>
                <w:sz w:val="20"/>
                <w:szCs w:val="20"/>
              </w:rPr>
              <w:t xml:space="preserve"> </w:t>
            </w:r>
            <w:r w:rsidRPr="00C251DE">
              <w:rPr>
                <w:rFonts w:ascii="Tahoma" w:hAnsi="Tahoma" w:cs="Tahoma"/>
                <w:sz w:val="20"/>
                <w:szCs w:val="20"/>
              </w:rPr>
              <w:t xml:space="preserve">and </w:t>
            </w:r>
            <w:r w:rsidRPr="004B598C">
              <w:rPr>
                <w:rFonts w:ascii="Tahoma" w:hAnsi="Tahoma" w:cs="Tahoma"/>
                <w:sz w:val="20"/>
                <w:szCs w:val="20"/>
              </w:rPr>
              <w:t>is concluded until:</w:t>
            </w:r>
          </w:p>
        </w:tc>
        <w:tc>
          <w:tcPr>
            <w:tcW w:w="2269" w:type="dxa"/>
            <w:shd w:val="clear" w:color="auto" w:fill="F2F2F2" w:themeFill="background1" w:themeFillShade="F2"/>
            <w:vAlign w:val="center"/>
          </w:tcPr>
          <w:sdt>
            <w:sdtPr>
              <w:rPr>
                <w:rStyle w:val="Style71"/>
                <w:rFonts w:ascii="Tahoma" w:hAnsi="Tahoma" w:cs="Tahoma"/>
                <w:szCs w:val="20"/>
              </w:rPr>
              <w:id w:val="-881247012"/>
              <w:placeholder>
                <w:docPart w:val="556383BE1B1149389CEBBDA50DA4F040"/>
              </w:placeholder>
              <w:date w:fullDate="2023-12-19T00:00:00Z">
                <w:dateFormat w:val="dd/MM/yyyy"/>
                <w:lid w:val="fr-FR"/>
                <w:storeMappedDataAs w:val="dateTime"/>
                <w:calendar w:val="gregorian"/>
              </w:date>
            </w:sdtPr>
            <w:sdtEndPr>
              <w:rPr>
                <w:rStyle w:val="Style71"/>
              </w:rPr>
            </w:sdtEndPr>
            <w:sdtContent>
              <w:p w14:paraId="0AF61345" w14:textId="565C5897" w:rsidR="009E64B7" w:rsidRPr="004B598C" w:rsidRDefault="00BB1342" w:rsidP="00B37702">
                <w:pPr>
                  <w:spacing w:before="120" w:after="120"/>
                  <w:rPr>
                    <w:rFonts w:ascii="Tahoma" w:hAnsi="Tahoma" w:cs="Tahoma"/>
                    <w:sz w:val="20"/>
                    <w:szCs w:val="20"/>
                  </w:rPr>
                </w:pPr>
                <w:r w:rsidRPr="004B598C">
                  <w:rPr>
                    <w:rStyle w:val="Style71"/>
                    <w:rFonts w:ascii="Tahoma" w:hAnsi="Tahoma" w:cs="Tahoma"/>
                    <w:szCs w:val="20"/>
                  </w:rPr>
                  <w:t>1</w:t>
                </w:r>
                <w:r w:rsidR="004B598C">
                  <w:rPr>
                    <w:rStyle w:val="Style71"/>
                    <w:rFonts w:ascii="Tahoma" w:hAnsi="Tahoma" w:cs="Tahoma"/>
                    <w:szCs w:val="20"/>
                  </w:rPr>
                  <w:t>9</w:t>
                </w:r>
                <w:r w:rsidRPr="004B598C">
                  <w:rPr>
                    <w:rStyle w:val="Style71"/>
                    <w:rFonts w:ascii="Tahoma" w:hAnsi="Tahoma" w:cs="Tahoma"/>
                    <w:szCs w:val="20"/>
                    <w:lang w:val="fr-FR"/>
                  </w:rPr>
                  <w:t>/</w:t>
                </w:r>
                <w:r w:rsidR="004B598C">
                  <w:rPr>
                    <w:rStyle w:val="Style71"/>
                    <w:rFonts w:ascii="Tahoma" w:hAnsi="Tahoma" w:cs="Tahoma"/>
                    <w:szCs w:val="20"/>
                    <w:lang w:val="fr-FR"/>
                  </w:rPr>
                  <w:t>12</w:t>
                </w:r>
                <w:r w:rsidRPr="004B598C">
                  <w:rPr>
                    <w:rStyle w:val="Style71"/>
                    <w:rFonts w:ascii="Tahoma" w:hAnsi="Tahoma" w:cs="Tahoma"/>
                    <w:szCs w:val="20"/>
                    <w:lang w:val="fr-FR"/>
                  </w:rPr>
                  <w:t>/202</w:t>
                </w:r>
                <w:r w:rsidR="004B598C">
                  <w:rPr>
                    <w:rStyle w:val="Style71"/>
                    <w:rFonts w:ascii="Tahoma" w:hAnsi="Tahoma" w:cs="Tahoma"/>
                    <w:szCs w:val="20"/>
                    <w:lang w:val="fr-FR"/>
                  </w:rPr>
                  <w:t>3</w:t>
                </w:r>
              </w:p>
            </w:sdtContent>
          </w:sdt>
        </w:tc>
      </w:tr>
      <w:tr w:rsidR="00872483" w:rsidRPr="00026E8A" w14:paraId="5B32F2FB" w14:textId="003404D1" w:rsidTr="001C091A">
        <w:tc>
          <w:tcPr>
            <w:tcW w:w="10449" w:type="dxa"/>
            <w:gridSpan w:val="2"/>
            <w:shd w:val="clear" w:color="auto" w:fill="DBE5F1" w:themeFill="accent1" w:themeFillTint="33"/>
            <w:vAlign w:val="center"/>
          </w:tcPr>
          <w:p w14:paraId="200E2F22" w14:textId="7F5A2223" w:rsidR="00872483" w:rsidRPr="00C251DE" w:rsidRDefault="007C242B" w:rsidP="007C242B">
            <w:pPr>
              <w:spacing w:before="120" w:after="120"/>
              <w:jc w:val="both"/>
              <w:rPr>
                <w:rStyle w:val="Style71"/>
                <w:rFonts w:ascii="Tahoma" w:hAnsi="Tahoma" w:cs="Tahoma"/>
                <w:szCs w:val="20"/>
              </w:rPr>
            </w:pPr>
            <w:r w:rsidRPr="007C242B">
              <w:rPr>
                <w:rFonts w:ascii="Tahoma" w:hAnsi="Tahoma" w:cs="Tahoma"/>
                <w:sz w:val="20"/>
                <w:szCs w:val="20"/>
              </w:rPr>
              <w:t xml:space="preserve">At the end of its initial term, the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w:t>
            </w:r>
            <w:r>
              <w:rPr>
                <w:rFonts w:ascii="Tahoma" w:hAnsi="Tahoma" w:cs="Tahoma"/>
                <w:sz w:val="20"/>
                <w:szCs w:val="20"/>
              </w:rPr>
              <w:t>19</w:t>
            </w:r>
            <w:r w:rsidRPr="007C242B">
              <w:rPr>
                <w:rFonts w:ascii="Tahoma" w:hAnsi="Tahoma" w:cs="Tahoma"/>
                <w:sz w:val="20"/>
                <w:szCs w:val="20"/>
              </w:rPr>
              <w:t>/</w:t>
            </w:r>
            <w:r>
              <w:rPr>
                <w:rFonts w:ascii="Tahoma" w:hAnsi="Tahoma" w:cs="Tahoma"/>
                <w:sz w:val="20"/>
                <w:szCs w:val="20"/>
              </w:rPr>
              <w:t>12</w:t>
            </w:r>
            <w:r w:rsidRPr="007C242B">
              <w:rPr>
                <w:rFonts w:ascii="Tahoma" w:hAnsi="Tahoma" w:cs="Tahoma"/>
                <w:sz w:val="20"/>
                <w:szCs w:val="20"/>
              </w:rPr>
              <w:t>/202</w:t>
            </w:r>
            <w:r>
              <w:rPr>
                <w:rFonts w:ascii="Tahoma" w:hAnsi="Tahoma" w:cs="Tahoma"/>
                <w:sz w:val="20"/>
                <w:szCs w:val="20"/>
              </w:rPr>
              <w:t>4</w:t>
            </w:r>
            <w:r w:rsidRPr="007C242B">
              <w:rPr>
                <w:rFonts w:ascii="Tahoma" w:hAnsi="Tahoma" w:cs="Tahoma"/>
                <w:sz w:val="20"/>
                <w:szCs w:val="20"/>
              </w:rPr>
              <w:t xml:space="preserve"> and shall end on this date unless either party has already validly terminated the contract.</w:t>
            </w:r>
          </w:p>
        </w:tc>
      </w:tr>
    </w:tbl>
    <w:p w14:paraId="4CA079E6" w14:textId="66A9834A" w:rsidR="009E64B7" w:rsidRPr="00026E8A" w:rsidRDefault="009E64B7" w:rsidP="009E64B7">
      <w:pPr>
        <w:pBdr>
          <w:bottom w:val="single" w:sz="2" w:space="0" w:color="808080" w:themeColor="background1" w:themeShade="80"/>
        </w:pBdr>
        <w:rPr>
          <w:rFonts w:ascii="Tahoma" w:hAnsi="Tahoma" w:cs="Tahoma"/>
          <w:b/>
          <w:highlight w:val="cyan"/>
        </w:rPr>
      </w:pPr>
    </w:p>
    <w:bookmarkEnd w:id="0"/>
    <w:bookmarkEnd w:id="1"/>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611BEC9D" w:rsidR="003A0F5F" w:rsidRPr="00C251DE" w:rsidRDefault="00BB1342" w:rsidP="003A0F5F">
            <w:pPr>
              <w:rPr>
                <w:rFonts w:ascii="Tahoma" w:hAnsi="Tahoma" w:cs="Tahoma"/>
                <w:b/>
                <w:bCs/>
                <w:sz w:val="20"/>
                <w:szCs w:val="20"/>
              </w:rPr>
            </w:pPr>
            <w:r w:rsidRPr="00C251DE">
              <w:rPr>
                <w:rFonts w:ascii="Tahoma" w:hAnsi="Tahoma" w:cs="Tahoma"/>
                <w:b/>
                <w:bCs/>
                <w:sz w:val="20"/>
                <w:szCs w:val="20"/>
              </w:rPr>
              <w:t>Cristian URSE</w:t>
            </w:r>
          </w:p>
          <w:p w14:paraId="54C5E3A0" w14:textId="4B1B410C" w:rsidR="003A0F5F" w:rsidRPr="002A092A" w:rsidRDefault="00BB1342" w:rsidP="003A0F5F">
            <w:pPr>
              <w:rPr>
                <w:rFonts w:ascii="Tahoma" w:hAnsi="Tahoma" w:cs="Tahoma"/>
                <w:sz w:val="20"/>
                <w:szCs w:val="20"/>
              </w:rPr>
            </w:pPr>
            <w:r w:rsidRPr="00C251DE">
              <w:rPr>
                <w:rFonts w:ascii="Tahoma" w:hAnsi="Tahoma" w:cs="Tahoma"/>
                <w:b/>
                <w:bCs/>
                <w:sz w:val="20"/>
                <w:szCs w:val="20"/>
              </w:rPr>
              <w:t xml:space="preserve">Head of </w:t>
            </w:r>
            <w:r w:rsidR="00076A01" w:rsidRPr="00C251DE">
              <w:rPr>
                <w:rFonts w:ascii="Tahoma" w:hAnsi="Tahoma" w:cs="Tahoma"/>
                <w:b/>
                <w:bCs/>
                <w:sz w:val="20"/>
                <w:szCs w:val="20"/>
              </w:rPr>
              <w:t xml:space="preserve">Council of Europe Programme </w:t>
            </w:r>
            <w:r w:rsidRPr="00C251DE">
              <w:rPr>
                <w:rFonts w:ascii="Tahoma" w:hAnsi="Tahoma" w:cs="Tahoma"/>
                <w:b/>
                <w:bCs/>
                <w:sz w:val="20"/>
                <w:szCs w:val="20"/>
              </w:rPr>
              <w:t>Office</w:t>
            </w:r>
            <w:r w:rsidR="007C242B">
              <w:rPr>
                <w:rFonts w:ascii="Tahoma" w:hAnsi="Tahoma" w:cs="Tahoma"/>
                <w:b/>
                <w:bCs/>
                <w:sz w:val="20"/>
                <w:szCs w:val="20"/>
              </w:rPr>
              <w:t xml:space="preserve"> in Ankara</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F9B55EE" w:rsidR="003A0F5F" w:rsidRPr="002A092A" w:rsidRDefault="00BB1342" w:rsidP="003A0F5F">
            <w:pPr>
              <w:rPr>
                <w:rFonts w:ascii="Tahoma" w:hAnsi="Tahoma" w:cs="Tahoma"/>
                <w:sz w:val="20"/>
                <w:szCs w:val="20"/>
              </w:rPr>
            </w:pPr>
            <w:r>
              <w:rPr>
                <w:rFonts w:ascii="Tahoma" w:hAnsi="Tahoma" w:cs="Tahoma"/>
                <w:sz w:val="20"/>
                <w:szCs w:val="20"/>
              </w:rPr>
              <w:t>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3"/>
      <w:r w:rsidRPr="00D0286A">
        <w:rPr>
          <w:rFonts w:ascii="Tahoma" w:hAnsi="Tahoma" w:cs="Tahoma"/>
          <w:b/>
          <w:smallCaps/>
          <w:color w:val="365F91" w:themeColor="accent1" w:themeShade="BF"/>
          <w:sz w:val="18"/>
          <w:szCs w:val="18"/>
          <w:lang w:eastAsia="fr-FR"/>
        </w:rPr>
        <w:t xml:space="preserve">Article 1 – </w:t>
      </w:r>
      <w:bookmarkEnd w:id="2"/>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3"/>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D10930">
        <w:rPr>
          <w:rFonts w:ascii="Tahoma" w:hAnsi="Tahoma" w:cs="Tahoma"/>
          <w:sz w:val="18"/>
          <w:szCs w:val="18"/>
          <w:lang w:eastAsia="fr-FR"/>
        </w:rPr>
        <w:lastRenderedPageBreak/>
        <w:t>of journey or flight, theft or loss of personal possessions). The insurance policy does not cover persons over 75 years of age.</w:t>
      </w:r>
      <w:bookmarkStart w:id="4"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monitor that the Deliverables are carried out timely and properly, in accordance with the terms of the contract;</w:t>
      </w:r>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request and review any documents or information required by the Council and verify their completeness and correctness before passing them on to the Council;</w:t>
      </w:r>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the Deliverables to the Council in accordance with the timing and terms of the contract;</w:t>
      </w:r>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8"/>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2E07551"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D14E2" w14:textId="77777777" w:rsidR="00F40A2D" w:rsidRDefault="00F40A2D" w:rsidP="00D50F13">
      <w:r>
        <w:separator/>
      </w:r>
    </w:p>
  </w:endnote>
  <w:endnote w:type="continuationSeparator" w:id="0">
    <w:p w14:paraId="348D88F5" w14:textId="77777777" w:rsidR="00F40A2D" w:rsidRDefault="00F40A2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94E05BF"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B180" w14:textId="77777777" w:rsidR="00F40A2D" w:rsidRDefault="00F40A2D" w:rsidP="00D50F13">
      <w:r>
        <w:separator/>
      </w:r>
    </w:p>
  </w:footnote>
  <w:footnote w:type="continuationSeparator" w:id="0">
    <w:p w14:paraId="6C43F943" w14:textId="77777777" w:rsidR="00F40A2D" w:rsidRDefault="00F40A2D"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l’Europe,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C5354" w:rsidRDefault="00C94EDA" w:rsidP="00C94EDA">
      <w:pPr>
        <w:pStyle w:val="FootnoteText"/>
        <w:rPr>
          <w:rFonts w:ascii="Tahoma" w:hAnsi="Tahoma" w:cs="Tahoma"/>
          <w:sz w:val="18"/>
          <w:szCs w:val="18"/>
          <w:lang w:val="fr-FR"/>
        </w:rPr>
      </w:pPr>
      <w:r w:rsidRPr="003C5354">
        <w:rPr>
          <w:rStyle w:val="FootnoteReference"/>
          <w:rFonts w:ascii="Tahoma" w:hAnsi="Tahoma" w:cs="Tahoma"/>
          <w:sz w:val="18"/>
          <w:szCs w:val="18"/>
        </w:rPr>
        <w:footnoteRef/>
      </w:r>
      <w:r w:rsidRPr="003C5354">
        <w:rPr>
          <w:rFonts w:ascii="Tahoma" w:hAnsi="Tahoma" w:cs="Tahoma"/>
          <w:sz w:val="18"/>
          <w:szCs w:val="18"/>
        </w:rPr>
        <w:t xml:space="preserve"> CM/Del/Dec(2010)1089/11.3 appendix 9 </w:t>
      </w:r>
      <w:hyperlink r:id="rId1" w:history="1">
        <w:r w:rsidRPr="003C535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300CF"/>
    <w:multiLevelType w:val="hybridMultilevel"/>
    <w:tmpl w:val="23DAD82C"/>
    <w:lvl w:ilvl="0" w:tplc="6EAC4406">
      <w:numFmt w:val="bullet"/>
      <w:lvlText w:val="-"/>
      <w:lvlJc w:val="left"/>
      <w:pPr>
        <w:ind w:left="1080" w:hanging="360"/>
      </w:pPr>
      <w:rPr>
        <w:rFonts w:ascii="Tahoma" w:eastAsia="Times New Roman" w:hAnsi="Tahoma" w:cs="Tahom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2"/>
  </w:num>
  <w:num w:numId="3">
    <w:abstractNumId w:val="33"/>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6"/>
  </w:num>
  <w:num w:numId="13">
    <w:abstractNumId w:val="21"/>
  </w:num>
  <w:num w:numId="14">
    <w:abstractNumId w:val="31"/>
  </w:num>
  <w:num w:numId="15">
    <w:abstractNumId w:val="7"/>
  </w:num>
  <w:num w:numId="16">
    <w:abstractNumId w:val="30"/>
  </w:num>
  <w:num w:numId="17">
    <w:abstractNumId w:val="25"/>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29"/>
  </w:num>
  <w:num w:numId="25">
    <w:abstractNumId w:val="22"/>
  </w:num>
  <w:num w:numId="26">
    <w:abstractNumId w:val="2"/>
  </w:num>
  <w:num w:numId="27">
    <w:abstractNumId w:val="9"/>
  </w:num>
  <w:num w:numId="28">
    <w:abstractNumId w:val="12"/>
  </w:num>
  <w:num w:numId="29">
    <w:abstractNumId w:val="35"/>
  </w:num>
  <w:num w:numId="30">
    <w:abstractNumId w:val="10"/>
  </w:num>
  <w:num w:numId="31">
    <w:abstractNumId w:val="26"/>
  </w:num>
  <w:num w:numId="32">
    <w:abstractNumId w:val="3"/>
  </w:num>
  <w:num w:numId="33">
    <w:abstractNumId w:val="27"/>
  </w:num>
  <w:num w:numId="34">
    <w:abstractNumId w:val="24"/>
  </w:num>
  <w:num w:numId="35">
    <w:abstractNumId w:val="13"/>
  </w:num>
  <w:num w:numId="36">
    <w:abstractNumId w:val="23"/>
  </w:num>
  <w:num w:numId="37">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579DC"/>
    <w:rsid w:val="00072FB8"/>
    <w:rsid w:val="00076A01"/>
    <w:rsid w:val="0008106F"/>
    <w:rsid w:val="000837E6"/>
    <w:rsid w:val="000841B9"/>
    <w:rsid w:val="00084509"/>
    <w:rsid w:val="000852FE"/>
    <w:rsid w:val="00093155"/>
    <w:rsid w:val="000966F4"/>
    <w:rsid w:val="000A0D8A"/>
    <w:rsid w:val="000A19C2"/>
    <w:rsid w:val="000A4245"/>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A6F96"/>
    <w:rsid w:val="002B4786"/>
    <w:rsid w:val="002C6F98"/>
    <w:rsid w:val="002C7C0B"/>
    <w:rsid w:val="002D5425"/>
    <w:rsid w:val="002D5DC0"/>
    <w:rsid w:val="002E1329"/>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5ED"/>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64E13"/>
    <w:rsid w:val="004702E7"/>
    <w:rsid w:val="00472B44"/>
    <w:rsid w:val="004847B0"/>
    <w:rsid w:val="004874F6"/>
    <w:rsid w:val="00487967"/>
    <w:rsid w:val="00487FFD"/>
    <w:rsid w:val="00490018"/>
    <w:rsid w:val="00492214"/>
    <w:rsid w:val="00494C86"/>
    <w:rsid w:val="00495856"/>
    <w:rsid w:val="004960E3"/>
    <w:rsid w:val="00497AEE"/>
    <w:rsid w:val="004A3080"/>
    <w:rsid w:val="004B0F2D"/>
    <w:rsid w:val="004B2022"/>
    <w:rsid w:val="004B3F9D"/>
    <w:rsid w:val="004B598C"/>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2149"/>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42B"/>
    <w:rsid w:val="007C267B"/>
    <w:rsid w:val="007C4BED"/>
    <w:rsid w:val="007D46B2"/>
    <w:rsid w:val="007D4E81"/>
    <w:rsid w:val="007D5BE8"/>
    <w:rsid w:val="007E335A"/>
    <w:rsid w:val="007E7B49"/>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2483"/>
    <w:rsid w:val="00873212"/>
    <w:rsid w:val="00883C2D"/>
    <w:rsid w:val="008871ED"/>
    <w:rsid w:val="00887B2A"/>
    <w:rsid w:val="00890F8A"/>
    <w:rsid w:val="00892D73"/>
    <w:rsid w:val="008A486B"/>
    <w:rsid w:val="008B3EEE"/>
    <w:rsid w:val="008B6FDD"/>
    <w:rsid w:val="008C754F"/>
    <w:rsid w:val="008C7E23"/>
    <w:rsid w:val="008D113B"/>
    <w:rsid w:val="008D3220"/>
    <w:rsid w:val="008F2664"/>
    <w:rsid w:val="008F2874"/>
    <w:rsid w:val="008F2DBD"/>
    <w:rsid w:val="008F3844"/>
    <w:rsid w:val="008F3D21"/>
    <w:rsid w:val="00901C1A"/>
    <w:rsid w:val="00904B93"/>
    <w:rsid w:val="009058FD"/>
    <w:rsid w:val="00906818"/>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1342"/>
    <w:rsid w:val="00BB66CF"/>
    <w:rsid w:val="00BC30D7"/>
    <w:rsid w:val="00BC4242"/>
    <w:rsid w:val="00BD671C"/>
    <w:rsid w:val="00BD6B89"/>
    <w:rsid w:val="00BE13D6"/>
    <w:rsid w:val="00BE33D8"/>
    <w:rsid w:val="00BF0EF7"/>
    <w:rsid w:val="00C029E4"/>
    <w:rsid w:val="00C07F6F"/>
    <w:rsid w:val="00C11F6F"/>
    <w:rsid w:val="00C12D50"/>
    <w:rsid w:val="00C16967"/>
    <w:rsid w:val="00C20349"/>
    <w:rsid w:val="00C251DE"/>
    <w:rsid w:val="00C27AAD"/>
    <w:rsid w:val="00C35F97"/>
    <w:rsid w:val="00C4103C"/>
    <w:rsid w:val="00C5327B"/>
    <w:rsid w:val="00C53AF9"/>
    <w:rsid w:val="00C57EAD"/>
    <w:rsid w:val="00C674A5"/>
    <w:rsid w:val="00C73C2F"/>
    <w:rsid w:val="00C73ED8"/>
    <w:rsid w:val="00C7643B"/>
    <w:rsid w:val="00C77D50"/>
    <w:rsid w:val="00C81B85"/>
    <w:rsid w:val="00C8260C"/>
    <w:rsid w:val="00C82FF6"/>
    <w:rsid w:val="00C91E13"/>
    <w:rsid w:val="00C921E4"/>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B5011"/>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5F9A"/>
    <w:rsid w:val="00EE1D09"/>
    <w:rsid w:val="00EE7240"/>
    <w:rsid w:val="00EF0F8B"/>
    <w:rsid w:val="00EF66B8"/>
    <w:rsid w:val="00F130D7"/>
    <w:rsid w:val="00F17C76"/>
    <w:rsid w:val="00F21315"/>
    <w:rsid w:val="00F25459"/>
    <w:rsid w:val="00F26952"/>
    <w:rsid w:val="00F270C4"/>
    <w:rsid w:val="00F30E47"/>
    <w:rsid w:val="00F40A2D"/>
    <w:rsid w:val="00F56682"/>
    <w:rsid w:val="00F57BB6"/>
    <w:rsid w:val="00F57EC4"/>
    <w:rsid w:val="00F742F2"/>
    <w:rsid w:val="00F77E7D"/>
    <w:rsid w:val="00F84B26"/>
    <w:rsid w:val="00F85D96"/>
    <w:rsid w:val="00F87B4C"/>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1553730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in.yalcintas-deli@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6383BE1B1149389CEBBDA50DA4F040"/>
        <w:category>
          <w:name w:val="General"/>
          <w:gallery w:val="placeholder"/>
        </w:category>
        <w:types>
          <w:type w:val="bbPlcHdr"/>
        </w:types>
        <w:behaviors>
          <w:behavior w:val="content"/>
        </w:behaviors>
        <w:guid w:val="{B9CB33CB-D17D-4785-991D-11760704F34E}"/>
      </w:docPartPr>
      <w:docPartBody>
        <w:p w:rsidR="00517F90" w:rsidRDefault="002E5240" w:rsidP="002E5240">
          <w:pPr>
            <w:pStyle w:val="556383BE1B1149389CEBBDA50DA4F04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0A332F"/>
    <w:rsid w:val="002E5240"/>
    <w:rsid w:val="00517F90"/>
    <w:rsid w:val="00890485"/>
    <w:rsid w:val="0089265F"/>
    <w:rsid w:val="00D26774"/>
    <w:rsid w:val="00DC0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C0C56"/>
    <w:rPr>
      <w:color w:val="808080"/>
    </w:rPr>
  </w:style>
  <w:style w:type="paragraph" w:customStyle="1" w:styleId="1428F8D7EC724C9AB2D92DC33068A11D">
    <w:name w:val="1428F8D7EC724C9AB2D92DC33068A11D"/>
    <w:rsid w:val="002E5240"/>
  </w:style>
  <w:style w:type="paragraph" w:customStyle="1" w:styleId="556383BE1B1149389CEBBDA50DA4F040">
    <w:name w:val="556383BE1B1149389CEBBDA50DA4F040"/>
    <w:rsid w:val="002E5240"/>
  </w:style>
  <w:style w:type="paragraph" w:customStyle="1" w:styleId="1886B6F9C41E43D58A20235BCC87E012">
    <w:name w:val="1886B6F9C41E43D58A20235BCC87E012"/>
    <w:rsid w:val="002E5240"/>
  </w:style>
  <w:style w:type="paragraph" w:customStyle="1" w:styleId="7E9715F84A05415EBA1DF0F665D8C7E0">
    <w:name w:val="7E9715F84A05415EBA1DF0F665D8C7E0"/>
    <w:rsid w:val="002E5240"/>
  </w:style>
  <w:style w:type="paragraph" w:customStyle="1" w:styleId="1BD4F5D1002D41A68BBBB6114FEA030C">
    <w:name w:val="1BD4F5D1002D41A68BBBB6114FEA030C"/>
    <w:rsid w:val="00DC0C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6027</Words>
  <Characters>34355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40302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2021-06-04T07:23:00Z</dcterms:created>
  <dcterms:modified xsi:type="dcterms:W3CDTF">2021-06-04T07:23:00Z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