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4827A09"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7C773155" w14:textId="77777777" w:rsidR="00E56935" w:rsidRDefault="009E1B52" w:rsidP="00E56935">
      <w:pPr>
        <w:rPr>
          <w:rFonts w:ascii="Tahoma" w:hAnsi="Tahoma" w:cs="Tahoma"/>
          <w:b/>
        </w:rPr>
      </w:pPr>
      <w:r w:rsidRPr="00E25560">
        <w:rPr>
          <w:rFonts w:ascii="Tahoma" w:hAnsi="Tahoma" w:cs="Tahoma"/>
          <w:b/>
        </w:rPr>
        <w:t>(</w:t>
      </w:r>
      <w:r w:rsidR="00BB6239">
        <w:rPr>
          <w:rFonts w:ascii="Tahoma" w:hAnsi="Tahoma" w:cs="Tahoma"/>
          <w:b/>
        </w:rPr>
        <w:t xml:space="preserve">Competitive bidding </w:t>
      </w:r>
      <w:r w:rsidRPr="00E25560">
        <w:rPr>
          <w:rFonts w:ascii="Tahoma" w:hAnsi="Tahoma" w:cs="Tahoma"/>
          <w:b/>
        </w:rPr>
        <w:t>procedure / Framework Contract)</w:t>
      </w:r>
    </w:p>
    <w:p w14:paraId="0C8221A8" w14:textId="77777777" w:rsidR="00E56935" w:rsidRDefault="00E56935" w:rsidP="00E56935">
      <w:pPr>
        <w:rPr>
          <w:rFonts w:ascii="Tahoma" w:hAnsi="Tahoma" w:cs="Tahoma"/>
          <w:b/>
        </w:rPr>
      </w:pPr>
    </w:p>
    <w:p w14:paraId="36581584" w14:textId="3C684C0E" w:rsidR="00135234" w:rsidRPr="00E56935" w:rsidRDefault="00572A07" w:rsidP="00E56935">
      <w:pPr>
        <w:rPr>
          <w:rFonts w:ascii="Tahoma" w:hAnsi="Tahoma" w:cs="Tahoma"/>
          <w:b/>
        </w:rPr>
      </w:pPr>
      <w:r w:rsidRPr="002D5CD0">
        <w:rPr>
          <w:rFonts w:ascii="Tahoma" w:hAnsi="Tahoma" w:cs="Tahoma"/>
          <w:b/>
          <w:sz w:val="28"/>
          <w:szCs w:val="28"/>
        </w:rPr>
        <w:t>Relaunch Lots 4</w:t>
      </w:r>
      <w:r w:rsidR="002D5CD0" w:rsidRPr="002D5CD0">
        <w:rPr>
          <w:rFonts w:ascii="Tahoma" w:hAnsi="Tahoma" w:cs="Tahoma"/>
          <w:b/>
          <w:sz w:val="28"/>
          <w:szCs w:val="28"/>
        </w:rPr>
        <w:t>,</w:t>
      </w:r>
      <w:r w:rsidRPr="002D5CD0">
        <w:rPr>
          <w:rFonts w:ascii="Tahoma" w:hAnsi="Tahoma" w:cs="Tahoma"/>
          <w:b/>
          <w:sz w:val="28"/>
          <w:szCs w:val="28"/>
        </w:rPr>
        <w:t>5</w:t>
      </w:r>
      <w:r w:rsidRPr="00572A07">
        <w:rPr>
          <w:rFonts w:ascii="Tahoma" w:hAnsi="Tahoma" w:cs="Tahoma"/>
          <w:b/>
          <w:sz w:val="28"/>
          <w:szCs w:val="28"/>
        </w:rPr>
        <w:t>_</w:t>
      </w:r>
      <w:r w:rsidR="00135234" w:rsidRPr="00266478">
        <w:rPr>
          <w:rFonts w:ascii="Tahoma" w:hAnsi="Tahoma" w:cs="Tahoma"/>
          <w:b/>
          <w:sz w:val="28"/>
          <w:szCs w:val="28"/>
        </w:rPr>
        <w:t xml:space="preserve">Purchase of National consultancy </w:t>
      </w:r>
      <w:r w:rsidR="00135234" w:rsidRPr="0009249D">
        <w:rPr>
          <w:rFonts w:ascii="Tahoma" w:hAnsi="Tahoma" w:cs="Tahoma"/>
          <w:b/>
          <w:sz w:val="28"/>
          <w:szCs w:val="28"/>
        </w:rPr>
        <w:t>services</w:t>
      </w:r>
      <w:r>
        <w:rPr>
          <w:rFonts w:ascii="Tahoma" w:hAnsi="Tahoma" w:cs="Tahoma"/>
          <w:b/>
          <w:sz w:val="28"/>
          <w:szCs w:val="28"/>
        </w:rPr>
        <w:t xml:space="preserve"> </w:t>
      </w:r>
      <w:r w:rsidR="00014BB8" w:rsidRPr="0009249D">
        <w:rPr>
          <w:rFonts w:ascii="Tahoma" w:hAnsi="Tahoma" w:cs="Tahoma"/>
          <w:b/>
          <w:sz w:val="28"/>
          <w:szCs w:val="28"/>
        </w:rPr>
        <w:t xml:space="preserve">and services of </w:t>
      </w:r>
      <w:r w:rsidR="004557E0" w:rsidRPr="0009249D">
        <w:rPr>
          <w:rFonts w:ascii="Tahoma" w:hAnsi="Tahoma" w:cs="Tahoma"/>
          <w:b/>
          <w:sz w:val="28"/>
          <w:szCs w:val="28"/>
          <w:lang w:val="en-US"/>
        </w:rPr>
        <w:t xml:space="preserve">legal </w:t>
      </w:r>
      <w:r w:rsidR="00014BB8" w:rsidRPr="0009249D">
        <w:rPr>
          <w:rFonts w:ascii="Tahoma" w:hAnsi="Tahoma" w:cs="Tahoma"/>
          <w:b/>
          <w:sz w:val="28"/>
          <w:szCs w:val="28"/>
        </w:rPr>
        <w:t xml:space="preserve">proofreading </w:t>
      </w:r>
      <w:r w:rsidR="00135234" w:rsidRPr="0009249D">
        <w:rPr>
          <w:rFonts w:ascii="Tahoma" w:hAnsi="Tahoma" w:cs="Tahoma"/>
          <w:b/>
          <w:sz w:val="28"/>
          <w:szCs w:val="28"/>
        </w:rPr>
        <w:t xml:space="preserve">on Human Rights of veterans, members of the armed forces and their families within the framework of the </w:t>
      </w:r>
      <w:bookmarkStart w:id="0" w:name="_Hlk166449644"/>
      <w:r w:rsidR="00135234" w:rsidRPr="0009249D">
        <w:rPr>
          <w:rFonts w:ascii="Tahoma" w:hAnsi="Tahoma" w:cs="Tahoma"/>
          <w:b/>
          <w:sz w:val="28"/>
          <w:szCs w:val="28"/>
        </w:rPr>
        <w:t>Project “Rights of veterans</w:t>
      </w:r>
      <w:r w:rsidR="00A832E6" w:rsidRPr="0009249D">
        <w:rPr>
          <w:rFonts w:ascii="Tahoma" w:hAnsi="Tahoma" w:cs="Tahoma"/>
          <w:b/>
          <w:sz w:val="28"/>
          <w:szCs w:val="28"/>
          <w:lang w:val="uk-UA"/>
        </w:rPr>
        <w:t xml:space="preserve"> </w:t>
      </w:r>
      <w:r w:rsidR="00A832E6" w:rsidRPr="0009249D">
        <w:rPr>
          <w:rFonts w:ascii="Tahoma" w:hAnsi="Tahoma" w:cs="Tahoma"/>
          <w:b/>
          <w:sz w:val="28"/>
          <w:szCs w:val="28"/>
        </w:rPr>
        <w:t>and</w:t>
      </w:r>
      <w:r w:rsidR="00135234" w:rsidRPr="0009249D">
        <w:rPr>
          <w:rFonts w:ascii="Tahoma" w:hAnsi="Tahoma" w:cs="Tahoma"/>
          <w:b/>
          <w:sz w:val="28"/>
          <w:szCs w:val="28"/>
        </w:rPr>
        <w:t xml:space="preserve"> personnel of Armed Forces in Ukraine”</w:t>
      </w:r>
      <w:bookmarkEnd w:id="0"/>
    </w:p>
    <w:p w14:paraId="270200E7" w14:textId="77777777" w:rsidR="00783558" w:rsidRPr="0009249D" w:rsidRDefault="00783558" w:rsidP="007958C9">
      <w:pPr>
        <w:spacing w:after="120"/>
        <w:jc w:val="both"/>
        <w:rPr>
          <w:rFonts w:ascii="Tahoma" w:hAnsi="Tahoma" w:cs="Tahoma"/>
          <w:b/>
          <w:sz w:val="14"/>
          <w:szCs w:val="14"/>
        </w:rPr>
      </w:pPr>
    </w:p>
    <w:p w14:paraId="3C995838" w14:textId="0BDC71AE" w:rsidR="003E1168" w:rsidRPr="00266478" w:rsidRDefault="004C0BE0" w:rsidP="007958C9">
      <w:pPr>
        <w:spacing w:after="120"/>
        <w:jc w:val="both"/>
        <w:rPr>
          <w:rFonts w:ascii="Tahoma" w:hAnsi="Tahoma" w:cs="Tahoma"/>
          <w:b/>
          <w:sz w:val="20"/>
          <w:szCs w:val="20"/>
          <w:lang w:val="en-US"/>
        </w:rPr>
      </w:pPr>
      <w:r>
        <w:rPr>
          <w:rFonts w:ascii="Tahoma" w:hAnsi="Tahoma" w:cs="Tahoma"/>
          <w:b/>
          <w:sz w:val="20"/>
          <w:szCs w:val="20"/>
        </w:rPr>
        <w:t xml:space="preserve">Contract </w:t>
      </w:r>
      <w:r w:rsidR="003E1168" w:rsidRPr="0009249D">
        <w:rPr>
          <w:rFonts w:ascii="Tahoma" w:hAnsi="Tahoma" w:cs="Tahoma"/>
          <w:b/>
          <w:sz w:val="20"/>
          <w:szCs w:val="20"/>
        </w:rPr>
        <w:t>No.</w:t>
      </w:r>
      <w:r w:rsidR="00266478" w:rsidRPr="0009249D">
        <w:rPr>
          <w:rFonts w:ascii="Tahoma" w:hAnsi="Tahoma" w:cs="Tahoma"/>
          <w:b/>
          <w:sz w:val="20"/>
          <w:szCs w:val="20"/>
          <w:lang w:val="uk-UA"/>
        </w:rPr>
        <w:t>9214</w:t>
      </w:r>
      <w:r w:rsidR="00266478" w:rsidRPr="0009249D">
        <w:rPr>
          <w:rFonts w:ascii="Tahoma" w:hAnsi="Tahoma" w:cs="Tahoma"/>
          <w:b/>
          <w:sz w:val="20"/>
          <w:szCs w:val="20"/>
          <w:lang w:val="en-US"/>
        </w:rPr>
        <w:t>/2024/3</w:t>
      </w:r>
    </w:p>
    <w:p w14:paraId="15A7A001" w14:textId="77777777" w:rsidR="00F26287" w:rsidRPr="00783558" w:rsidRDefault="00F26287" w:rsidP="007958C9">
      <w:pPr>
        <w:spacing w:after="120"/>
        <w:jc w:val="both"/>
        <w:rPr>
          <w:rFonts w:ascii="Tahoma" w:hAnsi="Tahoma" w:cs="Tahoma"/>
          <w:b/>
          <w:sz w:val="16"/>
          <w:szCs w:val="16"/>
        </w:rPr>
      </w:pPr>
    </w:p>
    <w:p w14:paraId="27930597" w14:textId="220C2846" w:rsidR="00135234" w:rsidRPr="00E25560" w:rsidRDefault="00135234" w:rsidP="007958C9">
      <w:pPr>
        <w:spacing w:after="120"/>
        <w:jc w:val="both"/>
        <w:rPr>
          <w:rFonts w:ascii="Tahoma" w:hAnsi="Tahoma" w:cs="Tahoma"/>
          <w:sz w:val="20"/>
          <w:szCs w:val="20"/>
        </w:rPr>
      </w:pPr>
      <w:r w:rsidRPr="00B56310">
        <w:rPr>
          <w:rFonts w:ascii="Tahoma" w:hAnsi="Tahoma" w:cs="Tahoma"/>
          <w:sz w:val="20"/>
          <w:szCs w:val="20"/>
        </w:rPr>
        <w:t xml:space="preserve">The Council of Europe is currently implementing and until 31 </w:t>
      </w:r>
      <w:r w:rsidR="00A832E6">
        <w:rPr>
          <w:rFonts w:ascii="Tahoma" w:hAnsi="Tahoma" w:cs="Tahoma"/>
          <w:sz w:val="20"/>
          <w:szCs w:val="20"/>
        </w:rPr>
        <w:t>January</w:t>
      </w:r>
      <w:r w:rsidR="00A832E6" w:rsidRPr="00B56310">
        <w:rPr>
          <w:rFonts w:ascii="Tahoma" w:hAnsi="Tahoma" w:cs="Tahoma"/>
          <w:sz w:val="20"/>
          <w:szCs w:val="20"/>
        </w:rPr>
        <w:t xml:space="preserve"> 202</w:t>
      </w:r>
      <w:r w:rsidR="00A832E6">
        <w:rPr>
          <w:rFonts w:ascii="Tahoma" w:hAnsi="Tahoma" w:cs="Tahoma"/>
          <w:sz w:val="20"/>
          <w:szCs w:val="20"/>
        </w:rPr>
        <w:t>6</w:t>
      </w:r>
      <w:r w:rsidR="00A832E6" w:rsidRPr="00B56310">
        <w:rPr>
          <w:rFonts w:ascii="Tahoma" w:hAnsi="Tahoma" w:cs="Tahoma"/>
          <w:sz w:val="20"/>
          <w:szCs w:val="20"/>
        </w:rPr>
        <w:t xml:space="preserve"> </w:t>
      </w:r>
      <w:r w:rsidRPr="00B56310">
        <w:rPr>
          <w:rFonts w:ascii="Tahoma" w:hAnsi="Tahoma" w:cs="Tahoma"/>
          <w:sz w:val="20"/>
          <w:szCs w:val="20"/>
        </w:rPr>
        <w:t xml:space="preserve">will implement a Project on </w:t>
      </w:r>
      <w:bookmarkStart w:id="1" w:name="_Hlk140657151"/>
      <w:r w:rsidRPr="00B56310">
        <w:rPr>
          <w:rFonts w:ascii="Tahoma" w:hAnsi="Tahoma" w:cs="Tahoma"/>
          <w:sz w:val="20"/>
          <w:szCs w:val="20"/>
        </w:rPr>
        <w:t xml:space="preserve">Rights </w:t>
      </w:r>
      <w:r>
        <w:rPr>
          <w:rFonts w:ascii="Tahoma" w:hAnsi="Tahoma" w:cs="Tahoma"/>
          <w:sz w:val="20"/>
          <w:szCs w:val="20"/>
        </w:rPr>
        <w:t>of veterans</w:t>
      </w:r>
      <w:r w:rsidR="00C55902">
        <w:rPr>
          <w:rFonts w:ascii="Tahoma" w:hAnsi="Tahoma" w:cs="Tahoma"/>
          <w:sz w:val="20"/>
          <w:szCs w:val="20"/>
        </w:rPr>
        <w:t xml:space="preserve"> and</w:t>
      </w:r>
      <w:r>
        <w:rPr>
          <w:rFonts w:ascii="Tahoma" w:hAnsi="Tahoma" w:cs="Tahoma"/>
          <w:sz w:val="20"/>
          <w:szCs w:val="20"/>
        </w:rPr>
        <w:t xml:space="preserve"> personnel</w:t>
      </w:r>
      <w:r w:rsidR="00C55902">
        <w:rPr>
          <w:rFonts w:ascii="Tahoma" w:hAnsi="Tahoma" w:cs="Tahoma"/>
          <w:sz w:val="20"/>
          <w:szCs w:val="20"/>
        </w:rPr>
        <w:t xml:space="preserve"> </w:t>
      </w:r>
      <w:r>
        <w:rPr>
          <w:rFonts w:ascii="Tahoma" w:hAnsi="Tahoma" w:cs="Tahoma"/>
          <w:sz w:val="20"/>
          <w:szCs w:val="20"/>
        </w:rPr>
        <w:t xml:space="preserve">of Armed Forces </w:t>
      </w:r>
      <w:r w:rsidRPr="00B56310">
        <w:rPr>
          <w:rFonts w:ascii="Tahoma" w:hAnsi="Tahoma" w:cs="Tahoma"/>
          <w:sz w:val="20"/>
          <w:szCs w:val="20"/>
        </w:rPr>
        <w:t xml:space="preserve">in </w:t>
      </w:r>
      <w:r>
        <w:rPr>
          <w:rFonts w:ascii="Tahoma" w:hAnsi="Tahoma" w:cs="Tahoma"/>
          <w:sz w:val="20"/>
          <w:szCs w:val="20"/>
        </w:rPr>
        <w:t>Ukraine</w:t>
      </w:r>
      <w:r w:rsidRPr="00B56310">
        <w:rPr>
          <w:rFonts w:ascii="Tahoma" w:hAnsi="Tahoma" w:cs="Tahoma"/>
          <w:sz w:val="20"/>
          <w:szCs w:val="20"/>
        </w:rPr>
        <w:t xml:space="preserve"> (hereinafter the Project)</w:t>
      </w:r>
      <w:bookmarkEnd w:id="1"/>
      <w:r w:rsidRPr="00B56310">
        <w:rPr>
          <w:rFonts w:ascii="Tahoma" w:hAnsi="Tahoma" w:cs="Tahoma"/>
          <w:sz w:val="20"/>
          <w:szCs w:val="20"/>
        </w:rPr>
        <w:t>. In that context, it is looking for Providers for the provision of national consultancy services to be requested by the Council on an as needed basis.</w:t>
      </w:r>
    </w:p>
    <w:p w14:paraId="5F8E0A7F" w14:textId="4D6E9037" w:rsidR="00BB54A4" w:rsidRPr="00E25560" w:rsidRDefault="00BB54A4" w:rsidP="00BB54A4">
      <w:pPr>
        <w:pStyle w:val="ListParagraph"/>
        <w:numPr>
          <w:ilvl w:val="0"/>
          <w:numId w:val="15"/>
        </w:numPr>
        <w:spacing w:after="120"/>
        <w:jc w:val="both"/>
        <w:rPr>
          <w:rFonts w:ascii="Tahoma" w:hAnsi="Tahoma" w:cs="Tahoma"/>
          <w:sz w:val="20"/>
          <w:szCs w:val="20"/>
        </w:rPr>
      </w:pPr>
      <w:r w:rsidRPr="00E25560">
        <w:rPr>
          <w:rFonts w:ascii="Tahoma" w:hAnsi="Tahoma" w:cs="Tahoma"/>
          <w:sz w:val="20"/>
          <w:szCs w:val="20"/>
        </w:rPr>
        <w:t>TENDER RULES</w:t>
      </w:r>
      <w:r w:rsidR="004557E0">
        <w:rPr>
          <w:rFonts w:ascii="Tahoma" w:hAnsi="Tahoma" w:cs="Tahoma"/>
          <w:sz w:val="20"/>
          <w:szCs w:val="20"/>
        </w:rPr>
        <w:t xml:space="preserve"> </w:t>
      </w:r>
    </w:p>
    <w:p w14:paraId="7A8672AE" w14:textId="09B1A8AB" w:rsidR="007958C9" w:rsidRPr="00D309C2"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BB6239">
        <w:rPr>
          <w:rFonts w:ascii="Tahoma" w:hAnsi="Tahoma" w:cs="Tahoma"/>
          <w:sz w:val="20"/>
          <w:szCs w:val="20"/>
        </w:rPr>
        <w:t>competitive bidding p</w:t>
      </w:r>
      <w:r w:rsidRPr="00E25560">
        <w:rPr>
          <w:rFonts w:ascii="Tahoma" w:hAnsi="Tahoma" w:cs="Tahoma"/>
          <w:sz w:val="20"/>
          <w:szCs w:val="20"/>
        </w:rPr>
        <w:t xml:space="preserve">rocedure. </w:t>
      </w:r>
      <w:r w:rsidRPr="00E25560">
        <w:rPr>
          <w:rFonts w:ascii="Tahoma" w:hAnsi="Tahoma" w:cs="Tahoma"/>
          <w:b/>
          <w:sz w:val="20"/>
          <w:szCs w:val="20"/>
        </w:rPr>
        <w:t>In accordance with Rule 13</w:t>
      </w:r>
      <w:r w:rsidR="00BB6239">
        <w:rPr>
          <w:rFonts w:ascii="Tahoma" w:hAnsi="Tahoma" w:cs="Tahoma"/>
          <w:b/>
          <w:sz w:val="20"/>
          <w:szCs w:val="20"/>
        </w:rPr>
        <w:t>95</w:t>
      </w:r>
      <w:r w:rsidRPr="00E25560">
        <w:rPr>
          <w:rFonts w:ascii="Tahoma" w:hAnsi="Tahoma" w:cs="Tahoma"/>
          <w:b/>
          <w:sz w:val="20"/>
          <w:szCs w:val="20"/>
        </w:rPr>
        <w:t xml:space="preserve"> of the Secretary General of the Council of Europe on </w:t>
      </w:r>
      <w:r w:rsidRPr="00D309C2">
        <w:rPr>
          <w:rFonts w:ascii="Tahoma" w:hAnsi="Tahoma" w:cs="Tahoma"/>
          <w:b/>
          <w:sz w:val="20"/>
          <w:szCs w:val="20"/>
        </w:rPr>
        <w:t>the procurement procedures of the Council of Europe</w:t>
      </w:r>
      <w:r w:rsidRPr="00D309C2">
        <w:rPr>
          <w:rStyle w:val="FootnoteReference"/>
          <w:rFonts w:ascii="Tahoma" w:hAnsi="Tahoma" w:cs="Tahoma"/>
          <w:b/>
          <w:sz w:val="20"/>
          <w:szCs w:val="20"/>
        </w:rPr>
        <w:footnoteReference w:id="1"/>
      </w:r>
      <w:r w:rsidRPr="00D309C2">
        <w:rPr>
          <w:rFonts w:ascii="Tahoma" w:hAnsi="Tahoma" w:cs="Tahoma"/>
          <w:b/>
          <w:sz w:val="20"/>
          <w:szCs w:val="20"/>
        </w:rPr>
        <w:t>, the Organisation shall invite to tender at least three potential providers for any purchase between €</w:t>
      </w:r>
      <w:r w:rsidR="00101BA9" w:rsidRPr="00D309C2">
        <w:rPr>
          <w:rFonts w:ascii="Tahoma" w:hAnsi="Tahoma" w:cs="Tahoma"/>
          <w:b/>
          <w:sz w:val="20"/>
          <w:szCs w:val="20"/>
        </w:rPr>
        <w:t>6</w:t>
      </w:r>
      <w:r w:rsidRPr="00D309C2">
        <w:rPr>
          <w:rFonts w:ascii="Tahoma" w:hAnsi="Tahoma" w:cs="Tahoma"/>
          <w:b/>
          <w:sz w:val="20"/>
          <w:szCs w:val="20"/>
        </w:rPr>
        <w:t>,000 for intellectual services and €</w:t>
      </w:r>
      <w:r w:rsidR="006804BC" w:rsidRPr="00D309C2">
        <w:rPr>
          <w:rFonts w:ascii="Tahoma" w:hAnsi="Tahoma" w:cs="Tahoma"/>
          <w:b/>
          <w:sz w:val="20"/>
          <w:szCs w:val="20"/>
        </w:rPr>
        <w:t xml:space="preserve"> </w:t>
      </w:r>
      <w:r w:rsidR="00D406C4" w:rsidRPr="00D309C2">
        <w:rPr>
          <w:rFonts w:ascii="Tahoma" w:hAnsi="Tahoma" w:cs="Tahoma"/>
          <w:b/>
          <w:sz w:val="20"/>
          <w:szCs w:val="20"/>
        </w:rPr>
        <w:t>55</w:t>
      </w:r>
      <w:r w:rsidRPr="00D309C2">
        <w:rPr>
          <w:rFonts w:ascii="Tahoma" w:hAnsi="Tahoma" w:cs="Tahoma"/>
          <w:b/>
          <w:sz w:val="20"/>
          <w:szCs w:val="20"/>
        </w:rPr>
        <w:t>,000</w:t>
      </w:r>
      <w:r w:rsidR="002C1054" w:rsidRPr="00D309C2">
        <w:rPr>
          <w:rFonts w:ascii="Tahoma" w:hAnsi="Tahoma" w:cs="Tahoma"/>
          <w:b/>
          <w:sz w:val="20"/>
          <w:szCs w:val="20"/>
          <w:lang w:val="uk-UA"/>
        </w:rPr>
        <w:t xml:space="preserve"> </w:t>
      </w:r>
      <w:r w:rsidRPr="00D309C2">
        <w:rPr>
          <w:rFonts w:ascii="Tahoma" w:hAnsi="Tahoma" w:cs="Tahoma"/>
          <w:b/>
          <w:sz w:val="20"/>
          <w:szCs w:val="20"/>
        </w:rPr>
        <w:t>tax exclusive.</w:t>
      </w:r>
    </w:p>
    <w:p w14:paraId="12EA6D3B" w14:textId="6395FD95" w:rsidR="007958C9" w:rsidRPr="0009249D" w:rsidRDefault="007958C9" w:rsidP="007958C9">
      <w:pPr>
        <w:spacing w:after="120"/>
        <w:jc w:val="both"/>
        <w:rPr>
          <w:rFonts w:ascii="Tahoma" w:hAnsi="Tahoma" w:cs="Tahoma"/>
          <w:color w:val="000000" w:themeColor="text1"/>
          <w:sz w:val="20"/>
          <w:szCs w:val="20"/>
        </w:rPr>
      </w:pPr>
      <w:r w:rsidRPr="00D309C2">
        <w:rPr>
          <w:rFonts w:ascii="Tahoma" w:hAnsi="Tahoma" w:cs="Tahoma"/>
          <w:sz w:val="20"/>
          <w:szCs w:val="20"/>
        </w:rPr>
        <w:t xml:space="preserve">This specific tender procedure aims at concluding a </w:t>
      </w:r>
      <w:r w:rsidRPr="00D309C2">
        <w:rPr>
          <w:rFonts w:ascii="Tahoma" w:hAnsi="Tahoma" w:cs="Tahoma"/>
          <w:b/>
          <w:sz w:val="20"/>
          <w:szCs w:val="20"/>
        </w:rPr>
        <w:t>framework contract</w:t>
      </w:r>
      <w:r w:rsidRPr="00D309C2">
        <w:rPr>
          <w:rFonts w:ascii="Tahoma" w:hAnsi="Tahoma" w:cs="Tahoma"/>
          <w:sz w:val="20"/>
          <w:szCs w:val="20"/>
        </w:rPr>
        <w:t xml:space="preserve"> for the provision of deliverables described in the Act of Engagement (See attached). A tender is considered valid for 1</w:t>
      </w:r>
      <w:r w:rsidR="008E7042" w:rsidRPr="00D309C2">
        <w:rPr>
          <w:rFonts w:ascii="Tahoma" w:hAnsi="Tahoma" w:cs="Tahoma"/>
          <w:sz w:val="20"/>
          <w:szCs w:val="20"/>
        </w:rPr>
        <w:t>8</w:t>
      </w:r>
      <w:r w:rsidRPr="00D309C2">
        <w:rPr>
          <w:rFonts w:ascii="Tahoma" w:hAnsi="Tahoma" w:cs="Tahoma"/>
          <w:sz w:val="20"/>
          <w:szCs w:val="20"/>
        </w:rPr>
        <w:t xml:space="preserve">0 calendar days as from the closing date for submission. The selection of tenderers will be made in the light of the criteria indicated below. All tenderers </w:t>
      </w:r>
      <w:r w:rsidRPr="0009249D">
        <w:rPr>
          <w:rFonts w:ascii="Tahoma" w:hAnsi="Tahoma" w:cs="Tahoma"/>
          <w:sz w:val="20"/>
          <w:szCs w:val="20"/>
        </w:rPr>
        <w:t xml:space="preserve">will be informed in writing of the outcome of the </w:t>
      </w:r>
      <w:r w:rsidRPr="0009249D">
        <w:rPr>
          <w:rFonts w:ascii="Tahoma" w:hAnsi="Tahoma" w:cs="Tahoma"/>
          <w:color w:val="000000" w:themeColor="text1"/>
          <w:sz w:val="20"/>
          <w:szCs w:val="20"/>
        </w:rPr>
        <w:t>procedure.</w:t>
      </w:r>
    </w:p>
    <w:p w14:paraId="62FD3CC3" w14:textId="006044E5" w:rsidR="007958C9" w:rsidRPr="0009249D" w:rsidRDefault="007958C9" w:rsidP="007958C9">
      <w:pPr>
        <w:spacing w:after="120"/>
        <w:jc w:val="both"/>
        <w:rPr>
          <w:rFonts w:ascii="Tahoma" w:hAnsi="Tahoma" w:cs="Tahoma"/>
          <w:color w:val="000000" w:themeColor="text1"/>
          <w:sz w:val="20"/>
          <w:szCs w:val="20"/>
        </w:rPr>
      </w:pPr>
      <w:r w:rsidRPr="0009249D">
        <w:rPr>
          <w:rFonts w:ascii="Tahoma" w:hAnsi="Tahoma" w:cs="Tahoma"/>
          <w:color w:val="000000" w:themeColor="text1"/>
          <w:sz w:val="20"/>
          <w:szCs w:val="20"/>
        </w:rPr>
        <w:t>The tenderer must be either a natural person, a legal person</w:t>
      </w:r>
      <w:r w:rsidR="00246E54" w:rsidRPr="0009249D">
        <w:rPr>
          <w:rFonts w:ascii="Tahoma" w:hAnsi="Tahoma" w:cs="Tahoma"/>
          <w:color w:val="000000" w:themeColor="text1"/>
          <w:sz w:val="20"/>
          <w:szCs w:val="20"/>
        </w:rPr>
        <w:t xml:space="preserve"> (</w:t>
      </w:r>
      <w:r w:rsidR="00EA6482" w:rsidRPr="0009249D">
        <w:rPr>
          <w:rFonts w:ascii="Tahoma" w:hAnsi="Tahoma" w:cs="Tahoma"/>
          <w:color w:val="000000" w:themeColor="text1"/>
          <w:sz w:val="20"/>
          <w:szCs w:val="20"/>
        </w:rPr>
        <w:t xml:space="preserve">including </w:t>
      </w:r>
      <w:r w:rsidR="00246E54" w:rsidRPr="0009249D">
        <w:rPr>
          <w:rFonts w:ascii="Tahoma" w:hAnsi="Tahoma" w:cs="Tahoma"/>
          <w:color w:val="000000" w:themeColor="text1"/>
          <w:sz w:val="20"/>
          <w:szCs w:val="20"/>
        </w:rPr>
        <w:t xml:space="preserve">private </w:t>
      </w:r>
      <w:r w:rsidR="00266478" w:rsidRPr="0009249D">
        <w:rPr>
          <w:rFonts w:ascii="Tahoma" w:hAnsi="Tahoma" w:cs="Tahoma"/>
          <w:color w:val="000000" w:themeColor="text1"/>
          <w:sz w:val="20"/>
          <w:szCs w:val="20"/>
        </w:rPr>
        <w:t>entrepreneur</w:t>
      </w:r>
      <w:r w:rsidR="00246E54" w:rsidRPr="0009249D">
        <w:rPr>
          <w:rFonts w:ascii="Tahoma" w:hAnsi="Tahoma" w:cs="Tahoma"/>
          <w:color w:val="000000" w:themeColor="text1"/>
          <w:sz w:val="20"/>
          <w:szCs w:val="20"/>
        </w:rPr>
        <w:t>)</w:t>
      </w:r>
      <w:r w:rsidR="008A4614" w:rsidRPr="0009249D">
        <w:rPr>
          <w:rFonts w:ascii="Tahoma" w:hAnsi="Tahoma" w:cs="Tahoma"/>
          <w:color w:val="000000" w:themeColor="text1"/>
          <w:sz w:val="20"/>
          <w:szCs w:val="20"/>
        </w:rPr>
        <w:t xml:space="preserve"> or consortia of legal and/or natural persons</w:t>
      </w:r>
      <w:r w:rsidRPr="0009249D">
        <w:rPr>
          <w:rFonts w:ascii="Tahoma" w:hAnsi="Tahoma" w:cs="Tahoma"/>
          <w:color w:val="000000" w:themeColor="text1"/>
          <w:sz w:val="20"/>
          <w:szCs w:val="20"/>
        </w:rPr>
        <w:t>.</w:t>
      </w:r>
    </w:p>
    <w:p w14:paraId="1730ED8A" w14:textId="473CA648" w:rsidR="00135234" w:rsidRPr="0009249D" w:rsidRDefault="007958C9" w:rsidP="007958C9">
      <w:pPr>
        <w:spacing w:after="120"/>
        <w:jc w:val="both"/>
        <w:rPr>
          <w:rFonts w:ascii="Tahoma" w:hAnsi="Tahoma" w:cs="Tahoma"/>
          <w:b/>
          <w:color w:val="000000" w:themeColor="text1"/>
          <w:sz w:val="20"/>
          <w:szCs w:val="20"/>
        </w:rPr>
      </w:pPr>
      <w:r w:rsidRPr="0009249D">
        <w:rPr>
          <w:rFonts w:ascii="Tahoma" w:hAnsi="Tahoma" w:cs="Tahoma"/>
          <w:color w:val="000000" w:themeColor="text1"/>
          <w:sz w:val="20"/>
          <w:szCs w:val="20"/>
        </w:rPr>
        <w:t>Tenders shall be submitted</w:t>
      </w:r>
      <w:r w:rsidRPr="0009249D">
        <w:rPr>
          <w:rFonts w:ascii="Tahoma" w:hAnsi="Tahoma" w:cs="Tahoma"/>
          <w:b/>
          <w:color w:val="000000" w:themeColor="text1"/>
          <w:sz w:val="20"/>
          <w:szCs w:val="20"/>
        </w:rPr>
        <w:t xml:space="preserve"> by email only </w:t>
      </w:r>
      <w:r w:rsidRPr="0009249D">
        <w:rPr>
          <w:rFonts w:ascii="Tahoma" w:hAnsi="Tahoma" w:cs="Tahoma"/>
          <w:color w:val="000000" w:themeColor="text1"/>
          <w:sz w:val="20"/>
          <w:szCs w:val="20"/>
        </w:rPr>
        <w:t>(with attachments)</w:t>
      </w:r>
      <w:r w:rsidRPr="0009249D">
        <w:rPr>
          <w:rFonts w:ascii="Tahoma" w:hAnsi="Tahoma" w:cs="Tahoma"/>
          <w:b/>
          <w:color w:val="000000" w:themeColor="text1"/>
          <w:sz w:val="20"/>
          <w:szCs w:val="20"/>
        </w:rPr>
        <w:t xml:space="preserve"> to the email address indicated in the table below, with the </w:t>
      </w:r>
      <w:r w:rsidR="00E25560" w:rsidRPr="0009249D">
        <w:rPr>
          <w:rFonts w:ascii="Tahoma" w:hAnsi="Tahoma" w:cs="Tahoma"/>
          <w:b/>
          <w:color w:val="000000" w:themeColor="text1"/>
          <w:sz w:val="20"/>
          <w:szCs w:val="20"/>
        </w:rPr>
        <w:t>following reference in subject:</w:t>
      </w:r>
      <w:r w:rsidRPr="0009249D">
        <w:rPr>
          <w:rFonts w:ascii="Tahoma" w:hAnsi="Tahoma" w:cs="Tahoma"/>
          <w:b/>
          <w:color w:val="000000" w:themeColor="text1"/>
          <w:sz w:val="20"/>
          <w:szCs w:val="20"/>
        </w:rPr>
        <w:t xml:space="preserve"> </w:t>
      </w:r>
      <w:bookmarkStart w:id="2" w:name="_Hlk166860076"/>
      <w:r w:rsidR="00BF4897" w:rsidRPr="0009249D">
        <w:rPr>
          <w:rFonts w:ascii="Tahoma" w:hAnsi="Tahoma" w:cs="Tahoma"/>
          <w:b/>
          <w:color w:val="000000" w:themeColor="text1"/>
          <w:sz w:val="20"/>
          <w:szCs w:val="20"/>
          <w:u w:val="single"/>
        </w:rPr>
        <w:t xml:space="preserve">Tender </w:t>
      </w:r>
      <w:r w:rsidR="00135234" w:rsidRPr="0009249D">
        <w:rPr>
          <w:rFonts w:ascii="Tahoma" w:hAnsi="Tahoma" w:cs="Tahoma"/>
          <w:b/>
          <w:color w:val="000000" w:themeColor="text1"/>
          <w:sz w:val="20"/>
          <w:szCs w:val="20"/>
          <w:u w:val="single"/>
        </w:rPr>
        <w:t>–</w:t>
      </w:r>
      <w:r w:rsidR="00BF4897" w:rsidRPr="0009249D">
        <w:rPr>
          <w:rFonts w:ascii="Tahoma" w:hAnsi="Tahoma" w:cs="Tahoma"/>
          <w:b/>
          <w:color w:val="000000" w:themeColor="text1"/>
          <w:sz w:val="20"/>
          <w:szCs w:val="20"/>
          <w:u w:val="single"/>
        </w:rPr>
        <w:t xml:space="preserve"> </w:t>
      </w:r>
      <w:r w:rsidR="00135234" w:rsidRPr="0009249D">
        <w:rPr>
          <w:rFonts w:ascii="Tahoma" w:hAnsi="Tahoma" w:cs="Tahoma"/>
          <w:b/>
          <w:color w:val="000000" w:themeColor="text1"/>
          <w:sz w:val="20"/>
          <w:szCs w:val="20"/>
          <w:u w:val="single"/>
        </w:rPr>
        <w:t>National consultancy services</w:t>
      </w:r>
      <w:r w:rsidR="00572A07">
        <w:rPr>
          <w:rFonts w:ascii="Tahoma" w:hAnsi="Tahoma" w:cs="Tahoma"/>
          <w:b/>
          <w:color w:val="000000" w:themeColor="text1"/>
          <w:sz w:val="20"/>
          <w:szCs w:val="20"/>
          <w:u w:val="single"/>
        </w:rPr>
        <w:t xml:space="preserve"> – </w:t>
      </w:r>
      <w:r w:rsidR="00572A07" w:rsidRPr="002D5CD0">
        <w:rPr>
          <w:rFonts w:ascii="Tahoma" w:hAnsi="Tahoma" w:cs="Tahoma"/>
          <w:b/>
          <w:color w:val="000000" w:themeColor="text1"/>
          <w:sz w:val="20"/>
          <w:szCs w:val="20"/>
          <w:u w:val="single"/>
        </w:rPr>
        <w:t>Lots 4</w:t>
      </w:r>
      <w:r w:rsidR="002D5CD0">
        <w:rPr>
          <w:rFonts w:ascii="Tahoma" w:hAnsi="Tahoma" w:cs="Tahoma"/>
          <w:b/>
          <w:color w:val="000000" w:themeColor="text1"/>
          <w:sz w:val="20"/>
          <w:szCs w:val="20"/>
          <w:u w:val="single"/>
        </w:rPr>
        <w:t>,</w:t>
      </w:r>
      <w:r w:rsidR="00572A07" w:rsidRPr="002D5CD0">
        <w:rPr>
          <w:rFonts w:ascii="Tahoma" w:hAnsi="Tahoma" w:cs="Tahoma"/>
          <w:b/>
          <w:color w:val="000000" w:themeColor="text1"/>
          <w:sz w:val="20"/>
          <w:szCs w:val="20"/>
          <w:u w:val="single"/>
        </w:rPr>
        <w:t>5</w:t>
      </w:r>
      <w:r w:rsidR="00135234" w:rsidRPr="002D5CD0">
        <w:rPr>
          <w:rFonts w:ascii="Tahoma" w:hAnsi="Tahoma" w:cs="Tahoma"/>
          <w:b/>
          <w:color w:val="000000" w:themeColor="text1"/>
          <w:sz w:val="20"/>
          <w:szCs w:val="20"/>
          <w:u w:val="single"/>
        </w:rPr>
        <w:t>: H</w:t>
      </w:r>
      <w:r w:rsidR="00135234" w:rsidRPr="0009249D">
        <w:rPr>
          <w:rFonts w:ascii="Tahoma" w:hAnsi="Tahoma" w:cs="Tahoma"/>
          <w:b/>
          <w:color w:val="000000" w:themeColor="text1"/>
          <w:sz w:val="20"/>
          <w:szCs w:val="20"/>
          <w:u w:val="single"/>
        </w:rPr>
        <w:t xml:space="preserve">uman Rights of veterans and personnel </w:t>
      </w:r>
      <w:r w:rsidR="00D406C4" w:rsidRPr="0009249D">
        <w:rPr>
          <w:rFonts w:ascii="Tahoma" w:hAnsi="Tahoma" w:cs="Tahoma"/>
          <w:b/>
          <w:color w:val="000000" w:themeColor="text1"/>
          <w:sz w:val="20"/>
          <w:szCs w:val="20"/>
          <w:u w:val="single"/>
        </w:rPr>
        <w:t>of</w:t>
      </w:r>
      <w:r w:rsidR="00135234" w:rsidRPr="0009249D">
        <w:rPr>
          <w:rFonts w:ascii="Tahoma" w:hAnsi="Tahoma" w:cs="Tahoma"/>
          <w:b/>
          <w:color w:val="000000" w:themeColor="text1"/>
          <w:sz w:val="20"/>
          <w:szCs w:val="20"/>
          <w:u w:val="single"/>
        </w:rPr>
        <w:t xml:space="preserve"> Armed Forces Project</w:t>
      </w:r>
      <w:r w:rsidRPr="0009249D">
        <w:rPr>
          <w:rFonts w:ascii="Tahoma" w:hAnsi="Tahoma" w:cs="Tahoma"/>
          <w:b/>
          <w:color w:val="000000" w:themeColor="text1"/>
          <w:sz w:val="20"/>
          <w:szCs w:val="20"/>
          <w:u w:val="single"/>
        </w:rPr>
        <w:t>.</w:t>
      </w:r>
      <w:r w:rsidRPr="0009249D">
        <w:rPr>
          <w:rFonts w:ascii="Tahoma" w:hAnsi="Tahoma" w:cs="Tahoma"/>
          <w:b/>
          <w:color w:val="000000" w:themeColor="text1"/>
          <w:sz w:val="20"/>
          <w:szCs w:val="20"/>
        </w:rPr>
        <w:t xml:space="preserve"> </w:t>
      </w:r>
      <w:bookmarkEnd w:id="2"/>
      <w:r w:rsidRPr="0009249D">
        <w:rPr>
          <w:rFonts w:ascii="Tahoma" w:hAnsi="Tahoma" w:cs="Tahoma"/>
          <w:color w:val="000000" w:themeColor="text1"/>
          <w:sz w:val="20"/>
          <w:szCs w:val="20"/>
        </w:rPr>
        <w:t>Tenders addressed to another email address</w:t>
      </w:r>
      <w:r w:rsidRPr="0009249D">
        <w:rPr>
          <w:rFonts w:ascii="Tahoma" w:hAnsi="Tahoma" w:cs="Tahoma"/>
          <w:b/>
          <w:color w:val="000000" w:themeColor="text1"/>
          <w:sz w:val="20"/>
          <w:szCs w:val="20"/>
        </w:rPr>
        <w:t xml:space="preserve"> will be rejected.</w:t>
      </w:r>
      <w:r w:rsidR="00135234" w:rsidRPr="0009249D">
        <w:rPr>
          <w:rFonts w:ascii="Tahoma" w:hAnsi="Tahoma" w:cs="Tahoma"/>
          <w:b/>
          <w:color w:val="000000" w:themeColor="text1"/>
          <w:sz w:val="20"/>
          <w:szCs w:val="20"/>
        </w:rPr>
        <w:t xml:space="preserve"> </w:t>
      </w:r>
    </w:p>
    <w:p w14:paraId="142E0C0A" w14:textId="0435F4AA" w:rsidR="007958C9" w:rsidRPr="00E25560" w:rsidRDefault="007958C9" w:rsidP="00BB54A4">
      <w:pPr>
        <w:spacing w:after="120"/>
        <w:jc w:val="both"/>
        <w:rPr>
          <w:rFonts w:ascii="Tahoma" w:hAnsi="Tahoma" w:cs="Tahoma"/>
          <w:b/>
          <w:color w:val="000000" w:themeColor="text1"/>
          <w:sz w:val="20"/>
          <w:szCs w:val="20"/>
        </w:rPr>
      </w:pPr>
      <w:r w:rsidRPr="0009249D">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09249D">
        <w:rPr>
          <w:rFonts w:ascii="Tahoma" w:hAnsi="Tahoma" w:cs="Tahoma"/>
          <w:color w:val="000000" w:themeColor="text1"/>
          <w:sz w:val="20"/>
          <w:szCs w:val="20"/>
        </w:rPr>
        <w:t>CoE</w:t>
      </w:r>
      <w:proofErr w:type="spellEnd"/>
      <w:r w:rsidRPr="0009249D">
        <w:rPr>
          <w:rFonts w:ascii="Tahoma" w:hAnsi="Tahoma" w:cs="Tahoma"/>
          <w:color w:val="000000" w:themeColor="text1"/>
          <w:sz w:val="20"/>
          <w:szCs w:val="20"/>
        </w:rPr>
        <w:t xml:space="preserve"> Contact details indicated</w:t>
      </w:r>
      <w:r w:rsidRPr="00D309C2">
        <w:rPr>
          <w:rFonts w:ascii="Tahoma" w:hAnsi="Tahoma" w:cs="Tahoma"/>
          <w:color w:val="000000" w:themeColor="text1"/>
          <w:sz w:val="20"/>
          <w:szCs w:val="20"/>
        </w:rPr>
        <w:t xml:space="preserve"> below for any question you may have.</w:t>
      </w:r>
      <w:r w:rsidRPr="00D309C2">
        <w:rPr>
          <w:rFonts w:ascii="Tahoma" w:hAnsi="Tahoma" w:cs="Tahoma"/>
          <w:b/>
          <w:color w:val="000000" w:themeColor="text1"/>
          <w:sz w:val="20"/>
          <w:szCs w:val="20"/>
        </w:rPr>
        <w:t xml:space="preserve"> All questions shall be submitted at least </w:t>
      </w:r>
      <w:r w:rsidR="00AB1983" w:rsidRPr="00D309C2">
        <w:rPr>
          <w:rFonts w:ascii="Tahoma" w:hAnsi="Tahoma" w:cs="Tahoma"/>
          <w:b/>
          <w:color w:val="000000" w:themeColor="text1"/>
          <w:sz w:val="20"/>
          <w:szCs w:val="20"/>
          <w:u w:val="single"/>
        </w:rPr>
        <w:t xml:space="preserve">5 </w:t>
      </w:r>
      <w:r w:rsidRPr="00D309C2">
        <w:rPr>
          <w:rFonts w:ascii="Tahoma" w:hAnsi="Tahoma" w:cs="Tahoma"/>
          <w:b/>
          <w:color w:val="000000" w:themeColor="text1"/>
          <w:sz w:val="20"/>
          <w:szCs w:val="20"/>
          <w:u w:val="single"/>
        </w:rPr>
        <w:t>(</w:t>
      </w:r>
      <w:r w:rsidR="00AB1983" w:rsidRPr="00D309C2">
        <w:rPr>
          <w:rFonts w:ascii="Tahoma" w:hAnsi="Tahoma" w:cs="Tahoma"/>
          <w:b/>
          <w:color w:val="000000" w:themeColor="text1"/>
          <w:sz w:val="20"/>
          <w:szCs w:val="20"/>
          <w:u w:val="single"/>
        </w:rPr>
        <w:t>five</w:t>
      </w:r>
      <w:r w:rsidRPr="00D309C2">
        <w:rPr>
          <w:rFonts w:ascii="Tahoma" w:hAnsi="Tahoma" w:cs="Tahoma"/>
          <w:b/>
          <w:color w:val="000000" w:themeColor="text1"/>
          <w:sz w:val="20"/>
          <w:szCs w:val="20"/>
          <w:u w:val="single"/>
        </w:rPr>
        <w:t>) working days before the deadline for submission of the tenders</w:t>
      </w:r>
      <w:r w:rsidRPr="00D309C2">
        <w:rPr>
          <w:rFonts w:ascii="Tahoma" w:hAnsi="Tahoma" w:cs="Tahoma"/>
          <w:b/>
          <w:color w:val="000000" w:themeColor="text1"/>
          <w:sz w:val="20"/>
          <w:szCs w:val="20"/>
        </w:rPr>
        <w:t xml:space="preserve"> and shall be exclusively addressed to the email address indicated below with the following reference in subject: </w:t>
      </w:r>
      <w:r w:rsidR="00BF4897" w:rsidRPr="00D309C2">
        <w:rPr>
          <w:rFonts w:ascii="Tahoma" w:hAnsi="Tahoma" w:cs="Tahoma"/>
          <w:b/>
          <w:color w:val="000000" w:themeColor="text1"/>
          <w:sz w:val="20"/>
          <w:szCs w:val="20"/>
        </w:rPr>
        <w:t>Question</w:t>
      </w:r>
      <w:r w:rsidR="00F12108" w:rsidRPr="00D309C2">
        <w:rPr>
          <w:rFonts w:ascii="Tahoma" w:hAnsi="Tahoma" w:cs="Tahoma"/>
          <w:b/>
          <w:color w:val="000000" w:themeColor="text1"/>
          <w:sz w:val="20"/>
          <w:szCs w:val="20"/>
        </w:rPr>
        <w:t>s</w:t>
      </w:r>
      <w:r w:rsidR="00BF4897" w:rsidRPr="00D309C2">
        <w:rPr>
          <w:rFonts w:ascii="Tahoma" w:hAnsi="Tahoma" w:cs="Tahoma"/>
          <w:b/>
          <w:color w:val="000000" w:themeColor="text1"/>
          <w:sz w:val="20"/>
          <w:szCs w:val="20"/>
        </w:rPr>
        <w:t xml:space="preserve"> - </w:t>
      </w:r>
      <w:bookmarkStart w:id="3" w:name="_Hlk166860136"/>
      <w:r w:rsidR="00135234" w:rsidRPr="00D309C2">
        <w:rPr>
          <w:rFonts w:ascii="Tahoma" w:hAnsi="Tahoma" w:cs="Tahoma"/>
          <w:b/>
          <w:color w:val="000000" w:themeColor="text1"/>
          <w:sz w:val="20"/>
          <w:szCs w:val="20"/>
        </w:rPr>
        <w:t>National consultancy services</w:t>
      </w:r>
      <w:r w:rsidR="00572A07">
        <w:rPr>
          <w:rFonts w:ascii="Tahoma" w:hAnsi="Tahoma" w:cs="Tahoma"/>
          <w:b/>
          <w:color w:val="000000" w:themeColor="text1"/>
          <w:sz w:val="20"/>
          <w:szCs w:val="20"/>
        </w:rPr>
        <w:t xml:space="preserve"> </w:t>
      </w:r>
      <w:r w:rsidR="00572A07" w:rsidRPr="002D5CD0">
        <w:rPr>
          <w:rFonts w:ascii="Tahoma" w:hAnsi="Tahoma" w:cs="Tahoma"/>
          <w:b/>
          <w:color w:val="000000" w:themeColor="text1"/>
          <w:sz w:val="20"/>
          <w:szCs w:val="20"/>
        </w:rPr>
        <w:t>– Lots 4</w:t>
      </w:r>
      <w:r w:rsidR="002D5CD0">
        <w:rPr>
          <w:rFonts w:ascii="Tahoma" w:hAnsi="Tahoma" w:cs="Tahoma"/>
          <w:b/>
          <w:color w:val="000000" w:themeColor="text1"/>
          <w:sz w:val="20"/>
          <w:szCs w:val="20"/>
        </w:rPr>
        <w:t>,</w:t>
      </w:r>
      <w:r w:rsidR="00572A07" w:rsidRPr="002D5CD0">
        <w:rPr>
          <w:rFonts w:ascii="Tahoma" w:hAnsi="Tahoma" w:cs="Tahoma"/>
          <w:b/>
          <w:color w:val="000000" w:themeColor="text1"/>
          <w:sz w:val="20"/>
          <w:szCs w:val="20"/>
        </w:rPr>
        <w:t>5</w:t>
      </w:r>
      <w:r w:rsidR="00135234" w:rsidRPr="002D5CD0">
        <w:rPr>
          <w:rFonts w:ascii="Tahoma" w:hAnsi="Tahoma" w:cs="Tahoma"/>
          <w:b/>
          <w:color w:val="000000" w:themeColor="text1"/>
          <w:sz w:val="20"/>
          <w:szCs w:val="20"/>
        </w:rPr>
        <w:t>:</w:t>
      </w:r>
      <w:r w:rsidR="00135234" w:rsidRPr="00D309C2">
        <w:rPr>
          <w:rFonts w:ascii="Tahoma" w:hAnsi="Tahoma" w:cs="Tahoma"/>
          <w:b/>
          <w:color w:val="000000" w:themeColor="text1"/>
          <w:sz w:val="20"/>
          <w:szCs w:val="20"/>
        </w:rPr>
        <w:t xml:space="preserve"> Human Rights of veterans and personnels in the Armed Forces Project.</w:t>
      </w:r>
      <w:bookmarkEnd w:id="3"/>
    </w:p>
    <w:p w14:paraId="408AC2FF" w14:textId="77777777"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000000"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38C3FF1A"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rPr>
                <w:id w:val="974175739"/>
                <w:lock w:val="sdtLocked"/>
                <w:placeholder>
                  <w:docPart w:val="D44F3E1F513F45BEBF719F6860D847B4"/>
                </w:placeholder>
                <w:date w:fullDate="2026-01-31T00:00:00Z">
                  <w:dateFormat w:val="dd MMMM yyyy"/>
                  <w:lid w:val="en-GB"/>
                  <w:storeMappedDataAs w:val="dateTime"/>
                  <w:calendar w:val="gregorian"/>
                </w:date>
              </w:sdtPr>
              <w:sdtEndPr>
                <w:rPr>
                  <w:rStyle w:val="DefaultParagraphFont"/>
                  <w:sz w:val="22"/>
                  <w:szCs w:val="20"/>
                </w:rPr>
              </w:sdtEndPr>
              <w:sdtContent>
                <w:r w:rsidR="00AB1983">
                  <w:rPr>
                    <w:rStyle w:val="Style73"/>
                    <w:rFonts w:ascii="Tahoma" w:hAnsi="Tahoma" w:cs="Tahoma"/>
                  </w:rPr>
                  <w:t>31 January 2026</w:t>
                </w:r>
              </w:sdtContent>
            </w:sdt>
          </w:p>
        </w:tc>
      </w:tr>
      <w:tr w:rsidR="007958C9" w:rsidRPr="00E25560" w14:paraId="01BE76A4"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tc>
          <w:tcPr>
            <w:tcW w:w="6061" w:type="dxa"/>
            <w:shd w:val="clear" w:color="auto" w:fill="DBE5F1" w:themeFill="accent1" w:themeFillTint="33"/>
            <w:vAlign w:val="center"/>
          </w:tcPr>
          <w:p w14:paraId="7A4D478A" w14:textId="289B87EC" w:rsidR="007958C9" w:rsidRPr="001D210A" w:rsidRDefault="00000000" w:rsidP="007958C9">
            <w:pPr>
              <w:rPr>
                <w:rFonts w:ascii="Tahoma" w:hAnsi="Tahoma" w:cs="Tahoma"/>
                <w:sz w:val="20"/>
                <w:szCs w:val="20"/>
                <w:lang w:eastAsia="fr-FR"/>
              </w:rPr>
            </w:pPr>
            <w:sdt>
              <w:sdtPr>
                <w:rPr>
                  <w:rFonts w:ascii="Tahoma" w:hAnsi="Tahoma" w:cs="Tahoma"/>
                  <w:bCs/>
                  <w:color w:val="000000" w:themeColor="text1"/>
                  <w:sz w:val="20"/>
                  <w:szCs w:val="20"/>
                </w:rPr>
                <w:id w:val="-2032951202"/>
                <w:placeholder>
                  <w:docPart w:val="D7EC13D4CAB64363938FB8BA5481B998"/>
                </w:placeholder>
                <w:date>
                  <w:dateFormat w:val="dd MMMM yyyy"/>
                  <w:lid w:val="en-GB"/>
                  <w:storeMappedDataAs w:val="dateTime"/>
                  <w:calendar w:val="gregorian"/>
                </w:date>
              </w:sdtPr>
              <w:sdtEndPr>
                <w:rPr>
                  <w:color w:val="auto"/>
                  <w:sz w:val="22"/>
                  <w:lang w:eastAsia="fr-FR"/>
                </w:rPr>
              </w:sdtEndPr>
              <w:sdtContent>
                <w:r w:rsidR="00572A07" w:rsidRPr="002D5CD0">
                  <w:rPr>
                    <w:rFonts w:ascii="Tahoma" w:hAnsi="Tahoma" w:cs="Tahoma"/>
                    <w:bCs/>
                    <w:color w:val="000000" w:themeColor="text1"/>
                    <w:sz w:val="20"/>
                    <w:szCs w:val="20"/>
                  </w:rPr>
                  <w:t>20 October</w:t>
                </w:r>
                <w:r w:rsidR="00781E4C" w:rsidRPr="002D5CD0">
                  <w:rPr>
                    <w:rFonts w:ascii="Tahoma" w:hAnsi="Tahoma" w:cs="Tahoma"/>
                    <w:bCs/>
                    <w:color w:val="000000" w:themeColor="text1"/>
                    <w:sz w:val="20"/>
                    <w:szCs w:val="20"/>
                  </w:rPr>
                  <w:t xml:space="preserve"> 2024</w:t>
                </w:r>
              </w:sdtContent>
            </w:sdt>
            <w:r w:rsidR="001D210A" w:rsidRPr="00781E4C">
              <w:rPr>
                <w:rFonts w:ascii="Tahoma" w:hAnsi="Tahoma" w:cs="Tahoma"/>
                <w:szCs w:val="20"/>
                <w:lang w:eastAsia="fr-FR"/>
              </w:rPr>
              <w:t xml:space="preserve"> </w:t>
            </w:r>
            <w:r w:rsidR="001D210A" w:rsidRPr="00781E4C">
              <w:rPr>
                <w:rFonts w:ascii="Tahoma" w:hAnsi="Tahoma" w:cs="Tahoma"/>
                <w:sz w:val="20"/>
              </w:rPr>
              <w:t xml:space="preserve">23h59 </w:t>
            </w:r>
            <w:r w:rsidR="00135234" w:rsidRPr="00781E4C">
              <w:rPr>
                <w:rFonts w:ascii="Tahoma" w:hAnsi="Tahoma" w:cs="Tahoma"/>
                <w:sz w:val="20"/>
              </w:rPr>
              <w:t>Kyiv time</w:t>
            </w:r>
          </w:p>
        </w:tc>
      </w:tr>
      <w:tr w:rsidR="007958C9" w:rsidRPr="00E25560" w14:paraId="2F1E03DF"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 w:val="0"/>
              <w:color w:val="auto"/>
              <w:sz w:val="22"/>
              <w:lang w:eastAsia="fr-FR"/>
            </w:rPr>
          </w:sdtEndPr>
          <w:sdtContent>
            <w:tc>
              <w:tcPr>
                <w:tcW w:w="6061" w:type="dxa"/>
                <w:shd w:val="clear" w:color="auto" w:fill="DBE5F1" w:themeFill="accent1" w:themeFillTint="33"/>
                <w:vAlign w:val="center"/>
              </w:tcPr>
              <w:p w14:paraId="073C4B36" w14:textId="2BA76E56" w:rsidR="007958C9" w:rsidRPr="00E25560" w:rsidRDefault="00000000" w:rsidP="007958C9">
                <w:pPr>
                  <w:rPr>
                    <w:rFonts w:ascii="Tahoma" w:hAnsi="Tahoma" w:cs="Tahoma"/>
                    <w:b/>
                    <w:color w:val="000000" w:themeColor="text1"/>
                    <w:sz w:val="20"/>
                    <w:szCs w:val="20"/>
                  </w:rPr>
                </w:pPr>
                <w:hyperlink r:id="rId12" w:history="1">
                  <w:r w:rsidR="00455534" w:rsidRPr="00267014">
                    <w:rPr>
                      <w:rStyle w:val="Hyperlink"/>
                      <w:rFonts w:ascii="Tahoma" w:hAnsi="Tahoma" w:cs="Tahoma"/>
                      <w:bCs/>
                      <w:sz w:val="20"/>
                      <w:szCs w:val="20"/>
                    </w:rPr>
                    <w:t>Tenders_Veteransrights_UA@coe.int</w:t>
                  </w:r>
                </w:hyperlink>
                <w:r w:rsidR="00455534">
                  <w:rPr>
                    <w:rFonts w:ascii="Tahoma" w:hAnsi="Tahoma" w:cs="Tahoma"/>
                    <w:bCs/>
                    <w:color w:val="000000" w:themeColor="text1"/>
                    <w:sz w:val="20"/>
                    <w:szCs w:val="20"/>
                  </w:rPr>
                  <w:t xml:space="preserve"> </w:t>
                </w:r>
              </w:p>
            </w:tc>
          </w:sdtContent>
        </w:sdt>
      </w:tr>
      <w:tr w:rsidR="007958C9" w:rsidRPr="00E25560" w14:paraId="386086D0"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CE6311B431F34AB18CB1173DFE68C331"/>
            </w:placeholder>
          </w:sdtPr>
          <w:sdtEndPr>
            <w:rPr>
              <w:lang w:eastAsia="fr-FR"/>
            </w:rPr>
          </w:sdtEndPr>
          <w:sdtContent>
            <w:tc>
              <w:tcPr>
                <w:tcW w:w="6061" w:type="dxa"/>
                <w:vAlign w:val="center"/>
              </w:tcPr>
              <w:p w14:paraId="3A0DA430" w14:textId="658D3B18" w:rsidR="007958C9" w:rsidRPr="00E25560" w:rsidRDefault="00000000" w:rsidP="007958C9">
                <w:pPr>
                  <w:rPr>
                    <w:rFonts w:ascii="Tahoma" w:hAnsi="Tahoma" w:cs="Tahoma"/>
                    <w:b/>
                    <w:color w:val="000000" w:themeColor="text1"/>
                    <w:sz w:val="20"/>
                    <w:szCs w:val="20"/>
                  </w:rPr>
                </w:pPr>
                <w:hyperlink r:id="rId13" w:history="1">
                  <w:r w:rsidR="00455534">
                    <w:rPr>
                      <w:rStyle w:val="Hyperlink"/>
                      <w:rFonts w:ascii="Source Sans Pro" w:hAnsi="Source Sans Pro"/>
                      <w:sz w:val="21"/>
                      <w:szCs w:val="21"/>
                      <w:shd w:val="clear" w:color="auto" w:fill="FFFFFF"/>
                    </w:rPr>
                    <w:t>Tenders_Veteransrights_UA@coe.int</w:t>
                  </w:r>
                </w:hyperlink>
              </w:p>
            </w:tc>
          </w:sdtContent>
        </w:sdt>
      </w:tr>
      <w:tr w:rsidR="007958C9" w:rsidRPr="00E25560" w14:paraId="4A53BABB"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sz w:val="20"/>
              <w:szCs w:val="20"/>
            </w:rPr>
            <w:id w:val="231436889"/>
            <w:placeholder>
              <w:docPart w:val="3A00B0A9CF2D4C9C96DCE685A522BA6F"/>
            </w:placeholder>
            <w:date>
              <w:dateFormat w:val="dd MMMM yyyy"/>
              <w:lid w:val="en-GB"/>
              <w:storeMappedDataAs w:val="dateTime"/>
              <w:calendar w:val="gregorian"/>
            </w:date>
          </w:sdtPr>
          <w:sdtEndPr>
            <w:rPr>
              <w:lang w:eastAsia="fr-FR"/>
            </w:rPr>
          </w:sdtEndPr>
          <w:sdtContent>
            <w:tc>
              <w:tcPr>
                <w:tcW w:w="6061" w:type="dxa"/>
                <w:vAlign w:val="center"/>
              </w:tcPr>
              <w:p w14:paraId="03756942" w14:textId="29455409" w:rsidR="007958C9" w:rsidRPr="00E25560" w:rsidRDefault="00572A07" w:rsidP="007958C9">
                <w:pPr>
                  <w:rPr>
                    <w:rFonts w:ascii="Tahoma" w:hAnsi="Tahoma" w:cs="Tahoma"/>
                    <w:sz w:val="20"/>
                    <w:szCs w:val="20"/>
                    <w:lang w:eastAsia="fr-FR"/>
                  </w:rPr>
                </w:pPr>
                <w:r w:rsidRPr="002D5CD0">
                  <w:rPr>
                    <w:rFonts w:ascii="Tahoma" w:hAnsi="Tahoma" w:cs="Tahoma"/>
                    <w:sz w:val="20"/>
                    <w:szCs w:val="20"/>
                  </w:rPr>
                  <w:t>09 December</w:t>
                </w:r>
                <w:r w:rsidR="00AD7A10" w:rsidRPr="002D5CD0">
                  <w:rPr>
                    <w:rFonts w:ascii="Tahoma" w:hAnsi="Tahoma" w:cs="Tahoma"/>
                    <w:sz w:val="20"/>
                    <w:szCs w:val="20"/>
                  </w:rPr>
                  <w:t xml:space="preserve"> 2024</w:t>
                </w:r>
              </w:p>
            </w:tc>
          </w:sdtContent>
        </w:sdt>
      </w:tr>
    </w:tbl>
    <w:p w14:paraId="09BC298C" w14:textId="6DC47498" w:rsidR="00272959" w:rsidRPr="00D309C2" w:rsidRDefault="009A5D89" w:rsidP="00D309C2">
      <w:pPr>
        <w:pStyle w:val="ListParagraph"/>
        <w:numPr>
          <w:ilvl w:val="0"/>
          <w:numId w:val="15"/>
        </w:numPr>
        <w:rPr>
          <w:rFonts w:ascii="Tahoma" w:hAnsi="Tahoma" w:cs="Tahoma"/>
          <w:b/>
          <w:bCs/>
          <w:kern w:val="32"/>
          <w:sz w:val="20"/>
          <w:szCs w:val="20"/>
        </w:rPr>
      </w:pPr>
      <w:bookmarkStart w:id="4" w:name="_Toc449098539"/>
      <w:r w:rsidRPr="00D309C2">
        <w:rPr>
          <w:rFonts w:ascii="Tahoma" w:hAnsi="Tahoma" w:cs="Tahoma"/>
        </w:rPr>
        <w:br w:type="page"/>
      </w:r>
      <w:r w:rsidR="008B0E79" w:rsidRPr="00D309C2">
        <w:rPr>
          <w:rFonts w:ascii="Tahoma" w:hAnsi="Tahoma" w:cs="Tahoma"/>
          <w:sz w:val="20"/>
          <w:szCs w:val="20"/>
        </w:rPr>
        <w:lastRenderedPageBreak/>
        <w:t>EXPECTED DELIVERABLES</w:t>
      </w:r>
      <w:bookmarkEnd w:id="4"/>
    </w:p>
    <w:p w14:paraId="6B398D86" w14:textId="77777777" w:rsidR="00ED5526" w:rsidRPr="00E25560" w:rsidRDefault="00ED5526" w:rsidP="00ED5526">
      <w:pPr>
        <w:pStyle w:val="ListParagraph"/>
        <w:rPr>
          <w:rFonts w:ascii="Tahoma" w:hAnsi="Tahoma" w:cs="Tahoma"/>
          <w:b/>
          <w:bCs/>
          <w:kern w:val="32"/>
          <w:sz w:val="20"/>
          <w:szCs w:val="20"/>
        </w:rPr>
      </w:pPr>
    </w:p>
    <w:p w14:paraId="2133B212" w14:textId="22969A5A" w:rsidR="00B169CD" w:rsidRPr="009F2642" w:rsidRDefault="008742C4" w:rsidP="009F2642">
      <w:pPr>
        <w:spacing w:after="120"/>
        <w:rPr>
          <w:rFonts w:ascii="Tahoma" w:hAnsi="Tahoma" w:cs="Tahoma"/>
          <w:b/>
          <w:color w:val="000000" w:themeColor="text1"/>
          <w:sz w:val="20"/>
          <w:szCs w:val="20"/>
        </w:rPr>
      </w:pPr>
      <w:bookmarkStart w:id="5" w:name="_Hlk166860488"/>
      <w:r w:rsidRPr="00E25560">
        <w:rPr>
          <w:rFonts w:ascii="Tahoma" w:hAnsi="Tahoma" w:cs="Tahoma"/>
          <w:b/>
          <w:color w:val="000000" w:themeColor="text1"/>
          <w:sz w:val="20"/>
          <w:szCs w:val="20"/>
        </w:rPr>
        <w:t>Background of the Project</w:t>
      </w:r>
    </w:p>
    <w:p w14:paraId="5EA9DC66" w14:textId="7E3B1261" w:rsidR="00B169CD" w:rsidRPr="00B169CD" w:rsidRDefault="00B169CD" w:rsidP="00D309C2">
      <w:pPr>
        <w:pStyle w:val="PMMParagraph"/>
        <w:spacing w:line="240" w:lineRule="auto"/>
        <w:ind w:left="0"/>
        <w:rPr>
          <w:rFonts w:ascii="Tahoma" w:hAnsi="Tahoma" w:cs="Tahoma"/>
          <w:sz w:val="20"/>
          <w:szCs w:val="20"/>
          <w:lang w:val="en-GB"/>
        </w:rPr>
      </w:pPr>
      <w:bookmarkStart w:id="6" w:name="_Hlk168658701"/>
      <w:r w:rsidRPr="00B169CD">
        <w:rPr>
          <w:rFonts w:ascii="Tahoma" w:hAnsi="Tahoma" w:cs="Tahoma"/>
          <w:sz w:val="20"/>
          <w:szCs w:val="20"/>
          <w:lang w:val="en-GB"/>
        </w:rPr>
        <w:t xml:space="preserve">This Project action is initiated as part of the </w:t>
      </w:r>
      <w:hyperlink r:id="rId14" w:history="1">
        <w:r w:rsidRPr="00B169CD">
          <w:rPr>
            <w:rFonts w:ascii="Tahoma" w:hAnsi="Tahoma" w:cs="Tahoma"/>
            <w:color w:val="0000FF"/>
            <w:sz w:val="20"/>
            <w:szCs w:val="20"/>
            <w:u w:val="single"/>
            <w:lang w:val="en-GB"/>
          </w:rPr>
          <w:t>Council of Europe Action Plan for Ukraine  “Resilience, Recovery and Reconstruction</w:t>
        </w:r>
      </w:hyperlink>
      <w:r w:rsidRPr="00B169CD">
        <w:rPr>
          <w:rFonts w:ascii="Tahoma" w:hAnsi="Tahoma" w:cs="Tahoma"/>
          <w:color w:val="0000FF"/>
          <w:sz w:val="20"/>
          <w:szCs w:val="20"/>
          <w:u w:val="single"/>
          <w:lang w:val="en-GB"/>
        </w:rPr>
        <w:t>” 2023-2026 (chapter “Rights of veterans, personnel of armed forces”)</w:t>
      </w:r>
      <w:r w:rsidRPr="00B169CD">
        <w:rPr>
          <w:rFonts w:ascii="Tahoma" w:hAnsi="Tahoma" w:cs="Tahoma"/>
          <w:sz w:val="20"/>
          <w:szCs w:val="20"/>
          <w:lang w:val="en-GB"/>
        </w:rPr>
        <w:t xml:space="preserve">, which aims to meet Ukraine’s specific needs at this particular time and as the situation unfolds. It is part of the continuous endeavour of the Council of Europe to support Ukrainian authorities in promoting and protecting human rights through the efficient functioning of human rights institutions and mechanisms during the war and/or post-war period. To this end, the Project will contribute to enhanced protection of human rights in the armed forces in Ukraine, in particular the rights of military personnel, veterans, law enforcement officers, and their families. </w:t>
      </w:r>
      <w:r>
        <w:rPr>
          <w:rFonts w:ascii="Tahoma" w:hAnsi="Tahoma" w:cs="Tahoma"/>
          <w:sz w:val="20"/>
          <w:szCs w:val="20"/>
          <w:lang w:val="en-GB"/>
        </w:rPr>
        <w:t>T</w:t>
      </w:r>
      <w:r w:rsidRPr="00B169CD">
        <w:rPr>
          <w:rFonts w:ascii="Tahoma" w:hAnsi="Tahoma" w:cs="Tahoma"/>
          <w:sz w:val="20"/>
          <w:szCs w:val="20"/>
          <w:lang w:val="en-GB"/>
        </w:rPr>
        <w:t xml:space="preserve">he project will </w:t>
      </w:r>
      <w:proofErr w:type="gramStart"/>
      <w:r w:rsidRPr="00B169CD">
        <w:rPr>
          <w:rFonts w:ascii="Tahoma" w:hAnsi="Tahoma" w:cs="Tahoma"/>
          <w:sz w:val="20"/>
          <w:szCs w:val="20"/>
          <w:lang w:val="en-GB"/>
        </w:rPr>
        <w:t>look into</w:t>
      </w:r>
      <w:proofErr w:type="gramEnd"/>
      <w:r w:rsidRPr="00B169CD">
        <w:rPr>
          <w:rFonts w:ascii="Tahoma" w:hAnsi="Tahoma" w:cs="Tahoma"/>
          <w:sz w:val="20"/>
          <w:szCs w:val="20"/>
          <w:lang w:val="en-GB"/>
        </w:rPr>
        <w:t>:</w:t>
      </w:r>
    </w:p>
    <w:p w14:paraId="35792214" w14:textId="77777777" w:rsidR="00B169CD" w:rsidRPr="00B169CD" w:rsidRDefault="00B169CD" w:rsidP="00D309C2">
      <w:pPr>
        <w:pStyle w:val="PMMBullet1"/>
        <w:numPr>
          <w:ilvl w:val="0"/>
          <w:numId w:val="23"/>
        </w:numPr>
        <w:spacing w:line="240" w:lineRule="auto"/>
        <w:ind w:left="360"/>
        <w:rPr>
          <w:rFonts w:ascii="Tahoma" w:hAnsi="Tahoma" w:cs="Tahoma"/>
          <w:color w:val="000000" w:themeColor="text1"/>
          <w:sz w:val="20"/>
          <w:szCs w:val="20"/>
        </w:rPr>
      </w:pPr>
      <w:r w:rsidRPr="00B169CD">
        <w:rPr>
          <w:rFonts w:ascii="Tahoma" w:hAnsi="Tahoma" w:cs="Tahoma"/>
          <w:color w:val="000000" w:themeColor="text1"/>
          <w:sz w:val="20"/>
          <w:szCs w:val="20"/>
        </w:rPr>
        <w:t xml:space="preserve">supporting the Ministry of Defence, the Ministry of Veteran Affairs, the Ministry of Social Policy, the Ministry of Internal Affairs, the Security Service and other relevant authorities through policy advice, capacity building and training, and other tools to promote and protect human rights, including social rights, of military personnel, veterans, law enforcement officers and their </w:t>
      </w:r>
      <w:proofErr w:type="gramStart"/>
      <w:r w:rsidRPr="00B169CD">
        <w:rPr>
          <w:rFonts w:ascii="Tahoma" w:hAnsi="Tahoma" w:cs="Tahoma"/>
          <w:color w:val="000000" w:themeColor="text1"/>
          <w:sz w:val="20"/>
          <w:szCs w:val="20"/>
        </w:rPr>
        <w:t>families;</w:t>
      </w:r>
      <w:proofErr w:type="gramEnd"/>
      <w:r w:rsidRPr="00B169CD">
        <w:rPr>
          <w:rFonts w:ascii="Tahoma" w:hAnsi="Tahoma" w:cs="Tahoma"/>
          <w:color w:val="000000" w:themeColor="text1"/>
          <w:sz w:val="20"/>
          <w:szCs w:val="20"/>
        </w:rPr>
        <w:t xml:space="preserve">  </w:t>
      </w:r>
    </w:p>
    <w:p w14:paraId="031D17C3" w14:textId="77777777" w:rsidR="00B169CD" w:rsidRPr="00B169CD" w:rsidRDefault="00B169CD" w:rsidP="00D309C2">
      <w:pPr>
        <w:pStyle w:val="PMMBullet1"/>
        <w:numPr>
          <w:ilvl w:val="0"/>
          <w:numId w:val="23"/>
        </w:numPr>
        <w:spacing w:line="240" w:lineRule="auto"/>
        <w:ind w:left="360"/>
        <w:rPr>
          <w:rFonts w:ascii="Tahoma" w:hAnsi="Tahoma" w:cs="Tahoma"/>
          <w:color w:val="000000" w:themeColor="text1"/>
          <w:sz w:val="20"/>
          <w:szCs w:val="20"/>
        </w:rPr>
      </w:pPr>
      <w:r w:rsidRPr="00B169CD">
        <w:rPr>
          <w:rFonts w:ascii="Tahoma" w:hAnsi="Tahoma" w:cs="Tahoma"/>
          <w:color w:val="000000" w:themeColor="text1"/>
          <w:sz w:val="20"/>
          <w:szCs w:val="20"/>
        </w:rPr>
        <w:t xml:space="preserve">delivering expert advice and methodological support to national authorities on the policy, legal and regulatory framework, promoting best practices, experience-sharing, and awareness </w:t>
      </w:r>
      <w:proofErr w:type="gramStart"/>
      <w:r w:rsidRPr="00B169CD">
        <w:rPr>
          <w:rFonts w:ascii="Tahoma" w:hAnsi="Tahoma" w:cs="Tahoma"/>
          <w:color w:val="000000" w:themeColor="text1"/>
          <w:sz w:val="20"/>
          <w:szCs w:val="20"/>
        </w:rPr>
        <w:t>raising;</w:t>
      </w:r>
      <w:proofErr w:type="gramEnd"/>
      <w:r w:rsidRPr="00B169CD">
        <w:rPr>
          <w:rFonts w:ascii="Tahoma" w:hAnsi="Tahoma" w:cs="Tahoma"/>
          <w:color w:val="000000" w:themeColor="text1"/>
          <w:sz w:val="20"/>
          <w:szCs w:val="20"/>
        </w:rPr>
        <w:t xml:space="preserve">   </w:t>
      </w:r>
    </w:p>
    <w:p w14:paraId="0E2533B0" w14:textId="77777777" w:rsidR="00B169CD" w:rsidRPr="00B169CD" w:rsidRDefault="00B169CD" w:rsidP="00D309C2">
      <w:pPr>
        <w:pStyle w:val="PMMBullet1"/>
        <w:numPr>
          <w:ilvl w:val="0"/>
          <w:numId w:val="23"/>
        </w:numPr>
        <w:spacing w:line="240" w:lineRule="auto"/>
        <w:ind w:left="360"/>
        <w:rPr>
          <w:rFonts w:ascii="Tahoma" w:hAnsi="Tahoma" w:cs="Tahoma"/>
          <w:color w:val="000000" w:themeColor="text1"/>
          <w:sz w:val="20"/>
          <w:szCs w:val="20"/>
        </w:rPr>
      </w:pPr>
      <w:r w:rsidRPr="00B169CD">
        <w:rPr>
          <w:rFonts w:ascii="Tahoma" w:hAnsi="Tahoma" w:cs="Tahoma"/>
          <w:color w:val="000000" w:themeColor="text1"/>
          <w:sz w:val="20"/>
          <w:szCs w:val="20"/>
        </w:rPr>
        <w:t xml:space="preserve">supporting human rights institutions, including the Ombudsperson’s office, its staff and civil society organisations, to address the human rights of military personnel, veterans, and their family </w:t>
      </w:r>
      <w:proofErr w:type="gramStart"/>
      <w:r w:rsidRPr="00B169CD">
        <w:rPr>
          <w:rFonts w:ascii="Tahoma" w:hAnsi="Tahoma" w:cs="Tahoma"/>
          <w:color w:val="000000" w:themeColor="text1"/>
          <w:sz w:val="20"/>
          <w:szCs w:val="20"/>
        </w:rPr>
        <w:t>members;</w:t>
      </w:r>
      <w:proofErr w:type="gramEnd"/>
      <w:r w:rsidRPr="00B169CD">
        <w:rPr>
          <w:rFonts w:ascii="Tahoma" w:hAnsi="Tahoma" w:cs="Tahoma"/>
          <w:color w:val="000000" w:themeColor="text1"/>
          <w:sz w:val="20"/>
          <w:szCs w:val="20"/>
        </w:rPr>
        <w:t xml:space="preserve">  </w:t>
      </w:r>
    </w:p>
    <w:p w14:paraId="651F101E" w14:textId="2C6EEADC" w:rsidR="00B169CD" w:rsidRPr="00B169CD" w:rsidRDefault="00B169CD" w:rsidP="00D309C2">
      <w:pPr>
        <w:pStyle w:val="PMMBullet1"/>
        <w:numPr>
          <w:ilvl w:val="0"/>
          <w:numId w:val="23"/>
        </w:numPr>
        <w:spacing w:line="240" w:lineRule="auto"/>
        <w:ind w:left="360"/>
        <w:rPr>
          <w:rFonts w:ascii="Tahoma" w:hAnsi="Tahoma" w:cs="Tahoma"/>
          <w:sz w:val="20"/>
          <w:szCs w:val="20"/>
        </w:rPr>
      </w:pPr>
      <w:r w:rsidRPr="00B169CD">
        <w:rPr>
          <w:rFonts w:ascii="Tahoma" w:hAnsi="Tahoma" w:cs="Tahoma"/>
          <w:color w:val="000000" w:themeColor="text1"/>
          <w:sz w:val="20"/>
          <w:szCs w:val="20"/>
        </w:rPr>
        <w:t xml:space="preserve">providing support to the Ministry of Veteran Affairs, other relevant institutions of in-service training, professional pre-university, and higher education in order to develop special educational programmes for military personnel and veterans aimed at the professional adaptation to return to civilian </w:t>
      </w:r>
      <w:proofErr w:type="gramStart"/>
      <w:r w:rsidRPr="00B169CD">
        <w:rPr>
          <w:rFonts w:ascii="Tahoma" w:hAnsi="Tahoma" w:cs="Tahoma"/>
          <w:color w:val="000000" w:themeColor="text1"/>
          <w:sz w:val="20"/>
          <w:szCs w:val="20"/>
        </w:rPr>
        <w:t>life;</w:t>
      </w:r>
      <w:proofErr w:type="gramEnd"/>
      <w:r w:rsidRPr="00B169CD">
        <w:rPr>
          <w:rFonts w:ascii="Tahoma" w:hAnsi="Tahoma" w:cs="Tahoma"/>
          <w:color w:val="000000" w:themeColor="text1"/>
          <w:sz w:val="20"/>
          <w:szCs w:val="20"/>
        </w:rPr>
        <w:t xml:space="preserve">   </w:t>
      </w:r>
    </w:p>
    <w:p w14:paraId="73BA4B5A" w14:textId="77777777" w:rsidR="00B169CD" w:rsidRPr="00B169CD" w:rsidRDefault="00B169CD" w:rsidP="00D309C2">
      <w:pPr>
        <w:pStyle w:val="PMMBullet1"/>
        <w:numPr>
          <w:ilvl w:val="0"/>
          <w:numId w:val="23"/>
        </w:numPr>
        <w:spacing w:line="240" w:lineRule="auto"/>
        <w:ind w:left="360"/>
        <w:rPr>
          <w:rFonts w:ascii="Tahoma" w:hAnsi="Tahoma" w:cs="Tahoma"/>
          <w:color w:val="000000" w:themeColor="text1"/>
          <w:sz w:val="20"/>
          <w:szCs w:val="20"/>
        </w:rPr>
      </w:pPr>
      <w:r w:rsidRPr="00B169CD">
        <w:rPr>
          <w:rFonts w:ascii="Tahoma" w:hAnsi="Tahoma" w:cs="Tahoma"/>
          <w:color w:val="000000" w:themeColor="text1"/>
          <w:sz w:val="20"/>
          <w:szCs w:val="20"/>
        </w:rPr>
        <w:t xml:space="preserve">promoting and disseminating relevant HELP courses (notably, Human Rights in the Armed Forces course (available in UA), Introduction to the European Social Charter, labour rights and human rights, right of persons with disabilities, Prohibition of ill-treatment, Transitional </w:t>
      </w:r>
      <w:proofErr w:type="gramStart"/>
      <w:r w:rsidRPr="00B169CD">
        <w:rPr>
          <w:rFonts w:ascii="Tahoma" w:hAnsi="Tahoma" w:cs="Tahoma"/>
          <w:color w:val="000000" w:themeColor="text1"/>
          <w:sz w:val="20"/>
          <w:szCs w:val="20"/>
        </w:rPr>
        <w:t>justice</w:t>
      </w:r>
      <w:proofErr w:type="gramEnd"/>
      <w:r w:rsidRPr="00B169CD">
        <w:rPr>
          <w:rFonts w:ascii="Tahoma" w:hAnsi="Tahoma" w:cs="Tahoma"/>
          <w:color w:val="000000" w:themeColor="text1"/>
          <w:sz w:val="20"/>
          <w:szCs w:val="20"/>
        </w:rPr>
        <w:t xml:space="preserve"> and human rights, etc.) among all relevant actors, as well as supporting integration of human rights training into military training and education programmes.</w:t>
      </w:r>
    </w:p>
    <w:bookmarkEnd w:id="5"/>
    <w:bookmarkEnd w:id="6"/>
    <w:p w14:paraId="36AAF0E7" w14:textId="77777777" w:rsidR="008742C4" w:rsidRPr="00E25560" w:rsidRDefault="008742C4" w:rsidP="00D309C2">
      <w:pPr>
        <w:jc w:val="both"/>
        <w:rPr>
          <w:rFonts w:ascii="Tahoma" w:hAnsi="Tahoma" w:cs="Tahoma"/>
          <w:color w:val="000000" w:themeColor="text1"/>
          <w:sz w:val="20"/>
          <w:szCs w:val="20"/>
        </w:rPr>
      </w:pPr>
    </w:p>
    <w:p w14:paraId="56E89519" w14:textId="3FCD03F2" w:rsidR="008742C4" w:rsidRPr="00D309C2" w:rsidRDefault="008742C4" w:rsidP="008742C4">
      <w:pPr>
        <w:jc w:val="both"/>
        <w:rPr>
          <w:rFonts w:ascii="Tahoma" w:eastAsia="Calibri" w:hAnsi="Tahoma" w:cs="Tahoma"/>
          <w:sz w:val="20"/>
          <w:szCs w:val="20"/>
          <w:lang w:eastAsia="en-US"/>
        </w:rPr>
      </w:pPr>
      <w:bookmarkStart w:id="7" w:name="_Hlk166860518"/>
      <w:r w:rsidRPr="00E25560">
        <w:rPr>
          <w:rFonts w:ascii="Tahoma" w:eastAsia="Calibri" w:hAnsi="Tahoma" w:cs="Tahoma"/>
          <w:sz w:val="20"/>
          <w:szCs w:val="20"/>
          <w:lang w:eastAsia="en-US"/>
        </w:rPr>
        <w:t xml:space="preserve">The Council of Europe is looking </w:t>
      </w:r>
      <w:r w:rsidR="004A6899" w:rsidRPr="00D309C2">
        <w:rPr>
          <w:rFonts w:ascii="Tahoma" w:eastAsia="Calibri" w:hAnsi="Tahoma" w:cs="Tahoma"/>
          <w:sz w:val="20"/>
          <w:szCs w:val="20"/>
          <w:lang w:eastAsia="en-US"/>
        </w:rPr>
        <w:t>for maximum</w:t>
      </w:r>
      <w:r w:rsidRPr="00D309C2">
        <w:rPr>
          <w:rFonts w:ascii="Tahoma" w:eastAsia="Calibri" w:hAnsi="Tahoma" w:cs="Tahoma"/>
          <w:sz w:val="20"/>
          <w:szCs w:val="20"/>
          <w:lang w:eastAsia="en-US"/>
        </w:rPr>
        <w:t xml:space="preserve"> of </w:t>
      </w:r>
      <w:r w:rsidR="00572A07" w:rsidRPr="002D5CD0">
        <w:rPr>
          <w:rFonts w:ascii="Tahoma" w:eastAsia="Calibri" w:hAnsi="Tahoma" w:cs="Tahoma"/>
          <w:i/>
          <w:sz w:val="20"/>
          <w:szCs w:val="20"/>
          <w:lang w:eastAsia="en-US"/>
        </w:rPr>
        <w:t>2</w:t>
      </w:r>
      <w:r w:rsidR="00AB1983" w:rsidRPr="002D5CD0">
        <w:rPr>
          <w:rFonts w:ascii="Tahoma" w:eastAsia="Calibri" w:hAnsi="Tahoma" w:cs="Tahoma"/>
          <w:i/>
          <w:sz w:val="20"/>
          <w:szCs w:val="20"/>
          <w:lang w:eastAsia="en-US"/>
        </w:rPr>
        <w:t>0</w:t>
      </w:r>
      <w:r w:rsidR="00AB1983" w:rsidRPr="00D309C2">
        <w:rPr>
          <w:rFonts w:ascii="Tahoma" w:eastAsia="Calibri" w:hAnsi="Tahoma" w:cs="Tahoma"/>
          <w:sz w:val="20"/>
          <w:szCs w:val="20"/>
          <w:lang w:eastAsia="en-US"/>
        </w:rPr>
        <w:t xml:space="preserve"> </w:t>
      </w:r>
      <w:r w:rsidR="004A6899" w:rsidRPr="00D309C2">
        <w:rPr>
          <w:rFonts w:ascii="Tahoma" w:eastAsia="Calibri" w:hAnsi="Tahoma" w:cs="Tahoma"/>
          <w:sz w:val="20"/>
          <w:szCs w:val="20"/>
          <w:lang w:eastAsia="en-US"/>
        </w:rPr>
        <w:t>provider</w:t>
      </w:r>
      <w:r w:rsidRPr="00D309C2">
        <w:rPr>
          <w:rFonts w:ascii="Tahoma" w:eastAsia="Calibri" w:hAnsi="Tahoma" w:cs="Tahoma"/>
          <w:sz w:val="20"/>
          <w:szCs w:val="20"/>
          <w:lang w:eastAsia="en-US"/>
        </w:rPr>
        <w:t xml:space="preserve">(s) (provided enough tenders meet the criteria indicated below) </w:t>
      </w:r>
      <w:proofErr w:type="gramStart"/>
      <w:r w:rsidRPr="00D309C2">
        <w:rPr>
          <w:rFonts w:ascii="Tahoma" w:eastAsia="Calibri" w:hAnsi="Tahoma" w:cs="Tahoma"/>
          <w:sz w:val="20"/>
          <w:szCs w:val="20"/>
          <w:lang w:eastAsia="en-US"/>
        </w:rPr>
        <w:t>in order to</w:t>
      </w:r>
      <w:proofErr w:type="gramEnd"/>
      <w:r w:rsidRPr="00D309C2">
        <w:rPr>
          <w:rFonts w:ascii="Tahoma" w:eastAsia="Calibri" w:hAnsi="Tahoma" w:cs="Tahoma"/>
          <w:sz w:val="20"/>
          <w:szCs w:val="20"/>
          <w:lang w:eastAsia="en-US"/>
        </w:rPr>
        <w:t xml:space="preserve"> support the implementation of the project with a particular </w:t>
      </w:r>
      <w:r w:rsidRPr="002D5CD0">
        <w:rPr>
          <w:rFonts w:ascii="Tahoma" w:eastAsia="Calibri" w:hAnsi="Tahoma" w:cs="Tahoma"/>
          <w:sz w:val="20"/>
          <w:szCs w:val="20"/>
          <w:lang w:eastAsia="en-US"/>
        </w:rPr>
        <w:t xml:space="preserve">expertise on </w:t>
      </w:r>
      <w:r w:rsidR="00E56935" w:rsidRPr="002D5CD0">
        <w:rPr>
          <w:rFonts w:ascii="Tahoma" w:eastAsia="Calibri" w:hAnsi="Tahoma" w:cs="Tahoma"/>
          <w:b/>
          <w:bCs/>
          <w:sz w:val="20"/>
          <w:szCs w:val="20"/>
          <w:lang w:eastAsia="en-US"/>
        </w:rPr>
        <w:t>Human-Rights-related psychological research and education</w:t>
      </w:r>
      <w:r w:rsidR="00E56935" w:rsidRPr="002D5CD0">
        <w:rPr>
          <w:rFonts w:ascii="Tahoma" w:eastAsia="Calibri" w:hAnsi="Tahoma" w:cs="Tahoma"/>
          <w:sz w:val="20"/>
          <w:szCs w:val="20"/>
          <w:lang w:eastAsia="en-US"/>
        </w:rPr>
        <w:t xml:space="preserve"> and </w:t>
      </w:r>
      <w:r w:rsidR="00E56935" w:rsidRPr="002D5CD0">
        <w:rPr>
          <w:rFonts w:ascii="Tahoma" w:hAnsi="Tahoma" w:cs="Tahoma"/>
          <w:b/>
          <w:bCs/>
          <w:color w:val="000000" w:themeColor="text1"/>
          <w:sz w:val="20"/>
          <w:szCs w:val="20"/>
        </w:rPr>
        <w:t>Legal proof-reading</w:t>
      </w:r>
      <w:r w:rsidR="004A6899" w:rsidRPr="002D5CD0">
        <w:rPr>
          <w:rFonts w:ascii="Tahoma" w:eastAsia="Calibri" w:hAnsi="Tahoma" w:cs="Tahoma"/>
          <w:sz w:val="20"/>
          <w:szCs w:val="20"/>
          <w:lang w:eastAsia="en-US"/>
        </w:rPr>
        <w:t>.</w:t>
      </w:r>
    </w:p>
    <w:bookmarkEnd w:id="7"/>
    <w:p w14:paraId="33ACCF5A" w14:textId="77777777" w:rsidR="008742C4" w:rsidRPr="00D309C2" w:rsidRDefault="008742C4" w:rsidP="008742C4">
      <w:pPr>
        <w:jc w:val="both"/>
        <w:rPr>
          <w:rFonts w:ascii="Tahoma" w:eastAsia="Calibri" w:hAnsi="Tahoma" w:cs="Tahoma"/>
          <w:sz w:val="20"/>
          <w:szCs w:val="20"/>
          <w:lang w:eastAsia="en-US"/>
        </w:rPr>
      </w:pPr>
    </w:p>
    <w:p w14:paraId="079B7F6C" w14:textId="6BFF9F05" w:rsidR="008742C4" w:rsidRPr="00D309C2" w:rsidRDefault="008742C4" w:rsidP="008742C4">
      <w:pPr>
        <w:jc w:val="both"/>
        <w:rPr>
          <w:rFonts w:ascii="Tahoma" w:eastAsia="Calibri" w:hAnsi="Tahoma" w:cs="Tahoma"/>
          <w:b/>
          <w:sz w:val="20"/>
          <w:szCs w:val="20"/>
          <w:lang w:eastAsia="en-US"/>
        </w:rPr>
      </w:pPr>
      <w:bookmarkStart w:id="8" w:name="_Hlk166861014"/>
      <w:r w:rsidRPr="00D309C2">
        <w:rPr>
          <w:rFonts w:ascii="Tahoma" w:eastAsia="Calibri" w:hAnsi="Tahoma" w:cs="Tahoma"/>
          <w:sz w:val="20"/>
          <w:szCs w:val="20"/>
          <w:lang w:eastAsia="en-US"/>
        </w:rPr>
        <w:t xml:space="preserve">This Contract is currently estimated to cover up to </w:t>
      </w:r>
      <w:r w:rsidR="004A6899" w:rsidRPr="00D309C2">
        <w:rPr>
          <w:rFonts w:ascii="Tahoma" w:eastAsia="Calibri" w:hAnsi="Tahoma" w:cs="Tahoma"/>
          <w:sz w:val="20"/>
          <w:szCs w:val="20"/>
          <w:lang w:eastAsia="en-US"/>
        </w:rPr>
        <w:t>50</w:t>
      </w:r>
      <w:r w:rsidR="00AB1983" w:rsidRPr="00D309C2">
        <w:rPr>
          <w:rFonts w:ascii="Tahoma" w:eastAsia="Calibri" w:hAnsi="Tahoma" w:cs="Tahoma"/>
          <w:sz w:val="20"/>
          <w:szCs w:val="20"/>
          <w:lang w:eastAsia="en-US"/>
        </w:rPr>
        <w:t xml:space="preserve"> activities</w:t>
      </w:r>
      <w:r w:rsidRPr="00D309C2">
        <w:rPr>
          <w:rFonts w:ascii="Tahoma" w:eastAsia="Calibri" w:hAnsi="Tahoma" w:cs="Tahoma"/>
          <w:sz w:val="20"/>
          <w:szCs w:val="20"/>
          <w:lang w:eastAsia="en-US"/>
        </w:rPr>
        <w:t>, to be held by</w:t>
      </w:r>
      <w:r w:rsidR="0056460A" w:rsidRPr="00D309C2">
        <w:rPr>
          <w:rFonts w:ascii="Tahoma" w:eastAsia="Calibri" w:hAnsi="Tahoma" w:cs="Tahoma"/>
          <w:sz w:val="20"/>
          <w:szCs w:val="20"/>
          <w:lang w:eastAsia="en-US"/>
        </w:rPr>
        <w:t xml:space="preserve"> </w:t>
      </w:r>
      <w:r w:rsidR="00211C88" w:rsidRPr="00D309C2">
        <w:rPr>
          <w:rFonts w:ascii="Tahoma" w:eastAsia="Calibri" w:hAnsi="Tahoma" w:cs="Tahoma"/>
          <w:sz w:val="20"/>
          <w:szCs w:val="20"/>
          <w:lang w:eastAsia="en-US"/>
        </w:rPr>
        <w:t xml:space="preserve">January </w:t>
      </w:r>
      <w:r w:rsidR="0056460A" w:rsidRPr="00D309C2">
        <w:rPr>
          <w:rFonts w:ascii="Tahoma" w:eastAsia="Calibri" w:hAnsi="Tahoma" w:cs="Tahoma"/>
          <w:sz w:val="20"/>
          <w:szCs w:val="20"/>
          <w:lang w:eastAsia="en-US"/>
        </w:rPr>
        <w:t xml:space="preserve">31, </w:t>
      </w:r>
      <w:r w:rsidR="00211C88" w:rsidRPr="00D309C2">
        <w:rPr>
          <w:rFonts w:ascii="Tahoma" w:eastAsia="Calibri" w:hAnsi="Tahoma" w:cs="Tahoma"/>
          <w:sz w:val="20"/>
          <w:szCs w:val="20"/>
          <w:lang w:eastAsia="en-US"/>
        </w:rPr>
        <w:t>2026</w:t>
      </w:r>
      <w:r w:rsidRPr="00D309C2">
        <w:rPr>
          <w:rFonts w:ascii="Tahoma" w:eastAsia="Calibri" w:hAnsi="Tahoma" w:cs="Tahoma"/>
          <w:sz w:val="20"/>
          <w:szCs w:val="20"/>
          <w:lang w:eastAsia="en-US"/>
        </w:rPr>
        <w:t>.</w:t>
      </w:r>
      <w:r w:rsidRPr="00D309C2">
        <w:rPr>
          <w:rFonts w:ascii="Tahoma" w:eastAsia="Calibri" w:hAnsi="Tahoma" w:cs="Tahoma"/>
          <w:sz w:val="20"/>
          <w:szCs w:val="20"/>
          <w:lang w:val="en-US" w:eastAsia="en-US"/>
        </w:rPr>
        <w:t xml:space="preserve"> </w:t>
      </w:r>
      <w:r w:rsidRPr="00D309C2">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73740FE6" w14:textId="77777777" w:rsidR="008742C4" w:rsidRPr="00D309C2" w:rsidRDefault="008742C4" w:rsidP="008742C4">
      <w:pPr>
        <w:jc w:val="both"/>
        <w:rPr>
          <w:rFonts w:ascii="Tahoma" w:eastAsia="Calibri" w:hAnsi="Tahoma" w:cs="Tahoma"/>
          <w:sz w:val="20"/>
          <w:szCs w:val="20"/>
          <w:lang w:eastAsia="en-US"/>
        </w:rPr>
      </w:pPr>
    </w:p>
    <w:p w14:paraId="3F45DAFB" w14:textId="1B7E4CC7" w:rsidR="00AA2D37" w:rsidRPr="00E25560" w:rsidRDefault="008742C4" w:rsidP="00DE22F4">
      <w:pPr>
        <w:shd w:val="clear" w:color="auto" w:fill="FFFFFF" w:themeFill="background1"/>
        <w:spacing w:after="120"/>
        <w:jc w:val="both"/>
        <w:rPr>
          <w:rFonts w:ascii="Tahoma" w:hAnsi="Tahoma" w:cs="Tahoma"/>
          <w:b/>
          <w:caps/>
          <w:sz w:val="20"/>
          <w:szCs w:val="20"/>
          <w:lang w:eastAsia="en-US"/>
        </w:rPr>
      </w:pPr>
      <w:r w:rsidRPr="00D309C2">
        <w:rPr>
          <w:rFonts w:ascii="Tahoma" w:eastAsiaTheme="minorHAnsi" w:hAnsi="Tahoma" w:cs="Tahoma"/>
          <w:sz w:val="20"/>
          <w:szCs w:val="20"/>
          <w:lang w:eastAsia="en-US"/>
        </w:rPr>
        <w:t>For information purposes only, the total budget of the project amounts to</w:t>
      </w:r>
      <w:r w:rsidR="0050597D" w:rsidRPr="00D309C2">
        <w:rPr>
          <w:rFonts w:ascii="Tahoma" w:eastAsiaTheme="minorHAnsi" w:hAnsi="Tahoma" w:cs="Tahoma"/>
          <w:sz w:val="20"/>
          <w:szCs w:val="20"/>
          <w:lang w:eastAsia="en-US"/>
        </w:rPr>
        <w:t xml:space="preserve"> </w:t>
      </w:r>
      <w:bookmarkStart w:id="9" w:name="_Hlk168658798"/>
      <w:r w:rsidR="0050597D" w:rsidRPr="00D309C2">
        <w:rPr>
          <w:rFonts w:ascii="Tahoma" w:eastAsiaTheme="minorHAnsi" w:hAnsi="Tahoma" w:cs="Tahoma"/>
          <w:sz w:val="20"/>
          <w:szCs w:val="20"/>
          <w:lang w:eastAsia="en-US"/>
        </w:rPr>
        <w:t>1 000 000</w:t>
      </w:r>
      <w:r w:rsidRPr="00D309C2">
        <w:rPr>
          <w:rFonts w:ascii="Tahoma" w:eastAsiaTheme="minorHAnsi" w:hAnsi="Tahoma" w:cs="Tahoma"/>
          <w:sz w:val="20"/>
          <w:szCs w:val="20"/>
          <w:lang w:eastAsia="en-US"/>
        </w:rPr>
        <w:t xml:space="preserve"> Euros and the total amount of the object of present tender </w:t>
      </w:r>
      <w:r w:rsidRPr="00D309C2">
        <w:rPr>
          <w:rFonts w:ascii="Tahoma" w:eastAsiaTheme="minorHAnsi" w:hAnsi="Tahoma" w:cs="Tahoma"/>
          <w:b/>
          <w:sz w:val="20"/>
          <w:szCs w:val="20"/>
          <w:lang w:eastAsia="en-US"/>
        </w:rPr>
        <w:t xml:space="preserve">shall not exceed </w:t>
      </w:r>
      <w:r w:rsidR="00EE3FC1" w:rsidRPr="00D309C2">
        <w:rPr>
          <w:rFonts w:ascii="Tahoma" w:eastAsiaTheme="minorHAnsi" w:hAnsi="Tahoma" w:cs="Tahoma"/>
          <w:b/>
          <w:sz w:val="20"/>
          <w:szCs w:val="20"/>
          <w:lang w:eastAsia="en-US"/>
        </w:rPr>
        <w:t>55</w:t>
      </w:r>
      <w:r w:rsidRPr="00D309C2">
        <w:rPr>
          <w:rFonts w:ascii="Tahoma" w:eastAsiaTheme="minorHAnsi" w:hAnsi="Tahoma" w:cs="Tahoma"/>
          <w:b/>
          <w:sz w:val="20"/>
          <w:szCs w:val="20"/>
          <w:lang w:eastAsia="en-US"/>
        </w:rPr>
        <w:t>,000 Euros tax exclusive</w:t>
      </w:r>
      <w:r w:rsidRPr="00D309C2">
        <w:rPr>
          <w:rFonts w:ascii="Tahoma" w:eastAsiaTheme="minorHAnsi" w:hAnsi="Tahoma" w:cs="Tahoma"/>
          <w:sz w:val="20"/>
          <w:szCs w:val="20"/>
          <w:lang w:eastAsia="en-US"/>
        </w:rPr>
        <w:t xml:space="preserve"> </w:t>
      </w:r>
      <w:bookmarkEnd w:id="9"/>
      <w:r w:rsidRPr="00D309C2">
        <w:rPr>
          <w:rFonts w:ascii="Tahoma" w:eastAsiaTheme="minorHAnsi" w:hAnsi="Tahoma" w:cs="Tahoma"/>
          <w:sz w:val="20"/>
          <w:szCs w:val="20"/>
          <w:lang w:eastAsia="en-US"/>
        </w:rPr>
        <w:t>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bookmarkEnd w:id="8"/>
    <w:p w14:paraId="470C487A" w14:textId="0B0CD175" w:rsidR="00AA2D37" w:rsidRPr="00E25560"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0EB6670C" w14:textId="02F9119A" w:rsidR="006E5C58" w:rsidRPr="00E25560" w:rsidRDefault="006E5C58"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project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8341B5" w:rsidRPr="00E25560" w14:paraId="2925AB4C" w14:textId="77777777" w:rsidTr="00AA2D37">
        <w:trPr>
          <w:trHeight w:val="505"/>
        </w:trPr>
        <w:tc>
          <w:tcPr>
            <w:tcW w:w="6912" w:type="dxa"/>
            <w:tcBorders>
              <w:bottom w:val="single" w:sz="2" w:space="0" w:color="808080" w:themeColor="background1" w:themeShade="80"/>
            </w:tcBorders>
            <w:shd w:val="clear" w:color="auto" w:fill="DBE5F1" w:themeFill="accent1" w:themeFillTint="33"/>
            <w:vAlign w:val="center"/>
          </w:tcPr>
          <w:p w14:paraId="2669D1FA" w14:textId="3142F4FB"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44A92CBA" w14:textId="3F8CE899"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7E3AB3" w:rsidRPr="00E25560" w14:paraId="285D814B" w14:textId="77777777" w:rsidTr="00AA2D37">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753455E9" w14:textId="22229D90" w:rsidR="007E3AB3" w:rsidRPr="00E25560" w:rsidRDefault="007E3AB3" w:rsidP="007E3AB3">
            <w:pPr>
              <w:rPr>
                <w:rFonts w:ascii="Tahoma" w:hAnsi="Tahoma" w:cs="Tahoma"/>
                <w:color w:val="000000" w:themeColor="text1"/>
                <w:sz w:val="20"/>
                <w:szCs w:val="20"/>
              </w:rPr>
            </w:pPr>
            <w:r w:rsidRPr="0086592D">
              <w:rPr>
                <w:rFonts w:ascii="Tahoma" w:hAnsi="Tahoma" w:cs="Tahoma"/>
                <w:color w:val="000000" w:themeColor="text1"/>
                <w:sz w:val="20"/>
                <w:szCs w:val="20"/>
              </w:rPr>
              <w:t xml:space="preserve">Lot </w:t>
            </w:r>
            <w:r>
              <w:rPr>
                <w:rFonts w:ascii="Tahoma" w:hAnsi="Tahoma" w:cs="Tahoma"/>
                <w:color w:val="000000" w:themeColor="text1"/>
                <w:sz w:val="20"/>
                <w:szCs w:val="20"/>
              </w:rPr>
              <w:t>4</w:t>
            </w:r>
            <w:r w:rsidRPr="0086592D">
              <w:rPr>
                <w:rFonts w:ascii="Tahoma" w:hAnsi="Tahoma" w:cs="Tahoma"/>
                <w:color w:val="000000" w:themeColor="text1"/>
                <w:sz w:val="20"/>
                <w:szCs w:val="20"/>
              </w:rPr>
              <w:t xml:space="preserve">: </w:t>
            </w:r>
            <w:bookmarkStart w:id="10" w:name="_Hlk176426419"/>
            <w:r w:rsidRPr="0086592D">
              <w:rPr>
                <w:rFonts w:ascii="Tahoma" w:hAnsi="Tahoma" w:cs="Tahoma"/>
                <w:b/>
                <w:bCs/>
                <w:color w:val="000000" w:themeColor="text1"/>
                <w:sz w:val="20"/>
                <w:szCs w:val="20"/>
              </w:rPr>
              <w:t>Human-Rights-related psychological research</w:t>
            </w:r>
            <w:r>
              <w:rPr>
                <w:rFonts w:ascii="Tahoma" w:hAnsi="Tahoma" w:cs="Tahoma"/>
                <w:b/>
                <w:bCs/>
                <w:color w:val="000000" w:themeColor="text1"/>
                <w:sz w:val="20"/>
                <w:szCs w:val="20"/>
              </w:rPr>
              <w:t xml:space="preserve"> </w:t>
            </w:r>
            <w:r w:rsidR="00D309C2">
              <w:rPr>
                <w:rFonts w:ascii="Tahoma" w:hAnsi="Tahoma" w:cs="Tahoma"/>
                <w:b/>
                <w:bCs/>
                <w:color w:val="000000" w:themeColor="text1"/>
                <w:sz w:val="20"/>
                <w:szCs w:val="20"/>
              </w:rPr>
              <w:t>and education</w:t>
            </w:r>
            <w:bookmarkEnd w:id="10"/>
          </w:p>
        </w:tc>
        <w:tc>
          <w:tcPr>
            <w:tcW w:w="2410" w:type="dxa"/>
            <w:tcBorders>
              <w:top w:val="single" w:sz="2" w:space="0" w:color="808080" w:themeColor="background1" w:themeShade="80"/>
              <w:bottom w:val="single" w:sz="2" w:space="0" w:color="808080" w:themeColor="background1" w:themeShade="80"/>
            </w:tcBorders>
            <w:vAlign w:val="center"/>
          </w:tcPr>
          <w:p w14:paraId="73D0B285" w14:textId="4740D9A3" w:rsidR="007E3AB3" w:rsidRPr="007E3AB3" w:rsidRDefault="007E3AB3" w:rsidP="007E3AB3">
            <w:pPr>
              <w:jc w:val="center"/>
              <w:rPr>
                <w:rFonts w:ascii="Tahoma" w:hAnsi="Tahoma" w:cs="Tahoma"/>
                <w:color w:val="000000" w:themeColor="text1"/>
                <w:sz w:val="20"/>
                <w:szCs w:val="20"/>
              </w:rPr>
            </w:pPr>
            <w:r w:rsidRPr="007E3AB3">
              <w:rPr>
                <w:rFonts w:ascii="Tahoma" w:hAnsi="Tahoma" w:cs="Tahoma"/>
                <w:color w:val="000000" w:themeColor="text1"/>
                <w:sz w:val="20"/>
                <w:szCs w:val="20"/>
              </w:rPr>
              <w:t>10</w:t>
            </w:r>
          </w:p>
        </w:tc>
      </w:tr>
      <w:tr w:rsidR="007E3AB3" w:rsidRPr="00E25560" w14:paraId="698D0E93" w14:textId="77777777" w:rsidTr="00AA2D37">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0972505D" w14:textId="2B465178" w:rsidR="007E3AB3" w:rsidRPr="00E25560" w:rsidRDefault="007E3AB3" w:rsidP="007E3AB3">
            <w:pPr>
              <w:rPr>
                <w:rFonts w:ascii="Tahoma" w:hAnsi="Tahoma" w:cs="Tahoma"/>
                <w:color w:val="000000" w:themeColor="text1"/>
                <w:sz w:val="20"/>
                <w:szCs w:val="20"/>
              </w:rPr>
            </w:pPr>
            <w:r>
              <w:rPr>
                <w:rFonts w:ascii="Tahoma" w:hAnsi="Tahoma" w:cs="Tahoma"/>
                <w:color w:val="000000" w:themeColor="text1"/>
                <w:sz w:val="20"/>
                <w:szCs w:val="20"/>
              </w:rPr>
              <w:t xml:space="preserve">Lot 5: </w:t>
            </w:r>
            <w:r w:rsidRPr="003E36ED">
              <w:rPr>
                <w:rFonts w:ascii="Tahoma" w:hAnsi="Tahoma" w:cs="Tahoma"/>
                <w:b/>
                <w:bCs/>
                <w:color w:val="000000" w:themeColor="text1"/>
                <w:sz w:val="20"/>
                <w:szCs w:val="20"/>
              </w:rPr>
              <w:t>Legal proof-reading</w:t>
            </w:r>
          </w:p>
        </w:tc>
        <w:tc>
          <w:tcPr>
            <w:tcW w:w="2410" w:type="dxa"/>
            <w:tcBorders>
              <w:top w:val="single" w:sz="2" w:space="0" w:color="808080" w:themeColor="background1" w:themeShade="80"/>
              <w:bottom w:val="single" w:sz="2" w:space="0" w:color="808080" w:themeColor="background1" w:themeShade="80"/>
            </w:tcBorders>
            <w:vAlign w:val="center"/>
          </w:tcPr>
          <w:p w14:paraId="0181BF1B" w14:textId="1CF1FDA3" w:rsidR="007E3AB3" w:rsidRPr="007E3AB3" w:rsidRDefault="007E3AB3" w:rsidP="007E3AB3">
            <w:pPr>
              <w:jc w:val="center"/>
              <w:rPr>
                <w:rFonts w:ascii="Tahoma" w:hAnsi="Tahoma" w:cs="Tahoma"/>
                <w:color w:val="000000" w:themeColor="text1"/>
                <w:sz w:val="20"/>
                <w:szCs w:val="20"/>
              </w:rPr>
            </w:pPr>
            <w:r w:rsidRPr="007E3AB3">
              <w:rPr>
                <w:rFonts w:ascii="Tahoma" w:hAnsi="Tahoma" w:cs="Tahoma"/>
                <w:color w:val="000000" w:themeColor="text1"/>
                <w:sz w:val="20"/>
                <w:szCs w:val="20"/>
              </w:rPr>
              <w:t>10</w:t>
            </w:r>
          </w:p>
        </w:tc>
      </w:tr>
    </w:tbl>
    <w:p w14:paraId="6F86B5A4" w14:textId="77777777" w:rsidR="008341B5" w:rsidRPr="00E25560" w:rsidRDefault="008341B5" w:rsidP="00E21350">
      <w:pPr>
        <w:jc w:val="both"/>
        <w:rPr>
          <w:rFonts w:ascii="Tahoma" w:hAnsi="Tahoma" w:cs="Tahoma"/>
          <w:color w:val="000000" w:themeColor="text1"/>
          <w:sz w:val="20"/>
          <w:szCs w:val="20"/>
        </w:rPr>
      </w:pPr>
    </w:p>
    <w:p w14:paraId="54937F2B" w14:textId="1E285EAA" w:rsidR="006B1CB3" w:rsidRPr="0009249D" w:rsidRDefault="006B1CB3" w:rsidP="00DE22F4">
      <w:pPr>
        <w:spacing w:after="120"/>
        <w:jc w:val="both"/>
        <w:rPr>
          <w:rFonts w:ascii="Tahoma" w:hAnsi="Tahoma" w:cs="Tahoma"/>
          <w:color w:val="000000" w:themeColor="text1"/>
          <w:sz w:val="20"/>
          <w:szCs w:val="20"/>
        </w:rPr>
      </w:pPr>
      <w:bookmarkStart w:id="11" w:name="_Hlk166861159"/>
      <w:r w:rsidRPr="006B1CB3">
        <w:rPr>
          <w:rFonts w:ascii="Tahoma" w:hAnsi="Tahoma" w:cs="Tahoma"/>
          <w:b/>
          <w:bCs/>
          <w:color w:val="000000" w:themeColor="text1"/>
          <w:sz w:val="20"/>
          <w:szCs w:val="20"/>
        </w:rPr>
        <w:t xml:space="preserve">Lot </w:t>
      </w:r>
      <w:r>
        <w:rPr>
          <w:rFonts w:ascii="Tahoma" w:hAnsi="Tahoma" w:cs="Tahoma"/>
          <w:b/>
          <w:bCs/>
          <w:color w:val="000000" w:themeColor="text1"/>
          <w:sz w:val="20"/>
          <w:szCs w:val="20"/>
          <w:lang w:val="uk-UA"/>
        </w:rPr>
        <w:t>4</w:t>
      </w:r>
      <w:r w:rsidRPr="00E25560">
        <w:rPr>
          <w:rFonts w:ascii="Tahoma" w:hAnsi="Tahoma" w:cs="Tahoma"/>
          <w:color w:val="000000" w:themeColor="text1"/>
          <w:sz w:val="20"/>
          <w:szCs w:val="20"/>
        </w:rPr>
        <w:t xml:space="preserve"> </w:t>
      </w:r>
      <w:r w:rsidR="00E6609F" w:rsidRPr="0086592D">
        <w:rPr>
          <w:rFonts w:ascii="Tahoma" w:hAnsi="Tahoma" w:cs="Tahoma"/>
          <w:color w:val="000000" w:themeColor="text1"/>
          <w:sz w:val="20"/>
          <w:szCs w:val="20"/>
        </w:rPr>
        <w:t xml:space="preserve">concerns psychological research, </w:t>
      </w:r>
      <w:proofErr w:type="gramStart"/>
      <w:r w:rsidR="00E6609F" w:rsidRPr="0086592D">
        <w:rPr>
          <w:rFonts w:ascii="Tahoma" w:hAnsi="Tahoma" w:cs="Tahoma"/>
          <w:color w:val="000000" w:themeColor="text1"/>
          <w:sz w:val="20"/>
          <w:szCs w:val="20"/>
        </w:rPr>
        <w:t>education</w:t>
      </w:r>
      <w:proofErr w:type="gramEnd"/>
      <w:r w:rsidR="00E6609F" w:rsidRPr="0086592D">
        <w:rPr>
          <w:rFonts w:ascii="Tahoma" w:hAnsi="Tahoma" w:cs="Tahoma"/>
          <w:color w:val="000000" w:themeColor="text1"/>
          <w:sz w:val="20"/>
          <w:szCs w:val="20"/>
        </w:rPr>
        <w:t xml:space="preserve"> and training in the armed forces in context of human rights protection and promotion including psychological aspects of human rights violations and prevention thereof</w:t>
      </w:r>
      <w:r w:rsidR="00E6609F">
        <w:rPr>
          <w:rFonts w:ascii="Tahoma" w:hAnsi="Tahoma" w:cs="Tahoma"/>
          <w:color w:val="000000" w:themeColor="text1"/>
          <w:sz w:val="20"/>
          <w:szCs w:val="20"/>
        </w:rPr>
        <w:t xml:space="preserve"> </w:t>
      </w:r>
      <w:r w:rsidR="00E6609F" w:rsidRPr="0009249D">
        <w:rPr>
          <w:rFonts w:ascii="Tahoma" w:hAnsi="Tahoma" w:cs="Tahoma"/>
          <w:color w:val="000000" w:themeColor="text1"/>
          <w:sz w:val="20"/>
          <w:szCs w:val="20"/>
        </w:rPr>
        <w:t>based on the Ukrainian regulatory framework on human rights and good governance in military.</w:t>
      </w:r>
    </w:p>
    <w:bookmarkEnd w:id="11"/>
    <w:p w14:paraId="62B88E2C" w14:textId="6BAC659B" w:rsidR="006B1CB3" w:rsidRDefault="006B1CB3" w:rsidP="00DE22F4">
      <w:pPr>
        <w:spacing w:after="120"/>
        <w:jc w:val="both"/>
        <w:rPr>
          <w:rFonts w:ascii="Tahoma" w:hAnsi="Tahoma" w:cs="Tahoma"/>
          <w:color w:val="000000" w:themeColor="text1"/>
          <w:sz w:val="20"/>
          <w:szCs w:val="20"/>
        </w:rPr>
      </w:pPr>
      <w:r w:rsidRPr="0009249D">
        <w:rPr>
          <w:rFonts w:ascii="Tahoma" w:hAnsi="Tahoma" w:cs="Tahoma"/>
          <w:b/>
          <w:bCs/>
          <w:color w:val="000000" w:themeColor="text1"/>
          <w:sz w:val="20"/>
          <w:szCs w:val="20"/>
        </w:rPr>
        <w:lastRenderedPageBreak/>
        <w:t xml:space="preserve">Lot </w:t>
      </w:r>
      <w:r w:rsidRPr="0009249D">
        <w:rPr>
          <w:rFonts w:ascii="Tahoma" w:hAnsi="Tahoma" w:cs="Tahoma"/>
          <w:b/>
          <w:bCs/>
          <w:color w:val="000000" w:themeColor="text1"/>
          <w:sz w:val="20"/>
          <w:szCs w:val="20"/>
          <w:lang w:val="uk-UA"/>
        </w:rPr>
        <w:t>5</w:t>
      </w:r>
      <w:r w:rsidRPr="0009249D">
        <w:rPr>
          <w:rFonts w:ascii="Tahoma" w:hAnsi="Tahoma" w:cs="Tahoma"/>
          <w:color w:val="000000" w:themeColor="text1"/>
          <w:sz w:val="20"/>
          <w:szCs w:val="20"/>
        </w:rPr>
        <w:t xml:space="preserve"> </w:t>
      </w:r>
      <w:r w:rsidR="00E6609F" w:rsidRPr="0009249D">
        <w:rPr>
          <w:rFonts w:ascii="Tahoma" w:hAnsi="Tahoma" w:cs="Tahoma"/>
          <w:color w:val="000000" w:themeColor="text1"/>
          <w:sz w:val="20"/>
          <w:szCs w:val="20"/>
        </w:rPr>
        <w:t xml:space="preserve">concerns proof-reading (review and editing) of texts (documents) translated from English into Ukrainian, and from Ukrainian into English, which include legal (relating to human rights, </w:t>
      </w:r>
      <w:r w:rsidR="003437CB" w:rsidRPr="0009249D">
        <w:rPr>
          <w:rFonts w:ascii="Tahoma" w:hAnsi="Tahoma" w:cs="Tahoma"/>
          <w:color w:val="000000" w:themeColor="text1"/>
          <w:sz w:val="20"/>
          <w:szCs w:val="20"/>
        </w:rPr>
        <w:t xml:space="preserve">IHL, </w:t>
      </w:r>
      <w:r w:rsidR="00E6609F" w:rsidRPr="0009249D">
        <w:rPr>
          <w:rFonts w:ascii="Tahoma" w:hAnsi="Tahoma" w:cs="Tahoma"/>
          <w:color w:val="000000" w:themeColor="text1"/>
          <w:sz w:val="20"/>
          <w:szCs w:val="20"/>
        </w:rPr>
        <w:t>rule of law, good governance in the armed forces etc.) as well as military terminology</w:t>
      </w:r>
      <w:r w:rsidR="00E6609F">
        <w:rPr>
          <w:rFonts w:ascii="Tahoma" w:hAnsi="Tahoma" w:cs="Tahoma"/>
          <w:color w:val="000000" w:themeColor="text1"/>
          <w:sz w:val="20"/>
          <w:szCs w:val="20"/>
        </w:rPr>
        <w:t>.</w:t>
      </w:r>
    </w:p>
    <w:p w14:paraId="61175B38" w14:textId="00F42970" w:rsidR="00A94332" w:rsidRDefault="006E5C58" w:rsidP="00DE22F4">
      <w:pPr>
        <w:shd w:val="clear" w:color="auto" w:fill="FFFFFF" w:themeFill="background1"/>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Council will select</w:t>
      </w:r>
      <w:r w:rsidR="00AA2D37" w:rsidRPr="00E25560">
        <w:rPr>
          <w:rFonts w:ascii="Tahoma" w:hAnsi="Tahoma" w:cs="Tahoma"/>
          <w:color w:val="000000" w:themeColor="text1"/>
          <w:sz w:val="20"/>
          <w:szCs w:val="20"/>
        </w:rPr>
        <w:t xml:space="preserve"> the abovementioned number of Provider(s) per lot</w:t>
      </w:r>
      <w:r w:rsidRPr="00E25560">
        <w:rPr>
          <w:rFonts w:ascii="Tahoma" w:hAnsi="Tahoma" w:cs="Tahoma"/>
          <w:color w:val="000000" w:themeColor="text1"/>
          <w:sz w:val="20"/>
          <w:szCs w:val="20"/>
        </w:rPr>
        <w:t xml:space="preserve">, provided enough </w:t>
      </w:r>
      <w:r w:rsidR="00AA2D37" w:rsidRPr="00E25560">
        <w:rPr>
          <w:rFonts w:ascii="Tahoma" w:hAnsi="Tahoma" w:cs="Tahoma"/>
          <w:color w:val="000000" w:themeColor="text1"/>
          <w:sz w:val="20"/>
          <w:szCs w:val="20"/>
        </w:rPr>
        <w:t>tende</w:t>
      </w:r>
      <w:r w:rsidRPr="00E25560">
        <w:rPr>
          <w:rFonts w:ascii="Tahoma" w:hAnsi="Tahoma" w:cs="Tahoma"/>
          <w:color w:val="000000" w:themeColor="text1"/>
          <w:sz w:val="20"/>
          <w:szCs w:val="20"/>
        </w:rPr>
        <w:t>rs meet the criteria indicated below.</w:t>
      </w:r>
      <w:r w:rsidR="00DE22F4" w:rsidRPr="00E25560">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Tenderers are invited to indicate which lot(s) they are tendering for (see Section A of the Act </w:t>
      </w:r>
      <w:r w:rsidR="00AA2D37" w:rsidRPr="00E25560">
        <w:rPr>
          <w:rFonts w:ascii="Tahoma" w:hAnsi="Tahoma" w:cs="Tahoma"/>
          <w:color w:val="000000" w:themeColor="text1"/>
          <w:sz w:val="20"/>
          <w:szCs w:val="20"/>
        </w:rPr>
        <w:t>of Engagement)</w:t>
      </w:r>
      <w:r w:rsidRPr="00E25560">
        <w:rPr>
          <w:rFonts w:ascii="Tahoma" w:hAnsi="Tahoma" w:cs="Tahoma"/>
          <w:color w:val="000000" w:themeColor="text1"/>
          <w:sz w:val="20"/>
          <w:szCs w:val="20"/>
        </w:rPr>
        <w:t>.</w:t>
      </w:r>
    </w:p>
    <w:p w14:paraId="54A6970A" w14:textId="3F385DFC" w:rsidR="006418A3" w:rsidRDefault="006418A3" w:rsidP="00DE22F4">
      <w:pPr>
        <w:shd w:val="clear" w:color="auto" w:fill="FFFFFF" w:themeFill="background1"/>
        <w:spacing w:after="120"/>
        <w:jc w:val="both"/>
        <w:rPr>
          <w:rFonts w:ascii="Tahoma" w:hAnsi="Tahoma" w:cs="Tahoma"/>
          <w:color w:val="000000" w:themeColor="text1"/>
          <w:sz w:val="20"/>
          <w:szCs w:val="20"/>
        </w:rPr>
      </w:pPr>
      <w:r w:rsidRPr="0086592D">
        <w:rPr>
          <w:rFonts w:ascii="Tahoma" w:hAnsi="Tahoma" w:cs="Tahoma"/>
          <w:color w:val="000000" w:themeColor="text1"/>
          <w:sz w:val="20"/>
          <w:szCs w:val="20"/>
        </w:rPr>
        <w:t xml:space="preserve">Only those Providers </w:t>
      </w:r>
      <w:r w:rsidRPr="00392673">
        <w:rPr>
          <w:rFonts w:ascii="Tahoma" w:hAnsi="Tahoma" w:cs="Tahoma"/>
          <w:color w:val="000000" w:themeColor="text1"/>
          <w:sz w:val="20"/>
          <w:szCs w:val="20"/>
        </w:rPr>
        <w:t xml:space="preserve">whose score, following the assessment of the Award Criteria (see Section E below), is equivalent to or higher than </w:t>
      </w:r>
      <w:r w:rsidR="00F23D2F">
        <w:rPr>
          <w:rFonts w:ascii="Tahoma" w:hAnsi="Tahoma" w:cs="Tahoma"/>
          <w:color w:val="000000" w:themeColor="text1"/>
          <w:sz w:val="20"/>
          <w:szCs w:val="20"/>
          <w:lang w:val="uk-UA"/>
        </w:rPr>
        <w:t>70</w:t>
      </w:r>
      <w:r w:rsidRPr="00C55902">
        <w:rPr>
          <w:rFonts w:ascii="Tahoma" w:hAnsi="Tahoma" w:cs="Tahoma"/>
          <w:color w:val="000000" w:themeColor="text1"/>
          <w:sz w:val="20"/>
          <w:szCs w:val="20"/>
        </w:rPr>
        <w:t xml:space="preserve"> will be selected under each Lot</w:t>
      </w:r>
      <w:r w:rsidRPr="00392673">
        <w:rPr>
          <w:rFonts w:ascii="Tahoma" w:hAnsi="Tahoma" w:cs="Tahoma"/>
          <w:color w:val="000000" w:themeColor="text1"/>
          <w:sz w:val="20"/>
          <w:szCs w:val="20"/>
        </w:rPr>
        <w:t>.</w:t>
      </w:r>
      <w:r w:rsidRPr="0086592D">
        <w:rPr>
          <w:rFonts w:ascii="Tahoma" w:hAnsi="Tahoma" w:cs="Tahoma"/>
          <w:color w:val="000000" w:themeColor="text1"/>
          <w:sz w:val="20"/>
          <w:szCs w:val="20"/>
        </w:rPr>
        <w:t xml:space="preserve"> Should there be more applicants scoring above this score in each lot than the maximum number indicated above for each lot, then the top scoring providers will be selected up to the maximum number in each lot.</w:t>
      </w:r>
    </w:p>
    <w:p w14:paraId="2DBBB4FF" w14:textId="47553DC9" w:rsidR="008742C4" w:rsidRPr="00E25560" w:rsidRDefault="008742C4" w:rsidP="00DE22F4">
      <w:pPr>
        <w:autoSpaceDE w:val="0"/>
        <w:autoSpaceDN w:val="0"/>
        <w:adjustRightInd w:val="0"/>
        <w:spacing w:before="240" w:after="120"/>
        <w:jc w:val="both"/>
        <w:rPr>
          <w:rFonts w:ascii="Tahoma" w:hAnsi="Tahoma" w:cs="Tahoma"/>
          <w:b/>
          <w:color w:val="000000" w:themeColor="text1"/>
          <w:sz w:val="20"/>
          <w:szCs w:val="20"/>
        </w:rPr>
      </w:pPr>
      <w:r w:rsidRPr="00E25560">
        <w:rPr>
          <w:rFonts w:ascii="Tahoma" w:hAnsi="Tahoma" w:cs="Tahoma"/>
          <w:b/>
          <w:color w:val="000000" w:themeColor="text1"/>
          <w:sz w:val="20"/>
          <w:szCs w:val="20"/>
        </w:rPr>
        <w:t>Scope of the Framework Contract</w:t>
      </w:r>
    </w:p>
    <w:p w14:paraId="1BAF7FAA" w14:textId="5A4FBCC2" w:rsidR="006418A3" w:rsidRDefault="008742C4" w:rsidP="00E56935">
      <w:pPr>
        <w:shd w:val="clear" w:color="auto" w:fill="FFFFFF" w:themeFill="background1"/>
        <w:autoSpaceDE w:val="0"/>
        <w:autoSpaceDN w:val="0"/>
        <w:adjustRightInd w:val="0"/>
        <w:jc w:val="both"/>
        <w:rPr>
          <w:rFonts w:ascii="Tahoma" w:hAnsi="Tahoma" w:cs="Tahoma"/>
          <w:noProof/>
          <w:sz w:val="20"/>
          <w:szCs w:val="20"/>
          <w:lang w:eastAsia="fr-FR"/>
        </w:rPr>
      </w:pPr>
      <w:r w:rsidRPr="006418A3">
        <w:rPr>
          <w:rFonts w:ascii="Tahoma" w:hAnsi="Tahoma" w:cs="Tahoma"/>
          <w:noProof/>
          <w:sz w:val="20"/>
          <w:szCs w:val="20"/>
          <w:lang w:eastAsia="fr-FR"/>
        </w:rPr>
        <w:t>Throughout the duration of the Framework Contract, pre-selected Providers may be asked to:</w:t>
      </w:r>
    </w:p>
    <w:p w14:paraId="3D71A536" w14:textId="77777777" w:rsidR="00E56935" w:rsidRDefault="00E56935" w:rsidP="00E56935">
      <w:pPr>
        <w:shd w:val="clear" w:color="auto" w:fill="FFFFFF" w:themeFill="background1"/>
        <w:autoSpaceDE w:val="0"/>
        <w:autoSpaceDN w:val="0"/>
        <w:adjustRightInd w:val="0"/>
        <w:jc w:val="both"/>
        <w:rPr>
          <w:rFonts w:ascii="Tahoma" w:hAnsi="Tahoma" w:cs="Tahoma"/>
          <w:noProof/>
          <w:sz w:val="20"/>
          <w:szCs w:val="20"/>
          <w:lang w:eastAsia="fr-FR"/>
        </w:rPr>
      </w:pPr>
    </w:p>
    <w:p w14:paraId="7357AE64" w14:textId="448A6B6A" w:rsidR="00F43DA2" w:rsidRDefault="00F43DA2" w:rsidP="00F43DA2">
      <w:pPr>
        <w:shd w:val="clear" w:color="auto" w:fill="FFFFFF" w:themeFill="background1"/>
        <w:autoSpaceDE w:val="0"/>
        <w:autoSpaceDN w:val="0"/>
        <w:adjustRightInd w:val="0"/>
        <w:ind w:left="284"/>
        <w:jc w:val="both"/>
        <w:rPr>
          <w:rFonts w:ascii="Tahoma" w:hAnsi="Tahoma" w:cs="Tahoma"/>
          <w:b/>
          <w:bCs/>
          <w:noProof/>
          <w:sz w:val="20"/>
          <w:szCs w:val="20"/>
          <w:lang w:eastAsia="fr-FR"/>
        </w:rPr>
      </w:pPr>
      <w:r w:rsidRPr="006418A3">
        <w:rPr>
          <w:rFonts w:ascii="Tahoma" w:hAnsi="Tahoma" w:cs="Tahoma"/>
          <w:b/>
          <w:bCs/>
          <w:noProof/>
          <w:sz w:val="20"/>
          <w:szCs w:val="20"/>
          <w:lang w:eastAsia="fr-FR"/>
        </w:rPr>
        <w:t xml:space="preserve">Under Lot </w:t>
      </w:r>
      <w:r>
        <w:rPr>
          <w:rFonts w:ascii="Tahoma" w:hAnsi="Tahoma" w:cs="Tahoma"/>
          <w:b/>
          <w:bCs/>
          <w:noProof/>
          <w:sz w:val="20"/>
          <w:szCs w:val="20"/>
          <w:lang w:eastAsia="fr-FR"/>
        </w:rPr>
        <w:t>4</w:t>
      </w:r>
      <w:r w:rsidRPr="006418A3">
        <w:rPr>
          <w:rFonts w:ascii="Tahoma" w:hAnsi="Tahoma" w:cs="Tahoma"/>
          <w:b/>
          <w:bCs/>
          <w:noProof/>
          <w:sz w:val="20"/>
          <w:szCs w:val="20"/>
          <w:lang w:eastAsia="fr-FR"/>
        </w:rPr>
        <w:t>:</w:t>
      </w:r>
    </w:p>
    <w:p w14:paraId="05CA2293" w14:textId="77777777" w:rsidR="00F43DA2" w:rsidRDefault="00F43DA2" w:rsidP="00F43DA2">
      <w:pPr>
        <w:shd w:val="clear" w:color="auto" w:fill="FFFFFF" w:themeFill="background1"/>
        <w:autoSpaceDE w:val="0"/>
        <w:autoSpaceDN w:val="0"/>
        <w:adjustRightInd w:val="0"/>
        <w:ind w:left="284"/>
        <w:jc w:val="both"/>
        <w:rPr>
          <w:rFonts w:ascii="Tahoma" w:hAnsi="Tahoma" w:cs="Tahoma"/>
          <w:b/>
          <w:bCs/>
          <w:noProof/>
          <w:sz w:val="20"/>
          <w:szCs w:val="20"/>
          <w:lang w:eastAsia="fr-FR"/>
        </w:rPr>
      </w:pPr>
    </w:p>
    <w:p w14:paraId="4EF1CA0E" w14:textId="77777777" w:rsidR="006637FA" w:rsidRPr="0086592D" w:rsidRDefault="006637FA" w:rsidP="006637FA">
      <w:pPr>
        <w:pStyle w:val="ListParagraph"/>
        <w:numPr>
          <w:ilvl w:val="0"/>
          <w:numId w:val="26"/>
        </w:numPr>
        <w:shd w:val="clear" w:color="auto" w:fill="FFFFFF" w:themeFill="background1"/>
        <w:autoSpaceDE w:val="0"/>
        <w:autoSpaceDN w:val="0"/>
        <w:adjustRightInd w:val="0"/>
        <w:ind w:left="567" w:hanging="283"/>
        <w:contextualSpacing/>
        <w:jc w:val="both"/>
        <w:rPr>
          <w:rFonts w:ascii="Tahoma" w:hAnsi="Tahoma" w:cs="Tahoma"/>
          <w:noProof/>
          <w:sz w:val="20"/>
          <w:szCs w:val="20"/>
          <w:lang w:eastAsia="fr-FR"/>
        </w:rPr>
      </w:pPr>
      <w:bookmarkStart w:id="12" w:name="_Hlk166861604"/>
      <w:r w:rsidRPr="0086592D">
        <w:rPr>
          <w:rFonts w:ascii="Tahoma" w:hAnsi="Tahoma" w:cs="Tahoma"/>
          <w:noProof/>
          <w:sz w:val="20"/>
          <w:szCs w:val="20"/>
          <w:lang w:eastAsia="fr-FR"/>
        </w:rPr>
        <w:t xml:space="preserve">Conduct </w:t>
      </w:r>
      <w:r>
        <w:rPr>
          <w:rFonts w:ascii="Tahoma" w:hAnsi="Tahoma" w:cs="Tahoma"/>
          <w:noProof/>
          <w:sz w:val="20"/>
          <w:szCs w:val="20"/>
          <w:lang w:eastAsia="fr-FR"/>
        </w:rPr>
        <w:t xml:space="preserve">psychological </w:t>
      </w:r>
      <w:r w:rsidRPr="0086592D">
        <w:rPr>
          <w:rFonts w:ascii="Tahoma" w:hAnsi="Tahoma" w:cs="Tahoma"/>
          <w:noProof/>
          <w:sz w:val="20"/>
          <w:szCs w:val="20"/>
          <w:lang w:eastAsia="fr-FR"/>
        </w:rPr>
        <w:t>training needs assessment exercises, produce subsequent reports, provide relevant recommendations;</w:t>
      </w:r>
    </w:p>
    <w:p w14:paraId="2CE164A9" w14:textId="2CAC5527" w:rsidR="006637FA" w:rsidRPr="00C22A32" w:rsidRDefault="006637FA" w:rsidP="006637FA">
      <w:pPr>
        <w:pStyle w:val="ListParagraph"/>
        <w:numPr>
          <w:ilvl w:val="0"/>
          <w:numId w:val="26"/>
        </w:numPr>
        <w:shd w:val="clear" w:color="auto" w:fill="FFFFFF" w:themeFill="background1"/>
        <w:autoSpaceDE w:val="0"/>
        <w:autoSpaceDN w:val="0"/>
        <w:adjustRightInd w:val="0"/>
        <w:ind w:left="567" w:hanging="283"/>
        <w:contextualSpacing/>
        <w:jc w:val="both"/>
        <w:rPr>
          <w:rFonts w:ascii="Tahoma" w:hAnsi="Tahoma" w:cs="Tahoma"/>
          <w:noProof/>
          <w:sz w:val="20"/>
          <w:szCs w:val="20"/>
          <w:lang w:eastAsia="fr-FR"/>
        </w:rPr>
      </w:pPr>
      <w:r w:rsidRPr="0086592D">
        <w:rPr>
          <w:rFonts w:ascii="Tahoma" w:hAnsi="Tahoma" w:cs="Tahoma"/>
          <w:noProof/>
          <w:sz w:val="20"/>
          <w:szCs w:val="20"/>
          <w:lang w:eastAsia="fr-FR"/>
        </w:rPr>
        <w:t xml:space="preserve">Produce tailored educational and awareness-raising materials </w:t>
      </w:r>
      <w:r>
        <w:rPr>
          <w:rFonts w:ascii="Tahoma" w:hAnsi="Tahoma" w:cs="Tahoma"/>
          <w:noProof/>
          <w:sz w:val="20"/>
          <w:szCs w:val="20"/>
          <w:lang w:eastAsia="fr-FR"/>
        </w:rPr>
        <w:t xml:space="preserve">on psychological aspects of human rights in the armed forces </w:t>
      </w:r>
      <w:r w:rsidRPr="0086592D">
        <w:rPr>
          <w:rFonts w:ascii="Tahoma" w:hAnsi="Tahoma" w:cs="Tahoma"/>
          <w:noProof/>
          <w:sz w:val="20"/>
          <w:szCs w:val="20"/>
          <w:lang w:eastAsia="fr-FR"/>
        </w:rPr>
        <w:t xml:space="preserve">including handbooks, manuals, guidelines, posters, </w:t>
      </w:r>
      <w:r>
        <w:rPr>
          <w:rFonts w:ascii="Tahoma" w:hAnsi="Tahoma" w:cs="Tahoma"/>
          <w:noProof/>
          <w:sz w:val="20"/>
          <w:szCs w:val="20"/>
          <w:lang w:eastAsia="fr-FR"/>
        </w:rPr>
        <w:t xml:space="preserve">video-explainers, </w:t>
      </w:r>
      <w:r w:rsidRPr="0086592D">
        <w:rPr>
          <w:rFonts w:ascii="Tahoma" w:hAnsi="Tahoma" w:cs="Tahoma"/>
          <w:noProof/>
          <w:sz w:val="20"/>
          <w:szCs w:val="20"/>
          <w:lang w:eastAsia="fr-FR"/>
        </w:rPr>
        <w:t>booklets for different target groups including both legal professionals and non-legal professionals</w:t>
      </w:r>
      <w:r>
        <w:rPr>
          <w:rFonts w:ascii="Tahoma" w:hAnsi="Tahoma" w:cs="Tahoma"/>
          <w:noProof/>
          <w:sz w:val="20"/>
          <w:szCs w:val="20"/>
          <w:lang w:eastAsia="fr-FR"/>
        </w:rPr>
        <w:t xml:space="preserve"> </w:t>
      </w:r>
      <w:r w:rsidRPr="00243A98">
        <w:rPr>
          <w:rFonts w:ascii="Tahoma" w:hAnsi="Tahoma" w:cs="Tahoma"/>
          <w:noProof/>
          <w:sz w:val="20"/>
          <w:szCs w:val="20"/>
          <w:lang w:eastAsia="fr-FR"/>
        </w:rPr>
        <w:t xml:space="preserve">based on the </w:t>
      </w:r>
      <w:r>
        <w:rPr>
          <w:rFonts w:ascii="Tahoma" w:hAnsi="Tahoma" w:cs="Tahoma"/>
          <w:noProof/>
          <w:sz w:val="20"/>
          <w:szCs w:val="20"/>
          <w:lang w:eastAsia="fr-FR"/>
        </w:rPr>
        <w:t>Ukrainian</w:t>
      </w:r>
      <w:r w:rsidRPr="00243A98">
        <w:rPr>
          <w:rFonts w:ascii="Tahoma" w:hAnsi="Tahoma" w:cs="Tahoma"/>
          <w:noProof/>
          <w:sz w:val="20"/>
          <w:szCs w:val="20"/>
          <w:lang w:eastAsia="fr-FR"/>
        </w:rPr>
        <w:t xml:space="preserve"> regulatory framework on human rights and good governance in military.</w:t>
      </w:r>
    </w:p>
    <w:p w14:paraId="5DDF7E9C" w14:textId="77777777" w:rsidR="006637FA" w:rsidRPr="0086592D" w:rsidRDefault="006637FA" w:rsidP="006637FA">
      <w:pPr>
        <w:pStyle w:val="ListParagraph"/>
        <w:numPr>
          <w:ilvl w:val="0"/>
          <w:numId w:val="26"/>
        </w:numPr>
        <w:shd w:val="clear" w:color="auto" w:fill="FFFFFF" w:themeFill="background1"/>
        <w:autoSpaceDE w:val="0"/>
        <w:autoSpaceDN w:val="0"/>
        <w:adjustRightInd w:val="0"/>
        <w:ind w:left="567" w:hanging="283"/>
        <w:contextualSpacing/>
        <w:jc w:val="both"/>
        <w:rPr>
          <w:rFonts w:ascii="Tahoma" w:hAnsi="Tahoma" w:cs="Tahoma"/>
          <w:noProof/>
          <w:sz w:val="20"/>
          <w:szCs w:val="20"/>
          <w:lang w:eastAsia="fr-FR"/>
        </w:rPr>
      </w:pPr>
      <w:r w:rsidRPr="0086592D">
        <w:rPr>
          <w:rFonts w:ascii="Tahoma" w:hAnsi="Tahoma" w:cs="Tahoma"/>
          <w:noProof/>
          <w:sz w:val="20"/>
          <w:szCs w:val="20"/>
          <w:lang w:eastAsia="fr-FR"/>
        </w:rPr>
        <w:t xml:space="preserve">Conduct tailored training </w:t>
      </w:r>
      <w:r w:rsidRPr="00DE1FDD">
        <w:rPr>
          <w:rFonts w:ascii="Tahoma" w:hAnsi="Tahoma" w:cs="Tahoma"/>
          <w:noProof/>
          <w:sz w:val="20"/>
          <w:szCs w:val="20"/>
          <w:lang w:eastAsia="fr-FR"/>
        </w:rPr>
        <w:t xml:space="preserve">on psychological aspects of human rights in the armed forces </w:t>
      </w:r>
      <w:r w:rsidRPr="0086592D">
        <w:rPr>
          <w:rFonts w:ascii="Tahoma" w:hAnsi="Tahoma" w:cs="Tahoma"/>
          <w:noProof/>
          <w:sz w:val="20"/>
          <w:szCs w:val="20"/>
          <w:lang w:eastAsia="fr-FR"/>
        </w:rPr>
        <w:t>for different target groups including both legal-professionals and non-legal-professionals, training of trainers;</w:t>
      </w:r>
    </w:p>
    <w:p w14:paraId="620910FE" w14:textId="77777777" w:rsidR="006637FA" w:rsidRDefault="006637FA" w:rsidP="006637FA">
      <w:pPr>
        <w:pStyle w:val="ListParagraph"/>
        <w:numPr>
          <w:ilvl w:val="0"/>
          <w:numId w:val="26"/>
        </w:numPr>
        <w:shd w:val="clear" w:color="auto" w:fill="FFFFFF" w:themeFill="background1"/>
        <w:autoSpaceDE w:val="0"/>
        <w:autoSpaceDN w:val="0"/>
        <w:adjustRightInd w:val="0"/>
        <w:ind w:left="567" w:hanging="283"/>
        <w:contextualSpacing/>
        <w:jc w:val="both"/>
        <w:rPr>
          <w:rFonts w:ascii="Tahoma" w:hAnsi="Tahoma" w:cs="Tahoma"/>
          <w:noProof/>
          <w:sz w:val="20"/>
          <w:szCs w:val="20"/>
          <w:lang w:eastAsia="fr-FR"/>
        </w:rPr>
      </w:pPr>
      <w:r w:rsidRPr="0086592D">
        <w:rPr>
          <w:rFonts w:ascii="Tahoma" w:hAnsi="Tahoma" w:cs="Tahoma"/>
          <w:noProof/>
          <w:sz w:val="20"/>
          <w:szCs w:val="20"/>
          <w:lang w:eastAsia="fr-FR"/>
        </w:rPr>
        <w:t>Contribute to workshops, seminars and other capacity development activities with lectures, presentations</w:t>
      </w:r>
      <w:r w:rsidRPr="00DE1FDD">
        <w:rPr>
          <w:rFonts w:ascii="Tahoma" w:hAnsi="Tahoma" w:cs="Tahoma"/>
          <w:noProof/>
          <w:sz w:val="20"/>
          <w:szCs w:val="20"/>
          <w:lang w:eastAsia="fr-FR"/>
        </w:rPr>
        <w:t xml:space="preserve"> on psychological aspects of human rights in the armed forces</w:t>
      </w:r>
      <w:r>
        <w:rPr>
          <w:rFonts w:ascii="Tahoma" w:hAnsi="Tahoma" w:cs="Tahoma"/>
          <w:noProof/>
          <w:sz w:val="20"/>
          <w:szCs w:val="20"/>
          <w:lang w:eastAsia="fr-FR"/>
        </w:rPr>
        <w:t>;</w:t>
      </w:r>
    </w:p>
    <w:p w14:paraId="6DBE6324" w14:textId="72ABD4ED" w:rsidR="006637FA" w:rsidRDefault="006640AB" w:rsidP="006637FA">
      <w:pPr>
        <w:pStyle w:val="ListParagraph"/>
        <w:numPr>
          <w:ilvl w:val="0"/>
          <w:numId w:val="26"/>
        </w:numPr>
        <w:shd w:val="clear" w:color="auto" w:fill="FFFFFF" w:themeFill="background1"/>
        <w:autoSpaceDE w:val="0"/>
        <w:autoSpaceDN w:val="0"/>
        <w:adjustRightInd w:val="0"/>
        <w:ind w:left="567" w:hanging="283"/>
        <w:contextualSpacing/>
        <w:jc w:val="both"/>
        <w:rPr>
          <w:rFonts w:ascii="Tahoma" w:hAnsi="Tahoma" w:cs="Tahoma"/>
          <w:noProof/>
          <w:sz w:val="20"/>
          <w:szCs w:val="20"/>
          <w:lang w:eastAsia="fr-FR"/>
        </w:rPr>
      </w:pPr>
      <w:r>
        <w:rPr>
          <w:rFonts w:ascii="Tahoma" w:hAnsi="Tahoma" w:cs="Tahoma"/>
          <w:noProof/>
          <w:sz w:val="20"/>
          <w:szCs w:val="20"/>
          <w:lang w:eastAsia="fr-FR"/>
        </w:rPr>
        <w:t>Develop</w:t>
      </w:r>
      <w:r w:rsidR="006637FA">
        <w:rPr>
          <w:rFonts w:ascii="Tahoma" w:hAnsi="Tahoma" w:cs="Tahoma"/>
          <w:noProof/>
          <w:sz w:val="20"/>
          <w:szCs w:val="20"/>
          <w:lang w:eastAsia="fr-FR"/>
        </w:rPr>
        <w:t xml:space="preserve"> psychological </w:t>
      </w:r>
      <w:r>
        <w:rPr>
          <w:rFonts w:ascii="Tahoma" w:hAnsi="Tahoma" w:cs="Tahoma"/>
          <w:noProof/>
          <w:sz w:val="20"/>
          <w:szCs w:val="20"/>
          <w:lang w:eastAsia="fr-FR"/>
        </w:rPr>
        <w:t xml:space="preserve">knoweledge assesment forms and counduct an evaluation of theoretical and practical skills of specialists after study. </w:t>
      </w:r>
    </w:p>
    <w:bookmarkEnd w:id="12"/>
    <w:p w14:paraId="11987FFE" w14:textId="77777777" w:rsidR="00FD1411" w:rsidRDefault="00FD1411" w:rsidP="00FD1411">
      <w:pPr>
        <w:pStyle w:val="ListParagraph"/>
        <w:shd w:val="clear" w:color="auto" w:fill="FFFFFF" w:themeFill="background1"/>
        <w:autoSpaceDE w:val="0"/>
        <w:autoSpaceDN w:val="0"/>
        <w:adjustRightInd w:val="0"/>
        <w:ind w:left="567"/>
        <w:contextualSpacing/>
        <w:jc w:val="both"/>
        <w:rPr>
          <w:rFonts w:ascii="Tahoma" w:hAnsi="Tahoma" w:cs="Tahoma"/>
          <w:noProof/>
          <w:sz w:val="20"/>
          <w:szCs w:val="20"/>
          <w:lang w:eastAsia="fr-FR"/>
        </w:rPr>
      </w:pPr>
    </w:p>
    <w:p w14:paraId="08EF266E" w14:textId="678FB472" w:rsidR="00FD1411" w:rsidRPr="00FD1411" w:rsidRDefault="00FD1411" w:rsidP="00FD1411">
      <w:pPr>
        <w:shd w:val="clear" w:color="auto" w:fill="FFFFFF" w:themeFill="background1"/>
        <w:autoSpaceDE w:val="0"/>
        <w:autoSpaceDN w:val="0"/>
        <w:adjustRightInd w:val="0"/>
        <w:ind w:left="-283" w:firstLine="567"/>
        <w:contextualSpacing/>
        <w:jc w:val="both"/>
        <w:rPr>
          <w:rFonts w:ascii="Tahoma" w:hAnsi="Tahoma" w:cs="Tahoma"/>
          <w:b/>
          <w:bCs/>
          <w:noProof/>
          <w:sz w:val="20"/>
          <w:szCs w:val="20"/>
          <w:lang w:eastAsia="fr-FR"/>
        </w:rPr>
      </w:pPr>
      <w:r w:rsidRPr="00FD1411">
        <w:rPr>
          <w:rFonts w:ascii="Tahoma" w:hAnsi="Tahoma" w:cs="Tahoma"/>
          <w:b/>
          <w:bCs/>
          <w:noProof/>
          <w:sz w:val="20"/>
          <w:szCs w:val="20"/>
          <w:lang w:eastAsia="fr-FR"/>
        </w:rPr>
        <w:t>Under Lot 5:</w:t>
      </w:r>
    </w:p>
    <w:p w14:paraId="59A20454" w14:textId="71976005" w:rsidR="00FD1411" w:rsidRDefault="00FD1411" w:rsidP="00FD1411">
      <w:pPr>
        <w:pStyle w:val="ListParagraph"/>
        <w:numPr>
          <w:ilvl w:val="0"/>
          <w:numId w:val="27"/>
        </w:numPr>
        <w:shd w:val="clear" w:color="auto" w:fill="FFFFFF" w:themeFill="background1"/>
        <w:autoSpaceDE w:val="0"/>
        <w:autoSpaceDN w:val="0"/>
        <w:adjustRightInd w:val="0"/>
        <w:ind w:left="567" w:hanging="283"/>
        <w:contextualSpacing/>
        <w:jc w:val="both"/>
        <w:rPr>
          <w:rFonts w:ascii="Tahoma" w:hAnsi="Tahoma" w:cs="Tahoma"/>
          <w:noProof/>
          <w:sz w:val="20"/>
          <w:szCs w:val="20"/>
          <w:lang w:eastAsia="fr-FR"/>
        </w:rPr>
      </w:pPr>
      <w:bookmarkStart w:id="13" w:name="_Hlk142390436"/>
      <w:r>
        <w:rPr>
          <w:rFonts w:ascii="Tahoma" w:hAnsi="Tahoma" w:cs="Tahoma"/>
          <w:noProof/>
          <w:sz w:val="20"/>
          <w:szCs w:val="20"/>
          <w:lang w:eastAsia="fr-FR"/>
        </w:rPr>
        <w:t>Conduct professional proof-reading, review and/or editing of documents translated from English into Ukrainian and from Ukrainian into English which include terminology on human rights, rule of law, and good governance in the armed forces as well as military terms</w:t>
      </w:r>
      <w:r w:rsidRPr="00C773BC">
        <w:rPr>
          <w:rFonts w:ascii="Tahoma" w:hAnsi="Tahoma" w:cs="Tahoma"/>
          <w:noProof/>
          <w:sz w:val="20"/>
          <w:szCs w:val="20"/>
          <w:lang w:eastAsia="fr-FR"/>
        </w:rPr>
        <w:t>;</w:t>
      </w:r>
    </w:p>
    <w:p w14:paraId="1E6BD4BF" w14:textId="624A093D" w:rsidR="00FD1411" w:rsidRPr="00E56935" w:rsidRDefault="00FD1411" w:rsidP="00E56935">
      <w:pPr>
        <w:pStyle w:val="ListParagraph"/>
        <w:numPr>
          <w:ilvl w:val="0"/>
          <w:numId w:val="27"/>
        </w:numPr>
        <w:shd w:val="clear" w:color="auto" w:fill="FFFFFF" w:themeFill="background1"/>
        <w:autoSpaceDE w:val="0"/>
        <w:autoSpaceDN w:val="0"/>
        <w:adjustRightInd w:val="0"/>
        <w:ind w:left="567" w:hanging="283"/>
        <w:contextualSpacing/>
        <w:jc w:val="both"/>
        <w:rPr>
          <w:rFonts w:ascii="Tahoma" w:hAnsi="Tahoma" w:cs="Tahoma"/>
          <w:noProof/>
          <w:sz w:val="20"/>
          <w:szCs w:val="20"/>
          <w:lang w:eastAsia="fr-FR"/>
        </w:rPr>
      </w:pPr>
      <w:r>
        <w:rPr>
          <w:rFonts w:ascii="Tahoma" w:hAnsi="Tahoma" w:cs="Tahoma"/>
          <w:noProof/>
          <w:sz w:val="20"/>
          <w:szCs w:val="20"/>
          <w:lang w:eastAsia="fr-FR"/>
        </w:rPr>
        <w:t xml:space="preserve">Conduct professional-linguistic peer-review of documents translated </w:t>
      </w:r>
      <w:r w:rsidRPr="00A9551A">
        <w:rPr>
          <w:rFonts w:ascii="Tahoma" w:hAnsi="Tahoma" w:cs="Tahoma"/>
          <w:noProof/>
          <w:sz w:val="20"/>
          <w:szCs w:val="20"/>
          <w:lang w:eastAsia="fr-FR"/>
        </w:rPr>
        <w:t xml:space="preserve">from English into </w:t>
      </w:r>
      <w:r>
        <w:rPr>
          <w:rFonts w:ascii="Tahoma" w:hAnsi="Tahoma" w:cs="Tahoma"/>
          <w:noProof/>
          <w:sz w:val="20"/>
          <w:szCs w:val="20"/>
          <w:lang w:eastAsia="fr-FR"/>
        </w:rPr>
        <w:t>Ukrainian</w:t>
      </w:r>
      <w:r w:rsidRPr="00A9551A">
        <w:rPr>
          <w:rFonts w:ascii="Tahoma" w:hAnsi="Tahoma" w:cs="Tahoma"/>
          <w:noProof/>
          <w:sz w:val="20"/>
          <w:szCs w:val="20"/>
          <w:lang w:eastAsia="fr-FR"/>
        </w:rPr>
        <w:t xml:space="preserve"> and from </w:t>
      </w:r>
      <w:r>
        <w:rPr>
          <w:rFonts w:ascii="Tahoma" w:hAnsi="Tahoma" w:cs="Tahoma"/>
          <w:noProof/>
          <w:sz w:val="20"/>
          <w:szCs w:val="20"/>
          <w:lang w:eastAsia="fr-FR"/>
        </w:rPr>
        <w:t>Ukrainian</w:t>
      </w:r>
      <w:r w:rsidRPr="00A9551A">
        <w:rPr>
          <w:rFonts w:ascii="Tahoma" w:hAnsi="Tahoma" w:cs="Tahoma"/>
          <w:noProof/>
          <w:sz w:val="20"/>
          <w:szCs w:val="20"/>
          <w:lang w:eastAsia="fr-FR"/>
        </w:rPr>
        <w:t xml:space="preserve"> into English</w:t>
      </w:r>
      <w:r w:rsidRPr="00AE60C8">
        <w:rPr>
          <w:rFonts w:ascii="Tahoma" w:hAnsi="Tahoma" w:cs="Tahoma"/>
          <w:noProof/>
          <w:sz w:val="20"/>
          <w:szCs w:val="20"/>
          <w:lang w:eastAsia="fr-FR"/>
        </w:rPr>
        <w:t xml:space="preserve"> which include terminology on human rights, rule of law, and good governance in the armed force</w:t>
      </w:r>
      <w:r>
        <w:rPr>
          <w:rFonts w:ascii="Tahoma" w:hAnsi="Tahoma" w:cs="Tahoma"/>
          <w:noProof/>
          <w:sz w:val="20"/>
          <w:szCs w:val="20"/>
          <w:lang w:eastAsia="fr-FR"/>
        </w:rPr>
        <w:t>s as well as</w:t>
      </w:r>
      <w:r w:rsidRPr="00AE60C8">
        <w:rPr>
          <w:rFonts w:ascii="Tahoma" w:hAnsi="Tahoma" w:cs="Tahoma"/>
          <w:noProof/>
          <w:sz w:val="20"/>
          <w:szCs w:val="20"/>
          <w:lang w:eastAsia="fr-FR"/>
        </w:rPr>
        <w:t xml:space="preserve"> military term</w:t>
      </w:r>
      <w:r>
        <w:rPr>
          <w:rFonts w:ascii="Tahoma" w:hAnsi="Tahoma" w:cs="Tahoma"/>
          <w:noProof/>
          <w:sz w:val="20"/>
          <w:szCs w:val="20"/>
          <w:lang w:eastAsia="fr-FR"/>
        </w:rPr>
        <w:t>s.</w:t>
      </w:r>
      <w:bookmarkEnd w:id="13"/>
    </w:p>
    <w:p w14:paraId="3CAF7837" w14:textId="77777777" w:rsidR="008742C4" w:rsidRPr="00E25560" w:rsidRDefault="008742C4" w:rsidP="008742C4">
      <w:pPr>
        <w:shd w:val="clear" w:color="auto" w:fill="FFFFFF" w:themeFill="background1"/>
        <w:autoSpaceDE w:val="0"/>
        <w:autoSpaceDN w:val="0"/>
        <w:adjustRightInd w:val="0"/>
        <w:ind w:left="720"/>
        <w:contextualSpacing/>
        <w:jc w:val="both"/>
        <w:rPr>
          <w:rFonts w:ascii="Tahoma" w:hAnsi="Tahoma" w:cs="Tahoma"/>
          <w:noProof/>
          <w:sz w:val="20"/>
          <w:szCs w:val="20"/>
          <w:highlight w:val="cyan"/>
          <w:lang w:eastAsia="fr-FR"/>
        </w:rPr>
      </w:pPr>
    </w:p>
    <w:p w14:paraId="0556996B" w14:textId="19A92839" w:rsidR="008742C4" w:rsidRPr="00FD1411" w:rsidRDefault="008742C4" w:rsidP="008742C4">
      <w:pPr>
        <w:tabs>
          <w:tab w:val="left" w:pos="720"/>
          <w:tab w:val="left" w:pos="3828"/>
        </w:tabs>
        <w:jc w:val="both"/>
        <w:rPr>
          <w:rFonts w:ascii="Tahoma" w:eastAsiaTheme="minorHAnsi" w:hAnsi="Tahoma" w:cs="Tahoma"/>
          <w:noProof/>
          <w:sz w:val="20"/>
          <w:szCs w:val="20"/>
          <w:lang w:eastAsia="en-US"/>
        </w:rPr>
      </w:pPr>
      <w:r w:rsidRPr="00FD1411">
        <w:rPr>
          <w:rFonts w:ascii="Tahoma" w:eastAsiaTheme="minorHAnsi" w:hAnsi="Tahoma" w:cs="Tahoma"/>
          <w:noProof/>
          <w:sz w:val="20"/>
          <w:szCs w:val="20"/>
          <w:lang w:eastAsia="en-US"/>
        </w:rPr>
        <w:t>The above list is not considered exhaustive. The Council reserves the right to request deliverables not explicitly mentioned in the above list of expected services, but related to the field of expertise object of the present Framework Contract</w:t>
      </w:r>
      <w:r w:rsidR="00DE22F4" w:rsidRPr="00FD1411">
        <w:rPr>
          <w:rFonts w:ascii="Tahoma" w:eastAsiaTheme="minorHAnsi" w:hAnsi="Tahoma" w:cs="Tahoma"/>
          <w:noProof/>
          <w:sz w:val="20"/>
          <w:szCs w:val="20"/>
          <w:lang w:eastAsia="en-US"/>
        </w:rPr>
        <w:t xml:space="preserve"> for the lot concerned</w:t>
      </w:r>
      <w:r w:rsidRPr="00FD1411">
        <w:rPr>
          <w:rFonts w:ascii="Tahoma" w:eastAsiaTheme="minorHAnsi" w:hAnsi="Tahoma" w:cs="Tahoma"/>
          <w:noProof/>
          <w:sz w:val="20"/>
          <w:szCs w:val="20"/>
          <w:lang w:eastAsia="en-US"/>
        </w:rPr>
        <w:t>.</w:t>
      </w:r>
    </w:p>
    <w:p w14:paraId="7E434210" w14:textId="2A049B54" w:rsidR="008742C4" w:rsidRPr="00FD1411" w:rsidRDefault="008742C4" w:rsidP="008742C4">
      <w:pPr>
        <w:jc w:val="both"/>
        <w:rPr>
          <w:rFonts w:ascii="Tahoma" w:hAnsi="Tahoma" w:cs="Tahoma"/>
          <w:noProof/>
          <w:sz w:val="20"/>
          <w:szCs w:val="20"/>
        </w:rPr>
      </w:pPr>
    </w:p>
    <w:p w14:paraId="754A59CB" w14:textId="77777777" w:rsidR="008742C4" w:rsidRPr="00FD1411" w:rsidRDefault="008742C4" w:rsidP="008742C4">
      <w:pPr>
        <w:jc w:val="both"/>
        <w:rPr>
          <w:rFonts w:ascii="Tahoma" w:hAnsi="Tahoma" w:cs="Tahoma"/>
          <w:color w:val="000000" w:themeColor="text1"/>
          <w:spacing w:val="-4"/>
          <w:sz w:val="20"/>
          <w:szCs w:val="20"/>
          <w:lang w:eastAsia="en-US"/>
        </w:rPr>
      </w:pPr>
      <w:r w:rsidRPr="00FD1411">
        <w:rPr>
          <w:rFonts w:ascii="Tahoma" w:hAnsi="Tahoma" w:cs="Tahoma"/>
          <w:color w:val="000000" w:themeColor="text1"/>
          <w:spacing w:val="-4"/>
          <w:sz w:val="20"/>
          <w:szCs w:val="20"/>
          <w:lang w:eastAsia="en-US"/>
        </w:rPr>
        <w:t xml:space="preserve">In terms of </w:t>
      </w:r>
      <w:r w:rsidRPr="00FD1411">
        <w:rPr>
          <w:rFonts w:ascii="Tahoma" w:hAnsi="Tahoma" w:cs="Tahoma"/>
          <w:b/>
          <w:color w:val="000000" w:themeColor="text1"/>
          <w:spacing w:val="-4"/>
          <w:sz w:val="20"/>
          <w:szCs w:val="20"/>
          <w:lang w:eastAsia="en-US"/>
        </w:rPr>
        <w:t>quality requirements</w:t>
      </w:r>
      <w:r w:rsidRPr="00FD1411">
        <w:rPr>
          <w:rFonts w:ascii="Tahoma" w:hAnsi="Tahoma" w:cs="Tahoma"/>
          <w:color w:val="000000" w:themeColor="text1"/>
          <w:spacing w:val="-4"/>
          <w:sz w:val="20"/>
          <w:szCs w:val="20"/>
          <w:lang w:eastAsia="en-US"/>
        </w:rPr>
        <w:t>, the pre-selected Service Providers must ensure</w:t>
      </w:r>
      <w:r w:rsidRPr="00FD1411">
        <w:rPr>
          <w:rFonts w:ascii="Tahoma" w:hAnsi="Tahoma" w:cs="Tahoma"/>
          <w:i/>
          <w:color w:val="000000" w:themeColor="text1"/>
          <w:spacing w:val="-4"/>
          <w:sz w:val="20"/>
          <w:szCs w:val="20"/>
          <w:lang w:eastAsia="en-US"/>
        </w:rPr>
        <w:t>, inter alia</w:t>
      </w:r>
      <w:r w:rsidRPr="00FD1411">
        <w:rPr>
          <w:rFonts w:ascii="Tahoma" w:hAnsi="Tahoma" w:cs="Tahoma"/>
          <w:color w:val="000000" w:themeColor="text1"/>
          <w:spacing w:val="-4"/>
          <w:sz w:val="20"/>
          <w:szCs w:val="20"/>
          <w:lang w:eastAsia="en-US"/>
        </w:rPr>
        <w:t>, that:</w:t>
      </w:r>
    </w:p>
    <w:p w14:paraId="4063B5DC" w14:textId="77777777" w:rsidR="008742C4" w:rsidRPr="00FD1411" w:rsidRDefault="008742C4" w:rsidP="008742C4">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FD1411">
        <w:rPr>
          <w:rFonts w:ascii="Tahoma" w:hAnsi="Tahoma" w:cs="Tahoma"/>
          <w:color w:val="000000" w:themeColor="text1"/>
          <w:spacing w:val="-4"/>
          <w:sz w:val="20"/>
          <w:szCs w:val="20"/>
          <w:lang w:eastAsia="en-US"/>
        </w:rPr>
        <w:t xml:space="preserve">The services are provided to the highest professional/academic </w:t>
      </w:r>
      <w:proofErr w:type="gramStart"/>
      <w:r w:rsidRPr="00FD1411">
        <w:rPr>
          <w:rFonts w:ascii="Tahoma" w:hAnsi="Tahoma" w:cs="Tahoma"/>
          <w:color w:val="000000" w:themeColor="text1"/>
          <w:spacing w:val="-4"/>
          <w:sz w:val="20"/>
          <w:szCs w:val="20"/>
          <w:lang w:eastAsia="en-US"/>
        </w:rPr>
        <w:t>standard;</w:t>
      </w:r>
      <w:proofErr w:type="gramEnd"/>
    </w:p>
    <w:p w14:paraId="4C448F2A" w14:textId="77777777" w:rsidR="008742C4" w:rsidRPr="00FD1411" w:rsidRDefault="008742C4" w:rsidP="008742C4">
      <w:pPr>
        <w:numPr>
          <w:ilvl w:val="0"/>
          <w:numId w:val="5"/>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FD1411">
        <w:rPr>
          <w:rFonts w:ascii="Tahoma" w:hAnsi="Tahoma" w:cs="Tahoma"/>
          <w:color w:val="000000" w:themeColor="text1"/>
          <w:spacing w:val="-4"/>
          <w:sz w:val="20"/>
          <w:szCs w:val="20"/>
          <w:lang w:eastAsia="en-US"/>
        </w:rPr>
        <w:t>Any specific instructions given by the Council – whenever this is the case – are followed.</w:t>
      </w:r>
    </w:p>
    <w:p w14:paraId="1B7E5926" w14:textId="2E5391E5" w:rsidR="00A94332" w:rsidRPr="00FD1411" w:rsidRDefault="00A94332" w:rsidP="009C4F97">
      <w:pPr>
        <w:shd w:val="clear" w:color="auto" w:fill="FFFFFF" w:themeFill="background1"/>
        <w:autoSpaceDE w:val="0"/>
        <w:autoSpaceDN w:val="0"/>
        <w:adjustRightInd w:val="0"/>
        <w:jc w:val="both"/>
        <w:rPr>
          <w:rFonts w:ascii="Tahoma" w:hAnsi="Tahoma" w:cs="Tahoma"/>
          <w:noProof/>
          <w:color w:val="000000" w:themeColor="text1"/>
          <w:sz w:val="20"/>
          <w:szCs w:val="20"/>
        </w:rPr>
      </w:pPr>
      <w:r w:rsidRPr="00FD1411">
        <w:rPr>
          <w:rFonts w:ascii="Tahoma" w:hAnsi="Tahoma" w:cs="Tahoma"/>
          <w:noProof/>
          <w:color w:val="000000" w:themeColor="text1"/>
          <w:sz w:val="20"/>
          <w:szCs w:val="20"/>
        </w:rPr>
        <w:t>If contracted by the Council of Europe, the deliverables shall be provided personally by the persons identified in the offer of the Provider whose CVs have been presented to the Council of Europe (See section E. below), in accordance with the terms as provided in the present Tender File and Act of Engagement</w:t>
      </w:r>
      <w:r w:rsidR="00467CF3">
        <w:rPr>
          <w:rFonts w:ascii="Tahoma" w:hAnsi="Tahoma" w:cs="Tahoma"/>
          <w:noProof/>
          <w:color w:val="000000" w:themeColor="text1"/>
          <w:sz w:val="20"/>
          <w:szCs w:val="20"/>
        </w:rPr>
        <w:t>.</w:t>
      </w:r>
    </w:p>
    <w:p w14:paraId="7B18A08E" w14:textId="77777777" w:rsidR="00A94332" w:rsidRPr="00FD1411" w:rsidRDefault="00A94332" w:rsidP="00A94332">
      <w:pPr>
        <w:keepLines/>
        <w:autoSpaceDE w:val="0"/>
        <w:autoSpaceDN w:val="0"/>
        <w:adjustRightInd w:val="0"/>
        <w:contextualSpacing/>
        <w:rPr>
          <w:rFonts w:ascii="Tahoma" w:hAnsi="Tahoma" w:cs="Tahoma"/>
        </w:rPr>
      </w:pPr>
    </w:p>
    <w:p w14:paraId="7D351AB7" w14:textId="77777777" w:rsidR="008742C4" w:rsidRPr="00E25560"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FD1411">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FD1411">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FD1411">
        <w:rPr>
          <w:rFonts w:ascii="Tahoma" w:hAnsi="Tahoma" w:cs="Tahoma"/>
          <w:noProof/>
          <w:color w:val="000000" w:themeColor="text1"/>
          <w:sz w:val="20"/>
          <w:szCs w:val="20"/>
        </w:rPr>
        <w:t>(see more on general obligations of the Provider in Article 3.1.2 of the Legal Conditions in the Act of Engagement).</w:t>
      </w:r>
    </w:p>
    <w:p w14:paraId="794EE439" w14:textId="77777777" w:rsidR="008742C4" w:rsidRPr="00E25560"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F50CA0E" w14:textId="2F3759A9" w:rsidR="008742C4" w:rsidRPr="00FD1411" w:rsidRDefault="008742C4" w:rsidP="00DE22F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FD1411">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r w:rsidR="004811E8">
        <w:rPr>
          <w:rFonts w:ascii="Tahoma" w:hAnsi="Tahoma" w:cs="Tahoma"/>
          <w:noProof/>
          <w:color w:val="000000" w:themeColor="text1"/>
          <w:sz w:val="20"/>
          <w:szCs w:val="20"/>
        </w:rPr>
        <w:t>.</w:t>
      </w:r>
    </w:p>
    <w:p w14:paraId="456EEE2B" w14:textId="77777777" w:rsidR="00DE22F4" w:rsidRPr="00E25560"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09BC29A2" w14:textId="31951DF4" w:rsidR="008828EC" w:rsidRPr="00E25560" w:rsidRDefault="008828EC" w:rsidP="00BB54A4">
      <w:pPr>
        <w:pStyle w:val="ListParagraph"/>
        <w:numPr>
          <w:ilvl w:val="0"/>
          <w:numId w:val="15"/>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09BC29A3" w14:textId="2398516B" w:rsidR="00DB6765" w:rsidRPr="00766923" w:rsidRDefault="00DB6765" w:rsidP="007309EA">
      <w:pPr>
        <w:keepLines/>
        <w:autoSpaceDE w:val="0"/>
        <w:autoSpaceDN w:val="0"/>
        <w:adjustRightInd w:val="0"/>
        <w:contextualSpacing/>
        <w:jc w:val="both"/>
        <w:rPr>
          <w:rFonts w:ascii="Tahoma" w:hAnsi="Tahoma" w:cs="Tahoma"/>
          <w:sz w:val="20"/>
          <w:szCs w:val="20"/>
          <w:lang w:val="en-US"/>
        </w:rPr>
      </w:pPr>
      <w:r w:rsidRPr="00E25560">
        <w:rPr>
          <w:rFonts w:ascii="Tahoma" w:hAnsi="Tahoma" w:cs="Tahoma"/>
          <w:color w:val="000000" w:themeColor="text1"/>
          <w:sz w:val="20"/>
          <w:szCs w:val="20"/>
        </w:rPr>
        <w:t xml:space="preserve">Tenderers are </w:t>
      </w:r>
      <w:r w:rsidR="006A3EC9" w:rsidRPr="00E25560">
        <w:rPr>
          <w:rFonts w:ascii="Tahoma" w:hAnsi="Tahoma" w:cs="Tahoma"/>
          <w:color w:val="000000" w:themeColor="text1"/>
          <w:sz w:val="20"/>
          <w:szCs w:val="20"/>
        </w:rPr>
        <w:t xml:space="preserve">invited to indicate their </w:t>
      </w:r>
      <w:r w:rsidRPr="00E25560">
        <w:rPr>
          <w:rFonts w:ascii="Tahoma" w:hAnsi="Tahoma" w:cs="Tahoma"/>
          <w:color w:val="000000" w:themeColor="text1"/>
          <w:sz w:val="20"/>
          <w:szCs w:val="20"/>
        </w:rPr>
        <w:t>fee</w:t>
      </w:r>
      <w:r w:rsidR="006A3EC9"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by completing and sending the table of fees, as attached in </w:t>
      </w:r>
      <w:r w:rsidR="008B0E79" w:rsidRPr="00E25560">
        <w:rPr>
          <w:rFonts w:ascii="Tahoma" w:hAnsi="Tahoma" w:cs="Tahoma"/>
          <w:color w:val="000000" w:themeColor="text1"/>
          <w:sz w:val="20"/>
          <w:szCs w:val="20"/>
        </w:rPr>
        <w:t>Section A</w:t>
      </w:r>
      <w:r w:rsidRPr="00E25560">
        <w:rPr>
          <w:rFonts w:ascii="Tahoma" w:hAnsi="Tahoma" w:cs="Tahoma"/>
          <w:color w:val="000000" w:themeColor="text1"/>
          <w:sz w:val="20"/>
          <w:szCs w:val="20"/>
        </w:rPr>
        <w:t xml:space="preserve"> to the Act of Engagement. </w:t>
      </w:r>
      <w:r w:rsidR="00CB4071" w:rsidRPr="006E4F96">
        <w:rPr>
          <w:rFonts w:ascii="Tahoma" w:hAnsi="Tahoma" w:cs="Tahoma"/>
          <w:color w:val="000000" w:themeColor="text1"/>
          <w:sz w:val="20"/>
          <w:szCs w:val="20"/>
        </w:rPr>
        <w:t>These fees are final and not subject to review.</w:t>
      </w:r>
      <w:r w:rsidR="00CB4071">
        <w:rPr>
          <w:rFonts w:ascii="Tahoma" w:hAnsi="Tahoma" w:cs="Tahoma"/>
          <w:color w:val="000000" w:themeColor="text1"/>
          <w:sz w:val="20"/>
          <w:szCs w:val="20"/>
        </w:rPr>
        <w:t xml:space="preserve"> </w:t>
      </w:r>
      <w:r w:rsidR="00B74E23" w:rsidRPr="00766923">
        <w:rPr>
          <w:rFonts w:ascii="Tahoma" w:hAnsi="Tahoma" w:cs="Tahoma"/>
          <w:color w:val="000000" w:themeColor="text1"/>
          <w:sz w:val="20"/>
          <w:szCs w:val="20"/>
        </w:rPr>
        <w:t>The Council will indicate on each Order Form (see Section</w:t>
      </w:r>
      <w:r w:rsidR="00ED5526" w:rsidRPr="00766923">
        <w:rPr>
          <w:rFonts w:ascii="Tahoma" w:hAnsi="Tahoma" w:cs="Tahoma"/>
          <w:color w:val="000000" w:themeColor="text1"/>
          <w:sz w:val="20"/>
          <w:szCs w:val="20"/>
        </w:rPr>
        <w:t xml:space="preserve"> </w:t>
      </w:r>
      <w:r w:rsidR="00ED5526" w:rsidRPr="00766923">
        <w:rPr>
          <w:rFonts w:ascii="Tahoma" w:hAnsi="Tahoma" w:cs="Tahoma"/>
          <w:color w:val="000000" w:themeColor="text1"/>
          <w:sz w:val="20"/>
          <w:szCs w:val="20"/>
        </w:rPr>
        <w:fldChar w:fldCharType="begin"/>
      </w:r>
      <w:r w:rsidR="00ED5526" w:rsidRPr="00766923">
        <w:rPr>
          <w:rFonts w:ascii="Tahoma" w:hAnsi="Tahoma" w:cs="Tahoma"/>
          <w:color w:val="000000" w:themeColor="text1"/>
          <w:sz w:val="20"/>
          <w:szCs w:val="20"/>
        </w:rPr>
        <w:instrText xml:space="preserve"> REF _Ref482368674 \r \h </w:instrText>
      </w:r>
      <w:r w:rsidR="00E25560" w:rsidRPr="00766923">
        <w:rPr>
          <w:rFonts w:ascii="Tahoma" w:hAnsi="Tahoma" w:cs="Tahoma"/>
          <w:color w:val="000000" w:themeColor="text1"/>
          <w:sz w:val="20"/>
          <w:szCs w:val="20"/>
        </w:rPr>
        <w:instrText xml:space="preserve"> \* MERGEFORMAT </w:instrText>
      </w:r>
      <w:r w:rsidR="00ED5526" w:rsidRPr="00766923">
        <w:rPr>
          <w:rFonts w:ascii="Tahoma" w:hAnsi="Tahoma" w:cs="Tahoma"/>
          <w:color w:val="000000" w:themeColor="text1"/>
          <w:sz w:val="20"/>
          <w:szCs w:val="20"/>
        </w:rPr>
      </w:r>
      <w:r w:rsidR="00ED5526" w:rsidRPr="00766923">
        <w:rPr>
          <w:rFonts w:ascii="Tahoma" w:hAnsi="Tahoma" w:cs="Tahoma"/>
          <w:color w:val="000000" w:themeColor="text1"/>
          <w:sz w:val="20"/>
          <w:szCs w:val="20"/>
        </w:rPr>
        <w:fldChar w:fldCharType="separate"/>
      </w:r>
      <w:r w:rsidR="00ED5526" w:rsidRPr="00766923">
        <w:rPr>
          <w:rFonts w:ascii="Tahoma" w:hAnsi="Tahoma" w:cs="Tahoma"/>
          <w:color w:val="000000" w:themeColor="text1"/>
          <w:sz w:val="20"/>
          <w:szCs w:val="20"/>
        </w:rPr>
        <w:t>D</w:t>
      </w:r>
      <w:r w:rsidR="00ED5526" w:rsidRPr="00766923">
        <w:rPr>
          <w:rFonts w:ascii="Tahoma" w:hAnsi="Tahoma" w:cs="Tahoma"/>
          <w:color w:val="000000" w:themeColor="text1"/>
          <w:sz w:val="20"/>
          <w:szCs w:val="20"/>
        </w:rPr>
        <w:fldChar w:fldCharType="end"/>
      </w:r>
      <w:r w:rsidR="00B74E23" w:rsidRPr="00766923">
        <w:rPr>
          <w:rFonts w:ascii="Tahoma" w:hAnsi="Tahoma" w:cs="Tahoma"/>
          <w:color w:val="000000" w:themeColor="text1"/>
          <w:sz w:val="20"/>
          <w:szCs w:val="20"/>
        </w:rPr>
        <w:t xml:space="preserve"> below) the global fee corresponding to each deliverable, calculated </w:t>
      </w:r>
      <w:proofErr w:type="gramStart"/>
      <w:r w:rsidR="00B74E23" w:rsidRPr="00766923">
        <w:rPr>
          <w:rFonts w:ascii="Tahoma" w:hAnsi="Tahoma" w:cs="Tahoma"/>
          <w:color w:val="000000" w:themeColor="text1"/>
          <w:sz w:val="20"/>
          <w:szCs w:val="20"/>
        </w:rPr>
        <w:t>on the basis of</w:t>
      </w:r>
      <w:proofErr w:type="gramEnd"/>
      <w:r w:rsidR="00B74E23" w:rsidRPr="00766923">
        <w:rPr>
          <w:rFonts w:ascii="Tahoma" w:hAnsi="Tahoma" w:cs="Tahoma"/>
          <w:color w:val="000000" w:themeColor="text1"/>
          <w:sz w:val="20"/>
          <w:szCs w:val="20"/>
        </w:rPr>
        <w:t xml:space="preserve"> the </w:t>
      </w:r>
      <w:r w:rsidR="00EF2465" w:rsidRPr="00766923">
        <w:rPr>
          <w:rFonts w:ascii="Tahoma" w:hAnsi="Tahoma" w:cs="Tahoma"/>
          <w:color w:val="000000" w:themeColor="text1"/>
          <w:sz w:val="20"/>
          <w:szCs w:val="20"/>
        </w:rPr>
        <w:t xml:space="preserve">unit </w:t>
      </w:r>
      <w:r w:rsidR="00B74E23" w:rsidRPr="00766923">
        <w:rPr>
          <w:rFonts w:ascii="Tahoma" w:hAnsi="Tahoma" w:cs="Tahoma"/>
          <w:color w:val="000000" w:themeColor="text1"/>
          <w:sz w:val="20"/>
          <w:szCs w:val="20"/>
        </w:rPr>
        <w:t>fee</w:t>
      </w:r>
      <w:r w:rsidR="000461DD" w:rsidRPr="00766923">
        <w:rPr>
          <w:rFonts w:ascii="Tahoma" w:hAnsi="Tahoma" w:cs="Tahoma"/>
          <w:color w:val="000000" w:themeColor="text1"/>
          <w:sz w:val="20"/>
          <w:szCs w:val="20"/>
        </w:rPr>
        <w:t>s</w:t>
      </w:r>
      <w:r w:rsidR="00B74E23" w:rsidRPr="00766923">
        <w:rPr>
          <w:rFonts w:ascii="Tahoma" w:hAnsi="Tahoma" w:cs="Tahoma"/>
          <w:color w:val="000000" w:themeColor="text1"/>
          <w:sz w:val="20"/>
          <w:szCs w:val="20"/>
        </w:rPr>
        <w:t>, as agreed by this Contract.</w:t>
      </w:r>
    </w:p>
    <w:p w14:paraId="09BC29A4" w14:textId="61E93346" w:rsidR="001262C9" w:rsidRPr="00E25560" w:rsidRDefault="001262C9" w:rsidP="005E01B0">
      <w:pPr>
        <w:jc w:val="both"/>
        <w:rPr>
          <w:rFonts w:ascii="Tahoma" w:hAnsi="Tahoma" w:cs="Tahoma"/>
          <w:color w:val="000000" w:themeColor="text1"/>
          <w:sz w:val="20"/>
          <w:szCs w:val="20"/>
        </w:rPr>
      </w:pPr>
    </w:p>
    <w:p w14:paraId="09BC29A5" w14:textId="42F50C98" w:rsidR="00DB6765" w:rsidRPr="00E25560" w:rsidRDefault="00DB6765" w:rsidP="00BB54A4">
      <w:pPr>
        <w:pStyle w:val="ListParagraph"/>
        <w:numPr>
          <w:ilvl w:val="0"/>
          <w:numId w:val="15"/>
        </w:numPr>
        <w:spacing w:after="120"/>
        <w:rPr>
          <w:rFonts w:ascii="Tahoma" w:hAnsi="Tahoma" w:cs="Tahoma"/>
          <w:caps/>
          <w:sz w:val="20"/>
          <w:szCs w:val="20"/>
        </w:rPr>
      </w:pPr>
      <w:bookmarkStart w:id="14" w:name="_Ref482368674"/>
      <w:r w:rsidRPr="00E25560">
        <w:rPr>
          <w:rFonts w:ascii="Tahoma" w:hAnsi="Tahoma" w:cs="Tahoma"/>
          <w:caps/>
          <w:sz w:val="20"/>
          <w:szCs w:val="20"/>
        </w:rPr>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14"/>
    </w:p>
    <w:p w14:paraId="09BC29A9" w14:textId="3CC4B1D2" w:rsidR="00DC6283" w:rsidRPr="000F2A3C" w:rsidRDefault="00DC6283" w:rsidP="00DB6765">
      <w:pPr>
        <w:jc w:val="both"/>
        <w:rPr>
          <w:rFonts w:ascii="Tahoma" w:hAnsi="Tahoma" w:cs="Tahoma"/>
          <w:sz w:val="20"/>
          <w:szCs w:val="20"/>
        </w:rPr>
      </w:pPr>
      <w:bookmarkStart w:id="15" w:name="_Hlk166853264"/>
      <w:r w:rsidRPr="00E25560">
        <w:rPr>
          <w:rFonts w:ascii="Tahoma" w:hAnsi="Tahoma" w:cs="Tahoma"/>
          <w:sz w:val="20"/>
          <w:szCs w:val="20"/>
        </w:rPr>
        <w:t xml:space="preserve">Once </w:t>
      </w:r>
      <w:r w:rsidR="00BB6239">
        <w:rPr>
          <w:rFonts w:ascii="Tahoma" w:hAnsi="Tahoma" w:cs="Tahoma"/>
          <w:sz w:val="20"/>
          <w:szCs w:val="20"/>
        </w:rPr>
        <w:t>the</w:t>
      </w:r>
      <w:r w:rsidRPr="00E25560">
        <w:rPr>
          <w:rFonts w:ascii="Tahoma" w:hAnsi="Tahoma" w:cs="Tahoma"/>
          <w:sz w:val="20"/>
          <w:szCs w:val="20"/>
        </w:rPr>
        <w:t xml:space="preserve"> selection </w:t>
      </w:r>
      <w:r w:rsidR="00BB6239">
        <w:rPr>
          <w:rFonts w:ascii="Tahoma" w:hAnsi="Tahoma" w:cs="Tahoma"/>
          <w:sz w:val="20"/>
          <w:szCs w:val="20"/>
        </w:rPr>
        <w:t xml:space="preserve">procedure is </w:t>
      </w:r>
      <w:r w:rsidRPr="00E25560">
        <w:rPr>
          <w:rFonts w:ascii="Tahoma" w:hAnsi="Tahoma" w:cs="Tahoma"/>
          <w:sz w:val="20"/>
          <w:szCs w:val="20"/>
        </w:rPr>
        <w:t>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0F2A3C">
        <w:rPr>
          <w:rFonts w:ascii="Tahoma" w:hAnsi="Tahoma" w:cs="Tahoma"/>
          <w:sz w:val="20"/>
          <w:szCs w:val="20"/>
        </w:rPr>
        <w:t>deliver</w:t>
      </w:r>
      <w:r w:rsidR="00DB6765" w:rsidRPr="000F2A3C">
        <w:rPr>
          <w:rFonts w:ascii="Tahoma" w:hAnsi="Tahoma" w:cs="Tahoma"/>
          <w:sz w:val="20"/>
          <w:szCs w:val="20"/>
        </w:rPr>
        <w:t xml:space="preserve">ed </w:t>
      </w:r>
      <w:proofErr w:type="gramStart"/>
      <w:r w:rsidR="00DB6765" w:rsidRPr="000F2A3C">
        <w:rPr>
          <w:rFonts w:ascii="Tahoma" w:hAnsi="Tahoma" w:cs="Tahoma"/>
          <w:sz w:val="20"/>
          <w:szCs w:val="20"/>
        </w:rPr>
        <w:t>on the basis of</w:t>
      </w:r>
      <w:proofErr w:type="gramEnd"/>
      <w:r w:rsidR="00DB6765" w:rsidRPr="000F2A3C">
        <w:rPr>
          <w:rFonts w:ascii="Tahoma" w:hAnsi="Tahoma" w:cs="Tahoma"/>
          <w:sz w:val="20"/>
          <w:szCs w:val="20"/>
        </w:rPr>
        <w:t xml:space="preserve"> Order Forms submitted by the Council</w:t>
      </w:r>
      <w:r w:rsidRPr="000F2A3C">
        <w:rPr>
          <w:rFonts w:ascii="Tahoma" w:hAnsi="Tahoma" w:cs="Tahoma"/>
          <w:sz w:val="20"/>
          <w:szCs w:val="20"/>
        </w:rPr>
        <w:t xml:space="preserve"> to the selected Provider</w:t>
      </w:r>
      <w:r w:rsidR="00E72E32" w:rsidRPr="000F2A3C">
        <w:rPr>
          <w:rFonts w:ascii="Tahoma" w:hAnsi="Tahoma" w:cs="Tahoma"/>
          <w:sz w:val="20"/>
          <w:szCs w:val="20"/>
        </w:rPr>
        <w:t xml:space="preserve"> </w:t>
      </w:r>
      <w:r w:rsidRPr="000F2A3C">
        <w:rPr>
          <w:rFonts w:ascii="Tahoma" w:hAnsi="Tahoma" w:cs="Tahoma"/>
          <w:sz w:val="20"/>
          <w:szCs w:val="20"/>
        </w:rPr>
        <w:t>(s)</w:t>
      </w:r>
      <w:r w:rsidR="00DB6765" w:rsidRPr="000F2A3C">
        <w:rPr>
          <w:rFonts w:ascii="Tahoma" w:hAnsi="Tahoma" w:cs="Tahoma"/>
          <w:sz w:val="20"/>
          <w:szCs w:val="20"/>
        </w:rPr>
        <w:t xml:space="preserve">, by post or electronically, on </w:t>
      </w:r>
      <w:r w:rsidR="00DB6765" w:rsidRPr="000F2A3C">
        <w:rPr>
          <w:rFonts w:ascii="Tahoma" w:hAnsi="Tahoma" w:cs="Tahoma"/>
          <w:b/>
          <w:sz w:val="20"/>
          <w:szCs w:val="20"/>
        </w:rPr>
        <w:t>an as needed basis</w:t>
      </w:r>
      <w:r w:rsidR="000461DD" w:rsidRPr="000F2A3C">
        <w:rPr>
          <w:rFonts w:ascii="Tahoma" w:hAnsi="Tahoma" w:cs="Tahoma"/>
          <w:sz w:val="20"/>
          <w:szCs w:val="20"/>
        </w:rPr>
        <w:t xml:space="preserve"> (there is therefore no obligation to order on the part of the Council)</w:t>
      </w:r>
      <w:r w:rsidRPr="000F2A3C">
        <w:rPr>
          <w:rFonts w:ascii="Tahoma" w:hAnsi="Tahoma" w:cs="Tahoma"/>
          <w:sz w:val="20"/>
          <w:szCs w:val="20"/>
        </w:rPr>
        <w:t>.</w:t>
      </w:r>
    </w:p>
    <w:p w14:paraId="1A6084E0" w14:textId="0523A73D" w:rsidR="001614FA" w:rsidRPr="000F2A3C" w:rsidRDefault="001614FA" w:rsidP="00C55FC9">
      <w:pPr>
        <w:jc w:val="both"/>
        <w:rPr>
          <w:rFonts w:ascii="Tahoma" w:hAnsi="Tahoma" w:cs="Tahoma"/>
          <w:sz w:val="20"/>
          <w:szCs w:val="20"/>
          <w:lang w:val="en-US"/>
        </w:rPr>
      </w:pPr>
    </w:p>
    <w:p w14:paraId="4E695CAF" w14:textId="3B157B98" w:rsidR="001614FA" w:rsidRPr="000F2A3C" w:rsidRDefault="001614FA" w:rsidP="00C55FC9">
      <w:pPr>
        <w:jc w:val="both"/>
        <w:rPr>
          <w:rFonts w:ascii="Tahoma" w:hAnsi="Tahoma" w:cs="Tahoma"/>
          <w:b/>
          <w:sz w:val="20"/>
          <w:szCs w:val="20"/>
          <w:lang w:val="en-US"/>
        </w:rPr>
      </w:pPr>
      <w:r w:rsidRPr="000F2A3C">
        <w:rPr>
          <w:rFonts w:ascii="Tahoma" w:hAnsi="Tahoma" w:cs="Tahoma"/>
          <w:b/>
          <w:sz w:val="20"/>
          <w:szCs w:val="20"/>
          <w:lang w:val="en-US"/>
        </w:rPr>
        <w:t>Pooling</w:t>
      </w:r>
    </w:p>
    <w:p w14:paraId="1D38A21F" w14:textId="03D646DE" w:rsidR="00232D58" w:rsidRPr="000F2A3C" w:rsidRDefault="00232D58" w:rsidP="00C55FC9">
      <w:pPr>
        <w:jc w:val="both"/>
        <w:rPr>
          <w:rFonts w:ascii="Tahoma" w:hAnsi="Tahoma" w:cs="Tahoma"/>
          <w:sz w:val="20"/>
          <w:szCs w:val="20"/>
        </w:rPr>
      </w:pPr>
      <w:r w:rsidRPr="000F2A3C">
        <w:rPr>
          <w:rFonts w:ascii="Tahoma" w:hAnsi="Tahoma" w:cs="Tahoma"/>
          <w:sz w:val="20"/>
          <w:szCs w:val="20"/>
        </w:rPr>
        <w:t xml:space="preserve">For each Order, the Council will choose from the pool of pre-selected tenderers </w:t>
      </w:r>
      <w:r w:rsidR="00177E61" w:rsidRPr="000F2A3C">
        <w:rPr>
          <w:rFonts w:ascii="Tahoma" w:hAnsi="Tahoma" w:cs="Tahoma"/>
          <w:sz w:val="20"/>
          <w:szCs w:val="20"/>
        </w:rPr>
        <w:t xml:space="preserve">for the relevant lot </w:t>
      </w:r>
      <w:r w:rsidRPr="000F2A3C">
        <w:rPr>
          <w:rFonts w:ascii="Tahoma" w:hAnsi="Tahoma" w:cs="Tahoma"/>
          <w:sz w:val="20"/>
          <w:szCs w:val="20"/>
        </w:rPr>
        <w:t xml:space="preserve">the Provider who demonstrably offers best value for money for its requirement when assessed </w:t>
      </w:r>
      <w:r w:rsidR="00EF2465" w:rsidRPr="000F2A3C">
        <w:rPr>
          <w:rFonts w:ascii="Tahoma" w:hAnsi="Tahoma" w:cs="Tahoma"/>
          <w:sz w:val="20"/>
          <w:szCs w:val="20"/>
        </w:rPr>
        <w:t xml:space="preserve">– for the Order concerned – </w:t>
      </w:r>
      <w:r w:rsidRPr="000F2A3C">
        <w:rPr>
          <w:rFonts w:ascii="Tahoma" w:hAnsi="Tahoma" w:cs="Tahoma"/>
          <w:sz w:val="20"/>
          <w:szCs w:val="20"/>
        </w:rPr>
        <w:t xml:space="preserve">against the criteria of:  </w:t>
      </w:r>
    </w:p>
    <w:p w14:paraId="570CCF13" w14:textId="4A706A62" w:rsidR="00C55FC9" w:rsidRPr="000F2A3C" w:rsidRDefault="00C55FC9" w:rsidP="00C55FC9">
      <w:pPr>
        <w:pStyle w:val="Default"/>
        <w:numPr>
          <w:ilvl w:val="0"/>
          <w:numId w:val="12"/>
        </w:numPr>
        <w:rPr>
          <w:rFonts w:ascii="Tahoma" w:hAnsi="Tahoma" w:cs="Tahoma"/>
          <w:sz w:val="20"/>
          <w:szCs w:val="20"/>
        </w:rPr>
      </w:pPr>
      <w:r w:rsidRPr="000F2A3C">
        <w:rPr>
          <w:rFonts w:ascii="Tahoma" w:hAnsi="Tahoma" w:cs="Tahoma"/>
          <w:sz w:val="20"/>
          <w:szCs w:val="20"/>
        </w:rPr>
        <w:t>quality (including as appropriate: capability, expertise, past performance, availability of resources and proposed methods of undertaking the work</w:t>
      </w:r>
      <w:proofErr w:type="gramStart"/>
      <w:r w:rsidRPr="000F2A3C">
        <w:rPr>
          <w:rFonts w:ascii="Tahoma" w:hAnsi="Tahoma" w:cs="Tahoma"/>
          <w:sz w:val="20"/>
          <w:szCs w:val="20"/>
        </w:rPr>
        <w:t>);</w:t>
      </w:r>
      <w:proofErr w:type="gramEnd"/>
    </w:p>
    <w:p w14:paraId="20B04360" w14:textId="4A1D02A8" w:rsidR="00232D58" w:rsidRPr="000F2A3C" w:rsidRDefault="00232D58" w:rsidP="00232D58">
      <w:pPr>
        <w:pStyle w:val="Default"/>
        <w:numPr>
          <w:ilvl w:val="0"/>
          <w:numId w:val="12"/>
        </w:numPr>
        <w:rPr>
          <w:rFonts w:ascii="Tahoma" w:hAnsi="Tahoma" w:cs="Tahoma"/>
          <w:sz w:val="20"/>
          <w:szCs w:val="20"/>
        </w:rPr>
      </w:pPr>
      <w:r w:rsidRPr="000F2A3C">
        <w:rPr>
          <w:rFonts w:ascii="Tahoma" w:hAnsi="Tahoma" w:cs="Tahoma"/>
          <w:sz w:val="20"/>
          <w:szCs w:val="20"/>
        </w:rPr>
        <w:t>availab</w:t>
      </w:r>
      <w:r w:rsidR="00C55FC9" w:rsidRPr="000F2A3C">
        <w:rPr>
          <w:rFonts w:ascii="Tahoma" w:hAnsi="Tahoma" w:cs="Tahoma"/>
          <w:sz w:val="20"/>
          <w:szCs w:val="20"/>
        </w:rPr>
        <w:t>i</w:t>
      </w:r>
      <w:r w:rsidRPr="000F2A3C">
        <w:rPr>
          <w:rFonts w:ascii="Tahoma" w:hAnsi="Tahoma" w:cs="Tahoma"/>
          <w:sz w:val="20"/>
          <w:szCs w:val="20"/>
        </w:rPr>
        <w:t>l</w:t>
      </w:r>
      <w:r w:rsidR="00C55FC9" w:rsidRPr="000F2A3C">
        <w:rPr>
          <w:rFonts w:ascii="Tahoma" w:hAnsi="Tahoma" w:cs="Tahoma"/>
          <w:sz w:val="20"/>
          <w:szCs w:val="20"/>
        </w:rPr>
        <w:t>ity</w:t>
      </w:r>
      <w:r w:rsidRPr="000F2A3C">
        <w:rPr>
          <w:rFonts w:ascii="Tahoma" w:hAnsi="Tahoma" w:cs="Tahoma"/>
          <w:sz w:val="20"/>
          <w:szCs w:val="20"/>
        </w:rPr>
        <w:t xml:space="preserve"> (including, without limitation, capacity to meet required deadlines and, where relevant, geographical location); </w:t>
      </w:r>
      <w:r w:rsidR="00C55FC9" w:rsidRPr="000F2A3C">
        <w:rPr>
          <w:rFonts w:ascii="Tahoma" w:hAnsi="Tahoma" w:cs="Tahoma"/>
          <w:sz w:val="20"/>
          <w:szCs w:val="20"/>
        </w:rPr>
        <w:t>and</w:t>
      </w:r>
    </w:p>
    <w:p w14:paraId="42B4BFFF" w14:textId="77777777" w:rsidR="00232D58" w:rsidRPr="000F2A3C" w:rsidRDefault="00232D58" w:rsidP="00232D58">
      <w:pPr>
        <w:pStyle w:val="Default"/>
        <w:numPr>
          <w:ilvl w:val="0"/>
          <w:numId w:val="12"/>
        </w:numPr>
        <w:rPr>
          <w:rFonts w:ascii="Tahoma" w:hAnsi="Tahoma" w:cs="Tahoma"/>
          <w:sz w:val="20"/>
          <w:szCs w:val="20"/>
        </w:rPr>
      </w:pPr>
      <w:r w:rsidRPr="000F2A3C">
        <w:rPr>
          <w:rFonts w:ascii="Tahoma" w:hAnsi="Tahoma" w:cs="Tahoma"/>
          <w:sz w:val="20"/>
          <w:szCs w:val="20"/>
        </w:rPr>
        <w:t>price.</w:t>
      </w:r>
    </w:p>
    <w:p w14:paraId="187A346A" w14:textId="77777777" w:rsidR="00232D58" w:rsidRPr="000F2A3C" w:rsidRDefault="00232D58" w:rsidP="00232D58">
      <w:pPr>
        <w:pStyle w:val="Default"/>
        <w:ind w:left="720"/>
        <w:rPr>
          <w:rFonts w:ascii="Tahoma" w:hAnsi="Tahoma" w:cs="Tahoma"/>
          <w:sz w:val="20"/>
          <w:szCs w:val="20"/>
        </w:rPr>
      </w:pPr>
    </w:p>
    <w:p w14:paraId="68538636" w14:textId="73A44668" w:rsidR="00232D58" w:rsidRPr="000F2A3C" w:rsidRDefault="00232D58" w:rsidP="00C55FC9">
      <w:pPr>
        <w:pStyle w:val="Default"/>
        <w:jc w:val="both"/>
        <w:rPr>
          <w:rFonts w:ascii="Tahoma" w:hAnsi="Tahoma" w:cs="Tahoma"/>
        </w:rPr>
      </w:pPr>
      <w:r w:rsidRPr="000F2A3C">
        <w:rPr>
          <w:rFonts w:ascii="Tahoma" w:hAnsi="Tahoma" w:cs="Tahoma"/>
          <w:sz w:val="20"/>
          <w:szCs w:val="20"/>
        </w:rPr>
        <w:t xml:space="preserve">Each time an Order Form is sent, the selected Provider undertakes to take all the necessary measures to send it </w:t>
      </w:r>
      <w:r w:rsidRPr="000F2A3C">
        <w:rPr>
          <w:rFonts w:ascii="Tahoma" w:hAnsi="Tahoma" w:cs="Tahoma"/>
          <w:b/>
          <w:sz w:val="20"/>
          <w:szCs w:val="20"/>
        </w:rPr>
        <w:t>signed</w:t>
      </w:r>
      <w:r w:rsidRPr="000F2A3C">
        <w:rPr>
          <w:rFonts w:ascii="Tahoma" w:hAnsi="Tahoma" w:cs="Tahoma"/>
          <w:sz w:val="20"/>
          <w:szCs w:val="20"/>
        </w:rPr>
        <w:t xml:space="preserve"> to the Council within </w:t>
      </w:r>
      <w:r w:rsidR="000F2A3C">
        <w:rPr>
          <w:rFonts w:ascii="Tahoma" w:hAnsi="Tahoma" w:cs="Tahoma"/>
          <w:sz w:val="20"/>
          <w:szCs w:val="20"/>
        </w:rPr>
        <w:t>3</w:t>
      </w:r>
      <w:r w:rsidRPr="000F2A3C">
        <w:rPr>
          <w:rFonts w:ascii="Tahoma" w:hAnsi="Tahoma" w:cs="Tahoma"/>
          <w:sz w:val="20"/>
          <w:szCs w:val="20"/>
        </w:rPr>
        <w:t xml:space="preserve"> (t</w:t>
      </w:r>
      <w:r w:rsidR="000F2A3C">
        <w:rPr>
          <w:rFonts w:ascii="Tahoma" w:hAnsi="Tahoma" w:cs="Tahoma"/>
          <w:sz w:val="20"/>
          <w:szCs w:val="20"/>
        </w:rPr>
        <w:t>hree</w:t>
      </w:r>
      <w:r w:rsidRPr="000F2A3C">
        <w:rPr>
          <w:rFonts w:ascii="Tahoma" w:hAnsi="Tahoma" w:cs="Tahoma"/>
          <w:sz w:val="20"/>
          <w:szCs w:val="20"/>
        </w:rPr>
        <w:t>) working days after its reception. If a Provider is unable to take an Order or if no reply is given on his behalf within that deadline, the Council may call on another Provider using the same criteria, and so on until a suitable Provider is contracted.</w:t>
      </w:r>
    </w:p>
    <w:bookmarkEnd w:id="15"/>
    <w:p w14:paraId="48F6AE6D" w14:textId="77777777" w:rsidR="003A4A6D" w:rsidRPr="00E25560" w:rsidRDefault="003A4A6D" w:rsidP="00DC6283">
      <w:pPr>
        <w:jc w:val="both"/>
        <w:rPr>
          <w:rFonts w:ascii="Tahoma" w:hAnsi="Tahoma" w:cs="Tahoma"/>
          <w:sz w:val="20"/>
          <w:szCs w:val="20"/>
        </w:rPr>
      </w:pPr>
    </w:p>
    <w:p w14:paraId="09BC29B4" w14:textId="77777777" w:rsidR="00DB6765" w:rsidRDefault="00DB6765" w:rsidP="00DB6765">
      <w:pPr>
        <w:ind w:left="567"/>
        <w:jc w:val="both"/>
        <w:rPr>
          <w:rFonts w:ascii="Tahoma" w:hAnsi="Tahoma" w:cs="Tahoma"/>
          <w:b/>
          <w:sz w:val="20"/>
          <w:szCs w:val="20"/>
        </w:rPr>
      </w:pPr>
    </w:p>
    <w:p w14:paraId="6F00AC31" w14:textId="77777777" w:rsidR="00E85F76" w:rsidRDefault="00E85F76" w:rsidP="00DB6765">
      <w:pPr>
        <w:ind w:left="567"/>
        <w:jc w:val="both"/>
        <w:rPr>
          <w:rFonts w:ascii="Tahoma" w:hAnsi="Tahoma" w:cs="Tahoma"/>
          <w:b/>
          <w:sz w:val="20"/>
          <w:szCs w:val="20"/>
        </w:rPr>
      </w:pPr>
    </w:p>
    <w:p w14:paraId="6F15925A" w14:textId="77777777" w:rsidR="00E85F76" w:rsidRPr="00E25560" w:rsidRDefault="00E85F76" w:rsidP="00DB6765">
      <w:pPr>
        <w:ind w:left="567"/>
        <w:jc w:val="both"/>
        <w:rPr>
          <w:rFonts w:ascii="Tahoma" w:hAnsi="Tahoma" w:cs="Tahoma"/>
          <w:sz w:val="20"/>
          <w:szCs w:val="20"/>
        </w:rPr>
      </w:pPr>
    </w:p>
    <w:p w14:paraId="133F42C8"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9BC29B5" w14:textId="7CF1AC6C"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An Order Form </w:t>
      </w:r>
      <w:proofErr w:type="gramStart"/>
      <w:r w:rsidRPr="00E25560">
        <w:rPr>
          <w:rFonts w:ascii="Tahoma" w:hAnsi="Tahoma" w:cs="Tahoma"/>
          <w:sz w:val="20"/>
          <w:szCs w:val="20"/>
        </w:rPr>
        <w:t>is considered to be</w:t>
      </w:r>
      <w:proofErr w:type="gramEnd"/>
      <w:r w:rsidRPr="00E25560">
        <w:rPr>
          <w:rFonts w:ascii="Tahoma" w:hAnsi="Tahoma" w:cs="Tahoma"/>
          <w:sz w:val="20"/>
          <w:szCs w:val="20"/>
        </w:rPr>
        <w:t xml:space="preserv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BC29B6" w14:textId="77777777" w:rsidR="00DB6765" w:rsidRPr="00E25560" w:rsidRDefault="00DB6765" w:rsidP="00DB6765">
      <w:pPr>
        <w:jc w:val="both"/>
        <w:rPr>
          <w:rFonts w:ascii="Tahoma" w:hAnsi="Tahoma" w:cs="Tahoma"/>
          <w:sz w:val="20"/>
          <w:szCs w:val="20"/>
        </w:rPr>
      </w:pPr>
    </w:p>
    <w:p w14:paraId="09BC29C1" w14:textId="77777777" w:rsidR="00D22682" w:rsidRPr="00E25560" w:rsidRDefault="00BD09D0"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 xml:space="preserve">ASSESSMENT </w:t>
      </w:r>
    </w:p>
    <w:p w14:paraId="2096D709" w14:textId="25F9D20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73327A">
      <w:pPr>
        <w:spacing w:after="120"/>
        <w:rPr>
          <w:rFonts w:ascii="Tahoma" w:hAnsi="Tahoma" w:cs="Tahoma"/>
          <w:sz w:val="20"/>
          <w:szCs w:val="20"/>
        </w:rPr>
      </w:pPr>
      <w:r w:rsidRPr="00E25560">
        <w:rPr>
          <w:rFonts w:ascii="Tahoma" w:hAnsi="Tahoma" w:cs="Tahoma"/>
          <w:sz w:val="20"/>
          <w:szCs w:val="20"/>
        </w:rPr>
        <w:t>(by signing the Act of Engagement, you declare on your honour not being in any of the below situations)</w:t>
      </w:r>
      <w:r w:rsidR="00A7429C" w:rsidRPr="00F27DB3">
        <w:rPr>
          <w:rFonts w:ascii="Tahoma" w:hAnsi="Tahoma" w:cs="Tahoma"/>
          <w:bCs/>
          <w:sz w:val="20"/>
          <w:szCs w:val="20"/>
          <w:vertAlign w:val="superscript"/>
        </w:rPr>
        <w:footnoteReference w:id="2"/>
      </w:r>
    </w:p>
    <w:p w14:paraId="09BC29C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09BC29C4" w14:textId="117CD652"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r w:rsidR="008A4614">
        <w:rPr>
          <w:rFonts w:ascii="Tahoma" w:hAnsi="Tahoma" w:cs="Tahoma"/>
          <w:sz w:val="20"/>
          <w:szCs w:val="20"/>
        </w:rPr>
        <w:t xml:space="preserve">, </w:t>
      </w:r>
      <w:r w:rsidR="008A4614" w:rsidRPr="00004C3D">
        <w:rPr>
          <w:rFonts w:ascii="Tahoma" w:hAnsi="Tahoma" w:cs="Tahoma"/>
          <w:sz w:val="20"/>
          <w:szCs w:val="20"/>
        </w:rPr>
        <w:t xml:space="preserve">terrorist financing, terrorist offences or offences linked to terrorist activities, child labour or trafficking in human </w:t>
      </w:r>
      <w:proofErr w:type="gramStart"/>
      <w:r w:rsidR="008A4614" w:rsidRPr="00004C3D">
        <w:rPr>
          <w:rFonts w:ascii="Tahoma" w:hAnsi="Tahoma" w:cs="Tahoma"/>
          <w:sz w:val="20"/>
          <w:szCs w:val="20"/>
        </w:rPr>
        <w:t>beings</w:t>
      </w:r>
      <w:r w:rsidRPr="00E25560">
        <w:rPr>
          <w:rFonts w:ascii="Tahoma" w:hAnsi="Tahoma" w:cs="Tahoma"/>
          <w:sz w:val="20"/>
          <w:szCs w:val="20"/>
        </w:rPr>
        <w:t>;</w:t>
      </w:r>
      <w:proofErr w:type="gramEnd"/>
    </w:p>
    <w:p w14:paraId="09BC29C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E25560">
        <w:rPr>
          <w:rFonts w:ascii="Tahoma" w:hAnsi="Tahoma" w:cs="Tahoma"/>
          <w:sz w:val="20"/>
          <w:szCs w:val="20"/>
        </w:rPr>
        <w:t>kind;</w:t>
      </w:r>
      <w:proofErr w:type="gramEnd"/>
    </w:p>
    <w:p w14:paraId="09BC29C6"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 xml:space="preserve">have received a judgment with res judicata force, finding an offence that affects their professional integrity or serious professional </w:t>
      </w:r>
      <w:proofErr w:type="gramStart"/>
      <w:r w:rsidRPr="00E25560">
        <w:rPr>
          <w:rFonts w:ascii="Tahoma" w:hAnsi="Tahoma" w:cs="Tahoma"/>
          <w:sz w:val="20"/>
          <w:szCs w:val="20"/>
        </w:rPr>
        <w:t>misconduct;</w:t>
      </w:r>
      <w:proofErr w:type="gramEnd"/>
    </w:p>
    <w:p w14:paraId="09BC29C7" w14:textId="18F32CE9" w:rsidR="00D22682"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 xml:space="preserve">ion, establishment or </w:t>
      </w:r>
      <w:proofErr w:type="gramStart"/>
      <w:r w:rsidR="00703E4B" w:rsidRPr="00E25560">
        <w:rPr>
          <w:rFonts w:ascii="Tahoma" w:hAnsi="Tahoma" w:cs="Tahoma"/>
          <w:sz w:val="20"/>
          <w:szCs w:val="20"/>
        </w:rPr>
        <w:t>residence;</w:t>
      </w:r>
      <w:proofErr w:type="gramEnd"/>
    </w:p>
    <w:p w14:paraId="703B4B9C" w14:textId="653E72CB" w:rsidR="00464D7C" w:rsidRPr="00464D7C" w:rsidRDefault="00464D7C" w:rsidP="00464D7C">
      <w:pPr>
        <w:numPr>
          <w:ilvl w:val="0"/>
          <w:numId w:val="3"/>
        </w:numPr>
        <w:jc w:val="both"/>
        <w:rPr>
          <w:rFonts w:ascii="Tahoma" w:hAnsi="Tahoma" w:cs="Tahoma"/>
          <w:sz w:val="20"/>
          <w:szCs w:val="20"/>
        </w:rPr>
      </w:pPr>
      <w:r w:rsidRPr="00464D7C">
        <w:rPr>
          <w:rFonts w:ascii="Tahoma" w:hAnsi="Tahoma" w:cs="Tahoma"/>
          <w:sz w:val="20"/>
          <w:szCs w:val="20"/>
        </w:rPr>
        <w:t xml:space="preserve">are an entity created to circumvent tax, social or other legal obligations (empty shell company), have ever created or are in the process of creation of such an </w:t>
      </w:r>
      <w:proofErr w:type="gramStart"/>
      <w:r w:rsidRPr="00464D7C">
        <w:rPr>
          <w:rFonts w:ascii="Tahoma" w:hAnsi="Tahoma" w:cs="Tahoma"/>
          <w:sz w:val="20"/>
          <w:szCs w:val="20"/>
        </w:rPr>
        <w:t>entity;</w:t>
      </w:r>
      <w:proofErr w:type="gramEnd"/>
    </w:p>
    <w:p w14:paraId="2DD0934A" w14:textId="3170F6C8" w:rsidR="00464D7C" w:rsidRPr="00464D7C" w:rsidRDefault="00464D7C" w:rsidP="00464D7C">
      <w:pPr>
        <w:numPr>
          <w:ilvl w:val="0"/>
          <w:numId w:val="3"/>
        </w:numPr>
        <w:jc w:val="both"/>
        <w:rPr>
          <w:rFonts w:ascii="Tahoma" w:hAnsi="Tahoma" w:cs="Tahoma"/>
          <w:sz w:val="20"/>
          <w:szCs w:val="20"/>
        </w:rPr>
      </w:pPr>
      <w:r w:rsidRPr="00464D7C">
        <w:rPr>
          <w:rFonts w:ascii="Tahoma" w:hAnsi="Tahoma" w:cs="Tahoma"/>
          <w:sz w:val="20"/>
          <w:szCs w:val="20"/>
        </w:rPr>
        <w:t xml:space="preserve">have been involved in mismanagement of the Council of Europe funds or public </w:t>
      </w:r>
      <w:proofErr w:type="gramStart"/>
      <w:r w:rsidRPr="00464D7C">
        <w:rPr>
          <w:rFonts w:ascii="Tahoma" w:hAnsi="Tahoma" w:cs="Tahoma"/>
          <w:sz w:val="20"/>
          <w:szCs w:val="20"/>
        </w:rPr>
        <w:t>funds;</w:t>
      </w:r>
      <w:proofErr w:type="gramEnd"/>
    </w:p>
    <w:p w14:paraId="3AFD81E9" w14:textId="325E9194" w:rsidR="00703E4B" w:rsidRPr="00F27DB3" w:rsidRDefault="00464D7C" w:rsidP="00464D7C">
      <w:pPr>
        <w:numPr>
          <w:ilvl w:val="0"/>
          <w:numId w:val="3"/>
        </w:numPr>
        <w:jc w:val="both"/>
        <w:rPr>
          <w:rFonts w:ascii="Tahoma" w:hAnsi="Tahoma" w:cs="Tahoma"/>
          <w:sz w:val="20"/>
          <w:szCs w:val="20"/>
        </w:rPr>
      </w:pPr>
      <w:r w:rsidRPr="00464D7C">
        <w:rPr>
          <w:rFonts w:ascii="Tahoma" w:hAnsi="Tahoma" w:cs="Tahoma"/>
          <w:sz w:val="20"/>
          <w:szCs w:val="20"/>
        </w:rPr>
        <w:lastRenderedPageBreak/>
        <w:t xml:space="preserve">are or appear to be in a situation of conflict of </w:t>
      </w:r>
      <w:proofErr w:type="gramStart"/>
      <w:r w:rsidRPr="00464D7C">
        <w:rPr>
          <w:rFonts w:ascii="Tahoma" w:hAnsi="Tahoma" w:cs="Tahoma"/>
          <w:sz w:val="20"/>
          <w:szCs w:val="20"/>
        </w:rPr>
        <w:t>interest</w:t>
      </w:r>
      <w:r w:rsidR="00F27DB3">
        <w:rPr>
          <w:rFonts w:ascii="Tahoma" w:hAnsi="Tahoma" w:cs="Tahoma"/>
          <w:sz w:val="20"/>
          <w:szCs w:val="18"/>
          <w:lang w:val="en-US"/>
        </w:rPr>
        <w:t>;</w:t>
      </w:r>
      <w:proofErr w:type="gramEnd"/>
    </w:p>
    <w:p w14:paraId="345185B5" w14:textId="62CDB15A" w:rsidR="00D142D0" w:rsidRDefault="00F27DB3" w:rsidP="00F27DB3">
      <w:pPr>
        <w:numPr>
          <w:ilvl w:val="0"/>
          <w:numId w:val="3"/>
        </w:numPr>
        <w:tabs>
          <w:tab w:val="left" w:pos="426"/>
          <w:tab w:val="left" w:pos="709"/>
          <w:tab w:val="left" w:pos="851"/>
        </w:tabs>
        <w:jc w:val="both"/>
        <w:rPr>
          <w:rFonts w:ascii="Tahoma" w:hAnsi="Tahoma" w:cs="Tahoma"/>
          <w:color w:val="000000"/>
          <w:sz w:val="20"/>
          <w:szCs w:val="18"/>
          <w:lang w:val="en-US"/>
        </w:rPr>
      </w:pPr>
      <w:bookmarkStart w:id="16" w:name="_Hlk106805736"/>
      <w:r w:rsidRPr="00FC0B1C">
        <w:rPr>
          <w:rFonts w:ascii="Tahoma" w:hAnsi="Tahoma" w:cs="Tahoma"/>
          <w:color w:val="000000"/>
          <w:sz w:val="20"/>
          <w:szCs w:val="18"/>
          <w:lang w:val="en-US"/>
        </w:rPr>
        <w:t xml:space="preserve">are retired Council of Europe staff members or are staff members having benefitted from an early departure </w:t>
      </w:r>
      <w:proofErr w:type="gramStart"/>
      <w:r w:rsidRPr="00FC0B1C">
        <w:rPr>
          <w:rFonts w:ascii="Tahoma" w:hAnsi="Tahoma" w:cs="Tahoma"/>
          <w:color w:val="000000"/>
          <w:sz w:val="20"/>
          <w:szCs w:val="18"/>
          <w:lang w:val="en-US"/>
        </w:rPr>
        <w:t>scheme;</w:t>
      </w:r>
      <w:proofErr w:type="gramEnd"/>
    </w:p>
    <w:p w14:paraId="0819B093" w14:textId="50D2D541" w:rsidR="00047D11" w:rsidRPr="00FC0B1C" w:rsidRDefault="00047D11" w:rsidP="00F27DB3">
      <w:pPr>
        <w:numPr>
          <w:ilvl w:val="0"/>
          <w:numId w:val="3"/>
        </w:numPr>
        <w:tabs>
          <w:tab w:val="left" w:pos="426"/>
          <w:tab w:val="left" w:pos="709"/>
          <w:tab w:val="left" w:pos="851"/>
        </w:tabs>
        <w:jc w:val="both"/>
        <w:rPr>
          <w:rFonts w:ascii="Tahoma" w:hAnsi="Tahoma" w:cs="Tahoma"/>
          <w:color w:val="000000"/>
          <w:sz w:val="20"/>
          <w:szCs w:val="18"/>
          <w:lang w:val="en-US"/>
        </w:rPr>
      </w:pPr>
      <w:r w:rsidRPr="00047D11">
        <w:rPr>
          <w:rFonts w:ascii="Tahoma" w:hAnsi="Tahoma" w:cs="Tahoma"/>
          <w:color w:val="000000"/>
          <w:sz w:val="20"/>
          <w:szCs w:val="18"/>
          <w:lang w:val="en-US"/>
        </w:rPr>
        <w:t xml:space="preserve">are currently employed by the Council of Europe or were employed by the Council of Europe on the date of the launch of the procurement </w:t>
      </w:r>
      <w:proofErr w:type="gramStart"/>
      <w:r w:rsidRPr="00047D11">
        <w:rPr>
          <w:rFonts w:ascii="Tahoma" w:hAnsi="Tahoma" w:cs="Tahoma"/>
          <w:color w:val="000000"/>
          <w:sz w:val="20"/>
          <w:szCs w:val="18"/>
          <w:lang w:val="en-US"/>
        </w:rPr>
        <w:t>procedure;</w:t>
      </w:r>
      <w:proofErr w:type="gramEnd"/>
    </w:p>
    <w:p w14:paraId="36834C18" w14:textId="79AE06DD" w:rsidR="00F27DB3" w:rsidRPr="000F2A3C" w:rsidRDefault="00F27DB3" w:rsidP="00F27DB3">
      <w:pPr>
        <w:numPr>
          <w:ilvl w:val="0"/>
          <w:numId w:val="3"/>
        </w:numPr>
        <w:tabs>
          <w:tab w:val="left" w:pos="426"/>
          <w:tab w:val="left" w:pos="709"/>
          <w:tab w:val="left" w:pos="851"/>
        </w:tabs>
        <w:jc w:val="both"/>
        <w:rPr>
          <w:rFonts w:ascii="Tahoma" w:hAnsi="Tahoma" w:cs="Tahoma"/>
          <w:color w:val="000000"/>
          <w:sz w:val="20"/>
          <w:szCs w:val="18"/>
        </w:rPr>
      </w:pPr>
      <w:bookmarkStart w:id="17" w:name="_Hlk106805241"/>
      <w:r w:rsidRPr="000F2A3C">
        <w:rPr>
          <w:rFonts w:ascii="Tahoma" w:hAnsi="Tahoma" w:cs="Tahoma"/>
          <w:color w:val="000000"/>
          <w:sz w:val="20"/>
          <w:szCs w:val="18"/>
          <w:lang w:val="en-US"/>
        </w:rPr>
        <w:t>have not fulfilled, in the previous three years, their contractual obligations in the performance of a contract concluded with the Council of Europe leading to a total or partial refusal of payment and/or termination of the contract by the Council of Europe.</w:t>
      </w:r>
    </w:p>
    <w:bookmarkEnd w:id="16"/>
    <w:bookmarkEnd w:id="17"/>
    <w:p w14:paraId="7103A804" w14:textId="77777777" w:rsidR="00F27DB3" w:rsidRPr="00464D7C" w:rsidRDefault="00F27DB3" w:rsidP="00F27DB3">
      <w:pPr>
        <w:ind w:left="720"/>
        <w:jc w:val="both"/>
        <w:rPr>
          <w:rFonts w:ascii="Tahoma" w:hAnsi="Tahoma" w:cs="Tahoma"/>
          <w:sz w:val="20"/>
          <w:szCs w:val="20"/>
        </w:rPr>
      </w:pPr>
    </w:p>
    <w:p w14:paraId="09BC29C8" w14:textId="32006B77" w:rsidR="00D22682" w:rsidRDefault="00D22682" w:rsidP="00703E4B">
      <w:pPr>
        <w:ind w:left="720"/>
        <w:jc w:val="both"/>
        <w:rPr>
          <w:rFonts w:ascii="Tahoma" w:hAnsi="Tahoma" w:cs="Tahoma"/>
          <w:sz w:val="20"/>
          <w:szCs w:val="20"/>
        </w:rPr>
      </w:pPr>
    </w:p>
    <w:p w14:paraId="09BC29C9" w14:textId="77777777" w:rsidR="000747C3" w:rsidRPr="000F2A3C" w:rsidRDefault="002A5D7C" w:rsidP="0073327A">
      <w:pPr>
        <w:spacing w:after="120"/>
        <w:rPr>
          <w:rFonts w:ascii="Tahoma" w:hAnsi="Tahoma" w:cs="Tahoma"/>
          <w:b/>
          <w:bCs/>
          <w:i/>
          <w:sz w:val="20"/>
          <w:szCs w:val="20"/>
        </w:rPr>
      </w:pPr>
      <w:r w:rsidRPr="000F2A3C">
        <w:rPr>
          <w:rFonts w:ascii="Tahoma" w:hAnsi="Tahoma" w:cs="Tahoma"/>
          <w:b/>
          <w:bCs/>
          <w:i/>
          <w:sz w:val="20"/>
          <w:szCs w:val="20"/>
        </w:rPr>
        <w:t>Eligibility criteria</w:t>
      </w:r>
    </w:p>
    <w:p w14:paraId="4173B92D" w14:textId="4F87AFA5" w:rsidR="00D0085E" w:rsidRDefault="000F2A3C" w:rsidP="000F4845">
      <w:pPr>
        <w:jc w:val="both"/>
        <w:rPr>
          <w:rFonts w:ascii="Tahoma" w:hAnsi="Tahoma" w:cs="Tahoma"/>
          <w:iCs/>
          <w:sz w:val="20"/>
          <w:szCs w:val="20"/>
        </w:rPr>
      </w:pPr>
      <w:bookmarkStart w:id="18" w:name="_Hlk168659542"/>
      <w:r w:rsidRPr="00714E4E">
        <w:rPr>
          <w:rFonts w:ascii="Tahoma" w:hAnsi="Tahoma" w:cs="Tahoma"/>
          <w:iCs/>
          <w:sz w:val="20"/>
          <w:szCs w:val="20"/>
        </w:rPr>
        <w:t xml:space="preserve">Tenderers shall demonstrate that they fulfil the following criteria (to be assessed </w:t>
      </w:r>
      <w:r w:rsidR="00B12088" w:rsidRPr="00714E4E">
        <w:rPr>
          <w:rFonts w:ascii="Tahoma" w:hAnsi="Tahoma" w:cs="Tahoma"/>
          <w:iCs/>
          <w:sz w:val="20"/>
          <w:szCs w:val="20"/>
        </w:rPr>
        <w:t>based on</w:t>
      </w:r>
      <w:r w:rsidRPr="00714E4E">
        <w:rPr>
          <w:rFonts w:ascii="Tahoma" w:hAnsi="Tahoma" w:cs="Tahoma"/>
          <w:iCs/>
          <w:sz w:val="20"/>
          <w:szCs w:val="20"/>
        </w:rPr>
        <w:t xml:space="preserve"> all supporting documents listed in Section </w:t>
      </w:r>
      <w:r>
        <w:rPr>
          <w:rFonts w:ascii="Tahoma" w:hAnsi="Tahoma" w:cs="Tahoma"/>
          <w:iCs/>
          <w:sz w:val="20"/>
          <w:szCs w:val="20"/>
        </w:rPr>
        <w:t>G</w:t>
      </w:r>
      <w:r w:rsidRPr="00714E4E">
        <w:rPr>
          <w:rFonts w:ascii="Tahoma" w:hAnsi="Tahoma" w:cs="Tahoma"/>
          <w:iCs/>
          <w:sz w:val="20"/>
          <w:szCs w:val="20"/>
        </w:rPr>
        <w:t>):</w:t>
      </w:r>
      <w:bookmarkStart w:id="19" w:name="_Hlk166862052"/>
      <w:bookmarkEnd w:id="18"/>
    </w:p>
    <w:p w14:paraId="3A1C7B4E" w14:textId="77777777" w:rsidR="000F4845" w:rsidRPr="000F4845" w:rsidRDefault="000F4845" w:rsidP="000F4845">
      <w:pPr>
        <w:jc w:val="both"/>
        <w:rPr>
          <w:rFonts w:ascii="Tahoma" w:hAnsi="Tahoma" w:cs="Tahoma"/>
          <w:iCs/>
          <w:sz w:val="20"/>
          <w:szCs w:val="20"/>
        </w:rPr>
      </w:pPr>
    </w:p>
    <w:p w14:paraId="510837A2" w14:textId="3CAFCC5A" w:rsidR="00D0085E" w:rsidRPr="00D0085E" w:rsidRDefault="00D0085E" w:rsidP="00D0085E">
      <w:pPr>
        <w:shd w:val="clear" w:color="auto" w:fill="FFFFFF" w:themeFill="background1"/>
        <w:spacing w:after="120"/>
        <w:rPr>
          <w:rFonts w:ascii="Tahoma" w:hAnsi="Tahoma" w:cs="Tahoma"/>
          <w:b/>
          <w:bCs/>
          <w:sz w:val="20"/>
          <w:szCs w:val="20"/>
        </w:rPr>
      </w:pPr>
      <w:r w:rsidRPr="00D0085E">
        <w:rPr>
          <w:rFonts w:ascii="Tahoma" w:hAnsi="Tahoma" w:cs="Tahoma"/>
          <w:b/>
          <w:bCs/>
          <w:sz w:val="20"/>
          <w:szCs w:val="20"/>
        </w:rPr>
        <w:t>For Lot 4:</w:t>
      </w:r>
    </w:p>
    <w:p w14:paraId="434B25F5" w14:textId="18D62038" w:rsidR="00D0085E" w:rsidRPr="00382121" w:rsidRDefault="00D0085E" w:rsidP="00D0085E">
      <w:pPr>
        <w:numPr>
          <w:ilvl w:val="0"/>
          <w:numId w:val="6"/>
        </w:numPr>
        <w:shd w:val="clear" w:color="auto" w:fill="FFFFFF" w:themeFill="background1"/>
        <w:jc w:val="both"/>
        <w:rPr>
          <w:rFonts w:ascii="Tahoma" w:hAnsi="Tahoma" w:cs="Tahoma"/>
          <w:noProof/>
          <w:sz w:val="20"/>
          <w:szCs w:val="20"/>
          <w:lang w:eastAsia="fr-FR"/>
        </w:rPr>
      </w:pPr>
      <w:r w:rsidRPr="00382121">
        <w:rPr>
          <w:rFonts w:ascii="Tahoma" w:hAnsi="Tahoma" w:cs="Tahoma"/>
          <w:noProof/>
          <w:sz w:val="20"/>
          <w:szCs w:val="20"/>
          <w:lang w:eastAsia="fr-FR"/>
        </w:rPr>
        <w:t xml:space="preserve">A university degree </w:t>
      </w:r>
      <w:r>
        <w:rPr>
          <w:rFonts w:ascii="Tahoma" w:hAnsi="Tahoma" w:cs="Tahoma"/>
          <w:noProof/>
          <w:sz w:val="20"/>
          <w:szCs w:val="20"/>
          <w:lang w:eastAsia="fr-FR"/>
        </w:rPr>
        <w:t>in psychology</w:t>
      </w:r>
      <w:r w:rsidR="006673C9">
        <w:rPr>
          <w:rFonts w:ascii="Tahoma" w:hAnsi="Tahoma" w:cs="Tahoma"/>
          <w:noProof/>
          <w:sz w:val="20"/>
          <w:szCs w:val="20"/>
          <w:lang w:eastAsia="fr-FR"/>
        </w:rPr>
        <w:t>, social studies</w:t>
      </w:r>
      <w:r w:rsidRPr="00382121">
        <w:rPr>
          <w:rFonts w:ascii="Tahoma" w:hAnsi="Tahoma" w:cs="Tahoma"/>
          <w:noProof/>
          <w:sz w:val="20"/>
          <w:szCs w:val="20"/>
          <w:lang w:eastAsia="fr-FR"/>
        </w:rPr>
        <w:t xml:space="preserve"> or related fields;</w:t>
      </w:r>
    </w:p>
    <w:p w14:paraId="34FBF542" w14:textId="5682B058" w:rsidR="00D0085E" w:rsidRPr="0009249D" w:rsidRDefault="00D0085E" w:rsidP="00D0085E">
      <w:pPr>
        <w:numPr>
          <w:ilvl w:val="0"/>
          <w:numId w:val="6"/>
        </w:numPr>
        <w:shd w:val="clear" w:color="auto" w:fill="FFFFFF" w:themeFill="background1"/>
        <w:jc w:val="both"/>
        <w:rPr>
          <w:rFonts w:ascii="Tahoma" w:hAnsi="Tahoma" w:cs="Tahoma"/>
          <w:noProof/>
          <w:sz w:val="20"/>
          <w:szCs w:val="20"/>
          <w:lang w:val="en-US" w:eastAsia="fr-FR"/>
        </w:rPr>
      </w:pPr>
      <w:r w:rsidRPr="00B12088">
        <w:rPr>
          <w:rFonts w:ascii="Tahoma" w:hAnsi="Tahoma" w:cs="Tahoma"/>
          <w:noProof/>
          <w:sz w:val="20"/>
          <w:szCs w:val="20"/>
          <w:lang w:eastAsia="fr-FR"/>
        </w:rPr>
        <w:t xml:space="preserve">At least </w:t>
      </w:r>
      <w:r w:rsidR="006673C9">
        <w:rPr>
          <w:rFonts w:ascii="Tahoma" w:hAnsi="Tahoma" w:cs="Tahoma"/>
          <w:noProof/>
          <w:sz w:val="20"/>
          <w:szCs w:val="20"/>
          <w:lang w:eastAsia="fr-FR"/>
        </w:rPr>
        <w:t>3</w:t>
      </w:r>
      <w:r w:rsidR="006673C9" w:rsidRPr="00B12088">
        <w:rPr>
          <w:rFonts w:ascii="Tahoma" w:hAnsi="Tahoma" w:cs="Tahoma"/>
          <w:noProof/>
          <w:sz w:val="20"/>
          <w:szCs w:val="20"/>
          <w:lang w:eastAsia="fr-FR"/>
        </w:rPr>
        <w:t xml:space="preserve"> </w:t>
      </w:r>
      <w:r w:rsidRPr="00B12088">
        <w:rPr>
          <w:rFonts w:ascii="Tahoma" w:hAnsi="Tahoma" w:cs="Tahoma"/>
          <w:noProof/>
          <w:sz w:val="20"/>
          <w:szCs w:val="20"/>
          <w:lang w:eastAsia="fr-FR"/>
        </w:rPr>
        <w:t>(</w:t>
      </w:r>
      <w:r w:rsidR="006673C9" w:rsidRPr="0009249D">
        <w:rPr>
          <w:rFonts w:ascii="Tahoma" w:hAnsi="Tahoma" w:cs="Tahoma"/>
          <w:noProof/>
          <w:sz w:val="20"/>
          <w:szCs w:val="20"/>
          <w:lang w:eastAsia="fr-FR"/>
        </w:rPr>
        <w:t>three</w:t>
      </w:r>
      <w:r w:rsidRPr="0009249D">
        <w:rPr>
          <w:rFonts w:ascii="Tahoma" w:hAnsi="Tahoma" w:cs="Tahoma"/>
          <w:noProof/>
          <w:sz w:val="20"/>
          <w:szCs w:val="20"/>
          <w:lang w:eastAsia="fr-FR"/>
        </w:rPr>
        <w:t>) years of professional experience in the areas of expertise under the Lot;</w:t>
      </w:r>
    </w:p>
    <w:bookmarkEnd w:id="19"/>
    <w:p w14:paraId="25403E89" w14:textId="77777777" w:rsidR="004557E0" w:rsidRPr="0009249D" w:rsidRDefault="004557E0" w:rsidP="004557E0">
      <w:pPr>
        <w:numPr>
          <w:ilvl w:val="0"/>
          <w:numId w:val="6"/>
        </w:numPr>
        <w:shd w:val="clear" w:color="auto" w:fill="FFFFFF" w:themeFill="background1"/>
        <w:jc w:val="both"/>
        <w:rPr>
          <w:rFonts w:ascii="Tahoma" w:hAnsi="Tahoma" w:cs="Tahoma"/>
          <w:noProof/>
          <w:sz w:val="20"/>
          <w:szCs w:val="20"/>
          <w:lang w:eastAsia="fr-FR"/>
        </w:rPr>
      </w:pPr>
      <w:r w:rsidRPr="0009249D">
        <w:rPr>
          <w:rFonts w:ascii="Tahoma" w:hAnsi="Tahoma" w:cs="Tahoma"/>
          <w:sz w:val="20"/>
          <w:szCs w:val="20"/>
        </w:rPr>
        <w:t>Fluency in the Ukrainian language (level C2 according to the Common European Framework of Reference for Languages</w:t>
      </w:r>
      <w:proofErr w:type="gramStart"/>
      <w:r w:rsidRPr="0009249D">
        <w:rPr>
          <w:rFonts w:ascii="Tahoma" w:hAnsi="Tahoma" w:cs="Tahoma"/>
          <w:sz w:val="20"/>
          <w:szCs w:val="20"/>
        </w:rPr>
        <w:t>);</w:t>
      </w:r>
      <w:proofErr w:type="gramEnd"/>
    </w:p>
    <w:p w14:paraId="2CABC4B2" w14:textId="77777777" w:rsidR="004557E0" w:rsidRPr="0009249D" w:rsidRDefault="004557E0" w:rsidP="004557E0">
      <w:pPr>
        <w:numPr>
          <w:ilvl w:val="0"/>
          <w:numId w:val="6"/>
        </w:numPr>
        <w:shd w:val="clear" w:color="auto" w:fill="FFFFFF" w:themeFill="background1"/>
        <w:jc w:val="both"/>
        <w:rPr>
          <w:rFonts w:ascii="Tahoma" w:hAnsi="Tahoma" w:cs="Tahoma"/>
          <w:noProof/>
          <w:sz w:val="20"/>
          <w:szCs w:val="20"/>
          <w:lang w:eastAsia="fr-FR"/>
        </w:rPr>
      </w:pPr>
      <w:r w:rsidRPr="0009249D">
        <w:rPr>
          <w:rFonts w:ascii="Tahoma" w:hAnsi="Tahoma" w:cs="Tahoma"/>
          <w:sz w:val="20"/>
          <w:szCs w:val="20"/>
        </w:rPr>
        <w:t>Knowledge of the English language (at least level B1 according to the Common European Framework of Reference for Languages).</w:t>
      </w:r>
    </w:p>
    <w:p w14:paraId="344187EC" w14:textId="77777777" w:rsidR="00D0085E" w:rsidRPr="00266478" w:rsidRDefault="00D0085E" w:rsidP="00D0085E">
      <w:pPr>
        <w:spacing w:after="120"/>
        <w:jc w:val="both"/>
        <w:rPr>
          <w:rFonts w:ascii="Tahoma" w:hAnsi="Tahoma" w:cs="Tahoma"/>
          <w:i/>
          <w:sz w:val="20"/>
          <w:szCs w:val="20"/>
        </w:rPr>
      </w:pPr>
    </w:p>
    <w:p w14:paraId="0A9166BB" w14:textId="5B4A0BDA" w:rsidR="00D0085E" w:rsidRPr="000D0C57" w:rsidRDefault="00D0085E" w:rsidP="00D0085E">
      <w:pPr>
        <w:shd w:val="clear" w:color="auto" w:fill="FFFFFF" w:themeFill="background1"/>
        <w:jc w:val="both"/>
        <w:rPr>
          <w:rFonts w:ascii="Tahoma" w:hAnsi="Tahoma" w:cs="Tahoma"/>
          <w:b/>
          <w:bCs/>
          <w:noProof/>
          <w:sz w:val="20"/>
          <w:szCs w:val="20"/>
          <w:lang w:eastAsia="fr-FR"/>
        </w:rPr>
      </w:pPr>
      <w:r w:rsidRPr="000D0C57">
        <w:rPr>
          <w:rFonts w:ascii="Tahoma" w:hAnsi="Tahoma" w:cs="Tahoma"/>
          <w:b/>
          <w:bCs/>
          <w:noProof/>
          <w:sz w:val="20"/>
          <w:szCs w:val="20"/>
          <w:lang w:eastAsia="fr-FR"/>
        </w:rPr>
        <w:t>For</w:t>
      </w:r>
      <w:r w:rsidRPr="000D0C57">
        <w:rPr>
          <w:rFonts w:ascii="Tahoma" w:hAnsi="Tahoma" w:cs="Tahoma"/>
          <w:noProof/>
          <w:sz w:val="20"/>
          <w:szCs w:val="20"/>
          <w:lang w:eastAsia="fr-FR"/>
        </w:rPr>
        <w:t xml:space="preserve"> </w:t>
      </w:r>
      <w:r w:rsidRPr="000D0C57">
        <w:rPr>
          <w:rFonts w:ascii="Tahoma" w:hAnsi="Tahoma" w:cs="Tahoma"/>
          <w:b/>
          <w:bCs/>
          <w:noProof/>
          <w:sz w:val="20"/>
          <w:szCs w:val="20"/>
          <w:lang w:eastAsia="fr-FR"/>
        </w:rPr>
        <w:t>Lot 5:</w:t>
      </w:r>
    </w:p>
    <w:p w14:paraId="071EB9DA" w14:textId="37B1F75A" w:rsidR="00D0085E" w:rsidRPr="0009249D" w:rsidRDefault="00D0085E" w:rsidP="00D0085E">
      <w:pPr>
        <w:numPr>
          <w:ilvl w:val="0"/>
          <w:numId w:val="6"/>
        </w:numPr>
        <w:shd w:val="clear" w:color="auto" w:fill="FFFFFF" w:themeFill="background1"/>
        <w:jc w:val="both"/>
        <w:rPr>
          <w:rFonts w:ascii="Tahoma" w:hAnsi="Tahoma" w:cs="Tahoma"/>
          <w:noProof/>
          <w:sz w:val="20"/>
          <w:szCs w:val="20"/>
          <w:lang w:eastAsia="fr-FR"/>
        </w:rPr>
      </w:pPr>
      <w:r w:rsidRPr="0009249D">
        <w:rPr>
          <w:rFonts w:ascii="Tahoma" w:hAnsi="Tahoma" w:cs="Tahoma"/>
          <w:noProof/>
          <w:sz w:val="20"/>
          <w:szCs w:val="20"/>
          <w:lang w:eastAsia="fr-FR"/>
        </w:rPr>
        <w:t xml:space="preserve">A university degree in </w:t>
      </w:r>
      <w:r w:rsidRPr="0009249D">
        <w:rPr>
          <w:rFonts w:ascii="Tahoma" w:hAnsi="Tahoma" w:cs="Tahoma"/>
          <w:sz w:val="20"/>
          <w:szCs w:val="20"/>
        </w:rPr>
        <w:t xml:space="preserve">one of the following fields: </w:t>
      </w:r>
      <w:r w:rsidRPr="0009249D">
        <w:rPr>
          <w:rFonts w:ascii="Tahoma" w:hAnsi="Tahoma" w:cs="Tahoma"/>
          <w:noProof/>
          <w:sz w:val="20"/>
          <w:szCs w:val="20"/>
          <w:lang w:eastAsia="fr-FR"/>
        </w:rPr>
        <w:t xml:space="preserve">law, </w:t>
      </w:r>
      <w:r w:rsidR="006673C9" w:rsidRPr="0009249D">
        <w:rPr>
          <w:rFonts w:ascii="Tahoma" w:hAnsi="Tahoma" w:cs="Tahoma"/>
          <w:noProof/>
          <w:sz w:val="20"/>
          <w:szCs w:val="20"/>
          <w:lang w:eastAsia="fr-FR"/>
        </w:rPr>
        <w:t xml:space="preserve">political studies, international relations, </w:t>
      </w:r>
      <w:r w:rsidRPr="0009249D">
        <w:rPr>
          <w:rFonts w:ascii="Tahoma" w:hAnsi="Tahoma" w:cs="Tahoma"/>
          <w:noProof/>
          <w:sz w:val="20"/>
          <w:szCs w:val="20"/>
          <w:lang w:eastAsia="fr-FR"/>
        </w:rPr>
        <w:t>linguistics or related fields;</w:t>
      </w:r>
    </w:p>
    <w:p w14:paraId="40CC903A" w14:textId="223F2A69" w:rsidR="00D0085E" w:rsidRPr="0009249D" w:rsidRDefault="00D0085E" w:rsidP="00D0085E">
      <w:pPr>
        <w:numPr>
          <w:ilvl w:val="0"/>
          <w:numId w:val="6"/>
        </w:numPr>
        <w:shd w:val="clear" w:color="auto" w:fill="FFFFFF" w:themeFill="background1"/>
        <w:jc w:val="both"/>
        <w:rPr>
          <w:rFonts w:ascii="Tahoma" w:hAnsi="Tahoma" w:cs="Tahoma"/>
          <w:noProof/>
          <w:sz w:val="20"/>
          <w:szCs w:val="20"/>
          <w:lang w:val="en-US" w:eastAsia="fr-FR"/>
        </w:rPr>
      </w:pPr>
      <w:r w:rsidRPr="0009249D">
        <w:rPr>
          <w:rFonts w:ascii="Tahoma" w:hAnsi="Tahoma" w:cs="Tahoma"/>
          <w:noProof/>
          <w:sz w:val="20"/>
          <w:szCs w:val="20"/>
          <w:lang w:eastAsia="fr-FR"/>
        </w:rPr>
        <w:t xml:space="preserve">At least </w:t>
      </w:r>
      <w:r w:rsidR="006673C9" w:rsidRPr="0009249D">
        <w:rPr>
          <w:rFonts w:ascii="Tahoma" w:hAnsi="Tahoma" w:cs="Tahoma"/>
          <w:noProof/>
          <w:sz w:val="20"/>
          <w:szCs w:val="20"/>
          <w:lang w:eastAsia="fr-FR"/>
        </w:rPr>
        <w:t xml:space="preserve">3 </w:t>
      </w:r>
      <w:r w:rsidRPr="0009249D">
        <w:rPr>
          <w:rFonts w:ascii="Tahoma" w:hAnsi="Tahoma" w:cs="Tahoma"/>
          <w:noProof/>
          <w:sz w:val="20"/>
          <w:szCs w:val="20"/>
          <w:lang w:eastAsia="fr-FR"/>
        </w:rPr>
        <w:t>(</w:t>
      </w:r>
      <w:r w:rsidR="006673C9" w:rsidRPr="0009249D">
        <w:rPr>
          <w:rFonts w:ascii="Tahoma" w:hAnsi="Tahoma" w:cs="Tahoma"/>
          <w:noProof/>
          <w:sz w:val="20"/>
          <w:szCs w:val="20"/>
          <w:lang w:eastAsia="fr-FR"/>
        </w:rPr>
        <w:t>three</w:t>
      </w:r>
      <w:r w:rsidRPr="0009249D">
        <w:rPr>
          <w:rFonts w:ascii="Tahoma" w:hAnsi="Tahoma" w:cs="Tahoma"/>
          <w:noProof/>
          <w:sz w:val="20"/>
          <w:szCs w:val="20"/>
          <w:lang w:eastAsia="fr-FR"/>
        </w:rPr>
        <w:t>) years of professional experience in the areas of expertise under the Lot;</w:t>
      </w:r>
    </w:p>
    <w:p w14:paraId="3BBFBA31" w14:textId="77777777" w:rsidR="004557E0" w:rsidRPr="0009249D" w:rsidRDefault="004557E0" w:rsidP="004557E0">
      <w:pPr>
        <w:numPr>
          <w:ilvl w:val="0"/>
          <w:numId w:val="6"/>
        </w:numPr>
        <w:shd w:val="clear" w:color="auto" w:fill="FFFFFF" w:themeFill="background1"/>
        <w:jc w:val="both"/>
        <w:rPr>
          <w:rFonts w:ascii="Tahoma" w:hAnsi="Tahoma" w:cs="Tahoma"/>
          <w:noProof/>
          <w:sz w:val="20"/>
          <w:szCs w:val="20"/>
          <w:lang w:eastAsia="fr-FR"/>
        </w:rPr>
      </w:pPr>
      <w:r w:rsidRPr="0009249D">
        <w:rPr>
          <w:rFonts w:ascii="Tahoma" w:hAnsi="Tahoma" w:cs="Tahoma"/>
          <w:noProof/>
          <w:sz w:val="20"/>
          <w:szCs w:val="20"/>
          <w:lang w:eastAsia="fr-FR"/>
        </w:rPr>
        <w:t>Fluency in the Ukrainian language (level C2 according to the Common European Framework of Reference for Languages);</w:t>
      </w:r>
    </w:p>
    <w:p w14:paraId="7066CED8" w14:textId="363A16F8" w:rsidR="00B22CB6" w:rsidRPr="000F4845" w:rsidRDefault="004557E0" w:rsidP="000F4845">
      <w:pPr>
        <w:numPr>
          <w:ilvl w:val="0"/>
          <w:numId w:val="6"/>
        </w:numPr>
        <w:shd w:val="clear" w:color="auto" w:fill="FFFFFF" w:themeFill="background1"/>
        <w:jc w:val="both"/>
        <w:rPr>
          <w:rFonts w:ascii="Tahoma" w:hAnsi="Tahoma" w:cs="Tahoma"/>
          <w:noProof/>
          <w:sz w:val="20"/>
          <w:szCs w:val="20"/>
          <w:lang w:val="en-US" w:eastAsia="fr-FR"/>
        </w:rPr>
      </w:pPr>
      <w:r w:rsidRPr="0009249D">
        <w:rPr>
          <w:rFonts w:ascii="Tahoma" w:hAnsi="Tahoma" w:cs="Tahoma"/>
          <w:noProof/>
          <w:sz w:val="20"/>
          <w:szCs w:val="20"/>
          <w:lang w:eastAsia="fr-FR"/>
        </w:rPr>
        <w:t>Excellent knowledge of the English language (at least level C1 according to the Common European Framework of Reference for Languages).</w:t>
      </w:r>
    </w:p>
    <w:p w14:paraId="09BC29CF" w14:textId="77777777" w:rsidR="003363E8" w:rsidRPr="00E25560" w:rsidRDefault="003363E8" w:rsidP="005E7A89">
      <w:pPr>
        <w:shd w:val="clear" w:color="auto" w:fill="FFFFFF" w:themeFill="background1"/>
        <w:rPr>
          <w:rFonts w:ascii="Tahoma" w:hAnsi="Tahoma" w:cs="Tahoma"/>
          <w:noProof/>
          <w:sz w:val="20"/>
          <w:szCs w:val="20"/>
          <w:lang w:eastAsia="fr-FR"/>
        </w:rPr>
      </w:pPr>
    </w:p>
    <w:p w14:paraId="09BC29D0" w14:textId="77777777" w:rsidR="000747C3" w:rsidRPr="00E25560" w:rsidRDefault="000747C3" w:rsidP="0073327A">
      <w:pPr>
        <w:spacing w:after="120"/>
        <w:rPr>
          <w:rFonts w:ascii="Tahoma" w:hAnsi="Tahoma" w:cs="Tahoma"/>
          <w:i/>
          <w:sz w:val="20"/>
          <w:szCs w:val="20"/>
        </w:rPr>
      </w:pPr>
      <w:r w:rsidRPr="00E25560">
        <w:rPr>
          <w:rFonts w:ascii="Tahoma" w:hAnsi="Tahoma" w:cs="Tahoma"/>
          <w:i/>
          <w:sz w:val="20"/>
          <w:szCs w:val="20"/>
        </w:rPr>
        <w:t xml:space="preserve">Award </w:t>
      </w:r>
      <w:proofErr w:type="gramStart"/>
      <w:r w:rsidRPr="00E25560">
        <w:rPr>
          <w:rFonts w:ascii="Tahoma" w:hAnsi="Tahoma" w:cs="Tahoma"/>
          <w:i/>
          <w:sz w:val="20"/>
          <w:szCs w:val="20"/>
        </w:rPr>
        <w:t>criteria</w:t>
      </w:r>
      <w:proofErr w:type="gramEnd"/>
    </w:p>
    <w:p w14:paraId="480F53A7" w14:textId="77777777" w:rsidR="00152F6D" w:rsidRPr="00B12088" w:rsidRDefault="00152F6D" w:rsidP="00B12088">
      <w:pPr>
        <w:pStyle w:val="ListParagraph"/>
        <w:numPr>
          <w:ilvl w:val="0"/>
          <w:numId w:val="29"/>
        </w:numPr>
        <w:rPr>
          <w:rFonts w:ascii="Tahoma" w:hAnsi="Tahoma" w:cs="Tahoma"/>
          <w:color w:val="000000"/>
          <w:sz w:val="20"/>
          <w:szCs w:val="20"/>
        </w:rPr>
      </w:pPr>
      <w:r w:rsidRPr="00B12088">
        <w:rPr>
          <w:rFonts w:ascii="Tahoma" w:hAnsi="Tahoma" w:cs="Tahoma"/>
          <w:color w:val="000000"/>
          <w:sz w:val="20"/>
          <w:szCs w:val="20"/>
        </w:rPr>
        <w:t>Quality of the offer (80%) for ALL Lots, including:</w:t>
      </w:r>
    </w:p>
    <w:p w14:paraId="08361AEA" w14:textId="77777777" w:rsidR="00152F6D" w:rsidRPr="0009249D" w:rsidRDefault="00152F6D" w:rsidP="000F4845">
      <w:pPr>
        <w:jc w:val="both"/>
        <w:rPr>
          <w:rFonts w:ascii="Tahoma" w:hAnsi="Tahoma" w:cs="Tahoma"/>
          <w:color w:val="000000"/>
          <w:sz w:val="20"/>
          <w:szCs w:val="20"/>
        </w:rPr>
      </w:pPr>
    </w:p>
    <w:p w14:paraId="7340654F" w14:textId="6DBD883F" w:rsidR="00152F6D" w:rsidRPr="0009249D" w:rsidRDefault="00152F6D" w:rsidP="0009249D">
      <w:pPr>
        <w:jc w:val="both"/>
        <w:rPr>
          <w:rFonts w:ascii="Tahoma" w:hAnsi="Tahoma" w:cs="Tahoma"/>
          <w:b/>
          <w:bCs/>
          <w:color w:val="000000"/>
          <w:sz w:val="20"/>
          <w:szCs w:val="20"/>
        </w:rPr>
      </w:pPr>
      <w:r w:rsidRPr="0009249D">
        <w:rPr>
          <w:rFonts w:ascii="Tahoma" w:hAnsi="Tahoma" w:cs="Tahoma"/>
          <w:b/>
          <w:bCs/>
          <w:color w:val="000000"/>
          <w:sz w:val="20"/>
          <w:szCs w:val="20"/>
        </w:rPr>
        <w:t>For Lot 4:</w:t>
      </w:r>
    </w:p>
    <w:p w14:paraId="087B7BB1" w14:textId="77777777" w:rsidR="00152F6D" w:rsidRPr="0009249D" w:rsidRDefault="00152F6D" w:rsidP="0009249D">
      <w:pPr>
        <w:jc w:val="both"/>
        <w:rPr>
          <w:rFonts w:ascii="Tahoma" w:hAnsi="Tahoma" w:cs="Tahoma"/>
          <w:b/>
          <w:bCs/>
          <w:color w:val="000000"/>
          <w:sz w:val="20"/>
          <w:szCs w:val="20"/>
        </w:rPr>
      </w:pPr>
    </w:p>
    <w:p w14:paraId="0444EFAD" w14:textId="77777777" w:rsidR="00152F6D" w:rsidRPr="0009249D" w:rsidRDefault="00152F6D" w:rsidP="0009249D">
      <w:pPr>
        <w:jc w:val="both"/>
        <w:rPr>
          <w:rFonts w:ascii="Tahoma" w:hAnsi="Tahoma" w:cs="Tahoma"/>
          <w:color w:val="000000"/>
          <w:sz w:val="20"/>
          <w:szCs w:val="20"/>
        </w:rPr>
      </w:pPr>
      <w:r w:rsidRPr="0009249D">
        <w:rPr>
          <w:rFonts w:ascii="Tahoma" w:hAnsi="Tahoma" w:cs="Tahoma"/>
          <w:b/>
          <w:bCs/>
          <w:color w:val="000000"/>
          <w:sz w:val="20"/>
          <w:szCs w:val="20"/>
        </w:rPr>
        <w:t>Criterion1:</w:t>
      </w:r>
      <w:r w:rsidRPr="0009249D">
        <w:rPr>
          <w:rFonts w:ascii="Tahoma" w:hAnsi="Tahoma" w:cs="Tahoma"/>
          <w:color w:val="000000"/>
          <w:sz w:val="20"/>
          <w:szCs w:val="20"/>
        </w:rPr>
        <w:t xml:space="preserve"> Professional experience in the fields of expertise covered by Lot of this tender (45%), consisting of:</w:t>
      </w:r>
    </w:p>
    <w:p w14:paraId="63AB6011" w14:textId="77777777" w:rsidR="00152F6D" w:rsidRPr="0009249D" w:rsidRDefault="00152F6D" w:rsidP="0009249D">
      <w:pPr>
        <w:jc w:val="both"/>
        <w:rPr>
          <w:rFonts w:ascii="Tahoma" w:hAnsi="Tahoma" w:cs="Tahoma"/>
          <w:color w:val="000000"/>
          <w:sz w:val="20"/>
          <w:szCs w:val="20"/>
        </w:rPr>
      </w:pPr>
      <w:r w:rsidRPr="0009249D">
        <w:rPr>
          <w:rFonts w:ascii="Tahoma" w:hAnsi="Tahoma" w:cs="Tahoma"/>
          <w:color w:val="000000"/>
          <w:sz w:val="20"/>
          <w:szCs w:val="20"/>
        </w:rPr>
        <w:t xml:space="preserve">- Length of relevant </w:t>
      </w:r>
      <w:proofErr w:type="gramStart"/>
      <w:r w:rsidRPr="0009249D">
        <w:rPr>
          <w:rFonts w:ascii="Tahoma" w:hAnsi="Tahoma" w:cs="Tahoma"/>
          <w:color w:val="000000"/>
          <w:sz w:val="20"/>
          <w:szCs w:val="20"/>
        </w:rPr>
        <w:t>experience;</w:t>
      </w:r>
      <w:proofErr w:type="gramEnd"/>
    </w:p>
    <w:p w14:paraId="40914A10" w14:textId="44BB49B2" w:rsidR="00152F6D" w:rsidRPr="0009249D" w:rsidRDefault="00152F6D" w:rsidP="0009249D">
      <w:pPr>
        <w:jc w:val="both"/>
        <w:rPr>
          <w:rFonts w:ascii="Tahoma" w:hAnsi="Tahoma" w:cs="Tahoma"/>
          <w:color w:val="000000"/>
          <w:sz w:val="20"/>
          <w:szCs w:val="20"/>
        </w:rPr>
      </w:pPr>
      <w:r w:rsidRPr="0009249D">
        <w:rPr>
          <w:rFonts w:ascii="Tahoma" w:hAnsi="Tahoma" w:cs="Tahoma"/>
          <w:color w:val="000000"/>
          <w:sz w:val="20"/>
          <w:szCs w:val="20"/>
        </w:rPr>
        <w:t>- Proven record of excellent knowledge of the Ukrainian context relating to human rights of members of the armed forces, good governance in the armed forces including but not limited to psychological aspects of military service, interpersonal relations in the armed forces, root-causes of and contributing factors to abusive behaviour in closed environments etc</w:t>
      </w:r>
      <w:r w:rsidR="00421649" w:rsidRPr="0009249D">
        <w:rPr>
          <w:rFonts w:ascii="Tahoma" w:hAnsi="Tahoma" w:cs="Tahoma"/>
          <w:color w:val="000000"/>
          <w:sz w:val="20"/>
          <w:szCs w:val="20"/>
        </w:rPr>
        <w:t>.</w:t>
      </w:r>
    </w:p>
    <w:p w14:paraId="20D31225" w14:textId="77777777" w:rsidR="00152F6D" w:rsidRPr="0009249D" w:rsidRDefault="00152F6D" w:rsidP="0009249D">
      <w:pPr>
        <w:jc w:val="both"/>
        <w:rPr>
          <w:rFonts w:ascii="Tahoma" w:hAnsi="Tahoma" w:cs="Tahoma"/>
          <w:color w:val="000000"/>
          <w:sz w:val="20"/>
          <w:szCs w:val="20"/>
        </w:rPr>
      </w:pPr>
    </w:p>
    <w:p w14:paraId="02FB0F8E" w14:textId="77777777" w:rsidR="00421649" w:rsidRPr="0009249D" w:rsidRDefault="00421649" w:rsidP="0009249D">
      <w:pPr>
        <w:jc w:val="both"/>
        <w:rPr>
          <w:rFonts w:ascii="Tahoma" w:hAnsi="Tahoma" w:cs="Tahoma"/>
          <w:color w:val="000000"/>
          <w:sz w:val="20"/>
          <w:szCs w:val="20"/>
        </w:rPr>
      </w:pPr>
    </w:p>
    <w:p w14:paraId="5C6BD01C" w14:textId="77777777" w:rsidR="00152F6D" w:rsidRPr="0009249D" w:rsidRDefault="00152F6D" w:rsidP="0009249D">
      <w:pPr>
        <w:jc w:val="both"/>
        <w:rPr>
          <w:rFonts w:ascii="Tahoma" w:hAnsi="Tahoma" w:cs="Tahoma"/>
          <w:color w:val="000000"/>
          <w:sz w:val="20"/>
          <w:szCs w:val="20"/>
        </w:rPr>
      </w:pPr>
      <w:r w:rsidRPr="0009249D">
        <w:rPr>
          <w:rFonts w:ascii="Tahoma" w:hAnsi="Tahoma" w:cs="Tahoma"/>
          <w:b/>
          <w:bCs/>
          <w:color w:val="000000"/>
          <w:sz w:val="20"/>
          <w:szCs w:val="20"/>
        </w:rPr>
        <w:t>Criterion 2:</w:t>
      </w:r>
      <w:r w:rsidRPr="0009249D">
        <w:rPr>
          <w:rFonts w:ascii="Tahoma" w:hAnsi="Tahoma" w:cs="Tahoma"/>
          <w:color w:val="000000"/>
          <w:sz w:val="20"/>
          <w:szCs w:val="20"/>
        </w:rPr>
        <w:t xml:space="preserve"> Quality of sample deliverables produced within the past 10 (ten) years (35%):</w:t>
      </w:r>
    </w:p>
    <w:p w14:paraId="2F1BA4A1" w14:textId="77777777" w:rsidR="00152F6D" w:rsidRPr="0009249D" w:rsidRDefault="00152F6D" w:rsidP="0009249D">
      <w:pPr>
        <w:jc w:val="both"/>
        <w:rPr>
          <w:rFonts w:ascii="Tahoma" w:hAnsi="Tahoma" w:cs="Tahoma"/>
          <w:color w:val="000000"/>
          <w:sz w:val="20"/>
          <w:szCs w:val="20"/>
        </w:rPr>
      </w:pPr>
      <w:r w:rsidRPr="0009249D">
        <w:rPr>
          <w:rFonts w:ascii="Tahoma" w:hAnsi="Tahoma" w:cs="Tahoma"/>
          <w:color w:val="000000"/>
          <w:sz w:val="20"/>
          <w:szCs w:val="20"/>
        </w:rPr>
        <w:t>- Coherence of drafting; and</w:t>
      </w:r>
    </w:p>
    <w:p w14:paraId="528781E3" w14:textId="4983F644" w:rsidR="00152F6D" w:rsidRPr="0009249D" w:rsidRDefault="00152F6D" w:rsidP="0009249D">
      <w:pPr>
        <w:jc w:val="both"/>
        <w:rPr>
          <w:rFonts w:ascii="Tahoma" w:hAnsi="Tahoma" w:cs="Tahoma"/>
          <w:color w:val="000000"/>
          <w:sz w:val="20"/>
          <w:szCs w:val="20"/>
        </w:rPr>
      </w:pPr>
      <w:r w:rsidRPr="0009249D">
        <w:rPr>
          <w:rFonts w:ascii="Tahoma" w:hAnsi="Tahoma" w:cs="Tahoma"/>
          <w:color w:val="000000"/>
          <w:sz w:val="20"/>
          <w:szCs w:val="20"/>
        </w:rPr>
        <w:t>- Relevance and adequacy of content</w:t>
      </w:r>
      <w:r w:rsidR="00421649" w:rsidRPr="0009249D">
        <w:rPr>
          <w:rFonts w:ascii="Tahoma" w:hAnsi="Tahoma" w:cs="Tahoma"/>
          <w:color w:val="000000"/>
          <w:sz w:val="20"/>
          <w:szCs w:val="20"/>
        </w:rPr>
        <w:t xml:space="preserve"> and its correspondence to the Ukrainian context and international best practices</w:t>
      </w:r>
      <w:r w:rsidRPr="0009249D">
        <w:rPr>
          <w:rFonts w:ascii="Tahoma" w:hAnsi="Tahoma" w:cs="Tahoma"/>
          <w:color w:val="000000"/>
          <w:sz w:val="20"/>
          <w:szCs w:val="20"/>
        </w:rPr>
        <w:t>.</w:t>
      </w:r>
    </w:p>
    <w:p w14:paraId="338ED3A8" w14:textId="77777777" w:rsidR="00152F6D" w:rsidRPr="0009249D" w:rsidRDefault="00152F6D" w:rsidP="0009249D">
      <w:pPr>
        <w:jc w:val="both"/>
        <w:rPr>
          <w:rFonts w:ascii="Tahoma" w:hAnsi="Tahoma" w:cs="Tahoma"/>
          <w:color w:val="000000"/>
          <w:sz w:val="20"/>
          <w:szCs w:val="20"/>
        </w:rPr>
      </w:pPr>
    </w:p>
    <w:p w14:paraId="095AA6FB" w14:textId="5B21347F" w:rsidR="00152F6D" w:rsidRPr="0009249D" w:rsidRDefault="00152F6D" w:rsidP="0009249D">
      <w:pPr>
        <w:jc w:val="both"/>
        <w:rPr>
          <w:rFonts w:ascii="Tahoma" w:hAnsi="Tahoma" w:cs="Tahoma"/>
          <w:b/>
          <w:bCs/>
          <w:color w:val="000000"/>
          <w:sz w:val="20"/>
          <w:szCs w:val="20"/>
        </w:rPr>
      </w:pPr>
      <w:r w:rsidRPr="0009249D">
        <w:rPr>
          <w:rFonts w:ascii="Tahoma" w:hAnsi="Tahoma" w:cs="Tahoma"/>
          <w:b/>
          <w:bCs/>
          <w:color w:val="000000"/>
          <w:sz w:val="20"/>
          <w:szCs w:val="20"/>
        </w:rPr>
        <w:t>For Lot 5:</w:t>
      </w:r>
    </w:p>
    <w:p w14:paraId="75C4A194" w14:textId="77777777" w:rsidR="00152F6D" w:rsidRPr="0009249D" w:rsidRDefault="00152F6D" w:rsidP="0009249D">
      <w:pPr>
        <w:jc w:val="both"/>
        <w:rPr>
          <w:rFonts w:ascii="Tahoma" w:hAnsi="Tahoma" w:cs="Tahoma"/>
          <w:b/>
          <w:bCs/>
          <w:color w:val="000000"/>
          <w:sz w:val="20"/>
          <w:szCs w:val="20"/>
        </w:rPr>
      </w:pPr>
    </w:p>
    <w:p w14:paraId="1377A607" w14:textId="77777777" w:rsidR="00152F6D" w:rsidRPr="0009249D" w:rsidRDefault="00152F6D" w:rsidP="0009249D">
      <w:pPr>
        <w:jc w:val="both"/>
        <w:rPr>
          <w:rFonts w:ascii="Tahoma" w:hAnsi="Tahoma" w:cs="Tahoma"/>
          <w:color w:val="000000"/>
          <w:sz w:val="20"/>
          <w:szCs w:val="20"/>
        </w:rPr>
      </w:pPr>
      <w:r w:rsidRPr="0009249D">
        <w:rPr>
          <w:rFonts w:ascii="Tahoma" w:hAnsi="Tahoma" w:cs="Tahoma"/>
          <w:b/>
          <w:bCs/>
          <w:color w:val="000000"/>
          <w:sz w:val="20"/>
          <w:szCs w:val="20"/>
        </w:rPr>
        <w:t>Criterion1:</w:t>
      </w:r>
      <w:r w:rsidRPr="0009249D">
        <w:rPr>
          <w:rFonts w:ascii="Tahoma" w:hAnsi="Tahoma" w:cs="Tahoma"/>
          <w:color w:val="000000"/>
          <w:sz w:val="20"/>
          <w:szCs w:val="20"/>
        </w:rPr>
        <w:t xml:space="preserve"> Professional experience in the fields of expertise covered by Lot of this tender (45%), consisting of:</w:t>
      </w:r>
    </w:p>
    <w:p w14:paraId="70290660" w14:textId="77777777" w:rsidR="00152F6D" w:rsidRPr="0009249D" w:rsidRDefault="00152F6D" w:rsidP="0009249D">
      <w:pPr>
        <w:jc w:val="both"/>
        <w:rPr>
          <w:rFonts w:ascii="Tahoma" w:hAnsi="Tahoma" w:cs="Tahoma"/>
          <w:color w:val="000000"/>
          <w:sz w:val="20"/>
          <w:szCs w:val="20"/>
        </w:rPr>
      </w:pPr>
      <w:r w:rsidRPr="0009249D">
        <w:rPr>
          <w:rFonts w:ascii="Tahoma" w:hAnsi="Tahoma" w:cs="Tahoma"/>
          <w:color w:val="000000"/>
          <w:sz w:val="20"/>
          <w:szCs w:val="20"/>
        </w:rPr>
        <w:t xml:space="preserve">- Length of relevant </w:t>
      </w:r>
      <w:proofErr w:type="gramStart"/>
      <w:r w:rsidRPr="0009249D">
        <w:rPr>
          <w:rFonts w:ascii="Tahoma" w:hAnsi="Tahoma" w:cs="Tahoma"/>
          <w:color w:val="000000"/>
          <w:sz w:val="20"/>
          <w:szCs w:val="20"/>
        </w:rPr>
        <w:t>experience;</w:t>
      </w:r>
      <w:proofErr w:type="gramEnd"/>
    </w:p>
    <w:p w14:paraId="5A2AAF10" w14:textId="6858F40D" w:rsidR="00D27560" w:rsidRPr="0009249D" w:rsidRDefault="00152F6D" w:rsidP="0009249D">
      <w:pPr>
        <w:jc w:val="both"/>
        <w:rPr>
          <w:rFonts w:ascii="Tahoma" w:hAnsi="Tahoma" w:cs="Tahoma"/>
          <w:color w:val="000000"/>
          <w:sz w:val="20"/>
          <w:szCs w:val="20"/>
        </w:rPr>
      </w:pPr>
      <w:r w:rsidRPr="0009249D">
        <w:rPr>
          <w:rFonts w:ascii="Tahoma" w:hAnsi="Tahoma" w:cs="Tahoma"/>
          <w:color w:val="000000"/>
          <w:sz w:val="20"/>
          <w:szCs w:val="20"/>
        </w:rPr>
        <w:t>- Proven record of excellent knowledge of the English and Ukrainian terminology relating to human rights</w:t>
      </w:r>
      <w:r w:rsidR="00421649" w:rsidRPr="0009249D">
        <w:rPr>
          <w:rFonts w:ascii="Tahoma" w:hAnsi="Tahoma" w:cs="Tahoma"/>
          <w:color w:val="000000"/>
          <w:sz w:val="20"/>
          <w:szCs w:val="20"/>
        </w:rPr>
        <w:t xml:space="preserve">, </w:t>
      </w:r>
      <w:r w:rsidRPr="0009249D">
        <w:rPr>
          <w:rFonts w:ascii="Tahoma" w:hAnsi="Tahoma" w:cs="Tahoma"/>
          <w:color w:val="000000"/>
          <w:sz w:val="20"/>
          <w:szCs w:val="20"/>
        </w:rPr>
        <w:t>notions and categories in military legislation, criminal justice sector legislation, disciplinary and/or administrative legislation etc</w:t>
      </w:r>
      <w:r w:rsidR="00421649" w:rsidRPr="0009249D">
        <w:rPr>
          <w:rFonts w:ascii="Tahoma" w:hAnsi="Tahoma" w:cs="Tahoma"/>
          <w:color w:val="000000"/>
          <w:sz w:val="20"/>
          <w:szCs w:val="20"/>
        </w:rPr>
        <w:t>.</w:t>
      </w:r>
    </w:p>
    <w:p w14:paraId="54170EF3" w14:textId="77777777" w:rsidR="00152F6D" w:rsidRPr="0009249D" w:rsidRDefault="00152F6D" w:rsidP="0009249D">
      <w:pPr>
        <w:jc w:val="both"/>
        <w:rPr>
          <w:rFonts w:ascii="Tahoma" w:hAnsi="Tahoma" w:cs="Tahoma"/>
          <w:color w:val="000000"/>
          <w:sz w:val="20"/>
          <w:szCs w:val="20"/>
        </w:rPr>
      </w:pPr>
    </w:p>
    <w:p w14:paraId="13A57518" w14:textId="41B2887B" w:rsidR="00152F6D" w:rsidRPr="0009249D" w:rsidRDefault="00152F6D" w:rsidP="0009249D">
      <w:pPr>
        <w:jc w:val="both"/>
        <w:rPr>
          <w:rFonts w:ascii="Tahoma" w:hAnsi="Tahoma" w:cs="Tahoma"/>
          <w:color w:val="000000"/>
          <w:sz w:val="20"/>
          <w:szCs w:val="20"/>
        </w:rPr>
      </w:pPr>
      <w:r w:rsidRPr="0009249D">
        <w:rPr>
          <w:rFonts w:ascii="Tahoma" w:hAnsi="Tahoma" w:cs="Tahoma"/>
          <w:b/>
          <w:bCs/>
          <w:color w:val="000000"/>
          <w:sz w:val="20"/>
          <w:szCs w:val="20"/>
        </w:rPr>
        <w:lastRenderedPageBreak/>
        <w:t>Criterion 2:</w:t>
      </w:r>
      <w:r w:rsidRPr="0009249D">
        <w:rPr>
          <w:rFonts w:ascii="Tahoma" w:hAnsi="Tahoma" w:cs="Tahoma"/>
          <w:color w:val="000000"/>
          <w:sz w:val="20"/>
          <w:szCs w:val="20"/>
        </w:rPr>
        <w:t xml:space="preserve"> Quality of sample deliverables (35%):</w:t>
      </w:r>
    </w:p>
    <w:p w14:paraId="4D89D403" w14:textId="77777777" w:rsidR="00152F6D" w:rsidRPr="0009249D" w:rsidRDefault="00152F6D" w:rsidP="0009249D">
      <w:pPr>
        <w:jc w:val="both"/>
        <w:rPr>
          <w:rFonts w:ascii="Tahoma" w:hAnsi="Tahoma" w:cs="Tahoma"/>
          <w:color w:val="000000"/>
          <w:sz w:val="20"/>
          <w:szCs w:val="20"/>
        </w:rPr>
      </w:pPr>
      <w:r w:rsidRPr="0009249D">
        <w:rPr>
          <w:rFonts w:ascii="Tahoma" w:hAnsi="Tahoma" w:cs="Tahoma"/>
          <w:color w:val="000000"/>
          <w:sz w:val="20"/>
          <w:szCs w:val="20"/>
        </w:rPr>
        <w:t>- Coherence of drafting; and</w:t>
      </w:r>
    </w:p>
    <w:p w14:paraId="0A451AF0" w14:textId="77777777" w:rsidR="000D0C57" w:rsidRDefault="00152F6D" w:rsidP="0009249D">
      <w:pPr>
        <w:jc w:val="both"/>
        <w:rPr>
          <w:rFonts w:ascii="Tahoma" w:hAnsi="Tahoma" w:cs="Tahoma"/>
          <w:color w:val="000000"/>
          <w:sz w:val="20"/>
          <w:szCs w:val="20"/>
        </w:rPr>
      </w:pPr>
      <w:r w:rsidRPr="0009249D">
        <w:rPr>
          <w:rFonts w:ascii="Tahoma" w:hAnsi="Tahoma" w:cs="Tahoma"/>
          <w:color w:val="000000"/>
          <w:sz w:val="20"/>
          <w:szCs w:val="20"/>
        </w:rPr>
        <w:t>- Relevance and adequacy of content</w:t>
      </w:r>
      <w:r w:rsidR="00421649" w:rsidRPr="0009249D">
        <w:rPr>
          <w:rFonts w:ascii="Tahoma" w:hAnsi="Tahoma" w:cs="Tahoma"/>
          <w:color w:val="000000"/>
          <w:sz w:val="20"/>
          <w:szCs w:val="20"/>
        </w:rPr>
        <w:t xml:space="preserve"> and its correspondence to Ukrainian legislative terminology</w:t>
      </w:r>
    </w:p>
    <w:p w14:paraId="3FFE4539" w14:textId="77777777" w:rsidR="00152F6D" w:rsidRPr="0030139C" w:rsidRDefault="00152F6D" w:rsidP="0009249D">
      <w:pPr>
        <w:jc w:val="both"/>
        <w:rPr>
          <w:rFonts w:ascii="Tahoma" w:hAnsi="Tahoma" w:cs="Tahoma"/>
          <w:color w:val="000000"/>
          <w:sz w:val="20"/>
          <w:szCs w:val="20"/>
        </w:rPr>
      </w:pPr>
    </w:p>
    <w:p w14:paraId="09BC29D4" w14:textId="35C50234" w:rsidR="007B0391" w:rsidRPr="00152F6D" w:rsidRDefault="00152F6D" w:rsidP="0009249D">
      <w:pPr>
        <w:numPr>
          <w:ilvl w:val="0"/>
          <w:numId w:val="8"/>
        </w:numPr>
        <w:jc w:val="both"/>
        <w:rPr>
          <w:rFonts w:ascii="Tahoma" w:hAnsi="Tahoma" w:cs="Tahoma"/>
          <w:color w:val="000000" w:themeColor="text1"/>
          <w:sz w:val="20"/>
          <w:szCs w:val="20"/>
        </w:rPr>
      </w:pPr>
      <w:r w:rsidRPr="00A16C4C">
        <w:rPr>
          <w:rFonts w:ascii="Tahoma" w:hAnsi="Tahoma" w:cs="Tahoma"/>
          <w:color w:val="000000" w:themeColor="text1"/>
          <w:sz w:val="20"/>
          <w:szCs w:val="20"/>
        </w:rPr>
        <w:t xml:space="preserve">Financial offer </w:t>
      </w:r>
      <w:r>
        <w:rPr>
          <w:rFonts w:ascii="Tahoma" w:hAnsi="Tahoma" w:cs="Tahoma"/>
          <w:color w:val="000000" w:themeColor="text1"/>
          <w:sz w:val="20"/>
          <w:szCs w:val="20"/>
        </w:rPr>
        <w:t xml:space="preserve">for </w:t>
      </w:r>
      <w:r w:rsidRPr="00362561">
        <w:rPr>
          <w:rFonts w:ascii="Tahoma" w:hAnsi="Tahoma" w:cs="Tahoma"/>
          <w:b/>
          <w:bCs/>
          <w:color w:val="000000" w:themeColor="text1"/>
          <w:sz w:val="20"/>
          <w:szCs w:val="20"/>
        </w:rPr>
        <w:t>ALL Lots</w:t>
      </w:r>
      <w:r>
        <w:rPr>
          <w:rFonts w:ascii="Tahoma" w:hAnsi="Tahoma" w:cs="Tahoma"/>
          <w:color w:val="000000" w:themeColor="text1"/>
          <w:sz w:val="20"/>
          <w:szCs w:val="20"/>
        </w:rPr>
        <w:t xml:space="preserve"> </w:t>
      </w:r>
      <w:r w:rsidRPr="00A16C4C">
        <w:rPr>
          <w:rFonts w:ascii="Tahoma" w:hAnsi="Tahoma" w:cs="Tahoma"/>
          <w:color w:val="000000" w:themeColor="text1"/>
          <w:sz w:val="20"/>
          <w:szCs w:val="20"/>
        </w:rPr>
        <w:t>(</w:t>
      </w:r>
      <w:r>
        <w:rPr>
          <w:rFonts w:ascii="Tahoma" w:hAnsi="Tahoma" w:cs="Tahoma"/>
          <w:color w:val="000000" w:themeColor="text1"/>
          <w:sz w:val="20"/>
          <w:szCs w:val="20"/>
        </w:rPr>
        <w:t>20</w:t>
      </w:r>
      <w:r w:rsidRPr="00A16C4C">
        <w:rPr>
          <w:rFonts w:ascii="Tahoma" w:hAnsi="Tahoma" w:cs="Tahoma"/>
          <w:color w:val="000000" w:themeColor="text1"/>
          <w:sz w:val="20"/>
          <w:szCs w:val="20"/>
        </w:rPr>
        <w:t>%).</w:t>
      </w:r>
    </w:p>
    <w:p w14:paraId="5109601B" w14:textId="77777777" w:rsidR="00BC5229" w:rsidRDefault="00BC5229" w:rsidP="0009249D">
      <w:pPr>
        <w:jc w:val="both"/>
        <w:rPr>
          <w:rFonts w:ascii="Tahoma" w:hAnsi="Tahoma" w:cs="Tahoma"/>
          <w:sz w:val="20"/>
          <w:szCs w:val="20"/>
        </w:rPr>
      </w:pPr>
    </w:p>
    <w:p w14:paraId="7BB5FF5D" w14:textId="77777777" w:rsidR="00A0139F" w:rsidRDefault="00A0139F" w:rsidP="0009249D">
      <w:pPr>
        <w:keepLines/>
        <w:autoSpaceDE w:val="0"/>
        <w:autoSpaceDN w:val="0"/>
        <w:adjustRightInd w:val="0"/>
        <w:contextualSpacing/>
        <w:jc w:val="both"/>
        <w:rPr>
          <w:rFonts w:ascii="Tahoma" w:hAnsi="Tahoma" w:cs="Tahoma"/>
          <w:color w:val="000000" w:themeColor="text1"/>
          <w:sz w:val="20"/>
          <w:szCs w:val="20"/>
        </w:rPr>
      </w:pPr>
      <w:r w:rsidRPr="00A16C4C">
        <w:rPr>
          <w:rFonts w:ascii="Tahoma" w:hAnsi="Tahoma" w:cs="Tahoma"/>
          <w:color w:val="000000" w:themeColor="text1"/>
          <w:sz w:val="20"/>
          <w:szCs w:val="20"/>
        </w:rPr>
        <w:t>The Council reserves the right to hold interviews with tenderers.</w:t>
      </w:r>
    </w:p>
    <w:p w14:paraId="10129A55" w14:textId="77777777" w:rsidR="00A0139F" w:rsidRPr="00A16C4C" w:rsidRDefault="00A0139F" w:rsidP="0009249D">
      <w:pPr>
        <w:keepLines/>
        <w:autoSpaceDE w:val="0"/>
        <w:autoSpaceDN w:val="0"/>
        <w:adjustRightInd w:val="0"/>
        <w:contextualSpacing/>
        <w:jc w:val="both"/>
        <w:rPr>
          <w:rFonts w:ascii="Tahoma" w:hAnsi="Tahoma" w:cs="Tahoma"/>
          <w:sz w:val="20"/>
          <w:szCs w:val="20"/>
        </w:rPr>
      </w:pPr>
    </w:p>
    <w:p w14:paraId="34B778FC" w14:textId="77777777" w:rsidR="00A0139F" w:rsidRPr="00362561" w:rsidRDefault="00A0139F" w:rsidP="0009249D">
      <w:pPr>
        <w:shd w:val="clear" w:color="auto" w:fill="FFFFFF" w:themeFill="background1"/>
        <w:jc w:val="both"/>
        <w:rPr>
          <w:rFonts w:ascii="Tahoma" w:hAnsi="Tahoma" w:cs="Tahoma"/>
          <w:b/>
          <w:bCs/>
          <w:sz w:val="20"/>
          <w:szCs w:val="20"/>
        </w:rPr>
      </w:pPr>
      <w:r w:rsidRPr="00362561">
        <w:rPr>
          <w:rFonts w:ascii="Tahoma" w:hAnsi="Tahoma" w:cs="Tahoma"/>
          <w:b/>
          <w:bCs/>
          <w:sz w:val="20"/>
          <w:szCs w:val="20"/>
        </w:rPr>
        <w:t>Multiple tendering is not authorised.</w:t>
      </w:r>
    </w:p>
    <w:p w14:paraId="09BC29D6" w14:textId="77777777" w:rsidR="00042341" w:rsidRPr="00E25560" w:rsidRDefault="00042341" w:rsidP="0009249D">
      <w:pPr>
        <w:jc w:val="both"/>
        <w:rPr>
          <w:rFonts w:ascii="Tahoma" w:hAnsi="Tahoma" w:cs="Tahoma"/>
          <w:sz w:val="20"/>
          <w:szCs w:val="20"/>
        </w:rPr>
      </w:pPr>
    </w:p>
    <w:p w14:paraId="49293079" w14:textId="451AB911" w:rsidR="00BB6239" w:rsidRPr="00D0085E" w:rsidRDefault="00BB6239" w:rsidP="0009249D">
      <w:pPr>
        <w:pStyle w:val="ListParagraph"/>
        <w:numPr>
          <w:ilvl w:val="0"/>
          <w:numId w:val="15"/>
        </w:numPr>
        <w:spacing w:after="120"/>
        <w:jc w:val="both"/>
        <w:rPr>
          <w:rFonts w:ascii="Tahoma" w:hAnsi="Tahoma" w:cs="Tahoma"/>
          <w:smallCaps/>
          <w:sz w:val="20"/>
          <w:szCs w:val="20"/>
        </w:rPr>
      </w:pPr>
      <w:r w:rsidRPr="00D0085E">
        <w:rPr>
          <w:rFonts w:ascii="Tahoma" w:hAnsi="Tahoma" w:cs="Tahoma"/>
          <w:smallCaps/>
          <w:sz w:val="20"/>
          <w:szCs w:val="20"/>
        </w:rPr>
        <w:t>NEGOTIATIONS</w:t>
      </w:r>
    </w:p>
    <w:p w14:paraId="1C756FB6" w14:textId="4D31F03B" w:rsidR="00BB6239" w:rsidRPr="00BB6239" w:rsidRDefault="00BB6239" w:rsidP="0009249D">
      <w:pPr>
        <w:spacing w:after="120"/>
        <w:jc w:val="both"/>
        <w:rPr>
          <w:rFonts w:ascii="Tahoma" w:hAnsi="Tahoma" w:cs="Tahoma"/>
          <w:smallCaps/>
          <w:sz w:val="20"/>
          <w:szCs w:val="20"/>
        </w:rPr>
      </w:pPr>
      <w:bookmarkStart w:id="20" w:name="_Hlk12554081"/>
      <w:r w:rsidRPr="00BB6239">
        <w:rPr>
          <w:rFonts w:ascii="Tahoma" w:hAnsi="Tahoma" w:cs="Tahoma"/>
          <w:sz w:val="20"/>
          <w:szCs w:val="20"/>
        </w:rPr>
        <w:t xml:space="preserve">The Council reserves the right to </w:t>
      </w:r>
      <w:proofErr w:type="gramStart"/>
      <w:r w:rsidRPr="00BB6239">
        <w:rPr>
          <w:rFonts w:ascii="Tahoma" w:hAnsi="Tahoma" w:cs="Tahoma"/>
          <w:sz w:val="20"/>
          <w:szCs w:val="20"/>
        </w:rPr>
        <w:t>hold negotiations</w:t>
      </w:r>
      <w:proofErr w:type="gramEnd"/>
      <w:r w:rsidRPr="00BB6239">
        <w:rPr>
          <w:rFonts w:ascii="Tahoma" w:hAnsi="Tahoma" w:cs="Tahoma"/>
          <w:sz w:val="20"/>
          <w:szCs w:val="20"/>
        </w:rPr>
        <w:t xml:space="preserve"> with the bidders in accordance with Article 20 of Rule 1395</w:t>
      </w:r>
      <w:r>
        <w:rPr>
          <w:rFonts w:ascii="Tahoma" w:hAnsi="Tahoma" w:cs="Tahoma"/>
          <w:sz w:val="20"/>
          <w:szCs w:val="20"/>
        </w:rPr>
        <w:t>.</w:t>
      </w:r>
    </w:p>
    <w:bookmarkEnd w:id="20"/>
    <w:p w14:paraId="09BC29D7" w14:textId="09F9A485" w:rsidR="00BB5732" w:rsidRPr="00E25560" w:rsidRDefault="00D22682" w:rsidP="0009249D">
      <w:pPr>
        <w:pStyle w:val="ListParagraph"/>
        <w:numPr>
          <w:ilvl w:val="0"/>
          <w:numId w:val="15"/>
        </w:numPr>
        <w:spacing w:after="120"/>
        <w:jc w:val="both"/>
        <w:rPr>
          <w:rFonts w:ascii="Tahoma" w:hAnsi="Tahoma" w:cs="Tahoma"/>
          <w:smallCaps/>
          <w:sz w:val="20"/>
          <w:szCs w:val="20"/>
        </w:rPr>
      </w:pPr>
      <w:r w:rsidRPr="00E25560">
        <w:rPr>
          <w:rFonts w:ascii="Tahoma" w:hAnsi="Tahoma" w:cs="Tahoma"/>
          <w:smallCaps/>
          <w:sz w:val="20"/>
          <w:szCs w:val="20"/>
        </w:rPr>
        <w:t>DOCUMENTS TO BE PROVIDED</w:t>
      </w:r>
    </w:p>
    <w:p w14:paraId="09BC29D8" w14:textId="5F7F3377" w:rsidR="001063F1" w:rsidRPr="00E25560" w:rsidRDefault="001063F1" w:rsidP="0009249D">
      <w:pPr>
        <w:numPr>
          <w:ilvl w:val="0"/>
          <w:numId w:val="4"/>
        </w:numPr>
        <w:ind w:left="714" w:hanging="357"/>
        <w:jc w:val="both"/>
        <w:rPr>
          <w:rFonts w:ascii="Tahoma" w:hAnsi="Tahoma" w:cs="Tahoma"/>
          <w:b/>
          <w:sz w:val="20"/>
          <w:szCs w:val="20"/>
        </w:rPr>
      </w:pPr>
      <w:r w:rsidRPr="00BA61B7">
        <w:rPr>
          <w:rFonts w:ascii="Tahoma" w:hAnsi="Tahoma" w:cs="Tahoma"/>
          <w:b/>
          <w:bCs/>
          <w:sz w:val="20"/>
          <w:szCs w:val="20"/>
        </w:rPr>
        <w:t>A completed and signed copy of the Act</w:t>
      </w:r>
      <w:r w:rsidRPr="00E25560">
        <w:rPr>
          <w:rFonts w:ascii="Tahoma" w:hAnsi="Tahoma" w:cs="Tahoma"/>
          <w:b/>
          <w:sz w:val="20"/>
          <w:szCs w:val="20"/>
        </w:rPr>
        <w:t xml:space="preserve"> of Engagement</w:t>
      </w:r>
      <w:r w:rsidR="00A7429C" w:rsidRPr="00E25560">
        <w:rPr>
          <w:rStyle w:val="FootnoteReference"/>
          <w:rFonts w:ascii="Tahoma" w:hAnsi="Tahoma" w:cs="Tahoma"/>
          <w:b/>
          <w:sz w:val="20"/>
          <w:szCs w:val="20"/>
        </w:rPr>
        <w:footnoteReference w:id="3"/>
      </w:r>
      <w:r w:rsidRPr="00E25560">
        <w:rPr>
          <w:rFonts w:ascii="Tahoma" w:hAnsi="Tahoma" w:cs="Tahoma"/>
          <w:b/>
          <w:sz w:val="20"/>
          <w:szCs w:val="20"/>
        </w:rPr>
        <w:t xml:space="preserve"> </w:t>
      </w:r>
      <w:r w:rsidRPr="00E25560">
        <w:rPr>
          <w:rFonts w:ascii="Tahoma" w:hAnsi="Tahoma" w:cs="Tahoma"/>
          <w:sz w:val="20"/>
          <w:szCs w:val="20"/>
        </w:rPr>
        <w:t>(See attached</w:t>
      </w:r>
      <w:proofErr w:type="gramStart"/>
      <w:r w:rsidR="0073327A" w:rsidRPr="00E25560">
        <w:rPr>
          <w:rFonts w:ascii="Tahoma" w:hAnsi="Tahoma" w:cs="Tahoma"/>
          <w:sz w:val="20"/>
          <w:szCs w:val="20"/>
        </w:rPr>
        <w:t>)</w:t>
      </w:r>
      <w:r w:rsidRPr="00E25560">
        <w:rPr>
          <w:rFonts w:ascii="Tahoma" w:hAnsi="Tahoma" w:cs="Tahoma"/>
          <w:sz w:val="20"/>
          <w:szCs w:val="20"/>
        </w:rPr>
        <w:t>;</w:t>
      </w:r>
      <w:proofErr w:type="gramEnd"/>
    </w:p>
    <w:p w14:paraId="22DCEAE0" w14:textId="49A9E94A" w:rsidR="0073327A" w:rsidRPr="0009249D" w:rsidRDefault="00B74E23" w:rsidP="0009249D">
      <w:pPr>
        <w:numPr>
          <w:ilvl w:val="0"/>
          <w:numId w:val="4"/>
        </w:numPr>
        <w:ind w:left="714" w:hanging="357"/>
        <w:jc w:val="both"/>
        <w:rPr>
          <w:rFonts w:ascii="Tahoma" w:hAnsi="Tahoma" w:cs="Tahoma"/>
          <w:b/>
          <w:sz w:val="20"/>
          <w:szCs w:val="20"/>
        </w:rPr>
      </w:pPr>
      <w:r w:rsidRPr="0009249D">
        <w:rPr>
          <w:rFonts w:ascii="Tahoma" w:hAnsi="Tahoma" w:cs="Tahoma"/>
          <w:sz w:val="20"/>
          <w:szCs w:val="20"/>
        </w:rPr>
        <w:t>A detailed CV</w:t>
      </w:r>
      <w:r w:rsidR="00A0139F" w:rsidRPr="0009249D">
        <w:rPr>
          <w:rFonts w:ascii="Tahoma" w:hAnsi="Tahoma" w:cs="Tahoma"/>
          <w:sz w:val="20"/>
          <w:szCs w:val="20"/>
        </w:rPr>
        <w:t xml:space="preserve"> (3 pages maximum)</w:t>
      </w:r>
      <w:r w:rsidRPr="0009249D">
        <w:rPr>
          <w:rFonts w:ascii="Tahoma" w:hAnsi="Tahoma" w:cs="Tahoma"/>
          <w:sz w:val="20"/>
          <w:szCs w:val="20"/>
        </w:rPr>
        <w:t xml:space="preserve">, preferably in </w:t>
      </w:r>
      <w:proofErr w:type="spellStart"/>
      <w:r w:rsidRPr="0009249D">
        <w:rPr>
          <w:rFonts w:ascii="Tahoma" w:hAnsi="Tahoma" w:cs="Tahoma"/>
          <w:sz w:val="20"/>
          <w:szCs w:val="20"/>
        </w:rPr>
        <w:t>Europ</w:t>
      </w:r>
      <w:r w:rsidR="00171C1F" w:rsidRPr="0009249D">
        <w:rPr>
          <w:rFonts w:ascii="Tahoma" w:hAnsi="Tahoma" w:cs="Tahoma"/>
          <w:sz w:val="20"/>
          <w:szCs w:val="20"/>
        </w:rPr>
        <w:t>ass</w:t>
      </w:r>
      <w:proofErr w:type="spellEnd"/>
      <w:r w:rsidR="00171C1F" w:rsidRPr="0009249D">
        <w:rPr>
          <w:rFonts w:ascii="Tahoma" w:hAnsi="Tahoma" w:cs="Tahoma"/>
          <w:sz w:val="20"/>
          <w:szCs w:val="20"/>
        </w:rPr>
        <w:t xml:space="preserve"> Format, demonstrating clearly that the tenderer fulfils the eligibility</w:t>
      </w:r>
      <w:r w:rsidR="00A0139F" w:rsidRPr="0009249D">
        <w:rPr>
          <w:rFonts w:ascii="Tahoma" w:hAnsi="Tahoma" w:cs="Tahoma"/>
          <w:sz w:val="20"/>
          <w:szCs w:val="20"/>
        </w:rPr>
        <w:t xml:space="preserve"> and/or award</w:t>
      </w:r>
      <w:r w:rsidR="00171C1F" w:rsidRPr="0009249D">
        <w:rPr>
          <w:rFonts w:ascii="Tahoma" w:hAnsi="Tahoma" w:cs="Tahoma"/>
          <w:sz w:val="20"/>
          <w:szCs w:val="20"/>
        </w:rPr>
        <w:t xml:space="preserve"> </w:t>
      </w:r>
      <w:proofErr w:type="gramStart"/>
      <w:r w:rsidR="00171C1F" w:rsidRPr="0009249D">
        <w:rPr>
          <w:rFonts w:ascii="Tahoma" w:hAnsi="Tahoma" w:cs="Tahoma"/>
          <w:sz w:val="20"/>
          <w:szCs w:val="20"/>
        </w:rPr>
        <w:t>criteria;</w:t>
      </w:r>
      <w:proofErr w:type="gramEnd"/>
    </w:p>
    <w:p w14:paraId="3B5AC5EF" w14:textId="1BEC05F3" w:rsidR="00A0139F" w:rsidRPr="0009249D" w:rsidRDefault="00D7040D" w:rsidP="0009249D">
      <w:pPr>
        <w:numPr>
          <w:ilvl w:val="0"/>
          <w:numId w:val="4"/>
        </w:numPr>
        <w:ind w:left="714" w:hanging="357"/>
        <w:jc w:val="both"/>
        <w:rPr>
          <w:rFonts w:ascii="Tahoma" w:hAnsi="Tahoma" w:cs="Tahoma"/>
          <w:color w:val="000000" w:themeColor="text1"/>
          <w:sz w:val="20"/>
          <w:szCs w:val="20"/>
        </w:rPr>
      </w:pPr>
      <w:r w:rsidRPr="0009249D">
        <w:rPr>
          <w:rFonts w:ascii="Tahoma" w:hAnsi="Tahoma" w:cs="Tahoma"/>
          <w:color w:val="000000" w:themeColor="text1"/>
          <w:sz w:val="20"/>
          <w:szCs w:val="20"/>
        </w:rPr>
        <w:t>R</w:t>
      </w:r>
      <w:r w:rsidR="00BB3FCE" w:rsidRPr="0009249D">
        <w:rPr>
          <w:rFonts w:ascii="Tahoma" w:hAnsi="Tahoma" w:cs="Tahoma"/>
          <w:color w:val="000000" w:themeColor="text1"/>
          <w:sz w:val="20"/>
          <w:szCs w:val="20"/>
        </w:rPr>
        <w:t>egistration documents</w:t>
      </w:r>
      <w:r w:rsidRPr="0009249D">
        <w:rPr>
          <w:rFonts w:ascii="Tahoma" w:hAnsi="Tahoma" w:cs="Tahoma"/>
          <w:color w:val="000000" w:themeColor="text1"/>
          <w:sz w:val="20"/>
          <w:szCs w:val="20"/>
        </w:rPr>
        <w:t xml:space="preserve">, for legal persons </w:t>
      </w:r>
      <w:proofErr w:type="gramStart"/>
      <w:r w:rsidRPr="0009249D">
        <w:rPr>
          <w:rFonts w:ascii="Tahoma" w:hAnsi="Tahoma" w:cs="Tahoma"/>
          <w:color w:val="000000" w:themeColor="text1"/>
          <w:sz w:val="20"/>
          <w:szCs w:val="20"/>
        </w:rPr>
        <w:t>only;</w:t>
      </w:r>
      <w:proofErr w:type="gramEnd"/>
    </w:p>
    <w:p w14:paraId="1DC3FA2C" w14:textId="77777777" w:rsidR="00F13DA2" w:rsidRPr="0009249D" w:rsidRDefault="00F13DA2" w:rsidP="0009249D">
      <w:pPr>
        <w:numPr>
          <w:ilvl w:val="0"/>
          <w:numId w:val="4"/>
        </w:numPr>
        <w:jc w:val="both"/>
        <w:rPr>
          <w:rFonts w:ascii="Tahoma" w:hAnsi="Tahoma" w:cs="Tahoma"/>
          <w:b/>
          <w:sz w:val="20"/>
          <w:szCs w:val="20"/>
        </w:rPr>
      </w:pPr>
      <w:r w:rsidRPr="0009249D">
        <w:rPr>
          <w:rFonts w:ascii="Tahoma" w:hAnsi="Tahoma" w:cs="Tahoma"/>
          <w:bCs/>
          <w:sz w:val="20"/>
          <w:szCs w:val="20"/>
        </w:rPr>
        <w:t>At least two samples of relevant work by the tenderer under a specific Lot, one in Ukrainian and one in English (for Lot 5, both the original and reviewed/produced documents must be submitted as one sample</w:t>
      </w:r>
      <w:proofErr w:type="gramStart"/>
      <w:r w:rsidRPr="0009249D">
        <w:rPr>
          <w:rFonts w:ascii="Tahoma" w:hAnsi="Tahoma" w:cs="Tahoma"/>
          <w:bCs/>
          <w:sz w:val="20"/>
          <w:szCs w:val="20"/>
        </w:rPr>
        <w:t>);</w:t>
      </w:r>
      <w:proofErr w:type="gramEnd"/>
    </w:p>
    <w:p w14:paraId="26D5E23D" w14:textId="74917EE1" w:rsidR="0073327A" w:rsidRPr="0009249D" w:rsidRDefault="00A0139F" w:rsidP="0009249D">
      <w:pPr>
        <w:numPr>
          <w:ilvl w:val="0"/>
          <w:numId w:val="4"/>
        </w:numPr>
        <w:ind w:left="714"/>
        <w:jc w:val="both"/>
        <w:rPr>
          <w:rFonts w:ascii="Tahoma" w:hAnsi="Tahoma" w:cs="Tahoma"/>
          <w:color w:val="000000" w:themeColor="text1"/>
          <w:sz w:val="20"/>
          <w:szCs w:val="20"/>
        </w:rPr>
      </w:pPr>
      <w:r w:rsidRPr="0009249D">
        <w:rPr>
          <w:rFonts w:ascii="Tahoma" w:hAnsi="Tahoma" w:cs="Tahoma"/>
          <w:bCs/>
          <w:sz w:val="20"/>
          <w:szCs w:val="20"/>
        </w:rPr>
        <w:t>At least two references (with position, phone number and email of reference persons).</w:t>
      </w:r>
      <w:r w:rsidR="009913BF" w:rsidRPr="0009249D">
        <w:rPr>
          <w:rFonts w:ascii="Tahoma" w:hAnsi="Tahoma" w:cs="Tahoma"/>
          <w:bCs/>
          <w:sz w:val="20"/>
          <w:szCs w:val="20"/>
        </w:rPr>
        <w:t xml:space="preserve"> </w:t>
      </w:r>
    </w:p>
    <w:p w14:paraId="71B63F83" w14:textId="77777777" w:rsidR="004557E0" w:rsidRPr="0009249D" w:rsidRDefault="004557E0" w:rsidP="0009249D">
      <w:pPr>
        <w:ind w:left="714"/>
        <w:jc w:val="both"/>
        <w:rPr>
          <w:rFonts w:ascii="Tahoma" w:hAnsi="Tahoma" w:cs="Tahoma"/>
          <w:color w:val="000000" w:themeColor="text1"/>
          <w:sz w:val="20"/>
          <w:szCs w:val="20"/>
        </w:rPr>
      </w:pPr>
    </w:p>
    <w:p w14:paraId="7AFCE112" w14:textId="42D360CE" w:rsidR="00DF63F8" w:rsidRPr="00E25560" w:rsidRDefault="00DF63F8" w:rsidP="0009249D">
      <w:pPr>
        <w:shd w:val="clear" w:color="auto" w:fill="FFFFFF" w:themeFill="background1"/>
        <w:jc w:val="both"/>
        <w:rPr>
          <w:rFonts w:ascii="Tahoma" w:hAnsi="Tahoma" w:cs="Tahoma"/>
          <w:b/>
          <w:color w:val="000000" w:themeColor="text1"/>
          <w:sz w:val="20"/>
        </w:rPr>
      </w:pPr>
      <w:r w:rsidRPr="0009249D">
        <w:rPr>
          <w:rFonts w:ascii="Tahoma" w:hAnsi="Tahoma" w:cs="Tahoma"/>
          <w:b/>
          <w:color w:val="000000" w:themeColor="text1"/>
          <w:sz w:val="20"/>
        </w:rPr>
        <w:t>All documents shall be submitted in English</w:t>
      </w:r>
      <w:r w:rsidR="00421649" w:rsidRPr="0009249D">
        <w:rPr>
          <w:rFonts w:ascii="Tahoma" w:hAnsi="Tahoma" w:cs="Tahoma"/>
          <w:b/>
          <w:color w:val="000000" w:themeColor="text1"/>
          <w:sz w:val="20"/>
        </w:rPr>
        <w:t xml:space="preserve"> (except for the ones explicitly required in Ukrainian)</w:t>
      </w:r>
      <w:r w:rsidRPr="0009249D">
        <w:rPr>
          <w:rFonts w:ascii="Tahoma" w:hAnsi="Tahoma" w:cs="Tahoma"/>
          <w:b/>
          <w:color w:val="000000" w:themeColor="text1"/>
          <w:sz w:val="20"/>
        </w:rPr>
        <w:t>, failure to do so will result in the exclusion of the tender.</w:t>
      </w:r>
      <w:r w:rsidRPr="00E25560">
        <w:rPr>
          <w:rFonts w:ascii="Tahoma" w:hAnsi="Tahoma" w:cs="Tahoma"/>
          <w:b/>
          <w:color w:val="000000" w:themeColor="text1"/>
          <w:sz w:val="20"/>
        </w:rPr>
        <w:t xml:space="preserve"> </w:t>
      </w:r>
    </w:p>
    <w:p w14:paraId="6820F6D4" w14:textId="77777777" w:rsidR="00A0139F" w:rsidRDefault="00A0139F" w:rsidP="0009249D">
      <w:pPr>
        <w:shd w:val="clear" w:color="auto" w:fill="FFFFFF" w:themeFill="background1"/>
        <w:jc w:val="both"/>
        <w:rPr>
          <w:rFonts w:ascii="Tahoma" w:hAnsi="Tahoma" w:cs="Tahoma"/>
          <w:b/>
          <w:color w:val="000000"/>
          <w:sz w:val="20"/>
        </w:rPr>
      </w:pPr>
    </w:p>
    <w:p w14:paraId="525366E6" w14:textId="7C65CAC6" w:rsidR="00DF63F8" w:rsidRPr="00E25560" w:rsidRDefault="00DF63F8" w:rsidP="0009249D">
      <w:pPr>
        <w:shd w:val="clear" w:color="auto" w:fill="FFFFFF" w:themeFill="background1"/>
        <w:jc w:val="both"/>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9BC29DC" w14:textId="77777777" w:rsidR="000F6BD3" w:rsidRPr="00E25560" w:rsidRDefault="000F6BD3" w:rsidP="0009249D">
      <w:pPr>
        <w:jc w:val="both"/>
        <w:rPr>
          <w:rFonts w:ascii="Tahoma" w:hAnsi="Tahoma" w:cs="Tahoma"/>
          <w:b/>
          <w:color w:val="000000"/>
          <w:sz w:val="20"/>
          <w:szCs w:val="20"/>
        </w:rPr>
      </w:pPr>
    </w:p>
    <w:p w14:paraId="0F9FB06B" w14:textId="77777777" w:rsidR="00A7429C" w:rsidRPr="00E25560" w:rsidRDefault="00A7429C" w:rsidP="0009249D">
      <w:pPr>
        <w:jc w:val="both"/>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1417A599" w14:textId="6C27C84E" w:rsidR="00A7429C" w:rsidRPr="00E25560" w:rsidRDefault="00A7429C" w:rsidP="0009249D">
      <w:pPr>
        <w:jc w:val="both"/>
        <w:rPr>
          <w:rFonts w:ascii="Tahoma" w:hAnsi="Tahoma" w:cs="Tahoma"/>
          <w:b/>
          <w:color w:val="000000"/>
          <w:sz w:val="20"/>
          <w:szCs w:val="20"/>
        </w:rPr>
      </w:pPr>
    </w:p>
    <w:p w14:paraId="5B371B86" w14:textId="77777777" w:rsidR="00A7429C" w:rsidRPr="009A035A" w:rsidRDefault="00A7429C" w:rsidP="0009249D">
      <w:pPr>
        <w:jc w:val="both"/>
        <w:rPr>
          <w:rFonts w:ascii="Tahoma" w:hAnsi="Tahoma" w:cs="Tahoma"/>
          <w:b/>
          <w:color w:val="000000"/>
          <w:sz w:val="20"/>
          <w:szCs w:val="20"/>
          <w:lang w:val="en-US"/>
        </w:rPr>
      </w:pPr>
    </w:p>
    <w:p w14:paraId="09BC29DD" w14:textId="77777777" w:rsidR="00F20B24" w:rsidRPr="00E25560" w:rsidRDefault="002C6181" w:rsidP="0009249D">
      <w:pPr>
        <w:jc w:val="both"/>
        <w:rPr>
          <w:rFonts w:ascii="Tahoma" w:hAnsi="Tahoma" w:cs="Tahoma"/>
          <w:b/>
          <w:sz w:val="20"/>
          <w:szCs w:val="20"/>
        </w:rPr>
      </w:pPr>
      <w:r w:rsidRPr="00E25560">
        <w:rPr>
          <w:rFonts w:ascii="Tahoma" w:hAnsi="Tahoma" w:cs="Tahoma"/>
          <w:b/>
          <w:sz w:val="20"/>
          <w:szCs w:val="20"/>
        </w:rPr>
        <w:t>* * *</w:t>
      </w:r>
    </w:p>
    <w:p w14:paraId="09BC29DE" w14:textId="77777777" w:rsidR="00DB6765" w:rsidRPr="00E25560" w:rsidRDefault="00DB6765" w:rsidP="0009249D">
      <w:pPr>
        <w:jc w:val="both"/>
        <w:rPr>
          <w:rFonts w:ascii="Tahoma" w:hAnsi="Tahoma" w:cs="Tahoma"/>
          <w:b/>
          <w:sz w:val="20"/>
          <w:szCs w:val="20"/>
        </w:rPr>
      </w:pPr>
    </w:p>
    <w:sectPr w:rsidR="00DB6765" w:rsidRPr="00E25560" w:rsidSect="003945B5">
      <w:headerReference w:type="default" r:id="rId15"/>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71441" w14:textId="77777777" w:rsidR="00082B9E" w:rsidRDefault="00082B9E" w:rsidP="00D50F13">
      <w:r>
        <w:separator/>
      </w:r>
    </w:p>
  </w:endnote>
  <w:endnote w:type="continuationSeparator" w:id="0">
    <w:p w14:paraId="75947317" w14:textId="77777777" w:rsidR="00082B9E" w:rsidRDefault="00082B9E"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C5507" w14:textId="77777777" w:rsidR="00082B9E" w:rsidRDefault="00082B9E" w:rsidP="00D50F13">
      <w:r>
        <w:separator/>
      </w:r>
    </w:p>
  </w:footnote>
  <w:footnote w:type="continuationSeparator" w:id="0">
    <w:p w14:paraId="34AEF6DD" w14:textId="77777777" w:rsidR="00082B9E" w:rsidRDefault="00082B9E" w:rsidP="00D50F13">
      <w:r>
        <w:continuationSeparator/>
      </w:r>
    </w:p>
  </w:footnote>
  <w:footnote w:id="1">
    <w:p w14:paraId="19958925" w14:textId="46C80119" w:rsidR="007958C9" w:rsidRPr="00AE4966" w:rsidRDefault="007958C9"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BB6239">
          <w:rPr>
            <w:rStyle w:val="Hyperlink"/>
            <w:rFonts w:ascii="Arial Narrow" w:hAnsi="Arial Narrow"/>
            <w:sz w:val="16"/>
            <w:szCs w:val="16"/>
          </w:rPr>
          <w:t>95</w:t>
        </w:r>
        <w:r w:rsidRPr="00AE4966">
          <w:rPr>
            <w:rStyle w:val="Hyperlink"/>
            <w:rFonts w:ascii="Arial Narrow" w:hAnsi="Arial Narrow"/>
            <w:sz w:val="16"/>
            <w:szCs w:val="16"/>
          </w:rPr>
          <w:t xml:space="preserve"> of 2</w:t>
        </w:r>
        <w:r w:rsidR="00BB6239">
          <w:rPr>
            <w:rStyle w:val="Hyperlink"/>
            <w:rFonts w:ascii="Arial Narrow" w:hAnsi="Arial Narrow"/>
            <w:sz w:val="16"/>
            <w:szCs w:val="16"/>
          </w:rPr>
          <w:t>0</w:t>
        </w:r>
        <w:r w:rsidRPr="00AE4966">
          <w:rPr>
            <w:rStyle w:val="Hyperlink"/>
            <w:rFonts w:ascii="Arial Narrow" w:hAnsi="Arial Narrow"/>
            <w:sz w:val="16"/>
            <w:szCs w:val="16"/>
          </w:rPr>
          <w:t xml:space="preserve"> June 201</w:t>
        </w:r>
        <w:r w:rsidR="00BB6239">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63EE9677" w14:textId="003A7253" w:rsidR="00F2003B" w:rsidRDefault="00A7429C" w:rsidP="00F2003B">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w:t>
      </w:r>
      <w:r w:rsidR="00F2003B" w:rsidRPr="00411D3E">
        <w:rPr>
          <w:rFonts w:ascii="Arial Narrow" w:hAnsi="Arial Narrow"/>
          <w:sz w:val="16"/>
          <w:szCs w:val="16"/>
        </w:rPr>
        <w:t xml:space="preserve">he Council of Europe </w:t>
      </w:r>
      <w:r w:rsidR="00F2003B" w:rsidRPr="00AE0ADF">
        <w:rPr>
          <w:rFonts w:ascii="Arial Narrow" w:hAnsi="Arial Narrow"/>
          <w:sz w:val="16"/>
          <w:szCs w:val="16"/>
          <w:u w:val="single"/>
        </w:rPr>
        <w:t>reserves the right</w:t>
      </w:r>
      <w:r w:rsidR="00F2003B" w:rsidRPr="00411D3E">
        <w:rPr>
          <w:rFonts w:ascii="Arial Narrow" w:hAnsi="Arial Narrow"/>
          <w:sz w:val="16"/>
          <w:szCs w:val="16"/>
        </w:rPr>
        <w:t xml:space="preserve"> to ask tenderers, at a later stage, to supply </w:t>
      </w:r>
      <w:r w:rsidR="00F2003B" w:rsidRPr="00063993">
        <w:rPr>
          <w:rFonts w:ascii="Arial Narrow" w:hAnsi="Arial Narrow"/>
          <w:sz w:val="16"/>
          <w:szCs w:val="16"/>
        </w:rPr>
        <w:t>the following supporting documents:</w:t>
      </w:r>
    </w:p>
    <w:p w14:paraId="530F4EC9" w14:textId="77777777" w:rsidR="00F2003B" w:rsidRDefault="00F2003B" w:rsidP="00F2003B">
      <w:pPr>
        <w:pStyle w:val="FootnoteText"/>
        <w:numPr>
          <w:ilvl w:val="0"/>
          <w:numId w:val="20"/>
        </w:numPr>
        <w:ind w:left="142" w:hanging="142"/>
        <w:jc w:val="both"/>
        <w:rPr>
          <w:rFonts w:ascii="Arial Narrow" w:hAnsi="Arial Narrow"/>
          <w:sz w:val="16"/>
          <w:szCs w:val="16"/>
        </w:rPr>
      </w:pPr>
      <w:r>
        <w:rPr>
          <w:rFonts w:ascii="Arial Narrow" w:hAnsi="Arial Narrow"/>
          <w:sz w:val="16"/>
          <w:szCs w:val="16"/>
        </w:rPr>
        <w:t>A</w:t>
      </w:r>
      <w:r w:rsidRPr="00411D3E">
        <w:rPr>
          <w:rFonts w:ascii="Arial Narrow" w:hAnsi="Arial Narrow"/>
          <w:sz w:val="16"/>
          <w:szCs w:val="16"/>
        </w:rPr>
        <w:t>n extract from the record of convictions or failing that an equivalent document issued by the competent judicial or administrative authority of the country of incorporation, indicating that the first three</w:t>
      </w:r>
      <w:r>
        <w:rPr>
          <w:rFonts w:ascii="Arial Narrow" w:hAnsi="Arial Narrow"/>
          <w:sz w:val="16"/>
          <w:szCs w:val="16"/>
        </w:rPr>
        <w:t xml:space="preserve"> and sixth</w:t>
      </w:r>
      <w:r w:rsidRPr="00411D3E">
        <w:rPr>
          <w:rFonts w:ascii="Arial Narrow" w:hAnsi="Arial Narrow"/>
          <w:sz w:val="16"/>
          <w:szCs w:val="16"/>
        </w:rPr>
        <w:t xml:space="preserve"> above listed exclusion criteria are </w:t>
      </w:r>
      <w:proofErr w:type="gramStart"/>
      <w:r w:rsidRPr="00411D3E">
        <w:rPr>
          <w:rFonts w:ascii="Arial Narrow" w:hAnsi="Arial Narrow"/>
          <w:sz w:val="16"/>
          <w:szCs w:val="16"/>
        </w:rPr>
        <w:t>met</w:t>
      </w:r>
      <w:r>
        <w:rPr>
          <w:rFonts w:ascii="Arial Narrow" w:hAnsi="Arial Narrow"/>
          <w:sz w:val="16"/>
          <w:szCs w:val="16"/>
        </w:rPr>
        <w:t>;</w:t>
      </w:r>
      <w:proofErr w:type="gramEnd"/>
    </w:p>
    <w:p w14:paraId="6DEACE05" w14:textId="67341C6C" w:rsidR="00F2003B" w:rsidRPr="00F2003B" w:rsidRDefault="00F2003B" w:rsidP="00A7429C">
      <w:pPr>
        <w:pStyle w:val="FootnoteText"/>
        <w:numPr>
          <w:ilvl w:val="0"/>
          <w:numId w:val="20"/>
        </w:numPr>
        <w:ind w:left="142" w:hanging="142"/>
        <w:jc w:val="both"/>
        <w:rPr>
          <w:rFonts w:ascii="Arial Narrow" w:hAnsi="Arial Narrow"/>
          <w:sz w:val="16"/>
          <w:szCs w:val="16"/>
        </w:rPr>
      </w:pPr>
      <w:r>
        <w:rPr>
          <w:rFonts w:ascii="Arial Narrow" w:hAnsi="Arial Narrow"/>
          <w:sz w:val="16"/>
          <w:szCs w:val="16"/>
        </w:rPr>
        <w:t>A</w:t>
      </w:r>
      <w:r w:rsidRPr="00411D3E">
        <w:rPr>
          <w:rFonts w:ascii="Arial Narrow" w:hAnsi="Arial Narrow"/>
          <w:sz w:val="16"/>
          <w:szCs w:val="16"/>
        </w:rPr>
        <w:t xml:space="preserve"> certificate issued by the competent authority of the country of incorporation indicating that the fourth criterion is met</w:t>
      </w:r>
      <w:r>
        <w:rPr>
          <w:rFonts w:ascii="Arial Narrow" w:hAnsi="Arial Narrow"/>
          <w:sz w:val="16"/>
          <w:szCs w:val="16"/>
        </w:rPr>
        <w:t>.</w:t>
      </w:r>
    </w:p>
  </w:footnote>
  <w:footnote w:id="3">
    <w:p w14:paraId="2DE63AB7" w14:textId="4822A78D" w:rsidR="00A7429C" w:rsidRPr="00A7429C" w:rsidRDefault="00A7429C" w:rsidP="00A7429C">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 xml:space="preserve">The Act of Engagement must be completed, </w:t>
      </w:r>
      <w:proofErr w:type="gramStart"/>
      <w:r w:rsidRPr="000645DC">
        <w:rPr>
          <w:rFonts w:ascii="Arial Narrow" w:eastAsia="Calibri" w:hAnsi="Arial Narrow" w:cs="Times New Roman"/>
          <w:sz w:val="16"/>
          <w:szCs w:val="16"/>
          <w:lang w:val="en-US" w:eastAsia="en-US"/>
        </w:rPr>
        <w:t>signed</w:t>
      </w:r>
      <w:proofErr w:type="gramEnd"/>
      <w:r w:rsidRPr="000645DC">
        <w:rPr>
          <w:rFonts w:ascii="Arial Narrow" w:eastAsia="Calibri" w:hAnsi="Arial Narrow" w:cs="Times New Roman"/>
          <w:sz w:val="16"/>
          <w:szCs w:val="16"/>
          <w:lang w:val="en-US" w:eastAsia="en-US"/>
        </w:rPr>
        <w:t xml:space="preserve">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D704D"/>
    <w:multiLevelType w:val="hybridMultilevel"/>
    <w:tmpl w:val="F18ABC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604827"/>
    <w:multiLevelType w:val="hybridMultilevel"/>
    <w:tmpl w:val="7DEC5044"/>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F3D7B"/>
    <w:multiLevelType w:val="hybridMultilevel"/>
    <w:tmpl w:val="B5761688"/>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45256"/>
    <w:multiLevelType w:val="hybridMultilevel"/>
    <w:tmpl w:val="EB6E6D98"/>
    <w:lvl w:ilvl="0" w:tplc="1000000B">
      <w:start w:val="1"/>
      <w:numFmt w:val="bullet"/>
      <w:lvlText w:val=""/>
      <w:lvlJc w:val="left"/>
      <w:pPr>
        <w:ind w:left="1287" w:hanging="360"/>
      </w:pPr>
      <w:rPr>
        <w:rFonts w:ascii="Wingdings" w:hAnsi="Wingdings" w:hint="default"/>
      </w:rPr>
    </w:lvl>
    <w:lvl w:ilvl="1" w:tplc="10000003" w:tentative="1">
      <w:start w:val="1"/>
      <w:numFmt w:val="bullet"/>
      <w:lvlText w:val="o"/>
      <w:lvlJc w:val="left"/>
      <w:pPr>
        <w:ind w:left="2007" w:hanging="360"/>
      </w:pPr>
      <w:rPr>
        <w:rFonts w:ascii="Courier New" w:hAnsi="Courier New" w:cs="Courier New" w:hint="default"/>
      </w:rPr>
    </w:lvl>
    <w:lvl w:ilvl="2" w:tplc="10000005" w:tentative="1">
      <w:start w:val="1"/>
      <w:numFmt w:val="bullet"/>
      <w:lvlText w:val=""/>
      <w:lvlJc w:val="left"/>
      <w:pPr>
        <w:ind w:left="2727" w:hanging="360"/>
      </w:pPr>
      <w:rPr>
        <w:rFonts w:ascii="Wingdings" w:hAnsi="Wingdings" w:hint="default"/>
      </w:rPr>
    </w:lvl>
    <w:lvl w:ilvl="3" w:tplc="10000001" w:tentative="1">
      <w:start w:val="1"/>
      <w:numFmt w:val="bullet"/>
      <w:lvlText w:val=""/>
      <w:lvlJc w:val="left"/>
      <w:pPr>
        <w:ind w:left="3447" w:hanging="360"/>
      </w:pPr>
      <w:rPr>
        <w:rFonts w:ascii="Symbol" w:hAnsi="Symbol" w:hint="default"/>
      </w:rPr>
    </w:lvl>
    <w:lvl w:ilvl="4" w:tplc="10000003" w:tentative="1">
      <w:start w:val="1"/>
      <w:numFmt w:val="bullet"/>
      <w:lvlText w:val="o"/>
      <w:lvlJc w:val="left"/>
      <w:pPr>
        <w:ind w:left="4167" w:hanging="360"/>
      </w:pPr>
      <w:rPr>
        <w:rFonts w:ascii="Courier New" w:hAnsi="Courier New" w:cs="Courier New" w:hint="default"/>
      </w:rPr>
    </w:lvl>
    <w:lvl w:ilvl="5" w:tplc="10000005" w:tentative="1">
      <w:start w:val="1"/>
      <w:numFmt w:val="bullet"/>
      <w:lvlText w:val=""/>
      <w:lvlJc w:val="left"/>
      <w:pPr>
        <w:ind w:left="4887" w:hanging="360"/>
      </w:pPr>
      <w:rPr>
        <w:rFonts w:ascii="Wingdings" w:hAnsi="Wingdings" w:hint="default"/>
      </w:rPr>
    </w:lvl>
    <w:lvl w:ilvl="6" w:tplc="10000001" w:tentative="1">
      <w:start w:val="1"/>
      <w:numFmt w:val="bullet"/>
      <w:lvlText w:val=""/>
      <w:lvlJc w:val="left"/>
      <w:pPr>
        <w:ind w:left="5607" w:hanging="360"/>
      </w:pPr>
      <w:rPr>
        <w:rFonts w:ascii="Symbol" w:hAnsi="Symbol" w:hint="default"/>
      </w:rPr>
    </w:lvl>
    <w:lvl w:ilvl="7" w:tplc="10000003" w:tentative="1">
      <w:start w:val="1"/>
      <w:numFmt w:val="bullet"/>
      <w:lvlText w:val="o"/>
      <w:lvlJc w:val="left"/>
      <w:pPr>
        <w:ind w:left="6327" w:hanging="360"/>
      </w:pPr>
      <w:rPr>
        <w:rFonts w:ascii="Courier New" w:hAnsi="Courier New" w:cs="Courier New" w:hint="default"/>
      </w:rPr>
    </w:lvl>
    <w:lvl w:ilvl="8" w:tplc="10000005" w:tentative="1">
      <w:start w:val="1"/>
      <w:numFmt w:val="bullet"/>
      <w:lvlText w:val=""/>
      <w:lvlJc w:val="left"/>
      <w:pPr>
        <w:ind w:left="7047" w:hanging="360"/>
      </w:pPr>
      <w:rPr>
        <w:rFonts w:ascii="Wingdings" w:hAnsi="Wingdings" w:hint="default"/>
      </w:rPr>
    </w:lvl>
  </w:abstractNum>
  <w:abstractNum w:abstractNumId="7"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E3568"/>
    <w:multiLevelType w:val="multilevel"/>
    <w:tmpl w:val="E2E27EC6"/>
    <w:lvl w:ilvl="0">
      <w:start w:val="1"/>
      <w:numFmt w:val="bullet"/>
      <w:pStyle w:val="PMMBullet1"/>
      <w:lvlText w:val=""/>
      <w:lvlJc w:val="left"/>
      <w:pPr>
        <w:ind w:left="1928" w:hanging="397"/>
      </w:pPr>
      <w:rPr>
        <w:rFonts w:ascii="Wingdings" w:hAnsi="Wingdings" w:hint="default"/>
        <w:color w:val="266BAC"/>
      </w:rPr>
    </w:lvl>
    <w:lvl w:ilvl="1">
      <w:start w:val="1"/>
      <w:numFmt w:val="bullet"/>
      <w:pStyle w:val="PMMBullet2"/>
      <w:lvlText w:val=""/>
      <w:lvlJc w:val="left"/>
      <w:pPr>
        <w:ind w:left="2325" w:hanging="397"/>
      </w:pPr>
      <w:rPr>
        <w:rFonts w:ascii="Wingdings" w:hAnsi="Wingdings" w:hint="default"/>
        <w:color w:val="266BAC"/>
      </w:rPr>
    </w:lvl>
    <w:lvl w:ilvl="2">
      <w:start w:val="1"/>
      <w:numFmt w:val="bullet"/>
      <w:pStyle w:val="PMMBullet3"/>
      <w:lvlText w:val=""/>
      <w:lvlJc w:val="left"/>
      <w:pPr>
        <w:ind w:left="2722" w:hanging="397"/>
      </w:pPr>
      <w:rPr>
        <w:rFonts w:ascii="Wingdings" w:hAnsi="Wingdings" w:hint="default"/>
        <w:color w:val="7F7F7F" w:themeColor="text1" w:themeTint="80"/>
      </w:rPr>
    </w:lvl>
    <w:lvl w:ilvl="3">
      <w:start w:val="1"/>
      <w:numFmt w:val="bullet"/>
      <w:pStyle w:val="PMMBullet4"/>
      <w:lvlText w:val=""/>
      <w:lvlJc w:val="left"/>
      <w:pPr>
        <w:ind w:left="3119" w:hanging="397"/>
      </w:pPr>
      <w:rPr>
        <w:rFonts w:ascii="Wingdings" w:hAnsi="Wingdings" w:hint="default"/>
        <w:color w:val="7F7F7F" w:themeColor="text1" w:themeTint="80"/>
      </w:rPr>
    </w:lvl>
    <w:lvl w:ilvl="4">
      <w:start w:val="1"/>
      <w:numFmt w:val="bullet"/>
      <w:lvlText w:val=""/>
      <w:lvlJc w:val="left"/>
      <w:pPr>
        <w:tabs>
          <w:tab w:val="num" w:pos="3119"/>
        </w:tabs>
        <w:ind w:left="3516" w:hanging="397"/>
      </w:pPr>
      <w:rPr>
        <w:rFonts w:ascii="Wingdings" w:hAnsi="Wingdings" w:hint="default"/>
        <w:color w:val="FFFFFF" w:themeColor="background1"/>
      </w:rPr>
    </w:lvl>
    <w:lvl w:ilvl="5">
      <w:start w:val="1"/>
      <w:numFmt w:val="bullet"/>
      <w:lvlText w:val=""/>
      <w:lvlJc w:val="left"/>
      <w:pPr>
        <w:tabs>
          <w:tab w:val="num" w:pos="3516"/>
        </w:tabs>
        <w:ind w:left="3913" w:hanging="397"/>
      </w:pPr>
      <w:rPr>
        <w:rFonts w:ascii="Wingdings" w:hAnsi="Wingdings" w:hint="default"/>
        <w:color w:val="4BACC6" w:themeColor="accent5"/>
      </w:rPr>
    </w:lvl>
    <w:lvl w:ilvl="6">
      <w:start w:val="1"/>
      <w:numFmt w:val="bullet"/>
      <w:lvlText w:val=""/>
      <w:lvlJc w:val="left"/>
      <w:pPr>
        <w:tabs>
          <w:tab w:val="num" w:pos="3913"/>
        </w:tabs>
        <w:ind w:left="4310" w:hanging="397"/>
      </w:pPr>
      <w:rPr>
        <w:rFonts w:ascii="Symbol" w:hAnsi="Symbol" w:hint="default"/>
      </w:rPr>
    </w:lvl>
    <w:lvl w:ilvl="7">
      <w:start w:val="1"/>
      <w:numFmt w:val="bullet"/>
      <w:lvlText w:val="o"/>
      <w:lvlJc w:val="left"/>
      <w:pPr>
        <w:tabs>
          <w:tab w:val="num" w:pos="4310"/>
        </w:tabs>
        <w:ind w:left="4707" w:hanging="397"/>
      </w:pPr>
      <w:rPr>
        <w:rFonts w:ascii="Courier New" w:hAnsi="Courier New" w:hint="default"/>
      </w:rPr>
    </w:lvl>
    <w:lvl w:ilvl="8">
      <w:start w:val="1"/>
      <w:numFmt w:val="bullet"/>
      <w:lvlText w:val=""/>
      <w:lvlJc w:val="left"/>
      <w:pPr>
        <w:tabs>
          <w:tab w:val="num" w:pos="4707"/>
        </w:tabs>
        <w:ind w:left="5104" w:hanging="397"/>
      </w:pPr>
      <w:rPr>
        <w:rFonts w:ascii="Wingdings" w:hAnsi="Wingdings" w:hint="default"/>
      </w:rPr>
    </w:lvl>
  </w:abstractNum>
  <w:abstractNum w:abstractNumId="9"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AB1C42"/>
    <w:multiLevelType w:val="hybridMultilevel"/>
    <w:tmpl w:val="9FBC82B4"/>
    <w:lvl w:ilvl="0" w:tplc="B232B844">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47BF1CA0"/>
    <w:multiLevelType w:val="multilevel"/>
    <w:tmpl w:val="EA2A11E6"/>
    <w:lvl w:ilvl="0">
      <w:start w:val="1"/>
      <w:numFmt w:val="bullet"/>
      <w:lvlText w:val=""/>
      <w:lvlJc w:val="left"/>
      <w:pPr>
        <w:ind w:left="1080" w:hanging="360"/>
      </w:pPr>
      <w:rPr>
        <w:rFonts w:ascii="Symbol" w:hAnsi="Symbol" w:hint="default"/>
        <w:color w:val="000000" w:themeColor="text1"/>
      </w:rPr>
    </w:lvl>
    <w:lvl w:ilvl="1">
      <w:start w:val="1"/>
      <w:numFmt w:val="bullet"/>
      <w:lvlText w:val=""/>
      <w:lvlJc w:val="left"/>
      <w:pPr>
        <w:ind w:left="1514" w:hanging="397"/>
      </w:pPr>
      <w:rPr>
        <w:rFonts w:ascii="Wingdings" w:hAnsi="Wingdings" w:hint="default"/>
        <w:color w:val="266BAC"/>
      </w:rPr>
    </w:lvl>
    <w:lvl w:ilvl="2">
      <w:start w:val="1"/>
      <w:numFmt w:val="bullet"/>
      <w:lvlText w:val=""/>
      <w:lvlJc w:val="left"/>
      <w:pPr>
        <w:ind w:left="1911" w:hanging="397"/>
      </w:pPr>
      <w:rPr>
        <w:rFonts w:ascii="Wingdings" w:hAnsi="Wingdings" w:hint="default"/>
        <w:color w:val="7F7F7F" w:themeColor="text1" w:themeTint="80"/>
      </w:rPr>
    </w:lvl>
    <w:lvl w:ilvl="3">
      <w:start w:val="1"/>
      <w:numFmt w:val="bullet"/>
      <w:lvlText w:val=""/>
      <w:lvlJc w:val="left"/>
      <w:pPr>
        <w:ind w:left="2308" w:hanging="397"/>
      </w:pPr>
      <w:rPr>
        <w:rFonts w:ascii="Wingdings" w:hAnsi="Wingdings" w:hint="default"/>
        <w:color w:val="7F7F7F" w:themeColor="text1" w:themeTint="80"/>
      </w:rPr>
    </w:lvl>
    <w:lvl w:ilvl="4">
      <w:start w:val="1"/>
      <w:numFmt w:val="bullet"/>
      <w:lvlText w:val=""/>
      <w:lvlJc w:val="left"/>
      <w:pPr>
        <w:tabs>
          <w:tab w:val="num" w:pos="2308"/>
        </w:tabs>
        <w:ind w:left="2705" w:hanging="397"/>
      </w:pPr>
      <w:rPr>
        <w:rFonts w:ascii="Wingdings" w:hAnsi="Wingdings" w:hint="default"/>
        <w:color w:val="FFFFFF" w:themeColor="background1"/>
      </w:rPr>
    </w:lvl>
    <w:lvl w:ilvl="5">
      <w:start w:val="1"/>
      <w:numFmt w:val="bullet"/>
      <w:lvlText w:val=""/>
      <w:lvlJc w:val="left"/>
      <w:pPr>
        <w:tabs>
          <w:tab w:val="num" w:pos="2705"/>
        </w:tabs>
        <w:ind w:left="3102" w:hanging="397"/>
      </w:pPr>
      <w:rPr>
        <w:rFonts w:ascii="Wingdings" w:hAnsi="Wingdings" w:hint="default"/>
        <w:color w:val="4BACC6" w:themeColor="accent5"/>
      </w:rPr>
    </w:lvl>
    <w:lvl w:ilvl="6">
      <w:start w:val="1"/>
      <w:numFmt w:val="bullet"/>
      <w:lvlText w:val=""/>
      <w:lvlJc w:val="left"/>
      <w:pPr>
        <w:tabs>
          <w:tab w:val="num" w:pos="3102"/>
        </w:tabs>
        <w:ind w:left="3499" w:hanging="397"/>
      </w:pPr>
      <w:rPr>
        <w:rFonts w:ascii="Symbol" w:hAnsi="Symbol" w:hint="default"/>
      </w:rPr>
    </w:lvl>
    <w:lvl w:ilvl="7">
      <w:start w:val="1"/>
      <w:numFmt w:val="bullet"/>
      <w:lvlText w:val="o"/>
      <w:lvlJc w:val="left"/>
      <w:pPr>
        <w:tabs>
          <w:tab w:val="num" w:pos="3499"/>
        </w:tabs>
        <w:ind w:left="3896" w:hanging="397"/>
      </w:pPr>
      <w:rPr>
        <w:rFonts w:ascii="Courier New" w:hAnsi="Courier New" w:hint="default"/>
      </w:rPr>
    </w:lvl>
    <w:lvl w:ilvl="8">
      <w:start w:val="1"/>
      <w:numFmt w:val="bullet"/>
      <w:lvlText w:val=""/>
      <w:lvlJc w:val="left"/>
      <w:pPr>
        <w:tabs>
          <w:tab w:val="num" w:pos="3896"/>
        </w:tabs>
        <w:ind w:left="4293" w:hanging="397"/>
      </w:pPr>
      <w:rPr>
        <w:rFonts w:ascii="Wingdings" w:hAnsi="Wingdings" w:hint="default"/>
      </w:rPr>
    </w:lvl>
  </w:abstractNum>
  <w:abstractNum w:abstractNumId="17" w15:restartNumberingAfterBreak="0">
    <w:nsid w:val="4C25607A"/>
    <w:multiLevelType w:val="hybridMultilevel"/>
    <w:tmpl w:val="FF66AAFA"/>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8"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C6441D"/>
    <w:multiLevelType w:val="hybridMultilevel"/>
    <w:tmpl w:val="CB5625B2"/>
    <w:lvl w:ilvl="0" w:tplc="FFFFFFFF">
      <w:start w:val="1"/>
      <w:numFmt w:val="upp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ADA375F"/>
    <w:multiLevelType w:val="hybridMultilevel"/>
    <w:tmpl w:val="C9EC0822"/>
    <w:lvl w:ilvl="0" w:tplc="738AF71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D8374D"/>
    <w:multiLevelType w:val="hybridMultilevel"/>
    <w:tmpl w:val="5C90738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3"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B4870BB"/>
    <w:multiLevelType w:val="hybridMultilevel"/>
    <w:tmpl w:val="EDA21D76"/>
    <w:lvl w:ilvl="0" w:tplc="1000000B">
      <w:start w:val="1"/>
      <w:numFmt w:val="bullet"/>
      <w:lvlText w:val=""/>
      <w:lvlJc w:val="left"/>
      <w:pPr>
        <w:ind w:left="1440" w:hanging="360"/>
      </w:pPr>
      <w:rPr>
        <w:rFonts w:ascii="Wingdings" w:hAnsi="Wingdings"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26"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1560321">
    <w:abstractNumId w:val="24"/>
  </w:num>
  <w:num w:numId="2" w16cid:durableId="1839424621">
    <w:abstractNumId w:val="5"/>
  </w:num>
  <w:num w:numId="3" w16cid:durableId="1686520006">
    <w:abstractNumId w:val="0"/>
  </w:num>
  <w:num w:numId="4" w16cid:durableId="1168062168">
    <w:abstractNumId w:val="27"/>
  </w:num>
  <w:num w:numId="5" w16cid:durableId="449055471">
    <w:abstractNumId w:val="18"/>
  </w:num>
  <w:num w:numId="6" w16cid:durableId="162162051">
    <w:abstractNumId w:val="23"/>
  </w:num>
  <w:num w:numId="7" w16cid:durableId="1115641174">
    <w:abstractNumId w:val="28"/>
  </w:num>
  <w:num w:numId="8" w16cid:durableId="1110080519">
    <w:abstractNumId w:val="12"/>
  </w:num>
  <w:num w:numId="9" w16cid:durableId="16011205">
    <w:abstractNumId w:val="29"/>
  </w:num>
  <w:num w:numId="10" w16cid:durableId="1204630758">
    <w:abstractNumId w:val="13"/>
  </w:num>
  <w:num w:numId="11" w16cid:durableId="914702037">
    <w:abstractNumId w:val="14"/>
  </w:num>
  <w:num w:numId="12" w16cid:durableId="1373656913">
    <w:abstractNumId w:val="3"/>
  </w:num>
  <w:num w:numId="13" w16cid:durableId="748230196">
    <w:abstractNumId w:val="21"/>
  </w:num>
  <w:num w:numId="14" w16cid:durableId="1574125962">
    <w:abstractNumId w:val="11"/>
  </w:num>
  <w:num w:numId="15" w16cid:durableId="881095588">
    <w:abstractNumId w:val="7"/>
  </w:num>
  <w:num w:numId="16" w16cid:durableId="1329021405">
    <w:abstractNumId w:val="15"/>
  </w:num>
  <w:num w:numId="17" w16cid:durableId="989211022">
    <w:abstractNumId w:val="26"/>
  </w:num>
  <w:num w:numId="18" w16cid:durableId="742877404">
    <w:abstractNumId w:val="1"/>
  </w:num>
  <w:num w:numId="19" w16cid:durableId="950092552">
    <w:abstractNumId w:val="20"/>
  </w:num>
  <w:num w:numId="20" w16cid:durableId="1292438849">
    <w:abstractNumId w:val="10"/>
  </w:num>
  <w:num w:numId="21" w16cid:durableId="1748110785">
    <w:abstractNumId w:val="9"/>
  </w:num>
  <w:num w:numId="22" w16cid:durableId="1096898762">
    <w:abstractNumId w:val="8"/>
  </w:num>
  <w:num w:numId="23" w16cid:durableId="260726656">
    <w:abstractNumId w:val="16"/>
  </w:num>
  <w:num w:numId="24" w16cid:durableId="438260541">
    <w:abstractNumId w:val="6"/>
  </w:num>
  <w:num w:numId="25" w16cid:durableId="114179208">
    <w:abstractNumId w:val="25"/>
  </w:num>
  <w:num w:numId="26" w16cid:durableId="621349845">
    <w:abstractNumId w:val="4"/>
  </w:num>
  <w:num w:numId="27" w16cid:durableId="1486236712">
    <w:abstractNumId w:val="17"/>
  </w:num>
  <w:num w:numId="28" w16cid:durableId="258569097">
    <w:abstractNumId w:val="2"/>
  </w:num>
  <w:num w:numId="29" w16cid:durableId="1256285394">
    <w:abstractNumId w:val="22"/>
  </w:num>
  <w:num w:numId="30" w16cid:durableId="1136752744">
    <w:abstractNumId w:val="19"/>
  </w:num>
  <w:num w:numId="31" w16cid:durableId="1934971938">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1AA"/>
    <w:rsid w:val="000025A5"/>
    <w:rsid w:val="00007AEB"/>
    <w:rsid w:val="00014BB8"/>
    <w:rsid w:val="0001537A"/>
    <w:rsid w:val="00015EF4"/>
    <w:rsid w:val="0002442B"/>
    <w:rsid w:val="00035346"/>
    <w:rsid w:val="00042341"/>
    <w:rsid w:val="000441BD"/>
    <w:rsid w:val="000461DD"/>
    <w:rsid w:val="00047D11"/>
    <w:rsid w:val="00060282"/>
    <w:rsid w:val="00061859"/>
    <w:rsid w:val="000660C4"/>
    <w:rsid w:val="00072FB8"/>
    <w:rsid w:val="000747C3"/>
    <w:rsid w:val="00076428"/>
    <w:rsid w:val="00082B9E"/>
    <w:rsid w:val="000836C7"/>
    <w:rsid w:val="000841B9"/>
    <w:rsid w:val="000852FE"/>
    <w:rsid w:val="00086079"/>
    <w:rsid w:val="00086684"/>
    <w:rsid w:val="0009249D"/>
    <w:rsid w:val="000975FD"/>
    <w:rsid w:val="000A2465"/>
    <w:rsid w:val="000A249E"/>
    <w:rsid w:val="000D0C57"/>
    <w:rsid w:val="000D73EF"/>
    <w:rsid w:val="000E0285"/>
    <w:rsid w:val="000E59DC"/>
    <w:rsid w:val="000E5DF5"/>
    <w:rsid w:val="000E60C6"/>
    <w:rsid w:val="000E65D3"/>
    <w:rsid w:val="000F17F2"/>
    <w:rsid w:val="000F18A2"/>
    <w:rsid w:val="000F1D2F"/>
    <w:rsid w:val="000F2A3C"/>
    <w:rsid w:val="000F3067"/>
    <w:rsid w:val="000F3CB2"/>
    <w:rsid w:val="000F4845"/>
    <w:rsid w:val="000F6BD3"/>
    <w:rsid w:val="001018E8"/>
    <w:rsid w:val="00101BA9"/>
    <w:rsid w:val="001041C4"/>
    <w:rsid w:val="001048B1"/>
    <w:rsid w:val="001063F1"/>
    <w:rsid w:val="0011556A"/>
    <w:rsid w:val="00121A41"/>
    <w:rsid w:val="001262C9"/>
    <w:rsid w:val="00127AB4"/>
    <w:rsid w:val="00135234"/>
    <w:rsid w:val="00140E99"/>
    <w:rsid w:val="00143659"/>
    <w:rsid w:val="00152F6D"/>
    <w:rsid w:val="00156A97"/>
    <w:rsid w:val="00160002"/>
    <w:rsid w:val="001602AD"/>
    <w:rsid w:val="001614FA"/>
    <w:rsid w:val="00171C1F"/>
    <w:rsid w:val="00177E61"/>
    <w:rsid w:val="00180C95"/>
    <w:rsid w:val="001832A2"/>
    <w:rsid w:val="00183C11"/>
    <w:rsid w:val="00183E4D"/>
    <w:rsid w:val="00184909"/>
    <w:rsid w:val="00193679"/>
    <w:rsid w:val="00195627"/>
    <w:rsid w:val="00196882"/>
    <w:rsid w:val="001A1408"/>
    <w:rsid w:val="001A3448"/>
    <w:rsid w:val="001A5371"/>
    <w:rsid w:val="001B0127"/>
    <w:rsid w:val="001B7518"/>
    <w:rsid w:val="001C2E58"/>
    <w:rsid w:val="001C6878"/>
    <w:rsid w:val="001D210A"/>
    <w:rsid w:val="001D40AD"/>
    <w:rsid w:val="001D5219"/>
    <w:rsid w:val="001D5EFE"/>
    <w:rsid w:val="001E7F0E"/>
    <w:rsid w:val="001F5A87"/>
    <w:rsid w:val="00204A8E"/>
    <w:rsid w:val="00211C88"/>
    <w:rsid w:val="00227C52"/>
    <w:rsid w:val="00231775"/>
    <w:rsid w:val="00231B30"/>
    <w:rsid w:val="00231F02"/>
    <w:rsid w:val="00232D58"/>
    <w:rsid w:val="002336A0"/>
    <w:rsid w:val="00236880"/>
    <w:rsid w:val="00237980"/>
    <w:rsid w:val="00246E54"/>
    <w:rsid w:val="00250B11"/>
    <w:rsid w:val="00251355"/>
    <w:rsid w:val="00252955"/>
    <w:rsid w:val="002544EC"/>
    <w:rsid w:val="002625C7"/>
    <w:rsid w:val="00266478"/>
    <w:rsid w:val="00272959"/>
    <w:rsid w:val="00277511"/>
    <w:rsid w:val="00283D99"/>
    <w:rsid w:val="002861A5"/>
    <w:rsid w:val="00290041"/>
    <w:rsid w:val="00290EBB"/>
    <w:rsid w:val="002926D0"/>
    <w:rsid w:val="00296EB3"/>
    <w:rsid w:val="002A2C42"/>
    <w:rsid w:val="002A47C1"/>
    <w:rsid w:val="002A56A1"/>
    <w:rsid w:val="002A5D7C"/>
    <w:rsid w:val="002B4786"/>
    <w:rsid w:val="002C1054"/>
    <w:rsid w:val="002C53F4"/>
    <w:rsid w:val="002C6181"/>
    <w:rsid w:val="002C6F98"/>
    <w:rsid w:val="002D5425"/>
    <w:rsid w:val="002D5CD0"/>
    <w:rsid w:val="002F618C"/>
    <w:rsid w:val="002F694F"/>
    <w:rsid w:val="0030013C"/>
    <w:rsid w:val="003129C9"/>
    <w:rsid w:val="00314848"/>
    <w:rsid w:val="00320711"/>
    <w:rsid w:val="00332AF4"/>
    <w:rsid w:val="003363E8"/>
    <w:rsid w:val="003437CB"/>
    <w:rsid w:val="003465FD"/>
    <w:rsid w:val="00354ED6"/>
    <w:rsid w:val="00357E5A"/>
    <w:rsid w:val="003647CB"/>
    <w:rsid w:val="003670B2"/>
    <w:rsid w:val="00371164"/>
    <w:rsid w:val="003712F2"/>
    <w:rsid w:val="00386026"/>
    <w:rsid w:val="00390D62"/>
    <w:rsid w:val="0039258A"/>
    <w:rsid w:val="00392673"/>
    <w:rsid w:val="003945B5"/>
    <w:rsid w:val="003A4A6D"/>
    <w:rsid w:val="003B1C2E"/>
    <w:rsid w:val="003B2E7E"/>
    <w:rsid w:val="003B34C7"/>
    <w:rsid w:val="003E1168"/>
    <w:rsid w:val="003E3863"/>
    <w:rsid w:val="003F77C1"/>
    <w:rsid w:val="003F7D5B"/>
    <w:rsid w:val="00415E8B"/>
    <w:rsid w:val="00420E9A"/>
    <w:rsid w:val="00421649"/>
    <w:rsid w:val="004229D9"/>
    <w:rsid w:val="00424BA3"/>
    <w:rsid w:val="0042515C"/>
    <w:rsid w:val="0044107F"/>
    <w:rsid w:val="00441672"/>
    <w:rsid w:val="00455534"/>
    <w:rsid w:val="004557E0"/>
    <w:rsid w:val="004575D4"/>
    <w:rsid w:val="00464D7C"/>
    <w:rsid w:val="004665F8"/>
    <w:rsid w:val="00467CF3"/>
    <w:rsid w:val="004723C3"/>
    <w:rsid w:val="004811E8"/>
    <w:rsid w:val="00486FC6"/>
    <w:rsid w:val="004874F6"/>
    <w:rsid w:val="00490018"/>
    <w:rsid w:val="004974B8"/>
    <w:rsid w:val="00497F9D"/>
    <w:rsid w:val="004A5E49"/>
    <w:rsid w:val="004A6899"/>
    <w:rsid w:val="004B0F2D"/>
    <w:rsid w:val="004B2022"/>
    <w:rsid w:val="004B5D93"/>
    <w:rsid w:val="004C0BE0"/>
    <w:rsid w:val="004C21AA"/>
    <w:rsid w:val="004C642E"/>
    <w:rsid w:val="004D084E"/>
    <w:rsid w:val="004E4886"/>
    <w:rsid w:val="004E796F"/>
    <w:rsid w:val="004E7A45"/>
    <w:rsid w:val="004E7D01"/>
    <w:rsid w:val="004F2A50"/>
    <w:rsid w:val="004F71A4"/>
    <w:rsid w:val="005034A5"/>
    <w:rsid w:val="00505408"/>
    <w:rsid w:val="0050597D"/>
    <w:rsid w:val="00512D89"/>
    <w:rsid w:val="00514703"/>
    <w:rsid w:val="00516616"/>
    <w:rsid w:val="005279AD"/>
    <w:rsid w:val="00532234"/>
    <w:rsid w:val="00552F0E"/>
    <w:rsid w:val="00563B1B"/>
    <w:rsid w:val="0056460A"/>
    <w:rsid w:val="00567F3E"/>
    <w:rsid w:val="00572A07"/>
    <w:rsid w:val="00575177"/>
    <w:rsid w:val="00581679"/>
    <w:rsid w:val="005845C2"/>
    <w:rsid w:val="005969C9"/>
    <w:rsid w:val="005B213C"/>
    <w:rsid w:val="005B6603"/>
    <w:rsid w:val="005D53E7"/>
    <w:rsid w:val="005D5B80"/>
    <w:rsid w:val="005D7279"/>
    <w:rsid w:val="005E01B0"/>
    <w:rsid w:val="005E1138"/>
    <w:rsid w:val="005E15F8"/>
    <w:rsid w:val="005E42AE"/>
    <w:rsid w:val="005E7A89"/>
    <w:rsid w:val="006006D0"/>
    <w:rsid w:val="006052A3"/>
    <w:rsid w:val="00606266"/>
    <w:rsid w:val="00606CF8"/>
    <w:rsid w:val="006418A3"/>
    <w:rsid w:val="006426F7"/>
    <w:rsid w:val="00642BCE"/>
    <w:rsid w:val="00647C28"/>
    <w:rsid w:val="006558F9"/>
    <w:rsid w:val="00662F4E"/>
    <w:rsid w:val="006637FA"/>
    <w:rsid w:val="006640AB"/>
    <w:rsid w:val="006673C9"/>
    <w:rsid w:val="00674341"/>
    <w:rsid w:val="0067529C"/>
    <w:rsid w:val="00677EFB"/>
    <w:rsid w:val="00680325"/>
    <w:rsid w:val="006804BC"/>
    <w:rsid w:val="0068358F"/>
    <w:rsid w:val="00685694"/>
    <w:rsid w:val="006912CB"/>
    <w:rsid w:val="006A3EC9"/>
    <w:rsid w:val="006B14ED"/>
    <w:rsid w:val="006B1CB3"/>
    <w:rsid w:val="006B2D7D"/>
    <w:rsid w:val="006C0B9C"/>
    <w:rsid w:val="006C5CBB"/>
    <w:rsid w:val="006D4A4D"/>
    <w:rsid w:val="006E5C58"/>
    <w:rsid w:val="006F5EED"/>
    <w:rsid w:val="00700879"/>
    <w:rsid w:val="00703E4B"/>
    <w:rsid w:val="00710617"/>
    <w:rsid w:val="00711683"/>
    <w:rsid w:val="0071373A"/>
    <w:rsid w:val="00714299"/>
    <w:rsid w:val="007309EA"/>
    <w:rsid w:val="0073327A"/>
    <w:rsid w:val="007556CC"/>
    <w:rsid w:val="00756A1A"/>
    <w:rsid w:val="00763924"/>
    <w:rsid w:val="00766923"/>
    <w:rsid w:val="00777568"/>
    <w:rsid w:val="007776D3"/>
    <w:rsid w:val="00781E4C"/>
    <w:rsid w:val="00783558"/>
    <w:rsid w:val="007867C0"/>
    <w:rsid w:val="00791E04"/>
    <w:rsid w:val="007958C9"/>
    <w:rsid w:val="007A37FE"/>
    <w:rsid w:val="007B0391"/>
    <w:rsid w:val="007B16CE"/>
    <w:rsid w:val="007C267B"/>
    <w:rsid w:val="007C29B5"/>
    <w:rsid w:val="007D1F5B"/>
    <w:rsid w:val="007D6C68"/>
    <w:rsid w:val="007E3AB3"/>
    <w:rsid w:val="007E449F"/>
    <w:rsid w:val="007E78C4"/>
    <w:rsid w:val="007F0D14"/>
    <w:rsid w:val="0080160D"/>
    <w:rsid w:val="0081305C"/>
    <w:rsid w:val="008166AD"/>
    <w:rsid w:val="0082549E"/>
    <w:rsid w:val="0083377F"/>
    <w:rsid w:val="008341B5"/>
    <w:rsid w:val="00834E5C"/>
    <w:rsid w:val="00840C1E"/>
    <w:rsid w:val="00864990"/>
    <w:rsid w:val="00867184"/>
    <w:rsid w:val="008742C4"/>
    <w:rsid w:val="00874CEE"/>
    <w:rsid w:val="0087754C"/>
    <w:rsid w:val="008828EC"/>
    <w:rsid w:val="00883AB4"/>
    <w:rsid w:val="00883C2D"/>
    <w:rsid w:val="00892D73"/>
    <w:rsid w:val="008A07D8"/>
    <w:rsid w:val="008A4614"/>
    <w:rsid w:val="008B0E79"/>
    <w:rsid w:val="008B21BF"/>
    <w:rsid w:val="008B6FDD"/>
    <w:rsid w:val="008C10B4"/>
    <w:rsid w:val="008C264E"/>
    <w:rsid w:val="008D3220"/>
    <w:rsid w:val="008E7042"/>
    <w:rsid w:val="008F0BF0"/>
    <w:rsid w:val="008F103F"/>
    <w:rsid w:val="008F2DBD"/>
    <w:rsid w:val="00904764"/>
    <w:rsid w:val="00904B93"/>
    <w:rsid w:val="009058FD"/>
    <w:rsid w:val="00917A28"/>
    <w:rsid w:val="00917A32"/>
    <w:rsid w:val="00941247"/>
    <w:rsid w:val="0095095F"/>
    <w:rsid w:val="00986790"/>
    <w:rsid w:val="00990987"/>
    <w:rsid w:val="009913BF"/>
    <w:rsid w:val="009A035A"/>
    <w:rsid w:val="009A0D0F"/>
    <w:rsid w:val="009A20EC"/>
    <w:rsid w:val="009A5D89"/>
    <w:rsid w:val="009B1E00"/>
    <w:rsid w:val="009C4F97"/>
    <w:rsid w:val="009D294B"/>
    <w:rsid w:val="009E1B52"/>
    <w:rsid w:val="009E4346"/>
    <w:rsid w:val="009E55DF"/>
    <w:rsid w:val="009F19CC"/>
    <w:rsid w:val="009F1A62"/>
    <w:rsid w:val="009F2642"/>
    <w:rsid w:val="009F7ADF"/>
    <w:rsid w:val="00A0139F"/>
    <w:rsid w:val="00A041D4"/>
    <w:rsid w:val="00A12241"/>
    <w:rsid w:val="00A405EB"/>
    <w:rsid w:val="00A40899"/>
    <w:rsid w:val="00A47902"/>
    <w:rsid w:val="00A535BA"/>
    <w:rsid w:val="00A6445A"/>
    <w:rsid w:val="00A66298"/>
    <w:rsid w:val="00A675CC"/>
    <w:rsid w:val="00A7429C"/>
    <w:rsid w:val="00A832E6"/>
    <w:rsid w:val="00A8461F"/>
    <w:rsid w:val="00A85379"/>
    <w:rsid w:val="00A91875"/>
    <w:rsid w:val="00A93F2C"/>
    <w:rsid w:val="00A94332"/>
    <w:rsid w:val="00A96316"/>
    <w:rsid w:val="00A96A37"/>
    <w:rsid w:val="00AA0A6C"/>
    <w:rsid w:val="00AA28D3"/>
    <w:rsid w:val="00AA2D37"/>
    <w:rsid w:val="00AA6E9D"/>
    <w:rsid w:val="00AB0E18"/>
    <w:rsid w:val="00AB13EF"/>
    <w:rsid w:val="00AB1983"/>
    <w:rsid w:val="00AB77BA"/>
    <w:rsid w:val="00AD33C7"/>
    <w:rsid w:val="00AD423A"/>
    <w:rsid w:val="00AD7A10"/>
    <w:rsid w:val="00AE5507"/>
    <w:rsid w:val="00AE5F37"/>
    <w:rsid w:val="00AF44DC"/>
    <w:rsid w:val="00AF5D9D"/>
    <w:rsid w:val="00AF6B9D"/>
    <w:rsid w:val="00B11F35"/>
    <w:rsid w:val="00B12088"/>
    <w:rsid w:val="00B14D5F"/>
    <w:rsid w:val="00B15609"/>
    <w:rsid w:val="00B1654D"/>
    <w:rsid w:val="00B169CD"/>
    <w:rsid w:val="00B22CB6"/>
    <w:rsid w:val="00B36FAA"/>
    <w:rsid w:val="00B43A63"/>
    <w:rsid w:val="00B45518"/>
    <w:rsid w:val="00B52125"/>
    <w:rsid w:val="00B524EE"/>
    <w:rsid w:val="00B52510"/>
    <w:rsid w:val="00B74DC5"/>
    <w:rsid w:val="00B74E23"/>
    <w:rsid w:val="00B948EE"/>
    <w:rsid w:val="00B96606"/>
    <w:rsid w:val="00BA535D"/>
    <w:rsid w:val="00BA61B7"/>
    <w:rsid w:val="00BA7B96"/>
    <w:rsid w:val="00BB0487"/>
    <w:rsid w:val="00BB3FCE"/>
    <w:rsid w:val="00BB54A4"/>
    <w:rsid w:val="00BB5732"/>
    <w:rsid w:val="00BB6239"/>
    <w:rsid w:val="00BB66CF"/>
    <w:rsid w:val="00BC5229"/>
    <w:rsid w:val="00BD09D0"/>
    <w:rsid w:val="00BD2F62"/>
    <w:rsid w:val="00BD3425"/>
    <w:rsid w:val="00BD637E"/>
    <w:rsid w:val="00BE33D8"/>
    <w:rsid w:val="00BF4897"/>
    <w:rsid w:val="00C10B8B"/>
    <w:rsid w:val="00C26461"/>
    <w:rsid w:val="00C31F4B"/>
    <w:rsid w:val="00C32CF2"/>
    <w:rsid w:val="00C37D19"/>
    <w:rsid w:val="00C4126D"/>
    <w:rsid w:val="00C4216C"/>
    <w:rsid w:val="00C44468"/>
    <w:rsid w:val="00C44E24"/>
    <w:rsid w:val="00C5327B"/>
    <w:rsid w:val="00C54A63"/>
    <w:rsid w:val="00C55902"/>
    <w:rsid w:val="00C55FC9"/>
    <w:rsid w:val="00C57EAD"/>
    <w:rsid w:val="00C674A5"/>
    <w:rsid w:val="00C7050F"/>
    <w:rsid w:val="00C71DF0"/>
    <w:rsid w:val="00C7643B"/>
    <w:rsid w:val="00C803A2"/>
    <w:rsid w:val="00C803BB"/>
    <w:rsid w:val="00C81A91"/>
    <w:rsid w:val="00C916A3"/>
    <w:rsid w:val="00CA4416"/>
    <w:rsid w:val="00CA6E6F"/>
    <w:rsid w:val="00CB3508"/>
    <w:rsid w:val="00CB4071"/>
    <w:rsid w:val="00CD061B"/>
    <w:rsid w:val="00CE1A8A"/>
    <w:rsid w:val="00CE7D0D"/>
    <w:rsid w:val="00CF2477"/>
    <w:rsid w:val="00CF7A94"/>
    <w:rsid w:val="00D0085E"/>
    <w:rsid w:val="00D01F98"/>
    <w:rsid w:val="00D0202D"/>
    <w:rsid w:val="00D04381"/>
    <w:rsid w:val="00D142D0"/>
    <w:rsid w:val="00D21D1E"/>
    <w:rsid w:val="00D22682"/>
    <w:rsid w:val="00D27560"/>
    <w:rsid w:val="00D27647"/>
    <w:rsid w:val="00D309C2"/>
    <w:rsid w:val="00D322CA"/>
    <w:rsid w:val="00D34C9B"/>
    <w:rsid w:val="00D406C4"/>
    <w:rsid w:val="00D417C2"/>
    <w:rsid w:val="00D41EDE"/>
    <w:rsid w:val="00D44EF1"/>
    <w:rsid w:val="00D47F70"/>
    <w:rsid w:val="00D50F13"/>
    <w:rsid w:val="00D51502"/>
    <w:rsid w:val="00D52157"/>
    <w:rsid w:val="00D5513E"/>
    <w:rsid w:val="00D7040D"/>
    <w:rsid w:val="00D70489"/>
    <w:rsid w:val="00D73100"/>
    <w:rsid w:val="00D74BC9"/>
    <w:rsid w:val="00D80DA4"/>
    <w:rsid w:val="00DB6765"/>
    <w:rsid w:val="00DC45E9"/>
    <w:rsid w:val="00DC6283"/>
    <w:rsid w:val="00DE0239"/>
    <w:rsid w:val="00DE22F4"/>
    <w:rsid w:val="00DE3E65"/>
    <w:rsid w:val="00DF39B0"/>
    <w:rsid w:val="00DF63F8"/>
    <w:rsid w:val="00E00310"/>
    <w:rsid w:val="00E02D10"/>
    <w:rsid w:val="00E05158"/>
    <w:rsid w:val="00E11E01"/>
    <w:rsid w:val="00E160F4"/>
    <w:rsid w:val="00E21350"/>
    <w:rsid w:val="00E23086"/>
    <w:rsid w:val="00E25560"/>
    <w:rsid w:val="00E306F8"/>
    <w:rsid w:val="00E3231F"/>
    <w:rsid w:val="00E43749"/>
    <w:rsid w:val="00E507A1"/>
    <w:rsid w:val="00E519E1"/>
    <w:rsid w:val="00E5607D"/>
    <w:rsid w:val="00E56935"/>
    <w:rsid w:val="00E56FDA"/>
    <w:rsid w:val="00E632AE"/>
    <w:rsid w:val="00E63CA3"/>
    <w:rsid w:val="00E6471A"/>
    <w:rsid w:val="00E65BB4"/>
    <w:rsid w:val="00E6609F"/>
    <w:rsid w:val="00E71E62"/>
    <w:rsid w:val="00E72E32"/>
    <w:rsid w:val="00E85F76"/>
    <w:rsid w:val="00E91339"/>
    <w:rsid w:val="00E9201C"/>
    <w:rsid w:val="00EA0241"/>
    <w:rsid w:val="00EA6482"/>
    <w:rsid w:val="00EB1DB3"/>
    <w:rsid w:val="00EB550D"/>
    <w:rsid w:val="00EB640E"/>
    <w:rsid w:val="00EC4B0F"/>
    <w:rsid w:val="00EC6F24"/>
    <w:rsid w:val="00ED1A6A"/>
    <w:rsid w:val="00ED4B48"/>
    <w:rsid w:val="00ED5526"/>
    <w:rsid w:val="00EE0FD3"/>
    <w:rsid w:val="00EE1D09"/>
    <w:rsid w:val="00EE27BE"/>
    <w:rsid w:val="00EE3FC1"/>
    <w:rsid w:val="00EE7240"/>
    <w:rsid w:val="00EF2087"/>
    <w:rsid w:val="00EF2465"/>
    <w:rsid w:val="00EF4F1C"/>
    <w:rsid w:val="00EF66B8"/>
    <w:rsid w:val="00F12108"/>
    <w:rsid w:val="00F130D7"/>
    <w:rsid w:val="00F13DA2"/>
    <w:rsid w:val="00F2003B"/>
    <w:rsid w:val="00F20B24"/>
    <w:rsid w:val="00F21315"/>
    <w:rsid w:val="00F23D2F"/>
    <w:rsid w:val="00F26287"/>
    <w:rsid w:val="00F27DB3"/>
    <w:rsid w:val="00F37F04"/>
    <w:rsid w:val="00F420A3"/>
    <w:rsid w:val="00F43DA2"/>
    <w:rsid w:val="00F45350"/>
    <w:rsid w:val="00F52CF0"/>
    <w:rsid w:val="00F56682"/>
    <w:rsid w:val="00F61F56"/>
    <w:rsid w:val="00F809EA"/>
    <w:rsid w:val="00F80D87"/>
    <w:rsid w:val="00F951FB"/>
    <w:rsid w:val="00FA7021"/>
    <w:rsid w:val="00FD1411"/>
    <w:rsid w:val="00FD49FF"/>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C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8A4614"/>
    <w:rPr>
      <w:color w:val="605E5C"/>
      <w:shd w:val="clear" w:color="auto" w:fill="E1DFDD"/>
    </w:rPr>
  </w:style>
  <w:style w:type="paragraph" w:customStyle="1" w:styleId="PMMBullet1">
    <w:name w:val="PMM_Bullet_1"/>
    <w:aliases w:val="Bul_1"/>
    <w:basedOn w:val="Normal"/>
    <w:uiPriority w:val="8"/>
    <w:qFormat/>
    <w:rsid w:val="00B169CD"/>
    <w:pPr>
      <w:numPr>
        <w:numId w:val="22"/>
      </w:numPr>
      <w:spacing w:before="100" w:beforeAutospacing="1" w:after="60" w:line="240" w:lineRule="exact"/>
      <w:jc w:val="both"/>
    </w:pPr>
    <w:rPr>
      <w:rFonts w:asciiTheme="minorHAnsi" w:eastAsiaTheme="minorEastAsia" w:hAnsiTheme="minorHAnsi" w:cstheme="minorBidi"/>
      <w:lang w:eastAsia="en-US"/>
    </w:rPr>
  </w:style>
  <w:style w:type="paragraph" w:customStyle="1" w:styleId="PMMBullet2">
    <w:name w:val="PMM_Bullet_2"/>
    <w:aliases w:val="Bul_2"/>
    <w:basedOn w:val="PMMBullet1"/>
    <w:uiPriority w:val="8"/>
    <w:rsid w:val="00B169CD"/>
    <w:pPr>
      <w:numPr>
        <w:ilvl w:val="1"/>
      </w:numPr>
    </w:pPr>
  </w:style>
  <w:style w:type="paragraph" w:customStyle="1" w:styleId="PMMBullet3">
    <w:name w:val="PMM_Bullet_3"/>
    <w:aliases w:val="Bul_3"/>
    <w:basedOn w:val="PMMBullet2"/>
    <w:uiPriority w:val="8"/>
    <w:rsid w:val="00B169CD"/>
    <w:pPr>
      <w:numPr>
        <w:ilvl w:val="2"/>
      </w:numPr>
    </w:pPr>
  </w:style>
  <w:style w:type="paragraph" w:customStyle="1" w:styleId="PMMBullet4">
    <w:name w:val="PMM_Bullet_4"/>
    <w:aliases w:val="Bul_4"/>
    <w:basedOn w:val="PMMBullet3"/>
    <w:uiPriority w:val="8"/>
    <w:rsid w:val="00B169CD"/>
    <w:pPr>
      <w:numPr>
        <w:ilvl w:val="3"/>
      </w:numPr>
    </w:pPr>
  </w:style>
  <w:style w:type="paragraph" w:customStyle="1" w:styleId="PMMParagraph">
    <w:name w:val="PMM_Paragraph"/>
    <w:basedOn w:val="Normal"/>
    <w:qFormat/>
    <w:rsid w:val="00B169CD"/>
    <w:pPr>
      <w:spacing w:before="120" w:after="120" w:line="240" w:lineRule="exact"/>
      <w:ind w:left="1134"/>
      <w:jc w:val="both"/>
    </w:pPr>
    <w:rPr>
      <w:rFonts w:asciiTheme="minorHAnsi" w:hAnsiTheme="minorHAnsi" w:cs="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956333">
      <w:bodyDiv w:val="1"/>
      <w:marLeft w:val="0"/>
      <w:marRight w:val="0"/>
      <w:marTop w:val="0"/>
      <w:marBottom w:val="0"/>
      <w:divBdr>
        <w:top w:val="none" w:sz="0" w:space="0" w:color="auto"/>
        <w:left w:val="none" w:sz="0" w:space="0" w:color="auto"/>
        <w:bottom w:val="none" w:sz="0" w:space="0" w:color="auto"/>
        <w:right w:val="none" w:sz="0" w:space="0" w:color="auto"/>
      </w:divBdr>
    </w:div>
    <w:div w:id="747732835">
      <w:bodyDiv w:val="1"/>
      <w:marLeft w:val="0"/>
      <w:marRight w:val="0"/>
      <w:marTop w:val="0"/>
      <w:marBottom w:val="0"/>
      <w:divBdr>
        <w:top w:val="none" w:sz="0" w:space="0" w:color="auto"/>
        <w:left w:val="none" w:sz="0" w:space="0" w:color="auto"/>
        <w:bottom w:val="none" w:sz="0" w:space="0" w:color="auto"/>
        <w:right w:val="none" w:sz="0" w:space="0" w:color="auto"/>
      </w:divBdr>
    </w:div>
    <w:div w:id="750279341">
      <w:bodyDiv w:val="1"/>
      <w:marLeft w:val="0"/>
      <w:marRight w:val="0"/>
      <w:marTop w:val="0"/>
      <w:marBottom w:val="0"/>
      <w:divBdr>
        <w:top w:val="none" w:sz="0" w:space="0" w:color="auto"/>
        <w:left w:val="none" w:sz="0" w:space="0" w:color="auto"/>
        <w:bottom w:val="none" w:sz="0" w:space="0" w:color="auto"/>
        <w:right w:val="none" w:sz="0" w:space="0" w:color="auto"/>
      </w:divBdr>
    </w:div>
    <w:div w:id="817262035">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853259402">
      <w:bodyDiv w:val="1"/>
      <w:marLeft w:val="0"/>
      <w:marRight w:val="0"/>
      <w:marTop w:val="0"/>
      <w:marBottom w:val="0"/>
      <w:divBdr>
        <w:top w:val="none" w:sz="0" w:space="0" w:color="auto"/>
        <w:left w:val="none" w:sz="0" w:space="0" w:color="auto"/>
        <w:bottom w:val="none" w:sz="0" w:space="0" w:color="auto"/>
        <w:right w:val="none" w:sz="0" w:space="0" w:color="auto"/>
      </w:divBdr>
    </w:div>
    <w:div w:id="1916354831">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_Veteransrights_UA@coe.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s_Veteransrights_UA@coe.in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arch.coe.int/cm/Pages/result_details.aspx?ObjectId=0900001680a9644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0F2B0B" w:rsidP="000F2B0B">
          <w:pPr>
            <w:pStyle w:val="885A3D04ABDA4FEE8D491D684CB2E893"/>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0F2B0B" w:rsidP="000F2B0B">
          <w:pPr>
            <w:pStyle w:val="D7EC13D4CAB64363938FB8BA5481B998"/>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0F2B0B" w:rsidP="000F2B0B">
          <w:pPr>
            <w:pStyle w:val="4A4BCF02FFE2490890A0F35C445E5BDF"/>
          </w:pPr>
          <w:r w:rsidRPr="00E25560">
            <w:rPr>
              <w:rFonts w:ascii="Tahoma" w:hAnsi="Tahoma" w:cs="Tahoma"/>
              <w:color w:val="808080"/>
              <w:sz w:val="20"/>
              <w:szCs w:val="20"/>
            </w:rPr>
            <w:t>Click here to enter email</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CE6311B431F34AB18CB1173DFE68C331"/>
        <w:category>
          <w:name w:val="General"/>
          <w:gallery w:val="placeholder"/>
        </w:category>
        <w:types>
          <w:type w:val="bbPlcHdr"/>
        </w:types>
        <w:behaviors>
          <w:behavior w:val="content"/>
        </w:behaviors>
        <w:guid w:val="{25A50812-9AF5-4E03-948E-FA7363421986}"/>
      </w:docPartPr>
      <w:docPartBody>
        <w:p w:rsidR="00654938" w:rsidRDefault="000F2B0B" w:rsidP="000F2B0B">
          <w:pPr>
            <w:pStyle w:val="CE6311B431F34AB18CB1173DFE68C331"/>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0F2B0B" w:rsidP="000F2B0B">
          <w:pPr>
            <w:pStyle w:val="3A00B0A9CF2D4C9C96DCE685A522BA6F"/>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0F2B0B" w:rsidP="000F2B0B">
          <w:pPr>
            <w:pStyle w:val="D44F3E1F513F45BEBF719F6860D847B4"/>
          </w:pPr>
          <w:r w:rsidRPr="00E25560">
            <w:rPr>
              <w:rStyle w:val="PlaceholderText"/>
              <w:rFonts w:ascii="Tahoma" w:hAnsi="Tahoma" w:cs="Tahoma"/>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4D81"/>
    <w:rsid w:val="000A3E57"/>
    <w:rsid w:val="000A7AF7"/>
    <w:rsid w:val="000B282F"/>
    <w:rsid w:val="000C30DC"/>
    <w:rsid w:val="000F2B0B"/>
    <w:rsid w:val="001055D4"/>
    <w:rsid w:val="00143FBD"/>
    <w:rsid w:val="001A7B9B"/>
    <w:rsid w:val="001E03F0"/>
    <w:rsid w:val="00253453"/>
    <w:rsid w:val="00264968"/>
    <w:rsid w:val="002D3CC4"/>
    <w:rsid w:val="00356C99"/>
    <w:rsid w:val="003B2008"/>
    <w:rsid w:val="00452619"/>
    <w:rsid w:val="005A012A"/>
    <w:rsid w:val="005F383D"/>
    <w:rsid w:val="00646ADE"/>
    <w:rsid w:val="00654938"/>
    <w:rsid w:val="00684A02"/>
    <w:rsid w:val="006A42A8"/>
    <w:rsid w:val="00775408"/>
    <w:rsid w:val="008871DF"/>
    <w:rsid w:val="009170FF"/>
    <w:rsid w:val="009216B9"/>
    <w:rsid w:val="009574C2"/>
    <w:rsid w:val="009963A2"/>
    <w:rsid w:val="009A02DB"/>
    <w:rsid w:val="009A524C"/>
    <w:rsid w:val="009D0F9E"/>
    <w:rsid w:val="00A26CAD"/>
    <w:rsid w:val="00AE2877"/>
    <w:rsid w:val="00AF106A"/>
    <w:rsid w:val="00B05E45"/>
    <w:rsid w:val="00B82791"/>
    <w:rsid w:val="00BF1B2F"/>
    <w:rsid w:val="00C27B37"/>
    <w:rsid w:val="00C67F51"/>
    <w:rsid w:val="00D30CA9"/>
    <w:rsid w:val="00D626CA"/>
    <w:rsid w:val="00DE526F"/>
    <w:rsid w:val="00EF0E7B"/>
    <w:rsid w:val="00F6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2B0B"/>
    <w:rPr>
      <w:color w:val="808080"/>
    </w:rPr>
  </w:style>
  <w:style w:type="paragraph" w:customStyle="1" w:styleId="DD71D9EBA948434CB435A8F5623D3AB6">
    <w:name w:val="DD71D9EBA948434CB435A8F5623D3AB6"/>
    <w:rsid w:val="00356C99"/>
  </w:style>
  <w:style w:type="paragraph" w:customStyle="1" w:styleId="25B30CD3BBDB488A9F106C912870AD7B">
    <w:name w:val="25B30CD3BBDB488A9F106C912870AD7B"/>
    <w:rsid w:val="00356C99"/>
  </w:style>
  <w:style w:type="paragraph" w:customStyle="1" w:styleId="885A3D04ABDA4FEE8D491D684CB2E893">
    <w:name w:val="885A3D04ABDA4FEE8D491D684CB2E893"/>
    <w:rsid w:val="000F2B0B"/>
    <w:pPr>
      <w:spacing w:after="0" w:line="240" w:lineRule="auto"/>
    </w:pPr>
    <w:rPr>
      <w:rFonts w:ascii="Arial" w:eastAsia="Times New Roman" w:hAnsi="Arial" w:cs="Arial"/>
      <w:lang w:val="en-GB" w:eastAsia="en-GB"/>
    </w:rPr>
  </w:style>
  <w:style w:type="paragraph" w:customStyle="1" w:styleId="D44F3E1F513F45BEBF719F6860D847B4">
    <w:name w:val="D44F3E1F513F45BEBF719F6860D847B4"/>
    <w:rsid w:val="000F2B0B"/>
    <w:pPr>
      <w:spacing w:after="0" w:line="240" w:lineRule="auto"/>
    </w:pPr>
    <w:rPr>
      <w:rFonts w:ascii="Arial" w:eastAsia="Times New Roman" w:hAnsi="Arial" w:cs="Arial"/>
      <w:lang w:val="en-GB" w:eastAsia="en-GB"/>
    </w:rPr>
  </w:style>
  <w:style w:type="paragraph" w:customStyle="1" w:styleId="D7EC13D4CAB64363938FB8BA5481B998">
    <w:name w:val="D7EC13D4CAB64363938FB8BA5481B998"/>
    <w:rsid w:val="000F2B0B"/>
    <w:pPr>
      <w:spacing w:after="0" w:line="240" w:lineRule="auto"/>
    </w:pPr>
    <w:rPr>
      <w:rFonts w:ascii="Arial" w:eastAsia="Times New Roman" w:hAnsi="Arial" w:cs="Arial"/>
      <w:lang w:val="en-GB" w:eastAsia="en-GB"/>
    </w:rPr>
  </w:style>
  <w:style w:type="paragraph" w:customStyle="1" w:styleId="4A4BCF02FFE2490890A0F35C445E5BDF">
    <w:name w:val="4A4BCF02FFE2490890A0F35C445E5BDF"/>
    <w:rsid w:val="000F2B0B"/>
    <w:pPr>
      <w:spacing w:after="0" w:line="240" w:lineRule="auto"/>
    </w:pPr>
    <w:rPr>
      <w:rFonts w:ascii="Arial" w:eastAsia="Times New Roman" w:hAnsi="Arial" w:cs="Arial"/>
      <w:lang w:val="en-GB" w:eastAsia="en-GB"/>
    </w:rPr>
  </w:style>
  <w:style w:type="paragraph" w:customStyle="1" w:styleId="CE6311B431F34AB18CB1173DFE68C331">
    <w:name w:val="CE6311B431F34AB18CB1173DFE68C331"/>
    <w:rsid w:val="000F2B0B"/>
    <w:pPr>
      <w:spacing w:after="0" w:line="240" w:lineRule="auto"/>
    </w:pPr>
    <w:rPr>
      <w:rFonts w:ascii="Arial" w:eastAsia="Times New Roman" w:hAnsi="Arial" w:cs="Arial"/>
      <w:lang w:val="en-GB" w:eastAsia="en-GB"/>
    </w:rPr>
  </w:style>
  <w:style w:type="paragraph" w:customStyle="1" w:styleId="3A00B0A9CF2D4C9C96DCE685A522BA6F">
    <w:name w:val="3A00B0A9CF2D4C9C96DCE685A522BA6F"/>
    <w:rsid w:val="000F2B0B"/>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91953C-6661-4D22-B46C-92A023412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145E2EB-938D-4172-906A-86D228B14D26}">
  <ds:schemaRefs>
    <ds:schemaRef ds:uri="http://schemas.openxmlformats.org/officeDocument/2006/bibliography"/>
  </ds:schemaRefs>
</ds:datastoreItem>
</file>

<file path=customXml/itemProps3.xml><?xml version="1.0" encoding="utf-8"?>
<ds:datastoreItem xmlns:ds="http://schemas.openxmlformats.org/officeDocument/2006/customXml" ds:itemID="{EE37E217-9D38-4EAE-85AF-DF8C756B1D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BD3C97-8E03-4B26-9ABE-2FCF203F30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2870</Words>
  <Characters>16363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2024-09-09T12:01:00Z</dcterms:created>
  <dcterms:modified xsi:type="dcterms:W3CDTF">2024-09-09T12:01:00Z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