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244A6958" w14:textId="59E81D34" w:rsidR="00AB0E18" w:rsidRPr="00E25560" w:rsidRDefault="00FF62D8" w:rsidP="00FF62D8">
      <w:pPr>
        <w:rPr>
          <w:rFonts w:ascii="Tahoma" w:hAnsi="Tahoma" w:cs="Tahoma"/>
          <w:b/>
          <w:sz w:val="28"/>
          <w:szCs w:val="28"/>
          <w:highlight w:val="cyan"/>
        </w:rPr>
      </w:pPr>
      <w:r>
        <w:rPr>
          <w:rFonts w:ascii="Tahoma" w:hAnsi="Tahoma" w:cs="Tahoma"/>
          <w:b/>
          <w:sz w:val="28"/>
          <w:szCs w:val="28"/>
        </w:rPr>
        <w:t xml:space="preserve">Printing </w:t>
      </w:r>
      <w:r w:rsidR="007B1372">
        <w:rPr>
          <w:rFonts w:ascii="Tahoma" w:hAnsi="Tahoma" w:cs="Tahoma"/>
          <w:b/>
          <w:sz w:val="28"/>
          <w:szCs w:val="28"/>
        </w:rPr>
        <w:t xml:space="preserve">and delivery </w:t>
      </w:r>
      <w:r>
        <w:rPr>
          <w:rFonts w:ascii="Tahoma" w:hAnsi="Tahoma" w:cs="Tahoma"/>
          <w:b/>
          <w:sz w:val="28"/>
          <w:szCs w:val="28"/>
        </w:rPr>
        <w:t xml:space="preserve">of </w:t>
      </w:r>
      <w:r w:rsidR="006C5B42">
        <w:rPr>
          <w:rFonts w:ascii="Tahoma" w:hAnsi="Tahoma" w:cs="Tahoma"/>
          <w:b/>
          <w:sz w:val="28"/>
          <w:szCs w:val="28"/>
        </w:rPr>
        <w:t>court guid</w:t>
      </w:r>
      <w:r w:rsidR="007B1372">
        <w:rPr>
          <w:rFonts w:ascii="Tahoma" w:hAnsi="Tahoma" w:cs="Tahoma"/>
          <w:b/>
          <w:sz w:val="28"/>
          <w:szCs w:val="28"/>
        </w:rPr>
        <w:t>es/</w:t>
      </w:r>
      <w:r>
        <w:rPr>
          <w:rFonts w:ascii="Tahoma" w:hAnsi="Tahoma" w:cs="Tahoma"/>
          <w:b/>
          <w:sz w:val="28"/>
          <w:szCs w:val="28"/>
        </w:rPr>
        <w:t>books</w:t>
      </w:r>
      <w:r w:rsidR="00AB0E18" w:rsidRPr="00E25560">
        <w:rPr>
          <w:rFonts w:ascii="Tahoma" w:hAnsi="Tahoma" w:cs="Tahoma"/>
          <w:b/>
          <w:sz w:val="28"/>
          <w:szCs w:val="28"/>
        </w:rPr>
        <w:t xml:space="preserve"> </w:t>
      </w:r>
      <w:r w:rsidR="00526C95">
        <w:rPr>
          <w:rFonts w:ascii="Tahoma" w:hAnsi="Tahoma" w:cs="Tahoma"/>
          <w:b/>
          <w:sz w:val="28"/>
          <w:szCs w:val="28"/>
          <w:highlight w:val="cyan"/>
        </w:rPr>
        <w:t xml:space="preserve"> </w:t>
      </w:r>
    </w:p>
    <w:p w14:paraId="0D2231F5" w14:textId="77777777" w:rsidR="005B6603" w:rsidRPr="00E25560" w:rsidRDefault="005B6603" w:rsidP="009E1B52">
      <w:pPr>
        <w:rPr>
          <w:rFonts w:ascii="Tahoma" w:hAnsi="Tahoma" w:cs="Tahoma"/>
          <w:b/>
        </w:rPr>
      </w:pPr>
    </w:p>
    <w:p w14:paraId="2CB5ABD5" w14:textId="77777777" w:rsidR="006C5B42" w:rsidRDefault="006C5B42" w:rsidP="006C5B42">
      <w:pPr>
        <w:spacing w:after="120"/>
        <w:jc w:val="both"/>
        <w:rPr>
          <w:rFonts w:ascii="Tahoma" w:hAnsi="Tahoma" w:cs="Tahoma"/>
          <w:sz w:val="20"/>
          <w:szCs w:val="20"/>
        </w:rPr>
      </w:pPr>
    </w:p>
    <w:p w14:paraId="650FCF75" w14:textId="77777777" w:rsidR="006C5B42" w:rsidRDefault="006C5B42" w:rsidP="006C5B42">
      <w:pPr>
        <w:spacing w:after="120"/>
        <w:jc w:val="both"/>
        <w:rPr>
          <w:rFonts w:ascii="Tahoma" w:hAnsi="Tahoma" w:cs="Tahoma"/>
          <w:sz w:val="20"/>
          <w:szCs w:val="20"/>
        </w:rPr>
      </w:pPr>
    </w:p>
    <w:p w14:paraId="48B33B5D" w14:textId="1720EC24" w:rsidR="006C5B42" w:rsidRDefault="006C5B42" w:rsidP="006C5B42">
      <w:pPr>
        <w:spacing w:after="120"/>
        <w:jc w:val="both"/>
        <w:rPr>
          <w:rFonts w:ascii="Tahoma" w:hAnsi="Tahoma" w:cs="Tahoma"/>
          <w:sz w:val="20"/>
          <w:szCs w:val="20"/>
        </w:rPr>
      </w:pPr>
      <w:r w:rsidRPr="006C5B42">
        <w:rPr>
          <w:rFonts w:ascii="Tahoma" w:hAnsi="Tahoma" w:cs="Tahoma"/>
          <w:sz w:val="20"/>
          <w:szCs w:val="20"/>
        </w:rPr>
        <w:t xml:space="preserve">The Council of Europe is currently implementing a Project on “Improving the </w:t>
      </w:r>
      <w:r>
        <w:rPr>
          <w:rFonts w:ascii="Tahoma" w:hAnsi="Tahoma" w:cs="Tahoma"/>
          <w:sz w:val="20"/>
          <w:szCs w:val="20"/>
        </w:rPr>
        <w:t>E</w:t>
      </w:r>
      <w:r w:rsidRPr="006C5B42">
        <w:rPr>
          <w:rFonts w:ascii="Tahoma" w:hAnsi="Tahoma" w:cs="Tahoma"/>
          <w:sz w:val="20"/>
          <w:szCs w:val="20"/>
        </w:rPr>
        <w:t xml:space="preserve">ffectiveness of the Administrative Judiciary and Strengthening the Institutional Capacity of the Council of State” in Turkey. In that context, it is looking for a maximum of 3 Providers for </w:t>
      </w:r>
      <w:r w:rsidRPr="00E25560">
        <w:rPr>
          <w:rFonts w:ascii="Tahoma" w:hAnsi="Tahoma" w:cs="Tahoma"/>
          <w:sz w:val="20"/>
          <w:szCs w:val="20"/>
        </w:rPr>
        <w:t>the provision of</w:t>
      </w:r>
      <w:r>
        <w:rPr>
          <w:rFonts w:ascii="Tahoma" w:hAnsi="Tahoma" w:cs="Tahoma"/>
          <w:sz w:val="20"/>
          <w:szCs w:val="20"/>
        </w:rPr>
        <w:t xml:space="preserve"> printing and distribution/delivery services</w:t>
      </w:r>
      <w:r w:rsidRPr="00E25560">
        <w:rPr>
          <w:rFonts w:ascii="Tahoma" w:hAnsi="Tahoma" w:cs="Tahoma"/>
          <w:sz w:val="20"/>
          <w:szCs w:val="20"/>
        </w:rPr>
        <w:t xml:space="preserve"> to be requested by the Council on an as needed basis.</w:t>
      </w:r>
    </w:p>
    <w:p w14:paraId="5F8E0A7F" w14:textId="1EF94657" w:rsidR="00BB54A4" w:rsidRPr="00E25560" w:rsidRDefault="00BB54A4" w:rsidP="006C5B42">
      <w:p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131F1FE7" w:rsidR="007958C9" w:rsidRPr="00FF62D8" w:rsidRDefault="007958C9" w:rsidP="007958C9">
      <w:pPr>
        <w:spacing w:after="120"/>
        <w:jc w:val="both"/>
        <w:rPr>
          <w:rFonts w:ascii="Tahoma" w:hAnsi="Tahoma" w:cs="Tahoma"/>
          <w:color w:val="000000" w:themeColor="text1"/>
          <w:sz w:val="20"/>
          <w:szCs w:val="20"/>
        </w:rPr>
      </w:pPr>
      <w:r w:rsidRPr="00FF62D8">
        <w:rPr>
          <w:rFonts w:ascii="Tahoma" w:hAnsi="Tahoma" w:cs="Tahoma"/>
          <w:color w:val="000000" w:themeColor="text1"/>
          <w:sz w:val="20"/>
          <w:szCs w:val="20"/>
        </w:rPr>
        <w:t>The tenderer must be either a natural person</w:t>
      </w:r>
      <w:r w:rsidR="00091467" w:rsidRPr="00FF62D8">
        <w:rPr>
          <w:rFonts w:ascii="Tahoma" w:hAnsi="Tahoma" w:cs="Tahoma"/>
          <w:color w:val="000000" w:themeColor="text1"/>
          <w:sz w:val="20"/>
          <w:szCs w:val="20"/>
        </w:rPr>
        <w:t>, a legal person</w:t>
      </w:r>
      <w:r w:rsidR="00103DEC" w:rsidRPr="00FF62D8">
        <w:rPr>
          <w:rFonts w:ascii="Tahoma" w:hAnsi="Tahoma" w:cs="Tahoma"/>
          <w:color w:val="000000" w:themeColor="text1"/>
          <w:sz w:val="20"/>
          <w:szCs w:val="20"/>
        </w:rPr>
        <w:t xml:space="preserve"> or consortium of natural and/or legal person</w:t>
      </w:r>
      <w:r w:rsidRPr="00FF62D8">
        <w:rPr>
          <w:rFonts w:ascii="Tahoma" w:hAnsi="Tahoma" w:cs="Tahoma"/>
          <w:color w:val="000000" w:themeColor="text1"/>
          <w:sz w:val="20"/>
          <w:szCs w:val="20"/>
        </w:rPr>
        <w:t>.</w:t>
      </w:r>
    </w:p>
    <w:p w14:paraId="2810F0BD" w14:textId="633BC84E"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FF62D8">
        <w:rPr>
          <w:rFonts w:ascii="Tahoma" w:hAnsi="Tahoma" w:cs="Tahoma"/>
          <w:b/>
          <w:color w:val="000000" w:themeColor="text1"/>
          <w:sz w:val="20"/>
          <w:szCs w:val="20"/>
        </w:rPr>
        <w:t>Printing Tender- IMEAJ</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294D6B60"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w:t>
      </w:r>
      <w:r w:rsidR="00FF62D8">
        <w:rPr>
          <w:rFonts w:ascii="Tahoma" w:hAnsi="Tahoma" w:cs="Tahoma"/>
          <w:b/>
          <w:color w:val="000000" w:themeColor="text1"/>
          <w:sz w:val="20"/>
          <w:szCs w:val="20"/>
        </w:rPr>
        <w:t xml:space="preserve"> </w:t>
      </w:r>
      <w:r w:rsidR="007842EF">
        <w:rPr>
          <w:rFonts w:ascii="Tahoma" w:hAnsi="Tahoma" w:cs="Tahoma"/>
          <w:b/>
          <w:color w:val="000000" w:themeColor="text1"/>
          <w:sz w:val="20"/>
          <w:szCs w:val="20"/>
        </w:rPr>
        <w:t>3</w:t>
      </w:r>
      <w:r w:rsidR="00FF62D8">
        <w:rPr>
          <w:rFonts w:ascii="Tahoma" w:hAnsi="Tahoma" w:cs="Tahoma"/>
          <w:b/>
          <w:color w:val="000000" w:themeColor="text1"/>
          <w:sz w:val="20"/>
          <w:szCs w:val="20"/>
        </w:rPr>
        <w:t xml:space="preserve"> (</w:t>
      </w:r>
      <w:r w:rsidR="007842EF">
        <w:rPr>
          <w:rFonts w:ascii="Tahoma" w:hAnsi="Tahoma" w:cs="Tahoma"/>
          <w:b/>
          <w:color w:val="000000" w:themeColor="text1"/>
          <w:sz w:val="20"/>
          <w:szCs w:val="20"/>
        </w:rPr>
        <w:t>three</w:t>
      </w:r>
      <w:r w:rsidR="00FF62D8">
        <w:rPr>
          <w:rFonts w:ascii="Tahoma" w:hAnsi="Tahoma" w:cs="Tahoma"/>
          <w:b/>
          <w:color w:val="000000" w:themeColor="text1"/>
          <w:sz w:val="20"/>
          <w:szCs w:val="20"/>
        </w:rPr>
        <w:t xml:space="preserve">) </w:t>
      </w:r>
      <w:r w:rsidRPr="00E25560">
        <w:rPr>
          <w:rFonts w:ascii="Tahoma" w:hAnsi="Tahoma" w:cs="Tahoma"/>
          <w:b/>
          <w:color w:val="000000" w:themeColor="text1"/>
          <w:sz w:val="20"/>
          <w:szCs w:val="20"/>
          <w:u w:val="single"/>
        </w:rPr>
        <w:t>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FF62D8">
        <w:rPr>
          <w:rFonts w:ascii="Tahoma" w:hAnsi="Tahoma" w:cs="Tahoma"/>
          <w:b/>
          <w:color w:val="000000" w:themeColor="text1"/>
          <w:sz w:val="20"/>
          <w:szCs w:val="20"/>
        </w:rPr>
        <w:t>Question</w:t>
      </w:r>
      <w:r w:rsidR="00A230F6" w:rsidRPr="00FF62D8">
        <w:rPr>
          <w:rFonts w:ascii="Tahoma" w:hAnsi="Tahoma" w:cs="Tahoma"/>
          <w:b/>
          <w:color w:val="000000" w:themeColor="text1"/>
          <w:sz w:val="20"/>
          <w:szCs w:val="20"/>
        </w:rPr>
        <w:t>s</w:t>
      </w:r>
      <w:r w:rsidR="005547FC" w:rsidRPr="00FF62D8">
        <w:rPr>
          <w:rFonts w:ascii="Tahoma" w:hAnsi="Tahoma" w:cs="Tahoma"/>
          <w:b/>
          <w:color w:val="000000" w:themeColor="text1"/>
          <w:sz w:val="20"/>
          <w:szCs w:val="20"/>
        </w:rPr>
        <w:t xml:space="preserve"> -</w:t>
      </w:r>
      <w:r w:rsidR="00FF62D8" w:rsidRPr="00FF62D8">
        <w:rPr>
          <w:rFonts w:ascii="Tahoma" w:hAnsi="Tahoma" w:cs="Tahoma"/>
          <w:b/>
          <w:color w:val="000000" w:themeColor="text1"/>
          <w:sz w:val="20"/>
          <w:szCs w:val="20"/>
        </w:rPr>
        <w:t xml:space="preserve"> Printing Tender- IMEAJ</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FF62D8">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686229"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FF62D8">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595D20E9"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dateFormat w:val="dd MMMM yyyy"/>
                  <w:lid w:val="en-GB"/>
                  <w:storeMappedDataAs w:val="dateTime"/>
                  <w:calendar w:val="gregorian"/>
                </w:date>
              </w:sdtPr>
              <w:sdtEndPr>
                <w:rPr>
                  <w:rStyle w:val="DefaultParagraphFont"/>
                  <w:sz w:val="22"/>
                  <w:szCs w:val="20"/>
                </w:rPr>
              </w:sdtEndPr>
              <w:sdtContent>
                <w:r w:rsidR="00FF62D8">
                  <w:rPr>
                    <w:rStyle w:val="Style73"/>
                    <w:rFonts w:ascii="Tahoma" w:hAnsi="Tahoma" w:cs="Tahoma"/>
                  </w:rPr>
                  <w:t>20 December 202</w:t>
                </w:r>
                <w:r w:rsidR="00C2725B">
                  <w:rPr>
                    <w:rStyle w:val="Style73"/>
                    <w:rFonts w:ascii="Tahoma" w:hAnsi="Tahoma" w:cs="Tahoma"/>
                  </w:rPr>
                  <w:t>2</w:t>
                </w:r>
              </w:sdtContent>
            </w:sdt>
          </w:p>
        </w:tc>
      </w:tr>
      <w:tr w:rsidR="007958C9" w:rsidRPr="00E25560" w14:paraId="01BE76A4" w14:textId="77777777" w:rsidTr="00FF62D8">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highlight w:val="yellow"/>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47D1325E" w:rsidR="007958C9" w:rsidRPr="00E25560" w:rsidRDefault="004F2440" w:rsidP="007958C9">
                <w:pPr>
                  <w:rPr>
                    <w:rFonts w:ascii="Tahoma" w:hAnsi="Tahoma" w:cs="Tahoma"/>
                    <w:sz w:val="20"/>
                    <w:szCs w:val="20"/>
                    <w:lang w:eastAsia="fr-FR"/>
                  </w:rPr>
                </w:pPr>
                <w:r>
                  <w:rPr>
                    <w:rFonts w:ascii="Tahoma" w:hAnsi="Tahoma" w:cs="Tahoma"/>
                    <w:b/>
                    <w:color w:val="000000" w:themeColor="text1"/>
                    <w:sz w:val="20"/>
                    <w:szCs w:val="20"/>
                    <w:highlight w:val="yellow"/>
                  </w:rPr>
                  <w:t xml:space="preserve">4 July </w:t>
                </w:r>
                <w:r w:rsidR="00AD3A72" w:rsidRPr="001C0695">
                  <w:rPr>
                    <w:rFonts w:ascii="Tahoma" w:hAnsi="Tahoma" w:cs="Tahoma"/>
                    <w:b/>
                    <w:color w:val="000000" w:themeColor="text1"/>
                    <w:sz w:val="20"/>
                    <w:szCs w:val="20"/>
                    <w:highlight w:val="yellow"/>
                  </w:rPr>
                  <w:t>2022</w:t>
                </w:r>
              </w:p>
            </w:tc>
          </w:sdtContent>
        </w:sdt>
      </w:tr>
      <w:tr w:rsidR="007958C9" w:rsidRPr="00E25560" w14:paraId="2F1E03DF" w14:textId="77777777" w:rsidTr="00FF62D8">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1721357410"/>
                <w:placeholder>
                  <w:docPart w:val="EA444313534843A3B83860AB5319E458"/>
                </w:placeholder>
              </w:sdtPr>
              <w:sdtEndPr>
                <w:rPr>
                  <w:rFonts w:ascii="Arial" w:hAnsi="Arial" w:cs="Times New Roman"/>
                  <w:b w:val="0"/>
                  <w:color w:val="auto"/>
                  <w:sz w:val="22"/>
                  <w:lang w:eastAsia="fr-FR"/>
                </w:rPr>
              </w:sdtEndPr>
              <w:sdtContent>
                <w:tc>
                  <w:tcPr>
                    <w:tcW w:w="6061" w:type="dxa"/>
                    <w:shd w:val="clear" w:color="auto" w:fill="DBE5F1" w:themeFill="accent1" w:themeFillTint="33"/>
                    <w:vAlign w:val="center"/>
                  </w:tcPr>
                  <w:p w14:paraId="073C4B36" w14:textId="461EFAD6" w:rsidR="007958C9" w:rsidRPr="00E25560" w:rsidRDefault="00FF62D8" w:rsidP="007958C9">
                    <w:pPr>
                      <w:rPr>
                        <w:rFonts w:ascii="Tahoma" w:hAnsi="Tahoma" w:cs="Tahoma"/>
                        <w:b/>
                        <w:color w:val="000000" w:themeColor="text1"/>
                        <w:sz w:val="20"/>
                        <w:szCs w:val="20"/>
                      </w:rPr>
                    </w:pPr>
                    <w:r w:rsidRPr="00DC2A1D">
                      <w:rPr>
                        <w:rFonts w:ascii="Arial Narrow" w:hAnsi="Arial Narrow"/>
                        <w:b/>
                        <w:color w:val="000000" w:themeColor="text1"/>
                        <w:sz w:val="20"/>
                        <w:szCs w:val="20"/>
                      </w:rPr>
                      <w:t>ankara.office@coe.int</w:t>
                    </w:r>
                  </w:p>
                </w:tc>
              </w:sdtContent>
            </w:sdt>
          </w:sdtContent>
        </w:sdt>
      </w:tr>
      <w:tr w:rsidR="007958C9" w:rsidRPr="00E25560" w14:paraId="386086D0" w14:textId="77777777" w:rsidTr="00FF62D8">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848679056"/>
                <w:placeholder>
                  <w:docPart w:val="B8455286A850473EADCFF240F2EC57E8"/>
                </w:placeholder>
              </w:sdtPr>
              <w:sdtEndPr>
                <w:rPr>
                  <w:rFonts w:ascii="Arial" w:hAnsi="Arial" w:cs="Times New Roman"/>
                  <w:sz w:val="22"/>
                  <w:lang w:eastAsia="fr-FR"/>
                </w:rPr>
              </w:sdtEndPr>
              <w:sdtContent>
                <w:tc>
                  <w:tcPr>
                    <w:tcW w:w="6061" w:type="dxa"/>
                    <w:vAlign w:val="center"/>
                  </w:tcPr>
                  <w:p w14:paraId="3A0DA430" w14:textId="686E42D9" w:rsidR="007958C9" w:rsidRPr="00E25560" w:rsidRDefault="00FF62D8" w:rsidP="007958C9">
                    <w:pPr>
                      <w:rPr>
                        <w:rFonts w:ascii="Tahoma" w:hAnsi="Tahoma" w:cs="Tahoma"/>
                        <w:b/>
                        <w:color w:val="000000" w:themeColor="text1"/>
                        <w:sz w:val="20"/>
                        <w:szCs w:val="20"/>
                      </w:rPr>
                    </w:pPr>
                    <w:r w:rsidRPr="00DC2A1D">
                      <w:rPr>
                        <w:rFonts w:ascii="Arial Narrow" w:hAnsi="Arial Narrow"/>
                        <w:b/>
                        <w:color w:val="000000" w:themeColor="text1"/>
                        <w:sz w:val="20"/>
                        <w:szCs w:val="20"/>
                      </w:rPr>
                      <w:t>ankara.office@coe.int</w:t>
                    </w:r>
                  </w:p>
                </w:tc>
              </w:sdtContent>
            </w:sdt>
          </w:sdtContent>
        </w:sdt>
      </w:tr>
      <w:tr w:rsidR="007958C9" w:rsidRPr="00E25560" w14:paraId="4A53BABB" w14:textId="77777777" w:rsidTr="00FF62D8">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highlight w:val="yellow"/>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4B1DC62A" w:rsidR="007958C9" w:rsidRPr="00E25560" w:rsidRDefault="004F2440" w:rsidP="007958C9">
                <w:pPr>
                  <w:rPr>
                    <w:rFonts w:ascii="Tahoma" w:hAnsi="Tahoma" w:cs="Tahoma"/>
                    <w:sz w:val="20"/>
                    <w:szCs w:val="20"/>
                    <w:lang w:eastAsia="fr-FR"/>
                  </w:rPr>
                </w:pPr>
                <w:r>
                  <w:rPr>
                    <w:rFonts w:ascii="Tahoma" w:hAnsi="Tahoma" w:cs="Tahoma"/>
                    <w:sz w:val="20"/>
                    <w:szCs w:val="20"/>
                    <w:highlight w:val="yellow"/>
                  </w:rPr>
                  <w:t xml:space="preserve">13 </w:t>
                </w:r>
                <w:r w:rsidR="001C0695" w:rsidRPr="001C0695">
                  <w:rPr>
                    <w:rFonts w:ascii="Tahoma" w:hAnsi="Tahoma" w:cs="Tahoma"/>
                    <w:sz w:val="20"/>
                    <w:szCs w:val="20"/>
                    <w:highlight w:val="yellow"/>
                  </w:rPr>
                  <w:t xml:space="preserve">July </w:t>
                </w:r>
                <w:r w:rsidR="006C5B42" w:rsidRPr="001C0695">
                  <w:rPr>
                    <w:rFonts w:ascii="Tahoma" w:hAnsi="Tahoma" w:cs="Tahoma"/>
                    <w:sz w:val="20"/>
                    <w:szCs w:val="20"/>
                    <w:highlight w:val="yellow"/>
                  </w:rPr>
                  <w:t>2</w:t>
                </w:r>
                <w:r w:rsidR="00AD3A72" w:rsidRPr="001C0695">
                  <w:rPr>
                    <w:rFonts w:ascii="Tahoma" w:hAnsi="Tahoma" w:cs="Tahoma"/>
                    <w:sz w:val="20"/>
                    <w:szCs w:val="20"/>
                    <w:highlight w:val="yellow"/>
                  </w:rPr>
                  <w:t>022</w:t>
                </w:r>
              </w:p>
            </w:tc>
          </w:sdtContent>
        </w:sdt>
      </w:tr>
    </w:tbl>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64C77073" w14:textId="1C32F683" w:rsidR="00FF62D8" w:rsidRPr="00453A9E" w:rsidRDefault="00FF62D8" w:rsidP="00FF62D8">
      <w:pPr>
        <w:jc w:val="both"/>
        <w:rPr>
          <w:rFonts w:ascii="Tahoma" w:hAnsi="Tahoma" w:cs="Tahoma"/>
          <w:color w:val="000000" w:themeColor="text1"/>
          <w:sz w:val="20"/>
          <w:szCs w:val="20"/>
        </w:rPr>
      </w:pPr>
      <w:r w:rsidRPr="00C54579">
        <w:rPr>
          <w:rFonts w:ascii="Tahoma" w:hAnsi="Tahoma" w:cs="Tahoma"/>
          <w:sz w:val="20"/>
          <w:szCs w:val="20"/>
        </w:rPr>
        <w:t>The Council of Europe is currently implementing and will implement until 20 December 2022 the Joint Project on Improving the Effectiveness of the Administrative Judiciary and Strengthening the Institutional Capacity of the Council of State in Turkey (hereinafter – the Project). The Project is co-funded by the European Union, Republic of Turkey and the Council of Europe</w:t>
      </w:r>
      <w:r w:rsidR="00DE0254">
        <w:rPr>
          <w:rFonts w:ascii="Tahoma" w:hAnsi="Tahoma" w:cs="Tahoma"/>
          <w:sz w:val="20"/>
          <w:szCs w:val="20"/>
        </w:rPr>
        <w:t>,</w:t>
      </w:r>
      <w:r w:rsidRPr="00C54579">
        <w:rPr>
          <w:rFonts w:ascii="Tahoma" w:hAnsi="Tahoma" w:cs="Tahoma"/>
          <w:sz w:val="20"/>
          <w:szCs w:val="20"/>
        </w:rPr>
        <w:t xml:space="preserve"> and </w:t>
      </w:r>
      <w:r w:rsidR="00DE0254">
        <w:rPr>
          <w:rFonts w:ascii="Tahoma" w:hAnsi="Tahoma" w:cs="Tahoma"/>
          <w:sz w:val="20"/>
          <w:szCs w:val="20"/>
        </w:rPr>
        <w:t>implemented by the Council of Europe. T</w:t>
      </w:r>
      <w:r w:rsidRPr="00C54579">
        <w:rPr>
          <w:rFonts w:ascii="Tahoma" w:hAnsi="Tahoma" w:cs="Tahoma"/>
          <w:sz w:val="20"/>
          <w:szCs w:val="20"/>
        </w:rPr>
        <w:t>he</w:t>
      </w:r>
      <w:r w:rsidRPr="00C54579">
        <w:rPr>
          <w:rStyle w:val="A3"/>
          <w:rFonts w:ascii="Tahoma" w:hAnsi="Tahoma" w:cs="Tahoma"/>
        </w:rPr>
        <w:t xml:space="preserve"> overall objective of this project is to foster public confidence in the administrative judiciary by further strengthening its independence, impartiality and effectiveness, and by increasing public awareness of it. </w:t>
      </w:r>
      <w:r w:rsidRPr="00453A9E">
        <w:rPr>
          <w:rFonts w:ascii="Tahoma" w:hAnsi="Tahoma" w:cs="Tahoma"/>
          <w:color w:val="000000" w:themeColor="text1"/>
          <w:sz w:val="20"/>
          <w:szCs w:val="20"/>
        </w:rPr>
        <w:t xml:space="preserve"> </w:t>
      </w:r>
    </w:p>
    <w:p w14:paraId="36AAF0E7" w14:textId="77777777" w:rsidR="008742C4" w:rsidRPr="00E25560" w:rsidRDefault="008742C4" w:rsidP="008742C4">
      <w:pPr>
        <w:jc w:val="both"/>
        <w:rPr>
          <w:rFonts w:ascii="Tahoma" w:hAnsi="Tahoma" w:cs="Tahoma"/>
          <w:color w:val="000000" w:themeColor="text1"/>
          <w:sz w:val="20"/>
          <w:szCs w:val="20"/>
        </w:rPr>
      </w:pPr>
    </w:p>
    <w:p w14:paraId="56E89519" w14:textId="1B98277E"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FF62D8" w:rsidRPr="00FF62D8">
        <w:rPr>
          <w:rFonts w:ascii="Tahoma" w:eastAsia="Calibri" w:hAnsi="Tahoma" w:cs="Tahoma"/>
          <w:b/>
          <w:bCs/>
          <w:sz w:val="20"/>
          <w:szCs w:val="20"/>
          <w:lang w:eastAsia="en-US"/>
        </w:rPr>
        <w:t xml:space="preserve">maximum number of </w:t>
      </w:r>
      <w:r w:rsidR="00412D72">
        <w:rPr>
          <w:rFonts w:ascii="Tahoma" w:eastAsia="Calibri" w:hAnsi="Tahoma" w:cs="Tahoma"/>
          <w:b/>
          <w:bCs/>
          <w:sz w:val="20"/>
          <w:szCs w:val="20"/>
          <w:lang w:eastAsia="en-US"/>
        </w:rPr>
        <w:t>3</w:t>
      </w:r>
      <w:r w:rsidR="00FF62D8" w:rsidRPr="00FF62D8">
        <w:rPr>
          <w:rFonts w:ascii="Tahoma" w:eastAsia="Calibri" w:hAnsi="Tahoma" w:cs="Tahoma"/>
          <w:b/>
          <w:bCs/>
          <w:sz w:val="20"/>
          <w:szCs w:val="20"/>
          <w:lang w:eastAsia="en-US"/>
        </w:rPr>
        <w:t xml:space="preserve"> (t</w:t>
      </w:r>
      <w:r w:rsidR="00412D72">
        <w:rPr>
          <w:rFonts w:ascii="Tahoma" w:eastAsia="Calibri" w:hAnsi="Tahoma" w:cs="Tahoma"/>
          <w:b/>
          <w:bCs/>
          <w:sz w:val="20"/>
          <w:szCs w:val="20"/>
          <w:lang w:eastAsia="en-US"/>
        </w:rPr>
        <w:t>hree</w:t>
      </w:r>
      <w:r w:rsidR="00FF62D8" w:rsidRPr="00FF62D8">
        <w:rPr>
          <w:rFonts w:ascii="Tahoma" w:eastAsia="Calibri" w:hAnsi="Tahoma" w:cs="Tahoma"/>
          <w:b/>
          <w:bCs/>
          <w:sz w:val="20"/>
          <w:szCs w:val="20"/>
          <w:lang w:eastAsia="en-US"/>
        </w:rPr>
        <w:t xml:space="preserve">) </w:t>
      </w:r>
      <w:r w:rsidRPr="00FF62D8">
        <w:rPr>
          <w:rFonts w:ascii="Tahoma" w:eastAsia="Calibri" w:hAnsi="Tahoma" w:cs="Tahoma"/>
          <w:b/>
          <w:bCs/>
          <w:sz w:val="20"/>
          <w:szCs w:val="20"/>
          <w:lang w:eastAsia="en-US"/>
        </w:rPr>
        <w:t>Provider(s)</w:t>
      </w:r>
      <w:r w:rsidRPr="00E25560">
        <w:rPr>
          <w:rFonts w:ascii="Tahoma" w:eastAsia="Calibri" w:hAnsi="Tahoma" w:cs="Tahoma"/>
          <w:sz w:val="20"/>
          <w:szCs w:val="20"/>
          <w:lang w:eastAsia="en-US"/>
        </w:rPr>
        <w:t xml:space="preserve"> (provided enough tenders meet the criteria indicated below) in order to support the implementation of the project with a particular expertise on</w:t>
      </w:r>
      <w:r w:rsidR="00FF62D8">
        <w:rPr>
          <w:rFonts w:ascii="Tahoma" w:eastAsia="Calibri" w:hAnsi="Tahoma" w:cs="Tahoma"/>
          <w:sz w:val="20"/>
          <w:szCs w:val="20"/>
          <w:lang w:eastAsia="en-US"/>
        </w:rPr>
        <w:t xml:space="preserve"> </w:t>
      </w:r>
      <w:r w:rsidR="00FF62D8" w:rsidRPr="00E5714C">
        <w:rPr>
          <w:rFonts w:ascii="Tahoma" w:eastAsia="Calibri" w:hAnsi="Tahoma" w:cs="Tahoma"/>
          <w:sz w:val="20"/>
          <w:szCs w:val="20"/>
          <w:lang w:eastAsia="en-US"/>
        </w:rPr>
        <w:t>printing</w:t>
      </w:r>
      <w:r w:rsidR="00FF62D8">
        <w:rPr>
          <w:rFonts w:ascii="Tahoma" w:eastAsia="Calibri" w:hAnsi="Tahoma" w:cs="Tahoma"/>
          <w:sz w:val="20"/>
          <w:szCs w:val="20"/>
          <w:lang w:eastAsia="en-US"/>
        </w:rPr>
        <w:t>, publishing and distribution/delivery services of</w:t>
      </w:r>
      <w:r w:rsidR="00FF62D8" w:rsidRPr="00E5714C">
        <w:rPr>
          <w:rFonts w:ascii="Tahoma" w:eastAsia="Calibri" w:hAnsi="Tahoma" w:cs="Tahoma"/>
          <w:sz w:val="20"/>
          <w:szCs w:val="20"/>
          <w:lang w:eastAsia="en-US"/>
        </w:rPr>
        <w:t xml:space="preserve"> books</w:t>
      </w:r>
      <w:r w:rsidR="00FF62D8">
        <w:rPr>
          <w:rFonts w:ascii="Tahoma" w:eastAsia="Calibri" w:hAnsi="Tahoma" w:cs="Tahoma"/>
          <w:sz w:val="20"/>
          <w:szCs w:val="20"/>
          <w:lang w:eastAsia="en-US"/>
        </w:rPr>
        <w:t xml:space="preserve"> and other materials</w:t>
      </w:r>
      <w:r w:rsidRPr="00E25560">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17BA4255"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w:t>
      </w:r>
      <w:r w:rsidR="00FF62D8">
        <w:rPr>
          <w:rFonts w:ascii="Tahoma" w:eastAsia="Calibri" w:hAnsi="Tahoma" w:cs="Tahoma"/>
          <w:sz w:val="20"/>
          <w:szCs w:val="20"/>
          <w:lang w:eastAsia="en-US"/>
        </w:rPr>
        <w:t xml:space="preserve"> </w:t>
      </w:r>
      <w:r w:rsidR="00FF62D8" w:rsidRPr="00E25560">
        <w:rPr>
          <w:rFonts w:ascii="Tahoma" w:eastAsia="Calibri" w:hAnsi="Tahoma" w:cs="Tahoma"/>
          <w:sz w:val="20"/>
          <w:szCs w:val="20"/>
          <w:lang w:eastAsia="en-US"/>
        </w:rPr>
        <w:t xml:space="preserve">on </w:t>
      </w:r>
      <w:r w:rsidR="00FF62D8" w:rsidRPr="006C5B42">
        <w:rPr>
          <w:rFonts w:ascii="Tahoma" w:eastAsia="Calibri" w:hAnsi="Tahoma" w:cs="Tahoma"/>
          <w:sz w:val="20"/>
          <w:szCs w:val="20"/>
          <w:highlight w:val="yellow"/>
          <w:lang w:eastAsia="en-US"/>
        </w:rPr>
        <w:t>printing</w:t>
      </w:r>
      <w:r w:rsidR="007B1372">
        <w:rPr>
          <w:rFonts w:ascii="Tahoma" w:eastAsia="Calibri" w:hAnsi="Tahoma" w:cs="Tahoma"/>
          <w:sz w:val="20"/>
          <w:szCs w:val="20"/>
          <w:highlight w:val="yellow"/>
          <w:lang w:eastAsia="en-US"/>
        </w:rPr>
        <w:t xml:space="preserve"> and </w:t>
      </w:r>
      <w:r w:rsidR="00FF62D8" w:rsidRPr="006C5B42">
        <w:rPr>
          <w:rFonts w:ascii="Tahoma" w:eastAsia="Calibri" w:hAnsi="Tahoma" w:cs="Tahoma"/>
          <w:sz w:val="20"/>
          <w:szCs w:val="20"/>
          <w:highlight w:val="yellow"/>
          <w:lang w:eastAsia="en-US"/>
        </w:rPr>
        <w:t xml:space="preserve">delivery of </w:t>
      </w:r>
      <w:r w:rsidR="007B1372">
        <w:rPr>
          <w:rFonts w:ascii="Tahoma" w:eastAsia="Calibri" w:hAnsi="Tahoma" w:cs="Tahoma"/>
          <w:sz w:val="20"/>
          <w:szCs w:val="20"/>
          <w:highlight w:val="yellow"/>
          <w:lang w:eastAsia="en-US"/>
        </w:rPr>
        <w:t xml:space="preserve"> Court Guides/Book </w:t>
      </w:r>
      <w:r w:rsidR="006C5B42">
        <w:rPr>
          <w:rFonts w:ascii="Tahoma" w:eastAsia="Calibri" w:hAnsi="Tahoma" w:cs="Tahoma"/>
          <w:b/>
          <w:bCs/>
          <w:sz w:val="20"/>
          <w:szCs w:val="20"/>
          <w:lang w:eastAsia="en-US"/>
        </w:rPr>
        <w:t xml:space="preserve"> </w:t>
      </w:r>
      <w:r w:rsidR="00FF62D8">
        <w:rPr>
          <w:rFonts w:ascii="Tahoma" w:eastAsia="Calibri" w:hAnsi="Tahoma" w:cs="Tahoma"/>
          <w:sz w:val="20"/>
          <w:szCs w:val="20"/>
          <w:lang w:eastAsia="en-US"/>
        </w:rPr>
        <w:t xml:space="preserve">as presented in </w:t>
      </w:r>
      <w:r w:rsidR="00412D72">
        <w:rPr>
          <w:rFonts w:ascii="Tahoma" w:eastAsia="Calibri" w:hAnsi="Tahoma" w:cs="Tahoma"/>
          <w:sz w:val="20"/>
          <w:szCs w:val="20"/>
          <w:lang w:eastAsia="en-US"/>
        </w:rPr>
        <w:t>four</w:t>
      </w:r>
      <w:r w:rsidR="00FF62D8">
        <w:rPr>
          <w:rFonts w:ascii="Tahoma" w:eastAsia="Calibri" w:hAnsi="Tahoma" w:cs="Tahoma"/>
          <w:sz w:val="20"/>
          <w:szCs w:val="20"/>
          <w:lang w:eastAsia="en-US"/>
        </w:rPr>
        <w:t xml:space="preserve"> LOTs, by 20 December 2022. </w:t>
      </w:r>
      <w:r w:rsidRPr="00E25560">
        <w:rPr>
          <w:rFonts w:ascii="Tahoma" w:eastAsia="Calibri" w:hAnsi="Tahoma" w:cs="Tahoma"/>
          <w:sz w:val="20"/>
          <w:szCs w:val="20"/>
          <w:lang w:eastAsia="en-US"/>
        </w:rPr>
        <w:t xml:space="preserve">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8AAF897"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FF62D8" w:rsidRPr="00CD6A9A">
        <w:rPr>
          <w:rFonts w:ascii="Tahoma" w:eastAsiaTheme="minorHAnsi" w:hAnsi="Tahoma" w:cs="Tahoma"/>
          <w:sz w:val="20"/>
          <w:szCs w:val="20"/>
          <w:lang w:eastAsia="en-US"/>
        </w:rPr>
        <w:t>3.335.000</w:t>
      </w:r>
      <w:r w:rsidR="00FF62D8" w:rsidRPr="00E25560">
        <w:rPr>
          <w:rFonts w:ascii="Tahoma" w:eastAsiaTheme="minorHAnsi" w:hAnsi="Tahoma" w:cs="Tahoma"/>
          <w:sz w:val="20"/>
          <w:szCs w:val="20"/>
          <w:lang w:eastAsia="en-US"/>
        </w:rPr>
        <w:t xml:space="preserve">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044B5E">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044B5E">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014714DD" w14:textId="06743CC7" w:rsidR="00EE2773" w:rsidRPr="00DE0254" w:rsidRDefault="008341B5" w:rsidP="00DE22F4">
            <w:pPr>
              <w:rPr>
                <w:rFonts w:ascii="Tahoma" w:hAnsi="Tahoma" w:cs="Tahoma"/>
                <w:b/>
                <w:bCs/>
                <w:color w:val="000000" w:themeColor="text1"/>
                <w:sz w:val="20"/>
                <w:szCs w:val="20"/>
              </w:rPr>
            </w:pPr>
            <w:r w:rsidRPr="00DE0254">
              <w:rPr>
                <w:rFonts w:ascii="Tahoma" w:hAnsi="Tahoma" w:cs="Tahoma"/>
                <w:b/>
                <w:bCs/>
                <w:color w:val="000000" w:themeColor="text1"/>
                <w:sz w:val="20"/>
                <w:szCs w:val="20"/>
              </w:rPr>
              <w:t>Lot 1:</w:t>
            </w:r>
            <w:r w:rsidR="00FF62D8" w:rsidRPr="00DE0254">
              <w:rPr>
                <w:rFonts w:ascii="Tahoma" w:hAnsi="Tahoma" w:cs="Tahoma"/>
                <w:b/>
                <w:bCs/>
                <w:color w:val="000000" w:themeColor="text1"/>
                <w:sz w:val="20"/>
                <w:szCs w:val="20"/>
              </w:rPr>
              <w:t xml:space="preserve"> Printing and distribution/deliver</w:t>
            </w:r>
            <w:r w:rsidR="00003E12" w:rsidRPr="00DE0254">
              <w:rPr>
                <w:rFonts w:ascii="Tahoma" w:hAnsi="Tahoma" w:cs="Tahoma"/>
                <w:b/>
                <w:bCs/>
                <w:color w:val="000000" w:themeColor="text1"/>
                <w:sz w:val="20"/>
                <w:szCs w:val="20"/>
              </w:rPr>
              <w:t>y of the</w:t>
            </w:r>
            <w:r w:rsidR="00E406DA" w:rsidRPr="00DE0254">
              <w:rPr>
                <w:rFonts w:ascii="Tahoma" w:hAnsi="Tahoma" w:cs="Tahoma"/>
                <w:b/>
                <w:bCs/>
                <w:color w:val="000000" w:themeColor="text1"/>
                <w:sz w:val="20"/>
                <w:szCs w:val="20"/>
              </w:rPr>
              <w:t xml:space="preserve"> below</w:t>
            </w:r>
            <w:r w:rsidR="00003E12" w:rsidRPr="00DE0254">
              <w:rPr>
                <w:rFonts w:ascii="Tahoma" w:hAnsi="Tahoma" w:cs="Tahoma"/>
                <w:b/>
                <w:bCs/>
                <w:color w:val="000000" w:themeColor="text1"/>
                <w:sz w:val="20"/>
                <w:szCs w:val="20"/>
              </w:rPr>
              <w:t xml:space="preserve"> </w:t>
            </w:r>
            <w:r w:rsidR="00AB260A" w:rsidRPr="00DE0254">
              <w:rPr>
                <w:rFonts w:ascii="Tahoma" w:hAnsi="Tahoma" w:cs="Tahoma"/>
                <w:b/>
                <w:bCs/>
                <w:color w:val="000000" w:themeColor="text1"/>
                <w:sz w:val="20"/>
                <w:szCs w:val="20"/>
              </w:rPr>
              <w:t>Court Guide</w:t>
            </w:r>
            <w:r w:rsidR="001D2E99">
              <w:rPr>
                <w:rFonts w:ascii="Tahoma" w:hAnsi="Tahoma" w:cs="Tahoma"/>
                <w:b/>
                <w:bCs/>
                <w:color w:val="000000" w:themeColor="text1"/>
                <w:sz w:val="20"/>
                <w:szCs w:val="20"/>
              </w:rPr>
              <w:t xml:space="preserve">s and Court Staff </w:t>
            </w:r>
            <w:r w:rsidR="00003E12" w:rsidRPr="00DE0254">
              <w:rPr>
                <w:rFonts w:ascii="Tahoma" w:hAnsi="Tahoma" w:cs="Tahoma"/>
                <w:b/>
                <w:bCs/>
                <w:color w:val="000000" w:themeColor="text1"/>
                <w:sz w:val="20"/>
                <w:szCs w:val="20"/>
              </w:rPr>
              <w:t>Book</w:t>
            </w:r>
            <w:r w:rsidR="00E406DA" w:rsidRPr="00DE0254">
              <w:rPr>
                <w:rFonts w:ascii="Tahoma" w:hAnsi="Tahoma" w:cs="Tahoma"/>
                <w:b/>
                <w:bCs/>
                <w:color w:val="000000" w:themeColor="text1"/>
                <w:sz w:val="20"/>
                <w:szCs w:val="20"/>
              </w:rPr>
              <w:t>s</w:t>
            </w:r>
          </w:p>
          <w:p w14:paraId="6868834D" w14:textId="68240EA1" w:rsidR="00AB260A" w:rsidRPr="0017015F" w:rsidRDefault="00AB260A" w:rsidP="00AB260A">
            <w:pPr>
              <w:pStyle w:val="ListParagraph"/>
              <w:numPr>
                <w:ilvl w:val="0"/>
                <w:numId w:val="28"/>
              </w:numPr>
              <w:spacing w:line="276" w:lineRule="auto"/>
              <w:jc w:val="both"/>
              <w:rPr>
                <w:rFonts w:ascii="Tahoma" w:hAnsi="Tahoma" w:cs="Tahoma"/>
                <w:b/>
                <w:bCs/>
                <w:sz w:val="20"/>
                <w:szCs w:val="20"/>
              </w:rPr>
            </w:pPr>
            <w:r w:rsidRPr="0017015F">
              <w:rPr>
                <w:rFonts w:ascii="Tahoma" w:hAnsi="Tahoma" w:cs="Tahoma"/>
                <w:b/>
                <w:bCs/>
                <w:sz w:val="20"/>
                <w:szCs w:val="20"/>
              </w:rPr>
              <w:t xml:space="preserve">BOOK-1 </w:t>
            </w:r>
            <w:r w:rsidR="00DE0254">
              <w:rPr>
                <w:rFonts w:ascii="Tahoma" w:hAnsi="Tahoma" w:cs="Tahoma"/>
                <w:b/>
                <w:bCs/>
                <w:sz w:val="20"/>
                <w:szCs w:val="20"/>
              </w:rPr>
              <w:t xml:space="preserve"> </w:t>
            </w:r>
            <w:r w:rsidR="00DE0254" w:rsidRPr="0017015F">
              <w:rPr>
                <w:rFonts w:ascii="Tahoma" w:hAnsi="Tahoma" w:cs="Tahoma"/>
                <w:b/>
                <w:bCs/>
                <w:sz w:val="20"/>
                <w:szCs w:val="20"/>
              </w:rPr>
              <w:t xml:space="preserve">El Kitabı No.1: Görev) </w:t>
            </w:r>
            <w:r w:rsidR="00DE0254" w:rsidRPr="00DE0254">
              <w:rPr>
                <w:rFonts w:ascii="Tahoma" w:hAnsi="Tahoma" w:cs="Tahoma"/>
                <w:sz w:val="20"/>
                <w:szCs w:val="20"/>
              </w:rPr>
              <w:t>(</w:t>
            </w:r>
            <w:r w:rsidRPr="00DE0254">
              <w:rPr>
                <w:rFonts w:ascii="Tahoma" w:hAnsi="Tahoma" w:cs="Tahoma"/>
                <w:sz w:val="20"/>
                <w:szCs w:val="20"/>
              </w:rPr>
              <w:t>Handbook No.1: Jurisdiction</w:t>
            </w:r>
            <w:r w:rsidR="00DE0254" w:rsidRPr="00DE0254">
              <w:rPr>
                <w:rFonts w:ascii="Tahoma" w:hAnsi="Tahoma" w:cs="Tahoma"/>
                <w:sz w:val="20"/>
                <w:szCs w:val="20"/>
              </w:rPr>
              <w:t>)</w:t>
            </w:r>
            <w:r w:rsidRPr="0017015F">
              <w:rPr>
                <w:rFonts w:ascii="Tahoma" w:hAnsi="Tahoma" w:cs="Tahoma"/>
                <w:b/>
                <w:bCs/>
                <w:sz w:val="20"/>
                <w:szCs w:val="20"/>
              </w:rPr>
              <w:t xml:space="preserve"> </w:t>
            </w:r>
          </w:p>
          <w:p w14:paraId="0C821903" w14:textId="4A23AE5C" w:rsidR="00AB260A" w:rsidRPr="00DE0254" w:rsidRDefault="00AB260A" w:rsidP="00AB260A">
            <w:pPr>
              <w:pStyle w:val="ListParagraph"/>
              <w:numPr>
                <w:ilvl w:val="0"/>
                <w:numId w:val="28"/>
              </w:numPr>
              <w:spacing w:line="276" w:lineRule="auto"/>
              <w:jc w:val="both"/>
              <w:rPr>
                <w:rFonts w:ascii="Tahoma" w:hAnsi="Tahoma" w:cs="Tahoma"/>
                <w:sz w:val="20"/>
                <w:szCs w:val="20"/>
              </w:rPr>
            </w:pPr>
            <w:r w:rsidRPr="0017015F">
              <w:rPr>
                <w:rFonts w:ascii="Tahoma" w:hAnsi="Tahoma" w:cs="Tahoma"/>
                <w:b/>
                <w:bCs/>
                <w:sz w:val="20"/>
                <w:szCs w:val="20"/>
              </w:rPr>
              <w:t>BOOK-2</w:t>
            </w:r>
            <w:r w:rsidR="00DE0254">
              <w:rPr>
                <w:rFonts w:ascii="Tahoma" w:hAnsi="Tahoma" w:cs="Tahoma"/>
                <w:b/>
                <w:bCs/>
                <w:sz w:val="20"/>
                <w:szCs w:val="20"/>
              </w:rPr>
              <w:t xml:space="preserve"> </w:t>
            </w:r>
            <w:r w:rsidR="00DE0254" w:rsidRPr="0017015F">
              <w:rPr>
                <w:rFonts w:ascii="Tahoma" w:hAnsi="Tahoma" w:cs="Tahoma"/>
                <w:b/>
                <w:bCs/>
                <w:sz w:val="20"/>
                <w:szCs w:val="20"/>
              </w:rPr>
              <w:t xml:space="preserve">El Kitabı No.2: Yetki) </w:t>
            </w:r>
            <w:r w:rsidR="00DE0254" w:rsidRPr="00DE0254">
              <w:rPr>
                <w:rFonts w:ascii="Tahoma" w:hAnsi="Tahoma" w:cs="Tahoma"/>
                <w:sz w:val="20"/>
                <w:szCs w:val="20"/>
              </w:rPr>
              <w:t>(</w:t>
            </w:r>
            <w:r w:rsidRPr="00DE0254">
              <w:rPr>
                <w:rFonts w:ascii="Tahoma" w:hAnsi="Tahoma" w:cs="Tahoma"/>
                <w:sz w:val="20"/>
                <w:szCs w:val="20"/>
              </w:rPr>
              <w:t>Handbook No.2: Territorial Jurisdiction</w:t>
            </w:r>
            <w:r w:rsidR="00DE0254" w:rsidRPr="00DE0254">
              <w:rPr>
                <w:rFonts w:ascii="Tahoma" w:hAnsi="Tahoma" w:cs="Tahoma"/>
                <w:sz w:val="20"/>
                <w:szCs w:val="20"/>
              </w:rPr>
              <w:t>)</w:t>
            </w:r>
            <w:r w:rsidRPr="00DE0254">
              <w:rPr>
                <w:rFonts w:ascii="Tahoma" w:hAnsi="Tahoma" w:cs="Tahoma"/>
                <w:sz w:val="20"/>
                <w:szCs w:val="20"/>
              </w:rPr>
              <w:t xml:space="preserve"> </w:t>
            </w:r>
          </w:p>
          <w:p w14:paraId="76063B1D" w14:textId="452219AF" w:rsidR="00AB260A" w:rsidRPr="0017015F" w:rsidRDefault="00AB260A" w:rsidP="00AB260A">
            <w:pPr>
              <w:pStyle w:val="ListParagraph"/>
              <w:numPr>
                <w:ilvl w:val="0"/>
                <w:numId w:val="28"/>
              </w:numPr>
              <w:spacing w:line="276" w:lineRule="auto"/>
              <w:jc w:val="both"/>
              <w:rPr>
                <w:rFonts w:ascii="Tahoma" w:hAnsi="Tahoma" w:cs="Tahoma"/>
                <w:b/>
                <w:bCs/>
                <w:sz w:val="20"/>
                <w:szCs w:val="20"/>
              </w:rPr>
            </w:pPr>
            <w:r w:rsidRPr="0017015F">
              <w:rPr>
                <w:rFonts w:ascii="Tahoma" w:hAnsi="Tahoma" w:cs="Tahoma"/>
                <w:b/>
                <w:bCs/>
                <w:sz w:val="20"/>
                <w:szCs w:val="20"/>
              </w:rPr>
              <w:t xml:space="preserve">BOOK-3 </w:t>
            </w:r>
            <w:r w:rsidR="00DE0254" w:rsidRPr="0017015F">
              <w:rPr>
                <w:rFonts w:ascii="Tahoma" w:hAnsi="Tahoma" w:cs="Tahoma"/>
                <w:b/>
                <w:bCs/>
                <w:sz w:val="20"/>
                <w:szCs w:val="20"/>
              </w:rPr>
              <w:t>El Kitabı No.3: Ehliyet</w:t>
            </w:r>
            <w:r w:rsidR="00DE0254">
              <w:rPr>
                <w:rFonts w:ascii="Tahoma" w:hAnsi="Tahoma" w:cs="Tahoma"/>
                <w:b/>
                <w:bCs/>
                <w:sz w:val="20"/>
                <w:szCs w:val="20"/>
              </w:rPr>
              <w:t xml:space="preserve"> (</w:t>
            </w:r>
            <w:r w:rsidRPr="0017015F">
              <w:rPr>
                <w:rFonts w:ascii="Tahoma" w:hAnsi="Tahoma" w:cs="Tahoma"/>
                <w:b/>
                <w:bCs/>
                <w:sz w:val="20"/>
                <w:szCs w:val="20"/>
              </w:rPr>
              <w:t>Handbook No.3: Capacity</w:t>
            </w:r>
            <w:r w:rsidR="00DE0254">
              <w:rPr>
                <w:rFonts w:ascii="Tahoma" w:hAnsi="Tahoma" w:cs="Tahoma"/>
                <w:b/>
                <w:bCs/>
                <w:sz w:val="20"/>
                <w:szCs w:val="20"/>
              </w:rPr>
              <w:t>)</w:t>
            </w:r>
            <w:r w:rsidRPr="0017015F">
              <w:rPr>
                <w:rFonts w:ascii="Tahoma" w:hAnsi="Tahoma" w:cs="Tahoma"/>
                <w:b/>
                <w:bCs/>
                <w:sz w:val="20"/>
                <w:szCs w:val="20"/>
              </w:rPr>
              <w:t xml:space="preserve"> </w:t>
            </w:r>
          </w:p>
          <w:p w14:paraId="6816BC1F" w14:textId="44DCA0D8" w:rsidR="00AB260A" w:rsidRPr="0017015F" w:rsidRDefault="00AB260A" w:rsidP="00AB260A">
            <w:pPr>
              <w:pStyle w:val="ListParagraph"/>
              <w:numPr>
                <w:ilvl w:val="0"/>
                <w:numId w:val="28"/>
              </w:numPr>
              <w:spacing w:line="276" w:lineRule="auto"/>
              <w:jc w:val="both"/>
              <w:rPr>
                <w:rFonts w:ascii="Tahoma" w:hAnsi="Tahoma" w:cs="Tahoma"/>
                <w:b/>
                <w:bCs/>
                <w:sz w:val="20"/>
                <w:szCs w:val="20"/>
              </w:rPr>
            </w:pPr>
            <w:r w:rsidRPr="0017015F">
              <w:rPr>
                <w:rFonts w:ascii="Tahoma" w:hAnsi="Tahoma" w:cs="Tahoma"/>
                <w:b/>
                <w:bCs/>
                <w:sz w:val="20"/>
                <w:szCs w:val="20"/>
              </w:rPr>
              <w:t xml:space="preserve">BOOK-4 </w:t>
            </w:r>
            <w:r w:rsidR="00DE0254" w:rsidRPr="0017015F">
              <w:rPr>
                <w:rFonts w:ascii="Tahoma" w:hAnsi="Tahoma" w:cs="Tahoma"/>
                <w:b/>
                <w:bCs/>
                <w:sz w:val="20"/>
                <w:szCs w:val="20"/>
              </w:rPr>
              <w:t xml:space="preserve">El Kitabı No.4: Süre </w:t>
            </w:r>
            <w:r w:rsidR="00DE0254" w:rsidRPr="00DE0254">
              <w:rPr>
                <w:rFonts w:ascii="Tahoma" w:hAnsi="Tahoma" w:cs="Tahoma"/>
                <w:sz w:val="20"/>
                <w:szCs w:val="20"/>
              </w:rPr>
              <w:t>(</w:t>
            </w:r>
            <w:r w:rsidRPr="00DE0254">
              <w:rPr>
                <w:rFonts w:ascii="Tahoma" w:hAnsi="Tahoma" w:cs="Tahoma"/>
                <w:sz w:val="20"/>
                <w:szCs w:val="20"/>
              </w:rPr>
              <w:t>Handbook No.4: Duration</w:t>
            </w:r>
            <w:r w:rsidR="00DE0254" w:rsidRPr="00DE0254">
              <w:rPr>
                <w:rFonts w:ascii="Tahoma" w:hAnsi="Tahoma" w:cs="Tahoma"/>
                <w:sz w:val="20"/>
                <w:szCs w:val="20"/>
              </w:rPr>
              <w:t>)</w:t>
            </w:r>
            <w:r w:rsidRPr="0017015F">
              <w:rPr>
                <w:rFonts w:ascii="Tahoma" w:hAnsi="Tahoma" w:cs="Tahoma"/>
                <w:b/>
                <w:bCs/>
                <w:sz w:val="20"/>
                <w:szCs w:val="20"/>
              </w:rPr>
              <w:t xml:space="preserve"> </w:t>
            </w:r>
          </w:p>
          <w:p w14:paraId="4B3BE361" w14:textId="75108668" w:rsidR="00AB260A" w:rsidRPr="0017015F" w:rsidRDefault="00AB260A" w:rsidP="00AB260A">
            <w:pPr>
              <w:pStyle w:val="ListParagraph"/>
              <w:numPr>
                <w:ilvl w:val="0"/>
                <w:numId w:val="28"/>
              </w:numPr>
              <w:spacing w:line="276" w:lineRule="auto"/>
              <w:jc w:val="both"/>
              <w:rPr>
                <w:rFonts w:ascii="Tahoma" w:hAnsi="Tahoma" w:cs="Tahoma"/>
                <w:b/>
                <w:bCs/>
                <w:sz w:val="20"/>
                <w:szCs w:val="20"/>
              </w:rPr>
            </w:pPr>
            <w:r w:rsidRPr="0017015F">
              <w:rPr>
                <w:rFonts w:ascii="Tahoma" w:hAnsi="Tahoma" w:cs="Tahoma"/>
                <w:b/>
                <w:bCs/>
                <w:sz w:val="20"/>
                <w:szCs w:val="20"/>
              </w:rPr>
              <w:t xml:space="preserve">BOOK-5 </w:t>
            </w:r>
            <w:r w:rsidR="00DE0254" w:rsidRPr="0017015F">
              <w:rPr>
                <w:rFonts w:ascii="Tahoma" w:hAnsi="Tahoma" w:cs="Tahoma"/>
                <w:b/>
                <w:bCs/>
                <w:sz w:val="20"/>
                <w:szCs w:val="20"/>
              </w:rPr>
              <w:t>El</w:t>
            </w:r>
            <w:r w:rsidR="00DE0254">
              <w:rPr>
                <w:rFonts w:ascii="Tahoma" w:hAnsi="Tahoma" w:cs="Tahoma"/>
                <w:b/>
                <w:bCs/>
                <w:sz w:val="20"/>
                <w:szCs w:val="20"/>
              </w:rPr>
              <w:t xml:space="preserve"> </w:t>
            </w:r>
            <w:r w:rsidR="00DE0254" w:rsidRPr="0017015F">
              <w:rPr>
                <w:rFonts w:ascii="Tahoma" w:hAnsi="Tahoma" w:cs="Tahoma"/>
                <w:b/>
                <w:bCs/>
                <w:sz w:val="20"/>
                <w:szCs w:val="20"/>
              </w:rPr>
              <w:t xml:space="preserve">Kitabı No.5: İdare Mahkemelerinde Kesin ve Yürütülmesi Zorunlu İşlemler </w:t>
            </w:r>
            <w:r w:rsidR="00DE0254" w:rsidRPr="00DE0254">
              <w:rPr>
                <w:rFonts w:ascii="Tahoma" w:hAnsi="Tahoma" w:cs="Tahoma"/>
                <w:sz w:val="20"/>
                <w:szCs w:val="20"/>
              </w:rPr>
              <w:t>(</w:t>
            </w:r>
            <w:r w:rsidRPr="00DE0254">
              <w:rPr>
                <w:rFonts w:ascii="Tahoma" w:hAnsi="Tahoma" w:cs="Tahoma"/>
                <w:sz w:val="20"/>
                <w:szCs w:val="20"/>
              </w:rPr>
              <w:t>Handbook No.5: Procedures that are Final and must be Executed in Administrative Courts)</w:t>
            </w:r>
            <w:r w:rsidRPr="0017015F">
              <w:rPr>
                <w:rFonts w:ascii="Tahoma" w:hAnsi="Tahoma" w:cs="Tahoma"/>
                <w:b/>
                <w:bCs/>
                <w:sz w:val="20"/>
                <w:szCs w:val="20"/>
              </w:rPr>
              <w:t xml:space="preserve"> </w:t>
            </w:r>
          </w:p>
          <w:p w14:paraId="538ECC37" w14:textId="3491D57C" w:rsidR="00AB260A" w:rsidRPr="00DE0254" w:rsidRDefault="00AB260A" w:rsidP="00AB260A">
            <w:pPr>
              <w:pStyle w:val="ListParagraph"/>
              <w:numPr>
                <w:ilvl w:val="0"/>
                <w:numId w:val="28"/>
              </w:numPr>
              <w:spacing w:line="276" w:lineRule="auto"/>
              <w:jc w:val="both"/>
              <w:rPr>
                <w:rFonts w:ascii="Tahoma" w:hAnsi="Tahoma" w:cs="Tahoma"/>
                <w:sz w:val="20"/>
                <w:szCs w:val="20"/>
              </w:rPr>
            </w:pPr>
            <w:r w:rsidRPr="0017015F">
              <w:rPr>
                <w:rFonts w:ascii="Tahoma" w:hAnsi="Tahoma" w:cs="Tahoma"/>
                <w:b/>
                <w:bCs/>
                <w:sz w:val="20"/>
                <w:szCs w:val="20"/>
              </w:rPr>
              <w:t xml:space="preserve">BOOK-6 </w:t>
            </w:r>
            <w:r w:rsidR="00DE0254" w:rsidRPr="0017015F">
              <w:rPr>
                <w:rFonts w:ascii="Tahoma" w:hAnsi="Tahoma" w:cs="Tahoma"/>
                <w:b/>
                <w:bCs/>
                <w:sz w:val="20"/>
                <w:szCs w:val="20"/>
              </w:rPr>
              <w:t>El Kitabı No.6: Husumet</w:t>
            </w:r>
            <w:r w:rsidR="00DE0254">
              <w:rPr>
                <w:rFonts w:ascii="Tahoma" w:hAnsi="Tahoma" w:cs="Tahoma"/>
                <w:b/>
                <w:bCs/>
                <w:sz w:val="20"/>
                <w:szCs w:val="20"/>
              </w:rPr>
              <w:t xml:space="preserve"> </w:t>
            </w:r>
            <w:r w:rsidR="00DE0254" w:rsidRPr="00DE0254">
              <w:rPr>
                <w:rFonts w:ascii="Tahoma" w:hAnsi="Tahoma" w:cs="Tahoma"/>
                <w:sz w:val="20"/>
                <w:szCs w:val="20"/>
              </w:rPr>
              <w:t>(</w:t>
            </w:r>
            <w:r w:rsidRPr="00DE0254">
              <w:rPr>
                <w:rFonts w:ascii="Tahoma" w:hAnsi="Tahoma" w:cs="Tahoma"/>
                <w:sz w:val="20"/>
                <w:szCs w:val="20"/>
              </w:rPr>
              <w:t>Handbook No.6: Other Party</w:t>
            </w:r>
            <w:r w:rsidR="00DE0254" w:rsidRPr="00DE0254">
              <w:rPr>
                <w:rFonts w:ascii="Tahoma" w:hAnsi="Tahoma" w:cs="Tahoma"/>
                <w:sz w:val="20"/>
                <w:szCs w:val="20"/>
              </w:rPr>
              <w:t>)</w:t>
            </w:r>
            <w:r w:rsidRPr="00DE0254">
              <w:rPr>
                <w:rFonts w:ascii="Tahoma" w:hAnsi="Tahoma" w:cs="Tahoma"/>
                <w:sz w:val="20"/>
                <w:szCs w:val="20"/>
              </w:rPr>
              <w:t xml:space="preserve"> </w:t>
            </w:r>
          </w:p>
          <w:p w14:paraId="500804CE" w14:textId="0C8D8EC2" w:rsidR="00AB260A" w:rsidRPr="0017015F" w:rsidRDefault="00AB260A" w:rsidP="00AB260A">
            <w:pPr>
              <w:pStyle w:val="ListParagraph"/>
              <w:numPr>
                <w:ilvl w:val="0"/>
                <w:numId w:val="28"/>
              </w:numPr>
              <w:spacing w:line="276" w:lineRule="auto"/>
              <w:jc w:val="both"/>
              <w:rPr>
                <w:rFonts w:ascii="Tahoma" w:hAnsi="Tahoma" w:cs="Tahoma"/>
                <w:b/>
                <w:bCs/>
                <w:sz w:val="20"/>
                <w:szCs w:val="20"/>
              </w:rPr>
            </w:pPr>
            <w:r w:rsidRPr="0017015F">
              <w:rPr>
                <w:rFonts w:ascii="Tahoma" w:hAnsi="Tahoma" w:cs="Tahoma"/>
                <w:b/>
                <w:bCs/>
                <w:sz w:val="20"/>
                <w:szCs w:val="20"/>
              </w:rPr>
              <w:t>BOOK-</w:t>
            </w:r>
            <w:r w:rsidR="00751A1A">
              <w:rPr>
                <w:rFonts w:ascii="Tahoma" w:hAnsi="Tahoma" w:cs="Tahoma"/>
                <w:b/>
                <w:bCs/>
                <w:sz w:val="20"/>
                <w:szCs w:val="20"/>
              </w:rPr>
              <w:t>7</w:t>
            </w:r>
            <w:r w:rsidRPr="0017015F">
              <w:rPr>
                <w:rFonts w:ascii="Tahoma" w:hAnsi="Tahoma" w:cs="Tahoma"/>
                <w:b/>
                <w:bCs/>
                <w:sz w:val="20"/>
                <w:szCs w:val="20"/>
              </w:rPr>
              <w:t xml:space="preserve"> </w:t>
            </w:r>
            <w:r w:rsidR="00DE0254" w:rsidRPr="0017015F">
              <w:rPr>
                <w:rFonts w:ascii="Tahoma" w:hAnsi="Tahoma" w:cs="Tahoma"/>
                <w:b/>
                <w:bCs/>
                <w:sz w:val="20"/>
                <w:szCs w:val="20"/>
              </w:rPr>
              <w:t>Vergi Mahkemeleri Rehberi</w:t>
            </w:r>
            <w:r w:rsidR="00DE0254">
              <w:rPr>
                <w:rFonts w:ascii="Tahoma" w:hAnsi="Tahoma" w:cs="Tahoma"/>
                <w:b/>
                <w:bCs/>
                <w:sz w:val="20"/>
                <w:szCs w:val="20"/>
              </w:rPr>
              <w:t xml:space="preserve"> </w:t>
            </w:r>
            <w:r w:rsidR="00DE0254" w:rsidRPr="00DE0254">
              <w:rPr>
                <w:rFonts w:ascii="Tahoma" w:hAnsi="Tahoma" w:cs="Tahoma"/>
                <w:sz w:val="20"/>
                <w:szCs w:val="20"/>
              </w:rPr>
              <w:t>(</w:t>
            </w:r>
            <w:r w:rsidRPr="00DE0254">
              <w:rPr>
                <w:rFonts w:ascii="Tahoma" w:hAnsi="Tahoma" w:cs="Tahoma"/>
                <w:sz w:val="20"/>
                <w:szCs w:val="20"/>
              </w:rPr>
              <w:t>Tax Court</w:t>
            </w:r>
            <w:r w:rsidR="00DE0254" w:rsidRPr="00DE0254">
              <w:rPr>
                <w:rFonts w:ascii="Tahoma" w:hAnsi="Tahoma" w:cs="Tahoma"/>
                <w:sz w:val="20"/>
                <w:szCs w:val="20"/>
              </w:rPr>
              <w:t>s</w:t>
            </w:r>
            <w:r w:rsidRPr="00DE0254">
              <w:rPr>
                <w:rFonts w:ascii="Tahoma" w:hAnsi="Tahoma" w:cs="Tahoma"/>
                <w:sz w:val="20"/>
                <w:szCs w:val="20"/>
              </w:rPr>
              <w:t xml:space="preserve"> Guide</w:t>
            </w:r>
            <w:r w:rsidR="00DE0254" w:rsidRPr="00DE0254">
              <w:rPr>
                <w:rFonts w:ascii="Tahoma" w:hAnsi="Tahoma" w:cs="Tahoma"/>
                <w:sz w:val="20"/>
                <w:szCs w:val="20"/>
              </w:rPr>
              <w:t>)</w:t>
            </w:r>
            <w:r w:rsidRPr="0017015F">
              <w:rPr>
                <w:rFonts w:ascii="Tahoma" w:hAnsi="Tahoma" w:cs="Tahoma"/>
                <w:b/>
                <w:bCs/>
                <w:sz w:val="20"/>
                <w:szCs w:val="20"/>
              </w:rPr>
              <w:t xml:space="preserve"> </w:t>
            </w:r>
          </w:p>
          <w:p w14:paraId="0F28F242" w14:textId="7E035560" w:rsidR="00751A1A" w:rsidRPr="00DE0254" w:rsidRDefault="00751A1A" w:rsidP="00751A1A">
            <w:pPr>
              <w:pStyle w:val="ListParagraph"/>
              <w:numPr>
                <w:ilvl w:val="0"/>
                <w:numId w:val="28"/>
              </w:numPr>
              <w:spacing w:line="276" w:lineRule="auto"/>
              <w:jc w:val="both"/>
              <w:rPr>
                <w:rFonts w:ascii="Tahoma" w:hAnsi="Tahoma" w:cs="Tahoma"/>
                <w:sz w:val="20"/>
                <w:szCs w:val="20"/>
              </w:rPr>
            </w:pPr>
            <w:r w:rsidRPr="0017015F">
              <w:rPr>
                <w:rFonts w:ascii="Tahoma" w:hAnsi="Tahoma" w:cs="Tahoma"/>
                <w:b/>
                <w:bCs/>
                <w:color w:val="000000" w:themeColor="text1"/>
                <w:sz w:val="20"/>
                <w:szCs w:val="20"/>
              </w:rPr>
              <w:t>BOOK-</w:t>
            </w:r>
            <w:r>
              <w:rPr>
                <w:rFonts w:ascii="Tahoma" w:hAnsi="Tahoma" w:cs="Tahoma"/>
                <w:b/>
                <w:bCs/>
                <w:color w:val="000000" w:themeColor="text1"/>
                <w:sz w:val="20"/>
                <w:szCs w:val="20"/>
              </w:rPr>
              <w:t>8</w:t>
            </w:r>
            <w:r w:rsidRPr="0017015F">
              <w:rPr>
                <w:rFonts w:ascii="Tahoma" w:hAnsi="Tahoma" w:cs="Tahoma"/>
                <w:b/>
                <w:bCs/>
                <w:color w:val="000000" w:themeColor="text1"/>
                <w:sz w:val="20"/>
                <w:szCs w:val="20"/>
              </w:rPr>
              <w:t xml:space="preserve"> </w:t>
            </w:r>
            <w:r w:rsidRPr="0017015F">
              <w:rPr>
                <w:rFonts w:ascii="Tahoma" w:hAnsi="Tahoma" w:cs="Tahoma"/>
                <w:b/>
                <w:bCs/>
                <w:sz w:val="20"/>
                <w:szCs w:val="20"/>
              </w:rPr>
              <w:t xml:space="preserve">İlk Derece İdari Yargı Kalem Personelinin Görev Tanımı ve İş Akışı </w:t>
            </w:r>
            <w:r w:rsidRPr="00DE0254">
              <w:rPr>
                <w:rFonts w:ascii="Tahoma" w:hAnsi="Tahoma" w:cs="Tahoma"/>
                <w:sz w:val="20"/>
                <w:szCs w:val="20"/>
              </w:rPr>
              <w:t>(Description and Workflow of the Administrative Court Staff)</w:t>
            </w:r>
          </w:p>
          <w:p w14:paraId="30E28922" w14:textId="54D7533D" w:rsidR="00751A1A" w:rsidRPr="00DE0254" w:rsidRDefault="00751A1A" w:rsidP="00751A1A">
            <w:pPr>
              <w:pStyle w:val="ListParagraph"/>
              <w:numPr>
                <w:ilvl w:val="0"/>
                <w:numId w:val="28"/>
              </w:numPr>
              <w:spacing w:line="276" w:lineRule="auto"/>
              <w:jc w:val="both"/>
              <w:rPr>
                <w:rFonts w:ascii="Tahoma" w:hAnsi="Tahoma" w:cs="Tahoma"/>
                <w:sz w:val="20"/>
                <w:szCs w:val="20"/>
              </w:rPr>
            </w:pPr>
            <w:r w:rsidRPr="0017015F">
              <w:rPr>
                <w:rFonts w:ascii="Tahoma" w:hAnsi="Tahoma" w:cs="Tahoma"/>
                <w:b/>
                <w:bCs/>
                <w:sz w:val="20"/>
                <w:szCs w:val="20"/>
              </w:rPr>
              <w:t>BOOK-</w:t>
            </w:r>
            <w:r>
              <w:rPr>
                <w:rFonts w:ascii="Tahoma" w:hAnsi="Tahoma" w:cs="Tahoma"/>
                <w:b/>
                <w:bCs/>
                <w:sz w:val="20"/>
                <w:szCs w:val="20"/>
              </w:rPr>
              <w:t>9</w:t>
            </w:r>
            <w:r w:rsidRPr="0017015F">
              <w:rPr>
                <w:rFonts w:ascii="Tahoma" w:hAnsi="Tahoma" w:cs="Tahoma"/>
                <w:b/>
                <w:bCs/>
                <w:sz w:val="20"/>
                <w:szCs w:val="20"/>
              </w:rPr>
              <w:t xml:space="preserve"> İstinaf -İdari Yargı Kalem Personelinin Görev Tanımı ve İş Akışı</w:t>
            </w:r>
            <w:r>
              <w:rPr>
                <w:rFonts w:ascii="Tahoma" w:hAnsi="Tahoma" w:cs="Tahoma"/>
                <w:b/>
                <w:bCs/>
                <w:sz w:val="20"/>
                <w:szCs w:val="20"/>
              </w:rPr>
              <w:t xml:space="preserve"> </w:t>
            </w:r>
            <w:r w:rsidRPr="00DE0254">
              <w:rPr>
                <w:rFonts w:ascii="Tahoma" w:hAnsi="Tahoma" w:cs="Tahoma"/>
                <w:sz w:val="20"/>
                <w:szCs w:val="20"/>
              </w:rPr>
              <w:t>(Description and Workflow of the Administrative Court Staff)</w:t>
            </w:r>
          </w:p>
          <w:p w14:paraId="7DB3B38E" w14:textId="1BEB61A9" w:rsidR="00751A1A" w:rsidRPr="00DE0254" w:rsidRDefault="00751A1A" w:rsidP="00751A1A">
            <w:pPr>
              <w:pStyle w:val="ListParagraph"/>
              <w:numPr>
                <w:ilvl w:val="0"/>
                <w:numId w:val="28"/>
              </w:numPr>
              <w:spacing w:line="276" w:lineRule="auto"/>
              <w:jc w:val="both"/>
              <w:rPr>
                <w:rFonts w:ascii="Tahoma" w:hAnsi="Tahoma" w:cs="Tahoma"/>
                <w:sz w:val="20"/>
                <w:szCs w:val="20"/>
              </w:rPr>
            </w:pPr>
            <w:r>
              <w:rPr>
                <w:rFonts w:ascii="Tahoma" w:hAnsi="Tahoma" w:cs="Tahoma"/>
                <w:b/>
                <w:bCs/>
                <w:sz w:val="20"/>
                <w:szCs w:val="20"/>
              </w:rPr>
              <w:t xml:space="preserve">BOOK-10  </w:t>
            </w:r>
            <w:r w:rsidRPr="0017015F">
              <w:rPr>
                <w:rFonts w:ascii="Tahoma" w:hAnsi="Tahoma" w:cs="Tahoma"/>
                <w:b/>
                <w:bCs/>
                <w:sz w:val="20"/>
                <w:szCs w:val="20"/>
              </w:rPr>
              <w:t xml:space="preserve">Kalem Personeli </w:t>
            </w:r>
            <w:r>
              <w:rPr>
                <w:rFonts w:ascii="Tahoma" w:hAnsi="Tahoma" w:cs="Tahoma"/>
                <w:b/>
                <w:bCs/>
                <w:sz w:val="20"/>
                <w:szCs w:val="20"/>
              </w:rPr>
              <w:t xml:space="preserve">için </w:t>
            </w:r>
            <w:r w:rsidRPr="0017015F">
              <w:rPr>
                <w:rFonts w:ascii="Tahoma" w:hAnsi="Tahoma" w:cs="Tahoma"/>
                <w:b/>
                <w:bCs/>
                <w:sz w:val="20"/>
                <w:szCs w:val="20"/>
              </w:rPr>
              <w:t>İş  Kartları</w:t>
            </w:r>
            <w:r>
              <w:rPr>
                <w:rFonts w:ascii="Tahoma" w:hAnsi="Tahoma" w:cs="Tahoma"/>
                <w:b/>
                <w:bCs/>
                <w:sz w:val="20"/>
                <w:szCs w:val="20"/>
              </w:rPr>
              <w:t xml:space="preserve"> </w:t>
            </w:r>
            <w:r w:rsidRPr="00DE0254">
              <w:rPr>
                <w:rFonts w:ascii="Tahoma" w:hAnsi="Tahoma" w:cs="Tahoma"/>
                <w:sz w:val="20"/>
                <w:szCs w:val="20"/>
              </w:rPr>
              <w:t>(Job Cards Court Staff)</w:t>
            </w:r>
          </w:p>
          <w:p w14:paraId="3A93AA14" w14:textId="68E803B4" w:rsidR="00044B5E" w:rsidRPr="00E25560" w:rsidRDefault="00044B5E" w:rsidP="00751A1A">
            <w:pPr>
              <w:pStyle w:val="ListParagraph"/>
              <w:spacing w:line="276" w:lineRule="auto"/>
              <w:ind w:left="578"/>
              <w:jc w:val="both"/>
              <w:rPr>
                <w:rFonts w:ascii="Tahoma" w:hAnsi="Tahoma" w:cs="Tahoma"/>
                <w:color w:val="000000" w:themeColor="text1"/>
                <w:sz w:val="20"/>
                <w:szCs w:val="20"/>
              </w:rPr>
            </w:pPr>
          </w:p>
        </w:tc>
        <w:tc>
          <w:tcPr>
            <w:tcW w:w="2410" w:type="dxa"/>
            <w:tcBorders>
              <w:top w:val="single" w:sz="2" w:space="0" w:color="808080" w:themeColor="background1" w:themeShade="80"/>
              <w:bottom w:val="single" w:sz="2" w:space="0" w:color="808080" w:themeColor="background1" w:themeShade="80"/>
            </w:tcBorders>
            <w:shd w:val="clear" w:color="auto" w:fill="auto"/>
            <w:vAlign w:val="center"/>
          </w:tcPr>
          <w:p w14:paraId="4DF08347" w14:textId="5078BC53" w:rsidR="008341B5" w:rsidRPr="00671E32" w:rsidRDefault="007E0D66" w:rsidP="008341B5">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A039D6" w:rsidRPr="00E25560" w14:paraId="7486279D" w14:textId="77777777" w:rsidTr="00044B5E">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16E58E46" w14:textId="248389EF" w:rsidR="004C75E0" w:rsidRPr="00DE0254" w:rsidRDefault="00A039D6" w:rsidP="00A039D6">
            <w:pPr>
              <w:rPr>
                <w:rFonts w:ascii="Tahoma" w:hAnsi="Tahoma" w:cs="Tahoma"/>
                <w:b/>
                <w:bCs/>
                <w:color w:val="000000" w:themeColor="text1"/>
                <w:sz w:val="20"/>
                <w:szCs w:val="20"/>
              </w:rPr>
            </w:pPr>
            <w:r w:rsidRPr="00DE0254">
              <w:rPr>
                <w:rFonts w:ascii="Tahoma" w:hAnsi="Tahoma" w:cs="Tahoma"/>
                <w:b/>
                <w:bCs/>
                <w:color w:val="000000" w:themeColor="text1"/>
                <w:sz w:val="20"/>
                <w:szCs w:val="20"/>
              </w:rPr>
              <w:t>Lot 2: Printing and distribution/delivery of the</w:t>
            </w:r>
            <w:r w:rsidR="00E406DA" w:rsidRPr="00DE0254">
              <w:rPr>
                <w:rFonts w:ascii="Tahoma" w:hAnsi="Tahoma" w:cs="Tahoma"/>
                <w:b/>
                <w:bCs/>
                <w:color w:val="000000" w:themeColor="text1"/>
                <w:sz w:val="20"/>
                <w:szCs w:val="20"/>
              </w:rPr>
              <w:t xml:space="preserve"> below </w:t>
            </w:r>
            <w:r w:rsidR="001D2E99">
              <w:rPr>
                <w:rFonts w:ascii="Tahoma" w:hAnsi="Tahoma" w:cs="Tahoma"/>
                <w:b/>
                <w:bCs/>
                <w:color w:val="000000" w:themeColor="text1"/>
                <w:sz w:val="20"/>
                <w:szCs w:val="20"/>
              </w:rPr>
              <w:t>Frequently Asked Questions Books</w:t>
            </w:r>
            <w:r w:rsidR="00AB260A" w:rsidRPr="00DE0254">
              <w:rPr>
                <w:rFonts w:ascii="Tahoma" w:hAnsi="Tahoma" w:cs="Tahoma"/>
                <w:b/>
                <w:bCs/>
                <w:color w:val="000000" w:themeColor="text1"/>
                <w:sz w:val="20"/>
                <w:szCs w:val="20"/>
              </w:rPr>
              <w:t>:</w:t>
            </w:r>
          </w:p>
          <w:p w14:paraId="5300E46C" w14:textId="77777777" w:rsidR="00751A1A" w:rsidRDefault="00751A1A" w:rsidP="00751A1A">
            <w:pPr>
              <w:spacing w:line="276" w:lineRule="auto"/>
              <w:jc w:val="both"/>
              <w:rPr>
                <w:rFonts w:ascii="Tahoma" w:hAnsi="Tahoma" w:cs="Tahoma"/>
                <w:b/>
                <w:bCs/>
                <w:sz w:val="20"/>
                <w:szCs w:val="20"/>
              </w:rPr>
            </w:pPr>
          </w:p>
          <w:p w14:paraId="1BBA178E" w14:textId="18BEB904" w:rsidR="00751A1A" w:rsidRPr="00751A1A" w:rsidRDefault="00751A1A" w:rsidP="00751A1A">
            <w:pPr>
              <w:pStyle w:val="ListParagraph"/>
              <w:numPr>
                <w:ilvl w:val="0"/>
                <w:numId w:val="33"/>
              </w:numPr>
              <w:spacing w:line="276" w:lineRule="auto"/>
              <w:jc w:val="both"/>
              <w:rPr>
                <w:rFonts w:ascii="Tahoma" w:hAnsi="Tahoma" w:cs="Tahoma"/>
                <w:b/>
                <w:bCs/>
                <w:sz w:val="20"/>
                <w:szCs w:val="20"/>
              </w:rPr>
            </w:pPr>
            <w:r w:rsidRPr="00751A1A">
              <w:rPr>
                <w:rFonts w:ascii="Tahoma" w:hAnsi="Tahoma" w:cs="Tahoma"/>
                <w:b/>
                <w:bCs/>
                <w:sz w:val="20"/>
                <w:szCs w:val="20"/>
              </w:rPr>
              <w:t xml:space="preserve">BOOK-1 İdare Mahkemeleri Sıkça Sorulan Sorular </w:t>
            </w:r>
            <w:r w:rsidRPr="00751A1A">
              <w:rPr>
                <w:rFonts w:ascii="Tahoma" w:hAnsi="Tahoma" w:cs="Tahoma"/>
                <w:sz w:val="20"/>
                <w:szCs w:val="20"/>
              </w:rPr>
              <w:t>(Administrative Court Frequently Asked Questions)</w:t>
            </w:r>
            <w:r w:rsidRPr="00751A1A">
              <w:rPr>
                <w:rFonts w:ascii="Tahoma" w:hAnsi="Tahoma" w:cs="Tahoma"/>
                <w:b/>
                <w:bCs/>
                <w:sz w:val="20"/>
                <w:szCs w:val="20"/>
              </w:rPr>
              <w:t xml:space="preserve"> </w:t>
            </w:r>
          </w:p>
          <w:p w14:paraId="0EFEBD92" w14:textId="2E7B7849" w:rsidR="00751A1A" w:rsidRPr="00751A1A" w:rsidRDefault="00751A1A" w:rsidP="00751A1A">
            <w:pPr>
              <w:pStyle w:val="ListParagraph"/>
              <w:numPr>
                <w:ilvl w:val="0"/>
                <w:numId w:val="33"/>
              </w:numPr>
              <w:spacing w:line="276" w:lineRule="auto"/>
              <w:jc w:val="both"/>
              <w:rPr>
                <w:rFonts w:ascii="Tahoma" w:hAnsi="Tahoma" w:cs="Tahoma"/>
                <w:sz w:val="20"/>
                <w:szCs w:val="20"/>
              </w:rPr>
            </w:pPr>
            <w:r w:rsidRPr="00751A1A">
              <w:rPr>
                <w:rFonts w:ascii="Tahoma" w:hAnsi="Tahoma" w:cs="Tahoma"/>
                <w:b/>
                <w:bCs/>
                <w:sz w:val="20"/>
                <w:szCs w:val="20"/>
              </w:rPr>
              <w:lastRenderedPageBreak/>
              <w:t xml:space="preserve">BOOK-2 Vergi Mahkemeleri Sıkça Sorulan Sorular </w:t>
            </w:r>
            <w:r w:rsidRPr="00751A1A">
              <w:rPr>
                <w:rFonts w:ascii="Tahoma" w:hAnsi="Tahoma" w:cs="Tahoma"/>
                <w:sz w:val="20"/>
                <w:szCs w:val="20"/>
              </w:rPr>
              <w:t xml:space="preserve">(Tax Court Frequently Asked Questions) </w:t>
            </w:r>
          </w:p>
          <w:p w14:paraId="71BADFB0" w14:textId="77777777" w:rsidR="00A039D6" w:rsidRPr="00E25560" w:rsidRDefault="00A039D6" w:rsidP="00751A1A">
            <w:pPr>
              <w:pStyle w:val="ListParagraph"/>
              <w:numPr>
                <w:ilvl w:val="0"/>
                <w:numId w:val="28"/>
              </w:numPr>
              <w:spacing w:line="276" w:lineRule="auto"/>
              <w:jc w:val="both"/>
              <w:rPr>
                <w:rFonts w:ascii="Tahoma" w:hAnsi="Tahoma" w:cs="Tahoma"/>
                <w:color w:val="000000" w:themeColor="text1"/>
                <w:sz w:val="20"/>
                <w:szCs w:val="20"/>
              </w:rPr>
            </w:pPr>
          </w:p>
        </w:tc>
        <w:tc>
          <w:tcPr>
            <w:tcW w:w="2410" w:type="dxa"/>
            <w:tcBorders>
              <w:top w:val="single" w:sz="2" w:space="0" w:color="808080" w:themeColor="background1" w:themeShade="80"/>
              <w:bottom w:val="single" w:sz="2" w:space="0" w:color="808080" w:themeColor="background1" w:themeShade="80"/>
            </w:tcBorders>
            <w:shd w:val="clear" w:color="auto" w:fill="auto"/>
            <w:vAlign w:val="center"/>
          </w:tcPr>
          <w:p w14:paraId="292466BD" w14:textId="4D4C8AC0" w:rsidR="00A039D6" w:rsidRPr="00671E32" w:rsidRDefault="007E0D66" w:rsidP="00A039D6">
            <w:pPr>
              <w:jc w:val="center"/>
              <w:rPr>
                <w:rFonts w:ascii="Tahoma" w:hAnsi="Tahoma" w:cs="Tahoma"/>
                <w:color w:val="000000" w:themeColor="text1"/>
                <w:sz w:val="20"/>
                <w:szCs w:val="20"/>
              </w:rPr>
            </w:pPr>
            <w:r>
              <w:rPr>
                <w:rFonts w:ascii="Tahoma" w:hAnsi="Tahoma" w:cs="Tahoma"/>
                <w:color w:val="000000" w:themeColor="text1"/>
                <w:sz w:val="20"/>
                <w:szCs w:val="20"/>
              </w:rPr>
              <w:lastRenderedPageBreak/>
              <w:t>3</w:t>
            </w:r>
          </w:p>
        </w:tc>
      </w:tr>
      <w:tr w:rsidR="00A039D6" w:rsidRPr="00E25560" w14:paraId="0F5644C2" w14:textId="77777777" w:rsidTr="00044B5E">
        <w:trPr>
          <w:trHeight w:val="417"/>
        </w:trPr>
        <w:tc>
          <w:tcPr>
            <w:tcW w:w="6912" w:type="dxa"/>
            <w:vAlign w:val="center"/>
          </w:tcPr>
          <w:p w14:paraId="51C7D948" w14:textId="591B7CAD" w:rsidR="00A039D6" w:rsidRPr="007B1372" w:rsidRDefault="00A039D6" w:rsidP="00A039D6">
            <w:pPr>
              <w:rPr>
                <w:rFonts w:ascii="Tahoma" w:hAnsi="Tahoma" w:cs="Tahoma"/>
                <w:b/>
                <w:bCs/>
                <w:color w:val="000000" w:themeColor="text1"/>
                <w:sz w:val="20"/>
                <w:szCs w:val="20"/>
              </w:rPr>
            </w:pPr>
            <w:r w:rsidRPr="007B1372">
              <w:rPr>
                <w:rFonts w:ascii="Tahoma" w:hAnsi="Tahoma" w:cs="Tahoma"/>
                <w:b/>
                <w:bCs/>
                <w:color w:val="000000" w:themeColor="text1"/>
                <w:sz w:val="20"/>
                <w:szCs w:val="20"/>
              </w:rPr>
              <w:t xml:space="preserve">Lot 3: Printing and distribution/delivery of the </w:t>
            </w:r>
            <w:r w:rsidR="007B1372" w:rsidRPr="007B1372">
              <w:rPr>
                <w:rFonts w:ascii="Tahoma" w:hAnsi="Tahoma" w:cs="Tahoma"/>
                <w:b/>
                <w:bCs/>
                <w:color w:val="000000" w:themeColor="text1"/>
                <w:sz w:val="20"/>
                <w:szCs w:val="20"/>
              </w:rPr>
              <w:t>books below</w:t>
            </w:r>
            <w:r w:rsidRPr="007B1372">
              <w:rPr>
                <w:rFonts w:ascii="Tahoma" w:hAnsi="Tahoma" w:cs="Tahoma"/>
                <w:b/>
                <w:bCs/>
                <w:color w:val="000000" w:themeColor="text1"/>
                <w:sz w:val="20"/>
                <w:szCs w:val="20"/>
              </w:rPr>
              <w:t>:</w:t>
            </w:r>
          </w:p>
          <w:p w14:paraId="5C156237" w14:textId="77777777" w:rsidR="00A039D6" w:rsidRPr="00A039D6" w:rsidRDefault="00A039D6" w:rsidP="00A039D6">
            <w:pPr>
              <w:rPr>
                <w:rFonts w:ascii="Tahoma" w:hAnsi="Tahoma" w:cs="Tahoma"/>
                <w:color w:val="000000" w:themeColor="text1"/>
                <w:sz w:val="20"/>
                <w:szCs w:val="20"/>
                <w:lang w:val="tr-TR"/>
              </w:rPr>
            </w:pPr>
          </w:p>
          <w:p w14:paraId="10045A28" w14:textId="39EEBF33" w:rsidR="007B1372" w:rsidRPr="00DE0254" w:rsidRDefault="007B1372" w:rsidP="007B1372">
            <w:pPr>
              <w:pStyle w:val="ListParagraph"/>
              <w:numPr>
                <w:ilvl w:val="0"/>
                <w:numId w:val="31"/>
              </w:numPr>
              <w:rPr>
                <w:rFonts w:ascii="Tahoma" w:hAnsi="Tahoma" w:cs="Tahoma"/>
                <w:b/>
                <w:bCs/>
                <w:sz w:val="20"/>
                <w:szCs w:val="20"/>
              </w:rPr>
            </w:pPr>
            <w:r>
              <w:rPr>
                <w:rFonts w:ascii="Tahoma" w:hAnsi="Tahoma" w:cs="Tahoma"/>
                <w:b/>
                <w:bCs/>
                <w:sz w:val="20"/>
                <w:szCs w:val="20"/>
              </w:rPr>
              <w:t>BOOK-</w:t>
            </w:r>
            <w:r w:rsidR="00441A6C">
              <w:rPr>
                <w:rFonts w:ascii="Tahoma" w:hAnsi="Tahoma" w:cs="Tahoma"/>
                <w:b/>
                <w:bCs/>
                <w:sz w:val="20"/>
                <w:szCs w:val="20"/>
              </w:rPr>
              <w:t>1</w:t>
            </w:r>
            <w:r>
              <w:rPr>
                <w:rFonts w:ascii="Tahoma" w:hAnsi="Tahoma" w:cs="Tahoma"/>
                <w:b/>
                <w:bCs/>
                <w:sz w:val="20"/>
                <w:szCs w:val="20"/>
              </w:rPr>
              <w:t xml:space="preserve"> </w:t>
            </w:r>
            <w:r w:rsidRPr="00DE0254">
              <w:rPr>
                <w:rFonts w:ascii="Tahoma" w:hAnsi="Tahoma" w:cs="Tahoma"/>
                <w:b/>
                <w:bCs/>
                <w:sz w:val="20"/>
                <w:szCs w:val="20"/>
              </w:rPr>
              <w:t>Turkish Edition: İdare ve Siz El Kitabı</w:t>
            </w:r>
          </w:p>
          <w:p w14:paraId="798A96EC" w14:textId="6DC7B88F" w:rsidR="007B1372" w:rsidRDefault="007B1372" w:rsidP="007B1372">
            <w:pPr>
              <w:pStyle w:val="ListParagraph"/>
              <w:spacing w:line="276" w:lineRule="auto"/>
              <w:ind w:left="578"/>
              <w:jc w:val="both"/>
              <w:rPr>
                <w:rFonts w:ascii="Tahoma" w:hAnsi="Tahoma" w:cs="Tahoma"/>
                <w:color w:val="000000" w:themeColor="text1"/>
                <w:sz w:val="20"/>
                <w:szCs w:val="20"/>
                <w:lang w:val="tr-TR"/>
              </w:rPr>
            </w:pPr>
            <w:r w:rsidRPr="00DE0254">
              <w:rPr>
                <w:rFonts w:ascii="Tahoma" w:hAnsi="Tahoma" w:cs="Tahoma"/>
                <w:color w:val="000000" w:themeColor="text1"/>
                <w:sz w:val="20"/>
                <w:szCs w:val="20"/>
                <w:lang w:val="tr-TR"/>
              </w:rPr>
              <w:t>(Original Name: Administration and You, the Handbook</w:t>
            </w:r>
            <w:r>
              <w:rPr>
                <w:rFonts w:ascii="Tahoma" w:hAnsi="Tahoma" w:cs="Tahoma"/>
                <w:color w:val="000000" w:themeColor="text1"/>
                <w:sz w:val="20"/>
                <w:szCs w:val="20"/>
                <w:lang w:val="tr-TR"/>
              </w:rPr>
              <w:t>)</w:t>
            </w:r>
          </w:p>
          <w:p w14:paraId="22002F00" w14:textId="77777777" w:rsidR="007B1372" w:rsidRPr="007B1372" w:rsidRDefault="007B1372" w:rsidP="007B1372">
            <w:pPr>
              <w:pStyle w:val="ListParagraph"/>
              <w:spacing w:line="276" w:lineRule="auto"/>
              <w:ind w:left="578"/>
              <w:jc w:val="both"/>
              <w:rPr>
                <w:rFonts w:ascii="Tahoma" w:hAnsi="Tahoma" w:cs="Tahoma"/>
                <w:sz w:val="20"/>
                <w:szCs w:val="20"/>
              </w:rPr>
            </w:pPr>
          </w:p>
          <w:p w14:paraId="5A04AFD3" w14:textId="3D6CBCAC" w:rsidR="006C5B42" w:rsidRPr="00DE0254" w:rsidRDefault="00DE0254" w:rsidP="007B1372">
            <w:pPr>
              <w:pStyle w:val="ListParagraph"/>
              <w:numPr>
                <w:ilvl w:val="0"/>
                <w:numId w:val="31"/>
              </w:numPr>
              <w:spacing w:line="276" w:lineRule="auto"/>
              <w:jc w:val="both"/>
              <w:rPr>
                <w:rFonts w:ascii="Tahoma" w:hAnsi="Tahoma" w:cs="Tahoma"/>
                <w:sz w:val="20"/>
                <w:szCs w:val="20"/>
              </w:rPr>
            </w:pPr>
            <w:r>
              <w:rPr>
                <w:rFonts w:ascii="Tahoma" w:hAnsi="Tahoma" w:cs="Tahoma"/>
                <w:b/>
                <w:bCs/>
                <w:sz w:val="20"/>
                <w:szCs w:val="20"/>
              </w:rPr>
              <w:t>BOOK-</w:t>
            </w:r>
            <w:r w:rsidR="00441A6C">
              <w:rPr>
                <w:rFonts w:ascii="Tahoma" w:hAnsi="Tahoma" w:cs="Tahoma"/>
                <w:b/>
                <w:bCs/>
                <w:sz w:val="20"/>
                <w:szCs w:val="20"/>
              </w:rPr>
              <w:t>2</w:t>
            </w:r>
            <w:r>
              <w:rPr>
                <w:rFonts w:ascii="Tahoma" w:hAnsi="Tahoma" w:cs="Tahoma"/>
                <w:b/>
                <w:bCs/>
                <w:sz w:val="20"/>
                <w:szCs w:val="20"/>
              </w:rPr>
              <w:t xml:space="preserve"> </w:t>
            </w:r>
            <w:r w:rsidR="006C5B42" w:rsidRPr="006C5B42">
              <w:rPr>
                <w:rFonts w:ascii="Tahoma" w:hAnsi="Tahoma" w:cs="Tahoma"/>
                <w:b/>
                <w:bCs/>
                <w:sz w:val="20"/>
                <w:szCs w:val="20"/>
              </w:rPr>
              <w:t xml:space="preserve">Turkish Edition:İdari Yargıda Avrupa Adil Yargılanma Standartlarına İlişkin Emsal Kararlar </w:t>
            </w:r>
            <w:r w:rsidR="006C5B42" w:rsidRPr="00DE0254">
              <w:rPr>
                <w:rFonts w:ascii="Tahoma" w:hAnsi="Tahoma" w:cs="Tahoma"/>
                <w:sz w:val="20"/>
                <w:szCs w:val="20"/>
              </w:rPr>
              <w:t xml:space="preserve">(Original Name: Casebook on European fair trial standards in administrative justice) </w:t>
            </w:r>
          </w:p>
          <w:p w14:paraId="5782BAA6" w14:textId="2816DC0B" w:rsidR="006C5B42" w:rsidRPr="00DE0254" w:rsidRDefault="006C5B42" w:rsidP="00DE0254">
            <w:pPr>
              <w:rPr>
                <w:rFonts w:ascii="Tahoma" w:hAnsi="Tahoma" w:cs="Tahoma"/>
                <w:color w:val="000000" w:themeColor="text1"/>
                <w:sz w:val="20"/>
                <w:szCs w:val="20"/>
                <w:lang w:val="tr-TR"/>
              </w:rPr>
            </w:pPr>
          </w:p>
        </w:tc>
        <w:tc>
          <w:tcPr>
            <w:tcW w:w="2410" w:type="dxa"/>
            <w:shd w:val="clear" w:color="auto" w:fill="auto"/>
            <w:vAlign w:val="center"/>
          </w:tcPr>
          <w:p w14:paraId="4D3F4566" w14:textId="52F5AB93" w:rsidR="00A039D6" w:rsidRPr="00671E32" w:rsidRDefault="007E0D66" w:rsidP="00A039D6">
            <w:pPr>
              <w:jc w:val="center"/>
              <w:rPr>
                <w:rFonts w:ascii="Tahoma" w:hAnsi="Tahoma" w:cs="Tahoma"/>
                <w:color w:val="000000" w:themeColor="text1"/>
                <w:sz w:val="20"/>
                <w:szCs w:val="20"/>
              </w:rPr>
            </w:pPr>
            <w:r>
              <w:rPr>
                <w:rFonts w:ascii="Tahoma" w:hAnsi="Tahoma" w:cs="Tahoma"/>
                <w:color w:val="000000" w:themeColor="text1"/>
                <w:sz w:val="20"/>
                <w:szCs w:val="20"/>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65D588DB" w14:textId="77777777" w:rsidR="00CC53E7" w:rsidRDefault="00CC53E7" w:rsidP="006E5C58">
      <w:pPr>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For all </w:t>
      </w:r>
      <w:r w:rsidR="00A47902" w:rsidRPr="00E25560">
        <w:rPr>
          <w:rFonts w:ascii="Tahoma" w:hAnsi="Tahoma" w:cs="Tahoma"/>
          <w:color w:val="000000" w:themeColor="text1"/>
          <w:sz w:val="20"/>
          <w:szCs w:val="20"/>
        </w:rPr>
        <w:t>Lot</w:t>
      </w:r>
      <w:r>
        <w:rPr>
          <w:rFonts w:ascii="Tahoma" w:hAnsi="Tahoma" w:cs="Tahoma"/>
          <w:color w:val="000000" w:themeColor="text1"/>
          <w:sz w:val="20"/>
          <w:szCs w:val="20"/>
        </w:rPr>
        <w:t>s</w:t>
      </w:r>
      <w:r w:rsidR="00A47902" w:rsidRPr="00E25560">
        <w:rPr>
          <w:rFonts w:ascii="Tahoma" w:hAnsi="Tahoma" w:cs="Tahoma"/>
          <w:color w:val="000000" w:themeColor="text1"/>
          <w:sz w:val="20"/>
          <w:szCs w:val="20"/>
        </w:rPr>
        <w:t xml:space="preserve"> conce</w:t>
      </w:r>
      <w:r w:rsidR="00AA2D37" w:rsidRPr="00E25560">
        <w:rPr>
          <w:rFonts w:ascii="Tahoma" w:hAnsi="Tahoma" w:cs="Tahoma"/>
          <w:color w:val="000000" w:themeColor="text1"/>
          <w:sz w:val="20"/>
          <w:szCs w:val="20"/>
        </w:rPr>
        <w:t>r</w:t>
      </w:r>
      <w:r w:rsidR="00A47902"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Pr>
          <w:rFonts w:ascii="Tahoma" w:hAnsi="Tahoma" w:cs="Tahoma"/>
          <w:color w:val="000000" w:themeColor="text1"/>
          <w:sz w:val="20"/>
          <w:szCs w:val="20"/>
        </w:rPr>
        <w:t xml:space="preserve"> the following task for Books: </w:t>
      </w:r>
    </w:p>
    <w:p w14:paraId="68356E63" w14:textId="7FA4F756" w:rsidR="00CC53E7" w:rsidRDefault="00CC53E7" w:rsidP="005A1355">
      <w:pPr>
        <w:pStyle w:val="ListParagraph"/>
        <w:numPr>
          <w:ilvl w:val="0"/>
          <w:numId w:val="21"/>
        </w:numPr>
        <w:spacing w:after="120"/>
        <w:jc w:val="both"/>
        <w:rPr>
          <w:rFonts w:ascii="Tahoma" w:hAnsi="Tahoma" w:cs="Tahoma"/>
          <w:color w:val="000000" w:themeColor="text1"/>
          <w:sz w:val="20"/>
          <w:szCs w:val="20"/>
        </w:rPr>
      </w:pPr>
      <w:r w:rsidRPr="00CC53E7">
        <w:rPr>
          <w:rFonts w:ascii="Tahoma" w:hAnsi="Tahoma" w:cs="Tahoma"/>
          <w:color w:val="000000" w:themeColor="text1"/>
          <w:sz w:val="20"/>
          <w:szCs w:val="20"/>
        </w:rPr>
        <w:t xml:space="preserve">If needed </w:t>
      </w:r>
      <w:r w:rsidRPr="00CC53E7">
        <w:rPr>
          <w:rFonts w:ascii="Tahoma" w:hAnsi="Tahoma" w:cs="Tahoma"/>
          <w:sz w:val="20"/>
          <w:szCs w:val="20"/>
          <w:lang w:eastAsia="en-US"/>
        </w:rPr>
        <w:t xml:space="preserve">preparation of the final version and blueprint of  the </w:t>
      </w:r>
      <w:r w:rsidR="007B1372">
        <w:rPr>
          <w:rFonts w:ascii="Tahoma" w:hAnsi="Tahoma" w:cs="Tahoma"/>
          <w:sz w:val="20"/>
          <w:szCs w:val="20"/>
          <w:lang w:eastAsia="en-US"/>
        </w:rPr>
        <w:t>guides/</w:t>
      </w:r>
      <w:r w:rsidRPr="00CC53E7">
        <w:rPr>
          <w:rFonts w:ascii="Tahoma" w:hAnsi="Tahoma" w:cs="Tahoma"/>
          <w:sz w:val="20"/>
          <w:szCs w:val="20"/>
          <w:lang w:eastAsia="en-US"/>
        </w:rPr>
        <w:t xml:space="preserve">books </w:t>
      </w:r>
      <w:r w:rsidRPr="00CC53E7">
        <w:rPr>
          <w:rFonts w:ascii="Tahoma" w:hAnsi="Tahoma" w:cs="Tahoma"/>
          <w:sz w:val="20"/>
          <w:szCs w:val="20"/>
          <w:u w:val="single"/>
          <w:lang w:eastAsia="en-US"/>
        </w:rPr>
        <w:t>before actual printing</w:t>
      </w:r>
      <w:r w:rsidR="00AA2D37" w:rsidRPr="00CC53E7">
        <w:rPr>
          <w:rFonts w:ascii="Tahoma" w:hAnsi="Tahoma" w:cs="Tahoma"/>
          <w:color w:val="000000" w:themeColor="text1"/>
          <w:sz w:val="20"/>
          <w:szCs w:val="20"/>
        </w:rPr>
        <w:t xml:space="preserve"> </w:t>
      </w:r>
    </w:p>
    <w:p w14:paraId="4E763C10" w14:textId="77777777" w:rsidR="00CC53E7" w:rsidRPr="0081688C" w:rsidRDefault="00CC53E7" w:rsidP="00CC53E7">
      <w:pPr>
        <w:pStyle w:val="ListParagraph"/>
        <w:numPr>
          <w:ilvl w:val="0"/>
          <w:numId w:val="21"/>
        </w:numPr>
        <w:spacing w:after="120"/>
        <w:jc w:val="both"/>
        <w:rPr>
          <w:rFonts w:ascii="Tahoma" w:hAnsi="Tahoma" w:cs="Tahoma"/>
          <w:color w:val="000000" w:themeColor="text1"/>
          <w:sz w:val="20"/>
          <w:szCs w:val="20"/>
        </w:rPr>
      </w:pPr>
      <w:r w:rsidRPr="0081688C">
        <w:rPr>
          <w:rFonts w:ascii="Tahoma" w:hAnsi="Tahoma" w:cs="Tahoma"/>
          <w:color w:val="000000" w:themeColor="text1"/>
          <w:sz w:val="20"/>
          <w:szCs w:val="20"/>
        </w:rPr>
        <w:t xml:space="preserve">Submitting the final version of </w:t>
      </w:r>
      <w:r>
        <w:rPr>
          <w:rFonts w:ascii="Tahoma" w:hAnsi="Tahoma" w:cs="Tahoma"/>
          <w:color w:val="000000" w:themeColor="text1"/>
          <w:sz w:val="20"/>
          <w:szCs w:val="20"/>
        </w:rPr>
        <w:t xml:space="preserve">books </w:t>
      </w:r>
      <w:r w:rsidRPr="0081688C">
        <w:rPr>
          <w:rFonts w:ascii="Tahoma" w:hAnsi="Tahoma" w:cs="Tahoma"/>
          <w:color w:val="000000" w:themeColor="text1"/>
          <w:sz w:val="20"/>
          <w:szCs w:val="20"/>
        </w:rPr>
        <w:t xml:space="preserve"> </w:t>
      </w:r>
      <w:r w:rsidRPr="0081688C">
        <w:rPr>
          <w:rFonts w:ascii="Tahoma" w:hAnsi="Tahoma" w:cs="Tahoma"/>
          <w:sz w:val="20"/>
          <w:szCs w:val="20"/>
          <w:lang w:eastAsia="en-US"/>
        </w:rPr>
        <w:t xml:space="preserve">in electronic copy to </w:t>
      </w:r>
      <w:r w:rsidRPr="0081688C">
        <w:rPr>
          <w:rFonts w:ascii="Tahoma" w:hAnsi="Tahoma" w:cs="Tahoma"/>
          <w:color w:val="000000" w:themeColor="text1"/>
          <w:sz w:val="20"/>
          <w:szCs w:val="20"/>
        </w:rPr>
        <w:t xml:space="preserve">the CoE (Press quality "pdf" or photoshop "psd" file formats), </w:t>
      </w:r>
    </w:p>
    <w:p w14:paraId="3837C029" w14:textId="77777777" w:rsidR="00CC53E7" w:rsidRPr="0081688C" w:rsidRDefault="00CC53E7" w:rsidP="00CC53E7">
      <w:pPr>
        <w:pStyle w:val="ListParagraph"/>
        <w:numPr>
          <w:ilvl w:val="0"/>
          <w:numId w:val="21"/>
        </w:numPr>
        <w:spacing w:after="120"/>
        <w:jc w:val="both"/>
        <w:rPr>
          <w:rFonts w:ascii="Tahoma" w:hAnsi="Tahoma" w:cs="Tahoma"/>
          <w:color w:val="000000" w:themeColor="text1"/>
          <w:sz w:val="20"/>
          <w:szCs w:val="20"/>
        </w:rPr>
      </w:pPr>
      <w:r w:rsidRPr="0081688C">
        <w:rPr>
          <w:rFonts w:ascii="Tahoma" w:hAnsi="Tahoma" w:cs="Tahoma"/>
          <w:sz w:val="20"/>
          <w:szCs w:val="20"/>
          <w:lang w:eastAsia="en-US"/>
        </w:rPr>
        <w:t xml:space="preserve">Printing </w:t>
      </w:r>
      <w:r>
        <w:rPr>
          <w:rFonts w:ascii="Tahoma" w:hAnsi="Tahoma" w:cs="Tahoma"/>
          <w:sz w:val="20"/>
          <w:szCs w:val="20"/>
          <w:lang w:eastAsia="en-US"/>
        </w:rPr>
        <w:t xml:space="preserve">the books </w:t>
      </w:r>
      <w:r w:rsidRPr="0081688C">
        <w:rPr>
          <w:rFonts w:ascii="Tahoma" w:hAnsi="Tahoma" w:cs="Tahoma"/>
          <w:sz w:val="20"/>
          <w:szCs w:val="20"/>
          <w:u w:val="single"/>
          <w:lang w:eastAsia="en-US"/>
        </w:rPr>
        <w:t>after final approval by CoE</w:t>
      </w:r>
      <w:r w:rsidRPr="0081688C">
        <w:rPr>
          <w:rFonts w:ascii="Tahoma" w:hAnsi="Tahoma" w:cs="Tahoma"/>
          <w:sz w:val="20"/>
          <w:szCs w:val="20"/>
          <w:lang w:eastAsia="en-US"/>
        </w:rPr>
        <w:t xml:space="preserve"> </w:t>
      </w:r>
      <w:r w:rsidRPr="0081688C">
        <w:rPr>
          <w:rFonts w:ascii="Tahoma" w:hAnsi="Tahoma" w:cs="Tahoma"/>
          <w:sz w:val="20"/>
          <w:szCs w:val="20"/>
        </w:rPr>
        <w:t xml:space="preserve">as per the technical specifications detailed under attached </w:t>
      </w:r>
      <w:r w:rsidRPr="0081688C">
        <w:rPr>
          <w:rFonts w:ascii="Tahoma" w:hAnsi="Tahoma" w:cs="Tahoma"/>
          <w:color w:val="000000" w:themeColor="text1"/>
          <w:sz w:val="20"/>
          <w:szCs w:val="20"/>
        </w:rPr>
        <w:t xml:space="preserve">Act of Engagement </w:t>
      </w:r>
      <w:r w:rsidRPr="0081688C">
        <w:rPr>
          <w:rFonts w:ascii="Tahoma" w:hAnsi="Tahoma" w:cs="Tahoma"/>
          <w:sz w:val="20"/>
          <w:szCs w:val="20"/>
        </w:rPr>
        <w:t>and Annex 1- Technical Specifications (TR)</w:t>
      </w:r>
    </w:p>
    <w:p w14:paraId="32F60341" w14:textId="542F1FAB" w:rsidR="00DE22F4" w:rsidRPr="007B1372" w:rsidRDefault="00CC53E7" w:rsidP="00CC53E7">
      <w:pPr>
        <w:pStyle w:val="ListParagraph"/>
        <w:numPr>
          <w:ilvl w:val="0"/>
          <w:numId w:val="21"/>
        </w:numPr>
        <w:spacing w:after="120"/>
        <w:jc w:val="both"/>
        <w:rPr>
          <w:rFonts w:ascii="Tahoma" w:hAnsi="Tahoma" w:cs="Tahoma"/>
          <w:color w:val="000000" w:themeColor="text1"/>
          <w:sz w:val="20"/>
          <w:szCs w:val="20"/>
          <w:highlight w:val="yellow"/>
        </w:rPr>
      </w:pPr>
      <w:r w:rsidRPr="00123575">
        <w:rPr>
          <w:rFonts w:ascii="Tahoma" w:hAnsi="Tahoma" w:cs="Tahoma"/>
          <w:color w:val="000000" w:themeColor="text1"/>
          <w:sz w:val="20"/>
          <w:szCs w:val="20"/>
        </w:rPr>
        <w:t xml:space="preserve">Delivery of the published </w:t>
      </w:r>
      <w:r>
        <w:rPr>
          <w:rFonts w:ascii="Tahoma" w:hAnsi="Tahoma" w:cs="Tahoma"/>
          <w:color w:val="000000" w:themeColor="text1"/>
          <w:sz w:val="20"/>
          <w:szCs w:val="20"/>
        </w:rPr>
        <w:t xml:space="preserve">books </w:t>
      </w:r>
      <w:r w:rsidRPr="00123575">
        <w:rPr>
          <w:rFonts w:ascii="Tahoma" w:hAnsi="Tahoma" w:cs="Tahoma"/>
          <w:color w:val="000000" w:themeColor="text1"/>
          <w:sz w:val="20"/>
          <w:szCs w:val="20"/>
        </w:rPr>
        <w:t xml:space="preserve">to the indicated addresses </w:t>
      </w:r>
      <w:r>
        <w:rPr>
          <w:rFonts w:ascii="Tahoma" w:hAnsi="Tahoma" w:cs="Tahoma"/>
          <w:color w:val="000000" w:themeColor="text1"/>
          <w:sz w:val="20"/>
          <w:szCs w:val="20"/>
        </w:rPr>
        <w:t xml:space="preserve">in Ankara and other provinces </w:t>
      </w:r>
      <w:r w:rsidRPr="007B1372">
        <w:rPr>
          <w:rFonts w:ascii="Tahoma" w:hAnsi="Tahoma" w:cs="Tahoma"/>
          <w:color w:val="000000" w:themeColor="text1"/>
          <w:sz w:val="20"/>
          <w:szCs w:val="20"/>
          <w:highlight w:val="yellow"/>
        </w:rPr>
        <w:t>(</w:t>
      </w:r>
      <w:r w:rsidR="00DE0254" w:rsidRPr="007B1372">
        <w:rPr>
          <w:rFonts w:ascii="Tahoma" w:hAnsi="Tahoma" w:cs="Tahoma"/>
          <w:color w:val="000000" w:themeColor="text1"/>
          <w:sz w:val="20"/>
          <w:szCs w:val="20"/>
          <w:highlight w:val="yellow"/>
        </w:rPr>
        <w:t xml:space="preserve">maximum of 11 </w:t>
      </w:r>
      <w:r w:rsidRPr="007B1372">
        <w:rPr>
          <w:rFonts w:ascii="Tahoma" w:hAnsi="Tahoma" w:cs="Tahoma"/>
          <w:color w:val="000000" w:themeColor="text1"/>
          <w:sz w:val="20"/>
          <w:szCs w:val="20"/>
          <w:highlight w:val="yellow"/>
        </w:rPr>
        <w:t>provinces of Turkey)</w:t>
      </w:r>
      <w:r w:rsidR="00DE0254" w:rsidRPr="007B1372">
        <w:rPr>
          <w:rFonts w:ascii="Tahoma" w:hAnsi="Tahoma" w:cs="Tahoma"/>
          <w:color w:val="000000" w:themeColor="text1"/>
          <w:sz w:val="20"/>
          <w:szCs w:val="20"/>
          <w:highlight w:val="yellow"/>
        </w:rPr>
        <w:t>.</w:t>
      </w:r>
    </w:p>
    <w:p w14:paraId="61175B38" w14:textId="03467925"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151B7381" w14:textId="5F68A293" w:rsidR="008742C4" w:rsidRPr="00CC53E7" w:rsidRDefault="008742C4" w:rsidP="00CC53E7">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4C31DA69"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CC53E7">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CC53E7">
        <w:rPr>
          <w:rFonts w:ascii="Tahoma" w:eastAsiaTheme="minorHAnsi" w:hAnsi="Tahoma" w:cs="Tahoma"/>
          <w:noProof/>
          <w:sz w:val="20"/>
          <w:szCs w:val="20"/>
          <w:lang w:eastAsia="en-US"/>
        </w:rPr>
        <w:t>This list is considered exhaustive.</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C53E7">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CC53E7">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C53E7">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35BEF1B5"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5D5E1618" w14:textId="77777777" w:rsidR="00CC53E7" w:rsidRDefault="00CC53E7" w:rsidP="007309EA">
      <w:pPr>
        <w:keepLines/>
        <w:autoSpaceDE w:val="0"/>
        <w:autoSpaceDN w:val="0"/>
        <w:adjustRightInd w:val="0"/>
        <w:contextualSpacing/>
        <w:jc w:val="both"/>
        <w:rPr>
          <w:rFonts w:ascii="Tahoma" w:hAnsi="Tahoma" w:cs="Tahoma"/>
          <w:sz w:val="20"/>
          <w:szCs w:val="20"/>
          <w:highlight w:val="cyan"/>
          <w:lang w:val="en-US"/>
        </w:rPr>
      </w:pPr>
    </w:p>
    <w:p w14:paraId="1BA8D2CD" w14:textId="69652F29"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CC53E7">
        <w:rPr>
          <w:rFonts w:ascii="Tahoma" w:hAnsi="Tahoma" w:cs="Tahoma"/>
          <w:color w:val="000000" w:themeColor="text1"/>
          <w:sz w:val="20"/>
          <w:szCs w:val="20"/>
        </w:rPr>
        <w:t>The Council will indicate on</w:t>
      </w:r>
      <w:r w:rsidR="00ED5526" w:rsidRPr="00CC53E7">
        <w:rPr>
          <w:rFonts w:ascii="Tahoma" w:hAnsi="Tahoma" w:cs="Tahoma"/>
          <w:color w:val="000000" w:themeColor="text1"/>
          <w:sz w:val="20"/>
          <w:szCs w:val="20"/>
        </w:rPr>
        <w:t xml:space="preserve"> each Order Form (see Section </w:t>
      </w:r>
      <w:r w:rsidR="00ED5526" w:rsidRPr="00CC53E7">
        <w:rPr>
          <w:rFonts w:ascii="Tahoma" w:hAnsi="Tahoma" w:cs="Tahoma"/>
          <w:color w:val="000000" w:themeColor="text1"/>
          <w:sz w:val="20"/>
          <w:szCs w:val="20"/>
        </w:rPr>
        <w:fldChar w:fldCharType="begin"/>
      </w:r>
      <w:r w:rsidR="00ED5526" w:rsidRPr="00CC53E7">
        <w:rPr>
          <w:rFonts w:ascii="Tahoma" w:hAnsi="Tahoma" w:cs="Tahoma"/>
          <w:color w:val="000000" w:themeColor="text1"/>
          <w:sz w:val="20"/>
          <w:szCs w:val="20"/>
        </w:rPr>
        <w:instrText xml:space="preserve"> REF _Ref482368674 \r \h </w:instrText>
      </w:r>
      <w:r w:rsidR="00E25560" w:rsidRPr="00CC53E7">
        <w:rPr>
          <w:rFonts w:ascii="Tahoma" w:hAnsi="Tahoma" w:cs="Tahoma"/>
          <w:color w:val="000000" w:themeColor="text1"/>
          <w:sz w:val="20"/>
          <w:szCs w:val="20"/>
        </w:rPr>
        <w:instrText xml:space="preserve"> \* MERGEFORMAT </w:instrText>
      </w:r>
      <w:r w:rsidR="00ED5526" w:rsidRPr="00CC53E7">
        <w:rPr>
          <w:rFonts w:ascii="Tahoma" w:hAnsi="Tahoma" w:cs="Tahoma"/>
          <w:color w:val="000000" w:themeColor="text1"/>
          <w:sz w:val="20"/>
          <w:szCs w:val="20"/>
        </w:rPr>
      </w:r>
      <w:r w:rsidR="00ED5526" w:rsidRPr="00CC53E7">
        <w:rPr>
          <w:rFonts w:ascii="Tahoma" w:hAnsi="Tahoma" w:cs="Tahoma"/>
          <w:color w:val="000000" w:themeColor="text1"/>
          <w:sz w:val="20"/>
          <w:szCs w:val="20"/>
        </w:rPr>
        <w:fldChar w:fldCharType="separate"/>
      </w:r>
      <w:r w:rsidR="00F76D75">
        <w:rPr>
          <w:rFonts w:ascii="Tahoma" w:hAnsi="Tahoma" w:cs="Tahoma"/>
          <w:color w:val="000000" w:themeColor="text1"/>
          <w:sz w:val="20"/>
          <w:szCs w:val="20"/>
        </w:rPr>
        <w:t>D</w:t>
      </w:r>
      <w:r w:rsidR="00ED5526" w:rsidRPr="00CC53E7">
        <w:rPr>
          <w:rFonts w:ascii="Tahoma" w:hAnsi="Tahoma" w:cs="Tahoma"/>
          <w:color w:val="000000" w:themeColor="text1"/>
          <w:sz w:val="20"/>
          <w:szCs w:val="20"/>
        </w:rPr>
        <w:fldChar w:fldCharType="end"/>
      </w:r>
      <w:r w:rsidRPr="00CC53E7">
        <w:rPr>
          <w:rFonts w:ascii="Tahoma" w:hAnsi="Tahoma" w:cs="Tahoma"/>
          <w:color w:val="000000" w:themeColor="text1"/>
          <w:sz w:val="20"/>
          <w:szCs w:val="20"/>
        </w:rPr>
        <w:t xml:space="preserve"> below) the number of units ordered, calculated on the basis of the unit fees, as agreed by this Contract.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59BB6B04" w14:textId="77777777" w:rsidR="007E0D66" w:rsidRPr="007E0D66" w:rsidRDefault="007E0D66" w:rsidP="007E0D66">
      <w:pPr>
        <w:shd w:val="clear" w:color="auto" w:fill="FFFFFF" w:themeFill="background1"/>
        <w:jc w:val="both"/>
        <w:rPr>
          <w:rFonts w:ascii="Tahoma" w:hAnsi="Tahoma" w:cs="Tahoma"/>
          <w:b/>
          <w:sz w:val="20"/>
          <w:szCs w:val="20"/>
          <w:lang w:val="en-US"/>
        </w:rPr>
      </w:pPr>
      <w:r w:rsidRPr="007E0D66">
        <w:rPr>
          <w:rFonts w:ascii="Tahoma" w:hAnsi="Tahoma" w:cs="Tahoma"/>
          <w:b/>
          <w:sz w:val="20"/>
          <w:szCs w:val="20"/>
          <w:lang w:val="en-US"/>
        </w:rPr>
        <w:t>Pooling</w:t>
      </w:r>
    </w:p>
    <w:p w14:paraId="0605597D" w14:textId="77777777" w:rsidR="007E0D66" w:rsidRPr="007E0D66" w:rsidRDefault="007E0D66" w:rsidP="007E0D66">
      <w:pPr>
        <w:shd w:val="clear" w:color="auto" w:fill="FFFFFF" w:themeFill="background1"/>
        <w:jc w:val="both"/>
        <w:rPr>
          <w:rFonts w:ascii="Tahoma" w:hAnsi="Tahoma" w:cs="Tahoma"/>
          <w:sz w:val="20"/>
          <w:szCs w:val="20"/>
        </w:rPr>
      </w:pPr>
      <w:r w:rsidRPr="007E0D66">
        <w:rPr>
          <w:rFonts w:ascii="Tahoma" w:hAnsi="Tahoma" w:cs="Tahoma"/>
          <w:sz w:val="20"/>
          <w:szCs w:val="20"/>
        </w:rPr>
        <w:t xml:space="preserve">For each Order, the Council will choose from the pool of pre-selected tenderers for the relevant lot the Provider who demonstrably offers best value for money for its requirement when assessed – for the Order concerned – against the criteria of:  </w:t>
      </w:r>
    </w:p>
    <w:p w14:paraId="1646CC81" w14:textId="77777777" w:rsidR="007E0D66" w:rsidRPr="007E0D66" w:rsidRDefault="007E0D66" w:rsidP="007E0D66">
      <w:pPr>
        <w:pStyle w:val="Default"/>
        <w:numPr>
          <w:ilvl w:val="0"/>
          <w:numId w:val="12"/>
        </w:numPr>
        <w:shd w:val="clear" w:color="auto" w:fill="FFFFFF" w:themeFill="background1"/>
        <w:rPr>
          <w:rFonts w:ascii="Tahoma" w:hAnsi="Tahoma" w:cs="Tahoma"/>
          <w:sz w:val="20"/>
          <w:szCs w:val="20"/>
        </w:rPr>
      </w:pPr>
      <w:r w:rsidRPr="007E0D66">
        <w:rPr>
          <w:rFonts w:ascii="Tahoma" w:hAnsi="Tahoma" w:cs="Tahoma"/>
          <w:sz w:val="20"/>
          <w:szCs w:val="20"/>
        </w:rPr>
        <w:lastRenderedPageBreak/>
        <w:t>quality (including as appropriate: capability, expertise, past performance, availability of resources and proposed methods of undertaking the work);</w:t>
      </w:r>
    </w:p>
    <w:p w14:paraId="35203E44" w14:textId="77777777" w:rsidR="007E0D66" w:rsidRPr="007E0D66" w:rsidRDefault="007E0D66" w:rsidP="007E0D66">
      <w:pPr>
        <w:pStyle w:val="Default"/>
        <w:numPr>
          <w:ilvl w:val="0"/>
          <w:numId w:val="12"/>
        </w:numPr>
        <w:shd w:val="clear" w:color="auto" w:fill="FFFFFF" w:themeFill="background1"/>
        <w:rPr>
          <w:rFonts w:ascii="Tahoma" w:hAnsi="Tahoma" w:cs="Tahoma"/>
          <w:sz w:val="20"/>
          <w:szCs w:val="20"/>
        </w:rPr>
      </w:pPr>
      <w:r w:rsidRPr="007E0D66">
        <w:rPr>
          <w:rFonts w:ascii="Tahoma" w:hAnsi="Tahoma" w:cs="Tahoma"/>
          <w:sz w:val="20"/>
          <w:szCs w:val="20"/>
        </w:rPr>
        <w:t>availability (including, without limitation, capacity to meet required deadlines and, where relevant, geographical location); and</w:t>
      </w:r>
    </w:p>
    <w:p w14:paraId="31018288" w14:textId="77777777" w:rsidR="007E0D66" w:rsidRPr="007E0D66" w:rsidRDefault="007E0D66" w:rsidP="007E0D66">
      <w:pPr>
        <w:pStyle w:val="Default"/>
        <w:numPr>
          <w:ilvl w:val="0"/>
          <w:numId w:val="12"/>
        </w:numPr>
        <w:shd w:val="clear" w:color="auto" w:fill="FFFFFF" w:themeFill="background1"/>
        <w:rPr>
          <w:rFonts w:ascii="Tahoma" w:hAnsi="Tahoma" w:cs="Tahoma"/>
          <w:sz w:val="20"/>
          <w:szCs w:val="20"/>
        </w:rPr>
      </w:pPr>
      <w:r w:rsidRPr="007E0D66">
        <w:rPr>
          <w:rFonts w:ascii="Tahoma" w:hAnsi="Tahoma" w:cs="Tahoma"/>
          <w:sz w:val="20"/>
          <w:szCs w:val="20"/>
        </w:rPr>
        <w:t>price.</w:t>
      </w:r>
    </w:p>
    <w:p w14:paraId="21F96E5B" w14:textId="77777777" w:rsidR="007E0D66" w:rsidRPr="007E0D66" w:rsidRDefault="007E0D66" w:rsidP="007E0D66">
      <w:pPr>
        <w:pStyle w:val="Default"/>
        <w:shd w:val="clear" w:color="auto" w:fill="FFFFFF" w:themeFill="background1"/>
        <w:ind w:left="720"/>
        <w:rPr>
          <w:rFonts w:ascii="Tahoma" w:hAnsi="Tahoma" w:cs="Tahoma"/>
          <w:sz w:val="20"/>
          <w:szCs w:val="20"/>
        </w:rPr>
      </w:pPr>
    </w:p>
    <w:p w14:paraId="790B4F74" w14:textId="77777777" w:rsidR="007E0D66" w:rsidRPr="007E0D66" w:rsidRDefault="007E0D66" w:rsidP="007E0D66">
      <w:pPr>
        <w:pStyle w:val="Default"/>
        <w:shd w:val="clear" w:color="auto" w:fill="FFFFFF" w:themeFill="background1"/>
        <w:jc w:val="both"/>
        <w:rPr>
          <w:rFonts w:ascii="Tahoma" w:hAnsi="Tahoma" w:cs="Tahoma"/>
        </w:rPr>
      </w:pPr>
      <w:r w:rsidRPr="007E0D66">
        <w:rPr>
          <w:rFonts w:ascii="Tahoma" w:hAnsi="Tahoma" w:cs="Tahoma"/>
          <w:sz w:val="20"/>
          <w:szCs w:val="20"/>
        </w:rPr>
        <w:t xml:space="preserve">Each time an Order Form is sent, the selected Provider undertakes to take all the necessary measures to send it </w:t>
      </w:r>
      <w:r w:rsidRPr="007E0D66">
        <w:rPr>
          <w:rFonts w:ascii="Tahoma" w:hAnsi="Tahoma" w:cs="Tahoma"/>
          <w:b/>
          <w:sz w:val="20"/>
          <w:szCs w:val="20"/>
        </w:rPr>
        <w:t>signed</w:t>
      </w:r>
      <w:r w:rsidRPr="007E0D66">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77777777" w:rsidR="003A4A6D" w:rsidRPr="007E0D66" w:rsidRDefault="003A4A6D" w:rsidP="00DC6283">
      <w:pPr>
        <w:jc w:val="both"/>
        <w:rPr>
          <w:rFonts w:ascii="Tahoma" w:hAnsi="Tahoma" w:cs="Tahoma"/>
          <w:sz w:val="20"/>
          <w:szCs w:val="20"/>
          <w:lang w:val="en-US"/>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7D4B773F" w14:textId="77777777" w:rsidR="00DE0254" w:rsidRDefault="00DE0254" w:rsidP="0073327A">
      <w:pPr>
        <w:spacing w:after="120"/>
        <w:rPr>
          <w:rFonts w:ascii="Tahoma" w:hAnsi="Tahoma" w:cs="Tahoma"/>
          <w:i/>
          <w:sz w:val="20"/>
          <w:szCs w:val="20"/>
        </w:rPr>
      </w:pPr>
    </w:p>
    <w:p w14:paraId="09BC29C9" w14:textId="01DC58E8"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448698AD" w14:textId="77777777" w:rsidR="00CC53E7" w:rsidRPr="009B24B0" w:rsidRDefault="00CC53E7" w:rsidP="00CC53E7">
      <w:pPr>
        <w:numPr>
          <w:ilvl w:val="0"/>
          <w:numId w:val="6"/>
        </w:numPr>
        <w:shd w:val="clear" w:color="auto" w:fill="FFFFFF" w:themeFill="background1"/>
        <w:rPr>
          <w:rFonts w:ascii="Tahoma" w:hAnsi="Tahoma" w:cs="Tahoma"/>
          <w:noProof/>
          <w:sz w:val="20"/>
          <w:szCs w:val="20"/>
          <w:lang w:eastAsia="fr-FR"/>
        </w:rPr>
      </w:pPr>
      <w:r w:rsidRPr="009B24B0">
        <w:rPr>
          <w:rFonts w:ascii="Tahoma" w:hAnsi="Tahoma" w:cs="Tahoma"/>
          <w:noProof/>
          <w:sz w:val="20"/>
          <w:szCs w:val="20"/>
          <w:lang w:eastAsia="fr-FR"/>
        </w:rPr>
        <w:t xml:space="preserve">Demonstrated experience in printing of publications in the last 3 years; </w:t>
      </w:r>
    </w:p>
    <w:p w14:paraId="7A9BFE29" w14:textId="77777777" w:rsidR="00CC53E7" w:rsidRPr="00E25560" w:rsidRDefault="00CC53E7" w:rsidP="00CC53E7">
      <w:pPr>
        <w:numPr>
          <w:ilvl w:val="0"/>
          <w:numId w:val="6"/>
        </w:numPr>
        <w:rPr>
          <w:rFonts w:ascii="Tahoma" w:hAnsi="Tahoma" w:cs="Tahoma"/>
          <w:sz w:val="20"/>
          <w:szCs w:val="20"/>
        </w:rPr>
      </w:pPr>
      <w:r w:rsidRPr="009B24B0">
        <w:rPr>
          <w:rFonts w:ascii="Tahoma" w:hAnsi="Tahoma" w:cs="Tahoma"/>
          <w:noProof/>
          <w:sz w:val="20"/>
          <w:szCs w:val="20"/>
          <w:lang w:eastAsia="fr-FR"/>
        </w:rPr>
        <w:t>Submission of a relevant electronic sample of printed material</w:t>
      </w:r>
      <w:r>
        <w:rPr>
          <w:rFonts w:ascii="Tahoma" w:hAnsi="Tahoma" w:cs="Tahoma"/>
          <w:noProof/>
          <w:sz w:val="20"/>
          <w:szCs w:val="20"/>
          <w:lang w:eastAsia="fr-FR"/>
        </w:rPr>
        <w:t>s (books, manuals, reports, other printed items, etc)</w:t>
      </w:r>
      <w:r w:rsidRPr="009B24B0">
        <w:rPr>
          <w:rFonts w:ascii="Tahoma" w:hAnsi="Tahoma" w:cs="Tahoma"/>
          <w:noProof/>
          <w:sz w:val="20"/>
          <w:szCs w:val="20"/>
          <w:lang w:eastAsia="fr-FR"/>
        </w:rPr>
        <w:t>, preferably amongst those prepared for the EU or other international projects</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5F9928C7"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CC53E7">
        <w:rPr>
          <w:rFonts w:ascii="Tahoma" w:hAnsi="Tahoma" w:cs="Tahoma"/>
          <w:color w:val="000000" w:themeColor="text1"/>
          <w:sz w:val="20"/>
          <w:szCs w:val="20"/>
        </w:rPr>
        <w:t>20</w:t>
      </w:r>
      <w:r w:rsidRPr="00E25560">
        <w:rPr>
          <w:rFonts w:ascii="Tahoma" w:hAnsi="Tahoma" w:cs="Tahoma"/>
          <w:color w:val="000000" w:themeColor="text1"/>
          <w:sz w:val="20"/>
          <w:szCs w:val="20"/>
        </w:rPr>
        <w:t>%), including:</w:t>
      </w:r>
    </w:p>
    <w:p w14:paraId="6BCE2D66" w14:textId="77777777" w:rsidR="00CC53E7" w:rsidRPr="00385FED" w:rsidRDefault="00CC53E7" w:rsidP="00CC53E7">
      <w:pPr>
        <w:numPr>
          <w:ilvl w:val="1"/>
          <w:numId w:val="9"/>
        </w:numPr>
        <w:ind w:left="993" w:hanging="284"/>
        <w:rPr>
          <w:rFonts w:ascii="Tahoma" w:hAnsi="Tahoma" w:cs="Tahoma"/>
          <w:color w:val="808080"/>
          <w:sz w:val="20"/>
          <w:szCs w:val="20"/>
        </w:rPr>
      </w:pPr>
      <w:r w:rsidRPr="00385FED">
        <w:rPr>
          <w:rFonts w:ascii="Tahoma" w:hAnsi="Tahoma" w:cs="Tahoma"/>
          <w:sz w:val="20"/>
          <w:szCs w:val="20"/>
        </w:rPr>
        <w:t>Capacity to meet the Council’s contractual requirements based on the experience;</w:t>
      </w:r>
    </w:p>
    <w:p w14:paraId="5FB0899B" w14:textId="77777777" w:rsidR="00CC53E7" w:rsidRPr="00385FED" w:rsidRDefault="00CC53E7" w:rsidP="00CC53E7">
      <w:pPr>
        <w:numPr>
          <w:ilvl w:val="1"/>
          <w:numId w:val="9"/>
        </w:numPr>
        <w:ind w:left="993" w:hanging="284"/>
        <w:rPr>
          <w:rFonts w:ascii="Tahoma" w:hAnsi="Tahoma" w:cs="Tahoma"/>
          <w:sz w:val="20"/>
          <w:szCs w:val="20"/>
        </w:rPr>
      </w:pPr>
      <w:r w:rsidRPr="00385FED">
        <w:rPr>
          <w:rFonts w:ascii="Tahoma" w:hAnsi="Tahoma" w:cs="Tahoma"/>
          <w:sz w:val="20"/>
          <w:szCs w:val="20"/>
        </w:rPr>
        <w:t>Quality of work samples provided;</w:t>
      </w:r>
    </w:p>
    <w:p w14:paraId="129BDA59" w14:textId="77777777" w:rsidR="00CC53E7" w:rsidRPr="00385FED" w:rsidRDefault="00CC53E7" w:rsidP="00CC53E7">
      <w:pPr>
        <w:numPr>
          <w:ilvl w:val="1"/>
          <w:numId w:val="9"/>
        </w:numPr>
        <w:ind w:left="993" w:hanging="284"/>
        <w:rPr>
          <w:rFonts w:ascii="Tahoma" w:hAnsi="Tahoma" w:cs="Tahoma"/>
          <w:sz w:val="20"/>
          <w:szCs w:val="20"/>
        </w:rPr>
      </w:pPr>
      <w:r w:rsidRPr="00385FED">
        <w:rPr>
          <w:rFonts w:ascii="Tahoma" w:hAnsi="Tahoma" w:cs="Tahoma"/>
          <w:sz w:val="20"/>
          <w:szCs w:val="20"/>
        </w:rPr>
        <w:t>Quality of offer file.</w:t>
      </w:r>
    </w:p>
    <w:p w14:paraId="20F44731" w14:textId="17AD3B71" w:rsidR="00AB77BA" w:rsidRPr="00E25560" w:rsidRDefault="00AB77BA" w:rsidP="00CC53E7">
      <w:pPr>
        <w:ind w:left="993"/>
        <w:rPr>
          <w:rFonts w:ascii="Tahoma" w:hAnsi="Tahoma" w:cs="Tahoma"/>
          <w:color w:val="808080"/>
          <w:sz w:val="20"/>
          <w:szCs w:val="20"/>
        </w:rPr>
      </w:pPr>
    </w:p>
    <w:p w14:paraId="565BED0E" w14:textId="48025449"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CC53E7">
        <w:rPr>
          <w:rFonts w:ascii="Tahoma" w:hAnsi="Tahoma" w:cs="Tahoma"/>
          <w:color w:val="000000" w:themeColor="text1"/>
          <w:sz w:val="20"/>
          <w:szCs w:val="20"/>
        </w:rPr>
        <w:t>80</w:t>
      </w:r>
      <w:r w:rsidRPr="00E25560">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1E7D7DB9" w:rsidR="001063F1" w:rsidRPr="00CC53E7"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4F4CEA4A" w14:textId="21185770" w:rsidR="00CC53E7" w:rsidRPr="00CC53E7" w:rsidRDefault="00CC53E7" w:rsidP="00CC53E7">
      <w:pPr>
        <w:numPr>
          <w:ilvl w:val="0"/>
          <w:numId w:val="4"/>
        </w:numPr>
        <w:ind w:left="714" w:hanging="357"/>
        <w:rPr>
          <w:rFonts w:ascii="Tahoma" w:hAnsi="Tahoma" w:cs="Tahoma"/>
          <w:b/>
          <w:sz w:val="20"/>
          <w:szCs w:val="20"/>
        </w:rPr>
      </w:pPr>
      <w:r>
        <w:rPr>
          <w:rFonts w:ascii="Tahoma" w:hAnsi="Tahoma" w:cs="Tahoma"/>
          <w:sz w:val="20"/>
          <w:szCs w:val="20"/>
        </w:rPr>
        <w:t>Relevant samples of previous works (electronic copy)</w:t>
      </w:r>
      <w:r w:rsidRPr="00E25560">
        <w:rPr>
          <w:rFonts w:ascii="Tahoma" w:hAnsi="Tahoma" w:cs="Tahoma"/>
          <w:sz w:val="20"/>
          <w:szCs w:val="20"/>
        </w:rPr>
        <w:t>;</w:t>
      </w:r>
    </w:p>
    <w:p w14:paraId="31399F9B" w14:textId="2E1A619C" w:rsidR="00CC53E7" w:rsidRPr="00CC53E7" w:rsidRDefault="00CC53E7" w:rsidP="00CC53E7">
      <w:pPr>
        <w:numPr>
          <w:ilvl w:val="0"/>
          <w:numId w:val="4"/>
        </w:numPr>
        <w:ind w:left="714" w:hanging="357"/>
        <w:rPr>
          <w:rFonts w:ascii="Tahoma" w:hAnsi="Tahoma" w:cs="Tahoma"/>
          <w:b/>
          <w:sz w:val="20"/>
          <w:szCs w:val="20"/>
        </w:rPr>
      </w:pPr>
      <w:r w:rsidRPr="009410FC">
        <w:rPr>
          <w:rFonts w:ascii="Tahoma" w:hAnsi="Tahoma" w:cs="Tahoma"/>
          <w:sz w:val="20"/>
          <w:szCs w:val="20"/>
        </w:rPr>
        <w:t>A copy of the Registration Document / Operating Certificate given by relevant Chamber of Commerce in Turkey</w:t>
      </w:r>
    </w:p>
    <w:p w14:paraId="3093CED0" w14:textId="46832BF1" w:rsidR="001862FB" w:rsidRPr="00CC53E7" w:rsidRDefault="00686229" w:rsidP="00AB77BA">
      <w:pPr>
        <w:numPr>
          <w:ilvl w:val="0"/>
          <w:numId w:val="4"/>
        </w:numPr>
        <w:ind w:left="714" w:hanging="357"/>
        <w:rPr>
          <w:rFonts w:ascii="Tahoma" w:hAnsi="Tahoma" w:cs="Tahoma"/>
          <w:b/>
          <w:sz w:val="20"/>
          <w:szCs w:val="20"/>
        </w:rPr>
      </w:pPr>
      <w:sdt>
        <w:sdtPr>
          <w:rPr>
            <w:rFonts w:ascii="Tahoma" w:hAnsi="Tahoma" w:cs="Tahoma"/>
            <w:sz w:val="20"/>
            <w:szCs w:val="20"/>
          </w:rPr>
          <w:id w:val="-805231176"/>
          <w:lock w:val="sdtContentLocked"/>
          <w:placeholder>
            <w:docPart w:val="DefaultPlaceholder_-1854013440"/>
          </w:placeholder>
        </w:sdtPr>
        <w:sdtEndPr/>
        <w:sdtContent>
          <w:r w:rsidR="001862FB" w:rsidRPr="00CC53E7">
            <w:rPr>
              <w:rFonts w:ascii="Tahoma" w:hAnsi="Tahoma" w:cs="Tahoma"/>
              <w:sz w:val="20"/>
              <w:szCs w:val="20"/>
            </w:rPr>
            <w:t xml:space="preserve">A list of all owners and executive officers, for </w:t>
          </w:r>
          <w:r w:rsidR="005074B5" w:rsidRPr="00CC53E7">
            <w:rPr>
              <w:rFonts w:ascii="Tahoma" w:hAnsi="Tahoma" w:cs="Tahoma"/>
              <w:sz w:val="20"/>
              <w:szCs w:val="20"/>
            </w:rPr>
            <w:t>legal</w:t>
          </w:r>
          <w:r w:rsidR="001862FB" w:rsidRPr="00CC53E7">
            <w:rPr>
              <w:rFonts w:ascii="Tahoma" w:hAnsi="Tahoma" w:cs="Tahoma"/>
              <w:sz w:val="20"/>
              <w:szCs w:val="20"/>
            </w:rPr>
            <w:t xml:space="preserve"> persons only</w:t>
          </w:r>
          <w:bookmarkEnd w:id="2"/>
          <w:r w:rsidR="005074B5" w:rsidRPr="00CC53E7">
            <w:rPr>
              <w:rFonts w:ascii="Tahoma" w:hAnsi="Tahoma" w:cs="Tahoma"/>
              <w:sz w:val="20"/>
              <w:szCs w:val="20"/>
            </w:rPr>
            <w:t>;</w:t>
          </w:r>
        </w:sdtContent>
      </w:sdt>
    </w:p>
    <w:p w14:paraId="26D5E23D" w14:textId="35B4B4E7" w:rsidR="0073327A" w:rsidRPr="00CC53E7" w:rsidRDefault="0073327A" w:rsidP="00CC53E7">
      <w:pPr>
        <w:ind w:left="357"/>
        <w:rPr>
          <w:rFonts w:ascii="Tahoma" w:hAnsi="Tahoma" w:cs="Tahoma"/>
          <w:b/>
          <w:sz w:val="20"/>
          <w:szCs w:val="20"/>
        </w:rPr>
      </w:pPr>
    </w:p>
    <w:p w14:paraId="7AFCE112" w14:textId="68E49D6E"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w:t>
      </w:r>
      <w:r w:rsidRPr="00CC53E7">
        <w:rPr>
          <w:rFonts w:ascii="Tahoma" w:hAnsi="Tahoma" w:cs="Tahoma"/>
          <w:b/>
          <w:color w:val="000000" w:themeColor="text1"/>
          <w:sz w:val="20"/>
        </w:rPr>
        <w:t xml:space="preserve">in [English or </w:t>
      </w:r>
      <w:r w:rsidR="00CC53E7" w:rsidRPr="00CC53E7">
        <w:rPr>
          <w:rFonts w:ascii="Tahoma" w:hAnsi="Tahoma" w:cs="Tahoma"/>
          <w:b/>
          <w:color w:val="000000" w:themeColor="text1"/>
          <w:sz w:val="20"/>
        </w:rPr>
        <w:t>Turkish</w:t>
      </w:r>
      <w:r w:rsidRPr="00CC53E7">
        <w:rPr>
          <w:rFonts w:ascii="Tahoma" w:hAnsi="Tahoma" w:cs="Tahoma"/>
          <w:b/>
          <w:color w:val="000000" w:themeColor="text1"/>
          <w:sz w:val="20"/>
        </w:rPr>
        <w:t>],</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67EE" w14:textId="77777777" w:rsidR="00686229" w:rsidRDefault="00686229" w:rsidP="00D50F13">
      <w:r>
        <w:separator/>
      </w:r>
    </w:p>
  </w:endnote>
  <w:endnote w:type="continuationSeparator" w:id="0">
    <w:p w14:paraId="7DA2CA3F" w14:textId="77777777" w:rsidR="00686229" w:rsidRDefault="0068622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default"/>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9684" w14:textId="77777777" w:rsidR="00686229" w:rsidRDefault="00686229" w:rsidP="00D50F13">
      <w:r>
        <w:separator/>
      </w:r>
    </w:p>
  </w:footnote>
  <w:footnote w:type="continuationSeparator" w:id="0">
    <w:p w14:paraId="6813EC73" w14:textId="77777777" w:rsidR="00686229" w:rsidRDefault="00686229"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7B1372" w:rsidRDefault="00A7429C" w:rsidP="00A7429C">
      <w:pPr>
        <w:rPr>
          <w:rFonts w:ascii="Arial Narrow" w:hAnsi="Arial Narrow"/>
          <w:b/>
          <w:bCs/>
          <w:color w:val="000000" w:themeColor="text1"/>
          <w:sz w:val="24"/>
          <w:szCs w:val="24"/>
          <w:lang w:val="en-US"/>
        </w:rPr>
      </w:pPr>
      <w:r>
        <w:rPr>
          <w:rStyle w:val="FootnoteReference"/>
        </w:rPr>
        <w:footnoteRef/>
      </w:r>
      <w:r>
        <w:t xml:space="preserve"> </w:t>
      </w:r>
      <w:r w:rsidRPr="007B1372">
        <w:rPr>
          <w:rFonts w:ascii="Arial Narrow" w:eastAsia="Calibri" w:hAnsi="Arial Narrow" w:cs="Times New Roman"/>
          <w:b/>
          <w:bCs/>
          <w:sz w:val="20"/>
          <w:szCs w:val="20"/>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57C0C"/>
    <w:multiLevelType w:val="hybridMultilevel"/>
    <w:tmpl w:val="66C073C4"/>
    <w:lvl w:ilvl="0" w:tplc="BB54145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A0791A"/>
    <w:multiLevelType w:val="hybridMultilevel"/>
    <w:tmpl w:val="E3F6E8CA"/>
    <w:lvl w:ilvl="0" w:tplc="BB54145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C0633"/>
    <w:multiLevelType w:val="hybridMultilevel"/>
    <w:tmpl w:val="5E1CCC5A"/>
    <w:lvl w:ilvl="0" w:tplc="0C00000F">
      <w:start w:val="1"/>
      <w:numFmt w:val="decimal"/>
      <w:lvlText w:val="%1."/>
      <w:lvlJc w:val="left"/>
      <w:pPr>
        <w:ind w:left="720" w:hanging="360"/>
      </w:pPr>
    </w:lvl>
    <w:lvl w:ilvl="1" w:tplc="2D1869A0">
      <w:numFmt w:val="bullet"/>
      <w:lvlText w:val="-"/>
      <w:lvlJc w:val="left"/>
      <w:pPr>
        <w:ind w:left="1800" w:hanging="720"/>
      </w:pPr>
      <w:rPr>
        <w:rFonts w:ascii="Tahoma" w:eastAsia="Times New Roman" w:hAnsi="Tahoma" w:cs="Tahoma"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90F5C"/>
    <w:multiLevelType w:val="hybridMultilevel"/>
    <w:tmpl w:val="41EA1FE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12B300B"/>
    <w:multiLevelType w:val="hybridMultilevel"/>
    <w:tmpl w:val="19B0DE46"/>
    <w:lvl w:ilvl="0" w:tplc="CB200256">
      <w:start w:val="1"/>
      <w:numFmt w:val="decimal"/>
      <w:lvlText w:val="%1."/>
      <w:lvlJc w:val="left"/>
      <w:pPr>
        <w:ind w:left="720" w:hanging="360"/>
      </w:pPr>
      <w:rPr>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24C3233"/>
    <w:multiLevelType w:val="hybridMultilevel"/>
    <w:tmpl w:val="A174848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CB1358"/>
    <w:multiLevelType w:val="hybridMultilevel"/>
    <w:tmpl w:val="6DE69350"/>
    <w:lvl w:ilvl="0" w:tplc="07E4FDDC">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4C730A37"/>
    <w:multiLevelType w:val="hybridMultilevel"/>
    <w:tmpl w:val="45401672"/>
    <w:lvl w:ilvl="0" w:tplc="925C6F6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86402"/>
    <w:multiLevelType w:val="hybridMultilevel"/>
    <w:tmpl w:val="33744D90"/>
    <w:lvl w:ilvl="0" w:tplc="A2505A7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275C92"/>
    <w:multiLevelType w:val="hybridMultilevel"/>
    <w:tmpl w:val="B582BD1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C10E25"/>
    <w:multiLevelType w:val="hybridMultilevel"/>
    <w:tmpl w:val="4E0488EA"/>
    <w:lvl w:ilvl="0" w:tplc="EB34CD80">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5255"/>
    <w:multiLevelType w:val="hybridMultilevel"/>
    <w:tmpl w:val="E1286E12"/>
    <w:lvl w:ilvl="0" w:tplc="0D0AA1D2">
      <w:start w:val="1"/>
      <w:numFmt w:val="decimal"/>
      <w:lvlText w:val="%1."/>
      <w:lvlJc w:val="left"/>
      <w:pPr>
        <w:ind w:left="720" w:hanging="360"/>
      </w:pPr>
      <w:rPr>
        <w:rFonts w:hint="default"/>
        <w:b/>
        <w:bCs/>
        <w:u w:val="none"/>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B7E2A"/>
    <w:multiLevelType w:val="hybridMultilevel"/>
    <w:tmpl w:val="657E02A4"/>
    <w:lvl w:ilvl="0" w:tplc="96C0E71E">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0649C4"/>
    <w:multiLevelType w:val="hybridMultilevel"/>
    <w:tmpl w:val="ED12911E"/>
    <w:lvl w:ilvl="0" w:tplc="A544A712">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0"/>
  </w:num>
  <w:num w:numId="4">
    <w:abstractNumId w:val="27"/>
  </w:num>
  <w:num w:numId="5">
    <w:abstractNumId w:val="18"/>
  </w:num>
  <w:num w:numId="6">
    <w:abstractNumId w:val="22"/>
  </w:num>
  <w:num w:numId="7">
    <w:abstractNumId w:val="31"/>
  </w:num>
  <w:num w:numId="8">
    <w:abstractNumId w:val="11"/>
  </w:num>
  <w:num w:numId="9">
    <w:abstractNumId w:val="32"/>
  </w:num>
  <w:num w:numId="10">
    <w:abstractNumId w:val="12"/>
  </w:num>
  <w:num w:numId="11">
    <w:abstractNumId w:val="13"/>
  </w:num>
  <w:num w:numId="12">
    <w:abstractNumId w:val="3"/>
  </w:num>
  <w:num w:numId="13">
    <w:abstractNumId w:val="20"/>
  </w:num>
  <w:num w:numId="14">
    <w:abstractNumId w:val="10"/>
  </w:num>
  <w:num w:numId="15">
    <w:abstractNumId w:val="6"/>
  </w:num>
  <w:num w:numId="16">
    <w:abstractNumId w:val="14"/>
  </w:num>
  <w:num w:numId="17">
    <w:abstractNumId w:val="25"/>
  </w:num>
  <w:num w:numId="18">
    <w:abstractNumId w:val="9"/>
  </w:num>
  <w:num w:numId="19">
    <w:abstractNumId w:val="30"/>
  </w:num>
  <w:num w:numId="20">
    <w:abstractNumId w:val="17"/>
  </w:num>
  <w:num w:numId="21">
    <w:abstractNumId w:val="21"/>
  </w:num>
  <w:num w:numId="22">
    <w:abstractNumId w:val="5"/>
  </w:num>
  <w:num w:numId="23">
    <w:abstractNumId w:val="26"/>
  </w:num>
  <w:num w:numId="24">
    <w:abstractNumId w:val="19"/>
  </w:num>
  <w:num w:numId="25">
    <w:abstractNumId w:val="29"/>
  </w:num>
  <w:num w:numId="26">
    <w:abstractNumId w:val="15"/>
  </w:num>
  <w:num w:numId="27">
    <w:abstractNumId w:val="7"/>
  </w:num>
  <w:num w:numId="28">
    <w:abstractNumId w:val="2"/>
  </w:num>
  <w:num w:numId="29">
    <w:abstractNumId w:val="28"/>
  </w:num>
  <w:num w:numId="30">
    <w:abstractNumId w:val="16"/>
  </w:num>
  <w:num w:numId="31">
    <w:abstractNumId w:val="24"/>
  </w:num>
  <w:num w:numId="32">
    <w:abstractNumId w:val="1"/>
  </w:num>
  <w:num w:numId="3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3E12"/>
    <w:rsid w:val="00004C3D"/>
    <w:rsid w:val="00007AEB"/>
    <w:rsid w:val="0001537A"/>
    <w:rsid w:val="0002442B"/>
    <w:rsid w:val="00035346"/>
    <w:rsid w:val="00042341"/>
    <w:rsid w:val="00042A89"/>
    <w:rsid w:val="000441BD"/>
    <w:rsid w:val="00044B5E"/>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64DB"/>
    <w:rsid w:val="000D4457"/>
    <w:rsid w:val="000E0285"/>
    <w:rsid w:val="000E3909"/>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0695"/>
    <w:rsid w:val="001C2E58"/>
    <w:rsid w:val="001C6878"/>
    <w:rsid w:val="001D2E99"/>
    <w:rsid w:val="001D40AD"/>
    <w:rsid w:val="001D5219"/>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F618C"/>
    <w:rsid w:val="002F694F"/>
    <w:rsid w:val="0030013C"/>
    <w:rsid w:val="003129C9"/>
    <w:rsid w:val="00314848"/>
    <w:rsid w:val="00320711"/>
    <w:rsid w:val="00332AF4"/>
    <w:rsid w:val="003363E8"/>
    <w:rsid w:val="003370C9"/>
    <w:rsid w:val="003465FD"/>
    <w:rsid w:val="00357E5A"/>
    <w:rsid w:val="003670B2"/>
    <w:rsid w:val="00367989"/>
    <w:rsid w:val="00371164"/>
    <w:rsid w:val="003712F2"/>
    <w:rsid w:val="00386026"/>
    <w:rsid w:val="0039258A"/>
    <w:rsid w:val="003945B5"/>
    <w:rsid w:val="003A4A6D"/>
    <w:rsid w:val="003B1C2E"/>
    <w:rsid w:val="003B2E7E"/>
    <w:rsid w:val="003C1062"/>
    <w:rsid w:val="003E3863"/>
    <w:rsid w:val="003F7D5B"/>
    <w:rsid w:val="00412D72"/>
    <w:rsid w:val="00415E8B"/>
    <w:rsid w:val="00420E9A"/>
    <w:rsid w:val="00436A19"/>
    <w:rsid w:val="00441672"/>
    <w:rsid w:val="00441A6C"/>
    <w:rsid w:val="00453877"/>
    <w:rsid w:val="004575D4"/>
    <w:rsid w:val="004665F8"/>
    <w:rsid w:val="004723C3"/>
    <w:rsid w:val="00486FC6"/>
    <w:rsid w:val="004874F6"/>
    <w:rsid w:val="00490018"/>
    <w:rsid w:val="00497F9D"/>
    <w:rsid w:val="004A33D0"/>
    <w:rsid w:val="004A5E49"/>
    <w:rsid w:val="004B0F2D"/>
    <w:rsid w:val="004B2022"/>
    <w:rsid w:val="004C21AA"/>
    <w:rsid w:val="004C642E"/>
    <w:rsid w:val="004C75E0"/>
    <w:rsid w:val="004D084E"/>
    <w:rsid w:val="004E4886"/>
    <w:rsid w:val="004E796F"/>
    <w:rsid w:val="004E7A45"/>
    <w:rsid w:val="004E7D01"/>
    <w:rsid w:val="004F2440"/>
    <w:rsid w:val="004F4F33"/>
    <w:rsid w:val="004F71A4"/>
    <w:rsid w:val="005034A5"/>
    <w:rsid w:val="00505408"/>
    <w:rsid w:val="005074B5"/>
    <w:rsid w:val="00512D89"/>
    <w:rsid w:val="00516616"/>
    <w:rsid w:val="00526C95"/>
    <w:rsid w:val="005279AD"/>
    <w:rsid w:val="00532234"/>
    <w:rsid w:val="00552F0E"/>
    <w:rsid w:val="005547FC"/>
    <w:rsid w:val="00563B1B"/>
    <w:rsid w:val="00567F3E"/>
    <w:rsid w:val="00575177"/>
    <w:rsid w:val="00581679"/>
    <w:rsid w:val="005845C2"/>
    <w:rsid w:val="0058742A"/>
    <w:rsid w:val="005969C9"/>
    <w:rsid w:val="005B213C"/>
    <w:rsid w:val="005B6603"/>
    <w:rsid w:val="005C513F"/>
    <w:rsid w:val="005D53E7"/>
    <w:rsid w:val="005D5B80"/>
    <w:rsid w:val="005D7279"/>
    <w:rsid w:val="005E01B0"/>
    <w:rsid w:val="005E15F8"/>
    <w:rsid w:val="005E22CE"/>
    <w:rsid w:val="005E42AE"/>
    <w:rsid w:val="005E7A89"/>
    <w:rsid w:val="005F5F0B"/>
    <w:rsid w:val="006006D0"/>
    <w:rsid w:val="006052A3"/>
    <w:rsid w:val="00606CF8"/>
    <w:rsid w:val="00614D12"/>
    <w:rsid w:val="006426F7"/>
    <w:rsid w:val="00642BCE"/>
    <w:rsid w:val="00647C28"/>
    <w:rsid w:val="006558F9"/>
    <w:rsid w:val="00671E32"/>
    <w:rsid w:val="00674341"/>
    <w:rsid w:val="0067529C"/>
    <w:rsid w:val="00677EFB"/>
    <w:rsid w:val="00680325"/>
    <w:rsid w:val="00685694"/>
    <w:rsid w:val="00686229"/>
    <w:rsid w:val="006912CB"/>
    <w:rsid w:val="00695719"/>
    <w:rsid w:val="006A3EC9"/>
    <w:rsid w:val="006B14ED"/>
    <w:rsid w:val="006B2D7D"/>
    <w:rsid w:val="006C0B9C"/>
    <w:rsid w:val="006C5B42"/>
    <w:rsid w:val="006C5CBB"/>
    <w:rsid w:val="006D4A4D"/>
    <w:rsid w:val="006E5C58"/>
    <w:rsid w:val="006F5EED"/>
    <w:rsid w:val="00703E4B"/>
    <w:rsid w:val="00711683"/>
    <w:rsid w:val="0071373A"/>
    <w:rsid w:val="00714299"/>
    <w:rsid w:val="007309EA"/>
    <w:rsid w:val="0073327A"/>
    <w:rsid w:val="00751A1A"/>
    <w:rsid w:val="007556CC"/>
    <w:rsid w:val="00756A1A"/>
    <w:rsid w:val="00763924"/>
    <w:rsid w:val="00777568"/>
    <w:rsid w:val="007776D3"/>
    <w:rsid w:val="007842EF"/>
    <w:rsid w:val="007867C0"/>
    <w:rsid w:val="00791E04"/>
    <w:rsid w:val="007958C9"/>
    <w:rsid w:val="007A37FE"/>
    <w:rsid w:val="007B0391"/>
    <w:rsid w:val="007B1372"/>
    <w:rsid w:val="007B16CE"/>
    <w:rsid w:val="007B1BFA"/>
    <w:rsid w:val="007C267B"/>
    <w:rsid w:val="007C29B5"/>
    <w:rsid w:val="007D1F5B"/>
    <w:rsid w:val="007D6C68"/>
    <w:rsid w:val="007E0D66"/>
    <w:rsid w:val="007E449F"/>
    <w:rsid w:val="007E78C4"/>
    <w:rsid w:val="0080160D"/>
    <w:rsid w:val="00812510"/>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864C7"/>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7A32"/>
    <w:rsid w:val="00920C37"/>
    <w:rsid w:val="00941247"/>
    <w:rsid w:val="0095095F"/>
    <w:rsid w:val="0098258E"/>
    <w:rsid w:val="00986790"/>
    <w:rsid w:val="00990987"/>
    <w:rsid w:val="009A0D0F"/>
    <w:rsid w:val="009A20EC"/>
    <w:rsid w:val="009A5D89"/>
    <w:rsid w:val="009B1E00"/>
    <w:rsid w:val="009E1B52"/>
    <w:rsid w:val="009E4346"/>
    <w:rsid w:val="009E55DF"/>
    <w:rsid w:val="009E6BBB"/>
    <w:rsid w:val="009F19CC"/>
    <w:rsid w:val="009F1A62"/>
    <w:rsid w:val="00A039D6"/>
    <w:rsid w:val="00A041D4"/>
    <w:rsid w:val="00A12241"/>
    <w:rsid w:val="00A230F6"/>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0B40"/>
    <w:rsid w:val="00AA28D3"/>
    <w:rsid w:val="00AA2D37"/>
    <w:rsid w:val="00AA6E9D"/>
    <w:rsid w:val="00AB0E18"/>
    <w:rsid w:val="00AB13EF"/>
    <w:rsid w:val="00AB260A"/>
    <w:rsid w:val="00AB77BA"/>
    <w:rsid w:val="00AD33C7"/>
    <w:rsid w:val="00AD3A72"/>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E33D8"/>
    <w:rsid w:val="00BF676E"/>
    <w:rsid w:val="00C10B8B"/>
    <w:rsid w:val="00C26461"/>
    <w:rsid w:val="00C2725B"/>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460A"/>
    <w:rsid w:val="00C7643B"/>
    <w:rsid w:val="00C803A2"/>
    <w:rsid w:val="00C803BB"/>
    <w:rsid w:val="00C81A91"/>
    <w:rsid w:val="00C916A3"/>
    <w:rsid w:val="00CA4416"/>
    <w:rsid w:val="00CA6E6F"/>
    <w:rsid w:val="00CB3508"/>
    <w:rsid w:val="00CC53E7"/>
    <w:rsid w:val="00CD061B"/>
    <w:rsid w:val="00CE1A8A"/>
    <w:rsid w:val="00CE7D0D"/>
    <w:rsid w:val="00D04381"/>
    <w:rsid w:val="00D07B24"/>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07C6"/>
    <w:rsid w:val="00D73100"/>
    <w:rsid w:val="00D74BC9"/>
    <w:rsid w:val="00D80DA4"/>
    <w:rsid w:val="00DB6765"/>
    <w:rsid w:val="00DB7DEC"/>
    <w:rsid w:val="00DC45E9"/>
    <w:rsid w:val="00DC6283"/>
    <w:rsid w:val="00DE0239"/>
    <w:rsid w:val="00DE0254"/>
    <w:rsid w:val="00DE2231"/>
    <w:rsid w:val="00DE22F4"/>
    <w:rsid w:val="00DF63F8"/>
    <w:rsid w:val="00E00310"/>
    <w:rsid w:val="00E02D10"/>
    <w:rsid w:val="00E05158"/>
    <w:rsid w:val="00E11E01"/>
    <w:rsid w:val="00E160F4"/>
    <w:rsid w:val="00E21350"/>
    <w:rsid w:val="00E25560"/>
    <w:rsid w:val="00E3231F"/>
    <w:rsid w:val="00E406DA"/>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2773"/>
    <w:rsid w:val="00EE7240"/>
    <w:rsid w:val="00EF140D"/>
    <w:rsid w:val="00EF2465"/>
    <w:rsid w:val="00EF66B8"/>
    <w:rsid w:val="00F130D7"/>
    <w:rsid w:val="00F20B24"/>
    <w:rsid w:val="00F21315"/>
    <w:rsid w:val="00F37F04"/>
    <w:rsid w:val="00F420A3"/>
    <w:rsid w:val="00F56682"/>
    <w:rsid w:val="00F76D75"/>
    <w:rsid w:val="00F809EA"/>
    <w:rsid w:val="00F80D87"/>
    <w:rsid w:val="00FA7021"/>
    <w:rsid w:val="00FD49FF"/>
    <w:rsid w:val="00FE4FEF"/>
    <w:rsid w:val="00FF0EE9"/>
    <w:rsid w:val="00FF468F"/>
    <w:rsid w:val="00FF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character" w:customStyle="1" w:styleId="A3">
    <w:name w:val="A3"/>
    <w:uiPriority w:val="99"/>
    <w:rsid w:val="00FF62D8"/>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B8455286A850473EADCFF240F2EC57E8"/>
        <w:category>
          <w:name w:val="General"/>
          <w:gallery w:val="placeholder"/>
        </w:category>
        <w:types>
          <w:type w:val="bbPlcHdr"/>
        </w:types>
        <w:behaviors>
          <w:behavior w:val="content"/>
        </w:behaviors>
        <w:guid w:val="{62038563-B813-42AD-B508-4BC0B49A58C1}"/>
      </w:docPartPr>
      <w:docPartBody>
        <w:p w:rsidR="0007348A" w:rsidRDefault="001C5CB7" w:rsidP="001C5CB7">
          <w:pPr>
            <w:pStyle w:val="B8455286A850473EADCFF240F2EC57E8"/>
          </w:pPr>
          <w:r w:rsidRPr="007958C9">
            <w:rPr>
              <w:rFonts w:ascii="Arial Narrow" w:hAnsi="Arial Narrow"/>
              <w:color w:val="808080"/>
              <w:sz w:val="20"/>
              <w:szCs w:val="20"/>
            </w:rPr>
            <w:t>Click here to enter email</w:t>
          </w:r>
        </w:p>
      </w:docPartBody>
    </w:docPart>
    <w:docPart>
      <w:docPartPr>
        <w:name w:val="EA444313534843A3B83860AB5319E458"/>
        <w:category>
          <w:name w:val="General"/>
          <w:gallery w:val="placeholder"/>
        </w:category>
        <w:types>
          <w:type w:val="bbPlcHdr"/>
        </w:types>
        <w:behaviors>
          <w:behavior w:val="content"/>
        </w:behaviors>
        <w:guid w:val="{BE80A3E9-EE59-4D01-8985-D8CB660DD4A3}"/>
      </w:docPartPr>
      <w:docPartBody>
        <w:p w:rsidR="0007348A" w:rsidRDefault="001C5CB7" w:rsidP="001C5CB7">
          <w:pPr>
            <w:pStyle w:val="EA444313534843A3B83860AB5319E458"/>
          </w:pPr>
          <w:r w:rsidRPr="007958C9">
            <w:rPr>
              <w:rFonts w:ascii="Arial Narrow" w:hAnsi="Arial Narrow"/>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default"/>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348A"/>
    <w:rsid w:val="00074D81"/>
    <w:rsid w:val="000A3E57"/>
    <w:rsid w:val="000A7AF7"/>
    <w:rsid w:val="000B282F"/>
    <w:rsid w:val="000C30DC"/>
    <w:rsid w:val="001055D4"/>
    <w:rsid w:val="00114DEE"/>
    <w:rsid w:val="00146393"/>
    <w:rsid w:val="001A7B9B"/>
    <w:rsid w:val="001C5CB7"/>
    <w:rsid w:val="001C6090"/>
    <w:rsid w:val="002869BD"/>
    <w:rsid w:val="00286F32"/>
    <w:rsid w:val="00356C99"/>
    <w:rsid w:val="003D6A0C"/>
    <w:rsid w:val="003E0E6D"/>
    <w:rsid w:val="00452619"/>
    <w:rsid w:val="005A012A"/>
    <w:rsid w:val="00646ADE"/>
    <w:rsid w:val="00652890"/>
    <w:rsid w:val="00654938"/>
    <w:rsid w:val="00716BA3"/>
    <w:rsid w:val="00852B2E"/>
    <w:rsid w:val="008871DF"/>
    <w:rsid w:val="0088761D"/>
    <w:rsid w:val="009170FF"/>
    <w:rsid w:val="009216B9"/>
    <w:rsid w:val="009574C2"/>
    <w:rsid w:val="009963A2"/>
    <w:rsid w:val="009A524C"/>
    <w:rsid w:val="009D0F9E"/>
    <w:rsid w:val="00A26CAD"/>
    <w:rsid w:val="00AE2877"/>
    <w:rsid w:val="00AF106A"/>
    <w:rsid w:val="00B05E45"/>
    <w:rsid w:val="00B075DD"/>
    <w:rsid w:val="00C27B37"/>
    <w:rsid w:val="00C67F51"/>
    <w:rsid w:val="00C745BF"/>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B8455286A850473EADCFF240F2EC57E8">
    <w:name w:val="B8455286A850473EADCFF240F2EC57E8"/>
    <w:rsid w:val="001C5CB7"/>
    <w:pPr>
      <w:spacing w:after="160" w:line="259" w:lineRule="auto"/>
    </w:pPr>
  </w:style>
  <w:style w:type="paragraph" w:customStyle="1" w:styleId="EA444313534843A3B83860AB5319E458">
    <w:name w:val="EA444313534843A3B83860AB5319E458"/>
    <w:rsid w:val="001C5C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2022-04-20T16:32:00Z</cp:lastPrinted>
  <dcterms:created xsi:type="dcterms:W3CDTF">2022-06-21T06:19:00Z</dcterms:created>
  <dcterms:modified xsi:type="dcterms:W3CDTF">2022-06-21T06:19:00Z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