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AFF" w:rsidRPr="001C6AFF" w:rsidRDefault="001C6AFF" w:rsidP="00C70997">
      <w:pPr>
        <w:pStyle w:val="TKMAINTITLE"/>
      </w:pPr>
      <w:r>
        <w:t>35 –Ideen zum Erlernen grundlegender Vokabeln: Alltag</w:t>
      </w:r>
    </w:p>
    <w:p w:rsidR="001C6AFF" w:rsidRPr="001C6AFF" w:rsidRDefault="00C70997" w:rsidP="00C70997">
      <w:pPr>
        <w:pStyle w:val="TKAIM"/>
      </w:pPr>
      <w:r>
        <w:t xml:space="preserve">Ziel: </w:t>
      </w:r>
      <w:r>
        <w:tab/>
        <w:t xml:space="preserve">Ressourcen für Aktivitäten, durch welche die Flüchtlinge </w:t>
      </w:r>
      <w:r w:rsidR="00D6609E">
        <w:t xml:space="preserve">Alltagswortschatz </w:t>
      </w:r>
      <w:r>
        <w:t>lernen können</w:t>
      </w:r>
    </w:p>
    <w:p w:rsidR="001C6AFF" w:rsidRPr="001C6AFF" w:rsidRDefault="001C6AFF" w:rsidP="008E4071">
      <w:pPr>
        <w:pStyle w:val="TKTITRE1"/>
      </w:pPr>
      <w:r>
        <w:t xml:space="preserve">Mithilfe von Bildern </w:t>
      </w:r>
      <w:r w:rsidR="00D6609E">
        <w:t>Basiswortschatz</w:t>
      </w:r>
      <w:r>
        <w:t xml:space="preserve"> lernen</w:t>
      </w:r>
    </w:p>
    <w:p w:rsidR="001C6AFF" w:rsidRPr="001C6AFF" w:rsidRDefault="001C6AFF" w:rsidP="008E4071">
      <w:pPr>
        <w:pStyle w:val="TKTEXTE"/>
      </w:pPr>
      <w:r>
        <w:t>Bilder und Objekte des täglichen Lebens (</w:t>
      </w:r>
      <w:proofErr w:type="spellStart"/>
      <w:r>
        <w:t>Realia</w:t>
      </w:r>
      <w:proofErr w:type="spellEnd"/>
      <w:r>
        <w:t>) eigenen sich sehr gut für das Spra</w:t>
      </w:r>
      <w:r w:rsidR="00DD0AA6">
        <w:t xml:space="preserve">chenlernen auf Anfängerniveau. </w:t>
      </w:r>
      <w:r>
        <w:t xml:space="preserve">Wenn Sie über eine gute Bildersammlung verfügen, könnten Sie diese für verschiedene einfache Aktivitäten verwenden. Die hier gezeigten Abbildungen sind Beispiele für Bilder, die sich für Anfängerinnen und Anfänger in einer Sprache eignen. </w:t>
      </w:r>
      <w:r w:rsidR="00DD0AA6">
        <w:t>Für w</w:t>
      </w:r>
      <w:r>
        <w:t xml:space="preserve">eiterführende Informationen zur Auswahl von Bildern und Objekten siehe auch Einheit 22 </w:t>
      </w:r>
      <w:r w:rsidRPr="00986B69">
        <w:t xml:space="preserve">– </w:t>
      </w:r>
      <w:bookmarkStart w:id="0" w:name="_GoBack"/>
      <w:r w:rsidR="00A55760" w:rsidRPr="00441B8A">
        <w:rPr>
          <w:i/>
          <w:iCs/>
        </w:rPr>
        <w:fldChar w:fldCharType="begin"/>
      </w:r>
      <w:r w:rsidR="00A55760" w:rsidRPr="00441B8A">
        <w:rPr>
          <w:i/>
          <w:iCs/>
        </w:rPr>
        <w:instrText xml:space="preserve"> HYPERLINK "http://rm.coe.int/einheit-22</w:instrText>
      </w:r>
      <w:r w:rsidR="00A55760" w:rsidRPr="00441B8A">
        <w:rPr>
          <w:i/>
          <w:iCs/>
        </w:rPr>
        <w:instrText xml:space="preserve">-hinweise-fur-die-auswahl-von-bildern-und-objekten-fur-sprac/168076176a" </w:instrText>
      </w:r>
      <w:r w:rsidR="00A55760" w:rsidRPr="00441B8A">
        <w:rPr>
          <w:i/>
          <w:iCs/>
        </w:rPr>
        <w:fldChar w:fldCharType="separate"/>
      </w:r>
      <w:r w:rsidRPr="00441B8A">
        <w:rPr>
          <w:rStyle w:val="Lienhypertexte"/>
          <w:rFonts w:asciiTheme="minorHAnsi" w:hAnsiTheme="minorHAnsi" w:cs="Calibri"/>
          <w:i/>
          <w:iCs/>
          <w:u w:val="none"/>
        </w:rPr>
        <w:t>Hinweise für die Auswahl von Bildern und Objekten für sprachliche Aktivitäten</w:t>
      </w:r>
      <w:r w:rsidR="00A55760" w:rsidRPr="00441B8A">
        <w:rPr>
          <w:rStyle w:val="Lienhypertexte"/>
          <w:rFonts w:asciiTheme="minorHAnsi" w:hAnsiTheme="minorHAnsi" w:cs="Calibri"/>
          <w:i/>
          <w:iCs/>
          <w:u w:val="none"/>
        </w:rPr>
        <w:fldChar w:fldCharType="end"/>
      </w:r>
      <w:bookmarkEnd w:id="0"/>
      <w:r w:rsidRPr="007C322C">
        <w:t xml:space="preserve">. Bilder können in einer </w:t>
      </w:r>
      <w:r>
        <w:t xml:space="preserve">Vielzahl </w:t>
      </w:r>
      <w:r w:rsidR="0042393E">
        <w:t>von</w:t>
      </w:r>
      <w:r>
        <w:t xml:space="preserve"> Aktivitäten zum Lernen der Sprache eingesetzt werden und auch Gespräche erleichtern, wenn Kommunikationsprobleme auftreten.</w:t>
      </w:r>
    </w:p>
    <w:p w:rsidR="001C6AFF" w:rsidRPr="001C6AFF" w:rsidRDefault="001C6AFF" w:rsidP="008E4071">
      <w:pPr>
        <w:pStyle w:val="TKTITRE1"/>
      </w:pPr>
      <w:r>
        <w:t>Einige Vorschläge für Aktivitäten mit Bildern</w:t>
      </w:r>
    </w:p>
    <w:p w:rsidR="001C6AFF" w:rsidRPr="001C6AFF" w:rsidRDefault="008E4071" w:rsidP="00DC063F">
      <w:pPr>
        <w:pStyle w:val="TKTITRE2"/>
      </w:pPr>
      <w:r>
        <w:t>1. Vokabelkarten zum Lernen neuer Wörter</w:t>
      </w:r>
    </w:p>
    <w:p w:rsidR="001C6AFF" w:rsidRPr="001C6AFF" w:rsidRDefault="001C6AFF" w:rsidP="00243D75">
      <w:pPr>
        <w:pStyle w:val="TKTEXTE"/>
      </w:pPr>
      <w:r>
        <w:t xml:space="preserve">Fertigen Sie Vokabelkarten an, die auf einer Seite ein Wort und auf der </w:t>
      </w:r>
      <w:r w:rsidR="00D6609E">
        <w:t>Rückseite</w:t>
      </w:r>
      <w:r>
        <w:t xml:space="preserve"> ein Bild davon aufweisen. Konzentrieren Sie sich dabei auf ein bestimmtes Thema mit Bezug zu einem Szenario. Beispiele sind etwa „Einkaufen“ oder „Gesundheit“. Das Thema sollte für Ihre Gruppe relevant sein.</w:t>
      </w:r>
    </w:p>
    <w:p w:rsidR="001C6AFF" w:rsidRPr="002301D5" w:rsidRDefault="001C6AFF" w:rsidP="00243D75">
      <w:pPr>
        <w:pStyle w:val="TKTEXTE"/>
        <w:rPr>
          <w:i/>
        </w:rPr>
      </w:pPr>
      <w:r>
        <w:t xml:space="preserve">Platzieren Sie die Karten so, dass das </w:t>
      </w:r>
      <w:r>
        <w:rPr>
          <w:i/>
        </w:rPr>
        <w:t>Wort verdeckt</w:t>
      </w:r>
      <w:r>
        <w:t xml:space="preserve"> und das </w:t>
      </w:r>
      <w:r>
        <w:rPr>
          <w:i/>
        </w:rPr>
        <w:t>Bild sichtbar</w:t>
      </w:r>
      <w:r>
        <w:t xml:space="preserve"> ist.</w:t>
      </w:r>
    </w:p>
    <w:p w:rsidR="001C6AFF" w:rsidRPr="001C6AFF" w:rsidRDefault="001C6AFF" w:rsidP="00243D75">
      <w:pPr>
        <w:pStyle w:val="TKTEXTE"/>
      </w:pPr>
      <w:r>
        <w:t>Die Flüchtlinge wählen nun eine Karte aus und sagen das Wort in der Zielsprache. Dann können sie jeweils auf der Rückseite nachsehen, ob das Wort stimmt.</w:t>
      </w:r>
    </w:p>
    <w:p w:rsidR="001C6AFF" w:rsidRPr="001C6AFF" w:rsidRDefault="001C6AFF" w:rsidP="00243D75">
      <w:pPr>
        <w:pStyle w:val="TKTEXTE"/>
      </w:pPr>
      <w:r>
        <w:t>Danach legen sie das Wort auf die Seite.</w:t>
      </w:r>
    </w:p>
    <w:p w:rsidR="001C6AFF" w:rsidRPr="001C6AFF" w:rsidRDefault="001C6AFF" w:rsidP="00243D75">
      <w:pPr>
        <w:pStyle w:val="TKTEXTE"/>
      </w:pPr>
      <w:r>
        <w:t>Diese Aktivität kann als Wettbewerb in Teams gestaltet werden. Das Team</w:t>
      </w:r>
      <w:r w:rsidR="00AB2371">
        <w:t xml:space="preserve">, das die </w:t>
      </w:r>
      <w:r>
        <w:t xml:space="preserve">meisten </w:t>
      </w:r>
      <w:r w:rsidR="00AB2371">
        <w:t xml:space="preserve">Vokabeln </w:t>
      </w:r>
      <w:r>
        <w:t xml:space="preserve">richtig </w:t>
      </w:r>
      <w:r w:rsidR="00AB2371">
        <w:t>wusste,</w:t>
      </w:r>
      <w:r>
        <w:t xml:space="preserve"> gewinnt.</w:t>
      </w:r>
    </w:p>
    <w:p w:rsidR="001C6AFF" w:rsidRPr="001C6AFF" w:rsidRDefault="001C6AFF" w:rsidP="00243D75">
      <w:pPr>
        <w:pStyle w:val="TKTEXTE"/>
      </w:pPr>
      <w:r>
        <w:t>Die Flüchtlinge können die Wörter in ihre Vokabelhefte (ab)schreiben und dort eine Übersetzung in ihrer jeweiligen Muttersprache notieren.</w:t>
      </w:r>
    </w:p>
    <w:p w:rsidR="001C6AFF" w:rsidRPr="001C6AFF" w:rsidRDefault="00231F51" w:rsidP="00243D75">
      <w:pPr>
        <w:pStyle w:val="TKTEXTE"/>
      </w:pPr>
      <w:r>
        <w:t xml:space="preserve">Bei </w:t>
      </w:r>
      <w:r w:rsidR="001C6AFF">
        <w:t>einem späteren Treffen können Sie zu diesen Wörtern zurückkehren, um zu sehen, wie viele Wörter sich die Flüchtlinge gemerkt haben.</w:t>
      </w:r>
    </w:p>
    <w:p w:rsidR="001C6AFF" w:rsidRPr="001C6AFF" w:rsidRDefault="00DC063F" w:rsidP="00DC063F">
      <w:pPr>
        <w:pStyle w:val="TKTITRE2"/>
      </w:pPr>
      <w:r>
        <w:t>2. Mit unterschiedlichen Vokabelkarten Wörter sortieren</w:t>
      </w:r>
    </w:p>
    <w:p w:rsidR="001C6AFF" w:rsidRPr="002301D5" w:rsidRDefault="001C6AFF" w:rsidP="002301D5">
      <w:pPr>
        <w:pStyle w:val="TKTEXTE"/>
      </w:pPr>
      <w:r>
        <w:t xml:space="preserve">Platzieren Sie Vokabelkarten aus verschiedenen Themenbereichen so, dass das </w:t>
      </w:r>
      <w:r>
        <w:rPr>
          <w:i/>
        </w:rPr>
        <w:t>Bild verdeckt</w:t>
      </w:r>
      <w:r>
        <w:t xml:space="preserve"> und das </w:t>
      </w:r>
      <w:r>
        <w:rPr>
          <w:i/>
        </w:rPr>
        <w:t>Wort sichtbar</w:t>
      </w:r>
      <w:r>
        <w:t xml:space="preserve"> ist.</w:t>
      </w:r>
    </w:p>
    <w:p w:rsidR="001C6AFF" w:rsidRPr="002301D5" w:rsidRDefault="001C6AFF" w:rsidP="002301D5">
      <w:pPr>
        <w:pStyle w:val="TKTEXTE"/>
      </w:pPr>
      <w:r>
        <w:t>Fordern Sie dann die Flüchtlinge auf, zuerst die Karten nach Themenbereichen zu sortieren, indem sie nur die Wörter lesen, nicht aber die Bilder dazu ansehen.</w:t>
      </w:r>
    </w:p>
    <w:p w:rsidR="001C6AFF" w:rsidRPr="002301D5" w:rsidRDefault="001C6AFF" w:rsidP="002301D5">
      <w:pPr>
        <w:pStyle w:val="TKTEXTE"/>
      </w:pPr>
      <w:r>
        <w:t>Danach lesen die Flüchtlinge nacheinander ein Wort vor und sagen, worum es sich dabei handelt, z. B „Apfel“ ist eine Frucht/etwas zu essen, „Inhalator“ gehört zum Themenbereich Medizin/Arzt.</w:t>
      </w:r>
    </w:p>
    <w:p w:rsidR="001C6AFF" w:rsidRPr="002301D5" w:rsidRDefault="001C6AFF" w:rsidP="002301D5">
      <w:pPr>
        <w:pStyle w:val="TKTEXTE"/>
      </w:pPr>
      <w:r>
        <w:lastRenderedPageBreak/>
        <w:t>Mit einem Blick auf das Bild auf der Rückseite kann der Flüchtling dann fest</w:t>
      </w:r>
      <w:r w:rsidR="0042393E">
        <w:t>stellen, ob er oder sie richtig</w:t>
      </w:r>
      <w:r>
        <w:t>liegt. Wenn die Antwort nicht gestimmt hat, wird die Karte wieder unter die anderen Karten gemischt, wobei das Bild verdeckt und das Wort sichtbar sein sollte. Ein anderer Flüchtling kann dann versuchen, das richtige Wort zu finden.</w:t>
      </w:r>
    </w:p>
    <w:p w:rsidR="001C6AFF" w:rsidRPr="001C6AFF" w:rsidRDefault="001C6AFF" w:rsidP="00DC063F">
      <w:pPr>
        <w:pStyle w:val="TKTITRE2"/>
      </w:pPr>
      <w:r>
        <w:t>3. Mit Bildern gesprochenen (oder geschriebenen) Text produzieren</w:t>
      </w:r>
    </w:p>
    <w:p w:rsidR="001C6AFF" w:rsidRPr="001C6AFF" w:rsidRDefault="001C6AFF" w:rsidP="00E360DF">
      <w:pPr>
        <w:pStyle w:val="TKTEXTE"/>
      </w:pPr>
      <w:r>
        <w:t>Legen Sie die Vokabelkarten so auf einen Tisch, dass die Bilder sichtbar sind.</w:t>
      </w:r>
    </w:p>
    <w:p w:rsidR="001C6AFF" w:rsidRPr="001C6AFF" w:rsidRDefault="001C6AFF" w:rsidP="00E360DF">
      <w:pPr>
        <w:pStyle w:val="TKTEXTE"/>
      </w:pPr>
      <w:r>
        <w:t xml:space="preserve">Stellen Sie sicher, dass alle die Wörter kennen und wissen, worauf sich die Bilder beziehen. </w:t>
      </w:r>
      <w:r w:rsidR="00523DC8" w:rsidRPr="00523DC8">
        <w:t xml:space="preserve">Die Wörter sollten alle zu </w:t>
      </w:r>
      <w:r w:rsidR="00523DC8">
        <w:t>demselben Themenbereich gehören</w:t>
      </w:r>
      <w:r>
        <w:t>.</w:t>
      </w:r>
    </w:p>
    <w:p w:rsidR="00235A93" w:rsidRPr="00C50948" w:rsidRDefault="001C6AFF" w:rsidP="00C50948">
      <w:pPr>
        <w:pStyle w:val="TKTEXTE"/>
      </w:pPr>
      <w:r>
        <w:t xml:space="preserve">Die Flüchtlinge können dann als eine Gruppe oder in mehreren Kleingruppen zusammenarbeiten und gemeinsam Phrasen und Sätze bilden, die auf den Bildern basieren, z. B.: „Ich gehe auf den Markt und kaufe Gemüse.“ Sie können diese Sätze laut sagen oder, falls möglich, diese Sätze von einem Mitglied der Gruppe aufschreiben </w:t>
      </w:r>
      <w:r w:rsidR="0042393E">
        <w:t>lassen</w:t>
      </w:r>
      <w:r>
        <w:t>.</w:t>
      </w:r>
    </w:p>
    <w:p w:rsidR="00F125D2" w:rsidRPr="00EC679C" w:rsidRDefault="00F125D2" w:rsidP="00F125D2">
      <w:pPr>
        <w:pStyle w:val="TKTITRE1"/>
      </w:pPr>
      <w:r>
        <w:t>Essen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1D7B42" w:rsidRPr="00C50948" w:rsidTr="00F125D2">
        <w:trPr>
          <w:trHeight w:val="2098"/>
        </w:trPr>
        <w:tc>
          <w:tcPr>
            <w:tcW w:w="5303" w:type="dxa"/>
            <w:vAlign w:val="center"/>
          </w:tcPr>
          <w:p w:rsidR="001D7B42" w:rsidRPr="00C50948" w:rsidRDefault="008316BD" w:rsidP="00C50948">
            <w:pPr>
              <w:pStyle w:val="TKTextetableau"/>
              <w:jc w:val="center"/>
              <w:rPr>
                <w:rFonts w:ascii="Calibri" w:hAnsi="Calibri"/>
              </w:rPr>
            </w:pPr>
            <w:r>
              <w:rPr>
                <w:noProof/>
                <w:lang w:val="fr-FR" w:eastAsia="fr-FR" w:bidi="ar-SA"/>
              </w:rPr>
              <w:drawing>
                <wp:inline distT="0" distB="0" distL="0" distR="0">
                  <wp:extent cx="1885116" cy="1260000"/>
                  <wp:effectExtent l="19050" t="0" r="834" b="0"/>
                  <wp:docPr id="10" name="Image 10" descr="C:\Users\utilisateur\AppData\Local\Microsoft\Windows\INetCache\Content.Word\47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7_Food.jpg"/>
                          <pic:cNvPicPr>
                            <a:picLocks noChangeAspect="1" noChangeArrowheads="1"/>
                          </pic:cNvPicPr>
                        </pic:nvPicPr>
                        <pic:blipFill>
                          <a:blip r:embed="rId8" cstate="print"/>
                          <a:srcRect/>
                          <a:stretch>
                            <a:fillRect/>
                          </a:stretch>
                        </pic:blipFill>
                        <pic:spPr bwMode="auto">
                          <a:xfrm>
                            <a:off x="0" y="0"/>
                            <a:ext cx="1885116" cy="1260000"/>
                          </a:xfrm>
                          <a:prstGeom prst="rect">
                            <a:avLst/>
                          </a:prstGeom>
                          <a:noFill/>
                          <a:ln w="9525">
                            <a:noFill/>
                            <a:miter lim="800000"/>
                            <a:headEnd/>
                            <a:tailEnd/>
                          </a:ln>
                        </pic:spPr>
                      </pic:pic>
                    </a:graphicData>
                  </a:graphic>
                </wp:inline>
              </w:drawing>
            </w:r>
          </w:p>
        </w:tc>
        <w:tc>
          <w:tcPr>
            <w:tcW w:w="5303" w:type="dxa"/>
            <w:vAlign w:val="center"/>
          </w:tcPr>
          <w:p w:rsidR="001D7B42" w:rsidRPr="00C50948" w:rsidRDefault="008316BD" w:rsidP="00C50948">
            <w:pPr>
              <w:pStyle w:val="TKTextetableau"/>
              <w:jc w:val="center"/>
              <w:rPr>
                <w:rFonts w:ascii="Calibri" w:hAnsi="Calibri"/>
              </w:rPr>
            </w:pPr>
            <w:r>
              <w:rPr>
                <w:noProof/>
                <w:lang w:val="fr-FR" w:eastAsia="fr-FR" w:bidi="ar-SA"/>
              </w:rPr>
              <w:drawing>
                <wp:inline distT="0" distB="0" distL="0" distR="0">
                  <wp:extent cx="1815882" cy="1260000"/>
                  <wp:effectExtent l="19050" t="0" r="0" b="0"/>
                  <wp:docPr id="13" name="Image 13" descr="C:\Users\utilisateur\AppData\Local\Microsoft\Windows\INetCache\Content.Word\47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7_Water.jpg"/>
                          <pic:cNvPicPr>
                            <a:picLocks noChangeAspect="1" noChangeArrowheads="1"/>
                          </pic:cNvPicPr>
                        </pic:nvPicPr>
                        <pic:blipFill>
                          <a:blip r:embed="rId9" cstate="print"/>
                          <a:srcRect/>
                          <a:stretch>
                            <a:fillRect/>
                          </a:stretch>
                        </pic:blipFill>
                        <pic:spPr bwMode="auto">
                          <a:xfrm>
                            <a:off x="0" y="0"/>
                            <a:ext cx="181588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F125D2" w:rsidP="00C50948">
            <w:pPr>
              <w:pStyle w:val="TKTextetableau"/>
              <w:jc w:val="center"/>
              <w:rPr>
                <w:rFonts w:ascii="Calibri" w:hAnsi="Calibri"/>
                <w:b/>
              </w:rPr>
            </w:pPr>
            <w:r>
              <w:rPr>
                <w:rFonts w:ascii="Calibri" w:hAnsi="Calibri"/>
                <w:b/>
              </w:rPr>
              <w:t>Essen</w:t>
            </w:r>
          </w:p>
        </w:tc>
        <w:tc>
          <w:tcPr>
            <w:tcW w:w="5303" w:type="dxa"/>
            <w:vAlign w:val="center"/>
          </w:tcPr>
          <w:p w:rsidR="001D7B42" w:rsidRPr="00EC679C" w:rsidRDefault="00F125D2" w:rsidP="00C50948">
            <w:pPr>
              <w:pStyle w:val="TKTextetableau"/>
              <w:jc w:val="center"/>
              <w:rPr>
                <w:rFonts w:ascii="Calibri" w:hAnsi="Calibri"/>
                <w:b/>
              </w:rPr>
            </w:pPr>
            <w:r>
              <w:rPr>
                <w:rFonts w:ascii="Calibri" w:hAnsi="Calibri"/>
                <w:b/>
              </w:rPr>
              <w:t>Wasser</w:t>
            </w:r>
          </w:p>
        </w:tc>
      </w:tr>
    </w:tbl>
    <w:p w:rsidR="001C6AFF" w:rsidRDefault="005F521F" w:rsidP="001D7B42">
      <w:pPr>
        <w:pStyle w:val="TKTEXTE"/>
        <w:rPr>
          <w:i/>
        </w:rPr>
      </w:pPr>
      <w:r>
        <w:rPr>
          <w:i/>
          <w:u w:val="single"/>
        </w:rPr>
        <w:t>Spezifischer</w:t>
      </w:r>
      <w:r>
        <w:rPr>
          <w:i/>
        </w:rPr>
        <w:t>: Milch, Kaffee, Tee etc.</w:t>
      </w:r>
    </w:p>
    <w:p w:rsidR="00D7295B" w:rsidRPr="005F521F" w:rsidRDefault="00D7295B" w:rsidP="001D7B42">
      <w:pPr>
        <w:pStyle w:val="TKTEXTE"/>
        <w:rPr>
          <w:i/>
        </w:rPr>
      </w:pPr>
    </w:p>
    <w:p w:rsidR="00F125D2" w:rsidRPr="00EC679C" w:rsidRDefault="00F125D2" w:rsidP="00F125D2">
      <w:pPr>
        <w:pStyle w:val="TKTITRE1"/>
      </w:pPr>
      <w:r>
        <w:t>Gesundheit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1D7B42" w:rsidRPr="00014A28" w:rsidTr="00F125D2">
        <w:trPr>
          <w:trHeight w:val="2098"/>
        </w:trPr>
        <w:tc>
          <w:tcPr>
            <w:tcW w:w="5303" w:type="dxa"/>
            <w:vAlign w:val="center"/>
          </w:tcPr>
          <w:p w:rsidR="001D7B42" w:rsidRPr="00014A28" w:rsidRDefault="003D097D" w:rsidP="00014A28">
            <w:pPr>
              <w:pStyle w:val="TKTextetableau"/>
              <w:jc w:val="center"/>
              <w:rPr>
                <w:rFonts w:ascii="Calibri" w:hAnsi="Calibri"/>
              </w:rPr>
            </w:pPr>
            <w:r>
              <w:rPr>
                <w:noProof/>
                <w:lang w:val="fr-FR" w:eastAsia="fr-FR" w:bidi="ar-SA"/>
              </w:rPr>
              <w:drawing>
                <wp:inline distT="0" distB="0" distL="0" distR="0">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0"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Pr>
                <w:noProof/>
                <w:lang w:val="fr-FR" w:eastAsia="fr-FR" w:bidi="ar-SA"/>
              </w:rPr>
              <w:drawing>
                <wp:inline distT="0" distB="0" distL="0" distR="0">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1"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F125D2" w:rsidP="00014A28">
            <w:pPr>
              <w:pStyle w:val="TKTextetableau"/>
              <w:jc w:val="center"/>
              <w:rPr>
                <w:rFonts w:ascii="Calibri" w:hAnsi="Calibri"/>
                <w:b/>
              </w:rPr>
            </w:pPr>
            <w:r>
              <w:rPr>
                <w:rFonts w:ascii="Calibri" w:hAnsi="Calibri"/>
                <w:b/>
              </w:rPr>
              <w:t>Medikament</w:t>
            </w:r>
          </w:p>
        </w:tc>
        <w:tc>
          <w:tcPr>
            <w:tcW w:w="5303" w:type="dxa"/>
            <w:vAlign w:val="center"/>
          </w:tcPr>
          <w:p w:rsidR="001D7B42" w:rsidRPr="00EC679C" w:rsidRDefault="001D7B42" w:rsidP="00014A28">
            <w:pPr>
              <w:pStyle w:val="TKTextetableau"/>
              <w:jc w:val="center"/>
              <w:rPr>
                <w:rFonts w:ascii="Calibri" w:hAnsi="Calibri"/>
                <w:b/>
              </w:rPr>
            </w:pPr>
            <w:r>
              <w:rPr>
                <w:rFonts w:ascii="Calibri" w:hAnsi="Calibri"/>
                <w:b/>
              </w:rPr>
              <w:t>Spritze</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Pr>
                <w:noProof/>
                <w:lang w:val="fr-FR" w:eastAsia="fr-FR" w:bidi="ar-SA"/>
              </w:rPr>
              <w:drawing>
                <wp:inline distT="0" distB="0" distL="0" distR="0">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2"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8316BD" w:rsidP="00014A28">
            <w:pPr>
              <w:pStyle w:val="TKTextetableau"/>
              <w:jc w:val="center"/>
              <w:rPr>
                <w:rFonts w:ascii="Calibri" w:hAnsi="Calibri"/>
              </w:rPr>
            </w:pPr>
            <w:r>
              <w:rPr>
                <w:noProof/>
                <w:lang w:val="fr-FR" w:eastAsia="fr-FR" w:bidi="ar-SA"/>
              </w:rPr>
              <w:drawing>
                <wp:inline distT="0" distB="0" distL="0" distR="0">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3"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Inhalator</w:t>
            </w:r>
          </w:p>
        </w:tc>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Arzt</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Pr>
                <w:noProof/>
                <w:lang w:val="fr-FR" w:eastAsia="fr-FR" w:bidi="ar-SA"/>
              </w:rPr>
              <w:lastRenderedPageBreak/>
              <w:drawing>
                <wp:inline distT="0" distB="0" distL="0" distR="0">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4"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Pr>
                <w:noProof/>
                <w:lang w:val="fr-FR" w:eastAsia="fr-FR" w:bidi="ar-SA"/>
              </w:rPr>
              <w:drawing>
                <wp:inline distT="0" distB="0" distL="0" distR="0">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5"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Zahnarzt</w:t>
            </w:r>
          </w:p>
        </w:tc>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Erhöhte Temperatur/Fieber</w:t>
            </w:r>
          </w:p>
        </w:tc>
      </w:tr>
    </w:tbl>
    <w:p w:rsidR="00D7295B" w:rsidRDefault="00D7295B" w:rsidP="0048042D">
      <w:pPr>
        <w:pStyle w:val="TKTITRE1"/>
      </w:pPr>
    </w:p>
    <w:p w:rsidR="00F125D2" w:rsidRPr="00EC679C" w:rsidRDefault="00F35B91" w:rsidP="0048042D">
      <w:pPr>
        <w:pStyle w:val="TKTITRE1"/>
      </w:pPr>
      <w:r>
        <w:t>Bekleidung</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D0788" w:rsidRPr="0052721C" w:rsidTr="00F30E0B">
        <w:trPr>
          <w:trHeight w:val="2381"/>
        </w:trPr>
        <w:tc>
          <w:tcPr>
            <w:tcW w:w="5303" w:type="dxa"/>
            <w:vAlign w:val="center"/>
          </w:tcPr>
          <w:p w:rsidR="008D0788" w:rsidRPr="0052721C" w:rsidRDefault="003D097D" w:rsidP="0052721C">
            <w:pPr>
              <w:pStyle w:val="TKTextetableau"/>
              <w:jc w:val="center"/>
              <w:rPr>
                <w:rFonts w:ascii="Calibri" w:hAnsi="Calibri"/>
              </w:rPr>
            </w:pPr>
            <w:r>
              <w:rPr>
                <w:noProof/>
                <w:lang w:val="fr-FR" w:eastAsia="fr-FR" w:bidi="ar-SA"/>
              </w:rPr>
              <w:drawing>
                <wp:inline distT="0" distB="0" distL="0" distR="0">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6"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rsidR="008D0788" w:rsidRPr="0052721C" w:rsidRDefault="003D097D" w:rsidP="0052721C">
            <w:pPr>
              <w:pStyle w:val="TKTextetableau"/>
              <w:jc w:val="center"/>
              <w:rPr>
                <w:rFonts w:ascii="Calibri" w:hAnsi="Calibri"/>
              </w:rPr>
            </w:pPr>
            <w:r>
              <w:rPr>
                <w:noProof/>
                <w:lang w:val="fr-FR" w:eastAsia="fr-FR" w:bidi="ar-SA"/>
              </w:rPr>
              <w:drawing>
                <wp:inline distT="0" distB="0" distL="0" distR="0">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17"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8D0788" w:rsidP="0052721C">
            <w:pPr>
              <w:pStyle w:val="TKTextetableau"/>
              <w:jc w:val="center"/>
              <w:rPr>
                <w:rFonts w:ascii="Calibri" w:hAnsi="Calibri"/>
                <w:b/>
              </w:rPr>
            </w:pPr>
            <w:r>
              <w:rPr>
                <w:rFonts w:ascii="Calibri" w:hAnsi="Calibri"/>
                <w:b/>
              </w:rPr>
              <w:t>Bekleidung</w:t>
            </w:r>
          </w:p>
        </w:tc>
        <w:tc>
          <w:tcPr>
            <w:tcW w:w="5303" w:type="dxa"/>
            <w:vAlign w:val="center"/>
          </w:tcPr>
          <w:p w:rsidR="008D0788" w:rsidRPr="00EC679C" w:rsidRDefault="008D0788" w:rsidP="0052721C">
            <w:pPr>
              <w:pStyle w:val="TKTextetableau"/>
              <w:jc w:val="center"/>
              <w:rPr>
                <w:rFonts w:ascii="Calibri" w:hAnsi="Calibri"/>
                <w:b/>
              </w:rPr>
            </w:pPr>
            <w:r>
              <w:rPr>
                <w:rFonts w:ascii="Calibri" w:hAnsi="Calibri"/>
                <w:b/>
              </w:rPr>
              <w:t>Schuhe</w:t>
            </w:r>
          </w:p>
        </w:tc>
      </w:tr>
    </w:tbl>
    <w:p w:rsidR="001C6AFF" w:rsidRPr="005F521F" w:rsidRDefault="001C6AFF" w:rsidP="000D4602">
      <w:pPr>
        <w:pStyle w:val="TKTEXTE"/>
        <w:rPr>
          <w:i/>
        </w:rPr>
      </w:pPr>
      <w:r>
        <w:rPr>
          <w:i/>
          <w:u w:val="single"/>
        </w:rPr>
        <w:t>Spezifischer</w:t>
      </w:r>
      <w:r>
        <w:rPr>
          <w:i/>
        </w:rPr>
        <w:t>: Hose, Pullover, Rock, Jacke …</w:t>
      </w:r>
    </w:p>
    <w:p w:rsidR="00D7295B" w:rsidRDefault="00D7295B" w:rsidP="00F125D2">
      <w:pPr>
        <w:pStyle w:val="TKTITRE1"/>
      </w:pPr>
    </w:p>
    <w:p w:rsidR="00F125D2" w:rsidRPr="00EC679C" w:rsidRDefault="00F125D2" w:rsidP="00F125D2">
      <w:pPr>
        <w:pStyle w:val="TKTITRE1"/>
      </w:pPr>
      <w:r>
        <w:t>Hygiene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Pr>
                <w:noProof/>
                <w:lang w:val="fr-FR" w:eastAsia="fr-FR" w:bidi="ar-SA"/>
              </w:rPr>
              <w:drawing>
                <wp:inline distT="0" distB="0" distL="0" distR="0">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18"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Pr>
                <w:noProof/>
                <w:lang w:val="fr-FR" w:eastAsia="fr-FR" w:bidi="ar-SA"/>
              </w:rPr>
              <w:drawing>
                <wp:inline distT="0" distB="0" distL="0" distR="0">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19"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Toilette/Klo</w:t>
            </w:r>
          </w:p>
        </w:tc>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Dusche</w:t>
            </w:r>
          </w:p>
        </w:tc>
      </w:tr>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Pr>
                <w:noProof/>
                <w:lang w:val="fr-FR" w:eastAsia="fr-FR" w:bidi="ar-SA"/>
              </w:rPr>
              <w:drawing>
                <wp:inline distT="0" distB="0" distL="0" distR="0">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0"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Pr>
                <w:noProof/>
                <w:lang w:val="fr-FR" w:eastAsia="fr-FR" w:bidi="ar-SA"/>
              </w:rPr>
              <w:drawing>
                <wp:inline distT="0" distB="0" distL="0" distR="0">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1"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Windel</w:t>
            </w:r>
          </w:p>
        </w:tc>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Seife</w:t>
            </w:r>
          </w:p>
        </w:tc>
      </w:tr>
      <w:tr w:rsidR="00F30E0B" w:rsidRPr="00732D16" w:rsidTr="00D17AE5">
        <w:trPr>
          <w:trHeight w:val="2381"/>
        </w:trPr>
        <w:tc>
          <w:tcPr>
            <w:tcW w:w="10606" w:type="dxa"/>
            <w:gridSpan w:val="2"/>
            <w:vAlign w:val="center"/>
          </w:tcPr>
          <w:p w:rsidR="00F30E0B" w:rsidRPr="00732D16" w:rsidRDefault="00F30E0B" w:rsidP="00732D16">
            <w:pPr>
              <w:pStyle w:val="TKTextetableau"/>
              <w:jc w:val="center"/>
              <w:rPr>
                <w:rFonts w:ascii="Calibri" w:hAnsi="Calibri"/>
              </w:rPr>
            </w:pPr>
            <w:r>
              <w:rPr>
                <w:noProof/>
                <w:lang w:val="fr-FR" w:eastAsia="fr-FR" w:bidi="ar-SA"/>
              </w:rPr>
              <w:lastRenderedPageBreak/>
              <w:drawing>
                <wp:inline distT="0" distB="0" distL="0" distR="0">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2"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F30E0B" w:rsidRPr="00EC679C" w:rsidTr="00D17AE5">
        <w:tc>
          <w:tcPr>
            <w:tcW w:w="10606" w:type="dxa"/>
            <w:gridSpan w:val="2"/>
            <w:vAlign w:val="center"/>
          </w:tcPr>
          <w:p w:rsidR="00F30E0B" w:rsidRPr="00EC679C" w:rsidRDefault="00F30E0B" w:rsidP="00F30E0B">
            <w:pPr>
              <w:pStyle w:val="TKTextetableau"/>
              <w:jc w:val="center"/>
              <w:rPr>
                <w:rFonts w:ascii="Calibri" w:hAnsi="Calibri"/>
                <w:b/>
              </w:rPr>
            </w:pPr>
            <w:r>
              <w:rPr>
                <w:rFonts w:ascii="Calibri" w:hAnsi="Calibri"/>
                <w:b/>
              </w:rPr>
              <w:t>Zahnbürste/Zahnpaste</w:t>
            </w:r>
          </w:p>
        </w:tc>
      </w:tr>
    </w:tbl>
    <w:p w:rsidR="00F125D2" w:rsidRDefault="00F125D2"/>
    <w:p w:rsidR="00F125D2" w:rsidRPr="00EC679C" w:rsidRDefault="00F125D2" w:rsidP="00F125D2">
      <w:pPr>
        <w:pStyle w:val="TKTITRE1"/>
      </w:pPr>
      <w:r>
        <w:t>Telefonieren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467AF0" w:rsidRPr="00467AF0" w:rsidTr="00F30E0B">
        <w:trPr>
          <w:trHeight w:val="2381"/>
        </w:trPr>
        <w:tc>
          <w:tcPr>
            <w:tcW w:w="5303" w:type="dxa"/>
            <w:vAlign w:val="center"/>
          </w:tcPr>
          <w:p w:rsidR="00792529" w:rsidRPr="00467AF0" w:rsidRDefault="00CE5964" w:rsidP="00467AF0">
            <w:pPr>
              <w:pStyle w:val="TKTextetableau"/>
              <w:jc w:val="center"/>
              <w:rPr>
                <w:rFonts w:ascii="Calibri" w:hAnsi="Calibri"/>
              </w:rPr>
            </w:pPr>
            <w:r>
              <w:rPr>
                <w:noProof/>
                <w:lang w:val="fr-FR" w:eastAsia="fr-FR" w:bidi="ar-SA"/>
              </w:rPr>
              <w:drawing>
                <wp:inline distT="0" distB="0" distL="0" distR="0">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3"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Pr>
                <w:noProof/>
                <w:lang w:val="fr-FR" w:eastAsia="fr-FR" w:bidi="ar-SA"/>
              </w:rPr>
              <w:drawing>
                <wp:inline distT="0" distB="0" distL="0" distR="0">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4"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231F51" w:rsidP="00467AF0">
            <w:pPr>
              <w:pStyle w:val="TKTextetableau"/>
              <w:jc w:val="center"/>
              <w:rPr>
                <w:rFonts w:ascii="Calibri" w:hAnsi="Calibri"/>
                <w:b/>
              </w:rPr>
            </w:pPr>
            <w:r>
              <w:rPr>
                <w:rFonts w:ascii="Calibri" w:hAnsi="Calibri"/>
                <w:b/>
              </w:rPr>
              <w:t>Mobiltelefon/Handy</w:t>
            </w:r>
            <w:r w:rsidR="00DA6423">
              <w:rPr>
                <w:rFonts w:ascii="Calibri" w:hAnsi="Calibri"/>
                <w:b/>
              </w:rPr>
              <w:t>/Smartphone</w:t>
            </w:r>
          </w:p>
        </w:tc>
        <w:tc>
          <w:tcPr>
            <w:tcW w:w="5303" w:type="dxa"/>
            <w:vAlign w:val="center"/>
          </w:tcPr>
          <w:p w:rsidR="00792529" w:rsidRPr="00EC679C" w:rsidRDefault="00792529" w:rsidP="00467AF0">
            <w:pPr>
              <w:pStyle w:val="TKTextetableau"/>
              <w:jc w:val="center"/>
              <w:rPr>
                <w:rFonts w:ascii="Calibri" w:hAnsi="Calibri"/>
                <w:b/>
              </w:rPr>
            </w:pPr>
            <w:r>
              <w:rPr>
                <w:rFonts w:ascii="Calibri" w:hAnsi="Calibri"/>
                <w:b/>
              </w:rPr>
              <w:t>Internet</w:t>
            </w:r>
          </w:p>
        </w:tc>
      </w:tr>
      <w:tr w:rsidR="00467AF0" w:rsidRPr="00467AF0" w:rsidTr="00F30E0B">
        <w:trPr>
          <w:trHeight w:val="2381"/>
        </w:trPr>
        <w:tc>
          <w:tcPr>
            <w:tcW w:w="5303" w:type="dxa"/>
            <w:vAlign w:val="center"/>
          </w:tcPr>
          <w:p w:rsidR="00792529" w:rsidRPr="00467AF0" w:rsidRDefault="00F125D2" w:rsidP="00467AF0">
            <w:pPr>
              <w:pStyle w:val="TKTextetableau"/>
              <w:jc w:val="center"/>
              <w:rPr>
                <w:rFonts w:ascii="Calibri" w:hAnsi="Calibri"/>
              </w:rPr>
            </w:pPr>
            <w:r>
              <w:rPr>
                <w:noProof/>
                <w:lang w:val="fr-FR" w:eastAsia="fr-FR" w:bidi="ar-SA"/>
              </w:rPr>
              <w:drawing>
                <wp:inline distT="0" distB="0" distL="0" distR="0">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5" cstate="print">
                            <a:extLst>
                              <a:ext uri="{28A0092B-C50C-407E-A947-70E740481C1C}">
                                <a14:useLocalDpi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Pr>
                <w:noProof/>
                <w:lang w:val="fr-FR" w:eastAsia="fr-FR" w:bidi="ar-SA"/>
              </w:rPr>
              <w:drawing>
                <wp:inline distT="0" distB="0" distL="0" distR="0">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6"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792529" w:rsidP="00467AF0">
            <w:pPr>
              <w:pStyle w:val="TKTextetableau"/>
              <w:jc w:val="center"/>
              <w:rPr>
                <w:rFonts w:ascii="Calibri" w:hAnsi="Calibri"/>
                <w:b/>
              </w:rPr>
            </w:pPr>
            <w:r>
              <w:rPr>
                <w:rFonts w:ascii="Calibri" w:hAnsi="Calibri"/>
                <w:b/>
              </w:rPr>
              <w:t>Ladegerät</w:t>
            </w:r>
          </w:p>
        </w:tc>
        <w:tc>
          <w:tcPr>
            <w:tcW w:w="5303" w:type="dxa"/>
            <w:vAlign w:val="center"/>
          </w:tcPr>
          <w:p w:rsidR="00792529" w:rsidRPr="00EC679C" w:rsidRDefault="00F125D2" w:rsidP="00467AF0">
            <w:pPr>
              <w:pStyle w:val="TKTextetableau"/>
              <w:jc w:val="center"/>
              <w:rPr>
                <w:rFonts w:ascii="Calibri" w:hAnsi="Calibri"/>
                <w:b/>
              </w:rPr>
            </w:pPr>
            <w:r>
              <w:rPr>
                <w:rFonts w:ascii="Calibri" w:hAnsi="Calibri"/>
                <w:b/>
              </w:rPr>
              <w:t>WLAN</w:t>
            </w:r>
          </w:p>
        </w:tc>
      </w:tr>
    </w:tbl>
    <w:p w:rsidR="00D7295B" w:rsidRDefault="00D7295B" w:rsidP="00F125D2">
      <w:pPr>
        <w:pStyle w:val="TKTITRE1"/>
      </w:pPr>
    </w:p>
    <w:p w:rsidR="00F125D2" w:rsidRPr="00EC679C" w:rsidRDefault="00F125D2" w:rsidP="00F125D2">
      <w:pPr>
        <w:pStyle w:val="TKTITRE1"/>
      </w:pPr>
      <w:r>
        <w:t>Möbel/Zuhause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6348CF" w:rsidRPr="00EC679C" w:rsidTr="00F30E0B">
        <w:trPr>
          <w:trHeight w:val="2381"/>
        </w:trPr>
        <w:tc>
          <w:tcPr>
            <w:tcW w:w="5303" w:type="dxa"/>
            <w:vAlign w:val="center"/>
          </w:tcPr>
          <w:p w:rsidR="00BB6A1B" w:rsidRPr="00EC679C" w:rsidRDefault="00BC2E58" w:rsidP="006348CF">
            <w:pPr>
              <w:pStyle w:val="TKTextetableau"/>
              <w:jc w:val="center"/>
              <w:rPr>
                <w:rFonts w:ascii="Calibri" w:hAnsi="Calibri"/>
                <w:b/>
              </w:rPr>
            </w:pPr>
            <w:r>
              <w:rPr>
                <w:b/>
                <w:noProof/>
                <w:lang w:val="fr-FR" w:eastAsia="fr-FR" w:bidi="ar-SA"/>
              </w:rPr>
              <w:drawing>
                <wp:inline distT="0" distB="0" distL="0" distR="0">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27"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rsidR="00BB6A1B" w:rsidRPr="00EC679C" w:rsidRDefault="002869AA" w:rsidP="006348CF">
            <w:pPr>
              <w:pStyle w:val="TKTextetableau"/>
              <w:jc w:val="center"/>
              <w:rPr>
                <w:rFonts w:ascii="Calibri" w:hAnsi="Calibri"/>
                <w:b/>
              </w:rPr>
            </w:pPr>
            <w:r>
              <w:rPr>
                <w:b/>
                <w:noProof/>
                <w:lang w:val="fr-FR" w:eastAsia="fr-FR" w:bidi="ar-SA"/>
              </w:rPr>
              <w:drawing>
                <wp:inline distT="0" distB="0" distL="0" distR="0">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28"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BB6A1B" w:rsidRPr="00EC679C" w:rsidTr="00ED097B">
        <w:tc>
          <w:tcPr>
            <w:tcW w:w="5303" w:type="dxa"/>
            <w:vAlign w:val="center"/>
          </w:tcPr>
          <w:p w:rsidR="00BB6A1B" w:rsidRPr="00EC679C" w:rsidRDefault="00CE73AB" w:rsidP="006348CF">
            <w:pPr>
              <w:pStyle w:val="TKTextetableau"/>
              <w:jc w:val="center"/>
              <w:rPr>
                <w:rFonts w:ascii="Calibri" w:hAnsi="Calibri"/>
                <w:b/>
              </w:rPr>
            </w:pPr>
            <w:r>
              <w:rPr>
                <w:rFonts w:ascii="Calibri" w:hAnsi="Calibri"/>
                <w:b/>
              </w:rPr>
              <w:t>Bett</w:t>
            </w:r>
          </w:p>
        </w:tc>
        <w:tc>
          <w:tcPr>
            <w:tcW w:w="5303" w:type="dxa"/>
            <w:vAlign w:val="center"/>
          </w:tcPr>
          <w:p w:rsidR="00BB6A1B" w:rsidRPr="00EC679C" w:rsidRDefault="00F125D2" w:rsidP="006348CF">
            <w:pPr>
              <w:pStyle w:val="TKTextetableau"/>
              <w:jc w:val="center"/>
              <w:rPr>
                <w:rFonts w:ascii="Calibri" w:hAnsi="Calibri"/>
                <w:b/>
              </w:rPr>
            </w:pPr>
            <w:r>
              <w:rPr>
                <w:rFonts w:ascii="Calibri" w:hAnsi="Calibri"/>
                <w:b/>
              </w:rPr>
              <w:t>Decke</w:t>
            </w:r>
          </w:p>
        </w:tc>
      </w:tr>
      <w:tr w:rsidR="00F30E0B" w:rsidRPr="006348CF" w:rsidTr="00D17AE5">
        <w:trPr>
          <w:trHeight w:val="2381"/>
        </w:trPr>
        <w:tc>
          <w:tcPr>
            <w:tcW w:w="10606" w:type="dxa"/>
            <w:gridSpan w:val="2"/>
            <w:vAlign w:val="center"/>
          </w:tcPr>
          <w:p w:rsidR="00F30E0B" w:rsidRPr="006348CF" w:rsidRDefault="00F30E0B" w:rsidP="006348CF">
            <w:pPr>
              <w:pStyle w:val="TKTextetableau"/>
              <w:jc w:val="center"/>
              <w:rPr>
                <w:rFonts w:ascii="Calibri" w:hAnsi="Calibri"/>
              </w:rPr>
            </w:pPr>
            <w:r>
              <w:rPr>
                <w:noProof/>
                <w:lang w:val="fr-FR" w:eastAsia="fr-FR" w:bidi="ar-SA"/>
              </w:rPr>
              <w:lastRenderedPageBreak/>
              <w:drawing>
                <wp:inline distT="0" distB="0" distL="0" distR="0">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29"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F30E0B" w:rsidRPr="00EC679C" w:rsidTr="00D17AE5">
        <w:tc>
          <w:tcPr>
            <w:tcW w:w="10606" w:type="dxa"/>
            <w:gridSpan w:val="2"/>
            <w:vAlign w:val="center"/>
          </w:tcPr>
          <w:p w:rsidR="00F30E0B" w:rsidRPr="00EC679C" w:rsidRDefault="00F30E0B" w:rsidP="006348CF">
            <w:pPr>
              <w:pStyle w:val="TKTextetableau"/>
              <w:jc w:val="center"/>
              <w:rPr>
                <w:rFonts w:ascii="Calibri" w:hAnsi="Calibri"/>
                <w:b/>
              </w:rPr>
            </w:pPr>
            <w:r>
              <w:rPr>
                <w:rFonts w:ascii="Calibri" w:hAnsi="Calibri"/>
                <w:b/>
              </w:rPr>
              <w:t>K</w:t>
            </w:r>
            <w:r w:rsidR="00627430">
              <w:rPr>
                <w:rFonts w:ascii="Calibri" w:hAnsi="Calibri"/>
                <w:b/>
              </w:rPr>
              <w:t>opfk</w:t>
            </w:r>
            <w:r>
              <w:rPr>
                <w:rFonts w:ascii="Calibri" w:hAnsi="Calibri"/>
                <w:b/>
              </w:rPr>
              <w:t>issen</w:t>
            </w:r>
            <w:r w:rsidR="007C6347">
              <w:rPr>
                <w:rFonts w:ascii="Calibri" w:hAnsi="Calibri"/>
                <w:b/>
              </w:rPr>
              <w:t>/Polster</w:t>
            </w:r>
          </w:p>
        </w:tc>
      </w:tr>
    </w:tbl>
    <w:p w:rsidR="00D7295B" w:rsidRDefault="00D7295B" w:rsidP="00F125D2">
      <w:pPr>
        <w:pStyle w:val="TKTITRE1"/>
      </w:pPr>
    </w:p>
    <w:p w:rsidR="00F125D2" w:rsidRPr="00EC679C" w:rsidRDefault="00F125D2" w:rsidP="00F125D2">
      <w:pPr>
        <w:pStyle w:val="TKTITRE1"/>
      </w:pPr>
      <w:r>
        <w:t>Familie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B0631A" w:rsidRPr="006348CF" w:rsidTr="00F30E0B">
        <w:trPr>
          <w:trHeight w:val="2381"/>
        </w:trPr>
        <w:tc>
          <w:tcPr>
            <w:tcW w:w="5303" w:type="dxa"/>
            <w:vAlign w:val="center"/>
          </w:tcPr>
          <w:p w:rsidR="00B0631A" w:rsidRPr="006348CF" w:rsidRDefault="00033074" w:rsidP="006348CF">
            <w:pPr>
              <w:pStyle w:val="TKTextetableau"/>
              <w:jc w:val="center"/>
              <w:rPr>
                <w:rFonts w:ascii="Calibri" w:hAnsi="Calibri"/>
              </w:rPr>
            </w:pPr>
            <w:r>
              <w:rPr>
                <w:noProof/>
                <w:lang w:val="fr-FR" w:eastAsia="fr-FR" w:bidi="ar-SA"/>
              </w:rPr>
              <w:drawing>
                <wp:inline distT="0" distB="0" distL="0" distR="0">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0"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rsidR="00B0631A" w:rsidRPr="006348CF" w:rsidRDefault="00B0631A" w:rsidP="006348CF">
            <w:pPr>
              <w:pStyle w:val="TKTextetableau"/>
              <w:jc w:val="center"/>
              <w:rPr>
                <w:rFonts w:ascii="Calibri" w:hAnsi="Calibri"/>
              </w:rPr>
            </w:pPr>
            <w:r>
              <w:rPr>
                <w:noProof/>
                <w:lang w:val="fr-FR" w:eastAsia="fr-FR" w:bidi="ar-SA"/>
              </w:rPr>
              <w:drawing>
                <wp:inline distT="0" distB="0" distL="0" distR="0">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1"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B0631A" w:rsidRPr="00EC679C" w:rsidTr="00ED097B">
        <w:tc>
          <w:tcPr>
            <w:tcW w:w="5303" w:type="dxa"/>
            <w:vAlign w:val="center"/>
          </w:tcPr>
          <w:p w:rsidR="00B0631A" w:rsidRPr="00EC679C" w:rsidRDefault="00F125D2" w:rsidP="006348CF">
            <w:pPr>
              <w:pStyle w:val="TKTextetableau"/>
              <w:jc w:val="center"/>
              <w:rPr>
                <w:rFonts w:ascii="Calibri" w:hAnsi="Calibri"/>
                <w:b/>
              </w:rPr>
            </w:pPr>
            <w:r>
              <w:rPr>
                <w:rFonts w:ascii="Calibri" w:hAnsi="Calibri"/>
                <w:b/>
              </w:rPr>
              <w:t>Familie</w:t>
            </w:r>
          </w:p>
        </w:tc>
        <w:tc>
          <w:tcPr>
            <w:tcW w:w="5303" w:type="dxa"/>
            <w:vAlign w:val="center"/>
          </w:tcPr>
          <w:p w:rsidR="00B0631A" w:rsidRPr="00EC679C" w:rsidRDefault="00F125D2" w:rsidP="006348CF">
            <w:pPr>
              <w:pStyle w:val="TKTextetableau"/>
              <w:jc w:val="center"/>
              <w:rPr>
                <w:rFonts w:ascii="Calibri" w:hAnsi="Calibri"/>
                <w:b/>
              </w:rPr>
            </w:pPr>
            <w:r>
              <w:rPr>
                <w:rFonts w:ascii="Calibri" w:hAnsi="Calibri"/>
                <w:b/>
              </w:rPr>
              <w:t>Großvater/Großmutter</w:t>
            </w:r>
          </w:p>
        </w:tc>
      </w:tr>
      <w:tr w:rsidR="002869AA" w:rsidRPr="006348CF" w:rsidTr="00F30E0B">
        <w:trPr>
          <w:trHeight w:val="2381"/>
        </w:trPr>
        <w:tc>
          <w:tcPr>
            <w:tcW w:w="5303" w:type="dxa"/>
            <w:vAlign w:val="center"/>
          </w:tcPr>
          <w:p w:rsidR="002869AA" w:rsidRPr="006348CF" w:rsidRDefault="00B0631A" w:rsidP="006348CF">
            <w:pPr>
              <w:pStyle w:val="TKTextetableau"/>
              <w:jc w:val="center"/>
              <w:rPr>
                <w:rFonts w:ascii="Calibri" w:hAnsi="Calibri"/>
              </w:rPr>
            </w:pPr>
            <w:r>
              <w:rPr>
                <w:noProof/>
                <w:lang w:val="fr-FR" w:eastAsia="fr-FR" w:bidi="ar-SA"/>
              </w:rPr>
              <w:drawing>
                <wp:inline distT="0" distB="0" distL="0" distR="0">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2"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rsidR="002869AA" w:rsidRPr="006348CF" w:rsidRDefault="00AE29E7" w:rsidP="006348CF">
            <w:pPr>
              <w:pStyle w:val="TKTextetableau"/>
              <w:jc w:val="center"/>
              <w:rPr>
                <w:rFonts w:ascii="Calibri" w:hAnsi="Calibri"/>
              </w:rPr>
            </w:pPr>
            <w:r>
              <w:rPr>
                <w:noProof/>
                <w:lang w:val="fr-FR" w:eastAsia="fr-FR" w:bidi="ar-SA"/>
              </w:rPr>
              <w:drawing>
                <wp:inline distT="0" distB="0" distL="0" distR="0">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3"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Vater/Mutter</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Sohn/Tochter</w:t>
            </w:r>
          </w:p>
        </w:tc>
      </w:tr>
      <w:tr w:rsidR="002869AA" w:rsidRPr="006348CF" w:rsidTr="00F30E0B">
        <w:trPr>
          <w:trHeight w:val="2381"/>
        </w:trPr>
        <w:tc>
          <w:tcPr>
            <w:tcW w:w="5303" w:type="dxa"/>
            <w:vAlign w:val="center"/>
          </w:tcPr>
          <w:p w:rsidR="002869AA" w:rsidRPr="006348CF" w:rsidRDefault="00033074" w:rsidP="006348CF">
            <w:pPr>
              <w:pStyle w:val="TKTextetableau"/>
              <w:jc w:val="center"/>
              <w:rPr>
                <w:rFonts w:ascii="Calibri" w:hAnsi="Calibri"/>
              </w:rPr>
            </w:pPr>
            <w:r>
              <w:rPr>
                <w:noProof/>
                <w:lang w:val="fr-FR" w:eastAsia="fr-FR" w:bidi="ar-SA"/>
              </w:rPr>
              <w:drawing>
                <wp:inline distT="0" distB="0" distL="0" distR="0">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4" cstate="print"/>
                          <a:srcRect t="24952"/>
                          <a:stretch/>
                        </pic:blipFill>
                        <pic:spPr bwMode="auto">
                          <a:xfrm>
                            <a:off x="0" y="0"/>
                            <a:ext cx="2882660" cy="1440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tc>
        <w:tc>
          <w:tcPr>
            <w:tcW w:w="5303" w:type="dxa"/>
            <w:vAlign w:val="center"/>
          </w:tcPr>
          <w:p w:rsidR="002869AA" w:rsidRPr="006348CF" w:rsidRDefault="007C246F" w:rsidP="006348CF">
            <w:pPr>
              <w:pStyle w:val="TKTextetableau"/>
              <w:jc w:val="center"/>
              <w:rPr>
                <w:rFonts w:ascii="Calibri" w:hAnsi="Calibri"/>
              </w:rPr>
            </w:pPr>
            <w:r>
              <w:rPr>
                <w:noProof/>
                <w:lang w:val="fr-FR" w:eastAsia="fr-FR" w:bidi="ar-SA"/>
              </w:rPr>
              <w:drawing>
                <wp:inline distT="0" distB="0" distL="0" distR="0">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5"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Bruder/Schwester</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Baby</w:t>
            </w:r>
          </w:p>
        </w:tc>
      </w:tr>
    </w:tbl>
    <w:p w:rsidR="00F30E0B" w:rsidRDefault="00F30E0B" w:rsidP="00F30E0B">
      <w:pPr>
        <w:pStyle w:val="TKTITRE1"/>
      </w:pPr>
    </w:p>
    <w:p w:rsidR="00F30E0B" w:rsidRDefault="00F30E0B">
      <w:pPr>
        <w:rPr>
          <w:rFonts w:cs="Calibri"/>
          <w:b/>
          <w:bCs/>
          <w:sz w:val="32"/>
          <w:szCs w:val="32"/>
        </w:rPr>
      </w:pPr>
      <w:r>
        <w:br w:type="page"/>
      </w:r>
    </w:p>
    <w:p w:rsidR="00F125D2" w:rsidRPr="00EC679C" w:rsidRDefault="00F125D2" w:rsidP="00F30E0B">
      <w:pPr>
        <w:pStyle w:val="TKTITRE1"/>
      </w:pPr>
      <w:r>
        <w:lastRenderedPageBreak/>
        <w:t>Weitere wichtige Wörter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E4918" w:rsidRPr="006348CF" w:rsidTr="00F30E0B">
        <w:trPr>
          <w:trHeight w:val="2381"/>
        </w:trPr>
        <w:tc>
          <w:tcPr>
            <w:tcW w:w="5303" w:type="dxa"/>
            <w:vAlign w:val="center"/>
          </w:tcPr>
          <w:p w:rsidR="008E4918" w:rsidRPr="006348CF" w:rsidRDefault="00B0631A" w:rsidP="006348CF">
            <w:pPr>
              <w:pStyle w:val="TKTextetableau"/>
              <w:jc w:val="center"/>
              <w:rPr>
                <w:rFonts w:ascii="Calibri" w:hAnsi="Calibri"/>
              </w:rPr>
            </w:pPr>
            <w:r>
              <w:rPr>
                <w:noProof/>
                <w:lang w:val="fr-FR" w:eastAsia="fr-FR" w:bidi="ar-SA"/>
              </w:rPr>
              <w:drawing>
                <wp:inline distT="0" distB="0" distL="0" distR="0">
                  <wp:extent cx="1281132" cy="1260000"/>
                  <wp:effectExtent l="19050" t="0" r="0" b="0"/>
                  <wp:docPr id="82" name="Image 82" descr="C:\Users\utilisateur\AppData\Local\Microsoft\Windows\INetCache\Content.Word\47_prayer_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tilisateur\AppData\Local\Microsoft\Windows\INetCache\Content.Word\47_prayer_room.jpg"/>
                          <pic:cNvPicPr>
                            <a:picLocks noChangeAspect="1" noChangeArrowheads="1"/>
                          </pic:cNvPicPr>
                        </pic:nvPicPr>
                        <pic:blipFill>
                          <a:blip r:embed="rId36" cstate="print"/>
                          <a:srcRect/>
                          <a:stretch>
                            <a:fillRect/>
                          </a:stretch>
                        </pic:blipFill>
                        <pic:spPr bwMode="auto">
                          <a:xfrm>
                            <a:off x="0" y="0"/>
                            <a:ext cx="1281132"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F125D2" w:rsidP="006348CF">
            <w:pPr>
              <w:pStyle w:val="TKTextetableau"/>
              <w:jc w:val="center"/>
              <w:rPr>
                <w:rFonts w:ascii="Calibri" w:hAnsi="Calibri"/>
              </w:rPr>
            </w:pPr>
            <w:r>
              <w:rPr>
                <w:noProof/>
                <w:lang w:val="fr-FR" w:eastAsia="fr-FR" w:bidi="ar-SA"/>
              </w:rPr>
              <w:drawing>
                <wp:inline distT="0" distB="0" distL="0" distR="0">
                  <wp:extent cx="1260000" cy="12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Gebetsraum</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Dokumente</w:t>
            </w:r>
          </w:p>
        </w:tc>
      </w:tr>
      <w:tr w:rsidR="008E4918" w:rsidRPr="006348CF" w:rsidTr="00F30E0B">
        <w:trPr>
          <w:trHeight w:val="2324"/>
        </w:trPr>
        <w:tc>
          <w:tcPr>
            <w:tcW w:w="5303" w:type="dxa"/>
            <w:vAlign w:val="center"/>
          </w:tcPr>
          <w:p w:rsidR="008E4918" w:rsidRPr="006348CF" w:rsidRDefault="00573B31" w:rsidP="006348CF">
            <w:pPr>
              <w:pStyle w:val="TKTextetableau"/>
              <w:jc w:val="center"/>
              <w:rPr>
                <w:rFonts w:ascii="Calibri" w:hAnsi="Calibri"/>
              </w:rPr>
            </w:pPr>
            <w:r>
              <w:rPr>
                <w:noProof/>
                <w:lang w:val="fr-FR" w:eastAsia="fr-FR" w:bidi="ar-SA"/>
              </w:rPr>
              <w:drawing>
                <wp:inline distT="0" distB="0" distL="0" distR="0">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38"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Pr>
                <w:noProof/>
                <w:lang w:val="fr-FR" w:eastAsia="fr-FR" w:bidi="ar-SA"/>
              </w:rPr>
              <w:drawing>
                <wp:inline distT="0" distB="0" distL="0" distR="0">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39"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Dolmetscher</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Rechtsberatung</w:t>
            </w:r>
          </w:p>
        </w:tc>
      </w:tr>
      <w:tr w:rsidR="008E4918" w:rsidRPr="006348CF" w:rsidTr="00F30E0B">
        <w:trPr>
          <w:trHeight w:val="2381"/>
        </w:trPr>
        <w:tc>
          <w:tcPr>
            <w:tcW w:w="5303" w:type="dxa"/>
            <w:vAlign w:val="center"/>
          </w:tcPr>
          <w:p w:rsidR="008E4918" w:rsidRPr="006348CF" w:rsidRDefault="00AE29E7" w:rsidP="006348CF">
            <w:pPr>
              <w:pStyle w:val="TKTextetableau"/>
              <w:jc w:val="center"/>
              <w:rPr>
                <w:rFonts w:ascii="Calibri" w:hAnsi="Calibri"/>
              </w:rPr>
            </w:pPr>
            <w:r>
              <w:rPr>
                <w:noProof/>
                <w:lang w:val="fr-FR" w:eastAsia="fr-FR" w:bidi="ar-SA"/>
              </w:rPr>
              <w:drawing>
                <wp:inline distT="0" distB="0" distL="0" distR="0">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0"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Pr>
                <w:noProof/>
                <w:lang w:val="fr-FR" w:eastAsia="fr-FR" w:bidi="ar-SA"/>
              </w:rPr>
              <w:drawing>
                <wp:inline distT="0" distB="0" distL="0" distR="0">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1"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Lehrerin</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Freiwilliger/Freiwillige</w:t>
            </w:r>
          </w:p>
        </w:tc>
      </w:tr>
    </w:tbl>
    <w:p w:rsidR="00BA25B4" w:rsidRPr="001C6AFF" w:rsidRDefault="00BA25B4" w:rsidP="001C6AFF"/>
    <w:sectPr w:rsidR="00BA25B4" w:rsidRPr="001C6AFF" w:rsidSect="007F5F10">
      <w:headerReference w:type="default" r:id="rId42"/>
      <w:footerReference w:type="default" r:id="rId4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760" w:rsidRDefault="00A55760" w:rsidP="00C523EA">
      <w:r>
        <w:separator/>
      </w:r>
    </w:p>
  </w:endnote>
  <w:endnote w:type="continuationSeparator" w:id="0">
    <w:p w:rsidR="00A55760" w:rsidRDefault="00A5576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231F51" w:rsidTr="005A600F">
      <w:trPr>
        <w:cantSplit/>
      </w:trPr>
      <w:tc>
        <w:tcPr>
          <w:tcW w:w="1667" w:type="pct"/>
        </w:tcPr>
        <w:p w:rsidR="00986B69" w:rsidRPr="007C322C" w:rsidRDefault="00986B69" w:rsidP="00986B69">
          <w:pPr>
            <w:tabs>
              <w:tab w:val="center" w:pos="4820"/>
            </w:tabs>
            <w:spacing w:before="60"/>
            <w:rPr>
              <w:sz w:val="18"/>
              <w:lang w:val="de-DE"/>
            </w:rPr>
          </w:pPr>
          <w:r w:rsidRPr="007C322C">
            <w:rPr>
              <w:sz w:val="18"/>
              <w:lang w:val="de-DE"/>
            </w:rPr>
            <w:t>Programm zur Sprachenpolitik</w:t>
          </w:r>
        </w:p>
        <w:p w:rsidR="00231F51" w:rsidRPr="007C322C" w:rsidRDefault="00986B69" w:rsidP="00986B69">
          <w:pPr>
            <w:tabs>
              <w:tab w:val="center" w:pos="4820"/>
            </w:tabs>
            <w:spacing w:before="60"/>
            <w:rPr>
              <w:sz w:val="18"/>
              <w:lang w:val="de-DE"/>
            </w:rPr>
          </w:pPr>
          <w:r w:rsidRPr="007C322C">
            <w:rPr>
              <w:sz w:val="18"/>
              <w:lang w:val="de-DE"/>
            </w:rPr>
            <w:t>Straßburg</w:t>
          </w:r>
        </w:p>
        <w:p w:rsidR="00986B69" w:rsidRPr="007C322C" w:rsidRDefault="00986B69" w:rsidP="00986B69">
          <w:pPr>
            <w:tabs>
              <w:tab w:val="center" w:pos="4820"/>
            </w:tabs>
            <w:spacing w:before="60"/>
            <w:rPr>
              <w:rFonts w:eastAsia="Calibri" w:cs="Cambria"/>
              <w:sz w:val="18"/>
              <w:szCs w:val="18"/>
              <w:lang w:val="de-DE"/>
            </w:rPr>
          </w:pPr>
        </w:p>
        <w:p w:rsidR="00231F51" w:rsidRPr="007C322C" w:rsidRDefault="00986B69" w:rsidP="00986B69">
          <w:pPr>
            <w:tabs>
              <w:tab w:val="center" w:pos="4820"/>
            </w:tabs>
            <w:spacing w:before="60"/>
            <w:rPr>
              <w:rFonts w:eastAsia="Calibri" w:cs="Cambria"/>
              <w:b/>
              <w:sz w:val="18"/>
              <w:szCs w:val="18"/>
              <w:lang w:val="de-DE"/>
            </w:rPr>
          </w:pPr>
          <w:r w:rsidRPr="007C322C">
            <w:rPr>
              <w:b/>
              <w:sz w:val="18"/>
              <w:lang w:val="de-DE"/>
            </w:rPr>
            <w:t>Einheit</w:t>
          </w:r>
          <w:r w:rsidR="00231F51" w:rsidRPr="007C322C">
            <w:rPr>
              <w:b/>
              <w:sz w:val="18"/>
              <w:lang w:val="de-DE"/>
            </w:rPr>
            <w:t xml:space="preserve"> 35</w:t>
          </w:r>
        </w:p>
      </w:tc>
      <w:tc>
        <w:tcPr>
          <w:tcW w:w="1667" w:type="pct"/>
          <w:vAlign w:val="bottom"/>
        </w:tcPr>
        <w:p w:rsidR="00231F51" w:rsidRPr="005A600F" w:rsidRDefault="00F43A93"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231F51" w:rsidRPr="005A600F">
            <w:rPr>
              <w:rFonts w:eastAsia="Calibri" w:cs="Cambria"/>
              <w:sz w:val="18"/>
              <w:szCs w:val="18"/>
            </w:rPr>
            <w:instrText>PAGE</w:instrText>
          </w:r>
          <w:r w:rsidRPr="005A600F">
            <w:rPr>
              <w:rFonts w:eastAsia="Calibri" w:cs="Cambria"/>
              <w:sz w:val="18"/>
              <w:szCs w:val="18"/>
            </w:rPr>
            <w:fldChar w:fldCharType="separate"/>
          </w:r>
          <w:r w:rsidR="00441B8A">
            <w:rPr>
              <w:rFonts w:eastAsia="Calibri" w:cs="Cambria"/>
              <w:noProof/>
              <w:sz w:val="18"/>
              <w:szCs w:val="18"/>
            </w:rPr>
            <w:t>2</w:t>
          </w:r>
          <w:r w:rsidRPr="005A600F">
            <w:rPr>
              <w:rFonts w:eastAsia="Calibri" w:cs="Cambria"/>
              <w:sz w:val="18"/>
              <w:szCs w:val="18"/>
            </w:rPr>
            <w:fldChar w:fldCharType="end"/>
          </w:r>
          <w:r w:rsidR="00231F51">
            <w:rPr>
              <w:sz w:val="18"/>
            </w:rPr>
            <w:t>/</w:t>
          </w:r>
          <w:r w:rsidRPr="005A600F">
            <w:rPr>
              <w:rFonts w:eastAsia="Calibri" w:cs="Cambria"/>
              <w:sz w:val="18"/>
              <w:szCs w:val="18"/>
            </w:rPr>
            <w:fldChar w:fldCharType="begin"/>
          </w:r>
          <w:r w:rsidR="00231F51" w:rsidRPr="005A600F">
            <w:rPr>
              <w:rFonts w:eastAsia="Calibri" w:cs="Cambria"/>
              <w:sz w:val="18"/>
              <w:szCs w:val="18"/>
            </w:rPr>
            <w:instrText>NUMPAGES</w:instrText>
          </w:r>
          <w:r w:rsidRPr="005A600F">
            <w:rPr>
              <w:rFonts w:eastAsia="Calibri" w:cs="Cambria"/>
              <w:sz w:val="18"/>
              <w:szCs w:val="18"/>
            </w:rPr>
            <w:fldChar w:fldCharType="separate"/>
          </w:r>
          <w:r w:rsidR="00441B8A">
            <w:rPr>
              <w:rFonts w:eastAsia="Calibri" w:cs="Cambria"/>
              <w:noProof/>
              <w:sz w:val="18"/>
              <w:szCs w:val="18"/>
            </w:rPr>
            <w:t>6</w:t>
          </w:r>
          <w:r w:rsidRPr="005A600F">
            <w:rPr>
              <w:rFonts w:eastAsia="Calibri" w:cs="Cambria"/>
              <w:sz w:val="18"/>
              <w:szCs w:val="18"/>
            </w:rPr>
            <w:fldChar w:fldCharType="end"/>
          </w:r>
        </w:p>
      </w:tc>
      <w:tc>
        <w:tcPr>
          <w:tcW w:w="1667" w:type="pct"/>
        </w:tcPr>
        <w:p w:rsidR="00231F51" w:rsidRPr="005A600F" w:rsidRDefault="00231F51"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231F51" w:rsidRPr="002860CD" w:rsidRDefault="00231F5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760" w:rsidRDefault="00A55760" w:rsidP="00C523EA">
      <w:r>
        <w:separator/>
      </w:r>
    </w:p>
  </w:footnote>
  <w:footnote w:type="continuationSeparator" w:id="0">
    <w:p w:rsidR="00A55760" w:rsidRDefault="00A55760"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231F51" w:rsidRPr="00986B69" w:rsidTr="00186952">
      <w:trPr>
        <w:trHeight w:val="1304"/>
      </w:trPr>
      <w:tc>
        <w:tcPr>
          <w:tcW w:w="2210" w:type="dxa"/>
        </w:tcPr>
        <w:p w:rsidR="00231F51" w:rsidRPr="00CB5C65" w:rsidRDefault="00231F51"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986B69" w:rsidRDefault="00986B69" w:rsidP="00186952">
          <w:pPr>
            <w:jc w:val="center"/>
            <w:rPr>
              <w:b/>
              <w:lang w:val="de-DE"/>
            </w:rPr>
          </w:pPr>
          <w:r w:rsidRPr="00986B69">
            <w:rPr>
              <w:b/>
              <w:lang w:val="de-DE"/>
            </w:rPr>
            <w:t xml:space="preserve">Sprachunterstützung für erwachsene Flüchtlinge: </w:t>
          </w:r>
          <w:r w:rsidRPr="00986B69">
            <w:rPr>
              <w:b/>
              <w:i/>
              <w:lang w:val="de-DE"/>
            </w:rPr>
            <w:t>Handreichungen des Europarats</w:t>
          </w:r>
        </w:p>
        <w:p w:rsidR="00231F51" w:rsidRPr="00986B69" w:rsidRDefault="00A55760" w:rsidP="00186952">
          <w:pPr>
            <w:jc w:val="center"/>
            <w:rPr>
              <w:rFonts w:eastAsia="Calibri"/>
              <w:color w:val="0000FF"/>
              <w:u w:val="single"/>
              <w:lang w:val="de-DE"/>
            </w:rPr>
          </w:pPr>
          <w:hyperlink r:id="rId2">
            <w:r w:rsidR="00231F51" w:rsidRPr="00986B69">
              <w:rPr>
                <w:rStyle w:val="Lienhypertexte"/>
                <w:rFonts w:eastAsiaTheme="minorHAnsi"/>
                <w:lang w:val="de-DE"/>
              </w:rPr>
              <w:t>www.coe.int/lang-refugees</w:t>
            </w:r>
          </w:hyperlink>
        </w:p>
      </w:tc>
      <w:tc>
        <w:tcPr>
          <w:tcW w:w="2711" w:type="dxa"/>
        </w:tcPr>
        <w:p w:rsidR="00986B69" w:rsidRDefault="00986B69" w:rsidP="00186952">
          <w:pPr>
            <w:tabs>
              <w:tab w:val="center" w:pos="4607"/>
              <w:tab w:val="right" w:pos="9214"/>
            </w:tabs>
            <w:jc w:val="right"/>
            <w:rPr>
              <w:sz w:val="20"/>
              <w:lang w:val="de-DE"/>
            </w:rPr>
          </w:pPr>
          <w:r w:rsidRPr="00986B69">
            <w:rPr>
              <w:sz w:val="20"/>
              <w:lang w:val="de-DE"/>
            </w:rPr>
            <w:t>Sprachliche Integration erwachsener Migrantinnen und Migranten (LIAM)</w:t>
          </w:r>
        </w:p>
        <w:p w:rsidR="00231F51" w:rsidRPr="00986B69" w:rsidRDefault="00A55760" w:rsidP="00186952">
          <w:pPr>
            <w:tabs>
              <w:tab w:val="center" w:pos="4607"/>
              <w:tab w:val="right" w:pos="9214"/>
            </w:tabs>
            <w:jc w:val="right"/>
            <w:rPr>
              <w:rFonts w:ascii="Calibri Light" w:eastAsia="Calibri" w:hAnsi="Calibri Light" w:cs="Calibri Light"/>
              <w:color w:val="0000FF"/>
              <w:u w:val="single"/>
              <w:lang w:val="de-DE"/>
            </w:rPr>
          </w:pPr>
          <w:hyperlink r:id="rId3">
            <w:r w:rsidR="00231F51" w:rsidRPr="00986B69">
              <w:rPr>
                <w:rStyle w:val="Lienhypertexte"/>
                <w:sz w:val="20"/>
                <w:lang w:val="de-DE"/>
              </w:rPr>
              <w:t>www.coe.int/lang-migrants</w:t>
            </w:r>
          </w:hyperlink>
        </w:p>
      </w:tc>
    </w:tr>
  </w:tbl>
  <w:p w:rsidR="00231F51" w:rsidRPr="00986B69" w:rsidRDefault="00231F5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15EF"/>
    <w:rsid w:val="00004C66"/>
    <w:rsid w:val="00013516"/>
    <w:rsid w:val="00014A28"/>
    <w:rsid w:val="00025894"/>
    <w:rsid w:val="00033074"/>
    <w:rsid w:val="000338F0"/>
    <w:rsid w:val="00037B0E"/>
    <w:rsid w:val="000618A7"/>
    <w:rsid w:val="00066319"/>
    <w:rsid w:val="000937FA"/>
    <w:rsid w:val="000954B8"/>
    <w:rsid w:val="000A080D"/>
    <w:rsid w:val="000C5F40"/>
    <w:rsid w:val="000D0A36"/>
    <w:rsid w:val="000D4602"/>
    <w:rsid w:val="000D5BC5"/>
    <w:rsid w:val="000E706C"/>
    <w:rsid w:val="000F42D6"/>
    <w:rsid w:val="00104E36"/>
    <w:rsid w:val="001063FA"/>
    <w:rsid w:val="00110B4B"/>
    <w:rsid w:val="00113442"/>
    <w:rsid w:val="001200FD"/>
    <w:rsid w:val="00123F4B"/>
    <w:rsid w:val="00126A5E"/>
    <w:rsid w:val="0013518E"/>
    <w:rsid w:val="00140B7E"/>
    <w:rsid w:val="00154B1F"/>
    <w:rsid w:val="00172C07"/>
    <w:rsid w:val="001741D1"/>
    <w:rsid w:val="0017676C"/>
    <w:rsid w:val="00186952"/>
    <w:rsid w:val="001965B4"/>
    <w:rsid w:val="001A1B4C"/>
    <w:rsid w:val="001B0010"/>
    <w:rsid w:val="001B602D"/>
    <w:rsid w:val="001B71AD"/>
    <w:rsid w:val="001C6AFF"/>
    <w:rsid w:val="001C7918"/>
    <w:rsid w:val="001D7251"/>
    <w:rsid w:val="001D7B42"/>
    <w:rsid w:val="0020300A"/>
    <w:rsid w:val="00214CD0"/>
    <w:rsid w:val="002301D5"/>
    <w:rsid w:val="00231F51"/>
    <w:rsid w:val="00233192"/>
    <w:rsid w:val="00235A93"/>
    <w:rsid w:val="00243D75"/>
    <w:rsid w:val="00246E8E"/>
    <w:rsid w:val="00254DC5"/>
    <w:rsid w:val="0026293F"/>
    <w:rsid w:val="002860CD"/>
    <w:rsid w:val="002869AA"/>
    <w:rsid w:val="002A0CEF"/>
    <w:rsid w:val="002A3476"/>
    <w:rsid w:val="002A5874"/>
    <w:rsid w:val="002D5680"/>
    <w:rsid w:val="002D7BD0"/>
    <w:rsid w:val="002F256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097D"/>
    <w:rsid w:val="003D21A3"/>
    <w:rsid w:val="003E358D"/>
    <w:rsid w:val="003E7F4D"/>
    <w:rsid w:val="003F121D"/>
    <w:rsid w:val="0042393E"/>
    <w:rsid w:val="00425EB7"/>
    <w:rsid w:val="00441B8A"/>
    <w:rsid w:val="00460BCC"/>
    <w:rsid w:val="00463894"/>
    <w:rsid w:val="00467AF0"/>
    <w:rsid w:val="00470AA9"/>
    <w:rsid w:val="0048042D"/>
    <w:rsid w:val="0049006B"/>
    <w:rsid w:val="00491082"/>
    <w:rsid w:val="004B5DD8"/>
    <w:rsid w:val="004C1652"/>
    <w:rsid w:val="004C18E8"/>
    <w:rsid w:val="004C226E"/>
    <w:rsid w:val="004E32A8"/>
    <w:rsid w:val="004F2E30"/>
    <w:rsid w:val="0050334F"/>
    <w:rsid w:val="00503E91"/>
    <w:rsid w:val="00510AE8"/>
    <w:rsid w:val="00523DC8"/>
    <w:rsid w:val="00526886"/>
    <w:rsid w:val="0052721C"/>
    <w:rsid w:val="00542DB8"/>
    <w:rsid w:val="00555D25"/>
    <w:rsid w:val="005713EB"/>
    <w:rsid w:val="00573B31"/>
    <w:rsid w:val="005A600F"/>
    <w:rsid w:val="005C2E50"/>
    <w:rsid w:val="005E2A57"/>
    <w:rsid w:val="005E4CA5"/>
    <w:rsid w:val="005F521F"/>
    <w:rsid w:val="00617D74"/>
    <w:rsid w:val="00627430"/>
    <w:rsid w:val="006348CF"/>
    <w:rsid w:val="00634900"/>
    <w:rsid w:val="006355E0"/>
    <w:rsid w:val="00635F87"/>
    <w:rsid w:val="0064154F"/>
    <w:rsid w:val="006455D0"/>
    <w:rsid w:val="00651E90"/>
    <w:rsid w:val="00655B1E"/>
    <w:rsid w:val="00655CCE"/>
    <w:rsid w:val="006A1A21"/>
    <w:rsid w:val="006B6273"/>
    <w:rsid w:val="006B6385"/>
    <w:rsid w:val="006B7367"/>
    <w:rsid w:val="006C0689"/>
    <w:rsid w:val="006C08C3"/>
    <w:rsid w:val="006C19C6"/>
    <w:rsid w:val="006C7764"/>
    <w:rsid w:val="006D234F"/>
    <w:rsid w:val="006D4F36"/>
    <w:rsid w:val="006E4E8F"/>
    <w:rsid w:val="006F38F4"/>
    <w:rsid w:val="00705BF1"/>
    <w:rsid w:val="00732D16"/>
    <w:rsid w:val="0073329C"/>
    <w:rsid w:val="00734E55"/>
    <w:rsid w:val="0074542C"/>
    <w:rsid w:val="007458E1"/>
    <w:rsid w:val="00745FAE"/>
    <w:rsid w:val="00767D0E"/>
    <w:rsid w:val="00773ACD"/>
    <w:rsid w:val="00792529"/>
    <w:rsid w:val="007B4D14"/>
    <w:rsid w:val="007C246F"/>
    <w:rsid w:val="007C322C"/>
    <w:rsid w:val="007C6347"/>
    <w:rsid w:val="007E558E"/>
    <w:rsid w:val="007F5F10"/>
    <w:rsid w:val="0080462C"/>
    <w:rsid w:val="00805257"/>
    <w:rsid w:val="008067EC"/>
    <w:rsid w:val="0081202F"/>
    <w:rsid w:val="00812F96"/>
    <w:rsid w:val="008316BD"/>
    <w:rsid w:val="0083366C"/>
    <w:rsid w:val="00844534"/>
    <w:rsid w:val="008469DE"/>
    <w:rsid w:val="008506D5"/>
    <w:rsid w:val="008656F3"/>
    <w:rsid w:val="0089156A"/>
    <w:rsid w:val="00892B00"/>
    <w:rsid w:val="008B45A3"/>
    <w:rsid w:val="008C53DF"/>
    <w:rsid w:val="008D0788"/>
    <w:rsid w:val="008E4071"/>
    <w:rsid w:val="008E4918"/>
    <w:rsid w:val="008E6FB9"/>
    <w:rsid w:val="008F0189"/>
    <w:rsid w:val="008F1473"/>
    <w:rsid w:val="008F24DC"/>
    <w:rsid w:val="009025F0"/>
    <w:rsid w:val="0091411E"/>
    <w:rsid w:val="009204A0"/>
    <w:rsid w:val="0093428B"/>
    <w:rsid w:val="00943A76"/>
    <w:rsid w:val="0094551C"/>
    <w:rsid w:val="00953DC1"/>
    <w:rsid w:val="00964D0B"/>
    <w:rsid w:val="00970C63"/>
    <w:rsid w:val="0097497F"/>
    <w:rsid w:val="00976860"/>
    <w:rsid w:val="009774A5"/>
    <w:rsid w:val="00982F2F"/>
    <w:rsid w:val="00986B69"/>
    <w:rsid w:val="009A431F"/>
    <w:rsid w:val="009A4759"/>
    <w:rsid w:val="009A5131"/>
    <w:rsid w:val="009B7F95"/>
    <w:rsid w:val="009C6F9F"/>
    <w:rsid w:val="009F5C26"/>
    <w:rsid w:val="00A03292"/>
    <w:rsid w:val="00A1258A"/>
    <w:rsid w:val="00A27C34"/>
    <w:rsid w:val="00A36998"/>
    <w:rsid w:val="00A5196F"/>
    <w:rsid w:val="00A55760"/>
    <w:rsid w:val="00A6623D"/>
    <w:rsid w:val="00A67362"/>
    <w:rsid w:val="00A7554F"/>
    <w:rsid w:val="00A802F2"/>
    <w:rsid w:val="00A81C9B"/>
    <w:rsid w:val="00AB2371"/>
    <w:rsid w:val="00AB255A"/>
    <w:rsid w:val="00AE29E7"/>
    <w:rsid w:val="00AE657E"/>
    <w:rsid w:val="00AF4A1E"/>
    <w:rsid w:val="00AF56A8"/>
    <w:rsid w:val="00B0631A"/>
    <w:rsid w:val="00B22CDE"/>
    <w:rsid w:val="00B33421"/>
    <w:rsid w:val="00B35EFB"/>
    <w:rsid w:val="00B401B2"/>
    <w:rsid w:val="00B51D45"/>
    <w:rsid w:val="00B66C15"/>
    <w:rsid w:val="00B73A35"/>
    <w:rsid w:val="00B85307"/>
    <w:rsid w:val="00B85B33"/>
    <w:rsid w:val="00B86735"/>
    <w:rsid w:val="00B87D33"/>
    <w:rsid w:val="00B947F8"/>
    <w:rsid w:val="00B94E15"/>
    <w:rsid w:val="00BA25B4"/>
    <w:rsid w:val="00BA3C32"/>
    <w:rsid w:val="00BB182D"/>
    <w:rsid w:val="00BB6A1B"/>
    <w:rsid w:val="00BC2E58"/>
    <w:rsid w:val="00BD2F15"/>
    <w:rsid w:val="00BE6428"/>
    <w:rsid w:val="00BF2B09"/>
    <w:rsid w:val="00BF693D"/>
    <w:rsid w:val="00C24B3F"/>
    <w:rsid w:val="00C24C86"/>
    <w:rsid w:val="00C34393"/>
    <w:rsid w:val="00C50948"/>
    <w:rsid w:val="00C523EA"/>
    <w:rsid w:val="00C61049"/>
    <w:rsid w:val="00C622D7"/>
    <w:rsid w:val="00C63995"/>
    <w:rsid w:val="00C70997"/>
    <w:rsid w:val="00C7477C"/>
    <w:rsid w:val="00C8086F"/>
    <w:rsid w:val="00CC0991"/>
    <w:rsid w:val="00CC6B8F"/>
    <w:rsid w:val="00CE5964"/>
    <w:rsid w:val="00CE73AB"/>
    <w:rsid w:val="00CF0B90"/>
    <w:rsid w:val="00CF36D3"/>
    <w:rsid w:val="00D00DA4"/>
    <w:rsid w:val="00D07616"/>
    <w:rsid w:val="00D17AE5"/>
    <w:rsid w:val="00D2211A"/>
    <w:rsid w:val="00D57D70"/>
    <w:rsid w:val="00D61794"/>
    <w:rsid w:val="00D6609E"/>
    <w:rsid w:val="00D70BD7"/>
    <w:rsid w:val="00D7295B"/>
    <w:rsid w:val="00D81172"/>
    <w:rsid w:val="00D8328F"/>
    <w:rsid w:val="00D94C2F"/>
    <w:rsid w:val="00DA3122"/>
    <w:rsid w:val="00DA5A92"/>
    <w:rsid w:val="00DA6423"/>
    <w:rsid w:val="00DC063F"/>
    <w:rsid w:val="00DD0635"/>
    <w:rsid w:val="00DD0AA6"/>
    <w:rsid w:val="00DD35DF"/>
    <w:rsid w:val="00DD53DC"/>
    <w:rsid w:val="00DE5B7D"/>
    <w:rsid w:val="00DF37F1"/>
    <w:rsid w:val="00DF5B76"/>
    <w:rsid w:val="00DF60EB"/>
    <w:rsid w:val="00E076C3"/>
    <w:rsid w:val="00E360DF"/>
    <w:rsid w:val="00E41A1E"/>
    <w:rsid w:val="00E53152"/>
    <w:rsid w:val="00E74E5B"/>
    <w:rsid w:val="00E826A8"/>
    <w:rsid w:val="00E90A39"/>
    <w:rsid w:val="00EC3C97"/>
    <w:rsid w:val="00EC679C"/>
    <w:rsid w:val="00ED097B"/>
    <w:rsid w:val="00ED4CB7"/>
    <w:rsid w:val="00F125D2"/>
    <w:rsid w:val="00F260E9"/>
    <w:rsid w:val="00F30E0B"/>
    <w:rsid w:val="00F35B91"/>
    <w:rsid w:val="00F41208"/>
    <w:rsid w:val="00F43A93"/>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635F87"/>
    <w:rPr>
      <w:sz w:val="20"/>
      <w:szCs w:val="20"/>
    </w:rPr>
  </w:style>
  <w:style w:type="character" w:styleId="Marquedecommentaire">
    <w:name w:val="annotation reference"/>
    <w:basedOn w:val="Policepardfaut"/>
    <w:uiPriority w:val="99"/>
    <w:semiHidden/>
    <w:unhideWhenUsed/>
    <w:rsid w:val="00635F87"/>
    <w:rPr>
      <w:sz w:val="16"/>
      <w:szCs w:val="16"/>
    </w:rPr>
  </w:style>
  <w:style w:type="paragraph" w:styleId="Objetducommentaire">
    <w:name w:val="annotation subject"/>
    <w:basedOn w:val="Commentaire"/>
    <w:next w:val="Commentaire"/>
    <w:link w:val="ObjetducommentaireCar"/>
    <w:uiPriority w:val="99"/>
    <w:semiHidden/>
    <w:unhideWhenUsed/>
    <w:rsid w:val="00DD0AA6"/>
    <w:rPr>
      <w:b/>
      <w:bCs/>
      <w:sz w:val="24"/>
      <w:szCs w:val="22"/>
    </w:rPr>
  </w:style>
  <w:style w:type="character" w:customStyle="1" w:styleId="CommentaireCar">
    <w:name w:val="Commentaire Car"/>
    <w:basedOn w:val="Policepardfaut"/>
    <w:link w:val="Commentaire"/>
    <w:uiPriority w:val="99"/>
    <w:semiHidden/>
    <w:rsid w:val="00DD0AA6"/>
    <w:rPr>
      <w:rFonts w:eastAsia="Times New Roman" w:cs="Times New Roman"/>
    </w:rPr>
  </w:style>
  <w:style w:type="character" w:customStyle="1" w:styleId="ObjetducommentaireCar">
    <w:name w:val="Objet du commentaire Car"/>
    <w:basedOn w:val="CommentaireCar"/>
    <w:link w:val="Objetducommentaire"/>
    <w:uiPriority w:val="99"/>
    <w:semiHidden/>
    <w:rsid w:val="00DD0AA6"/>
    <w:rPr>
      <w:rFonts w:eastAsia="Times New Roman" w:cs="Times New Roman"/>
      <w:b/>
      <w:bCs/>
      <w:sz w:val="24"/>
      <w:szCs w:val="22"/>
    </w:rPr>
  </w:style>
  <w:style w:type="paragraph" w:styleId="Rvision">
    <w:name w:val="Revision"/>
    <w:hidden/>
    <w:uiPriority w:val="99"/>
    <w:semiHidden/>
    <w:rsid w:val="00D17AE5"/>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62AB6-B81C-465B-A274-3D0180C6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6</Pages>
  <Words>725</Words>
  <Characters>3499</Characters>
  <Application>Microsoft Office Word</Application>
  <DocSecurity>0</DocSecurity>
  <Lines>54</Lines>
  <Paragraphs>26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4198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2017-10-26T12:50:00Z</dcterms:created>
  <dcterms:modified xsi:type="dcterms:W3CDTF">2017-11-09T08:05:00Z</dcterms:modified>
</cp:coreProperties>
</file>