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42175BC8" w:rsidR="00BE43B2" w:rsidRPr="00EA2362" w:rsidRDefault="00BA41AB">
            <w:pPr>
              <w:rPr>
                <w:rFonts w:ascii="Tahoma" w:hAnsi="Tahoma" w:cs="Tahoma"/>
                <w:caps/>
                <w:color w:val="000000" w:themeColor="text1"/>
                <w:sz w:val="18"/>
                <w:szCs w:val="18"/>
                <w:highlight w:val="cyan"/>
              </w:rPr>
            </w:pPr>
            <w:r w:rsidRPr="00BA41AB">
              <w:rPr>
                <w:rFonts w:ascii="Tahoma" w:hAnsi="Tahoma" w:cs="Tahoma"/>
                <w:caps/>
                <w:color w:val="000000" w:themeColor="text1"/>
                <w:sz w:val="18"/>
                <w:szCs w:val="18"/>
              </w:rPr>
              <w:t>8547/23012022</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EA2362" w:rsidRDefault="00775FB5" w:rsidP="00775FB5">
            <w:pPr>
              <w:jc w:val="right"/>
              <w:rPr>
                <w:rFonts w:ascii="Tahoma" w:hAnsi="Tahoma" w:cs="Tahoma"/>
                <w:b/>
                <w:caps/>
                <w:sz w:val="28"/>
                <w:szCs w:val="28"/>
              </w:rPr>
            </w:pPr>
            <w:r w:rsidRPr="00EA2362">
              <w:rPr>
                <w:rFonts w:ascii="Tahoma" w:hAnsi="Tahoma" w:cs="Tahoma"/>
                <w:sz w:val="18"/>
                <w:szCs w:val="18"/>
              </w:rPr>
              <w:t>Project ID / Sector</w:t>
            </w:r>
            <w:r w:rsidR="00BE43B2" w:rsidRPr="00EA2362">
              <w:rPr>
                <w:rFonts w:ascii="Tahoma" w:hAnsi="Tahoma" w:cs="Tahoma"/>
                <w:sz w:val="18"/>
                <w:szCs w:val="18"/>
              </w:rPr>
              <w:t xml:space="preserve"> </w:t>
            </w:r>
            <w:r w:rsidR="00BE43B2"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6D7C39DD" w:rsidR="00BE43B2" w:rsidRPr="00EA2362" w:rsidRDefault="00BA41AB">
            <w:pPr>
              <w:rPr>
                <w:rFonts w:ascii="Tahoma" w:hAnsi="Tahoma" w:cs="Tahoma"/>
                <w:caps/>
                <w:color w:val="000000" w:themeColor="text1"/>
                <w:sz w:val="18"/>
                <w:szCs w:val="18"/>
                <w:highlight w:val="cyan"/>
              </w:rPr>
            </w:pPr>
            <w:r w:rsidRPr="00BA41AB">
              <w:rPr>
                <w:rFonts w:ascii="Tahoma" w:hAnsi="Tahoma" w:cs="Tahoma"/>
                <w:caps/>
                <w:color w:val="000000" w:themeColor="text1"/>
                <w:sz w:val="18"/>
                <w:szCs w:val="18"/>
              </w:rPr>
              <w:t>‘FIGHT AGAINST DISCRIMINATION, HATE CRIMES AND HATE SPEECH IN GEORGIA’ 1817</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77777777" w:rsidR="00BE43B2" w:rsidRPr="00EA2362" w:rsidRDefault="00BE43B2">
            <w:pPr>
              <w:jc w:val="right"/>
              <w:rPr>
                <w:rFonts w:ascii="Tahoma" w:hAnsi="Tahoma" w:cs="Tahoma"/>
                <w:color w:val="0070C0"/>
                <w:sz w:val="18"/>
                <w:szCs w:val="18"/>
              </w:rPr>
            </w:pPr>
            <w:r w:rsidRPr="00EA2362">
              <w:rPr>
                <w:rFonts w:ascii="Tahoma" w:hAnsi="Tahoma" w:cs="Tahoma"/>
                <w:sz w:val="18"/>
                <w:szCs w:val="18"/>
              </w:rPr>
              <w:t xml:space="preserve">Council of Europe contact point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3F3BE3E" w14:textId="77777777" w:rsidR="00BA41AB" w:rsidRPr="00BA41AB" w:rsidRDefault="00BA41AB" w:rsidP="00BA41AB">
            <w:pPr>
              <w:rPr>
                <w:rFonts w:ascii="Tahoma" w:hAnsi="Tahoma" w:cs="Tahoma"/>
                <w:color w:val="000000" w:themeColor="text1"/>
                <w:sz w:val="18"/>
                <w:szCs w:val="18"/>
              </w:rPr>
            </w:pPr>
            <w:r w:rsidRPr="00BA41AB">
              <w:rPr>
                <w:rFonts w:ascii="Tahoma" w:hAnsi="Tahoma" w:cs="Tahoma"/>
                <w:color w:val="000000" w:themeColor="text1"/>
                <w:sz w:val="18"/>
                <w:szCs w:val="18"/>
              </w:rPr>
              <w:t>NINO GOBRONIDZE</w:t>
            </w:r>
          </w:p>
          <w:p w14:paraId="48D639A6" w14:textId="77777777" w:rsidR="00BA41AB" w:rsidRPr="00BA41AB" w:rsidRDefault="00BA41AB" w:rsidP="00BA41AB">
            <w:pPr>
              <w:rPr>
                <w:rFonts w:ascii="Tahoma" w:hAnsi="Tahoma" w:cs="Tahoma"/>
                <w:color w:val="000000" w:themeColor="text1"/>
                <w:sz w:val="18"/>
                <w:szCs w:val="18"/>
              </w:rPr>
            </w:pPr>
            <w:r w:rsidRPr="00BA41AB">
              <w:rPr>
                <w:rFonts w:ascii="Tahoma" w:hAnsi="Tahoma" w:cs="Tahoma"/>
                <w:color w:val="000000" w:themeColor="text1"/>
                <w:sz w:val="18"/>
                <w:szCs w:val="18"/>
              </w:rPr>
              <w:t>COUNCIL OF EUROPE</w:t>
            </w:r>
          </w:p>
          <w:p w14:paraId="7BE6CB41" w14:textId="5D6E6913" w:rsidR="00BE43B2" w:rsidRPr="00EA2362" w:rsidRDefault="00BA41AB" w:rsidP="00BA41AB">
            <w:pPr>
              <w:rPr>
                <w:rFonts w:ascii="Tahoma" w:hAnsi="Tahoma" w:cs="Tahoma"/>
                <w:b/>
                <w:caps/>
                <w:color w:val="000000" w:themeColor="text1"/>
                <w:sz w:val="18"/>
                <w:szCs w:val="18"/>
                <w:highlight w:val="cyan"/>
              </w:rPr>
            </w:pPr>
            <w:r w:rsidRPr="00BA41AB">
              <w:rPr>
                <w:rFonts w:ascii="Tahoma" w:hAnsi="Tahoma" w:cs="Tahoma"/>
                <w:color w:val="000000" w:themeColor="text1"/>
                <w:sz w:val="18"/>
                <w:szCs w:val="18"/>
              </w:rPr>
              <w:t>E-MAIL: NINO.GOBRONIDZE@COE.INT</w:t>
            </w:r>
          </w:p>
        </w:tc>
      </w:tr>
    </w:tbl>
    <w:p w14:paraId="7732789B" w14:textId="0A4A631C" w:rsidR="00261462" w:rsidRPr="00EA2362" w:rsidRDefault="00EC5AFE" w:rsidP="005D5924">
      <w:pPr>
        <w:rPr>
          <w:rFonts w:ascii="Tahoma" w:hAnsi="Tahoma" w:cs="Tahoma"/>
          <w:b/>
          <w:caps/>
          <w:sz w:val="28"/>
          <w:szCs w:val="28"/>
        </w:rPr>
      </w:pPr>
      <w:r w:rsidRPr="00EA2362">
        <w:rPr>
          <w:rFonts w:ascii="Tahoma" w:hAnsi="Tahoma" w:cs="Tahoma"/>
          <w:b/>
          <w:caps/>
          <w:noProof/>
          <w:sz w:val="28"/>
          <w:szCs w:val="28"/>
        </w:rPr>
        <w:drawing>
          <wp:anchor distT="0" distB="0" distL="114300" distR="114300" simplePos="0" relativeHeight="251658240" behindDoc="1" locked="0" layoutInCell="1" allowOverlap="1" wp14:anchorId="6D04511B" wp14:editId="5A7AC84F">
            <wp:simplePos x="0" y="0"/>
            <wp:positionH relativeFrom="column">
              <wp:posOffset>4855845</wp:posOffset>
            </wp:positionH>
            <wp:positionV relativeFrom="paragraph">
              <wp:posOffset>26670</wp:posOffset>
            </wp:positionV>
            <wp:extent cx="1440000" cy="115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0B20F457" w:rsidR="00261462" w:rsidRPr="00EA2362" w:rsidRDefault="00261462" w:rsidP="005D5924">
      <w:pPr>
        <w:rPr>
          <w:rFonts w:ascii="Tahoma" w:hAnsi="Tahoma" w:cs="Tahoma"/>
          <w:b/>
          <w:caps/>
          <w:sz w:val="28"/>
          <w:szCs w:val="28"/>
        </w:rPr>
      </w:pPr>
    </w:p>
    <w:p w14:paraId="2AEC75C2" w14:textId="541788A0" w:rsidR="00261462" w:rsidRPr="00EA2362" w:rsidRDefault="00261462" w:rsidP="005D5924">
      <w:pPr>
        <w:rPr>
          <w:rFonts w:ascii="Tahoma" w:hAnsi="Tahoma" w:cs="Tahoma"/>
          <w:b/>
          <w:caps/>
          <w:sz w:val="28"/>
          <w:szCs w:val="28"/>
        </w:rPr>
      </w:pPr>
    </w:p>
    <w:p w14:paraId="2D1D594F" w14:textId="70F2FC75" w:rsidR="00261462" w:rsidRPr="00EA2362" w:rsidRDefault="00261462" w:rsidP="005D5924">
      <w:pPr>
        <w:rPr>
          <w:rFonts w:ascii="Tahoma" w:hAnsi="Tahoma" w:cs="Tahoma"/>
          <w:b/>
          <w:caps/>
          <w:sz w:val="28"/>
          <w:szCs w:val="28"/>
        </w:rPr>
      </w:pPr>
    </w:p>
    <w:p w14:paraId="4AD2904E" w14:textId="59F5490A" w:rsidR="00261462" w:rsidRPr="00EA2362" w:rsidRDefault="00261462" w:rsidP="005D5924">
      <w:pPr>
        <w:rPr>
          <w:rFonts w:ascii="Tahoma" w:hAnsi="Tahoma" w:cs="Tahoma"/>
          <w:b/>
          <w:caps/>
          <w:sz w:val="28"/>
          <w:szCs w:val="28"/>
        </w:rPr>
      </w:pPr>
    </w:p>
    <w:p w14:paraId="6CEC8D60" w14:textId="511EAADA" w:rsidR="00261462" w:rsidRPr="00EA2362" w:rsidRDefault="00261462" w:rsidP="005D5924">
      <w:pPr>
        <w:rPr>
          <w:rFonts w:ascii="Tahoma" w:hAnsi="Tahoma" w:cs="Tahoma"/>
          <w:b/>
          <w:caps/>
          <w:sz w:val="28"/>
          <w:szCs w:val="28"/>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03AB9697" w:rsidR="00C20349" w:rsidRPr="00EA2362" w:rsidRDefault="00C20349" w:rsidP="005D5924">
      <w:pPr>
        <w:rPr>
          <w:rFonts w:ascii="Tahoma" w:hAnsi="Tahoma" w:cs="Tahoma"/>
          <w:b/>
        </w:rPr>
      </w:pPr>
      <w:r w:rsidRPr="00EA2362">
        <w:rPr>
          <w:rFonts w:ascii="Tahoma" w:hAnsi="Tahoma" w:cs="Tahoma"/>
          <w:b/>
        </w:rPr>
        <w:t>(</w:t>
      </w:r>
      <w:r w:rsidR="00293BC2">
        <w:rPr>
          <w:rFonts w:ascii="Tahoma" w:hAnsi="Tahoma" w:cs="Tahoma"/>
          <w:b/>
        </w:rPr>
        <w:t xml:space="preserve">Competitive bidding procedure </w:t>
      </w:r>
      <w:r w:rsidR="009365EB" w:rsidRPr="00EA2362">
        <w:rPr>
          <w:rFonts w:ascii="Tahoma" w:hAnsi="Tahoma" w:cs="Tahoma"/>
          <w:b/>
        </w:rPr>
        <w:t xml:space="preserve">/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4BC8F692" w:rsidR="00261462" w:rsidRPr="00EA2362" w:rsidRDefault="00261462" w:rsidP="00E72188">
      <w:pPr>
        <w:jc w:val="both"/>
        <w:rPr>
          <w:rFonts w:ascii="Tahoma" w:hAnsi="Tahoma" w:cs="Tahoma"/>
          <w:b/>
        </w:rPr>
      </w:pPr>
      <w:r w:rsidRPr="00EA2362">
        <w:rPr>
          <w:rFonts w:ascii="Tahoma" w:hAnsi="Tahoma" w:cs="Tahoma"/>
          <w:b/>
        </w:rPr>
        <w:t xml:space="preserve">This Act of Engagement lays down the terms and conditions of the contract between the Provider, </w:t>
      </w:r>
      <w:r w:rsidR="00453769" w:rsidRPr="00EA2362">
        <w:rPr>
          <w:rFonts w:ascii="Tahoma" w:hAnsi="Tahoma" w:cs="Tahoma"/>
          <w:b/>
        </w:rPr>
        <w:t>as described below,</w:t>
      </w:r>
      <w:r w:rsidRPr="00EA2362">
        <w:rPr>
          <w:rFonts w:ascii="Tahoma" w:hAnsi="Tahoma" w:cs="Tahoma"/>
          <w:b/>
        </w:rPr>
        <w:t xml:space="preserve"> and the Council of Europe</w:t>
      </w:r>
      <w:r w:rsidRPr="00EA2362">
        <w:rPr>
          <w:rStyle w:val="FootnoteReference"/>
          <w:rFonts w:ascii="Tahoma" w:hAnsi="Tahoma" w:cs="Tahoma"/>
          <w:b/>
        </w:rPr>
        <w:footnoteReference w:id="2"/>
      </w:r>
      <w:r w:rsidRPr="00EA2362">
        <w:rPr>
          <w:rFonts w:ascii="Tahoma" w:hAnsi="Tahoma" w:cs="Tahoma"/>
          <w:b/>
        </w:rPr>
        <w:t xml:space="preserve"> for the provision of </w:t>
      </w:r>
      <w:r w:rsidR="00BA41AB" w:rsidRPr="00BA41AB">
        <w:rPr>
          <w:rFonts w:ascii="Tahoma" w:hAnsi="Tahoma" w:cs="Tahoma"/>
          <w:b/>
        </w:rPr>
        <w:t>Consultancy Service on Infographics and Data Visuals</w:t>
      </w:r>
      <w:r w:rsidR="00BA41AB">
        <w:rPr>
          <w:rFonts w:ascii="Tahoma" w:hAnsi="Tahoma" w:cs="Tahoma"/>
          <w:b/>
        </w:rPr>
        <w:t xml:space="preserve">. </w:t>
      </w:r>
    </w:p>
    <w:p w14:paraId="69C3D274" w14:textId="77777777" w:rsidR="00261462" w:rsidRPr="00EA2362" w:rsidRDefault="00261462" w:rsidP="00261462">
      <w:pPr>
        <w:rPr>
          <w:rFonts w:ascii="Tahoma" w:hAnsi="Tahoma" w:cs="Tahoma"/>
          <w:b/>
        </w:rPr>
      </w:pPr>
    </w:p>
    <w:p w14:paraId="186D99D7" w14:textId="260DFC19"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w:t>
      </w:r>
      <w:r w:rsidR="00E72188">
        <w:rPr>
          <w:rFonts w:ascii="Tahoma" w:hAnsi="Tahoma" w:cs="Tahoma"/>
          <w:sz w:val="20"/>
          <w:szCs w:val="20"/>
        </w:rPr>
        <w:t>P</w:t>
      </w:r>
      <w:r w:rsidR="00323EF2">
        <w:rPr>
          <w:rFonts w:ascii="Tahoma" w:hAnsi="Tahoma" w:cs="Tahoma"/>
          <w:sz w:val="20"/>
          <w:szCs w:val="20"/>
        </w:rPr>
        <w:t>rovider</w:t>
      </w:r>
      <w:r w:rsidR="00323EF2" w:rsidRPr="00EA2362">
        <w:rPr>
          <w:rFonts w:ascii="Tahoma" w:hAnsi="Tahoma" w:cs="Tahoma"/>
          <w:sz w:val="20"/>
          <w:szCs w:val="20"/>
        </w:rPr>
        <w:t xml:space="preserve"> </w:t>
      </w:r>
      <w:r w:rsidRPr="00EA2362">
        <w:rPr>
          <w:rFonts w:ascii="Tahoma" w:hAnsi="Tahoma" w:cs="Tahoma"/>
          <w:sz w:val="20"/>
          <w:szCs w:val="20"/>
        </w:rPr>
        <w:t xml:space="preserve">alone shall not constitute or imply any sort of contractual commitment on the part of the Council of Europe. This Act shall become contractually binding only </w:t>
      </w:r>
      <w:r w:rsidRPr="00EC5AFE">
        <w:rPr>
          <w:rFonts w:ascii="Tahoma" w:hAnsi="Tahoma" w:cs="Tahoma"/>
          <w:bCs/>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621DA13" w:rsidR="00261462" w:rsidRPr="00EA2362" w:rsidRDefault="00323EF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Pr>
          <w:rFonts w:ascii="Tahoma" w:hAnsi="Tahoma" w:cs="Tahoma"/>
          <w:color w:val="FF0000"/>
          <w:sz w:val="18"/>
          <w:szCs w:val="18"/>
        </w:rPr>
        <w:t>Providers</w:t>
      </w:r>
      <w:r w:rsidRPr="00EA2362">
        <w:rPr>
          <w:rFonts w:ascii="Tahoma" w:hAnsi="Tahoma" w:cs="Tahoma"/>
          <w:color w:val="FF0000"/>
          <w:sz w:val="18"/>
          <w:szCs w:val="18"/>
        </w:rPr>
        <w:t xml:space="preserve"> </w:t>
      </w:r>
      <w:r w:rsidR="00261462" w:rsidRPr="00EA2362">
        <w:rPr>
          <w:rFonts w:ascii="Tahoma" w:hAnsi="Tahoma" w:cs="Tahoma"/>
          <w:color w:val="FF0000"/>
          <w:sz w:val="18"/>
          <w:szCs w:val="18"/>
        </w:rPr>
        <w:t>shall:</w:t>
      </w:r>
    </w:p>
    <w:p w14:paraId="7CDCF73B" w14:textId="25D43F6E"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 xml:space="preserve">Contact details </w:t>
      </w:r>
      <w:r w:rsidRPr="00EA2362">
        <w:rPr>
          <w:rFonts w:ascii="Tahoma" w:hAnsi="Tahoma" w:cs="Tahoma"/>
          <w:color w:val="FF0000"/>
          <w:sz w:val="18"/>
          <w:szCs w:val="18"/>
        </w:rPr>
        <w:t xml:space="preserve">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5A92222C"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w:t>
      </w:r>
      <w:r w:rsidR="00323EF2">
        <w:rPr>
          <w:rFonts w:ascii="Tahoma" w:hAnsi="Tahoma" w:cs="Tahoma"/>
          <w:color w:val="FF0000"/>
          <w:sz w:val="18"/>
          <w:szCs w:val="18"/>
        </w:rPr>
        <w:t>s</w:t>
      </w:r>
      <w:r w:rsidR="00454D25" w:rsidRPr="00EA2362">
        <w:rPr>
          <w:rFonts w:ascii="Tahoma" w:hAnsi="Tahoma" w:cs="Tahoma"/>
          <w:color w:val="FF0000"/>
          <w:sz w:val="18"/>
          <w:szCs w:val="18"/>
        </w:rPr>
        <w:t>ee Section A</w:t>
      </w:r>
      <w:proofErr w:type="gramStart"/>
      <w:r w:rsidRPr="00EA2362">
        <w:rPr>
          <w:rFonts w:ascii="Tahoma" w:hAnsi="Tahoma" w:cs="Tahoma"/>
          <w:color w:val="FF0000"/>
          <w:sz w:val="18"/>
          <w:szCs w:val="18"/>
        </w:rPr>
        <w:t>);</w:t>
      </w:r>
      <w:proofErr w:type="gramEnd"/>
    </w:p>
    <w:p w14:paraId="269A9496" w14:textId="6ADC976D"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w:t>
      </w:r>
      <w:r w:rsidR="00323EF2">
        <w:rPr>
          <w:rFonts w:ascii="Tahoma" w:hAnsi="Tahoma" w:cs="Tahoma"/>
          <w:color w:val="FF0000"/>
          <w:sz w:val="18"/>
          <w:szCs w:val="18"/>
        </w:rPr>
        <w:t>s</w:t>
      </w:r>
      <w:r w:rsidR="00454D25" w:rsidRPr="00EA2362">
        <w:rPr>
          <w:rFonts w:ascii="Tahoma" w:hAnsi="Tahoma" w:cs="Tahoma"/>
          <w:color w:val="FF0000"/>
          <w:sz w:val="18"/>
          <w:szCs w:val="18"/>
        </w:rPr>
        <w:t>ee Section B</w:t>
      </w:r>
      <w:r w:rsidRPr="00EA2362">
        <w:rPr>
          <w:rFonts w:ascii="Tahoma" w:hAnsi="Tahoma" w:cs="Tahoma"/>
          <w:color w:val="FF0000"/>
          <w:sz w:val="18"/>
          <w:szCs w:val="18"/>
        </w:rPr>
        <w:t>) and send a signed and scanned copy to the Council</w:t>
      </w:r>
      <w:r w:rsidR="00323EF2">
        <w:rPr>
          <w:rFonts w:ascii="Tahoma" w:hAnsi="Tahoma" w:cs="Tahoma"/>
          <w:color w:val="FF0000"/>
          <w:sz w:val="18"/>
          <w:szCs w:val="18"/>
        </w:rPr>
        <w:t xml:space="preserve">, </w:t>
      </w:r>
      <w:r w:rsidR="009F7FF4" w:rsidRPr="009F7FF4">
        <w:rPr>
          <w:rFonts w:ascii="Tahoma" w:hAnsi="Tahoma" w:cs="Tahoma"/>
          <w:color w:val="FF0000"/>
          <w:sz w:val="18"/>
          <w:szCs w:val="18"/>
        </w:rPr>
        <w:t xml:space="preserve">accompanied by all other supporting documents </w:t>
      </w:r>
      <w:r w:rsidRPr="00EA2362">
        <w:rPr>
          <w:rFonts w:ascii="Tahoma" w:hAnsi="Tahoma" w:cs="Tahoma"/>
          <w:color w:val="FF0000"/>
          <w:sz w:val="18"/>
          <w:szCs w:val="18"/>
        </w:rPr>
        <w:t>(</w:t>
      </w:r>
      <w:r w:rsidR="00C025B1">
        <w:rPr>
          <w:rFonts w:ascii="Tahoma" w:hAnsi="Tahoma" w:cs="Tahoma"/>
          <w:color w:val="FF0000"/>
          <w:sz w:val="18"/>
          <w:szCs w:val="18"/>
        </w:rPr>
        <w:t>s</w:t>
      </w:r>
      <w:r w:rsidRPr="00C025B1">
        <w:rPr>
          <w:rFonts w:ascii="Tahoma" w:hAnsi="Tahoma" w:cs="Tahoma"/>
          <w:color w:val="FF0000"/>
          <w:sz w:val="18"/>
          <w:szCs w:val="18"/>
        </w:rPr>
        <w:t xml:space="preserve">ee Contact </w:t>
      </w:r>
      <w:r w:rsidR="00C025B1">
        <w:rPr>
          <w:rFonts w:ascii="Tahoma" w:hAnsi="Tahoma" w:cs="Tahoma"/>
          <w:color w:val="FF0000"/>
          <w:sz w:val="18"/>
          <w:szCs w:val="18"/>
        </w:rPr>
        <w:t>point</w:t>
      </w:r>
      <w:r w:rsidR="00C025B1" w:rsidRPr="00C025B1">
        <w:rPr>
          <w:rFonts w:ascii="Tahoma" w:hAnsi="Tahoma" w:cs="Tahoma"/>
          <w:color w:val="FF0000"/>
          <w:sz w:val="18"/>
          <w:szCs w:val="18"/>
        </w:rPr>
        <w:t xml:space="preserve"> </w:t>
      </w:r>
      <w:r w:rsidRPr="00C025B1">
        <w:rPr>
          <w:rFonts w:ascii="Tahoma" w:hAnsi="Tahoma" w:cs="Tahoma"/>
          <w:color w:val="FF0000"/>
          <w:sz w:val="18"/>
          <w:szCs w:val="18"/>
        </w:rPr>
        <w:t>details above</w:t>
      </w:r>
      <w:r w:rsidRPr="00EA2362">
        <w:rPr>
          <w:rFonts w:ascii="Tahoma" w:hAnsi="Tahoma" w:cs="Tahoma"/>
          <w:color w:val="FF0000"/>
          <w:sz w:val="18"/>
          <w:szCs w:val="18"/>
        </w:rPr>
        <w:t>).</w:t>
      </w:r>
      <w:r w:rsidRPr="00EA2362">
        <w:rPr>
          <w:rFonts w:ascii="Tahoma" w:hAnsi="Tahoma" w:cs="Tahoma"/>
          <w:noProof/>
          <w:sz w:val="18"/>
          <w:szCs w:val="18"/>
          <w:lang w:val="en-US" w:eastAsia="en-US"/>
        </w:rPr>
        <w:t xml:space="preserve"> </w:t>
      </w:r>
    </w:p>
    <w:p w14:paraId="1342F6B1" w14:textId="77777777" w:rsidR="00261462" w:rsidRPr="00EA2362" w:rsidRDefault="00261462" w:rsidP="00261462">
      <w:pPr>
        <w:spacing w:before="120"/>
        <w:ind w:left="567" w:hanging="283"/>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194EDC" w:rsidRPr="00EA2362" w14:paraId="0CDD5CD9" w14:textId="01548DCB" w:rsidTr="00194EDC">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036D7E3" w14:textId="10C3F859" w:rsidR="00194EDC" w:rsidRPr="00EA2362" w:rsidRDefault="00194EDC"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3050F56" w14:textId="7C428C2F" w:rsidR="00194EDC" w:rsidRPr="00EA2362" w:rsidRDefault="00194EDC"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42A110F" w14:textId="60C52F05" w:rsidR="00194EDC" w:rsidRPr="00194EDC" w:rsidRDefault="00662015" w:rsidP="00FC7772">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Natural </w:t>
            </w:r>
            <w:proofErr w:type="spellStart"/>
            <w:r w:rsidR="00194EDC" w:rsidRPr="00194EDC">
              <w:rPr>
                <w:rFonts w:ascii="Tahoma" w:hAnsi="Tahoma" w:cs="Tahoma"/>
                <w:color w:val="000000"/>
                <w:sz w:val="18"/>
                <w:szCs w:val="18"/>
                <w:lang w:val="es-ES_tradnl"/>
              </w:rPr>
              <w:t>person</w:t>
            </w:r>
            <w:proofErr w:type="spellEnd"/>
            <w:r w:rsidR="00194EDC" w:rsidRPr="00194EDC">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353FD5F8" w14:textId="06381ECE" w:rsidR="00194EDC" w:rsidRPr="00194EDC" w:rsidRDefault="00662015" w:rsidP="00194EDC">
            <w:pPr>
              <w:rPr>
                <w:rFonts w:ascii="Tahoma" w:hAnsi="Tahoma" w:cs="Tahoma"/>
                <w:color w:val="000000"/>
                <w:sz w:val="20"/>
                <w:szCs w:val="20"/>
              </w:rPr>
            </w:pPr>
            <w:sdt>
              <w:sdtPr>
                <w:rPr>
                  <w:rFonts w:ascii="Tahoma" w:hAnsi="Tahoma" w:cs="Tahoma"/>
                  <w:color w:val="000000"/>
                  <w:sz w:val="18"/>
                  <w:szCs w:val="18"/>
                  <w:lang w:val="es-ES_tradnl"/>
                </w:rPr>
                <w:id w:val="-347022501"/>
                <w14:checkbox>
                  <w14:checked w14:val="0"/>
                  <w14:checkedState w14:val="2612" w14:font="MS Gothic"/>
                  <w14:uncheckedState w14:val="2610" w14:font="MS Gothic"/>
                </w14:checkbox>
              </w:sdtPr>
              <w:sdtEnd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Legal </w:t>
            </w:r>
            <w:proofErr w:type="spellStart"/>
            <w:r w:rsidR="00194EDC" w:rsidRPr="00194EDC">
              <w:rPr>
                <w:rFonts w:ascii="Tahoma" w:hAnsi="Tahoma" w:cs="Tahoma"/>
                <w:color w:val="000000"/>
                <w:sz w:val="18"/>
                <w:szCs w:val="18"/>
                <w:lang w:val="es-ES_tradnl"/>
              </w:rPr>
              <w:t>person</w:t>
            </w:r>
            <w:proofErr w:type="spellEnd"/>
            <w:r w:rsidR="00194EDC" w:rsidRPr="00194EDC">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3D05288" w14:textId="63D5057B" w:rsidR="00194EDC" w:rsidRPr="00194EDC" w:rsidRDefault="00662015" w:rsidP="00194EDC">
            <w:pPr>
              <w:rPr>
                <w:rFonts w:ascii="Tahoma" w:hAnsi="Tahoma" w:cs="Tahoma"/>
                <w:color w:val="000000"/>
                <w:sz w:val="20"/>
                <w:szCs w:val="20"/>
              </w:rPr>
            </w:pPr>
            <w:sdt>
              <w:sdtPr>
                <w:rPr>
                  <w:rFonts w:ascii="Tahoma" w:hAnsi="Tahoma" w:cs="Tahoma"/>
                  <w:color w:val="000000"/>
                  <w:sz w:val="18"/>
                  <w:szCs w:val="18"/>
                  <w:lang w:val="es-ES_tradnl"/>
                </w:rPr>
                <w:id w:val="1780599808"/>
                <w14:checkbox>
                  <w14:checked w14:val="0"/>
                  <w14:checkedState w14:val="2612" w14:font="MS Gothic"/>
                  <w14:uncheckedState w14:val="2610" w14:font="MS Gothic"/>
                </w14:checkbox>
              </w:sdtPr>
              <w:sdtEndPr/>
              <w:sdtContent>
                <w:r w:rsidR="00194EDC" w:rsidRPr="00194EDC">
                  <w:rPr>
                    <w:rFonts w:ascii="Segoe UI Symbol" w:hAnsi="Segoe UI Symbol" w:cs="Segoe UI Symbol"/>
                    <w:color w:val="000000"/>
                    <w:sz w:val="18"/>
                    <w:szCs w:val="18"/>
                    <w:lang w:val="es-ES_tradnl"/>
                  </w:rPr>
                  <w:t>☐</w:t>
                </w:r>
              </w:sdtContent>
            </w:sdt>
            <w:r w:rsidR="00194EDC" w:rsidRPr="00194EDC">
              <w:rPr>
                <w:rFonts w:ascii="Tahoma" w:hAnsi="Tahoma" w:cs="Tahoma"/>
                <w:color w:val="000000"/>
                <w:sz w:val="18"/>
                <w:szCs w:val="18"/>
                <w:lang w:val="es-ES_tradnl"/>
              </w:rPr>
              <w:t xml:space="preserve"> </w:t>
            </w:r>
            <w:proofErr w:type="spellStart"/>
            <w:r w:rsidR="00194EDC" w:rsidRPr="00194EDC">
              <w:rPr>
                <w:rFonts w:ascii="Tahoma" w:hAnsi="Tahoma" w:cs="Tahoma"/>
                <w:color w:val="000000"/>
                <w:sz w:val="18"/>
                <w:szCs w:val="18"/>
                <w:lang w:val="es-ES_tradnl"/>
              </w:rPr>
              <w:t>Consortium</w:t>
            </w:r>
            <w:proofErr w:type="spellEnd"/>
          </w:p>
        </w:tc>
      </w:tr>
      <w:tr w:rsidR="00194EDC" w:rsidRPr="00EA2362" w14:paraId="1BC28EB5" w14:textId="77777777" w:rsidTr="00D8496F">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31F10BAA" w:rsidR="00194EDC" w:rsidRPr="00EA2362" w:rsidRDefault="00194EDC"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194EDC" w:rsidRPr="00EA2362" w:rsidRDefault="00194EDC" w:rsidP="00FC7772">
            <w:pPr>
              <w:rPr>
                <w:rFonts w:ascii="Tahoma" w:hAnsi="Tahoma" w:cs="Tahoma"/>
                <w:color w:val="000000"/>
                <w:sz w:val="20"/>
                <w:szCs w:val="20"/>
              </w:rPr>
            </w:pPr>
          </w:p>
        </w:tc>
      </w:tr>
      <w:tr w:rsidR="00194EDC" w:rsidRPr="00EA2362" w14:paraId="67A9D8F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194EDC" w:rsidRPr="00EA2362" w:rsidRDefault="00194EDC" w:rsidP="00FC7772">
            <w:pPr>
              <w:rPr>
                <w:rFonts w:ascii="Tahoma" w:hAnsi="Tahoma" w:cs="Tahoma"/>
                <w:sz w:val="20"/>
                <w:szCs w:val="20"/>
              </w:rPr>
            </w:pPr>
          </w:p>
        </w:tc>
      </w:tr>
      <w:tr w:rsidR="00194EDC" w:rsidRPr="00EA2362" w14:paraId="398BF9B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16781A73"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Contact </w:t>
            </w:r>
            <w:r>
              <w:rPr>
                <w:rFonts w:ascii="Tahoma" w:hAnsi="Tahoma" w:cs="Tahoma"/>
                <w:sz w:val="18"/>
                <w:szCs w:val="18"/>
              </w:rPr>
              <w:t>point</w:t>
            </w:r>
          </w:p>
          <w:p w14:paraId="6933DB04"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194EDC" w:rsidRPr="00EA2362" w:rsidRDefault="00194EDC" w:rsidP="00FC7772">
            <w:pPr>
              <w:rPr>
                <w:rFonts w:ascii="Tahoma" w:hAnsi="Tahoma" w:cs="Tahoma"/>
                <w:sz w:val="20"/>
                <w:szCs w:val="20"/>
              </w:rPr>
            </w:pPr>
          </w:p>
        </w:tc>
      </w:tr>
      <w:tr w:rsidR="00194EDC" w:rsidRPr="00EA2362" w14:paraId="06332A07"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194EDC" w:rsidRPr="00EA2362" w:rsidRDefault="00194EDC" w:rsidP="00FC7772">
            <w:pPr>
              <w:rPr>
                <w:rFonts w:ascii="Tahoma" w:hAnsi="Tahoma" w:cs="Tahoma"/>
                <w:sz w:val="20"/>
                <w:szCs w:val="20"/>
              </w:rPr>
            </w:pPr>
          </w:p>
        </w:tc>
      </w:tr>
      <w:tr w:rsidR="00194EDC" w:rsidRPr="00EA2362" w14:paraId="11FDC6AA"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194EDC" w:rsidRPr="00EA2362" w:rsidRDefault="00194EDC"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194EDC" w:rsidRPr="00EA2362" w:rsidRDefault="00194EDC" w:rsidP="00FC7772">
            <w:pPr>
              <w:rPr>
                <w:rFonts w:ascii="Tahoma" w:hAnsi="Tahoma" w:cs="Tahoma"/>
                <w:sz w:val="20"/>
                <w:szCs w:val="20"/>
              </w:rPr>
            </w:pPr>
          </w:p>
        </w:tc>
      </w:tr>
      <w:tr w:rsidR="00194EDC" w:rsidRPr="00EA2362" w14:paraId="6003D3D1" w14:textId="77777777" w:rsidTr="00D8496F">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189B5E8F"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Email (Contact </w:t>
            </w:r>
            <w:r>
              <w:rPr>
                <w:rFonts w:ascii="Tahoma" w:hAnsi="Tahoma" w:cs="Tahoma"/>
                <w:sz w:val="18"/>
                <w:szCs w:val="18"/>
              </w:rPr>
              <w:t>point</w:t>
            </w:r>
            <w:r w:rsidRPr="00EA2362">
              <w:rPr>
                <w:rFonts w:ascii="Tahoma" w:hAnsi="Tahoma" w:cs="Tahoma"/>
                <w:sz w:val="18"/>
                <w:szCs w:val="18"/>
              </w:rPr>
              <w:t>)</w:t>
            </w:r>
          </w:p>
          <w:p w14:paraId="1837CB3E"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194EDC" w:rsidRPr="00EA2362" w:rsidRDefault="00194EDC" w:rsidP="00FC7772">
            <w:pPr>
              <w:rPr>
                <w:rFonts w:ascii="Tahoma" w:hAnsi="Tahoma" w:cs="Tahoma"/>
                <w:sz w:val="20"/>
                <w:szCs w:val="20"/>
              </w:rPr>
            </w:pPr>
          </w:p>
        </w:tc>
      </w:tr>
      <w:tr w:rsidR="00194EDC"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194EDC" w:rsidRPr="00EA2362" w:rsidRDefault="00194EDC"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1B8750F2" w:rsidR="00194EDC" w:rsidRPr="00EA2362" w:rsidRDefault="00194EDC" w:rsidP="00FC7772">
            <w:pPr>
              <w:jc w:val="right"/>
              <w:rPr>
                <w:rFonts w:ascii="Tahoma" w:hAnsi="Tahoma" w:cs="Tahoma"/>
                <w:sz w:val="18"/>
                <w:szCs w:val="18"/>
              </w:rPr>
            </w:pPr>
            <w:r w:rsidRPr="00EA2362">
              <w:rPr>
                <w:rFonts w:ascii="Tahoma" w:hAnsi="Tahoma" w:cs="Tahoma"/>
                <w:sz w:val="18"/>
                <w:szCs w:val="18"/>
              </w:rPr>
              <w:t xml:space="preserve">Phone number (Contact </w:t>
            </w:r>
            <w:r>
              <w:rPr>
                <w:rFonts w:ascii="Tahoma" w:hAnsi="Tahoma" w:cs="Tahoma"/>
                <w:sz w:val="18"/>
                <w:szCs w:val="18"/>
              </w:rPr>
              <w:t>point</w:t>
            </w:r>
            <w:r w:rsidRPr="00EA2362">
              <w:rPr>
                <w:rFonts w:ascii="Tahoma" w:hAnsi="Tahoma" w:cs="Tahoma"/>
                <w:sz w:val="18"/>
                <w:szCs w:val="18"/>
              </w:rPr>
              <w:t>)</w:t>
            </w:r>
          </w:p>
          <w:p w14:paraId="14823242" w14:textId="77777777" w:rsidR="00194EDC" w:rsidRPr="00EA2362" w:rsidRDefault="00194EDC"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194EDC" w:rsidRPr="00EA2362" w:rsidRDefault="00194EDC"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79312651" w14:textId="77777777" w:rsidR="00261462" w:rsidRPr="00EC5AFE" w:rsidRDefault="00261462" w:rsidP="00EC5AFE">
      <w:pPr>
        <w:rPr>
          <w:rFonts w:ascii="Tahoma" w:hAnsi="Tahoma" w:cs="Tahoma"/>
          <w:b/>
          <w:lang w:eastAsia="en-US"/>
        </w:rPr>
        <w:sectPr w:rsidR="00261462" w:rsidRPr="00EC5AFE" w:rsidSect="00182FB2">
          <w:headerReference w:type="default" r:id="rId12"/>
          <w:pgSz w:w="11907" w:h="16840" w:code="9"/>
          <w:pgMar w:top="284" w:right="1134" w:bottom="851" w:left="1134" w:header="285" w:footer="284" w:gutter="0"/>
          <w:cols w:space="708"/>
          <w:docGrid w:linePitch="360"/>
        </w:sectPr>
      </w:pPr>
    </w:p>
    <w:p w14:paraId="063EDB9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105DE52E" w14:textId="77777777" w:rsidR="00EC5AFE" w:rsidRPr="00EC5AFE" w:rsidRDefault="00EC5AFE" w:rsidP="00EC5AFE">
      <w:pPr>
        <w:pBdr>
          <w:bottom w:val="single" w:sz="4" w:space="1" w:color="808080" w:themeColor="background1" w:themeShade="80"/>
        </w:pBdr>
        <w:tabs>
          <w:tab w:val="left" w:pos="284"/>
        </w:tabs>
        <w:rPr>
          <w:rFonts w:ascii="Tahoma" w:hAnsi="Tahoma" w:cs="Tahoma"/>
          <w:b/>
          <w:lang w:eastAsia="en-US"/>
        </w:rPr>
      </w:pPr>
    </w:p>
    <w:p w14:paraId="0752B0D6" w14:textId="347BE71C" w:rsidR="00F54EF8" w:rsidRPr="00EA2362" w:rsidRDefault="00F54EF8" w:rsidP="00261462">
      <w:pPr>
        <w:pStyle w:val="ListParagraph"/>
        <w:numPr>
          <w:ilvl w:val="0"/>
          <w:numId w:val="10"/>
        </w:numPr>
        <w:pBdr>
          <w:bottom w:val="single" w:sz="4" w:space="1" w:color="808080" w:themeColor="background1" w:themeShade="80"/>
        </w:pBdr>
        <w:tabs>
          <w:tab w:val="left" w:pos="284"/>
        </w:tabs>
        <w:ind w:left="0" w:firstLine="0"/>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5A5C5FCD" w14:textId="77777777" w:rsidR="00BA41AB" w:rsidRPr="00BA41AB" w:rsidRDefault="00BA41AB" w:rsidP="00BA41AB">
      <w:pPr>
        <w:spacing w:line="276" w:lineRule="auto"/>
        <w:jc w:val="both"/>
        <w:rPr>
          <w:rFonts w:ascii="Tahoma" w:hAnsi="Tahoma" w:cs="Tahoma"/>
          <w:sz w:val="20"/>
          <w:szCs w:val="20"/>
        </w:rPr>
      </w:pPr>
      <w:r w:rsidRPr="00BA41AB">
        <w:rPr>
          <w:rFonts w:ascii="Tahoma" w:hAnsi="Tahoma" w:cs="Tahoma"/>
          <w:sz w:val="20"/>
          <w:szCs w:val="20"/>
        </w:rPr>
        <w:t xml:space="preserve">The Council of Europe is currently implementing a cooperation project on “Fight against discrimination, hate crimes and hate speech in Georgia” which aims to provide expertise, build competences, </w:t>
      </w:r>
      <w:proofErr w:type="gramStart"/>
      <w:r w:rsidRPr="00BA41AB">
        <w:rPr>
          <w:rFonts w:ascii="Tahoma" w:hAnsi="Tahoma" w:cs="Tahoma"/>
          <w:sz w:val="20"/>
          <w:szCs w:val="20"/>
        </w:rPr>
        <w:t>advocate</w:t>
      </w:r>
      <w:proofErr w:type="gramEnd"/>
      <w:r w:rsidRPr="00BA41AB">
        <w:rPr>
          <w:rFonts w:ascii="Tahoma" w:hAnsi="Tahoma" w:cs="Tahoma"/>
          <w:sz w:val="20"/>
          <w:szCs w:val="20"/>
        </w:rPr>
        <w:t xml:space="preserve"> and raise awareness among policy makers, legal and law enforcement agencies and civil society organisations to enable them to:</w:t>
      </w:r>
    </w:p>
    <w:p w14:paraId="24D42D11" w14:textId="77777777" w:rsidR="00BA41AB" w:rsidRPr="00BA41AB" w:rsidRDefault="00BA41AB" w:rsidP="00BA41AB">
      <w:pPr>
        <w:spacing w:line="276" w:lineRule="auto"/>
        <w:jc w:val="both"/>
        <w:rPr>
          <w:rFonts w:ascii="Tahoma" w:hAnsi="Tahoma" w:cs="Tahoma"/>
          <w:sz w:val="20"/>
          <w:szCs w:val="20"/>
        </w:rPr>
      </w:pPr>
    </w:p>
    <w:p w14:paraId="7AD1A6BC" w14:textId="77777777" w:rsidR="00BA41AB" w:rsidRPr="00BA41AB" w:rsidRDefault="00BA41AB" w:rsidP="00BA41AB">
      <w:pPr>
        <w:spacing w:line="276" w:lineRule="auto"/>
        <w:jc w:val="both"/>
        <w:rPr>
          <w:rFonts w:ascii="Tahoma" w:hAnsi="Tahoma" w:cs="Tahoma"/>
          <w:sz w:val="20"/>
          <w:szCs w:val="20"/>
        </w:rPr>
      </w:pPr>
      <w:r w:rsidRPr="00BA41AB">
        <w:rPr>
          <w:rFonts w:ascii="Tahoma" w:hAnsi="Tahoma" w:cs="Tahoma"/>
          <w:sz w:val="20"/>
          <w:szCs w:val="20"/>
        </w:rPr>
        <w:t xml:space="preserve">• fully align national legislation and bylaws on anti-discrimination, hate crimes and hate speech and monitoring mechanism (in particular ECtHR, ECRI and FCNM) in accordance with European </w:t>
      </w:r>
      <w:proofErr w:type="gramStart"/>
      <w:r w:rsidRPr="00BA41AB">
        <w:rPr>
          <w:rFonts w:ascii="Tahoma" w:hAnsi="Tahoma" w:cs="Tahoma"/>
          <w:sz w:val="20"/>
          <w:szCs w:val="20"/>
        </w:rPr>
        <w:t>standards;</w:t>
      </w:r>
      <w:proofErr w:type="gramEnd"/>
      <w:r w:rsidRPr="00BA41AB">
        <w:rPr>
          <w:rFonts w:ascii="Tahoma" w:hAnsi="Tahoma" w:cs="Tahoma"/>
          <w:sz w:val="20"/>
          <w:szCs w:val="20"/>
        </w:rPr>
        <w:t xml:space="preserve"> </w:t>
      </w:r>
    </w:p>
    <w:p w14:paraId="57F67807" w14:textId="77777777" w:rsidR="00BA41AB" w:rsidRPr="00BA41AB" w:rsidRDefault="00BA41AB" w:rsidP="00BA41AB">
      <w:pPr>
        <w:spacing w:line="276" w:lineRule="auto"/>
        <w:jc w:val="both"/>
        <w:rPr>
          <w:rFonts w:ascii="Tahoma" w:hAnsi="Tahoma" w:cs="Tahoma"/>
          <w:sz w:val="20"/>
          <w:szCs w:val="20"/>
        </w:rPr>
      </w:pPr>
      <w:r w:rsidRPr="00BA41AB">
        <w:rPr>
          <w:rFonts w:ascii="Tahoma" w:hAnsi="Tahoma" w:cs="Tahoma"/>
          <w:sz w:val="20"/>
          <w:szCs w:val="20"/>
        </w:rPr>
        <w:t xml:space="preserve">• ensure its effective </w:t>
      </w:r>
      <w:proofErr w:type="gramStart"/>
      <w:r w:rsidRPr="00BA41AB">
        <w:rPr>
          <w:rFonts w:ascii="Tahoma" w:hAnsi="Tahoma" w:cs="Tahoma"/>
          <w:sz w:val="20"/>
          <w:szCs w:val="20"/>
        </w:rPr>
        <w:t>implementation;</w:t>
      </w:r>
      <w:proofErr w:type="gramEnd"/>
    </w:p>
    <w:p w14:paraId="758326C6" w14:textId="25677697" w:rsidR="00BA41AB" w:rsidRDefault="00BA41AB" w:rsidP="00BA41AB">
      <w:pPr>
        <w:spacing w:line="276" w:lineRule="auto"/>
        <w:jc w:val="both"/>
        <w:rPr>
          <w:rFonts w:ascii="Tahoma" w:hAnsi="Tahoma" w:cs="Tahoma"/>
          <w:sz w:val="20"/>
          <w:szCs w:val="20"/>
        </w:rPr>
      </w:pPr>
      <w:r w:rsidRPr="00BA41AB">
        <w:rPr>
          <w:rFonts w:ascii="Tahoma" w:hAnsi="Tahoma" w:cs="Tahoma"/>
          <w:sz w:val="20"/>
          <w:szCs w:val="20"/>
        </w:rPr>
        <w:t xml:space="preserve">• increase public appreciation for the laws’ contribution towards democracy, human rights, </w:t>
      </w:r>
      <w:proofErr w:type="gramStart"/>
      <w:r w:rsidRPr="00BA41AB">
        <w:rPr>
          <w:rFonts w:ascii="Tahoma" w:hAnsi="Tahoma" w:cs="Tahoma"/>
          <w:sz w:val="20"/>
          <w:szCs w:val="20"/>
        </w:rPr>
        <w:t>peace</w:t>
      </w:r>
      <w:proofErr w:type="gramEnd"/>
      <w:r w:rsidRPr="00BA41AB">
        <w:rPr>
          <w:rFonts w:ascii="Tahoma" w:hAnsi="Tahoma" w:cs="Tahoma"/>
          <w:sz w:val="20"/>
          <w:szCs w:val="20"/>
        </w:rPr>
        <w:t xml:space="preserve"> and prosperity in Georgian society.</w:t>
      </w:r>
    </w:p>
    <w:p w14:paraId="73530355" w14:textId="77777777" w:rsidR="00BA41AB" w:rsidRDefault="00BA41AB" w:rsidP="003E0A41">
      <w:pPr>
        <w:spacing w:line="276" w:lineRule="auto"/>
        <w:jc w:val="both"/>
        <w:rPr>
          <w:rFonts w:ascii="Tahoma" w:hAnsi="Tahoma" w:cs="Tahoma"/>
          <w:sz w:val="20"/>
          <w:szCs w:val="20"/>
        </w:rPr>
      </w:pPr>
    </w:p>
    <w:p w14:paraId="60216AAF" w14:textId="1A6FA9B1" w:rsidR="00E55F69" w:rsidRPr="00662015" w:rsidRDefault="002C5790" w:rsidP="003E0A41">
      <w:pPr>
        <w:spacing w:line="276" w:lineRule="auto"/>
        <w:jc w:val="both"/>
        <w:rPr>
          <w:rFonts w:ascii="Sylfaen" w:hAnsi="Sylfaen" w:cs="Tahoma"/>
          <w:sz w:val="20"/>
          <w:szCs w:val="20"/>
        </w:rPr>
      </w:pPr>
      <w:r>
        <w:rPr>
          <w:rFonts w:ascii="Tahoma" w:hAnsi="Tahoma" w:cs="Tahoma"/>
          <w:sz w:val="20"/>
          <w:szCs w:val="20"/>
        </w:rPr>
        <w:t>In</w:t>
      </w:r>
      <w:r w:rsidR="00BA41AB" w:rsidRPr="00BA41AB">
        <w:rPr>
          <w:rFonts w:ascii="Tahoma" w:hAnsi="Tahoma" w:cs="Tahoma"/>
          <w:sz w:val="20"/>
          <w:szCs w:val="20"/>
        </w:rPr>
        <w:t xml:space="preserve"> 2018</w:t>
      </w:r>
      <w:r>
        <w:rPr>
          <w:rFonts w:ascii="Tahoma" w:hAnsi="Tahoma" w:cs="Tahoma"/>
          <w:sz w:val="20"/>
          <w:szCs w:val="20"/>
        </w:rPr>
        <w:t xml:space="preserve"> the Council of Europe Project “Fight against Discrimination, Hate Crimes and Hate Speech in Georgia”</w:t>
      </w:r>
      <w:r w:rsidR="00BA41AB" w:rsidRPr="00BA41AB">
        <w:rPr>
          <w:rFonts w:ascii="Tahoma" w:hAnsi="Tahoma" w:cs="Tahoma"/>
          <w:sz w:val="20"/>
          <w:szCs w:val="20"/>
        </w:rPr>
        <w:t xml:space="preserve"> commissioned  a  baseline study </w:t>
      </w:r>
      <w:r>
        <w:rPr>
          <w:rFonts w:ascii="Tahoma" w:hAnsi="Tahoma" w:cs="Tahoma"/>
          <w:sz w:val="20"/>
          <w:szCs w:val="20"/>
        </w:rPr>
        <w:t>“</w:t>
      </w:r>
      <w:hyperlink r:id="rId13" w:history="1">
        <w:r>
          <w:rPr>
            <w:rStyle w:val="Hyperlink"/>
            <w:rFonts w:ascii="Tahoma" w:hAnsi="Tahoma" w:cs="Tahoma"/>
            <w:sz w:val="20"/>
            <w:szCs w:val="20"/>
          </w:rPr>
          <w:t>Hate Crime, Hate Speech, and Discrimination in Georgia: Attitudes and Awareness</w:t>
        </w:r>
      </w:hyperlink>
      <w:r>
        <w:rPr>
          <w:rFonts w:ascii="Tahoma" w:hAnsi="Tahoma" w:cs="Tahoma"/>
          <w:sz w:val="20"/>
          <w:szCs w:val="20"/>
        </w:rPr>
        <w:t xml:space="preserve">” </w:t>
      </w:r>
      <w:r w:rsidR="00BA41AB" w:rsidRPr="00BA41AB">
        <w:rPr>
          <w:rFonts w:ascii="Tahoma" w:hAnsi="Tahoma" w:cs="Tahoma"/>
          <w:sz w:val="20"/>
          <w:szCs w:val="20"/>
        </w:rPr>
        <w:t>which as a result of  to a public survey, focus groups and in-depth interviews assessed level of awareness and appreciation of: Georgian legislation against discrimination, hate crime and hate speech among general population and law-enforcement agencies; existing redress mechanisms and its effectiveness; awareness of occurrence of discrimination, hate crime and hate speech in Georgian society and who it affects; rights of minorities and other vulnerable groups; and the diversity in Georgian society.</w:t>
      </w:r>
      <w:r>
        <w:rPr>
          <w:rFonts w:ascii="Tahoma" w:hAnsi="Tahoma" w:cs="Tahoma"/>
          <w:sz w:val="20"/>
          <w:szCs w:val="20"/>
        </w:rPr>
        <w:t xml:space="preserve"> In the end of 2021, the </w:t>
      </w:r>
      <w:r w:rsidRPr="005362D8">
        <w:rPr>
          <w:rFonts w:ascii="Tahoma" w:hAnsi="Tahoma" w:cs="Tahoma"/>
          <w:sz w:val="20"/>
          <w:szCs w:val="20"/>
        </w:rPr>
        <w:t xml:space="preserve">Project carried out an end line survey with a similar </w:t>
      </w:r>
      <w:r w:rsidRPr="00C67AB3">
        <w:rPr>
          <w:rFonts w:ascii="Tahoma" w:hAnsi="Tahoma" w:cs="Tahoma"/>
          <w:sz w:val="20"/>
          <w:szCs w:val="20"/>
        </w:rPr>
        <w:t xml:space="preserve">methodology </w:t>
      </w:r>
      <w:r w:rsidR="00ED0042" w:rsidRPr="00C67AB3">
        <w:rPr>
          <w:rFonts w:ascii="Tahoma" w:hAnsi="Tahoma" w:cs="Tahoma"/>
          <w:sz w:val="20"/>
          <w:szCs w:val="20"/>
        </w:rPr>
        <w:t xml:space="preserve">to </w:t>
      </w:r>
      <w:r w:rsidR="00C67AB3" w:rsidRPr="00662015">
        <w:rPr>
          <w:rFonts w:ascii="Tahoma" w:hAnsi="Tahoma" w:cs="Tahoma"/>
          <w:sz w:val="20"/>
          <w:szCs w:val="20"/>
        </w:rPr>
        <w:t>assess the current situation and compare the results.</w:t>
      </w:r>
    </w:p>
    <w:p w14:paraId="7FCDD910" w14:textId="170D4A14" w:rsidR="002C5790" w:rsidRPr="005362D8" w:rsidRDefault="002C5790" w:rsidP="003E0A41">
      <w:pPr>
        <w:spacing w:line="276" w:lineRule="auto"/>
        <w:jc w:val="both"/>
        <w:rPr>
          <w:rFonts w:ascii="Tahoma" w:hAnsi="Tahoma" w:cs="Tahoma"/>
          <w:sz w:val="20"/>
          <w:szCs w:val="20"/>
        </w:rPr>
      </w:pPr>
    </w:p>
    <w:p w14:paraId="73DFA021" w14:textId="48CDB328" w:rsidR="002C5790" w:rsidRPr="00662015" w:rsidRDefault="002C5790" w:rsidP="003E0A41">
      <w:pPr>
        <w:spacing w:line="276" w:lineRule="auto"/>
        <w:jc w:val="both"/>
        <w:rPr>
          <w:rFonts w:ascii="Tahoma" w:hAnsi="Tahoma" w:cs="Tahoma"/>
          <w:sz w:val="20"/>
          <w:szCs w:val="20"/>
        </w:rPr>
      </w:pPr>
      <w:r w:rsidRPr="00662015">
        <w:rPr>
          <w:rFonts w:ascii="Tahoma" w:hAnsi="Tahoma" w:cs="Tahoma"/>
          <w:sz w:val="20"/>
          <w:szCs w:val="20"/>
        </w:rPr>
        <w:t>The Council of Europe Office in Georgia is looking for a Provider to provide consultancy service on the development of infographics</w:t>
      </w:r>
      <w:r w:rsidR="002A2151" w:rsidRPr="00662015">
        <w:rPr>
          <w:rFonts w:ascii="Tahoma" w:hAnsi="Tahoma" w:cs="Tahoma"/>
          <w:sz w:val="20"/>
          <w:szCs w:val="20"/>
        </w:rPr>
        <w:t xml:space="preserve">, </w:t>
      </w:r>
      <w:r w:rsidRPr="00662015">
        <w:rPr>
          <w:rFonts w:ascii="Tahoma" w:hAnsi="Tahoma" w:cs="Tahoma"/>
          <w:sz w:val="20"/>
          <w:szCs w:val="20"/>
        </w:rPr>
        <w:t xml:space="preserve">data visuals </w:t>
      </w:r>
      <w:r w:rsidR="002A2151" w:rsidRPr="00662015">
        <w:rPr>
          <w:rFonts w:ascii="Tahoma" w:hAnsi="Tahoma" w:cs="Tahoma"/>
          <w:sz w:val="20"/>
          <w:szCs w:val="20"/>
        </w:rPr>
        <w:t xml:space="preserve">and illustrations </w:t>
      </w:r>
      <w:r w:rsidRPr="00662015">
        <w:rPr>
          <w:rFonts w:ascii="Tahoma" w:hAnsi="Tahoma" w:cs="Tahoma"/>
          <w:sz w:val="20"/>
          <w:szCs w:val="20"/>
        </w:rPr>
        <w:t>based on the results of the end line survey</w:t>
      </w:r>
      <w:r w:rsidR="00ED0042" w:rsidRPr="00662015">
        <w:rPr>
          <w:rFonts w:ascii="Tahoma" w:hAnsi="Tahoma" w:cs="Tahoma"/>
          <w:sz w:val="20"/>
          <w:szCs w:val="20"/>
        </w:rPr>
        <w:t xml:space="preserve"> which will be provided to the selected candidate</w:t>
      </w:r>
      <w:r w:rsidRPr="00662015">
        <w:rPr>
          <w:rFonts w:ascii="Tahoma" w:hAnsi="Tahoma" w:cs="Tahoma"/>
          <w:sz w:val="20"/>
          <w:szCs w:val="20"/>
        </w:rPr>
        <w:t xml:space="preserve">. </w:t>
      </w:r>
    </w:p>
    <w:p w14:paraId="1D63AFDF" w14:textId="145EC92B" w:rsidR="002C5790" w:rsidRPr="00662015" w:rsidRDefault="002C5790" w:rsidP="003E0A41">
      <w:pPr>
        <w:spacing w:line="276" w:lineRule="auto"/>
        <w:jc w:val="both"/>
        <w:rPr>
          <w:rFonts w:ascii="Tahoma" w:hAnsi="Tahoma" w:cs="Tahoma"/>
          <w:sz w:val="20"/>
          <w:szCs w:val="20"/>
        </w:rPr>
      </w:pPr>
    </w:p>
    <w:p w14:paraId="63C07E62" w14:textId="233B2DCA" w:rsidR="002C5790" w:rsidRPr="00662015" w:rsidRDefault="002C5790" w:rsidP="003E0A41">
      <w:pPr>
        <w:spacing w:line="276" w:lineRule="auto"/>
        <w:jc w:val="both"/>
        <w:rPr>
          <w:rFonts w:ascii="Tahoma" w:hAnsi="Tahoma" w:cs="Tahoma"/>
          <w:sz w:val="20"/>
          <w:szCs w:val="20"/>
        </w:rPr>
      </w:pPr>
      <w:r w:rsidRPr="00662015">
        <w:rPr>
          <w:rFonts w:ascii="Tahoma" w:hAnsi="Tahoma" w:cs="Tahoma"/>
          <w:sz w:val="20"/>
          <w:szCs w:val="20"/>
        </w:rPr>
        <w:t xml:space="preserve">Based on the report, the Provider will provide </w:t>
      </w:r>
      <w:r w:rsidR="00662015" w:rsidRPr="00662015">
        <w:rPr>
          <w:rFonts w:ascii="Tahoma" w:hAnsi="Tahoma" w:cs="Tahoma"/>
          <w:sz w:val="20"/>
          <w:szCs w:val="20"/>
          <w:lang w:val="ka-GE"/>
        </w:rPr>
        <w:t xml:space="preserve">6 </w:t>
      </w:r>
      <w:r w:rsidRPr="00662015">
        <w:rPr>
          <w:rFonts w:ascii="Tahoma" w:hAnsi="Tahoma" w:cs="Tahoma"/>
          <w:sz w:val="20"/>
          <w:szCs w:val="20"/>
        </w:rPr>
        <w:t>infographics/ data visualizations</w:t>
      </w:r>
      <w:r w:rsidR="002A2151" w:rsidRPr="00662015">
        <w:rPr>
          <w:rFonts w:ascii="Tahoma" w:hAnsi="Tahoma" w:cs="Tahoma"/>
          <w:sz w:val="20"/>
          <w:szCs w:val="20"/>
        </w:rPr>
        <w:t>/ illustrations</w:t>
      </w:r>
      <w:r w:rsidR="00662015">
        <w:rPr>
          <w:rFonts w:ascii="Tahoma" w:hAnsi="Tahoma" w:cs="Tahoma"/>
          <w:sz w:val="20"/>
          <w:szCs w:val="20"/>
        </w:rPr>
        <w:t xml:space="preserve"> </w:t>
      </w:r>
      <w:r w:rsidRPr="00662015">
        <w:rPr>
          <w:rFonts w:ascii="Tahoma" w:hAnsi="Tahoma" w:cs="Tahoma"/>
          <w:sz w:val="20"/>
          <w:szCs w:val="20"/>
        </w:rPr>
        <w:t xml:space="preserve">as a final product. </w:t>
      </w:r>
      <w:r w:rsidR="00BC5E9D" w:rsidRPr="00662015">
        <w:rPr>
          <w:rFonts w:ascii="Tahoma" w:hAnsi="Tahoma" w:cs="Tahoma"/>
          <w:sz w:val="20"/>
          <w:szCs w:val="20"/>
        </w:rPr>
        <w:t xml:space="preserve">Before the </w:t>
      </w:r>
      <w:r w:rsidRPr="00662015">
        <w:rPr>
          <w:rFonts w:ascii="Tahoma" w:hAnsi="Tahoma" w:cs="Tahoma"/>
          <w:sz w:val="20"/>
          <w:szCs w:val="20"/>
        </w:rPr>
        <w:t>development of the final product, Provider will be required</w:t>
      </w:r>
      <w:r w:rsidR="005362D8" w:rsidRPr="00662015">
        <w:rPr>
          <w:rFonts w:ascii="Tahoma" w:hAnsi="Tahoma" w:cs="Tahoma"/>
          <w:sz w:val="20"/>
          <w:szCs w:val="20"/>
        </w:rPr>
        <w:t xml:space="preserve"> to send </w:t>
      </w:r>
      <w:r w:rsidR="00662015" w:rsidRPr="00662015">
        <w:rPr>
          <w:rFonts w:ascii="Tahoma" w:hAnsi="Tahoma" w:cs="Tahoma"/>
          <w:sz w:val="20"/>
          <w:szCs w:val="20"/>
          <w:lang w:val="ka-GE"/>
        </w:rPr>
        <w:t>12</w:t>
      </w:r>
      <w:r w:rsidR="005362D8" w:rsidRPr="00662015">
        <w:rPr>
          <w:rFonts w:ascii="Tahoma" w:hAnsi="Tahoma" w:cs="Tahoma"/>
          <w:sz w:val="20"/>
          <w:szCs w:val="20"/>
        </w:rPr>
        <w:t xml:space="preserve"> draft designs for review</w:t>
      </w:r>
      <w:r w:rsidR="009B67F7" w:rsidRPr="00662015">
        <w:rPr>
          <w:rFonts w:ascii="Tahoma" w:hAnsi="Tahoma" w:cs="Tahoma"/>
          <w:sz w:val="20"/>
          <w:szCs w:val="20"/>
        </w:rPr>
        <w:t xml:space="preserve"> (2 different designs per product)</w:t>
      </w:r>
      <w:r w:rsidR="005362D8" w:rsidRPr="00662015">
        <w:rPr>
          <w:rFonts w:ascii="Tahoma" w:hAnsi="Tahoma" w:cs="Tahoma"/>
          <w:sz w:val="20"/>
          <w:szCs w:val="20"/>
        </w:rPr>
        <w:t xml:space="preserve">. </w:t>
      </w:r>
      <w:r w:rsidRPr="00662015">
        <w:rPr>
          <w:rFonts w:ascii="Tahoma" w:hAnsi="Tahoma" w:cs="Tahoma"/>
          <w:sz w:val="20"/>
          <w:szCs w:val="20"/>
        </w:rPr>
        <w:t xml:space="preserve"> Final submissions would reflect the feedback and inputs gathered</w:t>
      </w:r>
      <w:r w:rsidR="00BC5E9D" w:rsidRPr="00662015">
        <w:rPr>
          <w:rFonts w:ascii="Tahoma" w:hAnsi="Tahoma" w:cs="Tahoma"/>
          <w:sz w:val="20"/>
          <w:szCs w:val="20"/>
        </w:rPr>
        <w:t xml:space="preserve"> from the Council of Europe.</w:t>
      </w:r>
      <w:r w:rsidRPr="00662015">
        <w:rPr>
          <w:rFonts w:ascii="Tahoma" w:hAnsi="Tahoma" w:cs="Tahoma"/>
          <w:sz w:val="20"/>
          <w:szCs w:val="20"/>
        </w:rPr>
        <w:t xml:space="preserve"> </w:t>
      </w:r>
      <w:r w:rsidR="00BC5E9D" w:rsidRPr="00662015">
        <w:rPr>
          <w:rFonts w:ascii="Tahoma" w:hAnsi="Tahoma" w:cs="Tahoma"/>
          <w:sz w:val="20"/>
          <w:szCs w:val="20"/>
        </w:rPr>
        <w:t>Final f</w:t>
      </w:r>
      <w:r w:rsidRPr="00662015">
        <w:rPr>
          <w:rFonts w:ascii="Tahoma" w:hAnsi="Tahoma" w:cs="Tahoma"/>
          <w:sz w:val="20"/>
          <w:szCs w:val="20"/>
        </w:rPr>
        <w:t xml:space="preserve">ile formats could include pdf, </w:t>
      </w:r>
      <w:proofErr w:type="spellStart"/>
      <w:r w:rsidRPr="00662015">
        <w:rPr>
          <w:rFonts w:ascii="Tahoma" w:hAnsi="Tahoma" w:cs="Tahoma"/>
          <w:sz w:val="20"/>
          <w:szCs w:val="20"/>
        </w:rPr>
        <w:t>png</w:t>
      </w:r>
      <w:proofErr w:type="spellEnd"/>
      <w:r w:rsidRPr="00662015">
        <w:rPr>
          <w:rFonts w:ascii="Tahoma" w:hAnsi="Tahoma" w:cs="Tahoma"/>
          <w:sz w:val="20"/>
          <w:szCs w:val="20"/>
        </w:rPr>
        <w:t xml:space="preserve">, jpg, </w:t>
      </w:r>
      <w:proofErr w:type="gramStart"/>
      <w:r w:rsidRPr="00662015">
        <w:rPr>
          <w:rFonts w:ascii="Tahoma" w:hAnsi="Tahoma" w:cs="Tahoma"/>
          <w:sz w:val="20"/>
          <w:szCs w:val="20"/>
        </w:rPr>
        <w:t>gif</w:t>
      </w:r>
      <w:proofErr w:type="gramEnd"/>
      <w:r w:rsidRPr="00662015">
        <w:rPr>
          <w:rFonts w:ascii="Tahoma" w:hAnsi="Tahoma" w:cs="Tahoma"/>
          <w:sz w:val="20"/>
          <w:szCs w:val="20"/>
        </w:rPr>
        <w:t xml:space="preserve"> or other vector file formats.  Production of infographics/data visualisation</w:t>
      </w:r>
      <w:r w:rsidR="002A2151" w:rsidRPr="00662015">
        <w:rPr>
          <w:rFonts w:ascii="Tahoma" w:hAnsi="Tahoma" w:cs="Tahoma"/>
          <w:sz w:val="20"/>
          <w:szCs w:val="20"/>
        </w:rPr>
        <w:t>/illustrations</w:t>
      </w:r>
      <w:r w:rsidRPr="00662015">
        <w:rPr>
          <w:rFonts w:ascii="Tahoma" w:hAnsi="Tahoma" w:cs="Tahoma"/>
          <w:sz w:val="20"/>
          <w:szCs w:val="20"/>
        </w:rPr>
        <w:t xml:space="preserve"> will be done in English and in Georgian. </w:t>
      </w:r>
    </w:p>
    <w:p w14:paraId="40C2C0F4" w14:textId="77777777" w:rsidR="002C5790" w:rsidRPr="00662015" w:rsidRDefault="002C5790" w:rsidP="003E0A41">
      <w:pPr>
        <w:spacing w:line="276" w:lineRule="auto"/>
        <w:jc w:val="both"/>
        <w:rPr>
          <w:rFonts w:ascii="Tahoma" w:hAnsi="Tahoma" w:cs="Tahoma"/>
          <w:sz w:val="20"/>
          <w:szCs w:val="20"/>
        </w:rPr>
      </w:pPr>
    </w:p>
    <w:p w14:paraId="7C9A6857" w14:textId="1EF11070" w:rsidR="002C5790" w:rsidRPr="00662015" w:rsidRDefault="002C5790" w:rsidP="003E0A41">
      <w:pPr>
        <w:spacing w:line="276" w:lineRule="auto"/>
        <w:jc w:val="both"/>
        <w:rPr>
          <w:rFonts w:ascii="Tahoma" w:hAnsi="Tahoma" w:cs="Tahoma"/>
          <w:sz w:val="20"/>
          <w:szCs w:val="20"/>
        </w:rPr>
      </w:pPr>
      <w:r w:rsidRPr="00662015">
        <w:rPr>
          <w:rFonts w:ascii="Tahoma" w:hAnsi="Tahoma" w:cs="Tahoma"/>
          <w:sz w:val="20"/>
          <w:szCs w:val="20"/>
        </w:rPr>
        <w:t>The provider is requested to showcase the main results of the end-line survey by developing infographics/data visualisation</w:t>
      </w:r>
      <w:r w:rsidR="002A2151" w:rsidRPr="00662015">
        <w:rPr>
          <w:rFonts w:ascii="Tahoma" w:hAnsi="Tahoma" w:cs="Tahoma"/>
          <w:sz w:val="20"/>
          <w:szCs w:val="20"/>
        </w:rPr>
        <w:t>/illustrations</w:t>
      </w:r>
      <w:r w:rsidRPr="00662015">
        <w:rPr>
          <w:rFonts w:ascii="Tahoma" w:hAnsi="Tahoma" w:cs="Tahoma"/>
          <w:sz w:val="20"/>
          <w:szCs w:val="20"/>
        </w:rPr>
        <w:t xml:space="preserve"> while giving the main information/data and supporting messages and ensuring that the overall design is readable, consistent, </w:t>
      </w:r>
      <w:proofErr w:type="gramStart"/>
      <w:r w:rsidRPr="00662015">
        <w:rPr>
          <w:rFonts w:ascii="Tahoma" w:hAnsi="Tahoma" w:cs="Tahoma"/>
          <w:sz w:val="20"/>
          <w:szCs w:val="20"/>
        </w:rPr>
        <w:t>logical</w:t>
      </w:r>
      <w:proofErr w:type="gramEnd"/>
      <w:r w:rsidRPr="00662015">
        <w:rPr>
          <w:rFonts w:ascii="Tahoma" w:hAnsi="Tahoma" w:cs="Tahoma"/>
          <w:sz w:val="20"/>
          <w:szCs w:val="20"/>
        </w:rPr>
        <w:t xml:space="preserve"> and visually engaging to a non-technical audience.  </w:t>
      </w:r>
    </w:p>
    <w:p w14:paraId="049E2725" w14:textId="77777777" w:rsidR="00E55F69" w:rsidRPr="00662015" w:rsidRDefault="00E55F69" w:rsidP="003E0A41">
      <w:pPr>
        <w:spacing w:line="276" w:lineRule="auto"/>
        <w:jc w:val="both"/>
        <w:rPr>
          <w:rFonts w:ascii="Tahoma" w:hAnsi="Tahoma" w:cs="Tahoma"/>
          <w:sz w:val="20"/>
          <w:szCs w:val="20"/>
        </w:rPr>
      </w:pPr>
    </w:p>
    <w:p w14:paraId="7D2E192F" w14:textId="3C62A67B" w:rsidR="003E0A41" w:rsidRPr="00662015" w:rsidRDefault="00681751" w:rsidP="003E0A41">
      <w:pPr>
        <w:spacing w:line="276" w:lineRule="auto"/>
        <w:jc w:val="both"/>
        <w:rPr>
          <w:rFonts w:ascii="Tahoma" w:hAnsi="Tahoma" w:cs="Tahoma"/>
          <w:sz w:val="20"/>
          <w:szCs w:val="20"/>
        </w:rPr>
      </w:pPr>
      <w:r w:rsidRPr="00662015">
        <w:rPr>
          <w:rFonts w:ascii="Tahoma" w:hAnsi="Tahoma" w:cs="Tahoma"/>
          <w:sz w:val="20"/>
          <w:szCs w:val="20"/>
        </w:rPr>
        <w:t>P</w:t>
      </w:r>
      <w:r w:rsidR="00E55F69" w:rsidRPr="00662015">
        <w:rPr>
          <w:rFonts w:ascii="Tahoma" w:hAnsi="Tahoma" w:cs="Tahoma"/>
          <w:sz w:val="20"/>
          <w:szCs w:val="20"/>
        </w:rPr>
        <w:t>rices indicated below are final and not subject to review, throughout the duration of the contract</w:t>
      </w:r>
      <w:r w:rsidR="003E0A41" w:rsidRPr="00662015">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6352684F"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002C5790">
        <w:rPr>
          <w:rFonts w:ascii="Tahoma" w:hAnsi="Tahoma" w:cs="Tahoma"/>
          <w:color w:val="000000"/>
          <w:sz w:val="20"/>
          <w:szCs w:val="20"/>
          <w:lang w:eastAsia="en-US"/>
        </w:rPr>
        <w:t xml:space="preserve">GEL </w:t>
      </w:r>
      <w:r w:rsidRPr="00EA2362">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008041EC" w:rsidRPr="002C5790">
        <w:rPr>
          <w:rFonts w:ascii="Tahoma" w:hAnsi="Tahoma" w:cs="Tahoma"/>
          <w:b/>
          <w:color w:val="000000"/>
          <w:sz w:val="20"/>
          <w:szCs w:val="20"/>
          <w:u w:val="single"/>
          <w:lang w:eastAsia="en-US"/>
        </w:rPr>
        <w:t>T</w:t>
      </w:r>
      <w:r w:rsidRPr="002C5790">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6A1FFC69" w:rsidR="006A1C42" w:rsidRPr="00EA2362" w:rsidRDefault="006A1C42" w:rsidP="00375BEA">
      <w:pPr>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For the VAT regime to be mentioned on the invoice, please refer to Section B below.</w:t>
      </w: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3B444F66" w:rsidR="00261462" w:rsidRPr="00375BEA" w:rsidRDefault="00C025B1"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18"/>
          <w:szCs w:val="18"/>
          <w:highlight w:val="yellow"/>
          <w:lang w:eastAsia="en-US"/>
        </w:rPr>
      </w:pPr>
      <w:r w:rsidRPr="00375BEA">
        <w:rPr>
          <w:color w:val="FF0000"/>
          <w:sz w:val="18"/>
          <w:szCs w:val="18"/>
        </w:rPr>
        <w:t>Providers shall indicate their proposed fees</w:t>
      </w:r>
      <w:r w:rsidRPr="00375BEA" w:rsidDel="00C025B1">
        <w:rPr>
          <w:rFonts w:ascii="Tahoma" w:hAnsi="Tahoma" w:cs="Tahoma"/>
          <w:color w:val="FF0000"/>
          <w:sz w:val="16"/>
          <w:szCs w:val="16"/>
        </w:rPr>
        <w:t xml:space="preserve"> </w:t>
      </w:r>
      <w:r w:rsidR="00261462" w:rsidRPr="00375BEA">
        <w:rPr>
          <w:rFonts w:ascii="Tahoma" w:hAnsi="Tahoma" w:cs="Tahoma"/>
          <w:color w:val="FF0000"/>
          <w:sz w:val="18"/>
          <w:szCs w:val="18"/>
        </w:rPr>
        <w:t>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rPr>
        <mc:AlternateContent>
          <mc:Choice Requires="wps">
            <w:drawing>
              <wp:anchor distT="0" distB="0" distL="114300" distR="114300" simplePos="0" relativeHeight="251658241" behindDoc="0" locked="1" layoutInCell="1" allowOverlap="1" wp14:anchorId="49146A1D" wp14:editId="37F51849">
                <wp:simplePos x="0" y="0"/>
                <wp:positionH relativeFrom="column">
                  <wp:posOffset>4438650</wp:posOffset>
                </wp:positionH>
                <wp:positionV relativeFrom="paragraph">
                  <wp:posOffset>3175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5240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9.5pt;margin-top:.2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" adj="3973" strokecolor="red">
                <o:lock v:ext="edit" aspectratio="t"/>
                <v:textbox style="layout-flow:vertical-ideographic"/>
                <w10:anchorlock/>
              </v:shape>
            </w:pict>
          </mc:Fallback>
        </mc:AlternateContent>
      </w:r>
    </w:p>
    <w:tbl>
      <w:tblPr>
        <w:tblW w:w="977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432"/>
      </w:tblGrid>
      <w:tr w:rsidR="00261462" w:rsidRPr="00EA2362" w14:paraId="0166D4C8" w14:textId="77777777" w:rsidTr="00375BEA">
        <w:trPr>
          <w:trHeight w:val="688"/>
          <w:jc w:val="center"/>
        </w:trPr>
        <w:tc>
          <w:tcPr>
            <w:tcW w:w="5606" w:type="dxa"/>
            <w:shd w:val="clear" w:color="auto" w:fill="DBE5F1" w:themeFill="accent1" w:themeFillTint="33"/>
            <w:vAlign w:val="center"/>
          </w:tcPr>
          <w:p w14:paraId="7C25DC9A" w14:textId="77777777" w:rsidR="00375BEA"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Deliverables</w:t>
            </w:r>
          </w:p>
          <w:p w14:paraId="54CCB511" w14:textId="5F7DE778"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370" w:type="dxa"/>
            <w:shd w:val="clear" w:color="auto" w:fill="DBE5F1" w:themeFill="accent1" w:themeFillTint="33"/>
            <w:vAlign w:val="center"/>
          </w:tcPr>
          <w:p w14:paraId="4C4B2597"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Deadline for</w:t>
            </w:r>
          </w:p>
          <w:p w14:paraId="79EDF89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rFonts w:ascii="Tahoma" w:hAnsi="Tahoma" w:cs="Tahoma"/>
                <w:b/>
                <w:sz w:val="18"/>
                <w:szCs w:val="18"/>
                <w:lang w:eastAsia="en-US"/>
              </w:rPr>
              <w:t xml:space="preserve">delivery </w:t>
            </w:r>
            <w:r w:rsidRPr="00EA2362">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261462" w:rsidRPr="00EA2362" w:rsidRDefault="00261462" w:rsidP="004845C7">
            <w:pPr>
              <w:tabs>
                <w:tab w:val="left" w:pos="-99"/>
              </w:tabs>
              <w:spacing w:line="276" w:lineRule="auto"/>
              <w:ind w:right="-140" w:hanging="99"/>
              <w:jc w:val="center"/>
              <w:rPr>
                <w:rFonts w:ascii="Tahoma" w:hAnsi="Tahoma" w:cs="Tahoma"/>
                <w:b/>
                <w:sz w:val="18"/>
                <w:szCs w:val="18"/>
                <w:lang w:eastAsia="en-US"/>
              </w:rPr>
            </w:pPr>
            <w:r w:rsidRPr="00EA2362">
              <w:rPr>
                <w:rFonts w:ascii="Tahoma" w:hAnsi="Tahoma" w:cs="Tahoma"/>
                <w:b/>
                <w:sz w:val="18"/>
                <w:szCs w:val="18"/>
                <w:lang w:eastAsia="en-US"/>
              </w:rPr>
              <w:t>Fees</w:t>
            </w:r>
          </w:p>
          <w:p w14:paraId="23C22AD4" w14:textId="77777777" w:rsidR="00261462" w:rsidRPr="00EA2362" w:rsidRDefault="00261462" w:rsidP="00261462">
            <w:pPr>
              <w:tabs>
                <w:tab w:val="left" w:pos="-139"/>
              </w:tabs>
              <w:spacing w:line="276" w:lineRule="auto"/>
              <w:ind w:right="-140"/>
              <w:jc w:val="center"/>
              <w:rPr>
                <w:rFonts w:ascii="Tahoma" w:hAnsi="Tahoma" w:cs="Tahoma"/>
                <w:b/>
                <w:sz w:val="18"/>
                <w:szCs w:val="18"/>
                <w:lang w:eastAsia="en-US"/>
              </w:rPr>
            </w:pPr>
            <w:r w:rsidRPr="00EA2362">
              <w:rPr>
                <w:b/>
                <w:sz w:val="18"/>
                <w:szCs w:val="18"/>
                <w:lang w:eastAsia="en-US"/>
              </w:rPr>
              <w:t>▼</w:t>
            </w:r>
          </w:p>
        </w:tc>
        <w:tc>
          <w:tcPr>
            <w:tcW w:w="1432" w:type="dxa"/>
            <w:shd w:val="clear" w:color="auto" w:fill="DBE5F1" w:themeFill="accent1" w:themeFillTint="33"/>
            <w:vAlign w:val="center"/>
          </w:tcPr>
          <w:p w14:paraId="68D941BF" w14:textId="77777777" w:rsidR="00375BEA" w:rsidRPr="00DC4963" w:rsidRDefault="00261462" w:rsidP="00375BEA">
            <w:pPr>
              <w:tabs>
                <w:tab w:val="left" w:pos="-139"/>
              </w:tabs>
              <w:spacing w:line="276" w:lineRule="auto"/>
              <w:ind w:left="-193" w:right="-140" w:firstLine="79"/>
              <w:jc w:val="center"/>
              <w:rPr>
                <w:rFonts w:ascii="Tahoma" w:hAnsi="Tahoma" w:cs="Tahoma"/>
                <w:b/>
                <w:sz w:val="18"/>
                <w:szCs w:val="18"/>
                <w:lang w:eastAsia="en-US"/>
              </w:rPr>
            </w:pPr>
            <w:r w:rsidRPr="00DC4963">
              <w:rPr>
                <w:rFonts w:ascii="Tahoma" w:hAnsi="Tahoma" w:cs="Tahoma"/>
                <w:b/>
                <w:sz w:val="18"/>
                <w:szCs w:val="18"/>
                <w:lang w:eastAsia="en-US"/>
              </w:rPr>
              <w:t>Exclusion level</w:t>
            </w:r>
          </w:p>
          <w:p w14:paraId="58B70C7C" w14:textId="63C71E10" w:rsidR="00261462" w:rsidRPr="00DC4963" w:rsidRDefault="00261462" w:rsidP="00375BEA">
            <w:pPr>
              <w:tabs>
                <w:tab w:val="left" w:pos="-139"/>
              </w:tabs>
              <w:spacing w:line="276" w:lineRule="auto"/>
              <w:ind w:left="-193" w:right="-140" w:firstLine="79"/>
              <w:jc w:val="center"/>
              <w:rPr>
                <w:rFonts w:ascii="Tahoma" w:hAnsi="Tahoma" w:cs="Tahoma"/>
                <w:b/>
                <w:sz w:val="18"/>
                <w:szCs w:val="18"/>
                <w:lang w:eastAsia="en-US"/>
              </w:rPr>
            </w:pPr>
            <w:r w:rsidRPr="00DC4963">
              <w:rPr>
                <w:b/>
                <w:sz w:val="18"/>
                <w:szCs w:val="18"/>
                <w:lang w:eastAsia="en-US"/>
              </w:rPr>
              <w:t>▼</w:t>
            </w:r>
          </w:p>
        </w:tc>
      </w:tr>
      <w:tr w:rsidR="00BC5E9D" w:rsidRPr="00EA2362" w14:paraId="1FA8FA18" w14:textId="77777777" w:rsidTr="00375BEA">
        <w:trPr>
          <w:trHeight w:val="432"/>
          <w:jc w:val="center"/>
        </w:trPr>
        <w:tc>
          <w:tcPr>
            <w:tcW w:w="5606" w:type="dxa"/>
            <w:shd w:val="clear" w:color="auto" w:fill="F2F2F2" w:themeFill="background1" w:themeFillShade="F2"/>
            <w:vAlign w:val="center"/>
          </w:tcPr>
          <w:p w14:paraId="78A87771" w14:textId="21214528" w:rsidR="00BC5E9D" w:rsidRPr="00662015" w:rsidRDefault="00BC5E9D" w:rsidP="00261462">
            <w:pPr>
              <w:tabs>
                <w:tab w:val="left" w:pos="-139"/>
              </w:tabs>
              <w:spacing w:line="276" w:lineRule="auto"/>
              <w:ind w:right="-140"/>
              <w:jc w:val="center"/>
              <w:rPr>
                <w:rFonts w:ascii="Tahoma" w:hAnsi="Tahoma" w:cs="Tahoma"/>
                <w:sz w:val="18"/>
                <w:szCs w:val="18"/>
                <w:lang w:eastAsia="en-US"/>
              </w:rPr>
            </w:pPr>
            <w:r w:rsidRPr="00662015">
              <w:rPr>
                <w:rFonts w:ascii="Tahoma" w:hAnsi="Tahoma" w:cs="Tahoma"/>
                <w:sz w:val="18"/>
                <w:szCs w:val="18"/>
                <w:lang w:eastAsia="en-US"/>
              </w:rPr>
              <w:t xml:space="preserve">Provide </w:t>
            </w:r>
            <w:r w:rsidR="005D6299" w:rsidRPr="00662015">
              <w:rPr>
                <w:rFonts w:ascii="Tahoma" w:hAnsi="Tahoma" w:cs="Tahoma"/>
                <w:sz w:val="18"/>
                <w:szCs w:val="18"/>
                <w:lang w:eastAsia="en-US"/>
              </w:rPr>
              <w:t>2 different draft designs per topic (</w:t>
            </w:r>
            <w:r w:rsidR="00662015" w:rsidRPr="00662015">
              <w:rPr>
                <w:rFonts w:ascii="Tahoma" w:hAnsi="Tahoma" w:cs="Tahoma"/>
                <w:sz w:val="18"/>
                <w:szCs w:val="18"/>
                <w:lang w:val="ka-GE" w:eastAsia="en-US"/>
              </w:rPr>
              <w:t>12</w:t>
            </w:r>
            <w:r w:rsidR="005D6299" w:rsidRPr="00662015">
              <w:rPr>
                <w:rFonts w:ascii="Tahoma" w:hAnsi="Tahoma" w:cs="Tahoma"/>
                <w:sz w:val="18"/>
                <w:szCs w:val="18"/>
                <w:lang w:eastAsia="en-US"/>
              </w:rPr>
              <w:t xml:space="preserve"> in total)</w:t>
            </w:r>
            <w:r w:rsidRPr="00662015">
              <w:rPr>
                <w:rFonts w:ascii="Tahoma" w:hAnsi="Tahoma" w:cs="Tahoma"/>
                <w:sz w:val="18"/>
                <w:szCs w:val="18"/>
                <w:lang w:eastAsia="en-US"/>
              </w:rPr>
              <w:t xml:space="preserve"> of the infographics/data visualisation</w:t>
            </w:r>
            <w:r w:rsidR="002A2151" w:rsidRPr="00662015">
              <w:rPr>
                <w:rFonts w:ascii="Tahoma" w:hAnsi="Tahoma" w:cs="Tahoma"/>
                <w:sz w:val="18"/>
                <w:szCs w:val="18"/>
                <w:lang w:eastAsia="en-US"/>
              </w:rPr>
              <w:t>/illustrations</w:t>
            </w:r>
            <w:r w:rsidRPr="00662015">
              <w:rPr>
                <w:rFonts w:ascii="Tahoma" w:hAnsi="Tahoma" w:cs="Tahoma"/>
                <w:sz w:val="18"/>
                <w:szCs w:val="18"/>
                <w:lang w:eastAsia="en-US"/>
              </w:rPr>
              <w:t xml:space="preserve"> </w:t>
            </w:r>
            <w:r w:rsidR="00BF7814" w:rsidRPr="00662015">
              <w:rPr>
                <w:rFonts w:ascii="Tahoma" w:hAnsi="Tahoma" w:cs="Tahoma"/>
                <w:sz w:val="18"/>
                <w:szCs w:val="18"/>
                <w:lang w:eastAsia="en-US"/>
              </w:rPr>
              <w:t xml:space="preserve">in Georgian </w:t>
            </w:r>
            <w:r w:rsidRPr="00662015">
              <w:rPr>
                <w:rFonts w:ascii="Tahoma" w:hAnsi="Tahoma" w:cs="Tahoma"/>
                <w:sz w:val="18"/>
                <w:szCs w:val="18"/>
                <w:lang w:eastAsia="en-US"/>
              </w:rPr>
              <w:t xml:space="preserve">based on the </w:t>
            </w:r>
            <w:r w:rsidRPr="00662015">
              <w:rPr>
                <w:rFonts w:ascii="Tahoma" w:hAnsi="Tahoma" w:cs="Tahoma"/>
                <w:sz w:val="18"/>
                <w:szCs w:val="18"/>
                <w:lang w:eastAsia="en-US"/>
              </w:rPr>
              <w:lastRenderedPageBreak/>
              <w:t>end line survey of the project</w:t>
            </w:r>
            <w:r w:rsidR="005D6299" w:rsidRPr="00662015">
              <w:rPr>
                <w:rFonts w:ascii="Tahoma" w:hAnsi="Tahoma" w:cs="Tahoma"/>
                <w:sz w:val="18"/>
                <w:szCs w:val="18"/>
                <w:lang w:val="ka-GE" w:eastAsia="en-US"/>
              </w:rPr>
              <w:t xml:space="preserve"> </w:t>
            </w:r>
            <w:r w:rsidR="005D6299" w:rsidRPr="00662015">
              <w:rPr>
                <w:rFonts w:ascii="Tahoma" w:hAnsi="Tahoma" w:cs="Tahoma"/>
                <w:sz w:val="18"/>
                <w:szCs w:val="18"/>
                <w:lang w:eastAsia="en-US"/>
              </w:rPr>
              <w:t>on the specific topics to be selected by the Council of Europe Secretariat</w:t>
            </w:r>
            <w:r w:rsidR="00662015">
              <w:rPr>
                <w:rFonts w:ascii="Tahoma" w:hAnsi="Tahoma" w:cs="Tahoma"/>
                <w:sz w:val="18"/>
                <w:szCs w:val="18"/>
                <w:lang w:eastAsia="en-US"/>
              </w:rPr>
              <w:t>.</w:t>
            </w:r>
          </w:p>
          <w:p w14:paraId="34D161CB" w14:textId="77777777" w:rsidR="009B67F7" w:rsidRPr="00662015" w:rsidRDefault="002A2151" w:rsidP="00261462">
            <w:pPr>
              <w:tabs>
                <w:tab w:val="left" w:pos="-139"/>
              </w:tabs>
              <w:spacing w:line="276" w:lineRule="auto"/>
              <w:ind w:right="-140"/>
              <w:jc w:val="center"/>
              <w:rPr>
                <w:rFonts w:ascii="Tahoma" w:hAnsi="Tahoma" w:cs="Tahoma"/>
                <w:sz w:val="18"/>
                <w:szCs w:val="18"/>
                <w:lang w:eastAsia="en-US"/>
              </w:rPr>
            </w:pPr>
            <w:r w:rsidRPr="00662015">
              <w:rPr>
                <w:rFonts w:ascii="Tahoma" w:hAnsi="Tahoma" w:cs="Tahoma"/>
                <w:sz w:val="18"/>
                <w:szCs w:val="18"/>
                <w:lang w:eastAsia="en-US"/>
              </w:rPr>
              <w:t xml:space="preserve">Service providers are requested to send </w:t>
            </w:r>
            <w:r w:rsidR="009B67F7" w:rsidRPr="00662015">
              <w:rPr>
                <w:rFonts w:ascii="Tahoma" w:hAnsi="Tahoma" w:cs="Tahoma"/>
                <w:sz w:val="18"/>
                <w:szCs w:val="18"/>
                <w:lang w:eastAsia="en-US"/>
              </w:rPr>
              <w:t xml:space="preserve">draft designs which include </w:t>
            </w:r>
          </w:p>
          <w:p w14:paraId="3EE35DA8" w14:textId="087F4B34" w:rsidR="002A2151" w:rsidRPr="00662015" w:rsidRDefault="002A2151" w:rsidP="00261462">
            <w:pPr>
              <w:tabs>
                <w:tab w:val="left" w:pos="-139"/>
              </w:tabs>
              <w:spacing w:line="276" w:lineRule="auto"/>
              <w:ind w:right="-140"/>
              <w:jc w:val="center"/>
              <w:rPr>
                <w:rFonts w:ascii="Tahoma" w:hAnsi="Tahoma" w:cs="Tahoma"/>
                <w:sz w:val="18"/>
                <w:szCs w:val="18"/>
                <w:lang w:eastAsia="en-US"/>
              </w:rPr>
            </w:pPr>
            <w:r w:rsidRPr="00662015">
              <w:rPr>
                <w:rFonts w:ascii="Tahoma" w:hAnsi="Tahoma" w:cs="Tahoma"/>
                <w:sz w:val="18"/>
                <w:szCs w:val="18"/>
                <w:lang w:eastAsia="en-US"/>
              </w:rPr>
              <w:t xml:space="preserve">at least </w:t>
            </w:r>
            <w:r w:rsidR="00662015" w:rsidRPr="00662015">
              <w:rPr>
                <w:rFonts w:ascii="Tahoma" w:hAnsi="Tahoma" w:cs="Tahoma"/>
                <w:sz w:val="18"/>
                <w:szCs w:val="18"/>
                <w:lang w:val="ka-GE" w:eastAsia="en-US"/>
              </w:rPr>
              <w:t>4</w:t>
            </w:r>
            <w:r w:rsidRPr="00662015">
              <w:rPr>
                <w:rFonts w:ascii="Tahoma" w:hAnsi="Tahoma" w:cs="Tahoma"/>
                <w:sz w:val="18"/>
                <w:szCs w:val="18"/>
                <w:lang w:eastAsia="en-US"/>
              </w:rPr>
              <w:t xml:space="preserve"> infographics</w:t>
            </w:r>
            <w:r w:rsidR="009B67F7" w:rsidRPr="00662015">
              <w:rPr>
                <w:rFonts w:ascii="Tahoma" w:hAnsi="Tahoma" w:cs="Tahoma"/>
                <w:sz w:val="18"/>
                <w:szCs w:val="18"/>
                <w:lang w:eastAsia="en-US"/>
              </w:rPr>
              <w:t xml:space="preserve">, </w:t>
            </w:r>
            <w:r w:rsidR="00662015" w:rsidRPr="00662015">
              <w:rPr>
                <w:rFonts w:ascii="Tahoma" w:hAnsi="Tahoma" w:cs="Tahoma"/>
                <w:sz w:val="18"/>
                <w:szCs w:val="18"/>
                <w:lang w:val="ka-GE" w:eastAsia="en-US"/>
              </w:rPr>
              <w:t>4</w:t>
            </w:r>
            <w:r w:rsidRPr="00662015">
              <w:rPr>
                <w:rFonts w:ascii="Tahoma" w:hAnsi="Tahoma" w:cs="Tahoma"/>
                <w:sz w:val="18"/>
                <w:szCs w:val="18"/>
                <w:lang w:eastAsia="en-US"/>
              </w:rPr>
              <w:t xml:space="preserve"> illustrations and </w:t>
            </w:r>
            <w:r w:rsidR="00662015" w:rsidRPr="00662015">
              <w:rPr>
                <w:rFonts w:ascii="Tahoma" w:hAnsi="Tahoma" w:cs="Tahoma"/>
                <w:sz w:val="18"/>
                <w:szCs w:val="18"/>
                <w:lang w:val="ka-GE" w:eastAsia="en-US"/>
              </w:rPr>
              <w:t>4</w:t>
            </w:r>
            <w:r w:rsidRPr="00662015">
              <w:rPr>
                <w:rFonts w:ascii="Tahoma" w:hAnsi="Tahoma" w:cs="Tahoma"/>
                <w:sz w:val="18"/>
                <w:szCs w:val="18"/>
                <w:lang w:eastAsia="en-US"/>
              </w:rPr>
              <w:t xml:space="preserve"> posters. </w:t>
            </w:r>
          </w:p>
        </w:tc>
        <w:tc>
          <w:tcPr>
            <w:tcW w:w="1370" w:type="dxa"/>
            <w:tcBorders>
              <w:right w:val="single" w:sz="2" w:space="0" w:color="FF0000"/>
            </w:tcBorders>
            <w:shd w:val="clear" w:color="auto" w:fill="F2F2F2" w:themeFill="background1" w:themeFillShade="F2"/>
            <w:vAlign w:val="center"/>
          </w:tcPr>
          <w:p w14:paraId="338CDE55" w14:textId="305863B1" w:rsidR="00BC5E9D" w:rsidRPr="00662015" w:rsidRDefault="005D6299" w:rsidP="00261462">
            <w:pPr>
              <w:tabs>
                <w:tab w:val="left" w:pos="-139"/>
              </w:tabs>
              <w:spacing w:line="276" w:lineRule="auto"/>
              <w:ind w:right="-140"/>
              <w:jc w:val="center"/>
              <w:rPr>
                <w:rFonts w:ascii="Tahoma" w:hAnsi="Tahoma" w:cs="Tahoma"/>
                <w:sz w:val="18"/>
                <w:szCs w:val="18"/>
                <w:highlight w:val="cyan"/>
                <w:lang w:eastAsia="en-US"/>
              </w:rPr>
            </w:pPr>
            <w:r w:rsidRPr="00662015">
              <w:rPr>
                <w:rFonts w:ascii="Tahoma" w:hAnsi="Tahoma" w:cs="Tahoma"/>
                <w:sz w:val="18"/>
                <w:szCs w:val="18"/>
                <w:lang w:val="ka-GE" w:eastAsia="en-US"/>
              </w:rPr>
              <w:lastRenderedPageBreak/>
              <w:t>8</w:t>
            </w:r>
            <w:r w:rsidR="00662015">
              <w:rPr>
                <w:rFonts w:ascii="Tahoma" w:hAnsi="Tahoma" w:cs="Tahoma"/>
                <w:sz w:val="18"/>
                <w:szCs w:val="18"/>
                <w:lang w:val="en-US" w:eastAsia="en-US"/>
              </w:rPr>
              <w:t xml:space="preserve"> </w:t>
            </w:r>
            <w:r w:rsidR="00BC5E9D" w:rsidRPr="00662015">
              <w:rPr>
                <w:rFonts w:ascii="Tahoma" w:hAnsi="Tahoma" w:cs="Tahoma"/>
                <w:sz w:val="18"/>
                <w:szCs w:val="18"/>
                <w:lang w:eastAsia="en-US"/>
              </w:rPr>
              <w:t>February 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E3A36B9" w14:textId="77777777" w:rsidR="00BC5E9D" w:rsidRPr="00662015" w:rsidRDefault="00BC5E9D" w:rsidP="00261462">
            <w:pPr>
              <w:tabs>
                <w:tab w:val="left" w:pos="-139"/>
              </w:tabs>
              <w:spacing w:line="276" w:lineRule="auto"/>
              <w:ind w:right="-140"/>
              <w:jc w:val="center"/>
              <w:rPr>
                <w:rFonts w:ascii="Tahoma" w:hAnsi="Tahoma" w:cs="Tahoma"/>
                <w:sz w:val="18"/>
                <w:szCs w:val="18"/>
                <w:highlight w:val="yellow"/>
                <w:lang w:eastAsia="en-US"/>
              </w:rPr>
            </w:pPr>
          </w:p>
        </w:tc>
        <w:tc>
          <w:tcPr>
            <w:tcW w:w="1432" w:type="dxa"/>
            <w:tcBorders>
              <w:left w:val="single" w:sz="2" w:space="0" w:color="FF0000"/>
            </w:tcBorders>
            <w:shd w:val="clear" w:color="auto" w:fill="F2F2F2" w:themeFill="background1" w:themeFillShade="F2"/>
            <w:vAlign w:val="center"/>
          </w:tcPr>
          <w:p w14:paraId="5A523ADC" w14:textId="5D48FB13" w:rsidR="00BC5E9D" w:rsidRPr="00662015" w:rsidRDefault="009B67F7" w:rsidP="00261462">
            <w:pPr>
              <w:tabs>
                <w:tab w:val="left" w:pos="-139"/>
              </w:tabs>
              <w:spacing w:line="276" w:lineRule="auto"/>
              <w:ind w:right="-140"/>
              <w:jc w:val="center"/>
              <w:rPr>
                <w:rFonts w:ascii="Tahoma" w:hAnsi="Tahoma" w:cs="Tahoma"/>
                <w:sz w:val="18"/>
                <w:szCs w:val="18"/>
                <w:lang w:eastAsia="en-US"/>
              </w:rPr>
            </w:pPr>
            <w:r w:rsidRPr="00662015">
              <w:rPr>
                <w:rFonts w:ascii="Tahoma" w:hAnsi="Tahoma" w:cs="Tahoma"/>
                <w:sz w:val="18"/>
                <w:szCs w:val="18"/>
                <w:lang w:val="en-US" w:eastAsia="en-US"/>
              </w:rPr>
              <w:t>4</w:t>
            </w:r>
            <w:r w:rsidR="00DC4963" w:rsidRPr="00662015">
              <w:rPr>
                <w:rFonts w:ascii="Tahoma" w:hAnsi="Tahoma" w:cs="Tahoma"/>
                <w:sz w:val="18"/>
                <w:szCs w:val="18"/>
                <w:lang w:eastAsia="en-US"/>
              </w:rPr>
              <w:t>000 GEL</w:t>
            </w:r>
          </w:p>
        </w:tc>
      </w:tr>
      <w:tr w:rsidR="00261462" w:rsidRPr="00EA2362" w14:paraId="3DA9B33C" w14:textId="77777777" w:rsidTr="00375BEA">
        <w:trPr>
          <w:trHeight w:val="432"/>
          <w:jc w:val="center"/>
        </w:trPr>
        <w:tc>
          <w:tcPr>
            <w:tcW w:w="5606" w:type="dxa"/>
            <w:shd w:val="clear" w:color="auto" w:fill="F2F2F2" w:themeFill="background1" w:themeFillShade="F2"/>
            <w:vAlign w:val="center"/>
          </w:tcPr>
          <w:p w14:paraId="7D39B5B6" w14:textId="7D3EDB85" w:rsidR="00261462" w:rsidRPr="00662015" w:rsidRDefault="00BC5E9D" w:rsidP="00261462">
            <w:pPr>
              <w:tabs>
                <w:tab w:val="left" w:pos="-139"/>
              </w:tabs>
              <w:spacing w:line="276" w:lineRule="auto"/>
              <w:ind w:right="-140"/>
              <w:jc w:val="center"/>
              <w:rPr>
                <w:rFonts w:ascii="Tahoma" w:hAnsi="Tahoma" w:cs="Tahoma"/>
                <w:sz w:val="18"/>
                <w:szCs w:val="18"/>
                <w:lang w:eastAsia="en-US"/>
              </w:rPr>
            </w:pPr>
            <w:r w:rsidRPr="00662015">
              <w:rPr>
                <w:rFonts w:ascii="Tahoma" w:hAnsi="Tahoma" w:cs="Tahoma"/>
                <w:sz w:val="18"/>
                <w:szCs w:val="18"/>
                <w:lang w:eastAsia="en-US"/>
              </w:rPr>
              <w:t xml:space="preserve">Based on the feedback from the Council of Europe, provide </w:t>
            </w:r>
            <w:r w:rsidR="00662015" w:rsidRPr="00662015">
              <w:rPr>
                <w:rFonts w:ascii="Tahoma" w:hAnsi="Tahoma" w:cs="Tahoma"/>
                <w:sz w:val="18"/>
                <w:szCs w:val="18"/>
                <w:lang w:val="ka-GE" w:eastAsia="en-US"/>
              </w:rPr>
              <w:t>6</w:t>
            </w:r>
            <w:r w:rsidRPr="00662015">
              <w:rPr>
                <w:rFonts w:ascii="Tahoma" w:hAnsi="Tahoma" w:cs="Tahoma"/>
                <w:sz w:val="18"/>
                <w:szCs w:val="18"/>
                <w:lang w:eastAsia="en-US"/>
              </w:rPr>
              <w:t xml:space="preserve"> final versions of infographics/data visualisation</w:t>
            </w:r>
            <w:r w:rsidR="002A2151" w:rsidRPr="00662015">
              <w:rPr>
                <w:rFonts w:ascii="Tahoma" w:hAnsi="Tahoma" w:cs="Tahoma"/>
                <w:sz w:val="18"/>
                <w:szCs w:val="18"/>
                <w:lang w:eastAsia="en-US"/>
              </w:rPr>
              <w:t>/illustrations</w:t>
            </w:r>
            <w:r w:rsidR="00BF7814" w:rsidRPr="00662015">
              <w:rPr>
                <w:rFonts w:ascii="Tahoma" w:hAnsi="Tahoma" w:cs="Tahoma"/>
                <w:sz w:val="18"/>
                <w:szCs w:val="18"/>
                <w:lang w:val="ka-GE" w:eastAsia="en-US"/>
              </w:rPr>
              <w:t xml:space="preserve"> </w:t>
            </w:r>
            <w:r w:rsidR="00BF7814" w:rsidRPr="00662015">
              <w:rPr>
                <w:rFonts w:ascii="Tahoma" w:hAnsi="Tahoma" w:cs="Tahoma"/>
                <w:sz w:val="18"/>
                <w:szCs w:val="18"/>
                <w:lang w:val="en-US" w:eastAsia="en-US"/>
              </w:rPr>
              <w:t>in Georgian and the same design files in English as well</w:t>
            </w:r>
            <w:r w:rsidR="009B67F7" w:rsidRPr="00662015">
              <w:rPr>
                <w:rFonts w:ascii="Tahoma" w:hAnsi="Tahoma" w:cs="Tahoma"/>
                <w:sz w:val="18"/>
                <w:szCs w:val="18"/>
                <w:lang w:eastAsia="en-US"/>
              </w:rPr>
              <w:t xml:space="preserve">. In the final list at least </w:t>
            </w:r>
            <w:r w:rsidR="00662015" w:rsidRPr="00662015">
              <w:rPr>
                <w:rFonts w:ascii="Tahoma" w:hAnsi="Tahoma" w:cs="Tahoma"/>
                <w:sz w:val="18"/>
                <w:szCs w:val="18"/>
                <w:lang w:val="ka-GE" w:eastAsia="en-US"/>
              </w:rPr>
              <w:t>2</w:t>
            </w:r>
            <w:r w:rsidR="009B67F7" w:rsidRPr="00662015">
              <w:rPr>
                <w:rFonts w:ascii="Tahoma" w:hAnsi="Tahoma" w:cs="Tahoma"/>
                <w:sz w:val="18"/>
                <w:szCs w:val="18"/>
                <w:lang w:eastAsia="en-US"/>
              </w:rPr>
              <w:t xml:space="preserve"> infographics, </w:t>
            </w:r>
            <w:r w:rsidR="00662015" w:rsidRPr="00662015">
              <w:rPr>
                <w:rFonts w:ascii="Tahoma" w:hAnsi="Tahoma" w:cs="Tahoma"/>
                <w:sz w:val="18"/>
                <w:szCs w:val="18"/>
                <w:lang w:val="ka-GE" w:eastAsia="en-US"/>
              </w:rPr>
              <w:t>2</w:t>
            </w:r>
            <w:r w:rsidR="009B67F7" w:rsidRPr="00662015">
              <w:rPr>
                <w:rFonts w:ascii="Tahoma" w:hAnsi="Tahoma" w:cs="Tahoma"/>
                <w:sz w:val="18"/>
                <w:szCs w:val="18"/>
                <w:lang w:eastAsia="en-US"/>
              </w:rPr>
              <w:t xml:space="preserve"> illustrations and </w:t>
            </w:r>
            <w:r w:rsidR="00662015" w:rsidRPr="00662015">
              <w:rPr>
                <w:rFonts w:ascii="Tahoma" w:hAnsi="Tahoma" w:cs="Tahoma"/>
                <w:sz w:val="18"/>
                <w:szCs w:val="18"/>
                <w:lang w:val="ka-GE" w:eastAsia="en-US"/>
              </w:rPr>
              <w:t>2</w:t>
            </w:r>
            <w:r w:rsidR="009B67F7" w:rsidRPr="00662015">
              <w:rPr>
                <w:rFonts w:ascii="Tahoma" w:hAnsi="Tahoma" w:cs="Tahoma"/>
                <w:sz w:val="18"/>
                <w:szCs w:val="18"/>
                <w:lang w:eastAsia="en-US"/>
              </w:rPr>
              <w:t xml:space="preserve"> posters should be included</w:t>
            </w:r>
            <w:r w:rsidR="009B67F7" w:rsidRPr="00662015">
              <w:rPr>
                <w:rFonts w:ascii="Tahoma" w:hAnsi="Tahoma" w:cs="Tahoma"/>
                <w:sz w:val="18"/>
                <w:szCs w:val="18"/>
                <w:lang w:val="ka-GE" w:eastAsia="en-US"/>
              </w:rPr>
              <w:t xml:space="preserve">. </w:t>
            </w:r>
            <w:r w:rsidR="009B67F7" w:rsidRPr="00662015">
              <w:rPr>
                <w:rFonts w:ascii="Tahoma" w:hAnsi="Tahoma" w:cs="Tahoma"/>
                <w:sz w:val="18"/>
                <w:szCs w:val="18"/>
              </w:rPr>
              <w:t xml:space="preserve">Final file formats could include pdf, </w:t>
            </w:r>
            <w:proofErr w:type="spellStart"/>
            <w:r w:rsidR="009B67F7" w:rsidRPr="00662015">
              <w:rPr>
                <w:rFonts w:ascii="Tahoma" w:hAnsi="Tahoma" w:cs="Tahoma"/>
                <w:sz w:val="18"/>
                <w:szCs w:val="18"/>
              </w:rPr>
              <w:t>png</w:t>
            </w:r>
            <w:proofErr w:type="spellEnd"/>
            <w:r w:rsidR="009B67F7" w:rsidRPr="00662015">
              <w:rPr>
                <w:rFonts w:ascii="Tahoma" w:hAnsi="Tahoma" w:cs="Tahoma"/>
                <w:sz w:val="18"/>
                <w:szCs w:val="18"/>
              </w:rPr>
              <w:t xml:space="preserve">, jpg, </w:t>
            </w:r>
            <w:proofErr w:type="gramStart"/>
            <w:r w:rsidR="009B67F7" w:rsidRPr="00662015">
              <w:rPr>
                <w:rFonts w:ascii="Tahoma" w:hAnsi="Tahoma" w:cs="Tahoma"/>
                <w:sz w:val="18"/>
                <w:szCs w:val="18"/>
              </w:rPr>
              <w:t>gif</w:t>
            </w:r>
            <w:proofErr w:type="gramEnd"/>
            <w:r w:rsidR="009B67F7" w:rsidRPr="00662015">
              <w:rPr>
                <w:rFonts w:ascii="Tahoma" w:hAnsi="Tahoma" w:cs="Tahoma"/>
                <w:sz w:val="18"/>
                <w:szCs w:val="18"/>
              </w:rPr>
              <w:t xml:space="preserve"> or other vector file formats</w:t>
            </w:r>
          </w:p>
        </w:tc>
        <w:tc>
          <w:tcPr>
            <w:tcW w:w="1370" w:type="dxa"/>
            <w:tcBorders>
              <w:right w:val="single" w:sz="2" w:space="0" w:color="FF0000"/>
            </w:tcBorders>
            <w:shd w:val="clear" w:color="auto" w:fill="F2F2F2" w:themeFill="background1" w:themeFillShade="F2"/>
            <w:vAlign w:val="center"/>
          </w:tcPr>
          <w:p w14:paraId="29FD109D" w14:textId="07020D10" w:rsidR="00261462" w:rsidRPr="00662015" w:rsidRDefault="00BC5E9D" w:rsidP="00261462">
            <w:pPr>
              <w:tabs>
                <w:tab w:val="left" w:pos="-139"/>
              </w:tabs>
              <w:spacing w:line="276" w:lineRule="auto"/>
              <w:ind w:right="-140"/>
              <w:jc w:val="center"/>
              <w:rPr>
                <w:rFonts w:ascii="Tahoma" w:hAnsi="Tahoma" w:cs="Tahoma"/>
                <w:sz w:val="18"/>
                <w:szCs w:val="18"/>
                <w:lang w:eastAsia="en-US"/>
              </w:rPr>
            </w:pPr>
            <w:r w:rsidRPr="00662015">
              <w:rPr>
                <w:rFonts w:ascii="Tahoma" w:hAnsi="Tahoma" w:cs="Tahoma"/>
                <w:sz w:val="18"/>
                <w:szCs w:val="18"/>
                <w:lang w:eastAsia="en-US"/>
              </w:rPr>
              <w:t>14 February 2022</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73167F" w14:textId="77777777" w:rsidR="00261462" w:rsidRPr="00662015" w:rsidRDefault="00261462" w:rsidP="00261462">
            <w:pPr>
              <w:tabs>
                <w:tab w:val="left" w:pos="-139"/>
              </w:tabs>
              <w:spacing w:line="276" w:lineRule="auto"/>
              <w:ind w:right="-140"/>
              <w:jc w:val="center"/>
              <w:rPr>
                <w:rFonts w:ascii="Tahoma" w:hAnsi="Tahoma" w:cs="Tahoma"/>
                <w:sz w:val="18"/>
                <w:szCs w:val="18"/>
                <w:highlight w:val="yellow"/>
                <w:lang w:eastAsia="en-US"/>
              </w:rPr>
            </w:pPr>
          </w:p>
        </w:tc>
        <w:tc>
          <w:tcPr>
            <w:tcW w:w="1432" w:type="dxa"/>
            <w:tcBorders>
              <w:left w:val="single" w:sz="2" w:space="0" w:color="FF0000"/>
            </w:tcBorders>
            <w:shd w:val="clear" w:color="auto" w:fill="F2F2F2" w:themeFill="background1" w:themeFillShade="F2"/>
            <w:vAlign w:val="center"/>
          </w:tcPr>
          <w:p w14:paraId="16330093" w14:textId="6F787726" w:rsidR="00261462" w:rsidRPr="00662015" w:rsidRDefault="005D6299" w:rsidP="00261462">
            <w:pPr>
              <w:tabs>
                <w:tab w:val="left" w:pos="-139"/>
              </w:tabs>
              <w:spacing w:line="276" w:lineRule="auto"/>
              <w:ind w:right="-140"/>
              <w:jc w:val="center"/>
              <w:rPr>
                <w:rFonts w:ascii="Tahoma" w:hAnsi="Tahoma" w:cs="Tahoma"/>
                <w:sz w:val="18"/>
                <w:szCs w:val="18"/>
                <w:lang w:eastAsia="en-US"/>
              </w:rPr>
            </w:pPr>
            <w:r w:rsidRPr="00662015">
              <w:rPr>
                <w:rFonts w:ascii="Tahoma" w:hAnsi="Tahoma" w:cs="Tahoma"/>
                <w:sz w:val="18"/>
                <w:szCs w:val="18"/>
                <w:lang w:val="ka-GE" w:eastAsia="en-US"/>
              </w:rPr>
              <w:t>4</w:t>
            </w:r>
            <w:r w:rsidR="00DC4963" w:rsidRPr="00662015">
              <w:rPr>
                <w:rFonts w:ascii="Tahoma" w:hAnsi="Tahoma" w:cs="Tahoma"/>
                <w:sz w:val="18"/>
                <w:szCs w:val="18"/>
                <w:lang w:eastAsia="en-US"/>
              </w:rPr>
              <w:t>000 GEL</w:t>
            </w:r>
          </w:p>
        </w:tc>
      </w:tr>
      <w:tr w:rsidR="00E16839" w:rsidRPr="00EA2362" w14:paraId="1564909A" w14:textId="77777777" w:rsidTr="00375BEA">
        <w:trPr>
          <w:trHeight w:val="432"/>
          <w:jc w:val="center"/>
        </w:trPr>
        <w:tc>
          <w:tcPr>
            <w:tcW w:w="6976" w:type="dxa"/>
            <w:gridSpan w:val="2"/>
            <w:tcBorders>
              <w:right w:val="single" w:sz="2" w:space="0" w:color="FF0000"/>
            </w:tcBorders>
            <w:shd w:val="clear" w:color="auto" w:fill="F2F2F2" w:themeFill="background1" w:themeFillShade="F2"/>
            <w:vAlign w:val="center"/>
          </w:tcPr>
          <w:p w14:paraId="6F353B92" w14:textId="70B453C1" w:rsidR="00E16839" w:rsidRPr="00662015" w:rsidRDefault="00E16839" w:rsidP="00E16839">
            <w:pPr>
              <w:tabs>
                <w:tab w:val="left" w:pos="-139"/>
              </w:tabs>
              <w:spacing w:line="276" w:lineRule="auto"/>
              <w:jc w:val="right"/>
              <w:rPr>
                <w:rFonts w:ascii="Tahoma" w:hAnsi="Tahoma" w:cs="Tahoma"/>
                <w:sz w:val="18"/>
                <w:szCs w:val="18"/>
                <w:lang w:eastAsia="en-US"/>
              </w:rPr>
            </w:pPr>
            <w:r w:rsidRPr="00662015">
              <w:rPr>
                <w:rFonts w:ascii="Tahoma" w:hAnsi="Tahoma" w:cs="Tahoma"/>
                <w:sz w:val="18"/>
                <w:szCs w:val="18"/>
                <w:lang w:eastAsia="en-US"/>
              </w:rPr>
              <w:t xml:space="preserve">TOTAL </w:t>
            </w:r>
            <w:r w:rsidRPr="00662015">
              <w:rPr>
                <w:rFonts w:ascii="Tahoma" w:hAnsi="Tahoma" w:cs="Tahoma"/>
                <w:sz w:val="18"/>
                <w:szCs w:val="18"/>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E16839" w:rsidRPr="00662015" w:rsidRDefault="00E16839" w:rsidP="00261462">
            <w:pPr>
              <w:tabs>
                <w:tab w:val="left" w:pos="-139"/>
              </w:tabs>
              <w:spacing w:line="276" w:lineRule="auto"/>
              <w:ind w:right="-140"/>
              <w:jc w:val="center"/>
              <w:rPr>
                <w:rFonts w:ascii="Tahoma" w:hAnsi="Tahoma" w:cs="Tahoma"/>
                <w:sz w:val="18"/>
                <w:szCs w:val="18"/>
                <w:highlight w:val="yellow"/>
                <w:lang w:eastAsia="en-US"/>
              </w:rPr>
            </w:pPr>
          </w:p>
        </w:tc>
        <w:tc>
          <w:tcPr>
            <w:tcW w:w="1432" w:type="dxa"/>
            <w:tcBorders>
              <w:left w:val="single" w:sz="2" w:space="0" w:color="FF0000"/>
            </w:tcBorders>
            <w:shd w:val="clear" w:color="auto" w:fill="F2F2F2" w:themeFill="background1" w:themeFillShade="F2"/>
            <w:vAlign w:val="center"/>
          </w:tcPr>
          <w:p w14:paraId="42B0D83E" w14:textId="7B7FD421" w:rsidR="00E16839" w:rsidRPr="00662015" w:rsidRDefault="00662015" w:rsidP="00261462">
            <w:pPr>
              <w:tabs>
                <w:tab w:val="left" w:pos="-139"/>
              </w:tabs>
              <w:spacing w:line="276" w:lineRule="auto"/>
              <w:ind w:right="-140"/>
              <w:jc w:val="center"/>
              <w:rPr>
                <w:rFonts w:ascii="Tahoma" w:hAnsi="Tahoma" w:cs="Tahoma"/>
                <w:sz w:val="18"/>
                <w:szCs w:val="18"/>
                <w:lang w:eastAsia="en-US"/>
              </w:rPr>
            </w:pPr>
            <w:r w:rsidRPr="00662015">
              <w:rPr>
                <w:rFonts w:ascii="Tahoma" w:hAnsi="Tahoma" w:cs="Tahoma"/>
                <w:sz w:val="18"/>
                <w:szCs w:val="18"/>
                <w:lang w:val="ka-GE" w:eastAsia="en-US"/>
              </w:rPr>
              <w:t>8</w:t>
            </w:r>
            <w:r w:rsidR="00BC5E9D" w:rsidRPr="00662015">
              <w:rPr>
                <w:rFonts w:ascii="Tahoma" w:hAnsi="Tahoma" w:cs="Tahoma"/>
                <w:sz w:val="18"/>
                <w:szCs w:val="18"/>
                <w:lang w:eastAsia="en-US"/>
              </w:rPr>
              <w:t>000 GEL</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having the authority to represent the </w:t>
      </w:r>
      <w:proofErr w:type="gramStart"/>
      <w:r w:rsidRPr="00EA2362">
        <w:rPr>
          <w:rFonts w:ascii="Tahoma" w:hAnsi="Tahoma" w:cs="Tahoma"/>
          <w:sz w:val="20"/>
          <w:szCs w:val="20"/>
        </w:rPr>
        <w:t>Provider;</w:t>
      </w:r>
      <w:proofErr w:type="gramEnd"/>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Pr="00EA2362">
        <w:rPr>
          <w:rFonts w:ascii="Tahoma" w:hAnsi="Tahoma" w:cs="Tahoma"/>
          <w:sz w:val="20"/>
          <w:szCs w:val="20"/>
        </w:rPr>
        <w:t>latter;</w:t>
      </w:r>
      <w:proofErr w:type="gramEnd"/>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Express consent to any audit or verification that the Council may initiate by any means on the information provided under this </w:t>
      </w:r>
      <w:proofErr w:type="gramStart"/>
      <w:r w:rsidRPr="00EA2362">
        <w:rPr>
          <w:rFonts w:ascii="Tahoma" w:hAnsi="Tahoma" w:cs="Tahoma"/>
          <w:sz w:val="20"/>
          <w:szCs w:val="20"/>
        </w:rPr>
        <w:t>procedure;</w:t>
      </w:r>
      <w:proofErr w:type="gramEnd"/>
    </w:p>
    <w:p w14:paraId="20AFA534" w14:textId="7D7E2FFF"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neither I </w:t>
      </w:r>
      <w:proofErr w:type="gramStart"/>
      <w:r w:rsidRPr="00EA2362">
        <w:rPr>
          <w:rFonts w:ascii="Tahoma" w:hAnsi="Tahoma" w:cs="Tahoma"/>
          <w:sz w:val="20"/>
          <w:szCs w:val="20"/>
        </w:rPr>
        <w:t>or</w:t>
      </w:r>
      <w:proofErr w:type="gramEnd"/>
      <w:r w:rsidRPr="00EA2362">
        <w:rPr>
          <w:rFonts w:ascii="Tahoma" w:hAnsi="Tahoma" w:cs="Tahoma"/>
          <w:sz w:val="20"/>
          <w:szCs w:val="20"/>
        </w:rPr>
        <w:t xml:space="preserve"> the Provider I represent is in any of the situations listed in the exclusion criteria as reproduced in </w:t>
      </w:r>
      <w:r w:rsidR="00B67FAF">
        <w:rPr>
          <w:rFonts w:ascii="Tahoma" w:hAnsi="Tahoma" w:cs="Tahoma"/>
          <w:sz w:val="20"/>
          <w:szCs w:val="20"/>
        </w:rPr>
        <w:t>the Tender File</w:t>
      </w:r>
      <w:r w:rsidRPr="00EA2362">
        <w:rPr>
          <w:rFonts w:ascii="Tahoma" w:hAnsi="Tahoma" w:cs="Tahoma"/>
          <w:sz w:val="20"/>
          <w:szCs w:val="20"/>
        </w:rPr>
        <w:t>;</w:t>
      </w:r>
    </w:p>
    <w:p w14:paraId="77869EB6" w14:textId="6D5D9E6D"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EA2362">
        <w:rPr>
          <w:rFonts w:ascii="Tahoma" w:hAnsi="Tahoma" w:cs="Tahoma"/>
          <w:sz w:val="20"/>
          <w:szCs w:val="20"/>
        </w:rPr>
        <w:t>interest;</w:t>
      </w:r>
      <w:proofErr w:type="gramEnd"/>
    </w:p>
    <w:p w14:paraId="7691415C" w14:textId="7B3C1D4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Pr="00EA2362">
        <w:rPr>
          <w:rFonts w:ascii="Tahoma" w:hAnsi="Tahoma" w:cs="Tahoma"/>
          <w:sz w:val="20"/>
          <w:szCs w:val="20"/>
        </w:rPr>
        <w:t>assimilated;</w:t>
      </w:r>
      <w:proofErr w:type="gramEnd"/>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31F5651F" w:rsidR="009A6460" w:rsidRPr="00375BEA" w:rsidRDefault="009A6460" w:rsidP="00FC7772">
            <w:pPr>
              <w:jc w:val="center"/>
              <w:rPr>
                <w:rFonts w:ascii="Tahoma" w:hAnsi="Tahoma" w:cs="Tahoma"/>
                <w:b/>
                <w:sz w:val="20"/>
                <w:szCs w:val="20"/>
              </w:rPr>
            </w:pPr>
            <w:r w:rsidRPr="00375BEA">
              <w:rPr>
                <w:rFonts w:ascii="Tahoma" w:hAnsi="Tahoma" w:cs="Tahoma"/>
                <w:color w:val="FF0000"/>
                <w:sz w:val="20"/>
                <w:szCs w:val="20"/>
              </w:rPr>
              <w:t xml:space="preserve">The Provider shall </w:t>
            </w:r>
            <w:r w:rsidRPr="00375BEA">
              <w:rPr>
                <w:rFonts w:ascii="Tahoma" w:hAnsi="Tahoma" w:cs="Tahoma"/>
                <w:b/>
                <w:color w:val="FF0000"/>
                <w:sz w:val="20"/>
                <w:szCs w:val="20"/>
              </w:rPr>
              <w:t>fill in this part</w:t>
            </w:r>
            <w:r w:rsidRPr="00375BEA">
              <w:rPr>
                <w:rFonts w:ascii="Tahoma" w:hAnsi="Tahoma" w:cs="Tahoma"/>
                <w:color w:val="FF0000"/>
                <w:sz w:val="20"/>
                <w:szCs w:val="20"/>
              </w:rPr>
              <w:t xml:space="preserve">, </w:t>
            </w:r>
            <w:r w:rsidRPr="00375BEA">
              <w:rPr>
                <w:rFonts w:ascii="Tahoma" w:hAnsi="Tahoma" w:cs="Tahoma"/>
                <w:b/>
                <w:color w:val="FF0000"/>
                <w:sz w:val="20"/>
                <w:szCs w:val="20"/>
              </w:rPr>
              <w:t>print the document</w:t>
            </w:r>
            <w:r w:rsidRPr="00375BEA">
              <w:rPr>
                <w:rFonts w:ascii="Tahoma" w:hAnsi="Tahoma" w:cs="Tahoma"/>
                <w:color w:val="FF0000"/>
                <w:sz w:val="20"/>
                <w:szCs w:val="20"/>
              </w:rPr>
              <w:t xml:space="preserve">, </w:t>
            </w:r>
            <w:r w:rsidRPr="00375BEA">
              <w:rPr>
                <w:rFonts w:ascii="Tahoma" w:hAnsi="Tahoma" w:cs="Tahoma"/>
                <w:b/>
                <w:color w:val="FF0000"/>
                <w:sz w:val="20"/>
                <w:szCs w:val="20"/>
              </w:rPr>
              <w:t>sign in the last box</w:t>
            </w:r>
            <w:r w:rsidRPr="00375BEA">
              <w:rPr>
                <w:rFonts w:ascii="Tahoma" w:hAnsi="Tahoma" w:cs="Tahoma"/>
                <w:color w:val="FF0000"/>
                <w:sz w:val="20"/>
                <w:szCs w:val="20"/>
              </w:rPr>
              <w:t xml:space="preserve"> below and </w:t>
            </w:r>
            <w:r w:rsidRPr="00375BEA">
              <w:rPr>
                <w:rFonts w:ascii="Tahoma" w:hAnsi="Tahoma" w:cs="Tahoma"/>
                <w:b/>
                <w:color w:val="FF0000"/>
                <w:sz w:val="20"/>
                <w:szCs w:val="20"/>
              </w:rPr>
              <w:t>send a scan copy of the document</w:t>
            </w:r>
            <w:r w:rsidR="00D237A7" w:rsidRPr="00375BEA">
              <w:rPr>
                <w:rFonts w:ascii="Tahoma" w:hAnsi="Tahoma" w:cs="Tahoma"/>
                <w:b/>
                <w:color w:val="FF0000"/>
                <w:sz w:val="20"/>
                <w:szCs w:val="20"/>
              </w:rPr>
              <w:t xml:space="preserve"> in its entirety</w:t>
            </w:r>
            <w:r w:rsidRPr="00375BEA">
              <w:rPr>
                <w:rFonts w:ascii="Tahoma" w:hAnsi="Tahoma" w:cs="Tahoma"/>
                <w:color w:val="FF0000"/>
                <w:sz w:val="20"/>
                <w:szCs w:val="20"/>
              </w:rPr>
              <w:t xml:space="preserve"> to the email address indicated on the 1</w:t>
            </w:r>
            <w:r w:rsidRPr="00375BEA">
              <w:rPr>
                <w:rFonts w:ascii="Tahoma" w:hAnsi="Tahoma" w:cs="Tahoma"/>
                <w:color w:val="FF0000"/>
                <w:sz w:val="20"/>
                <w:szCs w:val="20"/>
                <w:vertAlign w:val="superscript"/>
              </w:rPr>
              <w:t>st</w:t>
            </w:r>
            <w:r w:rsidRPr="00375BEA">
              <w:rPr>
                <w:rFonts w:ascii="Tahoma" w:hAnsi="Tahoma" w:cs="Tahoma"/>
                <w:color w:val="FF0000"/>
                <w:sz w:val="20"/>
                <w:szCs w:val="20"/>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rPr>
              <mc:AlternateContent>
                <mc:Choice Requires="wps">
                  <w:drawing>
                    <wp:anchor distT="0" distB="0" distL="114300" distR="114300" simplePos="0" relativeHeight="251658242" behindDoc="0" locked="1" layoutInCell="0" allowOverlap="1" wp14:anchorId="24E99269" wp14:editId="4A9C8929">
                      <wp:simplePos x="0" y="0"/>
                      <wp:positionH relativeFrom="column">
                        <wp:posOffset>2764790</wp:posOffset>
                      </wp:positionH>
                      <wp:positionV relativeFrom="paragraph">
                        <wp:posOffset>-213360</wp:posOffset>
                      </wp:positionV>
                      <wp:extent cx="160655" cy="519430"/>
                      <wp:effectExtent l="19050" t="0" r="10795" b="33020"/>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0655" cy="51943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96708" id="Up Arrow 8" o:spid="_x0000_s1026" type="#_x0000_t68" style="position:absolute;margin-left:217.7pt;margin-top:-16.8pt;width:12.65pt;height:40.9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" o:allowincell="f" adj="3954"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6441DA55" w14:textId="77777777" w:rsidR="00375BEA" w:rsidRDefault="009A6460" w:rsidP="00FC7772">
            <w:pPr>
              <w:jc w:val="center"/>
              <w:rPr>
                <w:rFonts w:ascii="Tahoma" w:hAnsi="Tahoma" w:cs="Tahoma"/>
                <w:b/>
                <w:sz w:val="20"/>
                <w:szCs w:val="20"/>
              </w:rPr>
            </w:pPr>
            <w:r w:rsidRPr="00EA2362">
              <w:rPr>
                <w:rFonts w:ascii="Tahoma" w:hAnsi="Tahoma" w:cs="Tahoma"/>
                <w:b/>
                <w:sz w:val="20"/>
                <w:szCs w:val="20"/>
              </w:rPr>
              <w:t>For the Provider</w:t>
            </w:r>
          </w:p>
          <w:p w14:paraId="347A8A72" w14:textId="28FBF063" w:rsidR="009A6460" w:rsidRPr="00EA2362" w:rsidRDefault="009A6460" w:rsidP="00FC7772">
            <w:pPr>
              <w:jc w:val="center"/>
              <w:rPr>
                <w:rFonts w:ascii="Tahoma" w:hAnsi="Tahoma" w:cs="Tahoma"/>
                <w:b/>
                <w:sz w:val="20"/>
                <w:szCs w:val="20"/>
              </w:rPr>
            </w:pP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46F26EA9" w:rsidR="009A6460" w:rsidRPr="00EA2362" w:rsidRDefault="009A6460" w:rsidP="00FC7772">
            <w:pPr>
              <w:jc w:val="center"/>
              <w:rPr>
                <w:rFonts w:ascii="Tahoma" w:hAnsi="Tahoma" w:cs="Tahoma"/>
                <w:b/>
                <w:sz w:val="20"/>
                <w:szCs w:val="20"/>
              </w:rPr>
            </w:pPr>
            <w:r w:rsidRPr="00EA2362">
              <w:rPr>
                <w:rFonts w:ascii="Tahoma" w:hAnsi="Tahoma" w:cs="Tahoma"/>
                <w:b/>
                <w:sz w:val="20"/>
                <w:szCs w:val="20"/>
              </w:rPr>
              <w:t>For the Council of Europe</w:t>
            </w:r>
          </w:p>
          <w:p w14:paraId="4A14E3F2" w14:textId="5D8C1CCA"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r w:rsidR="00375BEA" w:rsidRPr="00EA2362">
              <w:rPr>
                <w:b/>
                <w:sz w:val="24"/>
                <w:szCs w:val="24"/>
              </w:rPr>
              <w:t>▼</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0C7C2A08" w14:textId="77777777" w:rsidR="009A6460" w:rsidRDefault="00DC4963" w:rsidP="00FC7772">
            <w:pPr>
              <w:rPr>
                <w:rFonts w:ascii="Tahoma" w:hAnsi="Tahoma" w:cs="Tahoma"/>
                <w:sz w:val="20"/>
                <w:szCs w:val="20"/>
              </w:rPr>
            </w:pPr>
            <w:r>
              <w:rPr>
                <w:rFonts w:ascii="Tahoma" w:hAnsi="Tahoma" w:cs="Tahoma"/>
                <w:sz w:val="20"/>
                <w:szCs w:val="20"/>
              </w:rPr>
              <w:t xml:space="preserve">Stefan </w:t>
            </w:r>
            <w:proofErr w:type="spellStart"/>
            <w:r>
              <w:rPr>
                <w:rFonts w:ascii="Tahoma" w:hAnsi="Tahoma" w:cs="Tahoma"/>
                <w:sz w:val="20"/>
                <w:szCs w:val="20"/>
              </w:rPr>
              <w:t>Sirbu</w:t>
            </w:r>
            <w:proofErr w:type="spellEnd"/>
          </w:p>
          <w:p w14:paraId="200831FE" w14:textId="547E266B" w:rsidR="00DC4963" w:rsidRPr="00EA2362" w:rsidRDefault="00DC4963" w:rsidP="00FC7772">
            <w:pPr>
              <w:rPr>
                <w:rFonts w:ascii="Tahoma" w:hAnsi="Tahoma" w:cs="Tahoma"/>
                <w:sz w:val="20"/>
                <w:szCs w:val="20"/>
              </w:rPr>
            </w:pPr>
            <w:r>
              <w:rPr>
                <w:rFonts w:ascii="Tahoma" w:hAnsi="Tahoma" w:cs="Tahoma"/>
                <w:sz w:val="20"/>
                <w:szCs w:val="20"/>
              </w:rPr>
              <w:t>Deputy Head of the Council of Europe Office in Georgia</w:t>
            </w: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32521343" w:rsidR="009A6460" w:rsidRPr="00EA2362" w:rsidRDefault="009A6460" w:rsidP="00FC7772">
            <w:pPr>
              <w:rPr>
                <w:rFonts w:ascii="Tahoma" w:hAnsi="Tahoma" w:cs="Tahoma"/>
                <w:sz w:val="20"/>
                <w:szCs w:val="20"/>
              </w:rPr>
            </w:pPr>
            <w:r w:rsidRPr="00375BEA">
              <w:rPr>
                <w:rFonts w:ascii="Tahoma" w:hAnsi="Tahoma" w:cs="Tahoma"/>
                <w:sz w:val="16"/>
                <w:szCs w:val="16"/>
              </w:rPr>
              <w:t>In</w:t>
            </w:r>
            <w:r w:rsidR="00DC4963">
              <w:rPr>
                <w:rFonts w:ascii="Tahoma" w:hAnsi="Tahoma" w:cs="Tahoma"/>
                <w:sz w:val="16"/>
                <w:szCs w:val="16"/>
              </w:rPr>
              <w:t xml:space="preserve"> Tbilisi</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286A46">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286A46">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225697DF" w14:textId="77777777" w:rsidR="00375BEA" w:rsidRDefault="009A6460" w:rsidP="00FC7772">
            <w:pPr>
              <w:ind w:left="-38"/>
              <w:jc w:val="right"/>
              <w:rPr>
                <w:rFonts w:ascii="Tahoma" w:hAnsi="Tahoma" w:cs="Tahoma"/>
                <w:sz w:val="16"/>
                <w:szCs w:val="16"/>
              </w:rPr>
            </w:pPr>
            <w:r w:rsidRPr="00EA2362">
              <w:rPr>
                <w:rFonts w:ascii="Tahoma" w:hAnsi="Tahoma" w:cs="Tahoma"/>
                <w:sz w:val="16"/>
                <w:szCs w:val="16"/>
              </w:rPr>
              <w:t>Signature</w:t>
            </w:r>
          </w:p>
          <w:p w14:paraId="68E4F280" w14:textId="7246D497" w:rsidR="009A6460" w:rsidRPr="00EA2362" w:rsidRDefault="009A6460" w:rsidP="00FC7772">
            <w:pPr>
              <w:ind w:left="-38"/>
              <w:jc w:val="right"/>
              <w:rPr>
                <w:rFonts w:ascii="Tahoma" w:hAnsi="Tahoma" w:cs="Tahoma"/>
                <w:sz w:val="16"/>
                <w:szCs w:val="16"/>
              </w:rPr>
            </w:pP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PO Number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375BEA" w:rsidRDefault="009A6460" w:rsidP="00FC7772">
            <w:pPr>
              <w:ind w:left="-38"/>
              <w:jc w:val="right"/>
              <w:rPr>
                <w:rFonts w:ascii="Tahoma" w:hAnsi="Tahoma" w:cs="Tahoma"/>
                <w:sz w:val="16"/>
                <w:szCs w:val="16"/>
              </w:rPr>
            </w:pPr>
            <w:r w:rsidRPr="00375BEA">
              <w:rPr>
                <w:rFonts w:ascii="Tahoma" w:hAnsi="Tahoma" w:cs="Tahoma"/>
                <w:sz w:val="16"/>
                <w:szCs w:val="16"/>
              </w:rPr>
              <w:t xml:space="preserve">FIMS Number ►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77777777" w:rsidR="006A1C42" w:rsidRPr="00EA2362" w:rsidRDefault="006A1C42" w:rsidP="006A1C42">
            <w:pPr>
              <w:rPr>
                <w:rFonts w:ascii="Tahoma" w:eastAsia="Calibri" w:hAnsi="Tahoma" w:cs="Tahoma"/>
                <w:b/>
                <w:bCs/>
                <w:sz w:val="17"/>
                <w:szCs w:val="17"/>
                <w:lang w:eastAsia="en-US"/>
              </w:rPr>
            </w:pPr>
            <w:r w:rsidRPr="00EA2362">
              <w:rPr>
                <w:rFonts w:ascii="Tahoma" w:eastAsia="Calibri" w:hAnsi="Tahoma" w:cs="Tahoma"/>
                <w:b/>
                <w:bCs/>
                <w:sz w:val="17"/>
                <w:szCs w:val="17"/>
                <w:lang w:eastAsia="en-US"/>
              </w:rPr>
              <w:t xml:space="preserve">Council of Europe, Avenue de </w:t>
            </w:r>
            <w:proofErr w:type="spellStart"/>
            <w:r w:rsidRPr="00EA2362">
              <w:rPr>
                <w:rFonts w:ascii="Tahoma" w:eastAsia="Calibri" w:hAnsi="Tahoma" w:cs="Tahoma"/>
                <w:b/>
                <w:bCs/>
                <w:sz w:val="17"/>
                <w:szCs w:val="17"/>
                <w:lang w:eastAsia="en-US"/>
              </w:rPr>
              <w:t>l’Europe</w:t>
            </w:r>
            <w:proofErr w:type="spellEnd"/>
            <w:r w:rsidRPr="00EA2362">
              <w:rPr>
                <w:rFonts w:ascii="Tahoma" w:eastAsia="Calibri" w:hAnsi="Tahoma" w:cs="Tahoma"/>
                <w:b/>
                <w:bCs/>
                <w:sz w:val="17"/>
                <w:szCs w:val="17"/>
                <w:lang w:eastAsia="en-US"/>
              </w:rPr>
              <w:t>, F – 67075 Strasbourg Cedex</w:t>
            </w:r>
          </w:p>
        </w:tc>
      </w:tr>
      <w:tr w:rsidR="006A1C42"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06FE7FAC"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xml:space="preserve">, the following shall appear on the pro-forma invoice and on the final invoice: </w:t>
            </w:r>
            <w:r w:rsidR="004B7473" w:rsidRPr="005E44E8">
              <w:rPr>
                <w:rFonts w:ascii="Tahoma" w:eastAsia="Calibri" w:hAnsi="Tahoma" w:cs="Tahoma"/>
                <w:b/>
                <w:i/>
                <w:sz w:val="17"/>
                <w:szCs w:val="17"/>
                <w:lang w:eastAsia="en-US"/>
              </w:rPr>
              <w:t>“</w:t>
            </w:r>
            <w:r w:rsidRPr="005E44E8">
              <w:rPr>
                <w:rFonts w:ascii="Tahoma" w:eastAsia="Calibri" w:hAnsi="Tahoma" w:cs="Tahoma"/>
                <w:b/>
                <w:i/>
                <w:sz w:val="17"/>
                <w:szCs w:val="17"/>
                <w:lang w:eastAsia="en-US"/>
              </w:rPr>
              <w:t>According to Article 2 b) of Directive 2001/115/EC: Intra-Community service/sale to an exempted organisation: Articles 143 and 151 of Directive 2006/112/EC."</w:t>
            </w:r>
          </w:p>
          <w:p w14:paraId="42BA0DA4" w14:textId="03AAD500" w:rsidR="006A1C42" w:rsidRPr="00EA2362" w:rsidRDefault="006A1C42" w:rsidP="007D37FA">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w:t>
            </w:r>
            <w:r w:rsidR="005B733C">
              <w:rPr>
                <w:rFonts w:ascii="Tahoma" w:eastAsia="Calibri" w:hAnsi="Tahoma" w:cs="Tahoma"/>
                <w:sz w:val="17"/>
                <w:szCs w:val="17"/>
                <w:lang w:eastAsia="en-US"/>
              </w:rPr>
              <w:t>P</w:t>
            </w:r>
            <w:r w:rsidRPr="00EA2362">
              <w:rPr>
                <w:rFonts w:ascii="Tahoma" w:eastAsia="Calibri" w:hAnsi="Tahoma" w:cs="Tahoma"/>
                <w:sz w:val="17"/>
                <w:szCs w:val="17"/>
                <w:lang w:eastAsia="en-US"/>
              </w:rPr>
              <w:t xml:space="preserve">rovider with each order. The exemption certificate should be retained by the Provider and presented to the relevant tax authorities to justify tax-free invoicing. In case the Council of Europe is not </w:t>
            </w:r>
            <w:proofErr w:type="gramStart"/>
            <w:r w:rsidRPr="00EA2362">
              <w:rPr>
                <w:rFonts w:ascii="Tahoma" w:eastAsia="Calibri" w:hAnsi="Tahoma" w:cs="Tahoma"/>
                <w:sz w:val="17"/>
                <w:szCs w:val="17"/>
                <w:lang w:eastAsia="en-US"/>
              </w:rPr>
              <w:t>in a position</w:t>
            </w:r>
            <w:proofErr w:type="gramEnd"/>
            <w:r w:rsidRPr="00EA2362">
              <w:rPr>
                <w:rFonts w:ascii="Tahoma" w:eastAsia="Calibri" w:hAnsi="Tahoma" w:cs="Tahoma"/>
                <w:sz w:val="17"/>
                <w:szCs w:val="17"/>
                <w:lang w:eastAsia="en-US"/>
              </w:rPr>
              <w:t xml:space="preserve"> to provide the said certificate, the invoice shall be established including all taxes.  </w:t>
            </w:r>
          </w:p>
        </w:tc>
      </w:tr>
      <w:tr w:rsidR="006A1C42"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The invoice shall indicate the total amount without taxes, the rate and the amount of the VAT and the total amount ‘</w:t>
            </w:r>
            <w:r w:rsidRPr="005E44E8">
              <w:rPr>
                <w:rFonts w:ascii="Tahoma" w:eastAsia="Calibri" w:hAnsi="Tahoma" w:cs="Tahoma"/>
                <w:sz w:val="17"/>
                <w:szCs w:val="17"/>
                <w:lang w:eastAsia="en-US"/>
              </w:rPr>
              <w:t xml:space="preserve">including all </w:t>
            </w:r>
            <w:proofErr w:type="gramStart"/>
            <w:r w:rsidRPr="005E44E8">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w:t>
            </w:r>
          </w:p>
          <w:p w14:paraId="503279CB" w14:textId="1E72478C" w:rsidR="003117F0" w:rsidRPr="00EA2362" w:rsidRDefault="003117F0" w:rsidP="000E1C99">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w:t>
            </w:r>
            <w:r w:rsidR="00E72188">
              <w:rPr>
                <w:rFonts w:ascii="Tahoma" w:eastAsia="Calibri" w:hAnsi="Tahoma" w:cs="Tahoma"/>
                <w:sz w:val="17"/>
                <w:szCs w:val="17"/>
                <w:lang w:eastAsia="en-US"/>
              </w:rPr>
              <w:t>P</w:t>
            </w:r>
            <w:r w:rsidRPr="00EA2362">
              <w:rPr>
                <w:rFonts w:ascii="Tahoma" w:eastAsia="Calibri" w:hAnsi="Tahoma" w:cs="Tahoma"/>
                <w:sz w:val="17"/>
                <w:szCs w:val="17"/>
                <w:lang w:eastAsia="en-US"/>
              </w:rPr>
              <w:t xml:space="preserve">roviders who do not have a French VAT number must register with the French </w:t>
            </w:r>
            <w:r w:rsidR="000E1C99">
              <w:rPr>
                <w:rFonts w:ascii="Tahoma" w:eastAsia="Calibri" w:hAnsi="Tahoma" w:cs="Tahoma"/>
                <w:sz w:val="17"/>
                <w:szCs w:val="17"/>
                <w:lang w:eastAsia="en-US"/>
              </w:rPr>
              <w:t>Tax</w:t>
            </w:r>
            <w:r w:rsidR="000E1C99" w:rsidRPr="00EA2362">
              <w:rPr>
                <w:rFonts w:ascii="Tahoma" w:eastAsia="Calibri" w:hAnsi="Tahoma" w:cs="Tahoma"/>
                <w:sz w:val="17"/>
                <w:szCs w:val="17"/>
                <w:lang w:eastAsia="en-US"/>
              </w:rPr>
              <w:t xml:space="preserve"> </w:t>
            </w:r>
            <w:r w:rsidRPr="00EA2362">
              <w:rPr>
                <w:rFonts w:ascii="Tahoma" w:eastAsia="Calibri" w:hAnsi="Tahoma" w:cs="Tahoma"/>
                <w:sz w:val="17"/>
                <w:szCs w:val="17"/>
                <w:lang w:eastAsia="en-US"/>
              </w:rPr>
              <w:t xml:space="preserve">Authorities: Directorate for non-resident tax / </w:t>
            </w:r>
            <w:hyperlink r:id="rId14"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3A4379ED" w:rsidR="006A1C42" w:rsidRPr="00EA2362" w:rsidRDefault="006A1C42" w:rsidP="005B733C">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5E44E8">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 are required to register for VAT purposes at the VAT Mini One Stop Shop (VAT MOSS) of their choice.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 The invoice shall also stipulate the following statement: “</w:t>
            </w:r>
            <w:r w:rsidRPr="005E44E8">
              <w:rPr>
                <w:rFonts w:ascii="Tahoma" w:eastAsia="Calibri" w:hAnsi="Tahoma" w:cs="Tahoma"/>
                <w:b/>
                <w:i/>
                <w:sz w:val="17"/>
                <w:szCs w:val="17"/>
                <w:lang w:eastAsia="en-US"/>
              </w:rPr>
              <w:t xml:space="preserve">French VAT collected by the Provider and paid to the Mini One-Stop shop in [Address/Country] under the MOSS identification number [No. </w:t>
            </w:r>
            <w:r w:rsidRPr="005E44E8">
              <w:rPr>
                <w:rFonts w:ascii="Tahoma" w:eastAsia="Calibri" w:hAnsi="Tahoma" w:cs="Tahoma"/>
                <w:b/>
                <w:i/>
                <w:sz w:val="17"/>
                <w:szCs w:val="17"/>
                <w:lang w:val="en-US" w:eastAsia="en-US"/>
              </w:rPr>
              <w:t>XX]</w:t>
            </w:r>
            <w:r w:rsidRPr="00EA2362">
              <w:rPr>
                <w:rFonts w:ascii="Tahoma" w:eastAsia="Calibri" w:hAnsi="Tahoma" w:cs="Tahoma"/>
                <w:sz w:val="17"/>
                <w:szCs w:val="17"/>
                <w:lang w:val="en-US" w:eastAsia="en-US"/>
              </w:rPr>
              <w:t>”.</w:t>
            </w:r>
          </w:p>
        </w:tc>
      </w:tr>
      <w:tr w:rsidR="006A1C42"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49A95A48" w:rsidR="006A1C42" w:rsidRPr="00EA2362" w:rsidRDefault="006A1C42" w:rsidP="00375BEA">
            <w:pPr>
              <w:jc w:val="both"/>
              <w:rPr>
                <w:rFonts w:ascii="Tahoma" w:eastAsia="Calibri" w:hAnsi="Tahoma" w:cs="Tahoma"/>
                <w:sz w:val="16"/>
                <w:szCs w:val="16"/>
                <w:lang w:eastAsia="en-US"/>
              </w:rPr>
            </w:pPr>
            <w:r w:rsidRPr="00EA2362">
              <w:rPr>
                <w:rFonts w:ascii="Tahoma" w:hAnsi="Tahoma" w:cs="Tahoma"/>
                <w:sz w:val="16"/>
                <w:szCs w:val="16"/>
              </w:rPr>
              <w:t xml:space="preserve">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w:t>
            </w:r>
            <w:r w:rsidR="007D37FA">
              <w:rPr>
                <w:rFonts w:ascii="Tahoma" w:hAnsi="Tahoma" w:cs="Tahoma"/>
                <w:sz w:val="16"/>
                <w:szCs w:val="16"/>
              </w:rPr>
              <w:t>T</w:t>
            </w:r>
            <w:r w:rsidRPr="00EA2362">
              <w:rPr>
                <w:rFonts w:ascii="Tahoma" w:hAnsi="Tahoma" w:cs="Tahoma"/>
                <w:sz w:val="16"/>
                <w:szCs w:val="16"/>
              </w:rPr>
              <w: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5"/>
          <w:footerReference w:type="default" r:id="rId16"/>
          <w:headerReference w:type="first" r:id="rId17"/>
          <w:footerReference w:type="first" r:id="rId18"/>
          <w:type w:val="continuous"/>
          <w:pgSz w:w="11907" w:h="16840" w:code="9"/>
          <w:pgMar w:top="284" w:right="1134" w:bottom="851" w:left="1134" w:header="426" w:footer="129" w:gutter="0"/>
          <w:cols w:space="708"/>
          <w:docGrid w:linePitch="360"/>
        </w:sectPr>
      </w:pPr>
      <w:bookmarkStart w:id="0" w:name="_Toc179868643"/>
    </w:p>
    <w:bookmarkEnd w:id="0"/>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1"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375BEA">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0CDD8A9B" w14:textId="77777777" w:rsidR="005920E6" w:rsidRPr="008032A9"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6F0D18F4"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99F1D5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835367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0C788034"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05DB0B1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A54E5E8"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3604D02C"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71B2E81F" w14:textId="77777777" w:rsidR="005920E6"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777FD9AE" w14:textId="77777777" w:rsidR="005920E6" w:rsidRPr="00622993" w:rsidRDefault="005920E6" w:rsidP="005920E6">
      <w:pPr>
        <w:pStyle w:val="ListParagraph"/>
        <w:numPr>
          <w:ilvl w:val="0"/>
          <w:numId w:val="21"/>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33534AF0" w:rsidR="005920E6"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D6EABC3" w14:textId="39C011C3" w:rsidR="005F7814" w:rsidRDefault="005F7814" w:rsidP="005920E6">
      <w:pPr>
        <w:tabs>
          <w:tab w:val="left" w:pos="284"/>
        </w:tabs>
        <w:spacing w:after="60"/>
        <w:contextualSpacing/>
        <w:jc w:val="both"/>
        <w:rPr>
          <w:rFonts w:ascii="Tahoma" w:eastAsia="Calibri" w:hAnsi="Tahoma" w:cs="Tahoma"/>
          <w:sz w:val="18"/>
          <w:szCs w:val="18"/>
        </w:rPr>
      </w:pPr>
    </w:p>
    <w:p w14:paraId="187628FA" w14:textId="77777777" w:rsidR="005F7814" w:rsidRPr="00D0286A" w:rsidRDefault="005F7814" w:rsidP="005920E6">
      <w:pPr>
        <w:tabs>
          <w:tab w:val="left" w:pos="284"/>
        </w:tabs>
        <w:spacing w:after="60"/>
        <w:contextualSpacing/>
        <w:jc w:val="both"/>
        <w:rPr>
          <w:rFonts w:ascii="Tahoma" w:eastAsia="Calibri" w:hAnsi="Tahoma" w:cs="Tahoma"/>
          <w:sz w:val="18"/>
          <w:szCs w:val="18"/>
        </w:rPr>
      </w:pPr>
    </w:p>
    <w:p w14:paraId="5DCEC255"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1F69F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1F69F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03949CE" w:rsidR="005920E6" w:rsidRDefault="005920E6" w:rsidP="001F69F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and should indicate the final total amount excluding VAT. In case the C</w:t>
      </w:r>
      <w:r w:rsidR="001F69FC">
        <w:rPr>
          <w:rFonts w:ascii="Tahoma" w:hAnsi="Tahoma" w:cs="Tahoma"/>
          <w:sz w:val="18"/>
          <w:szCs w:val="18"/>
          <w:lang w:eastAsia="fr-FR"/>
        </w:rPr>
        <w:t xml:space="preserve">ouncil </w:t>
      </w:r>
      <w:r w:rsidRPr="008C0AFB">
        <w:rPr>
          <w:rFonts w:ascii="Tahoma" w:hAnsi="Tahoma" w:cs="Tahoma"/>
          <w:sz w:val="18"/>
          <w:szCs w:val="18"/>
          <w:lang w:eastAsia="fr-FR"/>
        </w:rPr>
        <w:t>o</w:t>
      </w:r>
      <w:r w:rsidR="001F69FC">
        <w:rPr>
          <w:rFonts w:ascii="Tahoma" w:hAnsi="Tahoma" w:cs="Tahoma"/>
          <w:sz w:val="18"/>
          <w:szCs w:val="18"/>
          <w:lang w:eastAsia="fr-FR"/>
        </w:rPr>
        <w:t xml:space="preserve">f </w:t>
      </w:r>
      <w:r w:rsidRPr="008C0AFB">
        <w:rPr>
          <w:rFonts w:ascii="Tahoma" w:hAnsi="Tahoma" w:cs="Tahoma"/>
          <w:sz w:val="18"/>
          <w:szCs w:val="18"/>
          <w:lang w:eastAsia="fr-FR"/>
        </w:rPr>
        <w:t>E</w:t>
      </w:r>
      <w:r w:rsidR="001F69FC">
        <w:rPr>
          <w:rFonts w:ascii="Tahoma" w:hAnsi="Tahoma" w:cs="Tahoma"/>
          <w:sz w:val="18"/>
          <w:szCs w:val="18"/>
          <w:lang w:eastAsia="fr-FR"/>
        </w:rPr>
        <w:t>urope</w:t>
      </w:r>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w:t>
      </w:r>
    </w:p>
    <w:p w14:paraId="456A3405" w14:textId="77777777" w:rsidR="005920E6" w:rsidRDefault="005920E6" w:rsidP="001F69F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1F69FC">
      <w:pPr>
        <w:pStyle w:val="ListParagraph"/>
        <w:numPr>
          <w:ilvl w:val="0"/>
          <w:numId w:val="24"/>
        </w:numPr>
        <w:tabs>
          <w:tab w:val="left" w:pos="709"/>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w:t>
      </w:r>
      <w:proofErr w:type="gramStart"/>
      <w:r w:rsidRPr="00DD74F1">
        <w:rPr>
          <w:rFonts w:ascii="Tahoma" w:hAnsi="Tahoma" w:cs="Tahoma"/>
          <w:sz w:val="18"/>
          <w:szCs w:val="18"/>
          <w:lang w:val="en-US" w:eastAsia="en-US"/>
        </w:rPr>
        <w:t>)</w:t>
      </w:r>
      <w:proofErr w:type="gramEnd"/>
      <w:r w:rsidRPr="00DD74F1">
        <w:rPr>
          <w:rFonts w:ascii="Tahoma" w:hAnsi="Tahoma" w:cs="Tahoma"/>
          <w:sz w:val="18"/>
          <w:szCs w:val="18"/>
          <w:lang w:val="en-US" w:eastAsia="en-US"/>
        </w:rPr>
        <w:t xml:space="preserve">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2"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2"/>
    </w:p>
    <w:p w14:paraId="5D24BEAC" w14:textId="3DC0DB41" w:rsidR="005F7814" w:rsidRPr="00ED301C" w:rsidRDefault="005F7814" w:rsidP="005F7814">
      <w:pPr>
        <w:pStyle w:val="ListParagraph"/>
        <w:numPr>
          <w:ilvl w:val="0"/>
          <w:numId w:val="26"/>
        </w:numPr>
        <w:tabs>
          <w:tab w:val="left" w:pos="284"/>
        </w:tabs>
        <w:autoSpaceDE w:val="0"/>
        <w:autoSpaceDN w:val="0"/>
        <w:ind w:left="720" w:hanging="720"/>
        <w:jc w:val="both"/>
        <w:rPr>
          <w:rFonts w:ascii="Tahoma" w:hAnsi="Tahoma" w:cs="Tahoma"/>
          <w:sz w:val="18"/>
          <w:szCs w:val="18"/>
          <w:lang w:eastAsia="fr-FR"/>
        </w:rPr>
      </w:pPr>
      <w:bookmarkStart w:id="3" w:name="_Hlk62556333"/>
      <w:r>
        <w:rPr>
          <w:rFonts w:ascii="Tahoma" w:hAnsi="Tahoma" w:cs="Tahoma"/>
          <w:sz w:val="18"/>
          <w:szCs w:val="18"/>
          <w:lang w:eastAsia="fr-FR"/>
        </w:rPr>
        <w:t xml:space="preserve">        </w:t>
      </w:r>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65B3B814"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AA9D12D" w14:textId="77777777" w:rsidR="005F7814"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FCA7322" w14:textId="77777777" w:rsidR="005F7814" w:rsidRPr="007A3191" w:rsidRDefault="005F7814" w:rsidP="005F7814">
      <w:pPr>
        <w:pStyle w:val="ListParagraph"/>
        <w:numPr>
          <w:ilvl w:val="0"/>
          <w:numId w:val="36"/>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5F7814">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4A2EA2C4" w14:textId="665FA46F" w:rsidR="005920E6" w:rsidRPr="005F7814" w:rsidRDefault="005F7814" w:rsidP="005F781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bookmarkEnd w:id="3"/>
    </w:p>
    <w:p w14:paraId="7A270F71" w14:textId="77777777" w:rsidR="005920E6"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w:t>
      </w:r>
      <w:r w:rsidRPr="008C0AFB">
        <w:rPr>
          <w:rFonts w:ascii="Tahoma" w:hAnsi="Tahoma" w:cs="Tahoma"/>
          <w:sz w:val="18"/>
          <w:szCs w:val="18"/>
          <w:lang w:eastAsia="fr-FR"/>
        </w:rPr>
        <w:lastRenderedPageBreak/>
        <w:t>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7638C0">
      <w:pPr>
        <w:pStyle w:val="ListParagraph"/>
        <w:numPr>
          <w:ilvl w:val="0"/>
          <w:numId w:val="26"/>
        </w:numPr>
        <w:tabs>
          <w:tab w:val="left" w:pos="709"/>
        </w:tabs>
        <w:autoSpaceDE w:val="0"/>
        <w:autoSpaceDN w:val="0"/>
        <w:ind w:left="709" w:hanging="709"/>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7638C0">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DB36DCA" w14:textId="77777777" w:rsid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4BE1BA43" w:rsidR="005920E6" w:rsidRPr="005F7814" w:rsidRDefault="005920E6" w:rsidP="005F7814">
      <w:pPr>
        <w:pStyle w:val="ListParagraph"/>
        <w:numPr>
          <w:ilvl w:val="0"/>
          <w:numId w:val="27"/>
        </w:numPr>
        <w:tabs>
          <w:tab w:val="left" w:pos="709"/>
        </w:tabs>
        <w:autoSpaceDE w:val="0"/>
        <w:autoSpaceDN w:val="0"/>
        <w:ind w:hanging="720"/>
        <w:jc w:val="both"/>
        <w:rPr>
          <w:rFonts w:ascii="Tahoma" w:hAnsi="Tahoma" w:cs="Tahoma"/>
          <w:sz w:val="18"/>
          <w:szCs w:val="18"/>
          <w:lang w:eastAsia="fr-FR"/>
        </w:rPr>
      </w:pPr>
      <w:r w:rsidRPr="005F7814">
        <w:rPr>
          <w:rFonts w:ascii="Tahoma" w:hAnsi="Tahoma" w:cs="Tahoma"/>
          <w:sz w:val="18"/>
          <w:szCs w:val="18"/>
          <w:lang w:eastAsia="fr-FR"/>
        </w:rPr>
        <w:t>The Provider may not subcontract all or part of the Deliverables without the written authorisation of the Council.</w:t>
      </w:r>
      <w:r w:rsidR="005F7814" w:rsidRPr="005F781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7638C0">
      <w:pPr>
        <w:pStyle w:val="ListParagraph"/>
        <w:numPr>
          <w:ilvl w:val="0"/>
          <w:numId w:val="28"/>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206918B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w:t>
      </w:r>
      <w:r w:rsidR="007638C0">
        <w:rPr>
          <w:rFonts w:ascii="Tahoma" w:hAnsi="Tahoma" w:cs="Tahoma"/>
          <w:sz w:val="18"/>
          <w:szCs w:val="18"/>
          <w:lang w:eastAsia="fr-FR"/>
        </w:rPr>
        <w:t>s</w:t>
      </w:r>
      <w:r w:rsidRPr="008C0AFB">
        <w:rPr>
          <w:rFonts w:ascii="Tahoma" w:hAnsi="Tahoma" w:cs="Tahoma"/>
          <w:sz w:val="18"/>
          <w:szCs w:val="18"/>
          <w:lang w:eastAsia="fr-FR"/>
        </w:rPr>
        <w:t>ee page 1 above).</w:t>
      </w:r>
    </w:p>
    <w:p w14:paraId="58D4A7D9"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7638C0">
      <w:pPr>
        <w:pStyle w:val="ListParagraph"/>
        <w:numPr>
          <w:ilvl w:val="0"/>
          <w:numId w:val="29"/>
        </w:numPr>
        <w:tabs>
          <w:tab w:val="left" w:pos="709"/>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D2040BA" w14:textId="77777777" w:rsidR="005F7814" w:rsidRPr="005F7814" w:rsidRDefault="005F7814" w:rsidP="005F7814">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61759"/>
      <w:bookmarkStart w:id="8" w:name="_Hlk62555666"/>
      <w:r w:rsidRPr="005F7814">
        <w:rPr>
          <w:rFonts w:ascii="Tahoma" w:hAnsi="Tahoma" w:cs="Tahoma"/>
          <w:b/>
          <w:smallCaps/>
          <w:color w:val="365F91" w:themeColor="accent1" w:themeShade="BF"/>
          <w:sz w:val="18"/>
          <w:szCs w:val="18"/>
          <w:lang w:eastAsia="fr-FR"/>
        </w:rPr>
        <w:t>Article 10 – Consortium</w:t>
      </w:r>
    </w:p>
    <w:p w14:paraId="5960130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have full responsibility for carrying out and complying with the terms of the contract.</w:t>
      </w:r>
    </w:p>
    <w:p w14:paraId="55C716A9"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1BD3BCB"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F7814">
        <w:rPr>
          <w:rFonts w:ascii="Tahoma" w:hAnsi="Tahoma" w:cs="Tahoma"/>
          <w:color w:val="000000"/>
          <w:sz w:val="18"/>
          <w:szCs w:val="18"/>
        </w:rPr>
        <w:t>consortium;</w:t>
      </w:r>
      <w:proofErr w:type="gramEnd"/>
      <w:r w:rsidRPr="005F7814">
        <w:rPr>
          <w:rFonts w:ascii="Tahoma" w:hAnsi="Tahoma" w:cs="Tahoma"/>
          <w:color w:val="000000"/>
          <w:sz w:val="18"/>
          <w:szCs w:val="18"/>
        </w:rPr>
        <w:t xml:space="preserve"> even if it has not been the final recipient of those amounts.</w:t>
      </w:r>
    </w:p>
    <w:p w14:paraId="63ABB1E3" w14:textId="77777777"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internal roles and responsibilities of the Providers are divided as follows:</w:t>
      </w:r>
    </w:p>
    <w:p w14:paraId="4CD434D2"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The Providers must designate a coordinator. </w:t>
      </w:r>
    </w:p>
    <w:p w14:paraId="03FB3096" w14:textId="77777777" w:rsidR="005F7814" w:rsidRPr="005F7814" w:rsidRDefault="005F7814" w:rsidP="005F7814">
      <w:pPr>
        <w:pStyle w:val="ListParagraph"/>
        <w:numPr>
          <w:ilvl w:val="2"/>
          <w:numId w:val="37"/>
        </w:numPr>
        <w:tabs>
          <w:tab w:val="left" w:pos="284"/>
        </w:tabs>
        <w:jc w:val="both"/>
        <w:rPr>
          <w:rFonts w:ascii="Tahoma" w:hAnsi="Tahoma" w:cs="Tahoma"/>
          <w:color w:val="000000"/>
          <w:sz w:val="18"/>
          <w:szCs w:val="18"/>
        </w:rPr>
      </w:pPr>
      <w:r w:rsidRPr="005F7814">
        <w:rPr>
          <w:rFonts w:ascii="Tahoma" w:hAnsi="Tahoma" w:cs="Tahoma"/>
          <w:color w:val="000000"/>
          <w:sz w:val="18"/>
          <w:szCs w:val="18"/>
        </w:rPr>
        <w:t>Each Provider must:</w:t>
      </w:r>
    </w:p>
    <w:p w14:paraId="5683AB3B"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F7814">
        <w:rPr>
          <w:rFonts w:ascii="Tahoma" w:hAnsi="Tahoma" w:cs="Tahoma"/>
          <w:color w:val="000000"/>
          <w:sz w:val="18"/>
          <w:szCs w:val="18"/>
        </w:rPr>
        <w:t>contract;</w:t>
      </w:r>
      <w:proofErr w:type="gramEnd"/>
    </w:p>
    <w:p w14:paraId="144CCDE1"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submit to the coordinator in good time:</w:t>
      </w:r>
      <w:r w:rsidRPr="005F7814">
        <w:rPr>
          <w:rFonts w:ascii="Tahoma" w:hAnsi="Tahoma" w:cs="Tahoma"/>
          <w:color w:val="000000"/>
          <w:sz w:val="18"/>
          <w:szCs w:val="18"/>
        </w:rPr>
        <w:tab/>
      </w:r>
      <w:r w:rsidRPr="005F781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F7814">
        <w:rPr>
          <w:rFonts w:ascii="Tahoma" w:hAnsi="Tahoma" w:cs="Tahoma"/>
          <w:color w:val="000000"/>
          <w:sz w:val="18"/>
          <w:szCs w:val="18"/>
        </w:rPr>
        <w:tab/>
      </w:r>
      <w:r w:rsidRPr="005F7814">
        <w:rPr>
          <w:rFonts w:ascii="Tahoma" w:hAnsi="Tahoma" w:cs="Tahoma"/>
          <w:color w:val="000000"/>
          <w:sz w:val="18"/>
          <w:szCs w:val="18"/>
        </w:rPr>
        <w:br/>
        <w:t xml:space="preserve">- any information requested by the coordinator </w:t>
      </w:r>
      <w:proofErr w:type="gramStart"/>
      <w:r w:rsidRPr="005F7814">
        <w:rPr>
          <w:rFonts w:ascii="Tahoma" w:hAnsi="Tahoma" w:cs="Tahoma"/>
          <w:color w:val="000000"/>
          <w:sz w:val="18"/>
          <w:szCs w:val="18"/>
        </w:rPr>
        <w:t>in order to</w:t>
      </w:r>
      <w:proofErr w:type="gramEnd"/>
      <w:r w:rsidRPr="005F781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6182E33D" w14:textId="77777777" w:rsidR="005F7814" w:rsidRPr="005F7814" w:rsidRDefault="005F7814" w:rsidP="005F7814">
      <w:pPr>
        <w:pStyle w:val="ListParagraph"/>
        <w:numPr>
          <w:ilvl w:val="0"/>
          <w:numId w:val="38"/>
        </w:numPr>
        <w:tabs>
          <w:tab w:val="left" w:pos="284"/>
        </w:tabs>
        <w:jc w:val="both"/>
        <w:rPr>
          <w:rFonts w:ascii="Tahoma" w:hAnsi="Tahoma" w:cs="Tahoma"/>
          <w:color w:val="000000"/>
          <w:sz w:val="18"/>
          <w:szCs w:val="18"/>
        </w:rPr>
      </w:pPr>
      <w:r w:rsidRPr="005F781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5548555" w14:textId="77777777" w:rsidR="005F7814" w:rsidRPr="005F7814" w:rsidRDefault="005F7814" w:rsidP="005F7814">
      <w:pPr>
        <w:pStyle w:val="ListParagraph"/>
        <w:numPr>
          <w:ilvl w:val="2"/>
          <w:numId w:val="37"/>
        </w:numPr>
        <w:jc w:val="both"/>
        <w:rPr>
          <w:rFonts w:ascii="Tahoma" w:hAnsi="Tahoma" w:cs="Tahoma"/>
          <w:color w:val="000000"/>
          <w:sz w:val="18"/>
          <w:szCs w:val="18"/>
        </w:rPr>
      </w:pPr>
      <w:r w:rsidRPr="005F7814">
        <w:rPr>
          <w:rFonts w:ascii="Tahoma" w:hAnsi="Tahoma" w:cs="Tahoma"/>
          <w:color w:val="000000"/>
          <w:sz w:val="18"/>
          <w:szCs w:val="18"/>
        </w:rPr>
        <w:t xml:space="preserve">      The coordinator must:</w:t>
      </w:r>
    </w:p>
    <w:p w14:paraId="468BF67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monitor that the Deliverables are carried out timely and properly, in accordance with the terms of the </w:t>
      </w:r>
      <w:proofErr w:type="gramStart"/>
      <w:r w:rsidRPr="005F7814">
        <w:rPr>
          <w:rFonts w:ascii="Tahoma" w:hAnsi="Tahoma" w:cs="Tahoma"/>
          <w:color w:val="000000"/>
          <w:sz w:val="18"/>
          <w:szCs w:val="18"/>
        </w:rPr>
        <w:t>contract;</w:t>
      </w:r>
      <w:proofErr w:type="gramEnd"/>
    </w:p>
    <w:p w14:paraId="027B960B"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lastRenderedPageBreak/>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F7814">
        <w:rPr>
          <w:rFonts w:ascii="Tahoma" w:hAnsi="Tahoma" w:cs="Tahoma"/>
          <w:color w:val="000000"/>
          <w:sz w:val="18"/>
          <w:szCs w:val="18"/>
        </w:rPr>
        <w:t>Parties;</w:t>
      </w:r>
      <w:proofErr w:type="gramEnd"/>
    </w:p>
    <w:p w14:paraId="5A37D0C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F7814">
        <w:rPr>
          <w:rFonts w:ascii="Tahoma" w:hAnsi="Tahoma" w:cs="Tahoma"/>
          <w:color w:val="000000"/>
          <w:sz w:val="18"/>
          <w:szCs w:val="18"/>
        </w:rPr>
        <w:t>Council;</w:t>
      </w:r>
      <w:proofErr w:type="gramEnd"/>
    </w:p>
    <w:p w14:paraId="2A523A25"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before starting performance of the contract, submit this list of pre-existing rights (Article 10.4.2(iii)) to the Council.</w:t>
      </w:r>
    </w:p>
    <w:p w14:paraId="2F8D569D"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 xml:space="preserve">submit the Deliverables to the Council in accordance with the timing and terms of the </w:t>
      </w:r>
      <w:proofErr w:type="gramStart"/>
      <w:r w:rsidRPr="005F7814">
        <w:rPr>
          <w:rFonts w:ascii="Tahoma" w:hAnsi="Tahoma" w:cs="Tahoma"/>
          <w:color w:val="000000"/>
          <w:sz w:val="18"/>
          <w:szCs w:val="18"/>
        </w:rPr>
        <w:t>contract;</w:t>
      </w:r>
      <w:proofErr w:type="gramEnd"/>
    </w:p>
    <w:p w14:paraId="5C408F36" w14:textId="77777777" w:rsidR="005F7814" w:rsidRPr="005F7814" w:rsidRDefault="005F7814" w:rsidP="005F7814">
      <w:pPr>
        <w:pStyle w:val="ListParagraph"/>
        <w:numPr>
          <w:ilvl w:val="0"/>
          <w:numId w:val="39"/>
        </w:numPr>
        <w:tabs>
          <w:tab w:val="left" w:pos="284"/>
        </w:tabs>
        <w:jc w:val="both"/>
        <w:rPr>
          <w:rFonts w:ascii="Tahoma" w:hAnsi="Tahoma" w:cs="Tahoma"/>
          <w:color w:val="000000"/>
          <w:sz w:val="18"/>
          <w:szCs w:val="18"/>
        </w:rPr>
      </w:pPr>
      <w:r w:rsidRPr="005F781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33C30414" w14:textId="77777777" w:rsidR="005F7814" w:rsidRPr="005F7814"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coordinator may not subcontract the above-mentioned tasks.</w:t>
      </w:r>
    </w:p>
    <w:p w14:paraId="5B803799" w14:textId="7C4D4ECD" w:rsidR="005F7814" w:rsidRPr="005F7814" w:rsidRDefault="005F7814" w:rsidP="005F7814">
      <w:pPr>
        <w:pStyle w:val="ListParagraph"/>
        <w:numPr>
          <w:ilvl w:val="0"/>
          <w:numId w:val="30"/>
        </w:numPr>
        <w:tabs>
          <w:tab w:val="left" w:pos="284"/>
        </w:tabs>
        <w:ind w:hanging="720"/>
        <w:jc w:val="both"/>
        <w:rPr>
          <w:rFonts w:ascii="Tahoma" w:hAnsi="Tahoma" w:cs="Tahoma"/>
          <w:color w:val="000000"/>
          <w:sz w:val="18"/>
          <w:szCs w:val="18"/>
        </w:rPr>
      </w:pPr>
      <w:r w:rsidRPr="005F781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F7814">
        <w:rPr>
          <w:rFonts w:ascii="Tahoma" w:hAnsi="Tahoma" w:cs="Tahoma"/>
          <w:color w:val="000000"/>
          <w:sz w:val="18"/>
          <w:szCs w:val="18"/>
        </w:rPr>
        <w:tab/>
      </w:r>
      <w:r w:rsidRPr="005F7814">
        <w:rPr>
          <w:rFonts w:ascii="Tahoma" w:hAnsi="Tahoma" w:cs="Tahoma"/>
          <w:color w:val="000000"/>
          <w:sz w:val="18"/>
          <w:szCs w:val="18"/>
        </w:rPr>
        <w:br/>
        <w:t>- internal organisation of the consortium;</w:t>
      </w:r>
      <w:r w:rsidRPr="005F7814">
        <w:rPr>
          <w:rFonts w:ascii="Tahoma" w:hAnsi="Tahoma" w:cs="Tahoma"/>
          <w:color w:val="000000"/>
          <w:sz w:val="18"/>
          <w:szCs w:val="18"/>
        </w:rPr>
        <w:tab/>
      </w:r>
      <w:r w:rsidRPr="005F7814">
        <w:rPr>
          <w:rFonts w:ascii="Tahoma" w:hAnsi="Tahoma" w:cs="Tahoma"/>
          <w:color w:val="000000"/>
          <w:sz w:val="18"/>
          <w:szCs w:val="18"/>
        </w:rPr>
        <w:br/>
        <w:t>- distribution of the Council payment(s);</w:t>
      </w:r>
      <w:r w:rsidRPr="005F7814">
        <w:rPr>
          <w:rFonts w:ascii="Tahoma" w:hAnsi="Tahoma" w:cs="Tahoma"/>
          <w:color w:val="000000"/>
          <w:sz w:val="18"/>
          <w:szCs w:val="18"/>
        </w:rPr>
        <w:tab/>
      </w:r>
      <w:r w:rsidRPr="005F781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002808">
        <w:rPr>
          <w:rFonts w:ascii="Tahoma" w:hAnsi="Tahoma" w:cs="Tahoma"/>
          <w:color w:val="000000"/>
          <w:sz w:val="18"/>
          <w:szCs w:val="18"/>
        </w:rPr>
        <w:t>d</w:t>
      </w:r>
      <w:r w:rsidRPr="005F7814">
        <w:rPr>
          <w:rFonts w:ascii="Tahoma" w:hAnsi="Tahoma" w:cs="Tahoma"/>
          <w:color w:val="000000"/>
          <w:sz w:val="18"/>
          <w:szCs w:val="18"/>
        </w:rPr>
        <w:t xml:space="preserve"> persons that have a right of use;</w:t>
      </w:r>
      <w:r w:rsidRPr="005F7814">
        <w:rPr>
          <w:rFonts w:ascii="Tahoma" w:hAnsi="Tahoma" w:cs="Tahoma"/>
          <w:color w:val="000000"/>
          <w:sz w:val="18"/>
          <w:szCs w:val="18"/>
        </w:rPr>
        <w:tab/>
      </w:r>
      <w:r w:rsidRPr="005F7814">
        <w:rPr>
          <w:rFonts w:ascii="Tahoma" w:hAnsi="Tahoma" w:cs="Tahoma"/>
          <w:color w:val="000000"/>
          <w:sz w:val="18"/>
          <w:szCs w:val="18"/>
        </w:rPr>
        <w:br/>
        <w:t>- settlement of internal disputes;</w:t>
      </w:r>
      <w:r w:rsidRPr="005F7814">
        <w:rPr>
          <w:rFonts w:ascii="Tahoma" w:hAnsi="Tahoma" w:cs="Tahoma"/>
          <w:color w:val="000000"/>
          <w:sz w:val="18"/>
          <w:szCs w:val="18"/>
        </w:rPr>
        <w:tab/>
      </w:r>
      <w:r w:rsidRPr="005F7814">
        <w:rPr>
          <w:rFonts w:ascii="Tahoma" w:hAnsi="Tahoma" w:cs="Tahoma"/>
          <w:color w:val="000000"/>
          <w:sz w:val="18"/>
          <w:szCs w:val="18"/>
        </w:rPr>
        <w:br/>
        <w:t>- liability, indemnification and confidentiality arrangements between the Providers.</w:t>
      </w:r>
    </w:p>
    <w:p w14:paraId="60E1DB98" w14:textId="77777777" w:rsidR="005F7814" w:rsidRPr="00C31FC5" w:rsidRDefault="005F7814" w:rsidP="005F7814">
      <w:pPr>
        <w:tabs>
          <w:tab w:val="left" w:pos="284"/>
        </w:tabs>
        <w:jc w:val="both"/>
        <w:rPr>
          <w:rFonts w:ascii="Tahoma" w:hAnsi="Tahoma" w:cs="Tahoma"/>
          <w:color w:val="000000"/>
          <w:sz w:val="18"/>
          <w:szCs w:val="18"/>
        </w:rPr>
      </w:pPr>
      <w:r w:rsidRPr="005F7814">
        <w:rPr>
          <w:rFonts w:ascii="Tahoma" w:hAnsi="Tahoma" w:cs="Tahoma"/>
          <w:color w:val="000000"/>
          <w:sz w:val="18"/>
          <w:szCs w:val="18"/>
        </w:rPr>
        <w:t>The consortium agreement must not contain any provision contrary to the contract.</w:t>
      </w:r>
      <w:bookmarkEnd w:id="7"/>
    </w:p>
    <w:bookmarkEnd w:id="8"/>
    <w:p w14:paraId="78CFF8CB" w14:textId="2C13CB4C"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0DA05921" w:rsidR="005920E6" w:rsidRPr="005F7814" w:rsidRDefault="005F7814" w:rsidP="005F781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5F781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6C7CF2AE" w:rsidR="005920E6" w:rsidRPr="005F7814" w:rsidRDefault="005920E6" w:rsidP="005F7814">
      <w:pPr>
        <w:pStyle w:val="ListParagraph"/>
        <w:numPr>
          <w:ilvl w:val="1"/>
          <w:numId w:val="40"/>
        </w:numPr>
        <w:tabs>
          <w:tab w:val="left" w:pos="284"/>
        </w:tabs>
        <w:jc w:val="both"/>
        <w:rPr>
          <w:rFonts w:ascii="Tahoma" w:hAnsi="Tahoma" w:cs="Tahoma"/>
          <w:color w:val="000000"/>
          <w:sz w:val="18"/>
          <w:szCs w:val="18"/>
        </w:rPr>
      </w:pPr>
      <w:r w:rsidRPr="005F7814">
        <w:rPr>
          <w:rFonts w:ascii="Tahoma" w:hAnsi="Tahoma" w:cs="Tahoma"/>
          <w:color w:val="000000"/>
          <w:sz w:val="18"/>
          <w:szCs w:val="18"/>
        </w:rPr>
        <w:t>The Provider shall inform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547014BF"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6AD8C996" w14:textId="34E27A03"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5F7814" w:rsidRPr="005F7814">
        <w:rPr>
          <w:rFonts w:ascii="Tahoma" w:hAnsi="Tahoma" w:cs="Tahoma"/>
          <w:color w:val="000000"/>
          <w:sz w:val="18"/>
          <w:szCs w:val="18"/>
        </w:rPr>
        <w:t xml:space="preserve">, terrorist financing, terrorist offences or offences linked to terrorist activities, child labour or trafficking in human </w:t>
      </w:r>
      <w:proofErr w:type="gramStart"/>
      <w:r w:rsidR="005F7814" w:rsidRPr="005F7814">
        <w:rPr>
          <w:rFonts w:ascii="Tahoma" w:hAnsi="Tahoma" w:cs="Tahoma"/>
          <w:color w:val="000000"/>
          <w:sz w:val="18"/>
          <w:szCs w:val="18"/>
        </w:rPr>
        <w:t>beings</w:t>
      </w:r>
      <w:r w:rsidRPr="00D0286A">
        <w:rPr>
          <w:rFonts w:ascii="Tahoma" w:hAnsi="Tahoma" w:cs="Tahoma"/>
          <w:color w:val="000000"/>
          <w:sz w:val="18"/>
          <w:szCs w:val="18"/>
        </w:rPr>
        <w:t>;</w:t>
      </w:r>
      <w:proofErr w:type="gramEnd"/>
    </w:p>
    <w:p w14:paraId="19BA7668"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215D3173"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F3ECF10" w14:textId="0495FDAF" w:rsidR="005920E6" w:rsidRPr="00D0286A" w:rsidRDefault="005920E6" w:rsidP="007638C0">
      <w:pPr>
        <w:numPr>
          <w:ilvl w:val="0"/>
          <w:numId w:val="12"/>
        </w:numPr>
        <w:tabs>
          <w:tab w:val="left" w:pos="142"/>
          <w:tab w:val="left" w:pos="284"/>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79A5AD2" w14:textId="77777777" w:rsidR="005920E6" w:rsidRPr="00622993"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779B2B76" w14:textId="4B7B689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Disputes</w:t>
      </w:r>
      <w:bookmarkEnd w:id="6"/>
      <w:r w:rsidR="00EC5AFE">
        <w:rPr>
          <w:rFonts w:ascii="Tahoma" w:hAnsi="Tahoma" w:cs="Tahoma"/>
          <w:b/>
          <w:smallCaps/>
          <w:color w:val="365F91" w:themeColor="accent1" w:themeShade="BF"/>
          <w:sz w:val="18"/>
          <w:szCs w:val="18"/>
          <w:lang w:eastAsia="fr-FR"/>
        </w:rPr>
        <w:t xml:space="preserve"> </w:t>
      </w:r>
    </w:p>
    <w:p w14:paraId="77B62B19" w14:textId="77777777" w:rsidR="005F7814" w:rsidRDefault="005F7814" w:rsidP="005F7814">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A06614"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E78DAD0" w14:textId="77777777" w:rsidR="005F7814"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D6F5DB0" w14:textId="77777777" w:rsidR="005F7814" w:rsidRPr="009051DD" w:rsidRDefault="005F7814" w:rsidP="005F781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346A1A28"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57A35B0" w14:textId="77777777" w:rsidR="005F7814" w:rsidRPr="009051DD" w:rsidRDefault="005F7814" w:rsidP="005F7814">
      <w:pPr>
        <w:pStyle w:val="ListParagraph"/>
        <w:numPr>
          <w:ilvl w:val="1"/>
          <w:numId w:val="41"/>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7F400089" w14:textId="34B8611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F781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w:t>
      </w:r>
      <w:r w:rsidR="00EC5AFE">
        <w:rPr>
          <w:rFonts w:ascii="Tahoma" w:hAnsi="Tahoma" w:cs="Tahoma"/>
          <w:b/>
          <w:smallCaps/>
          <w:color w:val="365F91" w:themeColor="accent1" w:themeShade="BF"/>
          <w:sz w:val="18"/>
          <w:szCs w:val="18"/>
          <w:lang w:eastAsia="fr-FR"/>
        </w:rPr>
        <w:t>–</w:t>
      </w:r>
      <w:r w:rsidRPr="00D0286A">
        <w:rPr>
          <w:rFonts w:ascii="Tahoma" w:hAnsi="Tahoma" w:cs="Tahoma"/>
          <w:b/>
          <w:smallCaps/>
          <w:color w:val="365F91" w:themeColor="accent1" w:themeShade="BF"/>
          <w:sz w:val="18"/>
          <w:szCs w:val="18"/>
          <w:lang w:eastAsia="fr-FR"/>
        </w:rPr>
        <w:t xml:space="preserve"> Addresses</w:t>
      </w:r>
      <w:r w:rsidR="00EC5AFE">
        <w:rPr>
          <w:rFonts w:ascii="Tahoma" w:hAnsi="Tahoma" w:cs="Tahoma"/>
          <w:b/>
          <w:smallCaps/>
          <w:color w:val="365F91" w:themeColor="accent1" w:themeShade="BF"/>
          <w:sz w:val="18"/>
          <w:szCs w:val="18"/>
          <w:lang w:eastAsia="fr-FR"/>
        </w:rPr>
        <w:t xml:space="preserve"> </w:t>
      </w:r>
      <w:r w:rsidRPr="00D0286A">
        <w:rPr>
          <w:rFonts w:ascii="Tahoma" w:hAnsi="Tahoma" w:cs="Tahoma"/>
          <w:b/>
          <w:smallCaps/>
          <w:color w:val="365F91" w:themeColor="accent1" w:themeShade="BF"/>
          <w:sz w:val="18"/>
          <w:szCs w:val="18"/>
          <w:lang w:eastAsia="fr-FR"/>
        </w:rPr>
        <w:t>and bank details of the parties</w:t>
      </w:r>
      <w:bookmarkEnd w:id="10"/>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660AB4">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01202" w14:textId="77777777" w:rsidR="00BA579A" w:rsidRDefault="00BA579A" w:rsidP="00D50F13">
      <w:r>
        <w:separator/>
      </w:r>
    </w:p>
  </w:endnote>
  <w:endnote w:type="continuationSeparator" w:id="0">
    <w:p w14:paraId="251FD791" w14:textId="77777777" w:rsidR="00BA579A" w:rsidRDefault="00BA579A" w:rsidP="00D50F13">
      <w:r>
        <w:continuationSeparator/>
      </w:r>
    </w:p>
  </w:endnote>
  <w:endnote w:type="continuationNotice" w:id="1">
    <w:p w14:paraId="23BA6DCF" w14:textId="77777777" w:rsidR="00BA579A" w:rsidRDefault="00BA57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3FED6602" w:rsidR="00F96680" w:rsidRPr="00AE2D2B" w:rsidRDefault="00DC4963" w:rsidP="00FC7772">
          <w:pPr>
            <w:rPr>
              <w:rFonts w:ascii="Arial Narrow" w:hAnsi="Arial Narrow"/>
              <w:caps/>
              <w:color w:val="000000"/>
              <w:sz w:val="18"/>
              <w:szCs w:val="18"/>
              <w:highlight w:val="cyan"/>
            </w:rPr>
          </w:pPr>
          <w:r w:rsidRPr="00BA41AB">
            <w:rPr>
              <w:rFonts w:ascii="Tahoma" w:hAnsi="Tahoma" w:cs="Tahoma"/>
              <w:caps/>
              <w:color w:val="000000" w:themeColor="text1"/>
              <w:sz w:val="18"/>
              <w:szCs w:val="18"/>
            </w:rPr>
            <w:t>8547/23012022</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E78DC" w14:textId="77777777" w:rsidR="00BA579A" w:rsidRDefault="00BA579A" w:rsidP="00D50F13">
      <w:r>
        <w:separator/>
      </w:r>
    </w:p>
  </w:footnote>
  <w:footnote w:type="continuationSeparator" w:id="0">
    <w:p w14:paraId="7059D152" w14:textId="77777777" w:rsidR="00BA579A" w:rsidRDefault="00BA579A" w:rsidP="00D50F13">
      <w:r>
        <w:continuationSeparator/>
      </w:r>
    </w:p>
  </w:footnote>
  <w:footnote w:type="continuationNotice" w:id="1">
    <w:p w14:paraId="293B5DC0" w14:textId="77777777" w:rsidR="00BA579A" w:rsidRDefault="00BA579A"/>
  </w:footnote>
  <w:footnote w:id="2">
    <w:p w14:paraId="4CF465B4" w14:textId="37C15939" w:rsidR="00F96680" w:rsidRPr="00BA41AB" w:rsidRDefault="00F96680" w:rsidP="00261462">
      <w:pPr>
        <w:pStyle w:val="FootnoteText"/>
        <w:rPr>
          <w:rFonts w:ascii="Tahoma" w:hAnsi="Tahoma" w:cs="Tahoma"/>
          <w:sz w:val="18"/>
          <w:szCs w:val="18"/>
          <w:lang w:val="en-US"/>
        </w:rPr>
      </w:pPr>
      <w:r w:rsidRPr="00194EDC">
        <w:rPr>
          <w:rStyle w:val="FootnoteReference"/>
          <w:rFonts w:ascii="Tahoma" w:hAnsi="Tahoma" w:cs="Tahoma"/>
          <w:sz w:val="18"/>
          <w:szCs w:val="18"/>
        </w:rPr>
        <w:footnoteRef/>
      </w:r>
      <w:r w:rsidRPr="00BA41AB">
        <w:rPr>
          <w:rFonts w:ascii="Tahoma" w:hAnsi="Tahoma" w:cs="Tahoma"/>
          <w:sz w:val="18"/>
          <w:szCs w:val="18"/>
          <w:lang w:val="en-US"/>
        </w:rPr>
        <w:t xml:space="preserve"> </w:t>
      </w:r>
      <w:r w:rsidR="00323EF2" w:rsidRPr="00194EDC">
        <w:rPr>
          <w:rFonts w:ascii="Tahoma" w:hAnsi="Tahoma" w:cs="Tahoma"/>
          <w:sz w:val="18"/>
          <w:szCs w:val="18"/>
          <w:lang w:val="en-US"/>
        </w:rPr>
        <w:t>Council of Europe headquarters:</w:t>
      </w:r>
      <w:r w:rsidRPr="00BA41AB">
        <w:rPr>
          <w:rFonts w:ascii="Tahoma" w:hAnsi="Tahoma" w:cs="Tahoma"/>
          <w:sz w:val="18"/>
          <w:szCs w:val="18"/>
          <w:lang w:val="en-US"/>
        </w:rPr>
        <w:t xml:space="preserve"> A</w:t>
      </w:r>
      <w:r w:rsidR="00042C08" w:rsidRPr="00BA41AB">
        <w:rPr>
          <w:rFonts w:ascii="Tahoma" w:hAnsi="Tahoma" w:cs="Tahoma"/>
          <w:sz w:val="18"/>
          <w:szCs w:val="18"/>
          <w:lang w:val="en-US"/>
        </w:rPr>
        <w:t>venue</w:t>
      </w:r>
      <w:r w:rsidRPr="00BA41AB">
        <w:rPr>
          <w:rFonts w:ascii="Tahoma" w:hAnsi="Tahoma" w:cs="Tahoma"/>
          <w:sz w:val="18"/>
          <w:szCs w:val="18"/>
          <w:lang w:val="en-US"/>
        </w:rPr>
        <w:t xml:space="preserve"> de l’Europe, </w:t>
      </w:r>
      <w:r w:rsidR="00E72188" w:rsidRPr="00BA41AB">
        <w:rPr>
          <w:rFonts w:ascii="Tahoma" w:hAnsi="Tahoma" w:cs="Tahoma"/>
          <w:sz w:val="18"/>
          <w:szCs w:val="18"/>
          <w:lang w:val="en-US"/>
        </w:rPr>
        <w:t>F-</w:t>
      </w:r>
      <w:r w:rsidRPr="00BA41AB">
        <w:rPr>
          <w:rFonts w:ascii="Tahoma" w:hAnsi="Tahoma" w:cs="Tahoma"/>
          <w:sz w:val="18"/>
          <w:szCs w:val="18"/>
          <w:lang w:val="en-US"/>
        </w:rPr>
        <w:t>67075 Strasbourg Cedex, France</w:t>
      </w:r>
    </w:p>
  </w:footnote>
  <w:footnote w:id="3">
    <w:p w14:paraId="2D6A9193" w14:textId="6337D522" w:rsidR="00194EDC" w:rsidRPr="00194EDC" w:rsidRDefault="00194EDC">
      <w:pPr>
        <w:pStyle w:val="FootnoteText"/>
        <w:rPr>
          <w:rFonts w:ascii="Tahoma" w:hAnsi="Tahoma" w:cs="Tahoma"/>
          <w:sz w:val="18"/>
          <w:szCs w:val="18"/>
        </w:rPr>
      </w:pPr>
      <w:r w:rsidRPr="00194EDC">
        <w:rPr>
          <w:rStyle w:val="FootnoteReference"/>
          <w:rFonts w:ascii="Tahoma" w:hAnsi="Tahoma" w:cs="Tahoma"/>
          <w:sz w:val="18"/>
          <w:szCs w:val="18"/>
        </w:rPr>
        <w:footnoteRef/>
      </w:r>
      <w:r w:rsidRPr="00194EDC">
        <w:rPr>
          <w:rFonts w:ascii="Tahoma" w:hAnsi="Tahoma" w:cs="Tahoma"/>
          <w:sz w:val="18"/>
          <w:szCs w:val="18"/>
        </w:rPr>
        <w:t xml:space="preserve"> The Council of Europe reserves the right to request documentary evidence.</w:t>
      </w:r>
    </w:p>
  </w:footnote>
  <w:footnote w:id="4">
    <w:p w14:paraId="73BAE27E" w14:textId="77777777" w:rsidR="005920E6" w:rsidRPr="00194EDC" w:rsidRDefault="005920E6" w:rsidP="005920E6">
      <w:pPr>
        <w:pStyle w:val="FootnoteText"/>
        <w:rPr>
          <w:rFonts w:ascii="Tahoma" w:hAnsi="Tahoma" w:cs="Tahoma"/>
          <w:sz w:val="18"/>
          <w:szCs w:val="18"/>
          <w:lang w:val="fr-FR"/>
        </w:rPr>
      </w:pPr>
      <w:r w:rsidRPr="00194EDC">
        <w:rPr>
          <w:rStyle w:val="FootnoteReference"/>
          <w:rFonts w:ascii="Tahoma" w:hAnsi="Tahoma" w:cs="Tahoma"/>
          <w:sz w:val="18"/>
          <w:szCs w:val="18"/>
        </w:rPr>
        <w:footnoteRef/>
      </w:r>
      <w:r w:rsidRPr="00194EDC">
        <w:rPr>
          <w:rFonts w:ascii="Tahoma" w:hAnsi="Tahoma" w:cs="Tahoma"/>
          <w:sz w:val="18"/>
          <w:szCs w:val="18"/>
        </w:rPr>
        <w:t xml:space="preserve"> CM/Del/</w:t>
      </w:r>
      <w:proofErr w:type="gramStart"/>
      <w:r w:rsidRPr="00194EDC">
        <w:rPr>
          <w:rFonts w:ascii="Tahoma" w:hAnsi="Tahoma" w:cs="Tahoma"/>
          <w:sz w:val="18"/>
          <w:szCs w:val="18"/>
        </w:rPr>
        <w:t>Dec(</w:t>
      </w:r>
      <w:proofErr w:type="gramEnd"/>
      <w:r w:rsidRPr="00194EDC">
        <w:rPr>
          <w:rFonts w:ascii="Tahoma" w:hAnsi="Tahoma" w:cs="Tahoma"/>
          <w:sz w:val="18"/>
          <w:szCs w:val="18"/>
        </w:rPr>
        <w:t xml:space="preserve">2010)1089/11.3 appendix 9 </w:t>
      </w:r>
      <w:hyperlink r:id="rId1" w:history="1">
        <w:r w:rsidRPr="00194EDC">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D32C12">
          <w:rPr>
            <w:rFonts w:ascii="Arial Narrow" w:hAnsi="Arial Narrow"/>
            <w:bCs/>
            <w:noProof/>
          </w:rPr>
          <w:t>3</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D32C12">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A3D48814"/>
    <w:lvl w:ilvl="0" w:tplc="E2020B78">
      <w:start w:val="1"/>
      <w:numFmt w:val="decimal"/>
      <w:lvlText w:val="3.5.%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3B62CDA"/>
    <w:lvl w:ilvl="0" w:tplc="2AA4522C">
      <w:start w:val="1"/>
      <w:numFmt w:val="decimal"/>
      <w:lvlText w:val="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63F65"/>
    <w:multiLevelType w:val="multilevel"/>
    <w:tmpl w:val="9C2250BA"/>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D44ABB"/>
    <w:multiLevelType w:val="hybridMultilevel"/>
    <w:tmpl w:val="F5C8C538"/>
    <w:lvl w:ilvl="0" w:tplc="6B6EC37C">
      <w:start w:val="1"/>
      <w:numFmt w:val="decimal"/>
      <w:lvlText w:val="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A0F43020"/>
    <w:lvl w:ilvl="0" w:tplc="90A21B18">
      <w:start w:val="1"/>
      <w:numFmt w:val="decimal"/>
      <w:lvlText w:val="3.10.%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83EEA856"/>
    <w:lvl w:ilvl="0" w:tplc="5F4A0FB4">
      <w:start w:val="1"/>
      <w:numFmt w:val="decimal"/>
      <w:lvlText w:val="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04208DDA"/>
    <w:lvl w:ilvl="0" w:tplc="904C29C2">
      <w:start w:val="1"/>
      <w:numFmt w:val="decimal"/>
      <w:lvlText w:val="4.3.%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5F189074"/>
    <w:lvl w:ilvl="0" w:tplc="309C3162">
      <w:start w:val="1"/>
      <w:numFmt w:val="decimal"/>
      <w:lvlText w:val="3.1.%1."/>
      <w:lvlJc w:val="left"/>
      <w:pPr>
        <w:ind w:left="1288" w:hanging="360"/>
      </w:pPr>
      <w:rPr>
        <w:rFonts w:hint="default"/>
        <w:sz w:val="16"/>
        <w:szCs w:val="16"/>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3"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D382E"/>
    <w:multiLevelType w:val="hybridMultilevel"/>
    <w:tmpl w:val="0786FD0E"/>
    <w:lvl w:ilvl="0" w:tplc="A31C12A8">
      <w:start w:val="1"/>
      <w:numFmt w:val="decimal"/>
      <w:lvlText w:val="7.%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C90437FC"/>
    <w:lvl w:ilvl="0" w:tplc="1730C9B4">
      <w:start w:val="1"/>
      <w:numFmt w:val="decimal"/>
      <w:lvlText w:val="3.6.%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8DCEB7B0"/>
    <w:lvl w:ilvl="0" w:tplc="630E7B86">
      <w:start w:val="1"/>
      <w:numFmt w:val="decimal"/>
      <w:lvlText w:val="5.%1."/>
      <w:lvlJc w:val="left"/>
      <w:pPr>
        <w:ind w:left="2140" w:hanging="360"/>
      </w:pPr>
      <w:rPr>
        <w:rFonts w:hint="default"/>
        <w:sz w:val="16"/>
        <w:szCs w:val="16"/>
      </w:rPr>
    </w:lvl>
    <w:lvl w:ilvl="1" w:tplc="04090019" w:tentative="1">
      <w:start w:val="1"/>
      <w:numFmt w:val="lowerLetter"/>
      <w:lvlText w:val="%2."/>
      <w:lvlJc w:val="left"/>
      <w:pPr>
        <w:ind w:left="2860" w:hanging="360"/>
      </w:pPr>
    </w:lvl>
    <w:lvl w:ilvl="2" w:tplc="0409001B" w:tentative="1">
      <w:start w:val="1"/>
      <w:numFmt w:val="lowerRoman"/>
      <w:lvlText w:val="%3."/>
      <w:lvlJc w:val="right"/>
      <w:pPr>
        <w:ind w:left="3580" w:hanging="180"/>
      </w:pPr>
    </w:lvl>
    <w:lvl w:ilvl="3" w:tplc="0409000F" w:tentative="1">
      <w:start w:val="1"/>
      <w:numFmt w:val="decimal"/>
      <w:lvlText w:val="%4."/>
      <w:lvlJc w:val="left"/>
      <w:pPr>
        <w:ind w:left="4300" w:hanging="360"/>
      </w:pPr>
    </w:lvl>
    <w:lvl w:ilvl="4" w:tplc="04090019" w:tentative="1">
      <w:start w:val="1"/>
      <w:numFmt w:val="lowerLetter"/>
      <w:lvlText w:val="%5."/>
      <w:lvlJc w:val="left"/>
      <w:pPr>
        <w:ind w:left="5020" w:hanging="360"/>
      </w:pPr>
    </w:lvl>
    <w:lvl w:ilvl="5" w:tplc="0409001B" w:tentative="1">
      <w:start w:val="1"/>
      <w:numFmt w:val="lowerRoman"/>
      <w:lvlText w:val="%6."/>
      <w:lvlJc w:val="right"/>
      <w:pPr>
        <w:ind w:left="5740" w:hanging="180"/>
      </w:pPr>
    </w:lvl>
    <w:lvl w:ilvl="6" w:tplc="0409000F" w:tentative="1">
      <w:start w:val="1"/>
      <w:numFmt w:val="decimal"/>
      <w:lvlText w:val="%7."/>
      <w:lvlJc w:val="left"/>
      <w:pPr>
        <w:ind w:left="6460" w:hanging="360"/>
      </w:pPr>
    </w:lvl>
    <w:lvl w:ilvl="7" w:tplc="04090019" w:tentative="1">
      <w:start w:val="1"/>
      <w:numFmt w:val="lowerLetter"/>
      <w:lvlText w:val="%8."/>
      <w:lvlJc w:val="left"/>
      <w:pPr>
        <w:ind w:left="7180" w:hanging="360"/>
      </w:pPr>
    </w:lvl>
    <w:lvl w:ilvl="8" w:tplc="0409001B" w:tentative="1">
      <w:start w:val="1"/>
      <w:numFmt w:val="lowerRoman"/>
      <w:lvlText w:val="%9."/>
      <w:lvlJc w:val="right"/>
      <w:pPr>
        <w:ind w:left="790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992240B"/>
    <w:multiLevelType w:val="hybridMultilevel"/>
    <w:tmpl w:val="97B805E0"/>
    <w:lvl w:ilvl="0" w:tplc="B2807C00">
      <w:start w:val="1"/>
      <w:numFmt w:val="decimal"/>
      <w:lvlText w:val="3.8.%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3D345DE8"/>
    <w:lvl w:ilvl="0" w:tplc="F96ADCE2">
      <w:start w:val="1"/>
      <w:numFmt w:val="decimal"/>
      <w:lvlText w:val="4.4.%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AE5EE590"/>
    <w:lvl w:ilvl="0" w:tplc="608E9FAC">
      <w:start w:val="1"/>
      <w:numFmt w:val="decimal"/>
      <w:lvlText w:val="4.2.%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62DE6FF2"/>
    <w:lvl w:ilvl="0" w:tplc="17627BE4">
      <w:start w:val="1"/>
      <w:numFmt w:val="decimal"/>
      <w:lvlText w:val="3.2.%1."/>
      <w:lvlJc w:val="center"/>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B5FC1176"/>
    <w:lvl w:ilvl="0" w:tplc="566CFE76">
      <w:start w:val="1"/>
      <w:numFmt w:val="decimal"/>
      <w:lvlText w:val="1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B62E7502"/>
    <w:lvl w:ilvl="0" w:tplc="45706D3A">
      <w:start w:val="1"/>
      <w:numFmt w:val="decimal"/>
      <w:lvlText w:val="4.1.%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6"/>
  </w:num>
  <w:num w:numId="2">
    <w:abstractNumId w:val="37"/>
  </w:num>
  <w:num w:numId="3">
    <w:abstractNumId w:val="2"/>
  </w:num>
  <w:num w:numId="4">
    <w:abstractNumId w:val="22"/>
  </w:num>
  <w:num w:numId="5">
    <w:abstractNumId w:val="1"/>
  </w:num>
  <w:num w:numId="6">
    <w:abstractNumId w:val="39"/>
  </w:num>
  <w:num w:numId="7">
    <w:abstractNumId w:val="11"/>
  </w:num>
  <w:num w:numId="8">
    <w:abstractNumId w:val="25"/>
  </w:num>
  <w:num w:numId="9">
    <w:abstractNumId w:val="20"/>
  </w:num>
  <w:num w:numId="10">
    <w:abstractNumId w:val="33"/>
  </w:num>
  <w:num w:numId="11">
    <w:abstractNumId w:val="17"/>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8"/>
  </w:num>
  <w:num w:numId="15">
    <w:abstractNumId w:val="30"/>
  </w:num>
  <w:num w:numId="16">
    <w:abstractNumId w:val="12"/>
  </w:num>
  <w:num w:numId="17">
    <w:abstractNumId w:val="31"/>
  </w:num>
  <w:num w:numId="18">
    <w:abstractNumId w:val="0"/>
  </w:num>
  <w:num w:numId="19">
    <w:abstractNumId w:val="15"/>
  </w:num>
  <w:num w:numId="20">
    <w:abstractNumId w:val="21"/>
  </w:num>
  <w:num w:numId="21">
    <w:abstractNumId w:val="35"/>
  </w:num>
  <w:num w:numId="22">
    <w:abstractNumId w:val="7"/>
  </w:num>
  <w:num w:numId="23">
    <w:abstractNumId w:val="34"/>
  </w:num>
  <w:num w:numId="24">
    <w:abstractNumId w:val="27"/>
  </w:num>
  <w:num w:numId="25">
    <w:abstractNumId w:val="19"/>
  </w:num>
  <w:num w:numId="26">
    <w:abstractNumId w:val="16"/>
  </w:num>
  <w:num w:numId="27">
    <w:abstractNumId w:val="4"/>
  </w:num>
  <w:num w:numId="28">
    <w:abstractNumId w:val="14"/>
  </w:num>
  <w:num w:numId="29">
    <w:abstractNumId w:val="8"/>
  </w:num>
  <w:num w:numId="30">
    <w:abstractNumId w:val="6"/>
  </w:num>
  <w:num w:numId="31">
    <w:abstractNumId w:val="32"/>
  </w:num>
  <w:num w:numId="32">
    <w:abstractNumId w:val="23"/>
  </w:num>
  <w:num w:numId="33">
    <w:abstractNumId w:val="9"/>
  </w:num>
  <w:num w:numId="34">
    <w:abstractNumId w:val="38"/>
  </w:num>
  <w:num w:numId="35">
    <w:abstractNumId w:val="10"/>
  </w:num>
  <w:num w:numId="36">
    <w:abstractNumId w:val="28"/>
  </w:num>
  <w:num w:numId="37">
    <w:abstractNumId w:val="3"/>
  </w:num>
  <w:num w:numId="38">
    <w:abstractNumId w:val="29"/>
  </w:num>
  <w:num w:numId="39">
    <w:abstractNumId w:val="26"/>
  </w:num>
  <w:num w:numId="40">
    <w:abstractNumId w:val="5"/>
  </w:num>
  <w:num w:numId="41">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6145"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2808"/>
    <w:rsid w:val="00004D79"/>
    <w:rsid w:val="00007AEB"/>
    <w:rsid w:val="00007C19"/>
    <w:rsid w:val="0001537A"/>
    <w:rsid w:val="00023D4C"/>
    <w:rsid w:val="00037A7D"/>
    <w:rsid w:val="0004179C"/>
    <w:rsid w:val="00042C08"/>
    <w:rsid w:val="000478B8"/>
    <w:rsid w:val="0005756A"/>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E0285"/>
    <w:rsid w:val="000E0562"/>
    <w:rsid w:val="000E1C99"/>
    <w:rsid w:val="000E2871"/>
    <w:rsid w:val="000E59DC"/>
    <w:rsid w:val="000E5DF5"/>
    <w:rsid w:val="000F08A5"/>
    <w:rsid w:val="000F1520"/>
    <w:rsid w:val="000F18A2"/>
    <w:rsid w:val="000F3067"/>
    <w:rsid w:val="000F3487"/>
    <w:rsid w:val="000F3CB2"/>
    <w:rsid w:val="00113108"/>
    <w:rsid w:val="0011556A"/>
    <w:rsid w:val="00123D90"/>
    <w:rsid w:val="00126183"/>
    <w:rsid w:val="0012667B"/>
    <w:rsid w:val="00126BDD"/>
    <w:rsid w:val="0012748F"/>
    <w:rsid w:val="00127AB4"/>
    <w:rsid w:val="001359BE"/>
    <w:rsid w:val="00150C0F"/>
    <w:rsid w:val="00160002"/>
    <w:rsid w:val="0016172B"/>
    <w:rsid w:val="00163DF5"/>
    <w:rsid w:val="001666FE"/>
    <w:rsid w:val="00182FB2"/>
    <w:rsid w:val="00183E4D"/>
    <w:rsid w:val="0019283C"/>
    <w:rsid w:val="00194446"/>
    <w:rsid w:val="00194EDC"/>
    <w:rsid w:val="001A207E"/>
    <w:rsid w:val="001A5371"/>
    <w:rsid w:val="001A77F3"/>
    <w:rsid w:val="001B0127"/>
    <w:rsid w:val="001B138A"/>
    <w:rsid w:val="001C4BA2"/>
    <w:rsid w:val="001C5064"/>
    <w:rsid w:val="001C6878"/>
    <w:rsid w:val="001D40AD"/>
    <w:rsid w:val="001D5926"/>
    <w:rsid w:val="001E5424"/>
    <w:rsid w:val="001F5A87"/>
    <w:rsid w:val="001F69FC"/>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73B5A"/>
    <w:rsid w:val="00274D7C"/>
    <w:rsid w:val="002805F8"/>
    <w:rsid w:val="00286A46"/>
    <w:rsid w:val="00290EAC"/>
    <w:rsid w:val="00293BC2"/>
    <w:rsid w:val="00293CBB"/>
    <w:rsid w:val="002948F1"/>
    <w:rsid w:val="002A2151"/>
    <w:rsid w:val="002A2C42"/>
    <w:rsid w:val="002A56A1"/>
    <w:rsid w:val="002B4786"/>
    <w:rsid w:val="002C5790"/>
    <w:rsid w:val="002C6F98"/>
    <w:rsid w:val="002D29CE"/>
    <w:rsid w:val="002D5425"/>
    <w:rsid w:val="002D5DC0"/>
    <w:rsid w:val="002E5606"/>
    <w:rsid w:val="002E5B9C"/>
    <w:rsid w:val="002F384D"/>
    <w:rsid w:val="00300098"/>
    <w:rsid w:val="00305CCD"/>
    <w:rsid w:val="003117F0"/>
    <w:rsid w:val="003120F1"/>
    <w:rsid w:val="003171F7"/>
    <w:rsid w:val="00320711"/>
    <w:rsid w:val="0032149F"/>
    <w:rsid w:val="00323EF2"/>
    <w:rsid w:val="00332AF4"/>
    <w:rsid w:val="0034681E"/>
    <w:rsid w:val="00350F4E"/>
    <w:rsid w:val="0035108E"/>
    <w:rsid w:val="00355DF5"/>
    <w:rsid w:val="003603A8"/>
    <w:rsid w:val="003712F2"/>
    <w:rsid w:val="00373C8A"/>
    <w:rsid w:val="00375BEA"/>
    <w:rsid w:val="00376FF0"/>
    <w:rsid w:val="00384F85"/>
    <w:rsid w:val="00386026"/>
    <w:rsid w:val="0039258A"/>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956"/>
    <w:rsid w:val="003F7D5B"/>
    <w:rsid w:val="00411D3E"/>
    <w:rsid w:val="004121E2"/>
    <w:rsid w:val="004122A5"/>
    <w:rsid w:val="0041668A"/>
    <w:rsid w:val="00420CCA"/>
    <w:rsid w:val="00420E9A"/>
    <w:rsid w:val="0043746B"/>
    <w:rsid w:val="00437926"/>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473"/>
    <w:rsid w:val="004B7FE1"/>
    <w:rsid w:val="004C25EC"/>
    <w:rsid w:val="004C3551"/>
    <w:rsid w:val="004D084E"/>
    <w:rsid w:val="004E1F03"/>
    <w:rsid w:val="004E67E1"/>
    <w:rsid w:val="004E796F"/>
    <w:rsid w:val="004E7A45"/>
    <w:rsid w:val="004E7D01"/>
    <w:rsid w:val="004F71A4"/>
    <w:rsid w:val="00523268"/>
    <w:rsid w:val="005253A7"/>
    <w:rsid w:val="0053337A"/>
    <w:rsid w:val="005362D8"/>
    <w:rsid w:val="00542FEE"/>
    <w:rsid w:val="00552817"/>
    <w:rsid w:val="00563846"/>
    <w:rsid w:val="0056498A"/>
    <w:rsid w:val="00565FF1"/>
    <w:rsid w:val="00567F3E"/>
    <w:rsid w:val="0058109F"/>
    <w:rsid w:val="005845C2"/>
    <w:rsid w:val="005920E6"/>
    <w:rsid w:val="005A1721"/>
    <w:rsid w:val="005A22F8"/>
    <w:rsid w:val="005A6974"/>
    <w:rsid w:val="005B0078"/>
    <w:rsid w:val="005B0752"/>
    <w:rsid w:val="005B733C"/>
    <w:rsid w:val="005B7F25"/>
    <w:rsid w:val="005C0BFC"/>
    <w:rsid w:val="005C65E0"/>
    <w:rsid w:val="005D5924"/>
    <w:rsid w:val="005D6299"/>
    <w:rsid w:val="005E2710"/>
    <w:rsid w:val="005E44E8"/>
    <w:rsid w:val="005E5D75"/>
    <w:rsid w:val="005F37BF"/>
    <w:rsid w:val="005F7814"/>
    <w:rsid w:val="00603878"/>
    <w:rsid w:val="00613313"/>
    <w:rsid w:val="006232B4"/>
    <w:rsid w:val="00631B57"/>
    <w:rsid w:val="00632E31"/>
    <w:rsid w:val="006426F7"/>
    <w:rsid w:val="006436A1"/>
    <w:rsid w:val="00647C28"/>
    <w:rsid w:val="00647D98"/>
    <w:rsid w:val="00653BB6"/>
    <w:rsid w:val="00654D22"/>
    <w:rsid w:val="006550CA"/>
    <w:rsid w:val="006558F9"/>
    <w:rsid w:val="00660256"/>
    <w:rsid w:val="00660AB4"/>
    <w:rsid w:val="00662015"/>
    <w:rsid w:val="00662182"/>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11683"/>
    <w:rsid w:val="00714D53"/>
    <w:rsid w:val="00724107"/>
    <w:rsid w:val="00734E93"/>
    <w:rsid w:val="00740755"/>
    <w:rsid w:val="007434E5"/>
    <w:rsid w:val="00743F00"/>
    <w:rsid w:val="00747ADB"/>
    <w:rsid w:val="00751959"/>
    <w:rsid w:val="007556CC"/>
    <w:rsid w:val="00762290"/>
    <w:rsid w:val="007638C0"/>
    <w:rsid w:val="00775FB5"/>
    <w:rsid w:val="007867C0"/>
    <w:rsid w:val="00791E04"/>
    <w:rsid w:val="007943AA"/>
    <w:rsid w:val="00794F30"/>
    <w:rsid w:val="007A0154"/>
    <w:rsid w:val="007A533C"/>
    <w:rsid w:val="007A7766"/>
    <w:rsid w:val="007B0925"/>
    <w:rsid w:val="007C19FF"/>
    <w:rsid w:val="007C267B"/>
    <w:rsid w:val="007C4BED"/>
    <w:rsid w:val="007D0BC9"/>
    <w:rsid w:val="007D37FA"/>
    <w:rsid w:val="007D3BA6"/>
    <w:rsid w:val="007D46B2"/>
    <w:rsid w:val="007E26A2"/>
    <w:rsid w:val="007F0EF3"/>
    <w:rsid w:val="007F79F8"/>
    <w:rsid w:val="008041EC"/>
    <w:rsid w:val="00806CD2"/>
    <w:rsid w:val="00810AE5"/>
    <w:rsid w:val="00810AF2"/>
    <w:rsid w:val="00810D55"/>
    <w:rsid w:val="00812FBB"/>
    <w:rsid w:val="00823960"/>
    <w:rsid w:val="0082549E"/>
    <w:rsid w:val="00826BA5"/>
    <w:rsid w:val="0083377F"/>
    <w:rsid w:val="00840C1E"/>
    <w:rsid w:val="008435DD"/>
    <w:rsid w:val="00844DD8"/>
    <w:rsid w:val="00845F72"/>
    <w:rsid w:val="00860FEB"/>
    <w:rsid w:val="008628C7"/>
    <w:rsid w:val="008679F0"/>
    <w:rsid w:val="00873212"/>
    <w:rsid w:val="00883C2D"/>
    <w:rsid w:val="00887B2A"/>
    <w:rsid w:val="00891CAA"/>
    <w:rsid w:val="00892D73"/>
    <w:rsid w:val="00896DA8"/>
    <w:rsid w:val="008A486B"/>
    <w:rsid w:val="008B03FE"/>
    <w:rsid w:val="008B2DB7"/>
    <w:rsid w:val="008B3EEE"/>
    <w:rsid w:val="008B4982"/>
    <w:rsid w:val="008B6FDD"/>
    <w:rsid w:val="008D113B"/>
    <w:rsid w:val="008D11EA"/>
    <w:rsid w:val="008D3220"/>
    <w:rsid w:val="008D519F"/>
    <w:rsid w:val="008E4275"/>
    <w:rsid w:val="008E55CB"/>
    <w:rsid w:val="008E56BB"/>
    <w:rsid w:val="008F2DBD"/>
    <w:rsid w:val="008F3844"/>
    <w:rsid w:val="008F3D21"/>
    <w:rsid w:val="008F3EA2"/>
    <w:rsid w:val="00904B93"/>
    <w:rsid w:val="009058FD"/>
    <w:rsid w:val="00905C45"/>
    <w:rsid w:val="00913B81"/>
    <w:rsid w:val="00914C3E"/>
    <w:rsid w:val="0091729C"/>
    <w:rsid w:val="009214B5"/>
    <w:rsid w:val="009245DB"/>
    <w:rsid w:val="00932425"/>
    <w:rsid w:val="009365EB"/>
    <w:rsid w:val="009461D5"/>
    <w:rsid w:val="0095095F"/>
    <w:rsid w:val="00951BB3"/>
    <w:rsid w:val="00956F45"/>
    <w:rsid w:val="00960D1E"/>
    <w:rsid w:val="00972222"/>
    <w:rsid w:val="00973EF1"/>
    <w:rsid w:val="00990987"/>
    <w:rsid w:val="00992761"/>
    <w:rsid w:val="00995C0C"/>
    <w:rsid w:val="009A100B"/>
    <w:rsid w:val="009A5B27"/>
    <w:rsid w:val="009A6460"/>
    <w:rsid w:val="009B67F7"/>
    <w:rsid w:val="009B76BE"/>
    <w:rsid w:val="009C04E7"/>
    <w:rsid w:val="009D175B"/>
    <w:rsid w:val="009D290D"/>
    <w:rsid w:val="009E2400"/>
    <w:rsid w:val="009E4346"/>
    <w:rsid w:val="009E55DF"/>
    <w:rsid w:val="009E7590"/>
    <w:rsid w:val="009F32D6"/>
    <w:rsid w:val="009F49A6"/>
    <w:rsid w:val="009F7FF4"/>
    <w:rsid w:val="00A00374"/>
    <w:rsid w:val="00A01BC9"/>
    <w:rsid w:val="00A045AD"/>
    <w:rsid w:val="00A04E44"/>
    <w:rsid w:val="00A11470"/>
    <w:rsid w:val="00A12241"/>
    <w:rsid w:val="00A26A5F"/>
    <w:rsid w:val="00A30FC9"/>
    <w:rsid w:val="00A34538"/>
    <w:rsid w:val="00A40899"/>
    <w:rsid w:val="00A51EDA"/>
    <w:rsid w:val="00A52FA2"/>
    <w:rsid w:val="00A535BA"/>
    <w:rsid w:val="00A53BF2"/>
    <w:rsid w:val="00A661EC"/>
    <w:rsid w:val="00A675CC"/>
    <w:rsid w:val="00A801EB"/>
    <w:rsid w:val="00A8461F"/>
    <w:rsid w:val="00A85379"/>
    <w:rsid w:val="00A96A37"/>
    <w:rsid w:val="00AA1957"/>
    <w:rsid w:val="00AA7B01"/>
    <w:rsid w:val="00AB03AB"/>
    <w:rsid w:val="00AB13EF"/>
    <w:rsid w:val="00AC08D9"/>
    <w:rsid w:val="00AD1176"/>
    <w:rsid w:val="00AD33C7"/>
    <w:rsid w:val="00AD423A"/>
    <w:rsid w:val="00AD58AA"/>
    <w:rsid w:val="00AD5E4A"/>
    <w:rsid w:val="00AE2A99"/>
    <w:rsid w:val="00AE5507"/>
    <w:rsid w:val="00B018FC"/>
    <w:rsid w:val="00B11F35"/>
    <w:rsid w:val="00B14BC3"/>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67FAF"/>
    <w:rsid w:val="00B72357"/>
    <w:rsid w:val="00B74B45"/>
    <w:rsid w:val="00B74DC5"/>
    <w:rsid w:val="00BA0D1F"/>
    <w:rsid w:val="00BA1F2A"/>
    <w:rsid w:val="00BA355F"/>
    <w:rsid w:val="00BA41AB"/>
    <w:rsid w:val="00BA535D"/>
    <w:rsid w:val="00BA579A"/>
    <w:rsid w:val="00BB11AE"/>
    <w:rsid w:val="00BB66CF"/>
    <w:rsid w:val="00BC56E5"/>
    <w:rsid w:val="00BC5E9D"/>
    <w:rsid w:val="00BC7984"/>
    <w:rsid w:val="00BE33D8"/>
    <w:rsid w:val="00BE43B2"/>
    <w:rsid w:val="00BE4FE4"/>
    <w:rsid w:val="00BE7C83"/>
    <w:rsid w:val="00BF7814"/>
    <w:rsid w:val="00C025B1"/>
    <w:rsid w:val="00C02AAB"/>
    <w:rsid w:val="00C04A32"/>
    <w:rsid w:val="00C05618"/>
    <w:rsid w:val="00C07F6F"/>
    <w:rsid w:val="00C10701"/>
    <w:rsid w:val="00C11F6F"/>
    <w:rsid w:val="00C14AF9"/>
    <w:rsid w:val="00C16967"/>
    <w:rsid w:val="00C20349"/>
    <w:rsid w:val="00C35F97"/>
    <w:rsid w:val="00C403EF"/>
    <w:rsid w:val="00C524E4"/>
    <w:rsid w:val="00C5327B"/>
    <w:rsid w:val="00C55167"/>
    <w:rsid w:val="00C57EAD"/>
    <w:rsid w:val="00C674A5"/>
    <w:rsid w:val="00C67AB3"/>
    <w:rsid w:val="00C7643B"/>
    <w:rsid w:val="00C8260C"/>
    <w:rsid w:val="00C8439C"/>
    <w:rsid w:val="00C8528A"/>
    <w:rsid w:val="00C865A7"/>
    <w:rsid w:val="00CA4416"/>
    <w:rsid w:val="00CA533A"/>
    <w:rsid w:val="00CA6E6F"/>
    <w:rsid w:val="00CB5C26"/>
    <w:rsid w:val="00CD061B"/>
    <w:rsid w:val="00CD0677"/>
    <w:rsid w:val="00CD22FC"/>
    <w:rsid w:val="00CD7AE3"/>
    <w:rsid w:val="00CE0F61"/>
    <w:rsid w:val="00CE1ACB"/>
    <w:rsid w:val="00CE4E5E"/>
    <w:rsid w:val="00CE58F8"/>
    <w:rsid w:val="00CF6538"/>
    <w:rsid w:val="00D04381"/>
    <w:rsid w:val="00D10FC0"/>
    <w:rsid w:val="00D14044"/>
    <w:rsid w:val="00D225E4"/>
    <w:rsid w:val="00D237A7"/>
    <w:rsid w:val="00D322CA"/>
    <w:rsid w:val="00D32C12"/>
    <w:rsid w:val="00D34C9B"/>
    <w:rsid w:val="00D417C2"/>
    <w:rsid w:val="00D47F70"/>
    <w:rsid w:val="00D50229"/>
    <w:rsid w:val="00D50F13"/>
    <w:rsid w:val="00D51502"/>
    <w:rsid w:val="00D52157"/>
    <w:rsid w:val="00D5513E"/>
    <w:rsid w:val="00D65C3C"/>
    <w:rsid w:val="00D73100"/>
    <w:rsid w:val="00D90F8E"/>
    <w:rsid w:val="00D949C9"/>
    <w:rsid w:val="00DC11A1"/>
    <w:rsid w:val="00DC4963"/>
    <w:rsid w:val="00DD5282"/>
    <w:rsid w:val="00DE0239"/>
    <w:rsid w:val="00DE24D6"/>
    <w:rsid w:val="00DF57FB"/>
    <w:rsid w:val="00E00310"/>
    <w:rsid w:val="00E045AD"/>
    <w:rsid w:val="00E05457"/>
    <w:rsid w:val="00E05C41"/>
    <w:rsid w:val="00E0771D"/>
    <w:rsid w:val="00E1029D"/>
    <w:rsid w:val="00E11E01"/>
    <w:rsid w:val="00E160F4"/>
    <w:rsid w:val="00E16762"/>
    <w:rsid w:val="00E16839"/>
    <w:rsid w:val="00E244F2"/>
    <w:rsid w:val="00E24C61"/>
    <w:rsid w:val="00E44537"/>
    <w:rsid w:val="00E55F69"/>
    <w:rsid w:val="00E56FDA"/>
    <w:rsid w:val="00E57189"/>
    <w:rsid w:val="00E636DC"/>
    <w:rsid w:val="00E70C56"/>
    <w:rsid w:val="00E72188"/>
    <w:rsid w:val="00E77C35"/>
    <w:rsid w:val="00E90DC4"/>
    <w:rsid w:val="00E9309D"/>
    <w:rsid w:val="00EA2362"/>
    <w:rsid w:val="00EB2A19"/>
    <w:rsid w:val="00EB550D"/>
    <w:rsid w:val="00EB6C90"/>
    <w:rsid w:val="00EC3254"/>
    <w:rsid w:val="00EC5AFE"/>
    <w:rsid w:val="00ED0042"/>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54EF8"/>
    <w:rsid w:val="00F56682"/>
    <w:rsid w:val="00F57BB6"/>
    <w:rsid w:val="00F62704"/>
    <w:rsid w:val="00F84B26"/>
    <w:rsid w:val="00F94B2F"/>
    <w:rsid w:val="00F96680"/>
    <w:rsid w:val="00F96C47"/>
    <w:rsid w:val="00FA00EA"/>
    <w:rsid w:val="00FA3B2F"/>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color="white" strokecolor="red">
      <v:fill color="white"/>
      <v:stroke color="red"/>
    </o:shapedefaults>
    <o:shapelayout v:ext="edit">
      <o:idmap v:ext="edit" data="1"/>
    </o:shapelayout>
  </w:shapeDefaults>
  <w:decimalSymbol w:val=","/>
  <w:listSeparator w:val=","/>
  <w14:docId w14:val="029DFD6C"/>
  <w15:docId w15:val="{EACE83F4-7D5A-4B49-AB40-CF6DD2F50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coe.int/hate-crime-hate-speech-and-discrimination-in-attitudes-and-awareness-e/16808ef62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CDF77E-E47A-4766-8F6F-3C6F1BB771F6}">
  <ds:schemaRefs>
    <ds:schemaRef ds:uri="http://schemas.microsoft.com/sharepoint/v3/contenttype/forms"/>
  </ds:schemaRefs>
</ds:datastoreItem>
</file>

<file path=customXml/itemProps3.xml><?xml version="1.0" encoding="utf-8"?>
<ds:datastoreItem xmlns:ds="http://schemas.openxmlformats.org/officeDocument/2006/customXml" ds:itemID="{B101C27E-D787-4E3F-9826-6A88921C5824}">
  <ds:schemaRefs>
    <ds:schemaRef ds:uri="http://schemas.openxmlformats.org/officeDocument/2006/bibliography"/>
  </ds:schemaRefs>
</ds:datastoreItem>
</file>

<file path=customXml/itemProps4.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6079</Words>
  <Characters>34654</Characters>
  <Application>Microsoft Office Word</Application>
  <DocSecurity>4</DocSecurity>
  <Lines>288</Lines>
  <Paragraphs>81</Paragraphs>
  <ScaleCrop>false</ScaleCrop>
  <HeadingPairs>
    <vt:vector size="2" baseType="variant">
      <vt:variant>
        <vt:lpstr>Title</vt:lpstr>
      </vt:variant>
      <vt:variant>
        <vt:i4>1</vt:i4>
      </vt:variant>
    </vt:vector>
  </HeadingPairs>
  <TitlesOfParts>
    <vt:vector size="1" baseType="lpstr">
      <vt:lpstr>AE.Oo.RC.AllServicesandGoods for BO or VC</vt:lpstr>
    </vt:vector>
  </TitlesOfParts>
  <Company>Council of Europe</Company>
  <LinksUpToDate>false</LinksUpToDate>
  <CharactersWithSpaces>40652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 for BO or VC</dc:title>
  <dc:creator>KAUTZMANN Jean-Etienne</dc:creator>
  <cp:lastModifiedBy>KHELADZE Nino</cp:lastModifiedBy>
  <cp:revision>2</cp:revision>
  <cp:lastPrinted>2020-02-14T16:19:00Z</cp:lastPrinted>
  <dcterms:created xsi:type="dcterms:W3CDTF">2022-01-25T14:12:00Z</dcterms:created>
  <dcterms:modified xsi:type="dcterms:W3CDTF">2022-01-25T14:12:00Z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